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76026" w14:textId="77777777" w:rsidR="00197CAB" w:rsidRPr="00197CAB" w:rsidRDefault="00197CAB" w:rsidP="00197CAB">
      <w:pPr>
        <w:widowControl w:val="0"/>
        <w:tabs>
          <w:tab w:val="left" w:pos="6287"/>
          <w:tab w:val="left" w:pos="10160"/>
        </w:tabs>
        <w:autoSpaceDE w:val="0"/>
        <w:autoSpaceDN w:val="0"/>
        <w:spacing w:after="0" w:line="240" w:lineRule="auto"/>
        <w:ind w:left="100" w:right="157" w:hanging="100"/>
        <w:rPr>
          <w:rFonts w:eastAsia="Garamond" w:cstheme="minorHAnsi"/>
          <w:b/>
          <w:bCs/>
          <w:kern w:val="0"/>
          <w:sz w:val="28"/>
          <w:szCs w:val="28"/>
          <w14:ligatures w14:val="none"/>
        </w:rPr>
      </w:pPr>
      <w:r w:rsidRPr="00197CAB">
        <w:rPr>
          <w:rFonts w:eastAsia="Garamond" w:cstheme="minorHAnsi"/>
          <w:b/>
          <w:bCs/>
          <w:kern w:val="0"/>
          <w:sz w:val="28"/>
          <w:szCs w:val="28"/>
          <w14:ligatures w14:val="none"/>
        </w:rPr>
        <w:t>Activity Sheet Answers</w:t>
      </w:r>
    </w:p>
    <w:p w14:paraId="61706340" w14:textId="3ACF51D5" w:rsidR="00197CAB" w:rsidRPr="00197CAB" w:rsidRDefault="008E04E7" w:rsidP="00197CAB">
      <w:pPr>
        <w:widowControl w:val="0"/>
        <w:tabs>
          <w:tab w:val="left" w:pos="6287"/>
          <w:tab w:val="left" w:pos="10160"/>
        </w:tabs>
        <w:autoSpaceDE w:val="0"/>
        <w:autoSpaceDN w:val="0"/>
        <w:spacing w:after="0" w:line="240" w:lineRule="auto"/>
        <w:ind w:left="100" w:right="157" w:hanging="100"/>
        <w:rPr>
          <w:rFonts w:eastAsia="Garamond" w:cstheme="minorHAnsi"/>
          <w:b/>
          <w:bCs/>
          <w:kern w:val="0"/>
          <w:sz w:val="28"/>
          <w:szCs w:val="28"/>
          <w14:ligatures w14:val="none"/>
        </w:rPr>
      </w:pPr>
      <w:r>
        <w:rPr>
          <w:rFonts w:eastAsia="Garamond" w:cstheme="minorHAnsi"/>
          <w:b/>
          <w:bCs/>
          <w:kern w:val="0"/>
          <w:sz w:val="28"/>
          <w:szCs w:val="28"/>
          <w14:ligatures w14:val="none"/>
        </w:rPr>
        <w:t>Lesson 11</w:t>
      </w:r>
    </w:p>
    <w:p w14:paraId="2F9C7919" w14:textId="77777777" w:rsidR="00197CAB" w:rsidRPr="00197CAB" w:rsidRDefault="00197CAB" w:rsidP="00197CAB">
      <w:pPr>
        <w:widowControl w:val="0"/>
        <w:autoSpaceDE w:val="0"/>
        <w:autoSpaceDN w:val="0"/>
        <w:spacing w:after="0" w:line="240" w:lineRule="auto"/>
        <w:rPr>
          <w:rFonts w:eastAsia="Garamond" w:cstheme="minorHAnsi"/>
          <w:b/>
          <w:bCs/>
          <w:kern w:val="0"/>
          <w:sz w:val="28"/>
          <w:szCs w:val="28"/>
          <w14:ligatures w14:val="none"/>
        </w:rPr>
      </w:pPr>
      <w:r w:rsidRPr="00197CAB">
        <w:rPr>
          <w:rFonts w:eastAsia="Garamond" w:cstheme="minorHAnsi"/>
          <w:b/>
          <w:bCs/>
          <w:kern w:val="0"/>
          <w:sz w:val="28"/>
          <w:szCs w:val="28"/>
          <w14:ligatures w14:val="none"/>
        </w:rPr>
        <w:t>Neutralizing Acids and Bases</w:t>
      </w:r>
    </w:p>
    <w:p w14:paraId="20DE8EAC" w14:textId="77777777" w:rsidR="00197CAB" w:rsidRPr="00197CAB" w:rsidRDefault="00197CAB" w:rsidP="00197CAB">
      <w:pPr>
        <w:widowControl w:val="0"/>
        <w:autoSpaceDE w:val="0"/>
        <w:autoSpaceDN w:val="0"/>
        <w:spacing w:after="0" w:line="240" w:lineRule="auto"/>
        <w:rPr>
          <w:rFonts w:eastAsia="Garamond" w:cstheme="minorHAnsi"/>
          <w:b/>
          <w:bCs/>
          <w:kern w:val="0"/>
          <w:sz w:val="28"/>
          <w:szCs w:val="28"/>
          <w14:ligatures w14:val="none"/>
        </w:rPr>
      </w:pPr>
    </w:p>
    <w:p w14:paraId="1514271E" w14:textId="77777777" w:rsidR="00197CAB" w:rsidRPr="00197CAB" w:rsidRDefault="00197CAB" w:rsidP="00197CAB">
      <w:pPr>
        <w:widowControl w:val="0"/>
        <w:autoSpaceDE w:val="0"/>
        <w:autoSpaceDN w:val="0"/>
        <w:spacing w:after="0" w:line="240" w:lineRule="auto"/>
        <w:ind w:left="102"/>
        <w:outlineLvl w:val="0"/>
        <w:rPr>
          <w:rFonts w:eastAsia="Calibri" w:cstheme="minorHAnsi"/>
          <w:b/>
          <w:bCs/>
          <w:i/>
          <w:iCs/>
          <w:kern w:val="0"/>
          <w:sz w:val="32"/>
          <w:szCs w:val="32"/>
          <w14:ligatures w14:val="none"/>
        </w:rPr>
      </w:pPr>
      <w:r w:rsidRPr="00197CAB">
        <w:rPr>
          <w:rFonts w:eastAsia="Calibri" w:cstheme="minorHAnsi"/>
          <w:b/>
          <w:bCs/>
          <w:i/>
          <w:iCs/>
          <w:noProof/>
          <w:kern w:val="0"/>
          <w:sz w:val="32"/>
          <w:szCs w:val="32"/>
          <w14:ligatures w14:val="none"/>
        </w:rPr>
        <w:drawing>
          <wp:anchor distT="0" distB="0" distL="0" distR="0" simplePos="0" relativeHeight="251659264" behindDoc="1" locked="0" layoutInCell="1" allowOverlap="1" wp14:anchorId="1A0C8B5F" wp14:editId="6E4B762E">
            <wp:simplePos x="0" y="0"/>
            <wp:positionH relativeFrom="page">
              <wp:posOffset>5572125</wp:posOffset>
            </wp:positionH>
            <wp:positionV relativeFrom="paragraph">
              <wp:posOffset>10160</wp:posOffset>
            </wp:positionV>
            <wp:extent cx="2051050" cy="1435100"/>
            <wp:effectExtent l="0" t="0" r="6350" b="0"/>
            <wp:wrapTight wrapText="bothSides">
              <wp:wrapPolygon edited="0">
                <wp:start x="0" y="0"/>
                <wp:lineTo x="0" y="21218"/>
                <wp:lineTo x="21466" y="21218"/>
                <wp:lineTo x="21466" y="0"/>
                <wp:lineTo x="0" y="0"/>
              </wp:wrapPolygon>
            </wp:wrapTight>
            <wp:docPr id="1" name="image1.jpeg" descr="A person pouring liquid into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erson pouring liquid into glasses&#10;&#10;Description automatically generated"/>
                    <pic:cNvPicPr/>
                  </pic:nvPicPr>
                  <pic:blipFill>
                    <a:blip r:embed="rId10" cstate="print"/>
                    <a:stretch>
                      <a:fillRect/>
                    </a:stretch>
                  </pic:blipFill>
                  <pic:spPr>
                    <a:xfrm>
                      <a:off x="0" y="0"/>
                      <a:ext cx="2051050" cy="1435100"/>
                    </a:xfrm>
                    <a:prstGeom prst="rect">
                      <a:avLst/>
                    </a:prstGeom>
                  </pic:spPr>
                </pic:pic>
              </a:graphicData>
            </a:graphic>
            <wp14:sizeRelH relativeFrom="margin">
              <wp14:pctWidth>0</wp14:pctWidth>
            </wp14:sizeRelH>
            <wp14:sizeRelV relativeFrom="margin">
              <wp14:pctHeight>0</wp14:pctHeight>
            </wp14:sizeRelV>
          </wp:anchor>
        </w:drawing>
      </w:r>
      <w:r w:rsidRPr="00197CAB">
        <w:rPr>
          <w:rFonts w:eastAsia="Calibri" w:cstheme="minorHAnsi"/>
          <w:b/>
          <w:bCs/>
          <w:i/>
          <w:iCs/>
          <w:kern w:val="0"/>
          <w:sz w:val="32"/>
          <w:szCs w:val="32"/>
          <w14:ligatures w14:val="none"/>
        </w:rPr>
        <w:t>DEMONSTRATION</w:t>
      </w:r>
    </w:p>
    <w:p w14:paraId="412D5A14" w14:textId="77777777" w:rsidR="00197CAB" w:rsidRPr="00197CAB" w:rsidRDefault="00197CAB" w:rsidP="00197CAB">
      <w:pPr>
        <w:widowControl w:val="0"/>
        <w:autoSpaceDE w:val="0"/>
        <w:autoSpaceDN w:val="0"/>
        <w:spacing w:before="7" w:after="0" w:line="240" w:lineRule="auto"/>
        <w:rPr>
          <w:rFonts w:eastAsia="Garamond" w:cstheme="minorHAnsi"/>
          <w:b/>
          <w:i/>
          <w:kern w:val="0"/>
          <w:sz w:val="16"/>
          <w:szCs w:val="16"/>
          <w14:ligatures w14:val="none"/>
        </w:rPr>
      </w:pPr>
    </w:p>
    <w:p w14:paraId="03E5833E" w14:textId="77777777" w:rsidR="00197CAB" w:rsidRPr="00197CAB" w:rsidRDefault="00197CAB" w:rsidP="00197CAB">
      <w:pPr>
        <w:widowControl w:val="0"/>
        <w:numPr>
          <w:ilvl w:val="0"/>
          <w:numId w:val="1"/>
        </w:numPr>
        <w:autoSpaceDE w:val="0"/>
        <w:autoSpaceDN w:val="0"/>
        <w:spacing w:after="0" w:line="240" w:lineRule="auto"/>
        <w:ind w:left="720" w:right="2520" w:hanging="273"/>
        <w:rPr>
          <w:rFonts w:eastAsia="Garamond" w:cstheme="minorHAnsi"/>
          <w:kern w:val="0"/>
          <w:sz w:val="28"/>
          <w:szCs w:val="28"/>
          <w14:ligatures w14:val="none"/>
        </w:rPr>
      </w:pPr>
      <w:r w:rsidRPr="00197CAB">
        <w:rPr>
          <w:rFonts w:eastAsia="Garamond" w:cstheme="minorHAnsi"/>
          <w:kern w:val="0"/>
          <w:sz w:val="28"/>
          <w:szCs w:val="28"/>
          <w14:ligatures w14:val="none"/>
        </w:rPr>
        <w:t>How did you know when the solution became close to neutral?</w:t>
      </w:r>
    </w:p>
    <w:p w14:paraId="16E88A10" w14:textId="77777777" w:rsidR="00197CAB" w:rsidRPr="00197CAB" w:rsidRDefault="00197CAB" w:rsidP="00197CAB">
      <w:pPr>
        <w:spacing w:after="0" w:line="240" w:lineRule="auto"/>
        <w:ind w:left="720"/>
        <w:contextualSpacing/>
        <w:rPr>
          <w:rFonts w:eastAsia="Garamond" w:cstheme="minorHAnsi"/>
          <w:color w:val="FF0000"/>
          <w:kern w:val="0"/>
          <w:sz w:val="28"/>
          <w:szCs w:val="28"/>
          <w14:ligatures w14:val="none"/>
        </w:rPr>
      </w:pPr>
      <w:r w:rsidRPr="00197CAB">
        <w:rPr>
          <w:rFonts w:eastAsia="Garamond" w:cstheme="minorHAnsi"/>
          <w:color w:val="FF0000"/>
          <w:kern w:val="0"/>
          <w:sz w:val="28"/>
          <w:szCs w:val="28"/>
          <w14:ligatures w14:val="none"/>
        </w:rPr>
        <w:t>The solution became close to neutral when the color got close to the green color of the control universal indicator solution.</w:t>
      </w:r>
    </w:p>
    <w:p w14:paraId="7205458D" w14:textId="77777777" w:rsidR="00197CAB" w:rsidRPr="00197CAB" w:rsidRDefault="00197CAB" w:rsidP="00197CAB">
      <w:pPr>
        <w:widowControl w:val="0"/>
        <w:autoSpaceDE w:val="0"/>
        <w:autoSpaceDN w:val="0"/>
        <w:spacing w:before="264" w:after="0" w:line="240" w:lineRule="auto"/>
        <w:ind w:left="102"/>
        <w:outlineLvl w:val="0"/>
        <w:rPr>
          <w:rFonts w:eastAsia="Calibri" w:cstheme="minorHAnsi"/>
          <w:b/>
          <w:bCs/>
          <w:i/>
          <w:iCs/>
          <w:kern w:val="0"/>
          <w:sz w:val="32"/>
          <w:szCs w:val="32"/>
          <w14:ligatures w14:val="none"/>
        </w:rPr>
      </w:pPr>
      <w:r w:rsidRPr="00197CAB">
        <w:rPr>
          <w:rFonts w:eastAsia="Calibri" w:cstheme="minorHAnsi"/>
          <w:b/>
          <w:bCs/>
          <w:i/>
          <w:iCs/>
          <w:kern w:val="0"/>
          <w:sz w:val="32"/>
          <w:szCs w:val="32"/>
          <w14:ligatures w14:val="none"/>
        </w:rPr>
        <w:t>ACTIVITY</w:t>
      </w:r>
    </w:p>
    <w:p w14:paraId="4F4A25D6" w14:textId="77777777" w:rsidR="00197CAB" w:rsidRPr="00197CAB" w:rsidRDefault="00197CAB" w:rsidP="00197CAB">
      <w:pPr>
        <w:widowControl w:val="0"/>
        <w:tabs>
          <w:tab w:val="left" w:pos="820"/>
        </w:tabs>
        <w:autoSpaceDE w:val="0"/>
        <w:autoSpaceDN w:val="0"/>
        <w:spacing w:before="114" w:after="0" w:line="240" w:lineRule="auto"/>
        <w:ind w:left="720" w:right="465" w:hanging="273"/>
        <w:rPr>
          <w:rFonts w:eastAsia="Garamond" w:cstheme="minorHAnsi"/>
          <w:kern w:val="0"/>
          <w:sz w:val="28"/>
          <w:szCs w:val="28"/>
          <w14:ligatures w14:val="none"/>
        </w:rPr>
      </w:pPr>
      <w:r w:rsidRPr="00197CAB">
        <w:rPr>
          <w:rFonts w:eastAsia="Garamond" w:cstheme="minorHAnsi"/>
          <w:kern w:val="0"/>
          <w:sz w:val="28"/>
          <w:szCs w:val="28"/>
          <w14:ligatures w14:val="none"/>
        </w:rPr>
        <w:t>2. Does the solution become more acidic or less acidic as each drop of sodium carbonate is added to the indicator?</w:t>
      </w:r>
    </w:p>
    <w:p w14:paraId="6A9A6712" w14:textId="77777777" w:rsidR="00197CAB" w:rsidRPr="00197CAB" w:rsidRDefault="00197CAB" w:rsidP="00197CAB">
      <w:pPr>
        <w:spacing w:after="0" w:line="240" w:lineRule="auto"/>
        <w:ind w:left="720"/>
        <w:contextualSpacing/>
        <w:rPr>
          <w:rFonts w:eastAsia="Times New Roman" w:cstheme="minorHAnsi"/>
          <w:color w:val="FF0000"/>
          <w:kern w:val="0"/>
          <w:sz w:val="28"/>
          <w:szCs w:val="28"/>
          <w14:ligatures w14:val="none"/>
        </w:rPr>
      </w:pPr>
      <w:r w:rsidRPr="00197CAB">
        <w:rPr>
          <w:rFonts w:eastAsia="Times New Roman" w:cstheme="minorHAnsi"/>
          <w:color w:val="FF0000"/>
          <w:kern w:val="0"/>
          <w:sz w:val="28"/>
          <w:szCs w:val="28"/>
          <w14:ligatures w14:val="none"/>
        </w:rPr>
        <w:t>As more drops of sodium carbonate are added to the citric acid solution, the solution becomes less acidic.</w:t>
      </w:r>
    </w:p>
    <w:p w14:paraId="4070FFB2" w14:textId="77777777" w:rsidR="00197CAB" w:rsidRPr="00197CAB" w:rsidRDefault="00197CAB" w:rsidP="00197CAB">
      <w:pPr>
        <w:widowControl w:val="0"/>
        <w:autoSpaceDE w:val="0"/>
        <w:autoSpaceDN w:val="0"/>
        <w:spacing w:after="0" w:line="240" w:lineRule="auto"/>
        <w:rPr>
          <w:rFonts w:eastAsia="Garamond" w:cstheme="minorHAnsi"/>
          <w:kern w:val="0"/>
          <w:sz w:val="28"/>
          <w:szCs w:val="28"/>
          <w14:ligatures w14:val="none"/>
        </w:rPr>
      </w:pPr>
    </w:p>
    <w:p w14:paraId="4A0E278E" w14:textId="77777777" w:rsidR="00197CAB" w:rsidRPr="00197CAB" w:rsidRDefault="00197CAB" w:rsidP="00197CAB">
      <w:pPr>
        <w:widowControl w:val="0"/>
        <w:autoSpaceDE w:val="0"/>
        <w:autoSpaceDN w:val="0"/>
        <w:spacing w:before="92" w:after="0" w:line="240" w:lineRule="auto"/>
        <w:ind w:left="102"/>
        <w:outlineLvl w:val="0"/>
        <w:rPr>
          <w:rFonts w:eastAsia="Calibri" w:cstheme="minorHAnsi"/>
          <w:b/>
          <w:bCs/>
          <w:i/>
          <w:iCs/>
          <w:kern w:val="0"/>
          <w:sz w:val="32"/>
          <w:szCs w:val="32"/>
          <w14:ligatures w14:val="none"/>
        </w:rPr>
      </w:pPr>
      <w:r w:rsidRPr="00197CAB">
        <w:rPr>
          <w:rFonts w:eastAsia="Calibri" w:cstheme="minorHAnsi"/>
          <w:b/>
          <w:bCs/>
          <w:i/>
          <w:iCs/>
          <w:kern w:val="0"/>
          <w:sz w:val="32"/>
          <w:szCs w:val="32"/>
          <w14:ligatures w14:val="none"/>
        </w:rPr>
        <w:t>EXPLAIN IT WITH ATOMS &amp; MOLECULES</w:t>
      </w:r>
    </w:p>
    <w:p w14:paraId="1C104EE6" w14:textId="77777777" w:rsidR="00197CAB" w:rsidRPr="00197CAB" w:rsidRDefault="00197CAB" w:rsidP="00197CAB">
      <w:pPr>
        <w:widowControl w:val="0"/>
        <w:tabs>
          <w:tab w:val="left" w:pos="820"/>
        </w:tabs>
        <w:autoSpaceDE w:val="0"/>
        <w:autoSpaceDN w:val="0"/>
        <w:spacing w:before="325" w:after="0" w:line="240" w:lineRule="auto"/>
        <w:ind w:left="720" w:right="826" w:hanging="273"/>
        <w:rPr>
          <w:rFonts w:eastAsia="Garamond" w:cstheme="minorHAnsi"/>
          <w:kern w:val="0"/>
          <w:sz w:val="28"/>
          <w:szCs w:val="28"/>
          <w14:ligatures w14:val="none"/>
        </w:rPr>
      </w:pPr>
      <w:r w:rsidRPr="00197CAB">
        <w:rPr>
          <w:rFonts w:eastAsia="Garamond" w:cstheme="minorHAnsi"/>
          <w:kern w:val="0"/>
          <w:sz w:val="28"/>
          <w:szCs w:val="28"/>
          <w14:ligatures w14:val="none"/>
        </w:rPr>
        <w:t>3. What happens to the protons from the H</w:t>
      </w:r>
      <w:r w:rsidRPr="00197CAB">
        <w:rPr>
          <w:rFonts w:eastAsia="Garamond" w:cstheme="minorHAnsi"/>
          <w:kern w:val="0"/>
          <w:sz w:val="28"/>
          <w:szCs w:val="28"/>
          <w:vertAlign w:val="subscript"/>
          <w14:ligatures w14:val="none"/>
        </w:rPr>
        <w:t>3</w:t>
      </w:r>
      <w:r w:rsidRPr="00197CAB">
        <w:rPr>
          <w:rFonts w:eastAsia="Garamond" w:cstheme="minorHAnsi"/>
          <w:kern w:val="0"/>
          <w:sz w:val="28"/>
          <w:szCs w:val="28"/>
          <w14:ligatures w14:val="none"/>
        </w:rPr>
        <w:t>O</w:t>
      </w:r>
      <w:r w:rsidRPr="00197CAB">
        <w:rPr>
          <w:rFonts w:eastAsia="Garamond" w:cstheme="minorHAnsi"/>
          <w:kern w:val="0"/>
          <w:sz w:val="28"/>
          <w:szCs w:val="28"/>
          <w:vertAlign w:val="superscript"/>
          <w14:ligatures w14:val="none"/>
        </w:rPr>
        <w:t>+</w:t>
      </w:r>
      <w:r w:rsidRPr="00197CAB">
        <w:rPr>
          <w:rFonts w:eastAsia="Garamond" w:cstheme="minorHAnsi"/>
          <w:kern w:val="0"/>
          <w:sz w:val="28"/>
          <w:szCs w:val="28"/>
          <w14:ligatures w14:val="none"/>
        </w:rPr>
        <w:t xml:space="preserve"> ions when a base is used to neutralize an acid?</w:t>
      </w:r>
    </w:p>
    <w:p w14:paraId="38AF9F01" w14:textId="77777777" w:rsidR="00197CAB" w:rsidRPr="00197CAB" w:rsidRDefault="00197CAB" w:rsidP="00197CAB">
      <w:pPr>
        <w:spacing w:after="0" w:line="240" w:lineRule="auto"/>
        <w:ind w:left="720"/>
        <w:contextualSpacing/>
        <w:rPr>
          <w:rFonts w:eastAsia="Times New Roman" w:cstheme="minorHAnsi"/>
          <w:color w:val="FF0000"/>
          <w:kern w:val="0"/>
          <w:sz w:val="28"/>
          <w:szCs w:val="28"/>
          <w14:ligatures w14:val="none"/>
        </w:rPr>
      </w:pPr>
      <w:r w:rsidRPr="00197CAB">
        <w:rPr>
          <w:rFonts w:eastAsia="Times New Roman" w:cstheme="minorHAnsi"/>
          <w:color w:val="FF0000"/>
          <w:kern w:val="0"/>
          <w:sz w:val="28"/>
          <w:szCs w:val="28"/>
          <w14:ligatures w14:val="none"/>
        </w:rPr>
        <w:t>When a base is added to an acidic solution, protons from the H</w:t>
      </w:r>
      <w:r w:rsidRPr="00197CAB">
        <w:rPr>
          <w:rFonts w:eastAsia="Times New Roman" w:cstheme="minorHAnsi"/>
          <w:color w:val="FF0000"/>
          <w:kern w:val="0"/>
          <w:sz w:val="28"/>
          <w:szCs w:val="28"/>
          <w:vertAlign w:val="subscript"/>
          <w14:ligatures w14:val="none"/>
        </w:rPr>
        <w:t>3</w:t>
      </w:r>
      <w:r w:rsidRPr="00197CAB">
        <w:rPr>
          <w:rFonts w:eastAsia="Times New Roman" w:cstheme="minorHAnsi"/>
          <w:color w:val="FF0000"/>
          <w:kern w:val="0"/>
          <w:sz w:val="28"/>
          <w:szCs w:val="28"/>
          <w14:ligatures w14:val="none"/>
        </w:rPr>
        <w:t>O</w:t>
      </w:r>
      <w:r w:rsidRPr="00197CAB">
        <w:rPr>
          <w:rFonts w:eastAsia="Times New Roman" w:cstheme="minorHAnsi"/>
          <w:color w:val="FF0000"/>
          <w:kern w:val="0"/>
          <w:sz w:val="28"/>
          <w:szCs w:val="28"/>
          <w:vertAlign w:val="superscript"/>
          <w14:ligatures w14:val="none"/>
        </w:rPr>
        <w:t>+</w:t>
      </w:r>
      <w:r w:rsidRPr="00197CAB">
        <w:rPr>
          <w:rFonts w:eastAsia="Times New Roman" w:cstheme="minorHAnsi"/>
          <w:color w:val="FF0000"/>
          <w:kern w:val="0"/>
          <w:sz w:val="28"/>
          <w:szCs w:val="28"/>
          <w14:ligatures w14:val="none"/>
        </w:rPr>
        <w:t xml:space="preserve"> in the solution are transferred to the base.</w:t>
      </w:r>
    </w:p>
    <w:p w14:paraId="4473ADD9" w14:textId="77777777" w:rsidR="00197CAB" w:rsidRPr="00197CAB" w:rsidRDefault="00197CAB" w:rsidP="00197CAB">
      <w:pPr>
        <w:widowControl w:val="0"/>
        <w:autoSpaceDE w:val="0"/>
        <w:autoSpaceDN w:val="0"/>
        <w:spacing w:after="0" w:line="240" w:lineRule="auto"/>
        <w:rPr>
          <w:rFonts w:eastAsia="Garamond" w:cstheme="minorHAnsi"/>
          <w:kern w:val="0"/>
          <w:sz w:val="28"/>
          <w:szCs w:val="28"/>
          <w14:ligatures w14:val="none"/>
        </w:rPr>
      </w:pPr>
    </w:p>
    <w:p w14:paraId="24E1386C" w14:textId="77777777" w:rsidR="00197CAB" w:rsidRPr="00197CAB" w:rsidRDefault="00197CAB" w:rsidP="00197CAB">
      <w:pPr>
        <w:widowControl w:val="0"/>
        <w:tabs>
          <w:tab w:val="left" w:pos="820"/>
        </w:tabs>
        <w:autoSpaceDE w:val="0"/>
        <w:autoSpaceDN w:val="0"/>
        <w:spacing w:after="0" w:line="240" w:lineRule="auto"/>
        <w:ind w:left="720" w:right="342" w:hanging="273"/>
        <w:rPr>
          <w:rFonts w:eastAsia="Garamond" w:cstheme="minorHAnsi"/>
          <w:kern w:val="0"/>
          <w:sz w:val="28"/>
          <w:szCs w:val="28"/>
          <w14:ligatures w14:val="none"/>
        </w:rPr>
      </w:pPr>
      <w:r w:rsidRPr="00197CAB">
        <w:rPr>
          <w:rFonts w:eastAsia="Garamond" w:cstheme="minorHAnsi"/>
          <w:kern w:val="0"/>
          <w:sz w:val="28"/>
          <w:szCs w:val="28"/>
          <w14:ligatures w14:val="none"/>
        </w:rPr>
        <w:t>4. What do you know about the concentration of H</w:t>
      </w:r>
      <w:r w:rsidRPr="00197CAB">
        <w:rPr>
          <w:rFonts w:eastAsia="Garamond" w:cstheme="minorHAnsi"/>
          <w:kern w:val="0"/>
          <w:sz w:val="28"/>
          <w:szCs w:val="28"/>
          <w:vertAlign w:val="subscript"/>
          <w14:ligatures w14:val="none"/>
        </w:rPr>
        <w:t>3</w:t>
      </w:r>
      <w:r w:rsidRPr="00197CAB">
        <w:rPr>
          <w:rFonts w:eastAsia="Garamond" w:cstheme="minorHAnsi"/>
          <w:kern w:val="0"/>
          <w:sz w:val="28"/>
          <w:szCs w:val="28"/>
          <w14:ligatures w14:val="none"/>
        </w:rPr>
        <w:t>O</w:t>
      </w:r>
      <w:r w:rsidRPr="00197CAB">
        <w:rPr>
          <w:rFonts w:eastAsia="Garamond" w:cstheme="minorHAnsi"/>
          <w:kern w:val="0"/>
          <w:sz w:val="28"/>
          <w:szCs w:val="28"/>
          <w:vertAlign w:val="superscript"/>
          <w14:ligatures w14:val="none"/>
        </w:rPr>
        <w:t>+</w:t>
      </w:r>
      <w:r w:rsidRPr="00197CAB">
        <w:rPr>
          <w:rFonts w:eastAsia="Garamond" w:cstheme="minorHAnsi"/>
          <w:kern w:val="0"/>
          <w:sz w:val="28"/>
          <w:szCs w:val="28"/>
          <w14:ligatures w14:val="none"/>
        </w:rPr>
        <w:t xml:space="preserve"> ions and OH</w:t>
      </w:r>
      <w:r w:rsidRPr="00197CAB">
        <w:rPr>
          <w:rFonts w:eastAsia="Garamond" w:cstheme="minorHAnsi"/>
          <w:i/>
          <w:kern w:val="0"/>
          <w:sz w:val="28"/>
          <w:szCs w:val="28"/>
          <w:vertAlign w:val="superscript"/>
          <w14:ligatures w14:val="none"/>
        </w:rPr>
        <w:t>−</w:t>
      </w:r>
      <w:r w:rsidRPr="00197CAB">
        <w:rPr>
          <w:rFonts w:eastAsia="Garamond" w:cstheme="minorHAnsi"/>
          <w:i/>
          <w:kern w:val="0"/>
          <w:sz w:val="28"/>
          <w:szCs w:val="28"/>
          <w14:ligatures w14:val="none"/>
        </w:rPr>
        <w:t xml:space="preserve"> </w:t>
      </w:r>
      <w:r w:rsidRPr="00197CAB">
        <w:rPr>
          <w:rFonts w:eastAsia="Garamond" w:cstheme="minorHAnsi"/>
          <w:kern w:val="0"/>
          <w:sz w:val="28"/>
          <w:szCs w:val="28"/>
          <w14:ligatures w14:val="none"/>
        </w:rPr>
        <w:t>ions when a solution is neutralized?</w:t>
      </w:r>
    </w:p>
    <w:p w14:paraId="6F3E51DC" w14:textId="77777777" w:rsidR="00197CAB" w:rsidRPr="00197CAB" w:rsidRDefault="00197CAB" w:rsidP="00197CAB">
      <w:pPr>
        <w:widowControl w:val="0"/>
        <w:tabs>
          <w:tab w:val="left" w:pos="820"/>
        </w:tabs>
        <w:autoSpaceDE w:val="0"/>
        <w:autoSpaceDN w:val="0"/>
        <w:spacing w:after="0" w:line="240" w:lineRule="auto"/>
        <w:ind w:left="720" w:right="342"/>
        <w:rPr>
          <w:rFonts w:eastAsia="Garamond" w:cstheme="minorHAnsi"/>
          <w:color w:val="FF0000"/>
          <w:kern w:val="0"/>
          <w:sz w:val="28"/>
          <w:szCs w:val="28"/>
          <w14:ligatures w14:val="none"/>
        </w:rPr>
      </w:pPr>
      <w:r w:rsidRPr="00197CAB">
        <w:rPr>
          <w:rFonts w:eastAsia="Garamond" w:cstheme="minorHAnsi"/>
          <w:color w:val="FF0000"/>
          <w:kern w:val="0"/>
          <w:sz w:val="28"/>
          <w:szCs w:val="28"/>
          <w14:ligatures w14:val="none"/>
        </w:rPr>
        <w:t>When a solution is neutral, the concentration of H</w:t>
      </w:r>
      <w:r w:rsidRPr="00197CAB">
        <w:rPr>
          <w:rFonts w:eastAsia="Garamond" w:cstheme="minorHAnsi"/>
          <w:color w:val="FF0000"/>
          <w:kern w:val="0"/>
          <w:sz w:val="28"/>
          <w:szCs w:val="28"/>
          <w:vertAlign w:val="subscript"/>
          <w14:ligatures w14:val="none"/>
        </w:rPr>
        <w:t>3</w:t>
      </w:r>
      <w:r w:rsidRPr="00197CAB">
        <w:rPr>
          <w:rFonts w:eastAsia="Garamond" w:cstheme="minorHAnsi"/>
          <w:color w:val="FF0000"/>
          <w:kern w:val="0"/>
          <w:sz w:val="28"/>
          <w:szCs w:val="28"/>
          <w14:ligatures w14:val="none"/>
        </w:rPr>
        <w:t>O</w:t>
      </w:r>
      <w:r w:rsidRPr="00197CAB">
        <w:rPr>
          <w:rFonts w:eastAsia="Garamond" w:cstheme="minorHAnsi"/>
          <w:color w:val="FF0000"/>
          <w:kern w:val="0"/>
          <w:sz w:val="28"/>
          <w:szCs w:val="28"/>
          <w:vertAlign w:val="superscript"/>
          <w14:ligatures w14:val="none"/>
        </w:rPr>
        <w:t>+</w:t>
      </w:r>
      <w:r w:rsidRPr="00197CAB">
        <w:rPr>
          <w:rFonts w:eastAsia="Garamond" w:cstheme="minorHAnsi"/>
          <w:color w:val="FF0000"/>
          <w:kern w:val="0"/>
          <w:sz w:val="28"/>
          <w:szCs w:val="28"/>
          <w14:ligatures w14:val="none"/>
        </w:rPr>
        <w:t xml:space="preserve"> and OH</w:t>
      </w:r>
      <w:r w:rsidRPr="00197CAB">
        <w:rPr>
          <w:rFonts w:eastAsia="Garamond" w:cstheme="minorHAnsi"/>
          <w:color w:val="FF0000"/>
          <w:kern w:val="0"/>
          <w:sz w:val="28"/>
          <w:szCs w:val="28"/>
          <w:vertAlign w:val="superscript"/>
          <w14:ligatures w14:val="none"/>
        </w:rPr>
        <w:t>-</w:t>
      </w:r>
      <w:r w:rsidRPr="00197CAB">
        <w:rPr>
          <w:rFonts w:eastAsia="Garamond" w:cstheme="minorHAnsi"/>
          <w:color w:val="FF0000"/>
          <w:kern w:val="0"/>
          <w:sz w:val="28"/>
          <w:szCs w:val="28"/>
          <w14:ligatures w14:val="none"/>
        </w:rPr>
        <w:t xml:space="preserve"> are equal.</w:t>
      </w:r>
    </w:p>
    <w:p w14:paraId="44D761D4" w14:textId="77777777" w:rsidR="00197CAB" w:rsidRPr="00197CAB" w:rsidRDefault="00197CAB" w:rsidP="00197CAB">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15D0D411" w14:textId="77777777" w:rsidR="00197CAB" w:rsidRPr="00197CAB" w:rsidRDefault="00197CAB" w:rsidP="00197CAB">
      <w:pPr>
        <w:widowControl w:val="0"/>
        <w:autoSpaceDE w:val="0"/>
        <w:autoSpaceDN w:val="0"/>
        <w:spacing w:after="0" w:line="240" w:lineRule="auto"/>
        <w:ind w:left="102"/>
        <w:outlineLvl w:val="0"/>
        <w:rPr>
          <w:rFonts w:eastAsia="Calibri" w:cstheme="minorHAnsi"/>
          <w:b/>
          <w:bCs/>
          <w:i/>
          <w:iCs/>
          <w:kern w:val="0"/>
          <w:sz w:val="32"/>
          <w:szCs w:val="32"/>
          <w14:ligatures w14:val="none"/>
        </w:rPr>
      </w:pPr>
      <w:r w:rsidRPr="00197CAB">
        <w:rPr>
          <w:rFonts w:eastAsia="Calibri" w:cstheme="minorHAnsi"/>
          <w:b/>
          <w:bCs/>
          <w:i/>
          <w:iCs/>
          <w:kern w:val="0"/>
          <w:sz w:val="32"/>
          <w:szCs w:val="32"/>
          <w14:ligatures w14:val="none"/>
        </w:rPr>
        <w:t>ACTIVITY</w:t>
      </w:r>
    </w:p>
    <w:p w14:paraId="07643FAF" w14:textId="77777777" w:rsidR="00197CAB" w:rsidRPr="00197CAB" w:rsidRDefault="00197CAB" w:rsidP="00197CAB">
      <w:pPr>
        <w:widowControl w:val="0"/>
        <w:tabs>
          <w:tab w:val="left" w:pos="820"/>
        </w:tabs>
        <w:autoSpaceDE w:val="0"/>
        <w:autoSpaceDN w:val="0"/>
        <w:spacing w:before="86" w:after="0" w:line="240" w:lineRule="auto"/>
        <w:ind w:left="720" w:right="568" w:hanging="273"/>
        <w:rPr>
          <w:rFonts w:eastAsia="Garamond" w:cstheme="minorHAnsi"/>
          <w:kern w:val="0"/>
          <w:sz w:val="28"/>
          <w:szCs w:val="28"/>
          <w14:ligatures w14:val="none"/>
        </w:rPr>
      </w:pPr>
      <w:r w:rsidRPr="00197CAB">
        <w:rPr>
          <w:rFonts w:eastAsia="Garamond" w:cstheme="minorHAnsi"/>
          <w:kern w:val="0"/>
          <w:sz w:val="28"/>
          <w:szCs w:val="28"/>
          <w14:ligatures w14:val="none"/>
        </w:rPr>
        <w:t xml:space="preserve">5. Did it take </w:t>
      </w:r>
      <w:r w:rsidRPr="00197CAB">
        <w:rPr>
          <w:rFonts w:eastAsia="Garamond" w:cstheme="minorHAnsi"/>
          <w:i/>
          <w:kern w:val="0"/>
          <w:sz w:val="28"/>
          <w:szCs w:val="28"/>
          <w14:ligatures w14:val="none"/>
        </w:rPr>
        <w:t>more</w:t>
      </w:r>
      <w:r w:rsidRPr="00197CAB">
        <w:rPr>
          <w:rFonts w:eastAsia="Garamond" w:cstheme="minorHAnsi"/>
          <w:kern w:val="0"/>
          <w:sz w:val="28"/>
          <w:szCs w:val="28"/>
          <w14:ligatures w14:val="none"/>
        </w:rPr>
        <w:t xml:space="preserve">, </w:t>
      </w:r>
      <w:r w:rsidRPr="00197CAB">
        <w:rPr>
          <w:rFonts w:eastAsia="Garamond" w:cstheme="minorHAnsi"/>
          <w:i/>
          <w:kern w:val="0"/>
          <w:sz w:val="28"/>
          <w:szCs w:val="28"/>
          <w14:ligatures w14:val="none"/>
        </w:rPr>
        <w:t>less</w:t>
      </w:r>
      <w:r w:rsidRPr="00197CAB">
        <w:rPr>
          <w:rFonts w:eastAsia="Garamond" w:cstheme="minorHAnsi"/>
          <w:kern w:val="0"/>
          <w:sz w:val="28"/>
          <w:szCs w:val="28"/>
          <w14:ligatures w14:val="none"/>
        </w:rPr>
        <w:t xml:space="preserve">, or </w:t>
      </w:r>
      <w:r w:rsidRPr="00197CAB">
        <w:rPr>
          <w:rFonts w:eastAsia="Garamond" w:cstheme="minorHAnsi"/>
          <w:i/>
          <w:kern w:val="0"/>
          <w:sz w:val="28"/>
          <w:szCs w:val="28"/>
          <w14:ligatures w14:val="none"/>
        </w:rPr>
        <w:t xml:space="preserve">the same </w:t>
      </w:r>
      <w:r w:rsidRPr="00197CAB">
        <w:rPr>
          <w:rFonts w:eastAsia="Garamond" w:cstheme="minorHAnsi"/>
          <w:kern w:val="0"/>
          <w:sz w:val="28"/>
          <w:szCs w:val="28"/>
          <w14:ligatures w14:val="none"/>
        </w:rPr>
        <w:t>amount of sodium carbonate solution to neutralize this more concentrated citric acid solution?</w:t>
      </w:r>
    </w:p>
    <w:p w14:paraId="2BEBD632" w14:textId="77777777" w:rsidR="00197CAB" w:rsidRPr="00197CAB" w:rsidRDefault="00197CAB" w:rsidP="00197CAB">
      <w:pPr>
        <w:spacing w:after="0" w:line="240" w:lineRule="auto"/>
        <w:ind w:left="720"/>
        <w:contextualSpacing/>
        <w:rPr>
          <w:rFonts w:eastAsia="Times New Roman" w:cstheme="minorHAnsi"/>
          <w:color w:val="FF0000"/>
          <w:kern w:val="0"/>
          <w:sz w:val="28"/>
          <w:szCs w:val="28"/>
          <w14:ligatures w14:val="none"/>
        </w:rPr>
      </w:pPr>
      <w:r w:rsidRPr="00197CAB">
        <w:rPr>
          <w:rFonts w:eastAsia="Times New Roman" w:cstheme="minorHAnsi"/>
          <w:color w:val="FF0000"/>
          <w:kern w:val="0"/>
          <w:sz w:val="28"/>
          <w:szCs w:val="28"/>
          <w14:ligatures w14:val="none"/>
        </w:rPr>
        <w:t xml:space="preserve">It takes more sodium carbonate solution to neutralize a more concentrated citric acid solution. </w:t>
      </w:r>
    </w:p>
    <w:p w14:paraId="118509CB" w14:textId="77777777" w:rsidR="00197CAB" w:rsidRPr="00197CAB" w:rsidRDefault="00197CAB" w:rsidP="00197CAB">
      <w:pPr>
        <w:widowControl w:val="0"/>
        <w:autoSpaceDE w:val="0"/>
        <w:autoSpaceDN w:val="0"/>
        <w:spacing w:before="4" w:after="0" w:line="240" w:lineRule="auto"/>
        <w:rPr>
          <w:rFonts w:eastAsia="Garamond" w:cstheme="minorHAnsi"/>
          <w:kern w:val="0"/>
          <w:sz w:val="28"/>
          <w:szCs w:val="28"/>
          <w14:ligatures w14:val="none"/>
        </w:rPr>
      </w:pPr>
    </w:p>
    <w:p w14:paraId="37D56B1E" w14:textId="77777777" w:rsidR="00197CAB" w:rsidRPr="00197CAB" w:rsidRDefault="00197CAB" w:rsidP="00197CAB">
      <w:pPr>
        <w:widowControl w:val="0"/>
        <w:tabs>
          <w:tab w:val="left" w:pos="820"/>
        </w:tabs>
        <w:autoSpaceDE w:val="0"/>
        <w:autoSpaceDN w:val="0"/>
        <w:spacing w:after="0" w:line="240" w:lineRule="auto"/>
        <w:ind w:left="720" w:right="877" w:hanging="273"/>
        <w:rPr>
          <w:rFonts w:eastAsia="Garamond" w:cstheme="minorHAnsi"/>
          <w:kern w:val="0"/>
          <w:sz w:val="28"/>
          <w:szCs w:val="28"/>
          <w14:ligatures w14:val="none"/>
        </w:rPr>
      </w:pPr>
      <w:r w:rsidRPr="00197CAB">
        <w:rPr>
          <w:rFonts w:eastAsia="Garamond" w:cstheme="minorHAnsi"/>
          <w:kern w:val="0"/>
          <w:sz w:val="28"/>
          <w:szCs w:val="28"/>
          <w14:ligatures w14:val="none"/>
        </w:rPr>
        <w:t>6. Thinking about the animation, why did you need more drops of sodium carbonate solution?</w:t>
      </w:r>
    </w:p>
    <w:p w14:paraId="117B247C" w14:textId="77777777" w:rsidR="00197CAB" w:rsidRPr="00197CAB" w:rsidRDefault="00197CAB" w:rsidP="00197CAB">
      <w:pPr>
        <w:spacing w:after="0" w:line="240" w:lineRule="auto"/>
        <w:ind w:left="720"/>
        <w:contextualSpacing/>
        <w:rPr>
          <w:rFonts w:eastAsia="Times New Roman" w:cstheme="minorHAnsi"/>
          <w:color w:val="FF0000"/>
          <w:kern w:val="0"/>
          <w:sz w:val="28"/>
          <w:szCs w:val="28"/>
          <w14:ligatures w14:val="none"/>
        </w:rPr>
      </w:pPr>
      <w:r w:rsidRPr="00197CAB">
        <w:rPr>
          <w:rFonts w:eastAsia="Times New Roman" w:cstheme="minorHAnsi"/>
          <w:color w:val="FF0000"/>
          <w:kern w:val="0"/>
          <w:sz w:val="28"/>
          <w:szCs w:val="28"/>
          <w14:ligatures w14:val="none"/>
        </w:rPr>
        <w:t>In a more concentrated acid solution, there are more H</w:t>
      </w:r>
      <w:r w:rsidRPr="00197CAB">
        <w:rPr>
          <w:rFonts w:eastAsia="Times New Roman" w:cstheme="minorHAnsi"/>
          <w:color w:val="FF0000"/>
          <w:kern w:val="0"/>
          <w:sz w:val="28"/>
          <w:szCs w:val="28"/>
          <w:vertAlign w:val="subscript"/>
          <w14:ligatures w14:val="none"/>
        </w:rPr>
        <w:t>3</w:t>
      </w:r>
      <w:r w:rsidRPr="00197CAB">
        <w:rPr>
          <w:rFonts w:eastAsia="Times New Roman" w:cstheme="minorHAnsi"/>
          <w:color w:val="FF0000"/>
          <w:kern w:val="0"/>
          <w:sz w:val="28"/>
          <w:szCs w:val="28"/>
          <w14:ligatures w14:val="none"/>
        </w:rPr>
        <w:t>O</w:t>
      </w:r>
      <w:r w:rsidRPr="00197CAB">
        <w:rPr>
          <w:rFonts w:eastAsia="Times New Roman" w:cstheme="minorHAnsi"/>
          <w:color w:val="FF0000"/>
          <w:kern w:val="0"/>
          <w:sz w:val="28"/>
          <w:szCs w:val="28"/>
          <w:vertAlign w:val="superscript"/>
          <w14:ligatures w14:val="none"/>
        </w:rPr>
        <w:t>+</w:t>
      </w:r>
      <w:r w:rsidRPr="00197CAB">
        <w:rPr>
          <w:rFonts w:eastAsia="Times New Roman" w:cstheme="minorHAnsi"/>
          <w:color w:val="FF0000"/>
          <w:kern w:val="0"/>
          <w:sz w:val="28"/>
          <w:szCs w:val="28"/>
          <w14:ligatures w14:val="none"/>
        </w:rPr>
        <w:t xml:space="preserve"> ions in the solution. It takes more molecules of base to accept protons from these ions to make the concentration of H</w:t>
      </w:r>
      <w:r w:rsidRPr="00197CAB">
        <w:rPr>
          <w:rFonts w:eastAsia="Times New Roman" w:cstheme="minorHAnsi"/>
          <w:color w:val="FF0000"/>
          <w:kern w:val="0"/>
          <w:sz w:val="28"/>
          <w:szCs w:val="28"/>
          <w:vertAlign w:val="subscript"/>
          <w14:ligatures w14:val="none"/>
        </w:rPr>
        <w:t>3</w:t>
      </w:r>
      <w:r w:rsidRPr="00197CAB">
        <w:rPr>
          <w:rFonts w:eastAsia="Times New Roman" w:cstheme="minorHAnsi"/>
          <w:color w:val="FF0000"/>
          <w:kern w:val="0"/>
          <w:sz w:val="28"/>
          <w:szCs w:val="28"/>
          <w14:ligatures w14:val="none"/>
        </w:rPr>
        <w:t>O</w:t>
      </w:r>
      <w:r w:rsidRPr="00197CAB">
        <w:rPr>
          <w:rFonts w:eastAsia="Times New Roman" w:cstheme="minorHAnsi"/>
          <w:color w:val="FF0000"/>
          <w:kern w:val="0"/>
          <w:sz w:val="28"/>
          <w:szCs w:val="28"/>
          <w:vertAlign w:val="superscript"/>
          <w14:ligatures w14:val="none"/>
        </w:rPr>
        <w:t>+</w:t>
      </w:r>
      <w:r w:rsidRPr="00197CAB">
        <w:rPr>
          <w:rFonts w:eastAsia="Times New Roman" w:cstheme="minorHAnsi"/>
          <w:color w:val="FF0000"/>
          <w:kern w:val="0"/>
          <w:sz w:val="28"/>
          <w:szCs w:val="28"/>
          <w14:ligatures w14:val="none"/>
        </w:rPr>
        <w:t xml:space="preserve"> and OH</w:t>
      </w:r>
      <w:r w:rsidRPr="00197CAB">
        <w:rPr>
          <w:rFonts w:eastAsia="Times New Roman" w:cstheme="minorHAnsi"/>
          <w:color w:val="FF0000"/>
          <w:kern w:val="0"/>
          <w:sz w:val="28"/>
          <w:szCs w:val="28"/>
          <w:vertAlign w:val="superscript"/>
          <w14:ligatures w14:val="none"/>
        </w:rPr>
        <w:t>-</w:t>
      </w:r>
      <w:r w:rsidRPr="00197CAB">
        <w:rPr>
          <w:rFonts w:eastAsia="Times New Roman" w:cstheme="minorHAnsi"/>
          <w:color w:val="FF0000"/>
          <w:kern w:val="0"/>
          <w:sz w:val="28"/>
          <w:szCs w:val="28"/>
          <w14:ligatures w14:val="none"/>
        </w:rPr>
        <w:t xml:space="preserve"> the same.</w:t>
      </w:r>
    </w:p>
    <w:p w14:paraId="3C336092" w14:textId="77777777" w:rsidR="00197CAB" w:rsidRPr="00197CAB" w:rsidRDefault="00197CAB" w:rsidP="00197CAB">
      <w:pPr>
        <w:spacing w:after="0" w:line="240" w:lineRule="auto"/>
        <w:ind w:left="720"/>
        <w:contextualSpacing/>
        <w:rPr>
          <w:rFonts w:eastAsia="Times New Roman" w:cstheme="minorHAnsi"/>
          <w:color w:val="FF0000"/>
          <w:kern w:val="0"/>
          <w:sz w:val="28"/>
          <w:szCs w:val="28"/>
          <w14:ligatures w14:val="none"/>
        </w:rPr>
      </w:pPr>
    </w:p>
    <w:p w14:paraId="0A59F655" w14:textId="77777777" w:rsidR="00D54735" w:rsidRDefault="00D54735"/>
    <w:p w14:paraId="5E9FA9A6" w14:textId="77777777" w:rsidR="00197CAB" w:rsidRDefault="00197CAB"/>
    <w:p w14:paraId="579FB0C7" w14:textId="4061D2A7" w:rsidR="00197CAB" w:rsidRDefault="00197CAB">
      <w:pPr>
        <w:rPr>
          <w:b/>
          <w:bCs/>
          <w:i/>
          <w:iCs/>
          <w:sz w:val="32"/>
          <w:szCs w:val="32"/>
        </w:rPr>
      </w:pPr>
      <w:r w:rsidRPr="00197CAB">
        <w:rPr>
          <w:b/>
          <w:bCs/>
          <w:i/>
          <w:iCs/>
          <w:sz w:val="32"/>
          <w:szCs w:val="32"/>
        </w:rPr>
        <w:t>Take it Further</w:t>
      </w:r>
    </w:p>
    <w:p w14:paraId="20CF5CFC" w14:textId="77777777" w:rsidR="00197CAB" w:rsidRPr="00197CAB" w:rsidRDefault="00197CAB" w:rsidP="00197CAB">
      <w:pPr>
        <w:pStyle w:val="ListParagraph"/>
        <w:numPr>
          <w:ilvl w:val="0"/>
          <w:numId w:val="2"/>
        </w:numPr>
        <w:ind w:left="810"/>
        <w:rPr>
          <w:rFonts w:asciiTheme="minorHAnsi" w:hAnsiTheme="minorHAnsi" w:cstheme="minorHAnsi"/>
          <w:sz w:val="28"/>
          <w:szCs w:val="28"/>
        </w:rPr>
      </w:pPr>
      <w:r w:rsidRPr="00197CAB">
        <w:rPr>
          <w:rFonts w:asciiTheme="minorHAnsi" w:hAnsiTheme="minorHAnsi" w:cstheme="minorHAnsi"/>
          <w:sz w:val="28"/>
          <w:szCs w:val="28"/>
        </w:rPr>
        <w:t>After the Alka Seltzer was added to the universal indicator solution, you saw color changes in the solution.</w:t>
      </w:r>
    </w:p>
    <w:p w14:paraId="4E2EEE7C" w14:textId="77777777" w:rsidR="00197CAB" w:rsidRPr="00197CAB" w:rsidRDefault="00197CAB" w:rsidP="00197CAB">
      <w:pPr>
        <w:pStyle w:val="ListParagraph"/>
        <w:ind w:left="1270" w:firstLine="0"/>
        <w:rPr>
          <w:rFonts w:asciiTheme="minorHAnsi" w:hAnsiTheme="minorHAnsi" w:cstheme="minorHAnsi"/>
          <w:sz w:val="28"/>
          <w:szCs w:val="28"/>
        </w:rPr>
      </w:pPr>
    </w:p>
    <w:p w14:paraId="797FFB10" w14:textId="77777777" w:rsidR="00197CAB" w:rsidRPr="00197CAB" w:rsidRDefault="00197CAB" w:rsidP="00197CAB">
      <w:pPr>
        <w:pStyle w:val="ListParagraph"/>
        <w:ind w:left="810" w:firstLine="0"/>
        <w:rPr>
          <w:rFonts w:asciiTheme="minorHAnsi" w:hAnsiTheme="minorHAnsi" w:cstheme="minorHAnsi"/>
          <w:sz w:val="28"/>
          <w:szCs w:val="28"/>
        </w:rPr>
      </w:pPr>
      <w:r w:rsidRPr="00197CAB">
        <w:rPr>
          <w:rFonts w:asciiTheme="minorHAnsi" w:hAnsiTheme="minorHAnsi" w:cstheme="minorHAnsi"/>
          <w:sz w:val="28"/>
          <w:szCs w:val="28"/>
        </w:rPr>
        <w:t>What do you think caused the initial color change and then the rest of the color changes?</w:t>
      </w:r>
    </w:p>
    <w:p w14:paraId="3DCF83DB" w14:textId="14BBCBB6" w:rsidR="00197CAB" w:rsidRPr="00461559" w:rsidRDefault="008F769D" w:rsidP="00197CAB">
      <w:pPr>
        <w:pStyle w:val="ListParagraph"/>
        <w:ind w:left="810" w:firstLine="0"/>
        <w:rPr>
          <w:rFonts w:asciiTheme="minorHAnsi" w:hAnsiTheme="minorHAnsi" w:cstheme="minorHAnsi"/>
          <w:sz w:val="28"/>
          <w:szCs w:val="28"/>
        </w:rPr>
      </w:pPr>
      <w:r w:rsidRPr="00461559">
        <w:rPr>
          <w:rFonts w:asciiTheme="minorHAnsi" w:hAnsiTheme="minorHAnsi" w:cstheme="minorHAnsi"/>
          <w:color w:val="FF0000"/>
          <w:sz w:val="28"/>
          <w:szCs w:val="28"/>
        </w:rPr>
        <w:t xml:space="preserve">The initial color change was red so the acids in the Alka Seltzer probably </w:t>
      </w:r>
      <w:r w:rsidR="00461559" w:rsidRPr="00461559">
        <w:rPr>
          <w:rFonts w:asciiTheme="minorHAnsi" w:hAnsiTheme="minorHAnsi" w:cstheme="minorHAnsi"/>
          <w:color w:val="FF0000"/>
          <w:sz w:val="28"/>
          <w:szCs w:val="28"/>
        </w:rPr>
        <w:t xml:space="preserve">dissolved quickly and </w:t>
      </w:r>
      <w:r w:rsidRPr="00461559">
        <w:rPr>
          <w:rFonts w:asciiTheme="minorHAnsi" w:hAnsiTheme="minorHAnsi" w:cstheme="minorHAnsi"/>
          <w:color w:val="FF0000"/>
          <w:sz w:val="28"/>
          <w:szCs w:val="28"/>
        </w:rPr>
        <w:t xml:space="preserve">reacted with the </w:t>
      </w:r>
      <w:r w:rsidR="00461559" w:rsidRPr="00461559">
        <w:rPr>
          <w:rFonts w:asciiTheme="minorHAnsi" w:hAnsiTheme="minorHAnsi" w:cstheme="minorHAnsi"/>
          <w:color w:val="FF0000"/>
          <w:sz w:val="28"/>
          <w:szCs w:val="28"/>
        </w:rPr>
        <w:t xml:space="preserve">water and </w:t>
      </w:r>
      <w:r w:rsidRPr="00461559">
        <w:rPr>
          <w:rFonts w:asciiTheme="minorHAnsi" w:hAnsiTheme="minorHAnsi" w:cstheme="minorHAnsi"/>
          <w:color w:val="FF0000"/>
          <w:sz w:val="28"/>
          <w:szCs w:val="28"/>
        </w:rPr>
        <w:t>indicator first. Then the color went more toward orang</w:t>
      </w:r>
      <w:r w:rsidR="00461559" w:rsidRPr="00461559">
        <w:rPr>
          <w:rFonts w:asciiTheme="minorHAnsi" w:hAnsiTheme="minorHAnsi" w:cstheme="minorHAnsi"/>
          <w:color w:val="FF0000"/>
          <w:sz w:val="28"/>
          <w:szCs w:val="28"/>
        </w:rPr>
        <w:t>e</w:t>
      </w:r>
      <w:r w:rsidRPr="00461559">
        <w:rPr>
          <w:rFonts w:asciiTheme="minorHAnsi" w:hAnsiTheme="minorHAnsi" w:cstheme="minorHAnsi"/>
          <w:color w:val="FF0000"/>
          <w:sz w:val="28"/>
          <w:szCs w:val="28"/>
        </w:rPr>
        <w:t>, then yellow, and eventually green. This must have been caused by the base in the Alka Seltze</w:t>
      </w:r>
      <w:r w:rsidR="00461559" w:rsidRPr="00461559">
        <w:rPr>
          <w:rFonts w:asciiTheme="minorHAnsi" w:hAnsiTheme="minorHAnsi" w:cstheme="minorHAnsi"/>
          <w:color w:val="FF0000"/>
          <w:sz w:val="28"/>
          <w:szCs w:val="28"/>
        </w:rPr>
        <w:t>r</w:t>
      </w:r>
      <w:r w:rsidRPr="00461559">
        <w:rPr>
          <w:rFonts w:asciiTheme="minorHAnsi" w:hAnsiTheme="minorHAnsi" w:cstheme="minorHAnsi"/>
          <w:color w:val="FF0000"/>
          <w:sz w:val="28"/>
          <w:szCs w:val="28"/>
        </w:rPr>
        <w:t xml:space="preserve"> dissolving in the water and </w:t>
      </w:r>
      <w:r w:rsidR="00461559" w:rsidRPr="00461559">
        <w:rPr>
          <w:rFonts w:asciiTheme="minorHAnsi" w:hAnsiTheme="minorHAnsi" w:cstheme="minorHAnsi"/>
          <w:color w:val="FF0000"/>
          <w:sz w:val="28"/>
          <w:szCs w:val="28"/>
        </w:rPr>
        <w:t>neutralizing the acid, causing the color to move toward neutral.</w:t>
      </w:r>
      <w:r w:rsidR="00461559">
        <w:rPr>
          <w:rFonts w:asciiTheme="minorHAnsi" w:hAnsiTheme="minorHAnsi" w:cstheme="minorHAnsi"/>
          <w:sz w:val="28"/>
          <w:szCs w:val="28"/>
        </w:rPr>
        <w:t xml:space="preserve"> </w:t>
      </w:r>
    </w:p>
    <w:p w14:paraId="1732D459" w14:textId="77777777" w:rsidR="00197CAB" w:rsidRDefault="00197CAB" w:rsidP="00197CAB">
      <w:pPr>
        <w:pStyle w:val="ListParagraph"/>
        <w:ind w:left="810" w:firstLine="0"/>
        <w:rPr>
          <w:rFonts w:asciiTheme="minorHAnsi" w:hAnsiTheme="minorHAnsi" w:cstheme="minorHAnsi"/>
          <w:b/>
          <w:bCs/>
          <w:sz w:val="28"/>
          <w:szCs w:val="28"/>
        </w:rPr>
      </w:pPr>
    </w:p>
    <w:p w14:paraId="6254C1FB" w14:textId="77777777" w:rsidR="00197CAB" w:rsidRPr="00197CAB" w:rsidRDefault="00197CAB" w:rsidP="00197CAB">
      <w:pPr>
        <w:pStyle w:val="ListParagraph"/>
        <w:numPr>
          <w:ilvl w:val="0"/>
          <w:numId w:val="2"/>
        </w:numPr>
        <w:ind w:left="810"/>
        <w:rPr>
          <w:rFonts w:asciiTheme="minorHAnsi" w:hAnsiTheme="minorHAnsi" w:cstheme="minorHAnsi"/>
          <w:sz w:val="28"/>
          <w:szCs w:val="28"/>
        </w:rPr>
      </w:pPr>
      <w:r w:rsidRPr="00197CAB">
        <w:rPr>
          <w:rFonts w:asciiTheme="minorHAnsi" w:hAnsiTheme="minorHAnsi" w:cstheme="minorHAnsi"/>
          <w:sz w:val="28"/>
          <w:szCs w:val="28"/>
        </w:rPr>
        <w:t xml:space="preserve">Even though a base can neutralize an acid, what do you think some challenges might be to adding a base to the ocean to slow down ocean acidification? </w:t>
      </w:r>
    </w:p>
    <w:p w14:paraId="7C6B5BA4" w14:textId="675233ED" w:rsidR="00197CAB" w:rsidRPr="00461559" w:rsidRDefault="00461559" w:rsidP="00461559">
      <w:pPr>
        <w:ind w:left="810"/>
        <w:rPr>
          <w:sz w:val="28"/>
          <w:szCs w:val="28"/>
        </w:rPr>
      </w:pPr>
      <w:r w:rsidRPr="00461559">
        <w:rPr>
          <w:color w:val="FF0000"/>
          <w:sz w:val="28"/>
          <w:szCs w:val="28"/>
        </w:rPr>
        <w:t xml:space="preserve">The ocean is so vast that it would probably be difficult to add the right kind of base in the right amount and in the right way to help neutralize the oceans of the world. </w:t>
      </w:r>
    </w:p>
    <w:sectPr w:rsidR="00197CAB" w:rsidRPr="00461559" w:rsidSect="000106F3">
      <w:footerReference w:type="default" r:id="rId11"/>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262E1" w14:textId="77777777" w:rsidR="000106F3" w:rsidRDefault="000106F3" w:rsidP="000106F3">
      <w:pPr>
        <w:spacing w:after="0" w:line="240" w:lineRule="auto"/>
      </w:pPr>
      <w:r>
        <w:separator/>
      </w:r>
    </w:p>
  </w:endnote>
  <w:endnote w:type="continuationSeparator" w:id="0">
    <w:p w14:paraId="75720502" w14:textId="77777777" w:rsidR="000106F3" w:rsidRDefault="000106F3" w:rsidP="0001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ED065" w14:textId="1D3CB3BE" w:rsidR="000106F3" w:rsidRPr="000106F3" w:rsidRDefault="000106F3" w:rsidP="000106F3">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8885F" w14:textId="77777777" w:rsidR="000106F3" w:rsidRDefault="000106F3" w:rsidP="000106F3">
      <w:pPr>
        <w:spacing w:after="0" w:line="240" w:lineRule="auto"/>
      </w:pPr>
      <w:r>
        <w:separator/>
      </w:r>
    </w:p>
  </w:footnote>
  <w:footnote w:type="continuationSeparator" w:id="0">
    <w:p w14:paraId="6DD83B43" w14:textId="77777777" w:rsidR="000106F3" w:rsidRDefault="000106F3" w:rsidP="00010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54555"/>
    <w:multiLevelType w:val="hybridMultilevel"/>
    <w:tmpl w:val="96D6F7B2"/>
    <w:lvl w:ilvl="0" w:tplc="286E63AC">
      <w:start w:val="1"/>
      <w:numFmt w:val="decimal"/>
      <w:lvlText w:val="%1."/>
      <w:lvlJc w:val="left"/>
      <w:pPr>
        <w:ind w:left="820" w:hanging="373"/>
        <w:jc w:val="left"/>
      </w:pPr>
      <w:rPr>
        <w:rFonts w:ascii="Calibri" w:eastAsia="Calibri" w:hAnsi="Calibri" w:cs="Calibri" w:hint="default"/>
        <w:b w:val="0"/>
        <w:bCs w:val="0"/>
        <w:i w:val="0"/>
        <w:iCs w:val="0"/>
        <w:color w:val="231F20"/>
        <w:w w:val="100"/>
        <w:sz w:val="28"/>
        <w:szCs w:val="28"/>
        <w:lang w:val="en-US" w:eastAsia="en-US" w:bidi="ar-SA"/>
      </w:rPr>
    </w:lvl>
    <w:lvl w:ilvl="1" w:tplc="B344DA5C">
      <w:numFmt w:val="bullet"/>
      <w:lvlText w:val="•"/>
      <w:lvlJc w:val="left"/>
      <w:pPr>
        <w:ind w:left="1450" w:hanging="270"/>
      </w:pPr>
      <w:rPr>
        <w:rFonts w:ascii="Garamond" w:eastAsia="Garamond" w:hAnsi="Garamond" w:cs="Garamond" w:hint="default"/>
        <w:b w:val="0"/>
        <w:bCs w:val="0"/>
        <w:i w:val="0"/>
        <w:iCs w:val="0"/>
        <w:color w:val="231F20"/>
        <w:w w:val="110"/>
        <w:sz w:val="28"/>
        <w:szCs w:val="28"/>
        <w:lang w:val="en-US" w:eastAsia="en-US" w:bidi="ar-SA"/>
      </w:rPr>
    </w:lvl>
    <w:lvl w:ilvl="2" w:tplc="7C8A4DDA">
      <w:numFmt w:val="bullet"/>
      <w:lvlText w:val="•"/>
      <w:lvlJc w:val="left"/>
      <w:pPr>
        <w:ind w:left="2444" w:hanging="270"/>
      </w:pPr>
      <w:rPr>
        <w:rFonts w:hint="default"/>
        <w:lang w:val="en-US" w:eastAsia="en-US" w:bidi="ar-SA"/>
      </w:rPr>
    </w:lvl>
    <w:lvl w:ilvl="3" w:tplc="30A21896">
      <w:numFmt w:val="bullet"/>
      <w:lvlText w:val="•"/>
      <w:lvlJc w:val="left"/>
      <w:pPr>
        <w:ind w:left="3428" w:hanging="270"/>
      </w:pPr>
      <w:rPr>
        <w:rFonts w:hint="default"/>
        <w:lang w:val="en-US" w:eastAsia="en-US" w:bidi="ar-SA"/>
      </w:rPr>
    </w:lvl>
    <w:lvl w:ilvl="4" w:tplc="A4968438">
      <w:numFmt w:val="bullet"/>
      <w:lvlText w:val="•"/>
      <w:lvlJc w:val="left"/>
      <w:pPr>
        <w:ind w:left="4413" w:hanging="270"/>
      </w:pPr>
      <w:rPr>
        <w:rFonts w:hint="default"/>
        <w:lang w:val="en-US" w:eastAsia="en-US" w:bidi="ar-SA"/>
      </w:rPr>
    </w:lvl>
    <w:lvl w:ilvl="5" w:tplc="E5C8B762">
      <w:numFmt w:val="bullet"/>
      <w:lvlText w:val="•"/>
      <w:lvlJc w:val="left"/>
      <w:pPr>
        <w:ind w:left="5397" w:hanging="270"/>
      </w:pPr>
      <w:rPr>
        <w:rFonts w:hint="default"/>
        <w:lang w:val="en-US" w:eastAsia="en-US" w:bidi="ar-SA"/>
      </w:rPr>
    </w:lvl>
    <w:lvl w:ilvl="6" w:tplc="C96A7D0C">
      <w:numFmt w:val="bullet"/>
      <w:lvlText w:val="•"/>
      <w:lvlJc w:val="left"/>
      <w:pPr>
        <w:ind w:left="6382" w:hanging="270"/>
      </w:pPr>
      <w:rPr>
        <w:rFonts w:hint="default"/>
        <w:lang w:val="en-US" w:eastAsia="en-US" w:bidi="ar-SA"/>
      </w:rPr>
    </w:lvl>
    <w:lvl w:ilvl="7" w:tplc="C790948A">
      <w:numFmt w:val="bullet"/>
      <w:lvlText w:val="•"/>
      <w:lvlJc w:val="left"/>
      <w:pPr>
        <w:ind w:left="7366" w:hanging="270"/>
      </w:pPr>
      <w:rPr>
        <w:rFonts w:hint="default"/>
        <w:lang w:val="en-US" w:eastAsia="en-US" w:bidi="ar-SA"/>
      </w:rPr>
    </w:lvl>
    <w:lvl w:ilvl="8" w:tplc="F482ABB8">
      <w:numFmt w:val="bullet"/>
      <w:lvlText w:val="•"/>
      <w:lvlJc w:val="left"/>
      <w:pPr>
        <w:ind w:left="8351" w:hanging="270"/>
      </w:pPr>
      <w:rPr>
        <w:rFonts w:hint="default"/>
        <w:lang w:val="en-US" w:eastAsia="en-US" w:bidi="ar-SA"/>
      </w:rPr>
    </w:lvl>
  </w:abstractNum>
  <w:abstractNum w:abstractNumId="1" w15:restartNumberingAfterBreak="0">
    <w:nsid w:val="789A04AF"/>
    <w:multiLevelType w:val="hybridMultilevel"/>
    <w:tmpl w:val="38FEC9E4"/>
    <w:lvl w:ilvl="0" w:tplc="1E340BA6">
      <w:start w:val="7"/>
      <w:numFmt w:val="decimal"/>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num w:numId="1" w16cid:durableId="676927529">
    <w:abstractNumId w:val="0"/>
  </w:num>
  <w:num w:numId="2" w16cid:durableId="1990281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AB"/>
    <w:rsid w:val="000106F3"/>
    <w:rsid w:val="00197CAB"/>
    <w:rsid w:val="00461559"/>
    <w:rsid w:val="008E04E7"/>
    <w:rsid w:val="008F769D"/>
    <w:rsid w:val="00D54735"/>
    <w:rsid w:val="00E8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4395"/>
  <w15:chartTrackingRefBased/>
  <w15:docId w15:val="{6509B264-1894-4CEE-90CC-8DB86C09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7CAB"/>
    <w:pPr>
      <w:widowControl w:val="0"/>
      <w:autoSpaceDE w:val="0"/>
      <w:autoSpaceDN w:val="0"/>
      <w:spacing w:before="21" w:after="0" w:line="240" w:lineRule="auto"/>
      <w:ind w:left="1450" w:hanging="270"/>
    </w:pPr>
    <w:rPr>
      <w:rFonts w:ascii="Garamond" w:eastAsia="Garamond" w:hAnsi="Garamond" w:cs="Garamond"/>
      <w:kern w:val="0"/>
      <w14:ligatures w14:val="none"/>
    </w:rPr>
  </w:style>
  <w:style w:type="paragraph" w:styleId="Header">
    <w:name w:val="header"/>
    <w:basedOn w:val="Normal"/>
    <w:link w:val="HeaderChar"/>
    <w:uiPriority w:val="99"/>
    <w:unhideWhenUsed/>
    <w:rsid w:val="00010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6F3"/>
  </w:style>
  <w:style w:type="paragraph" w:styleId="Footer">
    <w:name w:val="footer"/>
    <w:basedOn w:val="Normal"/>
    <w:link w:val="FooterChar"/>
    <w:uiPriority w:val="99"/>
    <w:unhideWhenUsed/>
    <w:rsid w:val="00010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4DABB9-89D9-4581-B8B8-6C63DC0E4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E2945-E07D-40FF-902D-DDFA4497DEFF}">
  <ds:schemaRefs>
    <ds:schemaRef ds:uri="http://schemas.microsoft.com/sharepoint/v3/contenttype/forms"/>
  </ds:schemaRefs>
</ds:datastoreItem>
</file>

<file path=customXml/itemProps3.xml><?xml version="1.0" encoding="utf-8"?>
<ds:datastoreItem xmlns:ds="http://schemas.openxmlformats.org/officeDocument/2006/customXml" ds:itemID="{AA728868-4553-48FC-8D85-25D86AAA86DC}">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4</cp:revision>
  <dcterms:created xsi:type="dcterms:W3CDTF">2024-02-07T20:10:00Z</dcterms:created>
  <dcterms:modified xsi:type="dcterms:W3CDTF">2024-07-30T14:53:00Z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