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65291" w14:textId="658CBA23" w:rsidR="001A5987" w:rsidRPr="001A5987" w:rsidRDefault="001A5987" w:rsidP="001A5987">
      <w:pPr>
        <w:widowControl w:val="0"/>
        <w:tabs>
          <w:tab w:val="left" w:pos="7319"/>
          <w:tab w:val="left" w:pos="10810"/>
        </w:tabs>
        <w:autoSpaceDE w:val="0"/>
        <w:autoSpaceDN w:val="0"/>
        <w:spacing w:before="86" w:after="0" w:line="240" w:lineRule="auto"/>
        <w:ind w:right="-90"/>
        <w:rPr>
          <w:rFonts w:eastAsia="Calibri" w:cstheme="minorHAnsi"/>
          <w:b/>
          <w:bCs/>
          <w:kern w:val="0"/>
          <w:sz w:val="28"/>
          <w:szCs w:val="28"/>
          <w14:ligatures w14:val="none"/>
        </w:rPr>
      </w:pPr>
      <w:r w:rsidRPr="001A5987">
        <w:rPr>
          <w:rFonts w:eastAsia="Calibri" w:cstheme="minorHAnsi"/>
          <w:b/>
          <w:bCs/>
          <w:kern w:val="0"/>
          <w:sz w:val="28"/>
          <w:szCs w:val="28"/>
          <w14:ligatures w14:val="none"/>
        </w:rPr>
        <w:t xml:space="preserve">Activity Sheet                           </w:t>
      </w:r>
      <w:r>
        <w:rPr>
          <w:rFonts w:eastAsia="Calibri" w:cstheme="minorHAnsi"/>
          <w:b/>
          <w:bCs/>
          <w:kern w:val="0"/>
          <w:sz w:val="28"/>
          <w:szCs w:val="28"/>
          <w14:ligatures w14:val="none"/>
        </w:rPr>
        <w:t xml:space="preserve">                                               </w:t>
      </w:r>
      <w:r w:rsidRPr="001A5987">
        <w:rPr>
          <w:rFonts w:eastAsia="Calibri" w:cstheme="minorHAnsi"/>
          <w:b/>
          <w:bCs/>
          <w:kern w:val="0"/>
          <w:sz w:val="28"/>
          <w:szCs w:val="28"/>
          <w14:ligatures w14:val="none"/>
        </w:rPr>
        <w:t xml:space="preserve"> Name ___________________</w:t>
      </w:r>
    </w:p>
    <w:p w14:paraId="1C4A9391" w14:textId="726507B0" w:rsidR="001A5987" w:rsidRPr="001A5987" w:rsidRDefault="001A5987" w:rsidP="001A5987">
      <w:pPr>
        <w:widowControl w:val="0"/>
        <w:tabs>
          <w:tab w:val="left" w:pos="7319"/>
          <w:tab w:val="left" w:pos="10810"/>
        </w:tabs>
        <w:autoSpaceDE w:val="0"/>
        <w:autoSpaceDN w:val="0"/>
        <w:spacing w:before="86" w:after="0" w:line="240" w:lineRule="auto"/>
        <w:ind w:right="947"/>
        <w:rPr>
          <w:rFonts w:eastAsia="Calibri" w:cstheme="minorHAnsi"/>
          <w:b/>
          <w:bCs/>
          <w:kern w:val="0"/>
          <w:sz w:val="28"/>
          <w:szCs w:val="28"/>
          <w14:ligatures w14:val="none"/>
        </w:rPr>
      </w:pPr>
      <w:r w:rsidRPr="001A5987">
        <w:rPr>
          <w:rFonts w:eastAsia="Calibri" w:cstheme="minorHAnsi"/>
          <w:b/>
          <w:bCs/>
          <w:kern w:val="0"/>
          <w:sz w:val="28"/>
          <w:szCs w:val="28"/>
          <w14:ligatures w14:val="none"/>
        </w:rPr>
        <w:t xml:space="preserve">Lesson </w:t>
      </w:r>
      <w:r>
        <w:rPr>
          <w:rFonts w:eastAsia="Calibri" w:cstheme="minorHAnsi"/>
          <w:b/>
          <w:bCs/>
          <w:kern w:val="0"/>
          <w:sz w:val="28"/>
          <w:szCs w:val="28"/>
          <w14:ligatures w14:val="none"/>
        </w:rPr>
        <w:t>6</w:t>
      </w:r>
      <w:r w:rsidRPr="001A5987">
        <w:rPr>
          <w:rFonts w:eastAsia="Calibri" w:cstheme="minorHAnsi"/>
          <w:b/>
          <w:bCs/>
          <w:kern w:val="0"/>
          <w:sz w:val="28"/>
          <w:szCs w:val="28"/>
          <w14:ligatures w14:val="none"/>
        </w:rPr>
        <w:t xml:space="preserve">                                                                    </w:t>
      </w:r>
      <w:r>
        <w:rPr>
          <w:rFonts w:eastAsia="Calibri" w:cstheme="minorHAnsi"/>
          <w:b/>
          <w:bCs/>
          <w:kern w:val="0"/>
          <w:sz w:val="28"/>
          <w:szCs w:val="28"/>
          <w14:ligatures w14:val="none"/>
        </w:rPr>
        <w:t xml:space="preserve">                 </w:t>
      </w:r>
      <w:r w:rsidRPr="001A5987">
        <w:rPr>
          <w:rFonts w:eastAsia="Calibri" w:cstheme="minorHAnsi"/>
          <w:b/>
          <w:bCs/>
          <w:kern w:val="0"/>
          <w:sz w:val="28"/>
          <w:szCs w:val="28"/>
          <w14:ligatures w14:val="none"/>
        </w:rPr>
        <w:t>Date _______________</w:t>
      </w:r>
    </w:p>
    <w:p w14:paraId="264ED82C" w14:textId="34283911" w:rsidR="00D54735" w:rsidRPr="001A5987" w:rsidRDefault="00BB5FA5">
      <w:pPr>
        <w:rPr>
          <w:b/>
          <w:bCs/>
          <w:sz w:val="32"/>
          <w:szCs w:val="32"/>
        </w:rPr>
      </w:pPr>
      <w:r w:rsidRPr="001A5987">
        <w:rPr>
          <w:rFonts w:eastAsia="Times New Roman" w:cstheme="minorHAnsi"/>
          <w:b/>
          <w:bCs/>
          <w:sz w:val="32"/>
          <w:szCs w:val="32"/>
        </w:rPr>
        <w:t>Density of Liquids and Why they Float or Sink</w:t>
      </w:r>
      <w:r w:rsidRPr="001A5987">
        <w:rPr>
          <w:b/>
          <w:bCs/>
          <w:sz w:val="32"/>
          <w:szCs w:val="32"/>
        </w:rPr>
        <w:t xml:space="preserve"> </w:t>
      </w:r>
    </w:p>
    <w:p w14:paraId="4010C6DE" w14:textId="77777777" w:rsidR="000F7FB4" w:rsidRDefault="000F7FB4">
      <w:pPr>
        <w:rPr>
          <w:b/>
          <w:bCs/>
          <w:sz w:val="32"/>
          <w:szCs w:val="32"/>
        </w:rPr>
      </w:pPr>
    </w:p>
    <w:p w14:paraId="34D41831" w14:textId="1B0F9696" w:rsidR="00F11FE7" w:rsidRDefault="00F11FE7">
      <w:pPr>
        <w:rPr>
          <w:b/>
          <w:bCs/>
          <w:sz w:val="32"/>
          <w:szCs w:val="32"/>
        </w:rPr>
      </w:pPr>
      <w:r>
        <w:rPr>
          <w:b/>
          <w:bCs/>
          <w:sz w:val="32"/>
          <w:szCs w:val="32"/>
        </w:rPr>
        <w:t>Part 1 – Calculating the Density of Different Volumes of Water</w:t>
      </w:r>
    </w:p>
    <w:p w14:paraId="4A789DC4" w14:textId="568CE14E" w:rsidR="005207E6" w:rsidRPr="005C57A9" w:rsidRDefault="005207E6" w:rsidP="00427397">
      <w:pPr>
        <w:pStyle w:val="ListParagraph"/>
        <w:numPr>
          <w:ilvl w:val="0"/>
          <w:numId w:val="1"/>
        </w:numPr>
        <w:rPr>
          <w:b/>
          <w:bCs/>
          <w:sz w:val="32"/>
          <w:szCs w:val="32"/>
        </w:rPr>
      </w:pPr>
      <w:r w:rsidRPr="49C1E4DA">
        <w:rPr>
          <w:b/>
          <w:bCs/>
          <w:sz w:val="28"/>
          <w:szCs w:val="28"/>
        </w:rPr>
        <w:t xml:space="preserve">In Lesson 3, Part 3, you measured the mass of </w:t>
      </w:r>
      <w:r w:rsidR="00427397" w:rsidRPr="49C1E4DA">
        <w:rPr>
          <w:b/>
          <w:bCs/>
          <w:sz w:val="28"/>
          <w:szCs w:val="28"/>
        </w:rPr>
        <w:t>100</w:t>
      </w:r>
      <w:r w:rsidRPr="49C1E4DA">
        <w:rPr>
          <w:b/>
          <w:bCs/>
          <w:sz w:val="28"/>
          <w:szCs w:val="28"/>
        </w:rPr>
        <w:t xml:space="preserve"> mL, 50 mL, and </w:t>
      </w:r>
      <w:r w:rsidR="00427397" w:rsidRPr="49C1E4DA">
        <w:rPr>
          <w:b/>
          <w:bCs/>
          <w:sz w:val="28"/>
          <w:szCs w:val="28"/>
        </w:rPr>
        <w:t xml:space="preserve">25 </w:t>
      </w:r>
      <w:r w:rsidRPr="49C1E4DA">
        <w:rPr>
          <w:b/>
          <w:bCs/>
          <w:sz w:val="28"/>
          <w:szCs w:val="28"/>
        </w:rPr>
        <w:t xml:space="preserve">mL of water. If you made those measurements, put your results </w:t>
      </w:r>
      <w:r w:rsidR="00427397" w:rsidRPr="49C1E4DA">
        <w:rPr>
          <w:b/>
          <w:bCs/>
          <w:sz w:val="28"/>
          <w:szCs w:val="28"/>
        </w:rPr>
        <w:t xml:space="preserve">for mass </w:t>
      </w:r>
      <w:r w:rsidRPr="49C1E4DA">
        <w:rPr>
          <w:b/>
          <w:bCs/>
          <w:sz w:val="28"/>
          <w:szCs w:val="28"/>
        </w:rPr>
        <w:t>in the chart below and calculate the density for each sample.</w:t>
      </w:r>
    </w:p>
    <w:p w14:paraId="43320C81" w14:textId="6463E145" w:rsidR="49C1E4DA" w:rsidRDefault="49C1E4DA" w:rsidP="49C1E4DA">
      <w:pPr>
        <w:rPr>
          <w:b/>
          <w:bCs/>
          <w:sz w:val="32"/>
          <w:szCs w:val="32"/>
        </w:rPr>
      </w:pPr>
    </w:p>
    <w:tbl>
      <w:tblPr>
        <w:tblpPr w:leftFromText="180" w:rightFromText="180" w:vertAnchor="text" w:horzAnchor="margin" w:tblpY="76"/>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000"/>
        <w:gridCol w:w="1710"/>
        <w:gridCol w:w="1746"/>
        <w:gridCol w:w="1614"/>
      </w:tblGrid>
      <w:tr w:rsidR="00485ED6" w:rsidRPr="00715261" w14:paraId="1BD4FAC1" w14:textId="77777777" w:rsidTr="00485ED6">
        <w:trPr>
          <w:trHeight w:val="381"/>
        </w:trPr>
        <w:tc>
          <w:tcPr>
            <w:tcW w:w="10070" w:type="dxa"/>
            <w:gridSpan w:val="4"/>
            <w:shd w:val="clear" w:color="auto" w:fill="D1D3D4"/>
          </w:tcPr>
          <w:p w14:paraId="75D8DE4C" w14:textId="77777777" w:rsidR="00485ED6" w:rsidRPr="004978AD" w:rsidRDefault="00485ED6" w:rsidP="00485ED6">
            <w:pPr>
              <w:widowControl w:val="0"/>
              <w:autoSpaceDE w:val="0"/>
              <w:autoSpaceDN w:val="0"/>
              <w:spacing w:before="44" w:after="0" w:line="240" w:lineRule="auto"/>
              <w:ind w:left="1845" w:right="2370"/>
              <w:rPr>
                <w:rFonts w:cstheme="minorHAnsi"/>
                <w:b/>
                <w:kern w:val="0"/>
                <w:sz w:val="28"/>
                <w14:ligatures w14:val="none"/>
              </w:rPr>
            </w:pPr>
            <w:bookmarkStart w:id="0" w:name="_Hlk150521664"/>
            <w:r w:rsidRPr="004978AD">
              <w:rPr>
                <w:rFonts w:cstheme="minorHAnsi"/>
                <w:b/>
                <w:kern w:val="0"/>
                <w:sz w:val="28"/>
                <w14:ligatures w14:val="none"/>
              </w:rPr>
              <w:t>Finding the density of different volumes of water</w:t>
            </w:r>
          </w:p>
        </w:tc>
      </w:tr>
      <w:tr w:rsidR="00485ED6" w:rsidRPr="00715261" w14:paraId="4521F11C" w14:textId="77777777" w:rsidTr="00485ED6">
        <w:trPr>
          <w:trHeight w:val="329"/>
        </w:trPr>
        <w:tc>
          <w:tcPr>
            <w:tcW w:w="5000" w:type="dxa"/>
          </w:tcPr>
          <w:p w14:paraId="54A47C61" w14:textId="44F034AB" w:rsidR="00485ED6" w:rsidRPr="004978AD" w:rsidRDefault="00485ED6" w:rsidP="00485ED6">
            <w:pPr>
              <w:widowControl w:val="0"/>
              <w:autoSpaceDE w:val="0"/>
              <w:autoSpaceDN w:val="0"/>
              <w:spacing w:after="0" w:line="240" w:lineRule="auto"/>
              <w:ind w:left="264" w:right="244"/>
              <w:rPr>
                <w:rFonts w:cstheme="minorHAnsi"/>
                <w:kern w:val="0"/>
                <w:sz w:val="28"/>
                <w14:ligatures w14:val="none"/>
              </w:rPr>
            </w:pPr>
            <w:r w:rsidRPr="004978AD">
              <w:rPr>
                <w:rFonts w:cstheme="minorHAnsi"/>
                <w:kern w:val="0"/>
                <w:sz w:val="28"/>
                <w14:ligatures w14:val="none"/>
              </w:rPr>
              <w:t>Volume of water (mL)</w:t>
            </w:r>
          </w:p>
        </w:tc>
        <w:tc>
          <w:tcPr>
            <w:tcW w:w="1710" w:type="dxa"/>
          </w:tcPr>
          <w:p w14:paraId="45446CE8" w14:textId="77777777" w:rsidR="00485ED6" w:rsidRPr="004978AD" w:rsidRDefault="00485ED6" w:rsidP="00485ED6">
            <w:pPr>
              <w:widowControl w:val="0"/>
              <w:autoSpaceDE w:val="0"/>
              <w:autoSpaceDN w:val="0"/>
              <w:spacing w:after="0" w:line="240" w:lineRule="auto"/>
              <w:ind w:left="93"/>
              <w:jc w:val="center"/>
              <w:rPr>
                <w:rFonts w:cstheme="minorHAnsi"/>
                <w:kern w:val="0"/>
                <w:sz w:val="28"/>
                <w14:ligatures w14:val="none"/>
              </w:rPr>
            </w:pPr>
            <w:r w:rsidRPr="004978AD">
              <w:rPr>
                <w:rFonts w:cstheme="minorHAnsi"/>
                <w:kern w:val="0"/>
                <w:sz w:val="28"/>
                <w14:ligatures w14:val="none"/>
              </w:rPr>
              <w:t>100 milliliters</w:t>
            </w:r>
          </w:p>
        </w:tc>
        <w:tc>
          <w:tcPr>
            <w:tcW w:w="1746" w:type="dxa"/>
          </w:tcPr>
          <w:p w14:paraId="6D12C7AF" w14:textId="77777777" w:rsidR="00485ED6" w:rsidRPr="004978AD" w:rsidRDefault="00485ED6" w:rsidP="00485ED6">
            <w:pPr>
              <w:widowControl w:val="0"/>
              <w:autoSpaceDE w:val="0"/>
              <w:autoSpaceDN w:val="0"/>
              <w:spacing w:after="0" w:line="240" w:lineRule="auto"/>
              <w:ind w:left="87"/>
              <w:jc w:val="center"/>
              <w:rPr>
                <w:rFonts w:cstheme="minorHAnsi"/>
                <w:kern w:val="0"/>
                <w:sz w:val="28"/>
                <w14:ligatures w14:val="none"/>
              </w:rPr>
            </w:pPr>
            <w:r w:rsidRPr="004978AD">
              <w:rPr>
                <w:rFonts w:cstheme="minorHAnsi"/>
                <w:kern w:val="0"/>
                <w:sz w:val="28"/>
                <w14:ligatures w14:val="none"/>
              </w:rPr>
              <w:t>50 milliliters</w:t>
            </w:r>
          </w:p>
        </w:tc>
        <w:tc>
          <w:tcPr>
            <w:tcW w:w="1614" w:type="dxa"/>
          </w:tcPr>
          <w:p w14:paraId="048388C0" w14:textId="77777777" w:rsidR="00485ED6" w:rsidRPr="004978AD" w:rsidRDefault="00485ED6" w:rsidP="00485ED6">
            <w:pPr>
              <w:widowControl w:val="0"/>
              <w:autoSpaceDE w:val="0"/>
              <w:autoSpaceDN w:val="0"/>
              <w:spacing w:after="0" w:line="240" w:lineRule="auto"/>
              <w:ind w:left="142"/>
              <w:jc w:val="center"/>
              <w:rPr>
                <w:rFonts w:cstheme="minorHAnsi"/>
                <w:kern w:val="0"/>
                <w:sz w:val="28"/>
                <w14:ligatures w14:val="none"/>
              </w:rPr>
            </w:pPr>
            <w:r w:rsidRPr="004978AD">
              <w:rPr>
                <w:rFonts w:cstheme="minorHAnsi"/>
                <w:kern w:val="0"/>
                <w:sz w:val="28"/>
                <w14:ligatures w14:val="none"/>
              </w:rPr>
              <w:t>25 milliliters</w:t>
            </w:r>
          </w:p>
        </w:tc>
      </w:tr>
      <w:tr w:rsidR="00485ED6" w:rsidRPr="00715261" w14:paraId="033B77DF" w14:textId="77777777" w:rsidTr="00485ED6">
        <w:trPr>
          <w:trHeight w:val="607"/>
        </w:trPr>
        <w:tc>
          <w:tcPr>
            <w:tcW w:w="5000" w:type="dxa"/>
          </w:tcPr>
          <w:p w14:paraId="422BA453" w14:textId="77777777" w:rsidR="00485ED6" w:rsidRPr="004978AD" w:rsidRDefault="00485ED6" w:rsidP="00485ED6">
            <w:pPr>
              <w:widowControl w:val="0"/>
              <w:autoSpaceDE w:val="0"/>
              <w:autoSpaceDN w:val="0"/>
              <w:spacing w:before="129" w:after="0" w:line="240" w:lineRule="auto"/>
              <w:ind w:left="264" w:right="244"/>
              <w:rPr>
                <w:rFonts w:cstheme="minorHAnsi"/>
                <w:kern w:val="0"/>
                <w:sz w:val="28"/>
                <w14:ligatures w14:val="none"/>
              </w:rPr>
            </w:pPr>
            <w:r w:rsidRPr="004978AD">
              <w:rPr>
                <w:rFonts w:cstheme="minorHAnsi"/>
                <w:kern w:val="0"/>
                <w:sz w:val="28"/>
                <w14:ligatures w14:val="none"/>
              </w:rPr>
              <w:t>Mass of water (g)</w:t>
            </w:r>
          </w:p>
        </w:tc>
        <w:tc>
          <w:tcPr>
            <w:tcW w:w="1710" w:type="dxa"/>
          </w:tcPr>
          <w:p w14:paraId="1F4BE63C" w14:textId="77777777" w:rsidR="00485ED6" w:rsidRPr="004978AD" w:rsidRDefault="00485ED6" w:rsidP="00485ED6">
            <w:pPr>
              <w:widowControl w:val="0"/>
              <w:autoSpaceDE w:val="0"/>
              <w:autoSpaceDN w:val="0"/>
              <w:spacing w:after="0" w:line="240" w:lineRule="auto"/>
              <w:rPr>
                <w:rFonts w:cstheme="minorHAnsi"/>
                <w:kern w:val="0"/>
                <w:sz w:val="26"/>
                <w14:ligatures w14:val="none"/>
              </w:rPr>
            </w:pPr>
          </w:p>
        </w:tc>
        <w:tc>
          <w:tcPr>
            <w:tcW w:w="1746" w:type="dxa"/>
          </w:tcPr>
          <w:p w14:paraId="3DCC5CB8" w14:textId="77777777" w:rsidR="00485ED6" w:rsidRPr="004978AD" w:rsidRDefault="00485ED6" w:rsidP="00485ED6">
            <w:pPr>
              <w:widowControl w:val="0"/>
              <w:autoSpaceDE w:val="0"/>
              <w:autoSpaceDN w:val="0"/>
              <w:spacing w:after="0" w:line="240" w:lineRule="auto"/>
              <w:rPr>
                <w:rFonts w:cstheme="minorHAnsi"/>
                <w:kern w:val="0"/>
                <w:sz w:val="26"/>
                <w14:ligatures w14:val="none"/>
              </w:rPr>
            </w:pPr>
          </w:p>
        </w:tc>
        <w:tc>
          <w:tcPr>
            <w:tcW w:w="1614" w:type="dxa"/>
          </w:tcPr>
          <w:p w14:paraId="640DDF46" w14:textId="77777777" w:rsidR="00485ED6" w:rsidRPr="004978AD" w:rsidRDefault="00485ED6" w:rsidP="00485ED6">
            <w:pPr>
              <w:widowControl w:val="0"/>
              <w:autoSpaceDE w:val="0"/>
              <w:autoSpaceDN w:val="0"/>
              <w:spacing w:after="0" w:line="240" w:lineRule="auto"/>
              <w:rPr>
                <w:rFonts w:cstheme="minorHAnsi"/>
                <w:kern w:val="0"/>
                <w:sz w:val="26"/>
                <w14:ligatures w14:val="none"/>
              </w:rPr>
            </w:pPr>
          </w:p>
        </w:tc>
      </w:tr>
      <w:tr w:rsidR="00485ED6" w:rsidRPr="00715261" w14:paraId="45B96B70" w14:textId="77777777" w:rsidTr="00485ED6">
        <w:trPr>
          <w:trHeight w:val="607"/>
        </w:trPr>
        <w:tc>
          <w:tcPr>
            <w:tcW w:w="5000" w:type="dxa"/>
          </w:tcPr>
          <w:p w14:paraId="1B7247A8" w14:textId="46B15103" w:rsidR="00485ED6" w:rsidRPr="004978AD" w:rsidRDefault="00485ED6" w:rsidP="00485ED6">
            <w:pPr>
              <w:widowControl w:val="0"/>
              <w:autoSpaceDE w:val="0"/>
              <w:autoSpaceDN w:val="0"/>
              <w:spacing w:before="129" w:after="0" w:line="240" w:lineRule="auto"/>
              <w:ind w:left="264" w:right="244"/>
              <w:rPr>
                <w:rFonts w:cstheme="minorHAnsi"/>
                <w:kern w:val="0"/>
                <w:sz w:val="28"/>
                <w14:ligatures w14:val="none"/>
              </w:rPr>
            </w:pPr>
            <w:r w:rsidRPr="004978AD">
              <w:rPr>
                <w:rFonts w:cstheme="minorHAnsi"/>
                <w:kern w:val="0"/>
                <w:sz w:val="28"/>
                <w14:ligatures w14:val="none"/>
              </w:rPr>
              <w:t xml:space="preserve">Density of Water </w:t>
            </w:r>
            <w:r w:rsidR="004978AD">
              <w:rPr>
                <w:rFonts w:cstheme="minorHAnsi"/>
                <w:kern w:val="0"/>
                <w:sz w:val="28"/>
                <w14:ligatures w14:val="none"/>
              </w:rPr>
              <w:t>(</w:t>
            </w:r>
            <w:r w:rsidRPr="004978AD">
              <w:rPr>
                <w:rFonts w:cstheme="minorHAnsi"/>
                <w:kern w:val="0"/>
                <w:sz w:val="28"/>
                <w14:ligatures w14:val="none"/>
              </w:rPr>
              <w:t>g/cm</w:t>
            </w:r>
            <w:r w:rsidR="004978AD" w:rsidRPr="004978AD">
              <w:rPr>
                <w:rFonts w:cstheme="minorHAnsi"/>
                <w:kern w:val="0"/>
                <w:sz w:val="28"/>
                <w:vertAlign w:val="superscript"/>
                <w14:ligatures w14:val="none"/>
              </w:rPr>
              <w:t>3</w:t>
            </w:r>
            <w:r w:rsidR="004978AD">
              <w:rPr>
                <w:rFonts w:cstheme="minorHAnsi"/>
                <w:kern w:val="0"/>
                <w:sz w:val="28"/>
                <w14:ligatures w14:val="none"/>
              </w:rPr>
              <w:t>)</w:t>
            </w:r>
          </w:p>
        </w:tc>
        <w:tc>
          <w:tcPr>
            <w:tcW w:w="1710" w:type="dxa"/>
          </w:tcPr>
          <w:p w14:paraId="0A33C0DE" w14:textId="77777777" w:rsidR="00485ED6" w:rsidRPr="004978AD" w:rsidRDefault="00485ED6" w:rsidP="00485ED6">
            <w:pPr>
              <w:widowControl w:val="0"/>
              <w:autoSpaceDE w:val="0"/>
              <w:autoSpaceDN w:val="0"/>
              <w:spacing w:after="0" w:line="240" w:lineRule="auto"/>
              <w:rPr>
                <w:rFonts w:cstheme="minorHAnsi"/>
                <w:kern w:val="0"/>
                <w:sz w:val="26"/>
                <w14:ligatures w14:val="none"/>
              </w:rPr>
            </w:pPr>
          </w:p>
        </w:tc>
        <w:tc>
          <w:tcPr>
            <w:tcW w:w="1746" w:type="dxa"/>
          </w:tcPr>
          <w:p w14:paraId="7E7ABE0A" w14:textId="77777777" w:rsidR="00485ED6" w:rsidRPr="004978AD" w:rsidRDefault="00485ED6" w:rsidP="00485ED6">
            <w:pPr>
              <w:widowControl w:val="0"/>
              <w:autoSpaceDE w:val="0"/>
              <w:autoSpaceDN w:val="0"/>
              <w:spacing w:after="0" w:line="240" w:lineRule="auto"/>
              <w:rPr>
                <w:rFonts w:cstheme="minorHAnsi"/>
                <w:kern w:val="0"/>
                <w:sz w:val="26"/>
                <w14:ligatures w14:val="none"/>
              </w:rPr>
            </w:pPr>
          </w:p>
        </w:tc>
        <w:tc>
          <w:tcPr>
            <w:tcW w:w="1614" w:type="dxa"/>
          </w:tcPr>
          <w:p w14:paraId="45D98B14" w14:textId="77777777" w:rsidR="00485ED6" w:rsidRPr="004978AD" w:rsidRDefault="00485ED6" w:rsidP="00485ED6">
            <w:pPr>
              <w:widowControl w:val="0"/>
              <w:autoSpaceDE w:val="0"/>
              <w:autoSpaceDN w:val="0"/>
              <w:spacing w:after="0" w:line="240" w:lineRule="auto"/>
              <w:rPr>
                <w:rFonts w:cstheme="minorHAnsi"/>
                <w:kern w:val="0"/>
                <w:sz w:val="26"/>
                <w14:ligatures w14:val="none"/>
              </w:rPr>
            </w:pPr>
          </w:p>
        </w:tc>
      </w:tr>
      <w:bookmarkEnd w:id="0"/>
    </w:tbl>
    <w:p w14:paraId="1A41DF0A" w14:textId="77777777" w:rsidR="005207E6" w:rsidRDefault="005207E6" w:rsidP="565DE270">
      <w:pPr>
        <w:rPr>
          <w:b/>
          <w:bCs/>
          <w:sz w:val="32"/>
          <w:szCs w:val="32"/>
        </w:rPr>
      </w:pPr>
    </w:p>
    <w:p w14:paraId="2BDBB9B3" w14:textId="77777777" w:rsidR="005207E6" w:rsidRDefault="005207E6">
      <w:pPr>
        <w:rPr>
          <w:b/>
          <w:bCs/>
          <w:sz w:val="32"/>
          <w:szCs w:val="32"/>
        </w:rPr>
      </w:pPr>
    </w:p>
    <w:p w14:paraId="6B2F939E" w14:textId="66FF2C2D" w:rsidR="00485ED6" w:rsidRPr="001E375A" w:rsidRDefault="001E375A" w:rsidP="00485ED6">
      <w:pPr>
        <w:pStyle w:val="ListParagraph"/>
        <w:numPr>
          <w:ilvl w:val="0"/>
          <w:numId w:val="1"/>
        </w:numPr>
        <w:rPr>
          <w:b/>
          <w:bCs/>
          <w:sz w:val="28"/>
          <w:szCs w:val="28"/>
        </w:rPr>
      </w:pPr>
      <w:r w:rsidRPr="001E375A">
        <w:rPr>
          <w:rFonts w:cstheme="minorHAnsi"/>
          <w:b/>
          <w:bCs/>
          <w:sz w:val="28"/>
          <w:szCs w:val="28"/>
        </w:rPr>
        <w:t>You should notice a TREND in the “Density” column for the three rods. What is it?</w:t>
      </w:r>
      <w:bookmarkStart w:id="1" w:name="_Hlk151541495"/>
      <w:r w:rsidRPr="001E375A">
        <w:rPr>
          <w:rFonts w:cstheme="minorHAnsi"/>
          <w:b/>
          <w:bCs/>
          <w:sz w:val="28"/>
          <w:szCs w:val="28"/>
        </w:rPr>
        <w:t xml:space="preserve">   Why do you think this happens?</w:t>
      </w:r>
      <w:bookmarkEnd w:id="1"/>
      <w:r w:rsidRPr="001E375A">
        <w:rPr>
          <w:rFonts w:cstheme="minorHAnsi"/>
          <w:b/>
          <w:bCs/>
          <w:sz w:val="28"/>
          <w:szCs w:val="28"/>
        </w:rPr>
        <w:t xml:space="preserve"> </w:t>
      </w:r>
    </w:p>
    <w:p w14:paraId="3CA82957" w14:textId="149B847B" w:rsidR="000F7FB4" w:rsidRDefault="000F7FB4" w:rsidP="565DE270">
      <w:pPr>
        <w:rPr>
          <w:sz w:val="28"/>
          <w:szCs w:val="28"/>
        </w:rPr>
      </w:pPr>
    </w:p>
    <w:p w14:paraId="44E3A6A1" w14:textId="77777777" w:rsidR="001E375A" w:rsidRDefault="001E375A" w:rsidP="00D143A0">
      <w:pPr>
        <w:rPr>
          <w:sz w:val="28"/>
          <w:szCs w:val="28"/>
        </w:rPr>
      </w:pPr>
    </w:p>
    <w:p w14:paraId="7579E0FF" w14:textId="77777777" w:rsidR="001E375A" w:rsidRPr="00D143A0" w:rsidRDefault="001E375A" w:rsidP="00D143A0">
      <w:pPr>
        <w:rPr>
          <w:sz w:val="28"/>
          <w:szCs w:val="28"/>
        </w:rPr>
      </w:pPr>
    </w:p>
    <w:p w14:paraId="049EC4A3" w14:textId="25391CB8" w:rsidR="00815D0B" w:rsidRPr="005C57A9" w:rsidRDefault="00D143A0" w:rsidP="00815D0B">
      <w:pPr>
        <w:pStyle w:val="ListParagraph"/>
        <w:widowControl w:val="0"/>
        <w:numPr>
          <w:ilvl w:val="0"/>
          <w:numId w:val="1"/>
        </w:numPr>
        <w:autoSpaceDE w:val="0"/>
        <w:autoSpaceDN w:val="0"/>
        <w:spacing w:before="100" w:after="100" w:line="240" w:lineRule="auto"/>
        <w:rPr>
          <w:rFonts w:eastAsia="Times New Roman" w:cstheme="minorHAnsi"/>
          <w:b/>
          <w:bCs/>
          <w:kern w:val="0"/>
          <w:sz w:val="28"/>
          <w:szCs w:val="28"/>
          <w:lang w:eastAsia="zh-CN"/>
          <w14:ligatures w14:val="none"/>
        </w:rPr>
      </w:pPr>
      <w:r w:rsidRPr="005C57A9">
        <w:rPr>
          <w:b/>
          <w:bCs/>
          <w:sz w:val="28"/>
          <w:szCs w:val="28"/>
        </w:rPr>
        <w:t xml:space="preserve">Now </w:t>
      </w:r>
      <w:r w:rsidR="00815D0B" w:rsidRPr="005C57A9">
        <w:rPr>
          <w:b/>
          <w:bCs/>
          <w:sz w:val="28"/>
          <w:szCs w:val="28"/>
        </w:rPr>
        <w:t>m</w:t>
      </w:r>
      <w:r w:rsidR="00815D0B" w:rsidRPr="005C57A9">
        <w:rPr>
          <w:rFonts w:ascii="Calibri" w:eastAsia="Calibri" w:hAnsi="Calibri" w:cs="Calibri"/>
          <w:b/>
          <w:bCs/>
          <w:kern w:val="0"/>
          <w:sz w:val="28"/>
          <w14:ligatures w14:val="none"/>
        </w:rPr>
        <w:t xml:space="preserve">ake a graph </w:t>
      </w:r>
      <w:r w:rsidR="000F7FB4">
        <w:rPr>
          <w:rFonts w:ascii="Calibri" w:eastAsia="Calibri" w:hAnsi="Calibri" w:cs="Calibri"/>
          <w:b/>
          <w:bCs/>
          <w:kern w:val="0"/>
          <w:sz w:val="28"/>
          <w14:ligatures w14:val="none"/>
        </w:rPr>
        <w:t>of</w:t>
      </w:r>
      <w:r w:rsidR="00815D0B" w:rsidRPr="005C57A9">
        <w:rPr>
          <w:rFonts w:ascii="Calibri" w:eastAsia="Calibri" w:hAnsi="Calibri" w:cs="Calibri"/>
          <w:b/>
          <w:bCs/>
          <w:kern w:val="0"/>
          <w:sz w:val="28"/>
          <w14:ligatures w14:val="none"/>
        </w:rPr>
        <w:t xml:space="preserve"> the mass &amp; volume of the 3 samples of water. Use your “</w:t>
      </w:r>
      <w:r w:rsidR="00815D0B" w:rsidRPr="00253523">
        <w:rPr>
          <w:rFonts w:ascii="Calibri" w:eastAsia="Calibri" w:hAnsi="Calibri" w:cs="Calibri"/>
          <w:b/>
          <w:bCs/>
          <w:kern w:val="0"/>
          <w:sz w:val="28"/>
          <w14:ligatures w14:val="none"/>
        </w:rPr>
        <w:t>Graphing Checklist</w:t>
      </w:r>
      <w:r w:rsidR="00815D0B" w:rsidRPr="005C57A9">
        <w:rPr>
          <w:rFonts w:ascii="Calibri" w:eastAsia="Calibri" w:hAnsi="Calibri" w:cs="Calibri"/>
          <w:b/>
          <w:bCs/>
          <w:kern w:val="0"/>
          <w:sz w:val="28"/>
          <w14:ligatures w14:val="none"/>
        </w:rPr>
        <w:t>” to makes sure everything is included and in the right location!</w:t>
      </w:r>
      <w:r w:rsidR="00815D0B" w:rsidRPr="005C57A9">
        <w:rPr>
          <w:rFonts w:eastAsia="Times New Roman" w:cstheme="minorHAnsi"/>
          <w:b/>
          <w:bCs/>
          <w:kern w:val="0"/>
          <w:sz w:val="28"/>
          <w:szCs w:val="28"/>
          <w:lang w:eastAsia="zh-CN"/>
          <w14:ligatures w14:val="none"/>
        </w:rPr>
        <w:t xml:space="preserve"> </w:t>
      </w:r>
      <w:r w:rsidR="002A1DF0" w:rsidRPr="005C57A9">
        <w:rPr>
          <w:rFonts w:eastAsia="Times New Roman" w:cstheme="minorHAnsi"/>
          <w:b/>
          <w:bCs/>
          <w:kern w:val="0"/>
          <w:sz w:val="28"/>
          <w:szCs w:val="28"/>
          <w:lang w:eastAsia="zh-CN"/>
          <w14:ligatures w14:val="none"/>
        </w:rPr>
        <w:t xml:space="preserve">Draw the “best fit line” you can between the three points. </w:t>
      </w:r>
    </w:p>
    <w:p w14:paraId="2660708C" w14:textId="6B12144F" w:rsidR="005C1C56" w:rsidRPr="005C57A9" w:rsidRDefault="005C1C56" w:rsidP="005C1C56">
      <w:pPr>
        <w:pStyle w:val="ListParagraph"/>
        <w:rPr>
          <w:b/>
          <w:bCs/>
          <w:sz w:val="28"/>
          <w:szCs w:val="28"/>
        </w:rPr>
      </w:pPr>
    </w:p>
    <w:p w14:paraId="7B0A9E85" w14:textId="562CD60D" w:rsidR="00E40CAF" w:rsidRPr="005C57A9" w:rsidRDefault="00E40CAF" w:rsidP="005C1C56">
      <w:pPr>
        <w:pStyle w:val="ListParagraph"/>
        <w:rPr>
          <w:b/>
          <w:bCs/>
          <w:sz w:val="28"/>
          <w:szCs w:val="28"/>
        </w:rPr>
      </w:pPr>
      <w:r w:rsidRPr="005C57A9">
        <w:rPr>
          <w:b/>
          <w:bCs/>
          <w:sz w:val="28"/>
          <w:szCs w:val="28"/>
        </w:rPr>
        <w:t xml:space="preserve">Put Volume on the x-axis, and Mass on the y-axis.  </w:t>
      </w:r>
    </w:p>
    <w:p w14:paraId="5FBC1F6C" w14:textId="1A86413D" w:rsidR="005C1C56" w:rsidRDefault="005C1C56" w:rsidP="005C1C56">
      <w:pPr>
        <w:pStyle w:val="ListParagraph"/>
        <w:rPr>
          <w:sz w:val="28"/>
          <w:szCs w:val="28"/>
        </w:rPr>
      </w:pPr>
    </w:p>
    <w:p w14:paraId="75D6608D" w14:textId="77777777" w:rsidR="005C1C56" w:rsidRDefault="005C1C56" w:rsidP="005C1C56">
      <w:pPr>
        <w:pStyle w:val="ListParagraph"/>
        <w:rPr>
          <w:sz w:val="28"/>
          <w:szCs w:val="28"/>
        </w:rPr>
      </w:pPr>
    </w:p>
    <w:p w14:paraId="6A0A5BA1" w14:textId="08F40DAF" w:rsidR="00815D0B" w:rsidRDefault="77C7AE09" w:rsidP="00815D0B">
      <w:pPr>
        <w:pStyle w:val="ListParagraph"/>
        <w:rPr>
          <w:sz w:val="28"/>
          <w:szCs w:val="28"/>
        </w:rPr>
      </w:pPr>
      <w:r>
        <w:rPr>
          <w:noProof/>
        </w:rPr>
        <w:lastRenderedPageBreak/>
        <w:drawing>
          <wp:inline distT="0" distB="0" distL="0" distR="0" wp14:anchorId="64C19727" wp14:editId="1C343810">
            <wp:extent cx="5271770" cy="4829175"/>
            <wp:effectExtent l="0" t="0" r="5080" b="9525"/>
            <wp:docPr id="57519744" name="Picture 1" descr="A graph with a number of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271770" cy="4829175"/>
                    </a:xfrm>
                    <a:prstGeom prst="rect">
                      <a:avLst/>
                    </a:prstGeom>
                    <a:noFill/>
                    <a:ln>
                      <a:noFill/>
                    </a:ln>
                  </pic:spPr>
                </pic:pic>
              </a:graphicData>
            </a:graphic>
          </wp:inline>
        </w:drawing>
      </w:r>
    </w:p>
    <w:p w14:paraId="43D1C336" w14:textId="38D21B44" w:rsidR="00815D0B" w:rsidRDefault="00815D0B" w:rsidP="00815D0B">
      <w:pPr>
        <w:pStyle w:val="ListParagraph"/>
        <w:rPr>
          <w:sz w:val="28"/>
          <w:szCs w:val="28"/>
        </w:rPr>
      </w:pPr>
    </w:p>
    <w:p w14:paraId="2939EA62" w14:textId="3A82A340" w:rsidR="00815D0B" w:rsidRDefault="00815D0B" w:rsidP="00815D0B">
      <w:pPr>
        <w:pStyle w:val="ListParagraph"/>
        <w:rPr>
          <w:sz w:val="28"/>
          <w:szCs w:val="28"/>
        </w:rPr>
      </w:pPr>
    </w:p>
    <w:p w14:paraId="3C373332" w14:textId="24C961B9" w:rsidR="00815D0B" w:rsidRDefault="00815D0B" w:rsidP="00815D0B">
      <w:pPr>
        <w:pStyle w:val="ListParagraph"/>
        <w:rPr>
          <w:sz w:val="28"/>
          <w:szCs w:val="28"/>
        </w:rPr>
      </w:pPr>
    </w:p>
    <w:p w14:paraId="20F6E4AA" w14:textId="027A4601" w:rsidR="00485ED6" w:rsidRPr="005C57A9" w:rsidRDefault="00485ED6" w:rsidP="00485ED6">
      <w:pPr>
        <w:pStyle w:val="ListParagraph"/>
        <w:numPr>
          <w:ilvl w:val="0"/>
          <w:numId w:val="1"/>
        </w:numPr>
        <w:rPr>
          <w:b/>
          <w:bCs/>
          <w:sz w:val="28"/>
          <w:szCs w:val="28"/>
        </w:rPr>
      </w:pPr>
      <w:r w:rsidRPr="005C57A9">
        <w:rPr>
          <w:b/>
          <w:bCs/>
          <w:sz w:val="28"/>
          <w:szCs w:val="28"/>
        </w:rPr>
        <w:t>Based on your “best fit” line, what would the mass of 34 ml of water be? Explain how</w:t>
      </w:r>
    </w:p>
    <w:p w14:paraId="708BADD0" w14:textId="6F739F3C" w:rsidR="002A1DF0" w:rsidRDefault="00485ED6" w:rsidP="002A1DF0">
      <w:pPr>
        <w:pStyle w:val="ListParagraph"/>
        <w:rPr>
          <w:sz w:val="28"/>
          <w:szCs w:val="28"/>
        </w:rPr>
      </w:pPr>
      <w:r w:rsidRPr="005C57A9">
        <w:rPr>
          <w:b/>
          <w:bCs/>
          <w:sz w:val="28"/>
          <w:szCs w:val="28"/>
        </w:rPr>
        <w:t xml:space="preserve">you </w:t>
      </w:r>
      <w:r w:rsidR="002A1DF0" w:rsidRPr="005C57A9">
        <w:rPr>
          <w:b/>
          <w:bCs/>
          <w:sz w:val="28"/>
          <w:szCs w:val="28"/>
        </w:rPr>
        <w:t>know:</w:t>
      </w:r>
      <w:r w:rsidR="002A1DF0">
        <w:rPr>
          <w:sz w:val="28"/>
          <w:szCs w:val="28"/>
        </w:rPr>
        <w:t xml:space="preserve"> </w:t>
      </w:r>
    </w:p>
    <w:p w14:paraId="2A5F6A8F" w14:textId="40E78D4D" w:rsidR="00B92103" w:rsidRDefault="00B92103" w:rsidP="002A1DF0">
      <w:pPr>
        <w:pStyle w:val="ListParagraph"/>
        <w:rPr>
          <w:sz w:val="28"/>
          <w:szCs w:val="28"/>
        </w:rPr>
      </w:pPr>
    </w:p>
    <w:p w14:paraId="5483F389" w14:textId="3A050172" w:rsidR="00B92103" w:rsidRDefault="00B92103" w:rsidP="002A1DF0">
      <w:pPr>
        <w:pStyle w:val="ListParagraph"/>
        <w:rPr>
          <w:sz w:val="28"/>
          <w:szCs w:val="28"/>
        </w:rPr>
      </w:pPr>
    </w:p>
    <w:p w14:paraId="7E15958E" w14:textId="77777777" w:rsidR="00B92103" w:rsidRDefault="00B92103" w:rsidP="002A1DF0">
      <w:pPr>
        <w:pStyle w:val="ListParagraph"/>
        <w:rPr>
          <w:sz w:val="28"/>
          <w:szCs w:val="28"/>
        </w:rPr>
      </w:pPr>
    </w:p>
    <w:p w14:paraId="262FFE4D" w14:textId="77777777" w:rsidR="00B92103" w:rsidRDefault="00B92103" w:rsidP="002A1DF0">
      <w:pPr>
        <w:pStyle w:val="ListParagraph"/>
        <w:rPr>
          <w:sz w:val="28"/>
          <w:szCs w:val="28"/>
        </w:rPr>
      </w:pPr>
    </w:p>
    <w:p w14:paraId="1851E113" w14:textId="77777777" w:rsidR="002A1DF0" w:rsidRDefault="002A1DF0" w:rsidP="002A1DF0">
      <w:pPr>
        <w:pStyle w:val="ListParagraph"/>
        <w:rPr>
          <w:sz w:val="28"/>
          <w:szCs w:val="28"/>
        </w:rPr>
      </w:pPr>
    </w:p>
    <w:p w14:paraId="2427F573" w14:textId="77777777" w:rsidR="000F68D4" w:rsidRDefault="000F68D4" w:rsidP="002A1DF0">
      <w:pPr>
        <w:pStyle w:val="ListParagraph"/>
        <w:rPr>
          <w:sz w:val="28"/>
          <w:szCs w:val="28"/>
        </w:rPr>
      </w:pPr>
    </w:p>
    <w:p w14:paraId="5BAE8665" w14:textId="77777777" w:rsidR="00ED0B05" w:rsidRDefault="00ED0B05" w:rsidP="002A1DF0">
      <w:pPr>
        <w:pStyle w:val="ListParagraph"/>
        <w:rPr>
          <w:sz w:val="28"/>
          <w:szCs w:val="28"/>
        </w:rPr>
      </w:pPr>
    </w:p>
    <w:p w14:paraId="6CD3BC1E" w14:textId="77777777" w:rsidR="00ED0B05" w:rsidRDefault="00ED0B05" w:rsidP="002A1DF0">
      <w:pPr>
        <w:pStyle w:val="ListParagraph"/>
        <w:rPr>
          <w:sz w:val="28"/>
          <w:szCs w:val="28"/>
        </w:rPr>
      </w:pPr>
    </w:p>
    <w:p w14:paraId="6712FBFC" w14:textId="77777777" w:rsidR="000F68D4" w:rsidRDefault="000F68D4" w:rsidP="002A1DF0">
      <w:pPr>
        <w:pStyle w:val="ListParagraph"/>
        <w:rPr>
          <w:sz w:val="28"/>
          <w:szCs w:val="28"/>
        </w:rPr>
      </w:pPr>
    </w:p>
    <w:p w14:paraId="6E5E1860" w14:textId="78904486" w:rsidR="000F68D4" w:rsidRDefault="000F68D4" w:rsidP="565DE270">
      <w:pPr>
        <w:rPr>
          <w:sz w:val="28"/>
          <w:szCs w:val="28"/>
        </w:rPr>
      </w:pPr>
    </w:p>
    <w:p w14:paraId="0A5092AF" w14:textId="5A3DFAB0" w:rsidR="00427397" w:rsidRDefault="00C9099F" w:rsidP="565DE270">
      <w:pPr>
        <w:rPr>
          <w:b/>
          <w:bCs/>
          <w:sz w:val="32"/>
          <w:szCs w:val="32"/>
        </w:rPr>
      </w:pPr>
      <w:r w:rsidRPr="565DE270">
        <w:rPr>
          <w:b/>
          <w:bCs/>
          <w:sz w:val="32"/>
          <w:szCs w:val="32"/>
        </w:rPr>
        <w:lastRenderedPageBreak/>
        <w:t xml:space="preserve">Part 2 </w:t>
      </w:r>
      <w:r w:rsidR="007B2EE9" w:rsidRPr="565DE270">
        <w:rPr>
          <w:b/>
          <w:bCs/>
          <w:sz w:val="32"/>
          <w:szCs w:val="32"/>
        </w:rPr>
        <w:t>–</w:t>
      </w:r>
      <w:r w:rsidRPr="565DE270">
        <w:rPr>
          <w:b/>
          <w:bCs/>
          <w:sz w:val="32"/>
          <w:szCs w:val="32"/>
        </w:rPr>
        <w:t xml:space="preserve"> </w:t>
      </w:r>
      <w:r w:rsidR="007B2EE9" w:rsidRPr="565DE270">
        <w:rPr>
          <w:b/>
          <w:bCs/>
          <w:sz w:val="32"/>
          <w:szCs w:val="32"/>
        </w:rPr>
        <w:t>Comparing the Density of Water, Oil, and Alcohol</w:t>
      </w:r>
    </w:p>
    <w:p w14:paraId="766587C2" w14:textId="77777777" w:rsidR="00253523" w:rsidRDefault="00E40CAF" w:rsidP="002A1DF0">
      <w:pPr>
        <w:pStyle w:val="ListParagraph"/>
        <w:rPr>
          <w:sz w:val="28"/>
          <w:szCs w:val="28"/>
        </w:rPr>
      </w:pPr>
      <w:r w:rsidRPr="00E40CAF">
        <w:rPr>
          <w:sz w:val="28"/>
          <w:szCs w:val="28"/>
        </w:rPr>
        <w:t xml:space="preserve">Your teacher will </w:t>
      </w:r>
      <w:r>
        <w:rPr>
          <w:sz w:val="28"/>
          <w:szCs w:val="28"/>
        </w:rPr>
        <w:t xml:space="preserve">use the procedure below to </w:t>
      </w:r>
      <w:r w:rsidRPr="00E40CAF">
        <w:rPr>
          <w:sz w:val="28"/>
          <w:szCs w:val="28"/>
        </w:rPr>
        <w:t xml:space="preserve">demonstrate how to find the density of </w:t>
      </w:r>
    </w:p>
    <w:p w14:paraId="19C8A14B" w14:textId="57B92FA4" w:rsidR="007B2EE9" w:rsidRPr="00E40CAF" w:rsidRDefault="00E40CAF" w:rsidP="002A1DF0">
      <w:pPr>
        <w:pStyle w:val="ListParagraph"/>
        <w:rPr>
          <w:sz w:val="28"/>
          <w:szCs w:val="28"/>
        </w:rPr>
      </w:pPr>
      <w:r w:rsidRPr="00E40CAF">
        <w:rPr>
          <w:sz w:val="28"/>
          <w:szCs w:val="28"/>
        </w:rPr>
        <w:t xml:space="preserve">25 mL of vegetable oil. </w:t>
      </w:r>
    </w:p>
    <w:p w14:paraId="40E9F879" w14:textId="521F626F" w:rsidR="007B2EE9" w:rsidRPr="00A35D46" w:rsidRDefault="008E057D" w:rsidP="007B2EE9">
      <w:pPr>
        <w:pStyle w:val="BodyText"/>
        <w:spacing w:before="2"/>
        <w:rPr>
          <w:rFonts w:asciiTheme="minorHAnsi" w:hAnsiTheme="minorHAnsi" w:cstheme="minorHAnsi"/>
          <w:b/>
          <w:i/>
          <w:sz w:val="32"/>
        </w:rPr>
      </w:pPr>
      <w:r>
        <w:rPr>
          <w:rFonts w:asciiTheme="minorHAnsi" w:hAnsiTheme="minorHAnsi" w:cstheme="minorHAnsi"/>
          <w:b/>
          <w:i/>
          <w:sz w:val="32"/>
        </w:rPr>
        <w:t xml:space="preserve">Teacher </w:t>
      </w:r>
      <w:r w:rsidR="00C41D36">
        <w:rPr>
          <w:rFonts w:asciiTheme="minorHAnsi" w:hAnsiTheme="minorHAnsi" w:cstheme="minorHAnsi"/>
          <w:b/>
          <w:i/>
          <w:sz w:val="32"/>
        </w:rPr>
        <w:t>Demonstration – Density of Oil</w:t>
      </w:r>
    </w:p>
    <w:p w14:paraId="269EE7A4" w14:textId="1E52AA19" w:rsidR="00C41D36" w:rsidRPr="00C41D36" w:rsidRDefault="00C41D36" w:rsidP="00C41D36">
      <w:pPr>
        <w:numPr>
          <w:ilvl w:val="0"/>
          <w:numId w:val="6"/>
        </w:numPr>
        <w:spacing w:after="0" w:line="240" w:lineRule="auto"/>
        <w:ind w:left="1080"/>
        <w:textAlignment w:val="center"/>
        <w:rPr>
          <w:rFonts w:eastAsia="Times New Roman" w:cstheme="minorHAnsi"/>
          <w:kern w:val="0"/>
          <w:sz w:val="28"/>
          <w:szCs w:val="28"/>
          <w:lang w:eastAsia="zh-CN"/>
          <w14:ligatures w14:val="none"/>
        </w:rPr>
      </w:pPr>
      <w:r w:rsidRPr="00C41D36">
        <w:rPr>
          <w:rFonts w:eastAsia="Times New Roman" w:cstheme="minorHAnsi"/>
          <w:kern w:val="0"/>
          <w:sz w:val="28"/>
          <w:szCs w:val="28"/>
          <w:lang w:eastAsia="zh-CN"/>
          <w14:ligatures w14:val="none"/>
        </w:rPr>
        <w:t>Find the mass of an empty graduated cylinder. Record the mass so students can see it</w:t>
      </w:r>
      <w:r w:rsidR="00AC1911">
        <w:rPr>
          <w:rFonts w:eastAsia="Times New Roman" w:cstheme="minorHAnsi"/>
          <w:kern w:val="0"/>
          <w:sz w:val="28"/>
          <w:szCs w:val="28"/>
          <w:lang w:eastAsia="zh-CN"/>
          <w14:ligatures w14:val="none"/>
        </w:rPr>
        <w:t xml:space="preserve"> and record it in their own chart.</w:t>
      </w:r>
    </w:p>
    <w:p w14:paraId="39293CEB" w14:textId="77777777" w:rsidR="00C41D36" w:rsidRPr="00C41D36" w:rsidRDefault="00C41D36" w:rsidP="00C41D36">
      <w:pPr>
        <w:numPr>
          <w:ilvl w:val="0"/>
          <w:numId w:val="6"/>
        </w:numPr>
        <w:spacing w:after="0" w:line="240" w:lineRule="auto"/>
        <w:ind w:left="1080"/>
        <w:textAlignment w:val="center"/>
        <w:rPr>
          <w:rFonts w:eastAsia="Times New Roman" w:cstheme="minorHAnsi"/>
          <w:kern w:val="0"/>
          <w:sz w:val="28"/>
          <w:szCs w:val="28"/>
          <w:lang w:eastAsia="zh-CN"/>
          <w14:ligatures w14:val="none"/>
        </w:rPr>
      </w:pPr>
      <w:r w:rsidRPr="00C41D36">
        <w:rPr>
          <w:rFonts w:eastAsia="Times New Roman" w:cstheme="minorHAnsi"/>
          <w:kern w:val="0"/>
          <w:sz w:val="28"/>
          <w:szCs w:val="28"/>
          <w:lang w:eastAsia="zh-CN"/>
          <w14:ligatures w14:val="none"/>
        </w:rPr>
        <w:t xml:space="preserve">Pour 25 mL of vegetable oil into the graduated cylinder. </w:t>
      </w:r>
    </w:p>
    <w:p w14:paraId="7E12E201" w14:textId="18AEA6BC" w:rsidR="00C41D36" w:rsidRPr="00C41D36" w:rsidRDefault="00C41D36" w:rsidP="00C41D36">
      <w:pPr>
        <w:numPr>
          <w:ilvl w:val="0"/>
          <w:numId w:val="6"/>
        </w:numPr>
        <w:spacing w:after="0" w:line="240" w:lineRule="auto"/>
        <w:ind w:left="1080"/>
        <w:textAlignment w:val="center"/>
        <w:rPr>
          <w:rFonts w:eastAsia="Times New Roman" w:cstheme="minorHAnsi"/>
          <w:kern w:val="0"/>
          <w:sz w:val="28"/>
          <w:szCs w:val="28"/>
          <w:lang w:eastAsia="zh-CN"/>
          <w14:ligatures w14:val="none"/>
        </w:rPr>
      </w:pPr>
      <w:r w:rsidRPr="00C41D36">
        <w:rPr>
          <w:rFonts w:eastAsia="Times New Roman" w:cstheme="minorHAnsi"/>
          <w:kern w:val="0"/>
          <w:sz w:val="28"/>
          <w:szCs w:val="28"/>
          <w:lang w:eastAsia="zh-CN"/>
          <w14:ligatures w14:val="none"/>
        </w:rPr>
        <w:t>Weigh the graduated cylinder with the oil in it. Record the mass in grams.</w:t>
      </w:r>
      <w:r w:rsidR="00AC1911">
        <w:rPr>
          <w:rFonts w:eastAsia="Times New Roman" w:cstheme="minorHAnsi"/>
          <w:kern w:val="0"/>
          <w:sz w:val="28"/>
          <w:szCs w:val="28"/>
          <w:lang w:eastAsia="zh-CN"/>
          <w14:ligatures w14:val="none"/>
        </w:rPr>
        <w:t xml:space="preserve"> Have students record it in their chart.</w:t>
      </w:r>
    </w:p>
    <w:p w14:paraId="35752A03" w14:textId="6C02DDA9" w:rsidR="00C41D36" w:rsidRPr="00C41D36" w:rsidRDefault="00C41D36" w:rsidP="00C41D36">
      <w:pPr>
        <w:numPr>
          <w:ilvl w:val="0"/>
          <w:numId w:val="6"/>
        </w:numPr>
        <w:spacing w:after="0" w:line="240" w:lineRule="auto"/>
        <w:ind w:left="1080"/>
        <w:textAlignment w:val="center"/>
        <w:rPr>
          <w:rFonts w:eastAsia="Times New Roman" w:cstheme="minorHAnsi"/>
          <w:kern w:val="0"/>
          <w:sz w:val="28"/>
          <w:szCs w:val="28"/>
          <w:lang w:eastAsia="zh-CN"/>
          <w14:ligatures w14:val="none"/>
        </w:rPr>
      </w:pPr>
      <w:r w:rsidRPr="00C41D36">
        <w:rPr>
          <w:rFonts w:eastAsia="Times New Roman" w:cstheme="minorHAnsi"/>
          <w:kern w:val="0"/>
          <w:sz w:val="28"/>
          <w:szCs w:val="28"/>
          <w:lang w:eastAsia="zh-CN"/>
          <w14:ligatures w14:val="none"/>
        </w:rPr>
        <w:t>Find the mass of only the oil by subtracting the mass of the empty graduated cylinder from the mass of the graduated cylinder with oil in it. Record the mass of 25 mL of oil.</w:t>
      </w:r>
      <w:r w:rsidR="00AC1911">
        <w:rPr>
          <w:rFonts w:eastAsia="Times New Roman" w:cstheme="minorHAnsi"/>
          <w:kern w:val="0"/>
          <w:sz w:val="28"/>
          <w:szCs w:val="28"/>
          <w:lang w:eastAsia="zh-CN"/>
          <w14:ligatures w14:val="none"/>
        </w:rPr>
        <w:t xml:space="preserve"> Have students record it in their chart.</w:t>
      </w:r>
    </w:p>
    <w:p w14:paraId="6AD9936C" w14:textId="7DD47771" w:rsidR="00C41D36" w:rsidRDefault="00C41D36" w:rsidP="00C41D36">
      <w:pPr>
        <w:numPr>
          <w:ilvl w:val="0"/>
          <w:numId w:val="6"/>
        </w:numPr>
        <w:spacing w:after="0" w:line="240" w:lineRule="auto"/>
        <w:ind w:left="1080"/>
        <w:textAlignment w:val="center"/>
        <w:rPr>
          <w:rFonts w:eastAsia="Times New Roman" w:cstheme="minorHAnsi"/>
          <w:kern w:val="0"/>
          <w:sz w:val="28"/>
          <w:szCs w:val="28"/>
          <w:lang w:eastAsia="zh-CN"/>
          <w14:ligatures w14:val="none"/>
        </w:rPr>
      </w:pPr>
      <w:r w:rsidRPr="00C41D36">
        <w:rPr>
          <w:rFonts w:eastAsia="Times New Roman" w:cstheme="minorHAnsi"/>
          <w:kern w:val="0"/>
          <w:sz w:val="28"/>
          <w:szCs w:val="28"/>
          <w:lang w:eastAsia="zh-CN"/>
          <w14:ligatures w14:val="none"/>
        </w:rPr>
        <w:t xml:space="preserve">As a class, use the mass and volume of the oil to calculate </w:t>
      </w:r>
      <w:r>
        <w:rPr>
          <w:rFonts w:eastAsia="Times New Roman" w:cstheme="minorHAnsi"/>
          <w:kern w:val="0"/>
          <w:sz w:val="28"/>
          <w:szCs w:val="28"/>
          <w:lang w:eastAsia="zh-CN"/>
          <w14:ligatures w14:val="none"/>
        </w:rPr>
        <w:t xml:space="preserve">its </w:t>
      </w:r>
      <w:r w:rsidRPr="00C41D36">
        <w:rPr>
          <w:rFonts w:eastAsia="Times New Roman" w:cstheme="minorHAnsi"/>
          <w:kern w:val="0"/>
          <w:sz w:val="28"/>
          <w:szCs w:val="28"/>
          <w:lang w:eastAsia="zh-CN"/>
          <w14:ligatures w14:val="none"/>
        </w:rPr>
        <w:t>density. Record the density in g/cm</w:t>
      </w:r>
      <w:r w:rsidRPr="00C41D36">
        <w:rPr>
          <w:rFonts w:eastAsia="Times New Roman" w:cstheme="minorHAnsi"/>
          <w:kern w:val="0"/>
          <w:sz w:val="28"/>
          <w:szCs w:val="28"/>
          <w:vertAlign w:val="superscript"/>
          <w:lang w:eastAsia="zh-CN"/>
          <w14:ligatures w14:val="none"/>
        </w:rPr>
        <w:t>3</w:t>
      </w:r>
      <w:r w:rsidRPr="00C41D36">
        <w:rPr>
          <w:rFonts w:eastAsia="Times New Roman" w:cstheme="minorHAnsi"/>
          <w:kern w:val="0"/>
          <w:sz w:val="28"/>
          <w:szCs w:val="28"/>
          <w:lang w:eastAsia="zh-CN"/>
          <w14:ligatures w14:val="none"/>
        </w:rPr>
        <w:t>.</w:t>
      </w:r>
    </w:p>
    <w:p w14:paraId="3BF58135" w14:textId="77777777" w:rsidR="00AC1911" w:rsidRDefault="00AC1911" w:rsidP="00AC1911">
      <w:pPr>
        <w:spacing w:after="0" w:line="240" w:lineRule="auto"/>
        <w:textAlignment w:val="center"/>
        <w:rPr>
          <w:rFonts w:eastAsia="Times New Roman" w:cstheme="minorHAnsi"/>
          <w:kern w:val="0"/>
          <w:sz w:val="28"/>
          <w:szCs w:val="28"/>
          <w:lang w:eastAsia="zh-CN"/>
          <w14:ligatures w14:val="none"/>
        </w:rPr>
      </w:pPr>
    </w:p>
    <w:tbl>
      <w:tblPr>
        <w:tblStyle w:val="TableGrid"/>
        <w:tblpPr w:leftFromText="180" w:rightFromText="180" w:vertAnchor="text" w:horzAnchor="margin" w:tblpY="121"/>
        <w:tblW w:w="11317" w:type="dxa"/>
        <w:tblLook w:val="01E0" w:firstRow="1" w:lastRow="1" w:firstColumn="1" w:lastColumn="1" w:noHBand="0" w:noVBand="0"/>
      </w:tblPr>
      <w:tblGrid>
        <w:gridCol w:w="5107"/>
        <w:gridCol w:w="2070"/>
        <w:gridCol w:w="2070"/>
        <w:gridCol w:w="2070"/>
      </w:tblGrid>
      <w:tr w:rsidR="00AC1911" w:rsidRPr="00AC1911" w14:paraId="1D1D3DCC" w14:textId="77777777" w:rsidTr="004B34D2">
        <w:tc>
          <w:tcPr>
            <w:tcW w:w="5107" w:type="dxa"/>
          </w:tcPr>
          <w:p w14:paraId="7B79138F" w14:textId="77777777" w:rsidR="00AC1911" w:rsidRPr="00AC1911" w:rsidRDefault="00AC1911" w:rsidP="00AC1911">
            <w:pPr>
              <w:jc w:val="center"/>
              <w:rPr>
                <w:rFonts w:eastAsiaTheme="minorEastAsia"/>
                <w:b/>
                <w:sz w:val="28"/>
                <w:szCs w:val="28"/>
                <w:lang w:eastAsia="zh-CN"/>
              </w:rPr>
            </w:pPr>
          </w:p>
        </w:tc>
        <w:tc>
          <w:tcPr>
            <w:tcW w:w="2070" w:type="dxa"/>
          </w:tcPr>
          <w:p w14:paraId="6EF051B4" w14:textId="7EE69E62" w:rsidR="00AC1911" w:rsidRPr="00AC1911" w:rsidRDefault="00AC1911" w:rsidP="00AC1911">
            <w:pPr>
              <w:jc w:val="center"/>
              <w:rPr>
                <w:rFonts w:asciiTheme="minorHAnsi" w:eastAsiaTheme="minorEastAsia" w:hAnsiTheme="minorHAnsi" w:cstheme="minorHAnsi"/>
                <w:b/>
                <w:sz w:val="28"/>
                <w:szCs w:val="28"/>
                <w:lang w:eastAsia="zh-CN"/>
              </w:rPr>
            </w:pPr>
            <w:r>
              <w:rPr>
                <w:rFonts w:asciiTheme="minorHAnsi" w:eastAsiaTheme="minorEastAsia" w:hAnsiTheme="minorHAnsi" w:cstheme="minorHAnsi"/>
                <w:b/>
                <w:sz w:val="28"/>
                <w:szCs w:val="28"/>
                <w:lang w:eastAsia="zh-CN"/>
              </w:rPr>
              <w:t>Oil</w:t>
            </w:r>
          </w:p>
        </w:tc>
        <w:tc>
          <w:tcPr>
            <w:tcW w:w="2070" w:type="dxa"/>
          </w:tcPr>
          <w:p w14:paraId="147B50DE" w14:textId="11A8836F" w:rsidR="00AC1911" w:rsidRPr="00AC1911" w:rsidRDefault="00AC1911" w:rsidP="00AC1911">
            <w:pPr>
              <w:jc w:val="center"/>
              <w:rPr>
                <w:rFonts w:asciiTheme="minorHAnsi" w:eastAsiaTheme="minorEastAsia" w:hAnsiTheme="minorHAnsi" w:cstheme="minorHAnsi"/>
                <w:b/>
                <w:sz w:val="28"/>
                <w:szCs w:val="28"/>
                <w:lang w:eastAsia="zh-CN"/>
              </w:rPr>
            </w:pPr>
            <w:r>
              <w:rPr>
                <w:rFonts w:asciiTheme="minorHAnsi" w:eastAsiaTheme="minorEastAsia" w:hAnsiTheme="minorHAnsi" w:cstheme="minorHAnsi"/>
                <w:b/>
                <w:sz w:val="28"/>
                <w:szCs w:val="28"/>
                <w:lang w:eastAsia="zh-CN"/>
              </w:rPr>
              <w:t>Water</w:t>
            </w:r>
          </w:p>
        </w:tc>
        <w:tc>
          <w:tcPr>
            <w:tcW w:w="2070" w:type="dxa"/>
          </w:tcPr>
          <w:p w14:paraId="59DA0C78" w14:textId="2F1E8AC5" w:rsidR="00AC1911" w:rsidRPr="00AC1911" w:rsidRDefault="00AC1911" w:rsidP="00AC1911">
            <w:pPr>
              <w:jc w:val="center"/>
              <w:rPr>
                <w:rFonts w:asciiTheme="minorHAnsi" w:eastAsiaTheme="minorEastAsia" w:hAnsiTheme="minorHAnsi" w:cstheme="minorHAnsi"/>
                <w:b/>
                <w:sz w:val="28"/>
                <w:szCs w:val="28"/>
                <w:lang w:eastAsia="zh-CN"/>
              </w:rPr>
            </w:pPr>
            <w:r>
              <w:rPr>
                <w:rFonts w:asciiTheme="minorHAnsi" w:eastAsiaTheme="minorEastAsia" w:hAnsiTheme="minorHAnsi" w:cstheme="minorHAnsi"/>
                <w:b/>
                <w:sz w:val="28"/>
                <w:szCs w:val="28"/>
                <w:lang w:eastAsia="zh-CN"/>
              </w:rPr>
              <w:t>Alcohol</w:t>
            </w:r>
          </w:p>
        </w:tc>
      </w:tr>
      <w:tr w:rsidR="00AC1911" w:rsidRPr="00AC1911" w14:paraId="32E1E592" w14:textId="77777777" w:rsidTr="004B34D2">
        <w:tc>
          <w:tcPr>
            <w:tcW w:w="5107" w:type="dxa"/>
          </w:tcPr>
          <w:p w14:paraId="41D0E2F9" w14:textId="77777777" w:rsidR="00AC1911" w:rsidRPr="00AC1911" w:rsidRDefault="00AC1911" w:rsidP="00AC1911">
            <w:pPr>
              <w:jc w:val="center"/>
              <w:rPr>
                <w:rFonts w:asciiTheme="minorHAnsi" w:eastAsiaTheme="minorEastAsia" w:hAnsiTheme="minorHAnsi" w:cstheme="minorHAnsi"/>
                <w:sz w:val="28"/>
                <w:szCs w:val="28"/>
                <w:lang w:eastAsia="zh-CN"/>
              </w:rPr>
            </w:pPr>
            <w:r w:rsidRPr="00AC1911">
              <w:rPr>
                <w:rFonts w:asciiTheme="minorHAnsi" w:eastAsiaTheme="minorEastAsia" w:hAnsiTheme="minorHAnsi" w:cstheme="minorHAnsi"/>
                <w:sz w:val="28"/>
                <w:szCs w:val="28"/>
                <w:lang w:eastAsia="zh-CN"/>
              </w:rPr>
              <w:t>Mass of empty graduated cylinder (g)</w:t>
            </w:r>
          </w:p>
          <w:p w14:paraId="5F728FFC" w14:textId="77777777" w:rsidR="00AC1911" w:rsidRPr="00AC1911" w:rsidRDefault="00AC1911" w:rsidP="00AC1911">
            <w:pPr>
              <w:jc w:val="center"/>
              <w:rPr>
                <w:rFonts w:asciiTheme="minorHAnsi" w:eastAsiaTheme="minorEastAsia" w:hAnsiTheme="minorHAnsi" w:cstheme="minorHAnsi"/>
                <w:sz w:val="28"/>
                <w:szCs w:val="28"/>
                <w:lang w:eastAsia="zh-CN"/>
              </w:rPr>
            </w:pPr>
          </w:p>
        </w:tc>
        <w:tc>
          <w:tcPr>
            <w:tcW w:w="2070" w:type="dxa"/>
          </w:tcPr>
          <w:p w14:paraId="490A9C39" w14:textId="77777777" w:rsidR="00AC1911" w:rsidRPr="00AC1911" w:rsidRDefault="00AC1911" w:rsidP="00AC1911">
            <w:pPr>
              <w:rPr>
                <w:rFonts w:eastAsiaTheme="minorEastAsia"/>
                <w:sz w:val="28"/>
                <w:szCs w:val="28"/>
                <w:lang w:eastAsia="zh-CN"/>
              </w:rPr>
            </w:pPr>
            <w:r w:rsidRPr="00AC1911">
              <w:rPr>
                <w:rFonts w:eastAsiaTheme="minorEastAsia"/>
                <w:sz w:val="28"/>
                <w:szCs w:val="28"/>
                <w:lang w:eastAsia="zh-CN"/>
              </w:rPr>
              <w:t xml:space="preserve">  </w:t>
            </w:r>
          </w:p>
        </w:tc>
        <w:tc>
          <w:tcPr>
            <w:tcW w:w="2070" w:type="dxa"/>
          </w:tcPr>
          <w:p w14:paraId="37182334" w14:textId="77777777" w:rsidR="00AC1911" w:rsidRPr="00AC1911" w:rsidRDefault="00AC1911" w:rsidP="00AC1911">
            <w:pPr>
              <w:rPr>
                <w:rFonts w:eastAsiaTheme="minorEastAsia"/>
                <w:sz w:val="28"/>
                <w:szCs w:val="28"/>
                <w:lang w:eastAsia="zh-CN"/>
              </w:rPr>
            </w:pPr>
          </w:p>
        </w:tc>
        <w:tc>
          <w:tcPr>
            <w:tcW w:w="2070" w:type="dxa"/>
          </w:tcPr>
          <w:p w14:paraId="340B5C55" w14:textId="77777777" w:rsidR="00AC1911" w:rsidRPr="00AC1911" w:rsidRDefault="00AC1911" w:rsidP="00AC1911">
            <w:pPr>
              <w:rPr>
                <w:rFonts w:eastAsiaTheme="minorEastAsia"/>
                <w:sz w:val="28"/>
                <w:szCs w:val="28"/>
                <w:lang w:eastAsia="zh-CN"/>
              </w:rPr>
            </w:pPr>
          </w:p>
        </w:tc>
      </w:tr>
      <w:tr w:rsidR="00AC1911" w:rsidRPr="00AC1911" w14:paraId="492AD035" w14:textId="77777777" w:rsidTr="004B34D2">
        <w:tc>
          <w:tcPr>
            <w:tcW w:w="5107" w:type="dxa"/>
          </w:tcPr>
          <w:p w14:paraId="725D12C7" w14:textId="77777777" w:rsidR="00AC1911" w:rsidRPr="00AC1911" w:rsidRDefault="00AC1911" w:rsidP="00AC1911">
            <w:pPr>
              <w:jc w:val="center"/>
              <w:rPr>
                <w:rFonts w:asciiTheme="minorHAnsi" w:eastAsiaTheme="minorEastAsia" w:hAnsiTheme="minorHAnsi" w:cstheme="minorHAnsi"/>
                <w:sz w:val="28"/>
                <w:szCs w:val="28"/>
                <w:lang w:eastAsia="zh-CN"/>
              </w:rPr>
            </w:pPr>
            <w:r w:rsidRPr="00AC1911">
              <w:rPr>
                <w:rFonts w:asciiTheme="minorHAnsi" w:eastAsiaTheme="minorEastAsia" w:hAnsiTheme="minorHAnsi" w:cstheme="minorHAnsi"/>
                <w:sz w:val="28"/>
                <w:szCs w:val="28"/>
                <w:lang w:eastAsia="zh-CN"/>
              </w:rPr>
              <w:t>Mass of graduated cylinder + liquid (g)</w:t>
            </w:r>
          </w:p>
          <w:p w14:paraId="33939FE0" w14:textId="77777777" w:rsidR="00AC1911" w:rsidRPr="00AC1911" w:rsidRDefault="00AC1911" w:rsidP="00AC1911">
            <w:pPr>
              <w:jc w:val="center"/>
              <w:rPr>
                <w:rFonts w:asciiTheme="minorHAnsi" w:eastAsiaTheme="minorEastAsia" w:hAnsiTheme="minorHAnsi" w:cstheme="minorHAnsi"/>
                <w:sz w:val="28"/>
                <w:szCs w:val="28"/>
                <w:lang w:eastAsia="zh-CN"/>
              </w:rPr>
            </w:pPr>
          </w:p>
        </w:tc>
        <w:tc>
          <w:tcPr>
            <w:tcW w:w="2070" w:type="dxa"/>
          </w:tcPr>
          <w:p w14:paraId="41692A51" w14:textId="77777777" w:rsidR="00AC1911" w:rsidRPr="00AC1911" w:rsidRDefault="00AC1911" w:rsidP="00AC1911">
            <w:pPr>
              <w:rPr>
                <w:rFonts w:eastAsiaTheme="minorEastAsia"/>
                <w:sz w:val="28"/>
                <w:szCs w:val="28"/>
                <w:lang w:eastAsia="zh-CN"/>
              </w:rPr>
            </w:pPr>
          </w:p>
        </w:tc>
        <w:tc>
          <w:tcPr>
            <w:tcW w:w="2070" w:type="dxa"/>
          </w:tcPr>
          <w:p w14:paraId="7A894C60" w14:textId="77777777" w:rsidR="00AC1911" w:rsidRPr="00AC1911" w:rsidRDefault="00AC1911" w:rsidP="00AC1911">
            <w:pPr>
              <w:rPr>
                <w:rFonts w:eastAsiaTheme="minorEastAsia"/>
                <w:sz w:val="28"/>
                <w:szCs w:val="28"/>
                <w:lang w:eastAsia="zh-CN"/>
              </w:rPr>
            </w:pPr>
          </w:p>
        </w:tc>
        <w:tc>
          <w:tcPr>
            <w:tcW w:w="2070" w:type="dxa"/>
          </w:tcPr>
          <w:p w14:paraId="0043EEBF" w14:textId="77777777" w:rsidR="00AC1911" w:rsidRPr="00AC1911" w:rsidRDefault="00AC1911" w:rsidP="00AC1911">
            <w:pPr>
              <w:rPr>
                <w:rFonts w:eastAsiaTheme="minorEastAsia"/>
                <w:sz w:val="28"/>
                <w:szCs w:val="28"/>
                <w:lang w:eastAsia="zh-CN"/>
              </w:rPr>
            </w:pPr>
          </w:p>
        </w:tc>
      </w:tr>
      <w:tr w:rsidR="00AC1911" w:rsidRPr="00AC1911" w14:paraId="6AA13B09" w14:textId="77777777" w:rsidTr="004B34D2">
        <w:tc>
          <w:tcPr>
            <w:tcW w:w="5107" w:type="dxa"/>
          </w:tcPr>
          <w:p w14:paraId="0A824B4A" w14:textId="77777777" w:rsidR="00AC1911" w:rsidRPr="00AC1911" w:rsidRDefault="00AC1911" w:rsidP="00AC1911">
            <w:pPr>
              <w:jc w:val="center"/>
              <w:rPr>
                <w:rFonts w:asciiTheme="minorHAnsi" w:eastAsiaTheme="minorEastAsia" w:hAnsiTheme="minorHAnsi" w:cstheme="minorHAnsi"/>
                <w:sz w:val="28"/>
                <w:szCs w:val="28"/>
                <w:lang w:eastAsia="zh-CN"/>
              </w:rPr>
            </w:pPr>
            <w:r w:rsidRPr="00AC1911">
              <w:rPr>
                <w:rFonts w:asciiTheme="minorHAnsi" w:eastAsiaTheme="minorEastAsia" w:hAnsiTheme="minorHAnsi" w:cstheme="minorHAnsi"/>
                <w:sz w:val="28"/>
                <w:szCs w:val="28"/>
                <w:lang w:eastAsia="zh-CN"/>
              </w:rPr>
              <w:t>Mass of Liquid (g)</w:t>
            </w:r>
          </w:p>
          <w:p w14:paraId="438F0311" w14:textId="77777777" w:rsidR="00AC1911" w:rsidRPr="00AC1911" w:rsidRDefault="00AC1911" w:rsidP="00AC1911">
            <w:pPr>
              <w:jc w:val="center"/>
              <w:rPr>
                <w:rFonts w:asciiTheme="minorHAnsi" w:eastAsiaTheme="minorEastAsia" w:hAnsiTheme="minorHAnsi" w:cstheme="minorHAnsi"/>
                <w:sz w:val="28"/>
                <w:szCs w:val="28"/>
                <w:lang w:eastAsia="zh-CN"/>
              </w:rPr>
            </w:pPr>
          </w:p>
          <w:p w14:paraId="60756AF5" w14:textId="77777777" w:rsidR="00AC1911" w:rsidRPr="00AC1911" w:rsidRDefault="00AC1911" w:rsidP="00AC1911">
            <w:pPr>
              <w:jc w:val="center"/>
              <w:rPr>
                <w:rFonts w:asciiTheme="minorHAnsi" w:eastAsiaTheme="minorEastAsia" w:hAnsiTheme="minorHAnsi" w:cstheme="minorHAnsi"/>
                <w:sz w:val="28"/>
                <w:szCs w:val="28"/>
                <w:lang w:eastAsia="zh-CN"/>
              </w:rPr>
            </w:pPr>
          </w:p>
        </w:tc>
        <w:tc>
          <w:tcPr>
            <w:tcW w:w="2070" w:type="dxa"/>
          </w:tcPr>
          <w:p w14:paraId="1395134C" w14:textId="77777777" w:rsidR="00AC1911" w:rsidRPr="00AC1911" w:rsidRDefault="00AC1911" w:rsidP="00AC1911">
            <w:pPr>
              <w:rPr>
                <w:rFonts w:eastAsiaTheme="minorEastAsia"/>
                <w:sz w:val="28"/>
                <w:szCs w:val="28"/>
                <w:lang w:eastAsia="zh-CN"/>
              </w:rPr>
            </w:pPr>
          </w:p>
        </w:tc>
        <w:tc>
          <w:tcPr>
            <w:tcW w:w="2070" w:type="dxa"/>
          </w:tcPr>
          <w:p w14:paraId="5911F95D" w14:textId="77777777" w:rsidR="00AC1911" w:rsidRPr="00AC1911" w:rsidRDefault="00AC1911" w:rsidP="00AC1911">
            <w:pPr>
              <w:rPr>
                <w:rFonts w:eastAsiaTheme="minorEastAsia"/>
                <w:sz w:val="28"/>
                <w:szCs w:val="28"/>
                <w:lang w:eastAsia="zh-CN"/>
              </w:rPr>
            </w:pPr>
          </w:p>
        </w:tc>
        <w:tc>
          <w:tcPr>
            <w:tcW w:w="2070" w:type="dxa"/>
          </w:tcPr>
          <w:p w14:paraId="21984BD0" w14:textId="77777777" w:rsidR="00AC1911" w:rsidRPr="00AC1911" w:rsidRDefault="00AC1911" w:rsidP="00AC1911">
            <w:pPr>
              <w:rPr>
                <w:rFonts w:eastAsiaTheme="minorEastAsia"/>
                <w:sz w:val="28"/>
                <w:szCs w:val="28"/>
                <w:lang w:eastAsia="zh-CN"/>
              </w:rPr>
            </w:pPr>
          </w:p>
        </w:tc>
      </w:tr>
      <w:tr w:rsidR="00AC1911" w:rsidRPr="00AC1911" w14:paraId="6AD6EFAE" w14:textId="77777777" w:rsidTr="004B34D2">
        <w:tc>
          <w:tcPr>
            <w:tcW w:w="5107" w:type="dxa"/>
          </w:tcPr>
          <w:p w14:paraId="4662A541" w14:textId="77777777" w:rsidR="00AC1911" w:rsidRPr="00AC1911" w:rsidRDefault="00AC1911" w:rsidP="00AC1911">
            <w:pPr>
              <w:jc w:val="center"/>
              <w:rPr>
                <w:rFonts w:asciiTheme="minorHAnsi" w:eastAsiaTheme="minorEastAsia" w:hAnsiTheme="minorHAnsi" w:cstheme="minorHAnsi"/>
                <w:sz w:val="28"/>
                <w:szCs w:val="28"/>
                <w:lang w:eastAsia="zh-CN"/>
              </w:rPr>
            </w:pPr>
            <w:r w:rsidRPr="00AC1911">
              <w:rPr>
                <w:rFonts w:asciiTheme="minorHAnsi" w:eastAsiaTheme="minorEastAsia" w:hAnsiTheme="minorHAnsi" w:cstheme="minorHAnsi"/>
                <w:sz w:val="28"/>
                <w:szCs w:val="28"/>
                <w:lang w:eastAsia="zh-CN"/>
              </w:rPr>
              <w:t>Density of Liquid (g/cm</w:t>
            </w:r>
            <w:r w:rsidRPr="00AC1911">
              <w:rPr>
                <w:rFonts w:asciiTheme="minorHAnsi" w:eastAsiaTheme="minorEastAsia" w:hAnsiTheme="minorHAnsi" w:cstheme="minorHAnsi"/>
                <w:sz w:val="28"/>
                <w:szCs w:val="28"/>
                <w:vertAlign w:val="superscript"/>
                <w:lang w:eastAsia="zh-CN"/>
              </w:rPr>
              <w:t>3</w:t>
            </w:r>
            <w:r w:rsidRPr="00AC1911">
              <w:rPr>
                <w:rFonts w:asciiTheme="minorHAnsi" w:eastAsiaTheme="minorEastAsia" w:hAnsiTheme="minorHAnsi" w:cstheme="minorHAnsi"/>
                <w:sz w:val="28"/>
                <w:szCs w:val="28"/>
                <w:lang w:eastAsia="zh-CN"/>
              </w:rPr>
              <w:t>)</w:t>
            </w:r>
          </w:p>
          <w:p w14:paraId="516A9869" w14:textId="77777777" w:rsidR="00AC1911" w:rsidRPr="00AC1911" w:rsidRDefault="00AC1911" w:rsidP="00AC1911">
            <w:pPr>
              <w:jc w:val="center"/>
              <w:rPr>
                <w:rFonts w:asciiTheme="minorHAnsi" w:eastAsiaTheme="minorEastAsia" w:hAnsiTheme="minorHAnsi" w:cstheme="minorHAnsi"/>
                <w:sz w:val="28"/>
                <w:szCs w:val="28"/>
                <w:lang w:eastAsia="zh-CN"/>
              </w:rPr>
            </w:pPr>
          </w:p>
          <w:p w14:paraId="0165E045" w14:textId="77777777" w:rsidR="00AC1911" w:rsidRPr="00AC1911" w:rsidRDefault="00AC1911" w:rsidP="00AC1911">
            <w:pPr>
              <w:jc w:val="center"/>
              <w:rPr>
                <w:rFonts w:asciiTheme="minorHAnsi" w:eastAsiaTheme="minorEastAsia" w:hAnsiTheme="minorHAnsi" w:cstheme="minorHAnsi"/>
                <w:sz w:val="28"/>
                <w:szCs w:val="28"/>
                <w:lang w:eastAsia="zh-CN"/>
              </w:rPr>
            </w:pPr>
          </w:p>
        </w:tc>
        <w:tc>
          <w:tcPr>
            <w:tcW w:w="2070" w:type="dxa"/>
          </w:tcPr>
          <w:p w14:paraId="3C596EAA" w14:textId="77777777" w:rsidR="00AC1911" w:rsidRPr="00AC1911" w:rsidRDefault="00AC1911" w:rsidP="00AC1911">
            <w:pPr>
              <w:rPr>
                <w:rFonts w:eastAsiaTheme="minorEastAsia"/>
                <w:sz w:val="28"/>
                <w:szCs w:val="28"/>
                <w:lang w:eastAsia="zh-CN"/>
              </w:rPr>
            </w:pPr>
          </w:p>
        </w:tc>
        <w:tc>
          <w:tcPr>
            <w:tcW w:w="2070" w:type="dxa"/>
          </w:tcPr>
          <w:p w14:paraId="4DF7410E" w14:textId="77777777" w:rsidR="00AC1911" w:rsidRPr="00AC1911" w:rsidRDefault="00AC1911" w:rsidP="00AC1911">
            <w:pPr>
              <w:rPr>
                <w:rFonts w:eastAsiaTheme="minorEastAsia"/>
                <w:sz w:val="28"/>
                <w:szCs w:val="28"/>
                <w:lang w:eastAsia="zh-CN"/>
              </w:rPr>
            </w:pPr>
          </w:p>
        </w:tc>
        <w:tc>
          <w:tcPr>
            <w:tcW w:w="2070" w:type="dxa"/>
          </w:tcPr>
          <w:p w14:paraId="21879E77" w14:textId="77777777" w:rsidR="00AC1911" w:rsidRPr="00AC1911" w:rsidRDefault="00AC1911" w:rsidP="00AC1911">
            <w:pPr>
              <w:rPr>
                <w:rFonts w:eastAsiaTheme="minorEastAsia"/>
                <w:sz w:val="28"/>
                <w:szCs w:val="28"/>
                <w:lang w:eastAsia="zh-CN"/>
              </w:rPr>
            </w:pPr>
          </w:p>
        </w:tc>
      </w:tr>
    </w:tbl>
    <w:p w14:paraId="7AE844D2" w14:textId="77777777" w:rsidR="00AC1911" w:rsidRPr="00C41D36" w:rsidRDefault="00AC1911" w:rsidP="00AC1911">
      <w:pPr>
        <w:spacing w:after="0" w:line="240" w:lineRule="auto"/>
        <w:textAlignment w:val="center"/>
        <w:rPr>
          <w:rFonts w:eastAsia="Times New Roman" w:cstheme="minorHAnsi"/>
          <w:kern w:val="0"/>
          <w:sz w:val="28"/>
          <w:szCs w:val="28"/>
          <w:lang w:eastAsia="zh-CN"/>
          <w14:ligatures w14:val="none"/>
        </w:rPr>
      </w:pPr>
    </w:p>
    <w:p w14:paraId="103A6355" w14:textId="76580500" w:rsidR="00C41D36" w:rsidRDefault="00AC1911" w:rsidP="007B2EE9">
      <w:pPr>
        <w:pStyle w:val="Heading2"/>
        <w:rPr>
          <w:rFonts w:asciiTheme="minorHAnsi" w:hAnsiTheme="minorHAnsi" w:cstheme="minorHAnsi"/>
        </w:rPr>
      </w:pPr>
      <w:r>
        <w:rPr>
          <w:rFonts w:asciiTheme="minorHAnsi" w:hAnsiTheme="minorHAnsi" w:cstheme="minorHAnsi"/>
        </w:rPr>
        <w:t>Density of water</w:t>
      </w:r>
    </w:p>
    <w:p w14:paraId="7F0AA4AA" w14:textId="78485B4A" w:rsidR="00AC1911" w:rsidRDefault="00AC1911" w:rsidP="00AC1911">
      <w:pPr>
        <w:pStyle w:val="Heading2"/>
        <w:numPr>
          <w:ilvl w:val="0"/>
          <w:numId w:val="8"/>
        </w:numPr>
        <w:rPr>
          <w:rFonts w:asciiTheme="minorHAnsi" w:hAnsiTheme="minorHAnsi" w:cstheme="minorHAnsi"/>
          <w:b w:val="0"/>
          <w:bCs w:val="0"/>
        </w:rPr>
      </w:pPr>
      <w:r w:rsidRPr="00AC1911">
        <w:rPr>
          <w:rFonts w:asciiTheme="minorHAnsi" w:hAnsiTheme="minorHAnsi" w:cstheme="minorHAnsi"/>
          <w:b w:val="0"/>
          <w:bCs w:val="0"/>
        </w:rPr>
        <w:t xml:space="preserve">Use </w:t>
      </w:r>
      <w:r>
        <w:rPr>
          <w:rFonts w:asciiTheme="minorHAnsi" w:hAnsiTheme="minorHAnsi" w:cstheme="minorHAnsi"/>
          <w:b w:val="0"/>
          <w:bCs w:val="0"/>
        </w:rPr>
        <w:t xml:space="preserve">the values from your chart in Lesson 3 to fill in the chart for 25 mL of water. </w:t>
      </w:r>
      <w:r w:rsidR="00485E48">
        <w:rPr>
          <w:rFonts w:asciiTheme="minorHAnsi" w:hAnsiTheme="minorHAnsi" w:cstheme="minorHAnsi"/>
          <w:b w:val="0"/>
          <w:bCs w:val="0"/>
        </w:rPr>
        <w:t xml:space="preserve">Include the density of water. </w:t>
      </w:r>
    </w:p>
    <w:p w14:paraId="44956A0E" w14:textId="77777777" w:rsidR="00485E48" w:rsidRDefault="00485E48" w:rsidP="00485E48">
      <w:pPr>
        <w:pStyle w:val="Heading2"/>
        <w:rPr>
          <w:rFonts w:asciiTheme="minorHAnsi" w:hAnsiTheme="minorHAnsi" w:cstheme="minorHAnsi"/>
          <w:b w:val="0"/>
          <w:bCs w:val="0"/>
        </w:rPr>
      </w:pPr>
    </w:p>
    <w:p w14:paraId="67728A61" w14:textId="3117B259" w:rsidR="00485E48" w:rsidRPr="00485E48" w:rsidRDefault="00485E48" w:rsidP="00485E48">
      <w:pPr>
        <w:pStyle w:val="Heading2"/>
        <w:rPr>
          <w:rFonts w:asciiTheme="minorHAnsi" w:hAnsiTheme="minorHAnsi" w:cstheme="minorHAnsi"/>
        </w:rPr>
      </w:pPr>
      <w:r w:rsidRPr="00485E48">
        <w:rPr>
          <w:rFonts w:asciiTheme="minorHAnsi" w:hAnsiTheme="minorHAnsi" w:cstheme="minorHAnsi"/>
        </w:rPr>
        <w:t>Density of Isopropyl Alcohol</w:t>
      </w:r>
    </w:p>
    <w:p w14:paraId="648970F4" w14:textId="44D97F5C" w:rsidR="00C409F7" w:rsidRPr="00C409F7" w:rsidRDefault="00C409F7" w:rsidP="00C409F7">
      <w:pPr>
        <w:numPr>
          <w:ilvl w:val="1"/>
          <w:numId w:val="9"/>
        </w:numPr>
        <w:spacing w:after="0" w:line="240" w:lineRule="auto"/>
        <w:contextualSpacing/>
        <w:textAlignment w:val="center"/>
        <w:rPr>
          <w:rFonts w:eastAsia="Times New Roman" w:cstheme="minorHAnsi"/>
          <w:kern w:val="0"/>
          <w:sz w:val="28"/>
          <w:szCs w:val="28"/>
          <w:lang w:eastAsia="zh-CN"/>
          <w14:ligatures w14:val="none"/>
        </w:rPr>
      </w:pPr>
      <w:r w:rsidRPr="00C409F7">
        <w:rPr>
          <w:rFonts w:eastAsia="Times New Roman" w:cstheme="minorHAnsi"/>
          <w:kern w:val="0"/>
          <w:sz w:val="28"/>
          <w:szCs w:val="28"/>
          <w:lang w:eastAsia="zh-CN"/>
          <w14:ligatures w14:val="none"/>
        </w:rPr>
        <w:t>For the alcohol, find the mass of an empty graduated cylinder. Record the mass in grams in the chart.</w:t>
      </w:r>
    </w:p>
    <w:p w14:paraId="07BF1B9B" w14:textId="77777777" w:rsidR="00C409F7" w:rsidRPr="00C409F7" w:rsidRDefault="00C409F7" w:rsidP="00C409F7">
      <w:pPr>
        <w:numPr>
          <w:ilvl w:val="1"/>
          <w:numId w:val="9"/>
        </w:numPr>
        <w:spacing w:after="0" w:line="240" w:lineRule="auto"/>
        <w:contextualSpacing/>
        <w:textAlignment w:val="center"/>
        <w:rPr>
          <w:rFonts w:eastAsia="Times New Roman" w:cstheme="minorHAnsi"/>
          <w:kern w:val="0"/>
          <w:sz w:val="28"/>
          <w:szCs w:val="28"/>
          <w:lang w:eastAsia="zh-CN"/>
          <w14:ligatures w14:val="none"/>
        </w:rPr>
      </w:pPr>
      <w:r w:rsidRPr="00C409F7">
        <w:rPr>
          <w:rFonts w:eastAsia="Times New Roman" w:cstheme="minorHAnsi"/>
          <w:kern w:val="0"/>
          <w:sz w:val="28"/>
          <w:szCs w:val="28"/>
          <w:lang w:eastAsia="zh-CN"/>
          <w14:ligatures w14:val="none"/>
        </w:rPr>
        <w:t>Pour 25 mL of alcohol into the graduated cylinder. Try to be as accurate as possible by checking that the meniscus is right at the 25 mL mark.</w:t>
      </w:r>
    </w:p>
    <w:p w14:paraId="4992D06A" w14:textId="77777777" w:rsidR="00C409F7" w:rsidRPr="00C409F7" w:rsidRDefault="00C409F7" w:rsidP="00C409F7">
      <w:pPr>
        <w:spacing w:after="0" w:line="240" w:lineRule="auto"/>
        <w:ind w:left="1080"/>
        <w:textAlignment w:val="center"/>
        <w:rPr>
          <w:rFonts w:eastAsia="Times New Roman" w:cstheme="minorHAnsi"/>
          <w:kern w:val="0"/>
          <w:sz w:val="28"/>
          <w:szCs w:val="28"/>
          <w:lang w:eastAsia="zh-CN"/>
          <w14:ligatures w14:val="none"/>
        </w:rPr>
      </w:pPr>
      <w:r w:rsidRPr="00C409F7">
        <w:rPr>
          <w:rFonts w:eastAsia="Times New Roman" w:cstheme="minorHAnsi"/>
          <w:kern w:val="0"/>
          <w:sz w:val="28"/>
          <w:szCs w:val="28"/>
          <w:lang w:eastAsia="zh-CN"/>
          <w14:ligatures w14:val="none"/>
        </w:rPr>
        <w:t>3. Weigh the graduated cylinder with the alcohol in it. Record the mass in grams.</w:t>
      </w:r>
    </w:p>
    <w:p w14:paraId="20525ACF" w14:textId="77777777" w:rsidR="00C409F7" w:rsidRPr="00C409F7" w:rsidRDefault="00C409F7" w:rsidP="00C409F7">
      <w:pPr>
        <w:spacing w:after="0" w:line="240" w:lineRule="auto"/>
        <w:ind w:left="1350" w:hanging="270"/>
        <w:textAlignment w:val="center"/>
        <w:rPr>
          <w:rFonts w:eastAsia="Times New Roman" w:cstheme="minorHAnsi"/>
          <w:kern w:val="0"/>
          <w:sz w:val="28"/>
          <w:szCs w:val="28"/>
          <w:lang w:eastAsia="zh-CN"/>
          <w14:ligatures w14:val="none"/>
        </w:rPr>
      </w:pPr>
      <w:r w:rsidRPr="00C409F7">
        <w:rPr>
          <w:rFonts w:eastAsia="Times New Roman" w:cstheme="minorHAnsi"/>
          <w:kern w:val="0"/>
          <w:sz w:val="28"/>
          <w:szCs w:val="28"/>
          <w:lang w:eastAsia="zh-CN"/>
          <w14:ligatures w14:val="none"/>
        </w:rPr>
        <w:lastRenderedPageBreak/>
        <w:t>4. Find the mass of only the alcohol by subtracting the mass of the empty graduated cylinder from the mass of the graduated cylinder with alcohol in it. Record the mass of 25 mL of alcohol in the chart.</w:t>
      </w:r>
    </w:p>
    <w:p w14:paraId="12728B0C" w14:textId="77777777" w:rsidR="00C409F7" w:rsidRPr="00C409F7" w:rsidRDefault="00C409F7" w:rsidP="565DE270">
      <w:pPr>
        <w:spacing w:after="0" w:line="240" w:lineRule="auto"/>
        <w:ind w:left="1350" w:hanging="270"/>
        <w:textAlignment w:val="center"/>
        <w:rPr>
          <w:rFonts w:eastAsia="Times New Roman"/>
          <w:kern w:val="0"/>
          <w:sz w:val="28"/>
          <w:szCs w:val="28"/>
          <w:lang w:eastAsia="zh-CN"/>
          <w14:ligatures w14:val="none"/>
        </w:rPr>
      </w:pPr>
      <w:r w:rsidRPr="565DE270">
        <w:rPr>
          <w:rFonts w:eastAsia="Times New Roman"/>
          <w:kern w:val="0"/>
          <w:sz w:val="28"/>
          <w:szCs w:val="28"/>
          <w:lang w:eastAsia="zh-CN"/>
          <w14:ligatures w14:val="none"/>
        </w:rPr>
        <w:t>5. Use the mass and volume of the alcohol to calculate its density. Record the density in g/cm</w:t>
      </w:r>
      <w:r w:rsidRPr="565DE270">
        <w:rPr>
          <w:rFonts w:eastAsia="Times New Roman"/>
          <w:kern w:val="0"/>
          <w:sz w:val="28"/>
          <w:szCs w:val="28"/>
          <w:vertAlign w:val="superscript"/>
          <w:lang w:eastAsia="zh-CN"/>
          <w14:ligatures w14:val="none"/>
        </w:rPr>
        <w:t>3</w:t>
      </w:r>
      <w:r w:rsidRPr="565DE270">
        <w:rPr>
          <w:rFonts w:eastAsia="Times New Roman"/>
          <w:kern w:val="0"/>
          <w:sz w:val="28"/>
          <w:szCs w:val="28"/>
          <w:lang w:eastAsia="zh-CN"/>
          <w14:ligatures w14:val="none"/>
        </w:rPr>
        <w:t xml:space="preserve"> in the chart.</w:t>
      </w:r>
    </w:p>
    <w:p w14:paraId="0F2DE883" w14:textId="0EC92C86" w:rsidR="565DE270" w:rsidRDefault="565DE270" w:rsidP="565DE270">
      <w:pPr>
        <w:spacing w:after="0" w:line="240" w:lineRule="auto"/>
        <w:ind w:left="1350" w:hanging="270"/>
        <w:rPr>
          <w:rFonts w:eastAsia="Times New Roman"/>
          <w:sz w:val="28"/>
          <w:szCs w:val="28"/>
          <w:lang w:eastAsia="zh-CN"/>
        </w:rPr>
      </w:pPr>
    </w:p>
    <w:p w14:paraId="00791302" w14:textId="5CB3C357" w:rsidR="00E40CAF" w:rsidRDefault="00E40CAF" w:rsidP="007B2EE9">
      <w:pPr>
        <w:pStyle w:val="Heading2"/>
        <w:rPr>
          <w:rFonts w:asciiTheme="minorHAnsi" w:hAnsiTheme="minorHAnsi" w:cstheme="minorHAnsi"/>
        </w:rPr>
      </w:pPr>
    </w:p>
    <w:p w14:paraId="713450BA" w14:textId="2A3D5E3B" w:rsidR="00C41D36" w:rsidRDefault="00C41D36" w:rsidP="007B2EE9">
      <w:pPr>
        <w:pStyle w:val="Heading2"/>
        <w:rPr>
          <w:rFonts w:asciiTheme="minorHAnsi" w:hAnsiTheme="minorHAnsi" w:cstheme="minorHAnsi"/>
        </w:rPr>
      </w:pPr>
    </w:p>
    <w:p w14:paraId="0CA1D53C" w14:textId="2044922F" w:rsidR="00C409F7" w:rsidRPr="005C57A9" w:rsidRDefault="00C409F7" w:rsidP="00B8698A">
      <w:pPr>
        <w:pStyle w:val="Heading2"/>
        <w:numPr>
          <w:ilvl w:val="0"/>
          <w:numId w:val="10"/>
        </w:numPr>
        <w:rPr>
          <w:rFonts w:asciiTheme="minorHAnsi" w:hAnsiTheme="minorHAnsi" w:cstheme="minorHAnsi"/>
        </w:rPr>
      </w:pPr>
      <w:r w:rsidRPr="005C57A9">
        <w:rPr>
          <w:rFonts w:asciiTheme="minorHAnsi" w:hAnsiTheme="minorHAnsi" w:cstheme="minorHAnsi"/>
        </w:rPr>
        <w:t xml:space="preserve">When your teacher poured the oil, water, and alcohol into a graduated cylinder, explain why the oil floated on the water and the alcohol floated on the oil.  </w:t>
      </w:r>
    </w:p>
    <w:p w14:paraId="02BC9ECB" w14:textId="7759C5C1" w:rsidR="00AA0306" w:rsidRPr="00C409F7" w:rsidRDefault="00AD3C5D" w:rsidP="00B8698A">
      <w:pPr>
        <w:pStyle w:val="Heading2"/>
        <w:ind w:left="0"/>
        <w:rPr>
          <w:rFonts w:asciiTheme="minorHAnsi" w:hAnsiTheme="minorHAnsi" w:cstheme="minorHAnsi"/>
          <w:b w:val="0"/>
          <w:bCs w:val="0"/>
        </w:rPr>
      </w:pPr>
      <w:r w:rsidRPr="00C409F7">
        <w:rPr>
          <w:rFonts w:eastAsia="Times New Roman" w:cstheme="minorHAnsi"/>
          <w:b w:val="0"/>
          <w:bCs w:val="0"/>
          <w:noProof/>
        </w:rPr>
        <w:drawing>
          <wp:anchor distT="0" distB="0" distL="114300" distR="114300" simplePos="0" relativeHeight="251671552" behindDoc="1" locked="0" layoutInCell="1" allowOverlap="1" wp14:anchorId="7EC373A4" wp14:editId="66DD53F3">
            <wp:simplePos x="0" y="0"/>
            <wp:positionH relativeFrom="column">
              <wp:posOffset>5551953</wp:posOffset>
            </wp:positionH>
            <wp:positionV relativeFrom="paragraph">
              <wp:posOffset>67827</wp:posOffset>
            </wp:positionV>
            <wp:extent cx="1143000" cy="2270861"/>
            <wp:effectExtent l="0" t="0" r="0" b="0"/>
            <wp:wrapTight wrapText="bothSides">
              <wp:wrapPolygon edited="0">
                <wp:start x="0" y="0"/>
                <wp:lineTo x="0" y="21383"/>
                <wp:lineTo x="21240" y="21383"/>
                <wp:lineTo x="21240" y="0"/>
                <wp:lineTo x="0" y="0"/>
              </wp:wrapPolygon>
            </wp:wrapTight>
            <wp:docPr id="2048629607" name="Picture 2048629607" descr="A graduated cylinder with different liquid layers seperated according to their den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duated cylinder with different liquid layers seperated according to their densit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22708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BED96" w14:textId="65A8CF54" w:rsidR="00AA0306" w:rsidRDefault="00AA0306" w:rsidP="007B2EE9">
      <w:pPr>
        <w:pStyle w:val="Heading2"/>
        <w:rPr>
          <w:rFonts w:asciiTheme="minorHAnsi" w:hAnsiTheme="minorHAnsi" w:cstheme="minorHAnsi"/>
        </w:rPr>
      </w:pPr>
    </w:p>
    <w:p w14:paraId="242BD386" w14:textId="3F91FD65" w:rsidR="00AA0306" w:rsidRDefault="00AA0306" w:rsidP="007B2EE9">
      <w:pPr>
        <w:pStyle w:val="Heading2"/>
        <w:rPr>
          <w:rFonts w:asciiTheme="minorHAnsi" w:hAnsiTheme="minorHAnsi" w:cstheme="minorHAnsi"/>
        </w:rPr>
      </w:pPr>
    </w:p>
    <w:p w14:paraId="04CC4153" w14:textId="2CBF41FE" w:rsidR="00AA0306" w:rsidRDefault="00AA0306" w:rsidP="007B2EE9">
      <w:pPr>
        <w:pStyle w:val="Heading2"/>
        <w:rPr>
          <w:rFonts w:asciiTheme="minorHAnsi" w:hAnsiTheme="minorHAnsi" w:cstheme="minorHAnsi"/>
        </w:rPr>
      </w:pPr>
    </w:p>
    <w:p w14:paraId="3CEEBC82" w14:textId="61FF950D" w:rsidR="00AA0306" w:rsidRDefault="00AA0306" w:rsidP="007B2EE9">
      <w:pPr>
        <w:pStyle w:val="Heading2"/>
        <w:rPr>
          <w:rFonts w:asciiTheme="minorHAnsi" w:hAnsiTheme="minorHAnsi" w:cstheme="minorHAnsi"/>
        </w:rPr>
      </w:pPr>
    </w:p>
    <w:p w14:paraId="1C42B687" w14:textId="77777777" w:rsidR="00AA0306" w:rsidRDefault="00AA0306" w:rsidP="007B2EE9">
      <w:pPr>
        <w:pStyle w:val="Heading2"/>
        <w:rPr>
          <w:rFonts w:asciiTheme="minorHAnsi" w:hAnsiTheme="minorHAnsi" w:cstheme="minorHAnsi"/>
        </w:rPr>
      </w:pPr>
    </w:p>
    <w:p w14:paraId="14079D8B" w14:textId="77777777" w:rsidR="00AA0306" w:rsidRDefault="00AA0306" w:rsidP="565DE270">
      <w:pPr>
        <w:pStyle w:val="Heading2"/>
        <w:rPr>
          <w:rFonts w:asciiTheme="minorHAnsi" w:hAnsiTheme="minorHAnsi" w:cstheme="minorBidi"/>
        </w:rPr>
      </w:pPr>
    </w:p>
    <w:p w14:paraId="6D8C6C8F" w14:textId="1EE70EDF" w:rsidR="565DE270" w:rsidRDefault="565DE270" w:rsidP="565DE270">
      <w:pPr>
        <w:pStyle w:val="Heading2"/>
        <w:rPr>
          <w:rFonts w:asciiTheme="minorHAnsi" w:hAnsiTheme="minorHAnsi" w:cstheme="minorBidi"/>
        </w:rPr>
      </w:pPr>
    </w:p>
    <w:p w14:paraId="585F4A88" w14:textId="3F054703" w:rsidR="565DE270" w:rsidRDefault="565DE270" w:rsidP="565DE270">
      <w:pPr>
        <w:pStyle w:val="Heading2"/>
        <w:rPr>
          <w:rFonts w:asciiTheme="minorHAnsi" w:hAnsiTheme="minorHAnsi" w:cstheme="minorBidi"/>
        </w:rPr>
      </w:pPr>
    </w:p>
    <w:p w14:paraId="249DA947" w14:textId="48FECA50" w:rsidR="565DE270" w:rsidRDefault="565DE270" w:rsidP="565DE270">
      <w:pPr>
        <w:pStyle w:val="Heading2"/>
        <w:rPr>
          <w:rFonts w:asciiTheme="minorHAnsi" w:hAnsiTheme="minorHAnsi" w:cstheme="minorBidi"/>
        </w:rPr>
      </w:pPr>
    </w:p>
    <w:p w14:paraId="79D82415" w14:textId="00680D2C" w:rsidR="565DE270" w:rsidRDefault="565DE270" w:rsidP="565DE270">
      <w:pPr>
        <w:pStyle w:val="Heading2"/>
        <w:rPr>
          <w:rFonts w:asciiTheme="minorHAnsi" w:hAnsiTheme="minorHAnsi" w:cstheme="minorBidi"/>
        </w:rPr>
      </w:pPr>
    </w:p>
    <w:p w14:paraId="3D9D92CA" w14:textId="3933ACE4" w:rsidR="565DE270" w:rsidRDefault="565DE270" w:rsidP="00AD3C5D">
      <w:pPr>
        <w:pStyle w:val="Heading2"/>
        <w:ind w:left="0"/>
        <w:rPr>
          <w:rFonts w:asciiTheme="minorHAnsi" w:hAnsiTheme="minorHAnsi" w:cstheme="minorBidi"/>
        </w:rPr>
      </w:pPr>
    </w:p>
    <w:p w14:paraId="3B17F7C1" w14:textId="04C22E9C" w:rsidR="565DE270" w:rsidRDefault="565DE270" w:rsidP="565DE270">
      <w:pPr>
        <w:pStyle w:val="Heading2"/>
        <w:rPr>
          <w:rFonts w:asciiTheme="minorHAnsi" w:hAnsiTheme="minorHAnsi" w:cstheme="minorBidi"/>
        </w:rPr>
      </w:pPr>
    </w:p>
    <w:p w14:paraId="510EF82E" w14:textId="35BCEAA0" w:rsidR="00B8698A" w:rsidRDefault="00B8698A" w:rsidP="565DE270">
      <w:pPr>
        <w:pStyle w:val="Heading1"/>
        <w:spacing w:before="320"/>
        <w:rPr>
          <w:rFonts w:asciiTheme="minorHAnsi" w:hAnsiTheme="minorHAnsi" w:cstheme="minorBidi"/>
        </w:rPr>
      </w:pPr>
      <w:r w:rsidRPr="565DE270">
        <w:rPr>
          <w:rFonts w:asciiTheme="minorHAnsi" w:hAnsiTheme="minorHAnsi" w:cstheme="minorBidi"/>
        </w:rPr>
        <w:t>EXPLAIN IT WITH ATOMS &amp; MOLECULES</w:t>
      </w:r>
    </w:p>
    <w:p w14:paraId="3731168B" w14:textId="3A09B53E" w:rsidR="565DE270" w:rsidRDefault="565DE270" w:rsidP="565DE270">
      <w:pPr>
        <w:pStyle w:val="Heading1"/>
        <w:spacing w:before="320"/>
        <w:rPr>
          <w:rFonts w:asciiTheme="minorHAnsi" w:hAnsiTheme="minorHAnsi" w:cstheme="minorBidi"/>
        </w:rPr>
      </w:pPr>
    </w:p>
    <w:p w14:paraId="191A9536" w14:textId="4B6FA916" w:rsidR="00B8698A" w:rsidRPr="005C57A9" w:rsidRDefault="00B8698A" w:rsidP="00B8698A">
      <w:pPr>
        <w:pStyle w:val="ListParagraph"/>
        <w:widowControl w:val="0"/>
        <w:numPr>
          <w:ilvl w:val="0"/>
          <w:numId w:val="10"/>
        </w:numPr>
        <w:tabs>
          <w:tab w:val="left" w:pos="820"/>
        </w:tabs>
        <w:autoSpaceDE w:val="0"/>
        <w:autoSpaceDN w:val="0"/>
        <w:spacing w:before="1" w:after="0" w:line="240" w:lineRule="auto"/>
        <w:ind w:right="471"/>
        <w:rPr>
          <w:rFonts w:cstheme="minorHAnsi"/>
          <w:b/>
          <w:bCs/>
          <w:sz w:val="28"/>
        </w:rPr>
      </w:pPr>
      <w:r w:rsidRPr="005C57A9">
        <w:rPr>
          <w:rFonts w:cstheme="minorHAnsi"/>
          <w:b/>
          <w:bCs/>
          <w:sz w:val="28"/>
        </w:rPr>
        <w:t xml:space="preserve">Water molecules are smaller and have less mass than alcohol and oil molecules. Explain why water is </w:t>
      </w:r>
      <w:proofErr w:type="gramStart"/>
      <w:r w:rsidRPr="008E057D">
        <w:rPr>
          <w:rFonts w:cstheme="minorHAnsi"/>
          <w:b/>
          <w:bCs/>
          <w:i/>
          <w:iCs/>
          <w:sz w:val="28"/>
        </w:rPr>
        <w:t>more dense</w:t>
      </w:r>
      <w:proofErr w:type="gramEnd"/>
      <w:r w:rsidRPr="005C57A9">
        <w:rPr>
          <w:rFonts w:cstheme="minorHAnsi"/>
          <w:b/>
          <w:bCs/>
          <w:sz w:val="28"/>
        </w:rPr>
        <w:t xml:space="preserve"> than alcohol and oil.</w:t>
      </w:r>
    </w:p>
    <w:p w14:paraId="36351CB4" w14:textId="77777777" w:rsidR="007B2EE9" w:rsidRDefault="007B2EE9" w:rsidP="002A1DF0">
      <w:pPr>
        <w:pStyle w:val="ListParagraph"/>
        <w:rPr>
          <w:b/>
          <w:bCs/>
          <w:sz w:val="28"/>
          <w:szCs w:val="28"/>
        </w:rPr>
      </w:pPr>
    </w:p>
    <w:p w14:paraId="27749673" w14:textId="77777777" w:rsidR="008E057D" w:rsidRDefault="008E057D" w:rsidP="002A1DF0">
      <w:pPr>
        <w:pStyle w:val="ListParagraph"/>
        <w:rPr>
          <w:b/>
          <w:bCs/>
          <w:sz w:val="28"/>
          <w:szCs w:val="28"/>
        </w:rPr>
      </w:pPr>
    </w:p>
    <w:p w14:paraId="60FCA2A6" w14:textId="77777777" w:rsidR="008E057D" w:rsidRDefault="008E057D" w:rsidP="002A1DF0">
      <w:pPr>
        <w:pStyle w:val="ListParagraph"/>
        <w:rPr>
          <w:b/>
          <w:bCs/>
          <w:sz w:val="28"/>
          <w:szCs w:val="28"/>
        </w:rPr>
      </w:pPr>
    </w:p>
    <w:p w14:paraId="4ABB493B" w14:textId="77777777" w:rsidR="004F00A9" w:rsidRDefault="004F00A9" w:rsidP="002A1DF0">
      <w:pPr>
        <w:pStyle w:val="ListParagraph"/>
        <w:rPr>
          <w:b/>
          <w:bCs/>
          <w:sz w:val="28"/>
          <w:szCs w:val="28"/>
        </w:rPr>
      </w:pPr>
    </w:p>
    <w:p w14:paraId="511B4D65" w14:textId="619ACF73" w:rsidR="565DE270" w:rsidRDefault="565DE270" w:rsidP="565DE270">
      <w:pPr>
        <w:pStyle w:val="ListParagraph"/>
        <w:rPr>
          <w:b/>
          <w:bCs/>
          <w:sz w:val="28"/>
          <w:szCs w:val="28"/>
        </w:rPr>
      </w:pPr>
    </w:p>
    <w:p w14:paraId="0CE210A9" w14:textId="53171866" w:rsidR="565DE270" w:rsidRDefault="565DE270" w:rsidP="565DE270">
      <w:pPr>
        <w:rPr>
          <w:b/>
          <w:bCs/>
          <w:sz w:val="28"/>
          <w:szCs w:val="28"/>
        </w:rPr>
      </w:pPr>
    </w:p>
    <w:p w14:paraId="102B0C13" w14:textId="77777777" w:rsidR="00AD3C5D" w:rsidRDefault="00AD3C5D" w:rsidP="565DE270">
      <w:pPr>
        <w:rPr>
          <w:b/>
          <w:bCs/>
          <w:sz w:val="28"/>
          <w:szCs w:val="28"/>
        </w:rPr>
      </w:pPr>
    </w:p>
    <w:p w14:paraId="2C4B81BF" w14:textId="77777777" w:rsidR="00AD3C5D" w:rsidRDefault="00AD3C5D" w:rsidP="565DE270">
      <w:pPr>
        <w:rPr>
          <w:b/>
          <w:bCs/>
          <w:sz w:val="28"/>
          <w:szCs w:val="28"/>
        </w:rPr>
      </w:pPr>
    </w:p>
    <w:p w14:paraId="14AB5C09" w14:textId="77777777" w:rsidR="004F00A9" w:rsidRDefault="004F00A9" w:rsidP="002A1DF0">
      <w:pPr>
        <w:pStyle w:val="ListParagraph"/>
        <w:rPr>
          <w:b/>
          <w:bCs/>
          <w:sz w:val="28"/>
          <w:szCs w:val="28"/>
        </w:rPr>
      </w:pPr>
    </w:p>
    <w:p w14:paraId="1D8850E1" w14:textId="37E88AFC" w:rsidR="008E057D" w:rsidRPr="005004FE" w:rsidRDefault="005004FE" w:rsidP="005004FE">
      <w:pPr>
        <w:pStyle w:val="ListParagraph"/>
        <w:ind w:hanging="630"/>
        <w:rPr>
          <w:b/>
          <w:bCs/>
          <w:i/>
          <w:iCs/>
          <w:sz w:val="32"/>
          <w:szCs w:val="32"/>
        </w:rPr>
      </w:pPr>
      <w:r w:rsidRPr="005004FE">
        <w:rPr>
          <w:b/>
          <w:bCs/>
          <w:i/>
          <w:iCs/>
          <w:sz w:val="32"/>
          <w:szCs w:val="32"/>
        </w:rPr>
        <w:t>T</w:t>
      </w:r>
      <w:r>
        <w:rPr>
          <w:b/>
          <w:bCs/>
          <w:i/>
          <w:iCs/>
          <w:sz w:val="32"/>
          <w:szCs w:val="32"/>
        </w:rPr>
        <w:t>AKE IT FURTHER</w:t>
      </w:r>
    </w:p>
    <w:p w14:paraId="6D23F638" w14:textId="77777777" w:rsidR="007760F0" w:rsidRPr="00FA0BA5" w:rsidRDefault="007760F0" w:rsidP="007760F0">
      <w:pPr>
        <w:ind w:left="720"/>
        <w:contextualSpacing/>
        <w:rPr>
          <w:b/>
          <w:bCs/>
          <w:sz w:val="28"/>
          <w:szCs w:val="28"/>
        </w:rPr>
      </w:pPr>
      <w:bookmarkStart w:id="2" w:name="_Hlk158104370"/>
      <w:r w:rsidRPr="00FA0BA5">
        <w:rPr>
          <w:b/>
          <w:bCs/>
          <w:sz w:val="28"/>
          <w:szCs w:val="28"/>
        </w:rPr>
        <w:t xml:space="preserve">The fact that the material in the Lava Lamp sometimes floats and sometimes sinks probably has something to do with its density. </w:t>
      </w:r>
    </w:p>
    <w:p w14:paraId="17A9BFB4" w14:textId="77777777" w:rsidR="007760F0" w:rsidRPr="00FA0BA5" w:rsidRDefault="007760F0" w:rsidP="007760F0">
      <w:pPr>
        <w:ind w:left="720"/>
        <w:contextualSpacing/>
        <w:rPr>
          <w:sz w:val="28"/>
          <w:szCs w:val="28"/>
        </w:rPr>
      </w:pPr>
      <w:r w:rsidRPr="00FA0BA5">
        <w:rPr>
          <w:b/>
          <w:bCs/>
          <w:sz w:val="28"/>
          <w:szCs w:val="28"/>
        </w:rPr>
        <w:t xml:space="preserve">What </w:t>
      </w:r>
      <w:r>
        <w:rPr>
          <w:b/>
          <w:bCs/>
          <w:sz w:val="28"/>
          <w:szCs w:val="28"/>
        </w:rPr>
        <w:t xml:space="preserve">can you say for sure about the density of the blob material compared to the surrounding liquid, at the bottom of the Lava Lamp and then at the top? </w:t>
      </w:r>
      <w:r w:rsidRPr="00FA0BA5">
        <w:rPr>
          <w:b/>
          <w:bCs/>
          <w:sz w:val="28"/>
          <w:szCs w:val="28"/>
        </w:rPr>
        <w:t xml:space="preserve"> </w:t>
      </w:r>
    </w:p>
    <w:bookmarkEnd w:id="2"/>
    <w:p w14:paraId="1B1278B1" w14:textId="77777777" w:rsidR="005004FE" w:rsidRPr="007B2EE9" w:rsidRDefault="005004FE" w:rsidP="002A1DF0">
      <w:pPr>
        <w:pStyle w:val="ListParagraph"/>
        <w:rPr>
          <w:b/>
          <w:bCs/>
          <w:sz w:val="28"/>
          <w:szCs w:val="28"/>
        </w:rPr>
      </w:pPr>
    </w:p>
    <w:sectPr w:rsidR="005004FE" w:rsidRPr="007B2EE9" w:rsidSect="00ED0B05">
      <w:headerReference w:type="default" r:id="rId12"/>
      <w:footerReference w:type="even" r:id="rId13"/>
      <w:footerReference w:type="default" r:id="rId14"/>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05C1D" w14:textId="77777777" w:rsidR="005C57A9" w:rsidRDefault="005C57A9">
      <w:pPr>
        <w:spacing w:after="0" w:line="240" w:lineRule="auto"/>
      </w:pPr>
      <w:r>
        <w:separator/>
      </w:r>
    </w:p>
  </w:endnote>
  <w:endnote w:type="continuationSeparator" w:id="0">
    <w:p w14:paraId="1D0A4B67" w14:textId="77777777" w:rsidR="005C57A9" w:rsidRDefault="005C5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196FE" w14:textId="77777777" w:rsidR="00392914" w:rsidRPr="00482C79" w:rsidRDefault="00392914" w:rsidP="00482C79">
    <w:pPr>
      <w:pStyle w:val="Footer"/>
      <w:jc w:val="center"/>
      <w:rPr>
        <w:rFonts w:asciiTheme="minorHAnsi" w:hAnsiTheme="minorHAnsi" w:cstheme="minorHAnsi"/>
        <w:sz w:val="20"/>
        <w:szCs w:val="20"/>
      </w:rPr>
    </w:pPr>
    <w:r w:rsidRPr="00482C79">
      <w:rPr>
        <w:rFonts w:asciiTheme="minorHAnsi" w:hAnsiTheme="minorHAnsi" w:cstheme="minorHAnsi"/>
        <w:sz w:val="20"/>
        <w:szCs w:val="20"/>
      </w:rPr>
      <w:t>Middle School Chemistry</w:t>
    </w:r>
    <w:r w:rsidRPr="00482C79">
      <w:rPr>
        <w:rFonts w:asciiTheme="minorHAnsi" w:hAnsiTheme="minorHAnsi" w:cstheme="minorHAnsi"/>
        <w:sz w:val="20"/>
        <w:szCs w:val="20"/>
      </w:rPr>
      <w:ptab w:relativeTo="margin" w:alignment="center" w:leader="none"/>
    </w:r>
    <w:r w:rsidRPr="00482C79">
      <w:rPr>
        <w:rFonts w:asciiTheme="minorHAnsi" w:hAnsiTheme="minorHAnsi" w:cstheme="minorHAnsi"/>
        <w:sz w:val="20"/>
        <w:szCs w:val="20"/>
      </w:rPr>
      <w:fldChar w:fldCharType="begin"/>
    </w:r>
    <w:r w:rsidRPr="00482C79">
      <w:rPr>
        <w:rFonts w:asciiTheme="minorHAnsi" w:hAnsiTheme="minorHAnsi" w:cstheme="minorHAnsi"/>
        <w:sz w:val="20"/>
        <w:szCs w:val="20"/>
      </w:rPr>
      <w:instrText xml:space="preserve"> PAGE   \* MERGEFORMAT </w:instrText>
    </w:r>
    <w:r w:rsidRPr="00482C79">
      <w:rPr>
        <w:rFonts w:asciiTheme="minorHAnsi" w:hAnsiTheme="minorHAnsi" w:cstheme="minorHAnsi"/>
        <w:sz w:val="20"/>
        <w:szCs w:val="20"/>
      </w:rPr>
      <w:fldChar w:fldCharType="separate"/>
    </w:r>
    <w:r w:rsidRPr="00482C79">
      <w:rPr>
        <w:rFonts w:asciiTheme="minorHAnsi" w:hAnsiTheme="minorHAnsi" w:cstheme="minorHAnsi"/>
        <w:sz w:val="20"/>
        <w:szCs w:val="20"/>
      </w:rPr>
      <w:t>1</w:t>
    </w:r>
    <w:r w:rsidRPr="00482C79">
      <w:rPr>
        <w:rFonts w:asciiTheme="minorHAnsi" w:hAnsiTheme="minorHAnsi" w:cstheme="minorHAnsi"/>
        <w:sz w:val="20"/>
        <w:szCs w:val="20"/>
      </w:rPr>
      <w:fldChar w:fldCharType="end"/>
    </w:r>
    <w:r w:rsidRPr="00482C79">
      <w:rPr>
        <w:rFonts w:asciiTheme="minorHAnsi" w:hAnsiTheme="minorHAnsi" w:cstheme="minorHAnsi"/>
        <w:sz w:val="20"/>
        <w:szCs w:val="20"/>
      </w:rPr>
      <w:ptab w:relativeTo="margin" w:alignment="right" w:leader="none"/>
    </w:r>
    <w:r w:rsidRPr="00482C79">
      <w:rPr>
        <w:rFonts w:asciiTheme="minorHAnsi" w:hAnsiTheme="minorHAnsi" w:cstheme="minorHAnsi"/>
        <w:sz w:val="20"/>
        <w:szCs w:val="20"/>
      </w:rPr>
      <w:t>©2023 American Chemical Society</w:t>
    </w:r>
  </w:p>
  <w:p w14:paraId="4D3A3F93" w14:textId="77777777" w:rsidR="00392914" w:rsidRDefault="00392914">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075B6" w14:textId="27362305" w:rsidR="31ACA26E" w:rsidRPr="00ED0B05" w:rsidRDefault="00ED0B05" w:rsidP="00ED0B05">
    <w:pPr>
      <w:pStyle w:val="Footer"/>
      <w:tabs>
        <w:tab w:val="clear" w:pos="4680"/>
        <w:tab w:val="center" w:pos="4140"/>
      </w:tabs>
      <w:jc w:val="center"/>
      <w:rPr>
        <w:sz w:val="20"/>
        <w:szCs w:val="20"/>
      </w:rPr>
    </w:pPr>
    <w:r w:rsidRPr="00FC01A9">
      <w:rPr>
        <w:sz w:val="20"/>
        <w:szCs w:val="20"/>
      </w:rPr>
      <w:t>Middle School Chemistry</w:t>
    </w:r>
    <w:r w:rsidRPr="00FC01A9">
      <w:rPr>
        <w:sz w:val="20"/>
        <w:szCs w:val="20"/>
      </w:rPr>
      <w:ptab w:relativeTo="margin" w:alignment="center"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sidRPr="00FC01A9">
      <w:rPr>
        <w:sz w:val="20"/>
        <w:szCs w:val="20"/>
      </w:rPr>
      <w:t>1</w:t>
    </w:r>
    <w:r w:rsidRPr="00FC01A9">
      <w:rPr>
        <w:sz w:val="20"/>
        <w:szCs w:val="20"/>
      </w:rPr>
      <w:fldChar w:fldCharType="end"/>
    </w:r>
    <w:r w:rsidRPr="00FC01A9">
      <w:rPr>
        <w:sz w:val="20"/>
        <w:szCs w:val="20"/>
      </w:rPr>
      <w:ptab w:relativeTo="margin" w:alignment="right" w:leader="none"/>
    </w:r>
    <w:r w:rsidRPr="00FC01A9">
      <w:rPr>
        <w:sz w:val="20"/>
        <w:szCs w:val="20"/>
      </w:rPr>
      <w:t>©202</w:t>
    </w:r>
    <w:r>
      <w:rPr>
        <w:sz w:val="20"/>
        <w:szCs w:val="20"/>
      </w:rPr>
      <w:t>4</w:t>
    </w:r>
    <w:r w:rsidRPr="00FC01A9">
      <w:rPr>
        <w:sz w:val="20"/>
        <w:szCs w:val="20"/>
      </w:rPr>
      <w:t xml:space="preserve">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EA1DD" w14:textId="77777777" w:rsidR="005C57A9" w:rsidRDefault="005C57A9">
      <w:pPr>
        <w:spacing w:after="0" w:line="240" w:lineRule="auto"/>
      </w:pPr>
      <w:r>
        <w:separator/>
      </w:r>
    </w:p>
  </w:footnote>
  <w:footnote w:type="continuationSeparator" w:id="0">
    <w:p w14:paraId="26F914A8" w14:textId="77777777" w:rsidR="005C57A9" w:rsidRDefault="005C5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31ACA26E" w14:paraId="4CD334E7" w14:textId="77777777" w:rsidTr="31ACA26E">
      <w:trPr>
        <w:trHeight w:val="300"/>
      </w:trPr>
      <w:tc>
        <w:tcPr>
          <w:tcW w:w="3600" w:type="dxa"/>
        </w:tcPr>
        <w:p w14:paraId="3D80F606" w14:textId="7EDBE31F" w:rsidR="31ACA26E" w:rsidRDefault="31ACA26E" w:rsidP="31ACA26E">
          <w:pPr>
            <w:pStyle w:val="Header"/>
            <w:ind w:left="-115"/>
          </w:pPr>
        </w:p>
      </w:tc>
      <w:tc>
        <w:tcPr>
          <w:tcW w:w="3600" w:type="dxa"/>
        </w:tcPr>
        <w:p w14:paraId="136BCED7" w14:textId="0967103A" w:rsidR="31ACA26E" w:rsidRDefault="31ACA26E" w:rsidP="31ACA26E">
          <w:pPr>
            <w:pStyle w:val="Header"/>
            <w:jc w:val="center"/>
          </w:pPr>
        </w:p>
      </w:tc>
      <w:tc>
        <w:tcPr>
          <w:tcW w:w="3600" w:type="dxa"/>
        </w:tcPr>
        <w:p w14:paraId="7BF7A314" w14:textId="19EBD036" w:rsidR="31ACA26E" w:rsidRDefault="31ACA26E" w:rsidP="31ACA26E">
          <w:pPr>
            <w:pStyle w:val="Header"/>
            <w:ind w:right="-115"/>
            <w:jc w:val="right"/>
          </w:pPr>
        </w:p>
      </w:tc>
    </w:tr>
  </w:tbl>
  <w:p w14:paraId="70B9612D" w14:textId="05CC4C16" w:rsidR="31ACA26E" w:rsidRDefault="31ACA26E" w:rsidP="31ACA2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179E0"/>
    <w:multiLevelType w:val="hybridMultilevel"/>
    <w:tmpl w:val="670E0D84"/>
    <w:lvl w:ilvl="0" w:tplc="6E5C1D24">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 w15:restartNumberingAfterBreak="0">
    <w:nsid w:val="15464D46"/>
    <w:multiLevelType w:val="hybridMultilevel"/>
    <w:tmpl w:val="41861C4C"/>
    <w:lvl w:ilvl="0" w:tplc="CE8E989A">
      <w:start w:val="1"/>
      <w:numFmt w:val="decimal"/>
      <w:lvlText w:val="%1."/>
      <w:lvlJc w:val="left"/>
      <w:pPr>
        <w:ind w:left="1180" w:hanging="360"/>
      </w:pPr>
      <w:rPr>
        <w:rFonts w:hint="default"/>
        <w:b w:val="0"/>
        <w:bCs w:val="0"/>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 w15:restartNumberingAfterBreak="0">
    <w:nsid w:val="27843177"/>
    <w:multiLevelType w:val="multilevel"/>
    <w:tmpl w:val="C434A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E114F9"/>
    <w:multiLevelType w:val="hybridMultilevel"/>
    <w:tmpl w:val="C65C68EA"/>
    <w:lvl w:ilvl="0" w:tplc="D0000EB4">
      <w:numFmt w:val="bullet"/>
      <w:lvlText w:val="•"/>
      <w:lvlJc w:val="left"/>
      <w:pPr>
        <w:ind w:left="1450" w:hanging="270"/>
      </w:pPr>
      <w:rPr>
        <w:rFonts w:asciiTheme="minorHAnsi" w:eastAsia="Garamond" w:hAnsiTheme="minorHAnsi" w:cstheme="minorHAnsi" w:hint="default"/>
        <w:b w:val="0"/>
        <w:bCs w:val="0"/>
        <w:i w:val="0"/>
        <w:iCs w:val="0"/>
        <w:color w:val="231F20"/>
        <w:w w:val="100"/>
        <w:sz w:val="28"/>
        <w:szCs w:val="28"/>
        <w:lang w:val="en-US" w:eastAsia="en-US" w:bidi="ar-SA"/>
      </w:rPr>
    </w:lvl>
    <w:lvl w:ilvl="1" w:tplc="2654E8D4">
      <w:numFmt w:val="bullet"/>
      <w:lvlText w:val="•"/>
      <w:lvlJc w:val="left"/>
      <w:pPr>
        <w:ind w:left="2344" w:hanging="270"/>
      </w:pPr>
      <w:rPr>
        <w:rFonts w:hint="default"/>
        <w:lang w:val="en-US" w:eastAsia="en-US" w:bidi="ar-SA"/>
      </w:rPr>
    </w:lvl>
    <w:lvl w:ilvl="2" w:tplc="C406B200">
      <w:numFmt w:val="bullet"/>
      <w:lvlText w:val="•"/>
      <w:lvlJc w:val="left"/>
      <w:pPr>
        <w:ind w:left="3228" w:hanging="270"/>
      </w:pPr>
      <w:rPr>
        <w:rFonts w:hint="default"/>
        <w:lang w:val="en-US" w:eastAsia="en-US" w:bidi="ar-SA"/>
      </w:rPr>
    </w:lvl>
    <w:lvl w:ilvl="3" w:tplc="5C2ED910">
      <w:numFmt w:val="bullet"/>
      <w:lvlText w:val="•"/>
      <w:lvlJc w:val="left"/>
      <w:pPr>
        <w:ind w:left="4112" w:hanging="270"/>
      </w:pPr>
      <w:rPr>
        <w:rFonts w:hint="default"/>
        <w:lang w:val="en-US" w:eastAsia="en-US" w:bidi="ar-SA"/>
      </w:rPr>
    </w:lvl>
    <w:lvl w:ilvl="4" w:tplc="C7989F54">
      <w:numFmt w:val="bullet"/>
      <w:lvlText w:val="•"/>
      <w:lvlJc w:val="left"/>
      <w:pPr>
        <w:ind w:left="4996" w:hanging="270"/>
      </w:pPr>
      <w:rPr>
        <w:rFonts w:hint="default"/>
        <w:lang w:val="en-US" w:eastAsia="en-US" w:bidi="ar-SA"/>
      </w:rPr>
    </w:lvl>
    <w:lvl w:ilvl="5" w:tplc="E4F4238C">
      <w:numFmt w:val="bullet"/>
      <w:lvlText w:val="•"/>
      <w:lvlJc w:val="left"/>
      <w:pPr>
        <w:ind w:left="5880" w:hanging="270"/>
      </w:pPr>
      <w:rPr>
        <w:rFonts w:hint="default"/>
        <w:lang w:val="en-US" w:eastAsia="en-US" w:bidi="ar-SA"/>
      </w:rPr>
    </w:lvl>
    <w:lvl w:ilvl="6" w:tplc="1706BC5A">
      <w:numFmt w:val="bullet"/>
      <w:lvlText w:val="•"/>
      <w:lvlJc w:val="left"/>
      <w:pPr>
        <w:ind w:left="6764" w:hanging="270"/>
      </w:pPr>
      <w:rPr>
        <w:rFonts w:hint="default"/>
        <w:lang w:val="en-US" w:eastAsia="en-US" w:bidi="ar-SA"/>
      </w:rPr>
    </w:lvl>
    <w:lvl w:ilvl="7" w:tplc="6B367B4E">
      <w:numFmt w:val="bullet"/>
      <w:lvlText w:val="•"/>
      <w:lvlJc w:val="left"/>
      <w:pPr>
        <w:ind w:left="7648" w:hanging="270"/>
      </w:pPr>
      <w:rPr>
        <w:rFonts w:hint="default"/>
        <w:lang w:val="en-US" w:eastAsia="en-US" w:bidi="ar-SA"/>
      </w:rPr>
    </w:lvl>
    <w:lvl w:ilvl="8" w:tplc="CBBEF2C8">
      <w:numFmt w:val="bullet"/>
      <w:lvlText w:val="•"/>
      <w:lvlJc w:val="left"/>
      <w:pPr>
        <w:ind w:left="8532" w:hanging="270"/>
      </w:pPr>
      <w:rPr>
        <w:rFonts w:hint="default"/>
        <w:lang w:val="en-US" w:eastAsia="en-US" w:bidi="ar-SA"/>
      </w:rPr>
    </w:lvl>
  </w:abstractNum>
  <w:abstractNum w:abstractNumId="4" w15:restartNumberingAfterBreak="0">
    <w:nsid w:val="37AA451D"/>
    <w:multiLevelType w:val="hybridMultilevel"/>
    <w:tmpl w:val="4C4C5696"/>
    <w:lvl w:ilvl="0" w:tplc="26CE2E80">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DC40CE"/>
    <w:multiLevelType w:val="multilevel"/>
    <w:tmpl w:val="E7B239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58167E"/>
    <w:multiLevelType w:val="hybridMultilevel"/>
    <w:tmpl w:val="1E2CD03E"/>
    <w:lvl w:ilvl="0" w:tplc="9904CC2C">
      <w:start w:val="1"/>
      <w:numFmt w:val="decimal"/>
      <w:lvlText w:val="%1."/>
      <w:lvlJc w:val="left"/>
      <w:pPr>
        <w:ind w:left="820" w:hanging="373"/>
        <w:jc w:val="left"/>
      </w:pPr>
      <w:rPr>
        <w:rFonts w:asciiTheme="minorHAnsi" w:eastAsia="Calibri" w:hAnsiTheme="minorHAnsi" w:cstheme="minorHAnsi" w:hint="default"/>
        <w:b/>
        <w:bCs/>
        <w:i w:val="0"/>
        <w:iCs w:val="0"/>
        <w:color w:val="231F20"/>
        <w:w w:val="100"/>
        <w:sz w:val="28"/>
        <w:szCs w:val="28"/>
        <w:lang w:val="en-US" w:eastAsia="en-US" w:bidi="ar-SA"/>
      </w:rPr>
    </w:lvl>
    <w:lvl w:ilvl="1" w:tplc="A2366530">
      <w:start w:val="1"/>
      <w:numFmt w:val="decimal"/>
      <w:lvlText w:val="%2."/>
      <w:lvlJc w:val="left"/>
      <w:pPr>
        <w:ind w:left="1270" w:hanging="360"/>
        <w:jc w:val="left"/>
      </w:pPr>
      <w:rPr>
        <w:rFonts w:asciiTheme="minorHAnsi" w:eastAsia="Garamond" w:hAnsiTheme="minorHAnsi" w:cstheme="minorHAnsi" w:hint="default"/>
        <w:b w:val="0"/>
        <w:bCs w:val="0"/>
        <w:i w:val="0"/>
        <w:iCs w:val="0"/>
        <w:color w:val="231F20"/>
        <w:w w:val="100"/>
        <w:sz w:val="28"/>
        <w:szCs w:val="28"/>
        <w:lang w:val="en-US" w:eastAsia="en-US" w:bidi="ar-SA"/>
      </w:rPr>
    </w:lvl>
    <w:lvl w:ilvl="2" w:tplc="99166EB8">
      <w:numFmt w:val="bullet"/>
      <w:lvlText w:val="•"/>
      <w:lvlJc w:val="left"/>
      <w:pPr>
        <w:ind w:left="2282" w:hanging="360"/>
      </w:pPr>
      <w:rPr>
        <w:rFonts w:hint="default"/>
        <w:lang w:val="en-US" w:eastAsia="en-US" w:bidi="ar-SA"/>
      </w:rPr>
    </w:lvl>
    <w:lvl w:ilvl="3" w:tplc="2AC2D176">
      <w:numFmt w:val="bullet"/>
      <w:lvlText w:val="•"/>
      <w:lvlJc w:val="left"/>
      <w:pPr>
        <w:ind w:left="3284" w:hanging="360"/>
      </w:pPr>
      <w:rPr>
        <w:rFonts w:hint="default"/>
        <w:lang w:val="en-US" w:eastAsia="en-US" w:bidi="ar-SA"/>
      </w:rPr>
    </w:lvl>
    <w:lvl w:ilvl="4" w:tplc="3DFAFA8E">
      <w:numFmt w:val="bullet"/>
      <w:lvlText w:val="•"/>
      <w:lvlJc w:val="left"/>
      <w:pPr>
        <w:ind w:left="4286" w:hanging="360"/>
      </w:pPr>
      <w:rPr>
        <w:rFonts w:hint="default"/>
        <w:lang w:val="en-US" w:eastAsia="en-US" w:bidi="ar-SA"/>
      </w:rPr>
    </w:lvl>
    <w:lvl w:ilvl="5" w:tplc="D81E94B2">
      <w:numFmt w:val="bullet"/>
      <w:lvlText w:val="•"/>
      <w:lvlJc w:val="left"/>
      <w:pPr>
        <w:ind w:left="5288" w:hanging="360"/>
      </w:pPr>
      <w:rPr>
        <w:rFonts w:hint="default"/>
        <w:lang w:val="en-US" w:eastAsia="en-US" w:bidi="ar-SA"/>
      </w:rPr>
    </w:lvl>
    <w:lvl w:ilvl="6" w:tplc="E7EE3F82">
      <w:numFmt w:val="bullet"/>
      <w:lvlText w:val="•"/>
      <w:lvlJc w:val="left"/>
      <w:pPr>
        <w:ind w:left="6291" w:hanging="360"/>
      </w:pPr>
      <w:rPr>
        <w:rFonts w:hint="default"/>
        <w:lang w:val="en-US" w:eastAsia="en-US" w:bidi="ar-SA"/>
      </w:rPr>
    </w:lvl>
    <w:lvl w:ilvl="7" w:tplc="B8F87E98">
      <w:numFmt w:val="bullet"/>
      <w:lvlText w:val="•"/>
      <w:lvlJc w:val="left"/>
      <w:pPr>
        <w:ind w:left="7293" w:hanging="360"/>
      </w:pPr>
      <w:rPr>
        <w:rFonts w:hint="default"/>
        <w:lang w:val="en-US" w:eastAsia="en-US" w:bidi="ar-SA"/>
      </w:rPr>
    </w:lvl>
    <w:lvl w:ilvl="8" w:tplc="F23223B6">
      <w:numFmt w:val="bullet"/>
      <w:lvlText w:val="•"/>
      <w:lvlJc w:val="left"/>
      <w:pPr>
        <w:ind w:left="8295" w:hanging="360"/>
      </w:pPr>
      <w:rPr>
        <w:rFonts w:hint="default"/>
        <w:lang w:val="en-US" w:eastAsia="en-US" w:bidi="ar-SA"/>
      </w:rPr>
    </w:lvl>
  </w:abstractNum>
  <w:abstractNum w:abstractNumId="7" w15:restartNumberingAfterBreak="0">
    <w:nsid w:val="63173B25"/>
    <w:multiLevelType w:val="hybridMultilevel"/>
    <w:tmpl w:val="96942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5145AD"/>
    <w:multiLevelType w:val="hybridMultilevel"/>
    <w:tmpl w:val="16FC09C6"/>
    <w:lvl w:ilvl="0" w:tplc="3F9A440C">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9" w15:restartNumberingAfterBreak="0">
    <w:nsid w:val="7EDC19D4"/>
    <w:multiLevelType w:val="hybridMultilevel"/>
    <w:tmpl w:val="C5C0EB3A"/>
    <w:lvl w:ilvl="0" w:tplc="FFFFFFFF">
      <w:start w:val="1"/>
      <w:numFmt w:val="decimal"/>
      <w:lvlText w:val="%1."/>
      <w:lvlJc w:val="left"/>
      <w:pPr>
        <w:ind w:left="820" w:hanging="373"/>
        <w:jc w:val="left"/>
      </w:pPr>
      <w:rPr>
        <w:rFonts w:asciiTheme="minorHAnsi" w:eastAsia="Calibri" w:hAnsiTheme="minorHAnsi" w:cstheme="minorHAnsi" w:hint="default"/>
        <w:b/>
        <w:bCs/>
        <w:i w:val="0"/>
        <w:iCs w:val="0"/>
        <w:color w:val="231F20"/>
        <w:w w:val="100"/>
        <w:sz w:val="28"/>
        <w:szCs w:val="28"/>
        <w:lang w:val="en-US" w:eastAsia="en-US" w:bidi="ar-SA"/>
      </w:rPr>
    </w:lvl>
    <w:lvl w:ilvl="1" w:tplc="FFFFFFFF">
      <w:start w:val="1"/>
      <w:numFmt w:val="decimal"/>
      <w:lvlText w:val="%2."/>
      <w:lvlJc w:val="left"/>
      <w:pPr>
        <w:ind w:left="1270" w:hanging="360"/>
        <w:jc w:val="left"/>
      </w:pPr>
      <w:rPr>
        <w:rFonts w:asciiTheme="minorHAnsi" w:eastAsia="Garamond" w:hAnsiTheme="minorHAnsi" w:cstheme="minorHAnsi" w:hint="default"/>
        <w:b w:val="0"/>
        <w:bCs w:val="0"/>
        <w:i w:val="0"/>
        <w:iCs w:val="0"/>
        <w:color w:val="231F20"/>
        <w:w w:val="100"/>
        <w:sz w:val="28"/>
        <w:szCs w:val="28"/>
        <w:lang w:val="en-US" w:eastAsia="en-US" w:bidi="ar-SA"/>
      </w:rPr>
    </w:lvl>
    <w:lvl w:ilvl="2" w:tplc="FFFFFFFF">
      <w:numFmt w:val="bullet"/>
      <w:lvlText w:val="•"/>
      <w:lvlJc w:val="left"/>
      <w:pPr>
        <w:ind w:left="2282" w:hanging="360"/>
      </w:pPr>
      <w:rPr>
        <w:rFonts w:hint="default"/>
        <w:lang w:val="en-US" w:eastAsia="en-US" w:bidi="ar-SA"/>
      </w:rPr>
    </w:lvl>
    <w:lvl w:ilvl="3" w:tplc="FFFFFFFF">
      <w:numFmt w:val="bullet"/>
      <w:lvlText w:val="•"/>
      <w:lvlJc w:val="left"/>
      <w:pPr>
        <w:ind w:left="3284" w:hanging="360"/>
      </w:pPr>
      <w:rPr>
        <w:rFonts w:hint="default"/>
        <w:lang w:val="en-US" w:eastAsia="en-US" w:bidi="ar-SA"/>
      </w:rPr>
    </w:lvl>
    <w:lvl w:ilvl="4" w:tplc="FFFFFFFF">
      <w:numFmt w:val="bullet"/>
      <w:lvlText w:val="•"/>
      <w:lvlJc w:val="left"/>
      <w:pPr>
        <w:ind w:left="4286" w:hanging="360"/>
      </w:pPr>
      <w:rPr>
        <w:rFonts w:hint="default"/>
        <w:lang w:val="en-US" w:eastAsia="en-US" w:bidi="ar-SA"/>
      </w:rPr>
    </w:lvl>
    <w:lvl w:ilvl="5" w:tplc="FFFFFFFF">
      <w:numFmt w:val="bullet"/>
      <w:lvlText w:val="•"/>
      <w:lvlJc w:val="left"/>
      <w:pPr>
        <w:ind w:left="5288" w:hanging="360"/>
      </w:pPr>
      <w:rPr>
        <w:rFonts w:hint="default"/>
        <w:lang w:val="en-US" w:eastAsia="en-US" w:bidi="ar-SA"/>
      </w:rPr>
    </w:lvl>
    <w:lvl w:ilvl="6" w:tplc="FFFFFFFF">
      <w:numFmt w:val="bullet"/>
      <w:lvlText w:val="•"/>
      <w:lvlJc w:val="left"/>
      <w:pPr>
        <w:ind w:left="6291" w:hanging="360"/>
      </w:pPr>
      <w:rPr>
        <w:rFonts w:hint="default"/>
        <w:lang w:val="en-US" w:eastAsia="en-US" w:bidi="ar-SA"/>
      </w:rPr>
    </w:lvl>
    <w:lvl w:ilvl="7" w:tplc="FFFFFFFF">
      <w:numFmt w:val="bullet"/>
      <w:lvlText w:val="•"/>
      <w:lvlJc w:val="left"/>
      <w:pPr>
        <w:ind w:left="7293" w:hanging="360"/>
      </w:pPr>
      <w:rPr>
        <w:rFonts w:hint="default"/>
        <w:lang w:val="en-US" w:eastAsia="en-US" w:bidi="ar-SA"/>
      </w:rPr>
    </w:lvl>
    <w:lvl w:ilvl="8" w:tplc="FFFFFFFF">
      <w:numFmt w:val="bullet"/>
      <w:lvlText w:val="•"/>
      <w:lvlJc w:val="left"/>
      <w:pPr>
        <w:ind w:left="8295" w:hanging="360"/>
      </w:pPr>
      <w:rPr>
        <w:rFonts w:hint="default"/>
        <w:lang w:val="en-US" w:eastAsia="en-US" w:bidi="ar-SA"/>
      </w:rPr>
    </w:lvl>
  </w:abstractNum>
  <w:num w:numId="1" w16cid:durableId="266960505">
    <w:abstractNumId w:val="4"/>
  </w:num>
  <w:num w:numId="2" w16cid:durableId="1865753685">
    <w:abstractNumId w:val="7"/>
  </w:num>
  <w:num w:numId="3" w16cid:durableId="1520657400">
    <w:abstractNumId w:val="3"/>
  </w:num>
  <w:num w:numId="4" w16cid:durableId="1862206725">
    <w:abstractNumId w:val="6"/>
  </w:num>
  <w:num w:numId="5" w16cid:durableId="256987738">
    <w:abstractNumId w:val="9"/>
  </w:num>
  <w:num w:numId="6" w16cid:durableId="1704361849">
    <w:abstractNumId w:val="2"/>
    <w:lvlOverride w:ilvl="0">
      <w:startOverride w:val="1"/>
    </w:lvlOverride>
  </w:num>
  <w:num w:numId="7" w16cid:durableId="132411343">
    <w:abstractNumId w:val="1"/>
  </w:num>
  <w:num w:numId="8" w16cid:durableId="803304930">
    <w:abstractNumId w:val="0"/>
  </w:num>
  <w:num w:numId="9" w16cid:durableId="1538397389">
    <w:abstractNumId w:val="5"/>
  </w:num>
  <w:num w:numId="10" w16cid:durableId="16561840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FA5"/>
    <w:rsid w:val="000F68D4"/>
    <w:rsid w:val="000F7FB4"/>
    <w:rsid w:val="001A5987"/>
    <w:rsid w:val="001E375A"/>
    <w:rsid w:val="00253523"/>
    <w:rsid w:val="002A1DF0"/>
    <w:rsid w:val="00392914"/>
    <w:rsid w:val="0041712B"/>
    <w:rsid w:val="00427397"/>
    <w:rsid w:val="00485E48"/>
    <w:rsid w:val="00485ED6"/>
    <w:rsid w:val="004978AD"/>
    <w:rsid w:val="004F00A9"/>
    <w:rsid w:val="005004FE"/>
    <w:rsid w:val="005207E6"/>
    <w:rsid w:val="005C1C56"/>
    <w:rsid w:val="005C57A9"/>
    <w:rsid w:val="005E3D3B"/>
    <w:rsid w:val="007760F0"/>
    <w:rsid w:val="007B2EE9"/>
    <w:rsid w:val="00815D0B"/>
    <w:rsid w:val="008E057D"/>
    <w:rsid w:val="00AA0306"/>
    <w:rsid w:val="00AC1911"/>
    <w:rsid w:val="00AD3C5D"/>
    <w:rsid w:val="00B8698A"/>
    <w:rsid w:val="00B92103"/>
    <w:rsid w:val="00BB5FA5"/>
    <w:rsid w:val="00BD1393"/>
    <w:rsid w:val="00C409F7"/>
    <w:rsid w:val="00C41D36"/>
    <w:rsid w:val="00C9099F"/>
    <w:rsid w:val="00D143A0"/>
    <w:rsid w:val="00D54735"/>
    <w:rsid w:val="00E40CAF"/>
    <w:rsid w:val="00E44B1D"/>
    <w:rsid w:val="00E822EA"/>
    <w:rsid w:val="00ED0B05"/>
    <w:rsid w:val="00F11FE7"/>
    <w:rsid w:val="00F21B20"/>
    <w:rsid w:val="292B57A4"/>
    <w:rsid w:val="31ACA26E"/>
    <w:rsid w:val="46342313"/>
    <w:rsid w:val="49C1E4DA"/>
    <w:rsid w:val="4DC78CE8"/>
    <w:rsid w:val="4ECDB65D"/>
    <w:rsid w:val="565DE270"/>
    <w:rsid w:val="6F058FC0"/>
    <w:rsid w:val="77C7A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D9783"/>
  <w15:chartTrackingRefBased/>
  <w15:docId w15:val="{FBA9549B-954B-4C77-87F0-1F333C7F0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B2EE9"/>
    <w:pPr>
      <w:widowControl w:val="0"/>
      <w:autoSpaceDE w:val="0"/>
      <w:autoSpaceDN w:val="0"/>
      <w:spacing w:before="92" w:after="0" w:line="240" w:lineRule="auto"/>
      <w:ind w:left="102"/>
      <w:outlineLvl w:val="0"/>
    </w:pPr>
    <w:rPr>
      <w:rFonts w:ascii="Calibri" w:eastAsia="Calibri" w:hAnsi="Calibri" w:cs="Calibri"/>
      <w:b/>
      <w:bCs/>
      <w:i/>
      <w:iCs/>
      <w:kern w:val="0"/>
      <w:sz w:val="32"/>
      <w:szCs w:val="32"/>
      <w14:ligatures w14:val="none"/>
    </w:rPr>
  </w:style>
  <w:style w:type="paragraph" w:styleId="Heading2">
    <w:name w:val="heading 2"/>
    <w:basedOn w:val="Normal"/>
    <w:link w:val="Heading2Char"/>
    <w:uiPriority w:val="9"/>
    <w:unhideWhenUsed/>
    <w:qFormat/>
    <w:rsid w:val="007B2EE9"/>
    <w:pPr>
      <w:widowControl w:val="0"/>
      <w:autoSpaceDE w:val="0"/>
      <w:autoSpaceDN w:val="0"/>
      <w:spacing w:after="0" w:line="240" w:lineRule="auto"/>
      <w:ind w:left="820"/>
      <w:outlineLvl w:val="1"/>
    </w:pPr>
    <w:rPr>
      <w:rFonts w:ascii="Garamond" w:eastAsia="Garamond" w:hAnsi="Garamond" w:cs="Garamond"/>
      <w:b/>
      <w:bCs/>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207E6"/>
    <w:pPr>
      <w:ind w:left="720"/>
      <w:contextualSpacing/>
    </w:pPr>
  </w:style>
  <w:style w:type="character" w:customStyle="1" w:styleId="Heading1Char">
    <w:name w:val="Heading 1 Char"/>
    <w:basedOn w:val="DefaultParagraphFont"/>
    <w:link w:val="Heading1"/>
    <w:uiPriority w:val="9"/>
    <w:rsid w:val="007B2EE9"/>
    <w:rPr>
      <w:rFonts w:ascii="Calibri" w:eastAsia="Calibri" w:hAnsi="Calibri" w:cs="Calibri"/>
      <w:b/>
      <w:bCs/>
      <w:i/>
      <w:iCs/>
      <w:kern w:val="0"/>
      <w:sz w:val="32"/>
      <w:szCs w:val="32"/>
      <w14:ligatures w14:val="none"/>
    </w:rPr>
  </w:style>
  <w:style w:type="character" w:customStyle="1" w:styleId="Heading2Char">
    <w:name w:val="Heading 2 Char"/>
    <w:basedOn w:val="DefaultParagraphFont"/>
    <w:link w:val="Heading2"/>
    <w:uiPriority w:val="9"/>
    <w:rsid w:val="007B2EE9"/>
    <w:rPr>
      <w:rFonts w:ascii="Garamond" w:eastAsia="Garamond" w:hAnsi="Garamond" w:cs="Garamond"/>
      <w:b/>
      <w:bCs/>
      <w:kern w:val="0"/>
      <w:sz w:val="28"/>
      <w:szCs w:val="28"/>
      <w14:ligatures w14:val="none"/>
    </w:rPr>
  </w:style>
  <w:style w:type="paragraph" w:styleId="BodyText">
    <w:name w:val="Body Text"/>
    <w:basedOn w:val="Normal"/>
    <w:link w:val="BodyTextChar"/>
    <w:uiPriority w:val="1"/>
    <w:qFormat/>
    <w:rsid w:val="007B2EE9"/>
    <w:pPr>
      <w:widowControl w:val="0"/>
      <w:autoSpaceDE w:val="0"/>
      <w:autoSpaceDN w:val="0"/>
      <w:spacing w:after="0" w:line="240" w:lineRule="auto"/>
    </w:pPr>
    <w:rPr>
      <w:rFonts w:ascii="Calibri" w:eastAsia="Calibri" w:hAnsi="Calibri" w:cs="Calibri"/>
      <w:kern w:val="0"/>
      <w:sz w:val="28"/>
      <w:szCs w:val="28"/>
      <w14:ligatures w14:val="none"/>
    </w:rPr>
  </w:style>
  <w:style w:type="character" w:customStyle="1" w:styleId="BodyTextChar">
    <w:name w:val="Body Text Char"/>
    <w:basedOn w:val="DefaultParagraphFont"/>
    <w:link w:val="BodyText"/>
    <w:uiPriority w:val="1"/>
    <w:rsid w:val="007B2EE9"/>
    <w:rPr>
      <w:rFonts w:ascii="Calibri" w:eastAsia="Calibri" w:hAnsi="Calibri" w:cs="Calibri"/>
      <w:kern w:val="0"/>
      <w:sz w:val="28"/>
      <w:szCs w:val="28"/>
      <w14:ligatures w14:val="none"/>
    </w:rPr>
  </w:style>
  <w:style w:type="paragraph" w:customStyle="1" w:styleId="TableParagraph">
    <w:name w:val="Table Paragraph"/>
    <w:basedOn w:val="Normal"/>
    <w:uiPriority w:val="1"/>
    <w:qFormat/>
    <w:rsid w:val="007B2EE9"/>
    <w:pPr>
      <w:widowControl w:val="0"/>
      <w:autoSpaceDE w:val="0"/>
      <w:autoSpaceDN w:val="0"/>
      <w:spacing w:after="0" w:line="240" w:lineRule="auto"/>
    </w:pPr>
    <w:rPr>
      <w:rFonts w:ascii="Garamond" w:eastAsia="Garamond" w:hAnsi="Garamond" w:cs="Garamond"/>
      <w:kern w:val="0"/>
      <w14:ligatures w14:val="none"/>
    </w:rPr>
  </w:style>
  <w:style w:type="paragraph" w:styleId="Footer">
    <w:name w:val="footer"/>
    <w:basedOn w:val="Normal"/>
    <w:link w:val="FooterChar"/>
    <w:uiPriority w:val="99"/>
    <w:unhideWhenUsed/>
    <w:rsid w:val="007B2EE9"/>
    <w:pPr>
      <w:widowControl w:val="0"/>
      <w:tabs>
        <w:tab w:val="center" w:pos="4680"/>
        <w:tab w:val="right" w:pos="9360"/>
      </w:tabs>
      <w:autoSpaceDE w:val="0"/>
      <w:autoSpaceDN w:val="0"/>
      <w:spacing w:after="0" w:line="240" w:lineRule="auto"/>
    </w:pPr>
    <w:rPr>
      <w:rFonts w:ascii="Calibri" w:eastAsia="Calibri" w:hAnsi="Calibri" w:cs="Calibri"/>
      <w:kern w:val="0"/>
      <w14:ligatures w14:val="none"/>
    </w:rPr>
  </w:style>
  <w:style w:type="character" w:customStyle="1" w:styleId="FooterChar">
    <w:name w:val="Footer Char"/>
    <w:basedOn w:val="DefaultParagraphFont"/>
    <w:link w:val="Footer"/>
    <w:uiPriority w:val="99"/>
    <w:rsid w:val="007B2EE9"/>
    <w:rPr>
      <w:rFonts w:ascii="Calibri" w:eastAsia="Calibri" w:hAnsi="Calibri" w:cs="Calibri"/>
      <w:kern w:val="0"/>
      <w14:ligatures w14:val="none"/>
    </w:rPr>
  </w:style>
  <w:style w:type="table" w:styleId="TableGrid">
    <w:name w:val="Table Grid"/>
    <w:basedOn w:val="TableNormal"/>
    <w:rsid w:val="00AC1911"/>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F68D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067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d0263e33496db24a707998aad33eeac8">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2b38504a0a9ebc4f62c17ddab426e55f"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4CE0F2-75D8-4003-881F-36251634AB49}">
  <ds:schemaRefs>
    <ds:schemaRef ds:uri="http://schemas.microsoft.com/sharepoint/v3/contenttype/forms"/>
  </ds:schemaRefs>
</ds:datastoreItem>
</file>

<file path=customXml/itemProps2.xml><?xml version="1.0" encoding="utf-8"?>
<ds:datastoreItem xmlns:ds="http://schemas.openxmlformats.org/officeDocument/2006/customXml" ds:itemID="{F717DF22-9136-46DA-9437-BEAD81D94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BBA14A-4E0E-43DB-826A-89E2850EA0D8}">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545</Words>
  <Characters>3112</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Kessler, James</dc:creator>
  <cp:keywords/>
  <dc:description/>
  <cp:lastModifiedBy>Gallegos, Lisette</cp:lastModifiedBy>
  <cp:revision>20</cp:revision>
  <dcterms:created xsi:type="dcterms:W3CDTF">2023-11-10T20:01:00Z</dcterms:created>
  <dcterms:modified xsi:type="dcterms:W3CDTF">2024-07-30T19:20:00Z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