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FD1A" w14:textId="0EEF0265" w:rsidR="00E960C6" w:rsidRPr="00047E51" w:rsidRDefault="004E2907">
      <w:pPr>
        <w:rPr>
          <w:rFonts w:eastAsia="Times New Roman" w:cstheme="minorHAnsi"/>
          <w:b/>
          <w:bCs/>
          <w:color w:val="333333"/>
          <w:sz w:val="36"/>
          <w:szCs w:val="36"/>
        </w:rPr>
      </w:pPr>
      <w:r>
        <w:rPr>
          <w:rFonts w:eastAsia="Times New Roman" w:cstheme="minorHAnsi"/>
          <w:b/>
          <w:bCs/>
          <w:color w:val="333333"/>
          <w:sz w:val="36"/>
          <w:szCs w:val="36"/>
        </w:rPr>
        <w:t xml:space="preserve">Using </w:t>
      </w:r>
      <w:r w:rsidRPr="00047E51">
        <w:rPr>
          <w:rFonts w:eastAsia="Times New Roman" w:cstheme="minorHAnsi"/>
          <w:b/>
          <w:bCs/>
          <w:color w:val="333333"/>
          <w:sz w:val="36"/>
          <w:szCs w:val="36"/>
        </w:rPr>
        <w:t>middleschoolchemistry.com</w:t>
      </w:r>
      <w:r>
        <w:rPr>
          <w:rFonts w:eastAsia="Times New Roman" w:cstheme="minorHAnsi"/>
          <w:b/>
          <w:bCs/>
          <w:color w:val="333333"/>
          <w:sz w:val="36"/>
          <w:szCs w:val="36"/>
        </w:rPr>
        <w:t xml:space="preserve"> lessons in a</w:t>
      </w:r>
      <w:r w:rsidR="00E960C6" w:rsidRPr="00047E51">
        <w:rPr>
          <w:rFonts w:eastAsia="Times New Roman" w:cstheme="minorHAnsi"/>
          <w:b/>
          <w:bCs/>
          <w:color w:val="333333"/>
          <w:sz w:val="36"/>
          <w:szCs w:val="36"/>
        </w:rPr>
        <w:t xml:space="preserve"> </w:t>
      </w:r>
      <w:r w:rsidR="00097649" w:rsidRPr="00047E51">
        <w:rPr>
          <w:rFonts w:eastAsia="Times New Roman" w:cstheme="minorHAnsi"/>
          <w:b/>
          <w:bCs/>
          <w:color w:val="333333"/>
          <w:sz w:val="36"/>
          <w:szCs w:val="36"/>
        </w:rPr>
        <w:t>“</w:t>
      </w:r>
      <w:r w:rsidR="00E960C6" w:rsidRPr="00047E51">
        <w:rPr>
          <w:rFonts w:eastAsia="Times New Roman" w:cstheme="minorHAnsi"/>
          <w:b/>
          <w:bCs/>
          <w:color w:val="333333"/>
          <w:sz w:val="36"/>
          <w:szCs w:val="36"/>
        </w:rPr>
        <w:t>Storyline</w:t>
      </w:r>
      <w:r w:rsidR="00097649" w:rsidRPr="00047E51">
        <w:rPr>
          <w:rFonts w:eastAsia="Times New Roman" w:cstheme="minorHAnsi"/>
          <w:b/>
          <w:bCs/>
          <w:color w:val="333333"/>
          <w:sz w:val="36"/>
          <w:szCs w:val="36"/>
        </w:rPr>
        <w:t>”</w:t>
      </w:r>
      <w:r w:rsidR="00E960C6" w:rsidRPr="00047E51">
        <w:rPr>
          <w:rFonts w:eastAsia="Times New Roman" w:cstheme="minorHAnsi"/>
          <w:b/>
          <w:bCs/>
          <w:color w:val="333333"/>
          <w:sz w:val="36"/>
          <w:szCs w:val="36"/>
        </w:rPr>
        <w:t xml:space="preserve"> approach to</w:t>
      </w:r>
      <w:r w:rsidR="0054740A">
        <w:rPr>
          <w:rFonts w:eastAsia="Times New Roman" w:cstheme="minorHAnsi"/>
          <w:b/>
          <w:bCs/>
          <w:color w:val="333333"/>
          <w:sz w:val="36"/>
          <w:szCs w:val="36"/>
        </w:rPr>
        <w:t xml:space="preserve"> teaching and</w:t>
      </w:r>
      <w:r w:rsidR="00E960C6" w:rsidRPr="00047E51">
        <w:rPr>
          <w:rFonts w:eastAsia="Times New Roman" w:cstheme="minorHAnsi"/>
          <w:b/>
          <w:bCs/>
          <w:color w:val="333333"/>
          <w:sz w:val="36"/>
          <w:szCs w:val="36"/>
        </w:rPr>
        <w:t xml:space="preserve"> </w:t>
      </w:r>
      <w:r>
        <w:rPr>
          <w:rFonts w:eastAsia="Times New Roman" w:cstheme="minorHAnsi"/>
          <w:b/>
          <w:bCs/>
          <w:color w:val="333333"/>
          <w:sz w:val="36"/>
          <w:szCs w:val="36"/>
        </w:rPr>
        <w:t>learning science</w:t>
      </w:r>
      <w:r w:rsidR="00E960C6" w:rsidRPr="00047E51">
        <w:rPr>
          <w:rFonts w:eastAsia="Times New Roman" w:cstheme="minorHAnsi"/>
          <w:b/>
          <w:bCs/>
          <w:color w:val="333333"/>
          <w:sz w:val="36"/>
          <w:szCs w:val="36"/>
        </w:rPr>
        <w:t>.</w:t>
      </w:r>
    </w:p>
    <w:p w14:paraId="257D9824" w14:textId="2D70865C" w:rsidR="00E960C6" w:rsidRDefault="00CD12E8">
      <w:pPr>
        <w:rPr>
          <w:rFonts w:eastAsia="Times New Roman" w:cstheme="minorHAnsi"/>
          <w:color w:val="333333"/>
          <w:sz w:val="28"/>
          <w:szCs w:val="28"/>
        </w:rPr>
      </w:pPr>
      <w:r>
        <w:rPr>
          <w:rFonts w:eastAsia="Times New Roman" w:cstheme="minorHAnsi"/>
          <w:color w:val="333333"/>
          <w:sz w:val="28"/>
          <w:szCs w:val="28"/>
        </w:rPr>
        <w:t xml:space="preserve">The lessons in middle school chemistry can be approached in </w:t>
      </w:r>
      <w:proofErr w:type="gramStart"/>
      <w:r w:rsidR="00133669">
        <w:rPr>
          <w:rFonts w:eastAsia="Times New Roman" w:cstheme="minorHAnsi"/>
          <w:color w:val="333333"/>
          <w:sz w:val="28"/>
          <w:szCs w:val="28"/>
        </w:rPr>
        <w:t>many different ways</w:t>
      </w:r>
      <w:proofErr w:type="gramEnd"/>
      <w:r w:rsidR="00133669">
        <w:rPr>
          <w:rFonts w:eastAsia="Times New Roman" w:cstheme="minorHAnsi"/>
          <w:color w:val="333333"/>
          <w:sz w:val="28"/>
          <w:szCs w:val="28"/>
        </w:rPr>
        <w:t xml:space="preserve">. Teachers </w:t>
      </w:r>
      <w:r w:rsidR="00BF69DE">
        <w:rPr>
          <w:rFonts w:eastAsia="Times New Roman" w:cstheme="minorHAnsi"/>
          <w:color w:val="333333"/>
          <w:sz w:val="28"/>
          <w:szCs w:val="28"/>
        </w:rPr>
        <w:t>can</w:t>
      </w:r>
      <w:r w:rsidR="00133669">
        <w:rPr>
          <w:rFonts w:eastAsia="Times New Roman" w:cstheme="minorHAnsi"/>
          <w:color w:val="333333"/>
          <w:sz w:val="28"/>
          <w:szCs w:val="28"/>
        </w:rPr>
        <w:t xml:space="preserve"> use lessons within a chapter as written, </w:t>
      </w:r>
      <w:r w:rsidR="001E2552">
        <w:rPr>
          <w:rFonts w:eastAsia="Times New Roman" w:cstheme="minorHAnsi"/>
          <w:color w:val="333333"/>
          <w:sz w:val="28"/>
          <w:szCs w:val="28"/>
        </w:rPr>
        <w:t>use them in a different order</w:t>
      </w:r>
      <w:r w:rsidR="00133669">
        <w:rPr>
          <w:rFonts w:eastAsia="Times New Roman" w:cstheme="minorHAnsi"/>
          <w:color w:val="333333"/>
          <w:sz w:val="28"/>
          <w:szCs w:val="28"/>
        </w:rPr>
        <w:t xml:space="preserve">, or incorporate different parts to make their own unique lessons. </w:t>
      </w:r>
    </w:p>
    <w:p w14:paraId="3F0560BB" w14:textId="3A67AE1D" w:rsidR="00B64716" w:rsidRDefault="00133669">
      <w:pPr>
        <w:rPr>
          <w:rFonts w:eastAsia="Times New Roman" w:cstheme="minorHAnsi"/>
          <w:color w:val="333333"/>
          <w:sz w:val="28"/>
          <w:szCs w:val="28"/>
        </w:rPr>
      </w:pPr>
      <w:r>
        <w:rPr>
          <w:rFonts w:eastAsia="Times New Roman" w:cstheme="minorHAnsi"/>
          <w:color w:val="333333"/>
          <w:sz w:val="28"/>
          <w:szCs w:val="28"/>
        </w:rPr>
        <w:t>One</w:t>
      </w:r>
      <w:r w:rsidR="00504D37">
        <w:rPr>
          <w:rFonts w:eastAsia="Times New Roman" w:cstheme="minorHAnsi"/>
          <w:color w:val="333333"/>
          <w:sz w:val="28"/>
          <w:szCs w:val="28"/>
        </w:rPr>
        <w:t xml:space="preserve"> way to </w:t>
      </w:r>
      <w:r w:rsidR="00B64716">
        <w:rPr>
          <w:rFonts w:eastAsia="Times New Roman" w:cstheme="minorHAnsi"/>
          <w:color w:val="333333"/>
          <w:sz w:val="28"/>
          <w:szCs w:val="28"/>
        </w:rPr>
        <w:t>present</w:t>
      </w:r>
      <w:r w:rsidR="00504D37">
        <w:rPr>
          <w:rFonts w:eastAsia="Times New Roman" w:cstheme="minorHAnsi"/>
          <w:color w:val="333333"/>
          <w:sz w:val="28"/>
          <w:szCs w:val="28"/>
        </w:rPr>
        <w:t xml:space="preserve"> the lessons in Middle School Chemistry is through a </w:t>
      </w:r>
      <w:r w:rsidR="00B64716">
        <w:rPr>
          <w:rFonts w:eastAsia="Times New Roman" w:cstheme="minorHAnsi"/>
          <w:color w:val="333333"/>
          <w:sz w:val="28"/>
          <w:szCs w:val="28"/>
        </w:rPr>
        <w:t>“</w:t>
      </w:r>
      <w:r w:rsidR="00504D37">
        <w:rPr>
          <w:rFonts w:eastAsia="Times New Roman" w:cstheme="minorHAnsi"/>
          <w:color w:val="333333"/>
          <w:sz w:val="28"/>
          <w:szCs w:val="28"/>
        </w:rPr>
        <w:t>Storyline</w:t>
      </w:r>
      <w:r w:rsidR="00B64716">
        <w:rPr>
          <w:rFonts w:eastAsia="Times New Roman" w:cstheme="minorHAnsi"/>
          <w:color w:val="333333"/>
          <w:sz w:val="28"/>
          <w:szCs w:val="28"/>
        </w:rPr>
        <w:t>” approach</w:t>
      </w:r>
      <w:r w:rsidR="001E2552">
        <w:rPr>
          <w:rFonts w:eastAsia="Times New Roman" w:cstheme="minorHAnsi"/>
          <w:color w:val="333333"/>
          <w:sz w:val="28"/>
          <w:szCs w:val="28"/>
        </w:rPr>
        <w:t xml:space="preserve">. In a Storyline, </w:t>
      </w:r>
      <w:r w:rsidR="00562502">
        <w:rPr>
          <w:rFonts w:eastAsia="Times New Roman" w:cstheme="minorHAnsi"/>
          <w:color w:val="333333"/>
          <w:sz w:val="28"/>
          <w:szCs w:val="28"/>
        </w:rPr>
        <w:t>all the lessons build toward explaining a</w:t>
      </w:r>
      <w:r>
        <w:rPr>
          <w:rFonts w:eastAsia="Times New Roman" w:cstheme="minorHAnsi"/>
          <w:color w:val="333333"/>
          <w:sz w:val="28"/>
          <w:szCs w:val="28"/>
        </w:rPr>
        <w:t xml:space="preserve"> </w:t>
      </w:r>
      <w:r w:rsidR="004C7555">
        <w:rPr>
          <w:rFonts w:eastAsia="Times New Roman" w:cstheme="minorHAnsi"/>
          <w:color w:val="333333"/>
          <w:sz w:val="28"/>
          <w:szCs w:val="28"/>
        </w:rPr>
        <w:t xml:space="preserve">phenomenon that students are </w:t>
      </w:r>
      <w:r>
        <w:rPr>
          <w:rFonts w:eastAsia="Times New Roman" w:cstheme="minorHAnsi"/>
          <w:color w:val="333333"/>
          <w:sz w:val="28"/>
          <w:szCs w:val="28"/>
        </w:rPr>
        <w:t xml:space="preserve">curious </w:t>
      </w:r>
      <w:r w:rsidR="004C7555">
        <w:rPr>
          <w:rFonts w:eastAsia="Times New Roman" w:cstheme="minorHAnsi"/>
          <w:color w:val="333333"/>
          <w:sz w:val="28"/>
          <w:szCs w:val="28"/>
        </w:rPr>
        <w:t>about</w:t>
      </w:r>
      <w:r w:rsidR="00504D37">
        <w:rPr>
          <w:rFonts w:eastAsia="Times New Roman" w:cstheme="minorHAnsi"/>
          <w:color w:val="333333"/>
          <w:sz w:val="28"/>
          <w:szCs w:val="28"/>
        </w:rPr>
        <w:t xml:space="preserve">. </w:t>
      </w:r>
      <w:r w:rsidR="00B64716">
        <w:rPr>
          <w:rFonts w:eastAsia="Times New Roman" w:cstheme="minorHAnsi"/>
          <w:color w:val="333333"/>
          <w:sz w:val="28"/>
          <w:szCs w:val="28"/>
        </w:rPr>
        <w:t xml:space="preserve">Below is a short summary of the Storyline approach to science teaching: </w:t>
      </w:r>
    </w:p>
    <w:p w14:paraId="35CFD77B" w14:textId="2EEF9CFB" w:rsidR="00002C60" w:rsidRPr="007467A1" w:rsidRDefault="001B7958">
      <w:pPr>
        <w:rPr>
          <w:rFonts w:eastAsia="Times New Roman" w:cstheme="minorHAnsi"/>
          <w:b/>
          <w:bCs/>
          <w:color w:val="333333"/>
          <w:sz w:val="28"/>
          <w:szCs w:val="28"/>
        </w:rPr>
      </w:pPr>
      <w:r w:rsidRPr="007467A1">
        <w:rPr>
          <w:rFonts w:eastAsia="Times New Roman" w:cstheme="minorHAnsi"/>
          <w:b/>
          <w:bCs/>
          <w:color w:val="333333"/>
          <w:sz w:val="28"/>
          <w:szCs w:val="28"/>
        </w:rPr>
        <w:t>Main Features of the Storyline Approach to Science Teaching</w:t>
      </w:r>
    </w:p>
    <w:p w14:paraId="3B941D9E" w14:textId="039A601B" w:rsidR="00D81DE2" w:rsidRPr="007467A1" w:rsidRDefault="00D81DE2" w:rsidP="00002C60">
      <w:pPr>
        <w:pStyle w:val="ListParagraph"/>
        <w:numPr>
          <w:ilvl w:val="0"/>
          <w:numId w:val="1"/>
        </w:numPr>
        <w:rPr>
          <w:rFonts w:eastAsia="Times New Roman" w:cstheme="minorHAnsi"/>
          <w:color w:val="333333"/>
          <w:sz w:val="28"/>
          <w:szCs w:val="28"/>
        </w:rPr>
      </w:pPr>
      <w:r w:rsidRPr="007467A1">
        <w:rPr>
          <w:rFonts w:eastAsia="Times New Roman" w:cstheme="minorHAnsi"/>
          <w:color w:val="333333"/>
          <w:sz w:val="28"/>
          <w:szCs w:val="28"/>
        </w:rPr>
        <w:t>Students are presented with a</w:t>
      </w:r>
      <w:r w:rsidR="001B7958" w:rsidRPr="007467A1">
        <w:rPr>
          <w:rFonts w:eastAsia="Times New Roman" w:cstheme="minorHAnsi"/>
          <w:color w:val="333333"/>
          <w:sz w:val="28"/>
          <w:szCs w:val="28"/>
        </w:rPr>
        <w:t>n engaging</w:t>
      </w:r>
      <w:r w:rsidRPr="007467A1">
        <w:rPr>
          <w:rFonts w:eastAsia="Times New Roman" w:cstheme="minorHAnsi"/>
          <w:color w:val="333333"/>
          <w:sz w:val="28"/>
          <w:szCs w:val="28"/>
        </w:rPr>
        <w:t xml:space="preserve"> </w:t>
      </w:r>
      <w:r w:rsidR="006F6CDF" w:rsidRPr="007467A1">
        <w:rPr>
          <w:rFonts w:eastAsia="Times New Roman" w:cstheme="minorHAnsi"/>
          <w:color w:val="333333"/>
          <w:sz w:val="28"/>
          <w:szCs w:val="28"/>
        </w:rPr>
        <w:t xml:space="preserve">phenomenon </w:t>
      </w:r>
      <w:r w:rsidR="00002C60" w:rsidRPr="007467A1">
        <w:rPr>
          <w:rFonts w:eastAsia="Times New Roman" w:cstheme="minorHAnsi"/>
          <w:color w:val="333333"/>
          <w:sz w:val="28"/>
          <w:szCs w:val="28"/>
        </w:rPr>
        <w:t xml:space="preserve">they </w:t>
      </w:r>
      <w:r w:rsidR="00F93C72">
        <w:rPr>
          <w:rFonts w:eastAsia="Times New Roman" w:cstheme="minorHAnsi"/>
          <w:color w:val="333333"/>
          <w:sz w:val="28"/>
          <w:szCs w:val="28"/>
        </w:rPr>
        <w:t>will explore</w:t>
      </w:r>
      <w:r w:rsidR="00002C60" w:rsidRPr="007467A1">
        <w:rPr>
          <w:rFonts w:eastAsia="Times New Roman" w:cstheme="minorHAnsi"/>
          <w:color w:val="333333"/>
          <w:sz w:val="28"/>
          <w:szCs w:val="28"/>
        </w:rPr>
        <w:t xml:space="preserve"> </w:t>
      </w:r>
      <w:r w:rsidR="00097649">
        <w:rPr>
          <w:rFonts w:eastAsia="Times New Roman" w:cstheme="minorHAnsi"/>
          <w:color w:val="333333"/>
          <w:sz w:val="28"/>
          <w:szCs w:val="28"/>
        </w:rPr>
        <w:t xml:space="preserve">over an extended </w:t>
      </w:r>
      <w:proofErr w:type="gramStart"/>
      <w:r w:rsidR="00BF69DE">
        <w:rPr>
          <w:rFonts w:eastAsia="Times New Roman" w:cstheme="minorHAnsi"/>
          <w:color w:val="333333"/>
          <w:sz w:val="28"/>
          <w:szCs w:val="28"/>
        </w:rPr>
        <w:t>period of time</w:t>
      </w:r>
      <w:proofErr w:type="gramEnd"/>
      <w:r w:rsidR="00097649">
        <w:rPr>
          <w:rFonts w:eastAsia="Times New Roman" w:cstheme="minorHAnsi"/>
          <w:color w:val="333333"/>
          <w:sz w:val="28"/>
          <w:szCs w:val="28"/>
        </w:rPr>
        <w:t xml:space="preserve"> </w:t>
      </w:r>
      <w:r w:rsidR="00002C60" w:rsidRPr="007467A1">
        <w:rPr>
          <w:rFonts w:eastAsia="Times New Roman" w:cstheme="minorHAnsi"/>
          <w:color w:val="333333"/>
          <w:sz w:val="28"/>
          <w:szCs w:val="28"/>
        </w:rPr>
        <w:t>to understand</w:t>
      </w:r>
      <w:r w:rsidR="00A70A38" w:rsidRPr="007467A1">
        <w:rPr>
          <w:rFonts w:eastAsia="Times New Roman" w:cstheme="minorHAnsi"/>
          <w:color w:val="333333"/>
          <w:sz w:val="28"/>
          <w:szCs w:val="28"/>
        </w:rPr>
        <w:t xml:space="preserve">, </w:t>
      </w:r>
      <w:r w:rsidR="006F6CDF" w:rsidRPr="007467A1">
        <w:rPr>
          <w:rFonts w:eastAsia="Times New Roman" w:cstheme="minorHAnsi"/>
          <w:color w:val="333333"/>
          <w:sz w:val="28"/>
          <w:szCs w:val="28"/>
        </w:rPr>
        <w:t>describe</w:t>
      </w:r>
      <w:r w:rsidR="00A70A38" w:rsidRPr="007467A1">
        <w:rPr>
          <w:rFonts w:eastAsia="Times New Roman" w:cstheme="minorHAnsi"/>
          <w:color w:val="333333"/>
          <w:sz w:val="28"/>
          <w:szCs w:val="28"/>
        </w:rPr>
        <w:t>, and model</w:t>
      </w:r>
      <w:r w:rsidR="006F6CDF" w:rsidRPr="007467A1">
        <w:rPr>
          <w:rFonts w:eastAsia="Times New Roman" w:cstheme="minorHAnsi"/>
          <w:color w:val="333333"/>
          <w:sz w:val="28"/>
          <w:szCs w:val="28"/>
        </w:rPr>
        <w:t xml:space="preserve">. </w:t>
      </w:r>
      <w:r w:rsidR="00002C60" w:rsidRPr="007467A1">
        <w:rPr>
          <w:rFonts w:eastAsia="Times New Roman" w:cstheme="minorHAnsi"/>
          <w:color w:val="333333"/>
          <w:sz w:val="28"/>
          <w:szCs w:val="28"/>
        </w:rPr>
        <w:t xml:space="preserve"> </w:t>
      </w:r>
    </w:p>
    <w:p w14:paraId="42783423" w14:textId="598FD176" w:rsidR="00D81DE2" w:rsidRPr="007467A1" w:rsidRDefault="00D81DE2" w:rsidP="00002C60">
      <w:pPr>
        <w:pStyle w:val="ListParagraph"/>
        <w:numPr>
          <w:ilvl w:val="0"/>
          <w:numId w:val="1"/>
        </w:numPr>
        <w:rPr>
          <w:rFonts w:eastAsia="Times New Roman" w:cstheme="minorHAnsi"/>
          <w:color w:val="333333"/>
          <w:sz w:val="28"/>
          <w:szCs w:val="28"/>
        </w:rPr>
      </w:pPr>
      <w:r w:rsidRPr="007467A1">
        <w:rPr>
          <w:rFonts w:eastAsia="Times New Roman" w:cstheme="minorHAnsi"/>
          <w:color w:val="333333"/>
          <w:sz w:val="28"/>
          <w:szCs w:val="28"/>
        </w:rPr>
        <w:t xml:space="preserve">As students observe and interact with the phenomenon, teachers guide a process of </w:t>
      </w:r>
      <w:r w:rsidR="001A37F2" w:rsidRPr="007467A1">
        <w:rPr>
          <w:rFonts w:eastAsia="Times New Roman" w:cstheme="minorHAnsi"/>
          <w:color w:val="333333"/>
          <w:sz w:val="28"/>
          <w:szCs w:val="28"/>
        </w:rPr>
        <w:t>eliciting</w:t>
      </w:r>
      <w:r w:rsidRPr="007467A1">
        <w:rPr>
          <w:rFonts w:eastAsia="Times New Roman" w:cstheme="minorHAnsi"/>
          <w:color w:val="333333"/>
          <w:sz w:val="28"/>
          <w:szCs w:val="28"/>
        </w:rPr>
        <w:t xml:space="preserve"> student-generated questions to better understand the phenomenon. </w:t>
      </w:r>
      <w:r w:rsidR="00002C60" w:rsidRPr="007467A1">
        <w:rPr>
          <w:rFonts w:eastAsia="Times New Roman" w:cstheme="minorHAnsi"/>
          <w:color w:val="333333"/>
          <w:sz w:val="28"/>
          <w:szCs w:val="28"/>
        </w:rPr>
        <w:t xml:space="preserve"> </w:t>
      </w:r>
    </w:p>
    <w:p w14:paraId="7650DDC1" w14:textId="24416B8B" w:rsidR="00604C6B" w:rsidRPr="007467A1" w:rsidRDefault="001A37F2" w:rsidP="00E818E2">
      <w:pPr>
        <w:pStyle w:val="ListParagraph"/>
        <w:numPr>
          <w:ilvl w:val="0"/>
          <w:numId w:val="1"/>
        </w:numPr>
        <w:rPr>
          <w:rFonts w:eastAsia="Times New Roman" w:cstheme="minorHAnsi"/>
          <w:color w:val="333333"/>
          <w:sz w:val="28"/>
          <w:szCs w:val="28"/>
        </w:rPr>
      </w:pPr>
      <w:r w:rsidRPr="007467A1">
        <w:rPr>
          <w:rFonts w:eastAsia="Times New Roman" w:cstheme="minorHAnsi"/>
          <w:color w:val="333333"/>
          <w:sz w:val="28"/>
          <w:szCs w:val="28"/>
        </w:rPr>
        <w:t xml:space="preserve">Using these </w:t>
      </w:r>
      <w:r w:rsidR="007467A1" w:rsidRPr="007467A1">
        <w:rPr>
          <w:rFonts w:eastAsia="Times New Roman" w:cstheme="minorHAnsi"/>
          <w:color w:val="333333"/>
          <w:sz w:val="28"/>
          <w:szCs w:val="28"/>
        </w:rPr>
        <w:t>questions</w:t>
      </w:r>
      <w:r w:rsidR="007467A1">
        <w:rPr>
          <w:rFonts w:eastAsia="Times New Roman" w:cstheme="minorHAnsi"/>
          <w:color w:val="333333"/>
          <w:sz w:val="28"/>
          <w:szCs w:val="28"/>
        </w:rPr>
        <w:t xml:space="preserve"> as </w:t>
      </w:r>
      <w:r w:rsidRPr="007467A1">
        <w:rPr>
          <w:rFonts w:eastAsia="Times New Roman" w:cstheme="minorHAnsi"/>
          <w:color w:val="333333"/>
          <w:sz w:val="28"/>
          <w:szCs w:val="28"/>
        </w:rPr>
        <w:t>motivation for investigation, s</w:t>
      </w:r>
      <w:r w:rsidR="00E818E2" w:rsidRPr="007467A1">
        <w:rPr>
          <w:rFonts w:eastAsia="Times New Roman" w:cstheme="minorHAnsi"/>
          <w:color w:val="333333"/>
          <w:sz w:val="28"/>
          <w:szCs w:val="28"/>
        </w:rPr>
        <w:t xml:space="preserve">tudents </w:t>
      </w:r>
      <w:r w:rsidR="00F93C72">
        <w:rPr>
          <w:rFonts w:eastAsia="Times New Roman" w:cstheme="minorHAnsi"/>
          <w:color w:val="333333"/>
          <w:sz w:val="28"/>
          <w:szCs w:val="28"/>
        </w:rPr>
        <w:t xml:space="preserve">and the teacher collaborate to develop and </w:t>
      </w:r>
      <w:r w:rsidRPr="007467A1">
        <w:rPr>
          <w:rFonts w:eastAsia="Times New Roman" w:cstheme="minorHAnsi"/>
          <w:color w:val="333333"/>
          <w:sz w:val="28"/>
          <w:szCs w:val="28"/>
        </w:rPr>
        <w:t>conduct experiments</w:t>
      </w:r>
      <w:r w:rsidR="00E818E2" w:rsidRPr="007467A1">
        <w:rPr>
          <w:rFonts w:eastAsia="Times New Roman" w:cstheme="minorHAnsi"/>
          <w:color w:val="333333"/>
          <w:sz w:val="28"/>
          <w:szCs w:val="28"/>
        </w:rPr>
        <w:t xml:space="preserve"> to attempt to answer </w:t>
      </w:r>
      <w:r w:rsidR="005900CD">
        <w:rPr>
          <w:rFonts w:eastAsia="Times New Roman" w:cstheme="minorHAnsi"/>
          <w:color w:val="333333"/>
          <w:sz w:val="28"/>
          <w:szCs w:val="28"/>
        </w:rPr>
        <w:t xml:space="preserve">the </w:t>
      </w:r>
      <w:r w:rsidR="00F93C72">
        <w:rPr>
          <w:rFonts w:eastAsia="Times New Roman" w:cstheme="minorHAnsi"/>
          <w:color w:val="333333"/>
          <w:sz w:val="28"/>
          <w:szCs w:val="28"/>
        </w:rPr>
        <w:t>student</w:t>
      </w:r>
      <w:r w:rsidR="005900CD">
        <w:rPr>
          <w:rFonts w:eastAsia="Times New Roman" w:cstheme="minorHAnsi"/>
          <w:color w:val="333333"/>
          <w:sz w:val="28"/>
          <w:szCs w:val="28"/>
        </w:rPr>
        <w:t>s’</w:t>
      </w:r>
      <w:r w:rsidR="00A70A38" w:rsidRPr="007467A1">
        <w:rPr>
          <w:rFonts w:eastAsia="Times New Roman" w:cstheme="minorHAnsi"/>
          <w:color w:val="333333"/>
          <w:sz w:val="28"/>
          <w:szCs w:val="28"/>
        </w:rPr>
        <w:t xml:space="preserve"> </w:t>
      </w:r>
      <w:r w:rsidR="00E818E2" w:rsidRPr="007467A1">
        <w:rPr>
          <w:rFonts w:eastAsia="Times New Roman" w:cstheme="minorHAnsi"/>
          <w:color w:val="333333"/>
          <w:sz w:val="28"/>
          <w:szCs w:val="28"/>
        </w:rPr>
        <w:t>questions</w:t>
      </w:r>
      <w:r w:rsidRPr="007467A1">
        <w:rPr>
          <w:rFonts w:eastAsia="Times New Roman" w:cstheme="minorHAnsi"/>
          <w:color w:val="333333"/>
          <w:sz w:val="28"/>
          <w:szCs w:val="28"/>
        </w:rPr>
        <w:t xml:space="preserve">. </w:t>
      </w:r>
    </w:p>
    <w:p w14:paraId="5B37A330" w14:textId="119B1D8C" w:rsidR="00E818E2" w:rsidRPr="007467A1" w:rsidRDefault="001A37F2" w:rsidP="00E818E2">
      <w:pPr>
        <w:pStyle w:val="ListParagraph"/>
        <w:numPr>
          <w:ilvl w:val="0"/>
          <w:numId w:val="1"/>
        </w:numPr>
        <w:rPr>
          <w:rFonts w:eastAsia="Times New Roman" w:cstheme="minorHAnsi"/>
          <w:color w:val="333333"/>
          <w:sz w:val="28"/>
          <w:szCs w:val="28"/>
        </w:rPr>
      </w:pPr>
      <w:r w:rsidRPr="007467A1">
        <w:rPr>
          <w:rFonts w:eastAsia="Times New Roman" w:cstheme="minorHAnsi"/>
          <w:color w:val="333333"/>
          <w:sz w:val="28"/>
          <w:szCs w:val="28"/>
        </w:rPr>
        <w:t xml:space="preserve">Through </w:t>
      </w:r>
      <w:r w:rsidR="00470A57" w:rsidRPr="007467A1">
        <w:rPr>
          <w:rFonts w:eastAsia="Times New Roman" w:cstheme="minorHAnsi"/>
          <w:color w:val="333333"/>
          <w:sz w:val="28"/>
          <w:szCs w:val="28"/>
        </w:rPr>
        <w:t>repeated</w:t>
      </w:r>
      <w:r w:rsidR="00725765" w:rsidRPr="007467A1">
        <w:rPr>
          <w:rFonts w:eastAsia="Times New Roman" w:cstheme="minorHAnsi"/>
          <w:color w:val="333333"/>
          <w:sz w:val="28"/>
          <w:szCs w:val="28"/>
        </w:rPr>
        <w:t xml:space="preserve"> </w:t>
      </w:r>
      <w:r w:rsidR="00F93C72" w:rsidRPr="007467A1">
        <w:rPr>
          <w:rFonts w:eastAsia="Times New Roman" w:cstheme="minorHAnsi"/>
          <w:color w:val="333333"/>
          <w:sz w:val="28"/>
          <w:szCs w:val="28"/>
        </w:rPr>
        <w:t xml:space="preserve">questioning </w:t>
      </w:r>
      <w:r w:rsidR="00F93C72">
        <w:rPr>
          <w:rFonts w:eastAsia="Times New Roman" w:cstheme="minorHAnsi"/>
          <w:color w:val="333333"/>
          <w:sz w:val="28"/>
          <w:szCs w:val="28"/>
        </w:rPr>
        <w:t xml:space="preserve">and </w:t>
      </w:r>
      <w:r w:rsidRPr="007467A1">
        <w:rPr>
          <w:rFonts w:eastAsia="Times New Roman" w:cstheme="minorHAnsi"/>
          <w:color w:val="333333"/>
          <w:sz w:val="28"/>
          <w:szCs w:val="28"/>
        </w:rPr>
        <w:t xml:space="preserve">experimentation, students </w:t>
      </w:r>
      <w:r w:rsidR="00E818E2" w:rsidRPr="007467A1">
        <w:rPr>
          <w:rFonts w:eastAsia="Times New Roman" w:cstheme="minorHAnsi"/>
          <w:color w:val="333333"/>
          <w:sz w:val="28"/>
          <w:szCs w:val="28"/>
        </w:rPr>
        <w:t xml:space="preserve">incrementally develop </w:t>
      </w:r>
      <w:r w:rsidR="006C6CDA" w:rsidRPr="007467A1">
        <w:rPr>
          <w:rFonts w:eastAsia="Times New Roman" w:cstheme="minorHAnsi"/>
          <w:color w:val="333333"/>
          <w:sz w:val="28"/>
          <w:szCs w:val="28"/>
        </w:rPr>
        <w:t xml:space="preserve">science concepts </w:t>
      </w:r>
      <w:r w:rsidR="00511FB1" w:rsidRPr="007467A1">
        <w:rPr>
          <w:rFonts w:eastAsia="Times New Roman" w:cstheme="minorHAnsi"/>
          <w:color w:val="333333"/>
          <w:sz w:val="28"/>
          <w:szCs w:val="28"/>
        </w:rPr>
        <w:t xml:space="preserve">that build </w:t>
      </w:r>
      <w:r w:rsidR="006C6CDA" w:rsidRPr="007467A1">
        <w:rPr>
          <w:rFonts w:eastAsia="Times New Roman" w:cstheme="minorHAnsi"/>
          <w:color w:val="333333"/>
          <w:sz w:val="28"/>
          <w:szCs w:val="28"/>
        </w:rPr>
        <w:t xml:space="preserve">toward </w:t>
      </w:r>
      <w:r w:rsidR="00E818E2" w:rsidRPr="007467A1">
        <w:rPr>
          <w:rFonts w:eastAsia="Times New Roman" w:cstheme="minorHAnsi"/>
          <w:color w:val="333333"/>
          <w:sz w:val="28"/>
          <w:szCs w:val="28"/>
        </w:rPr>
        <w:t xml:space="preserve">an understanding of the phenomenon. </w:t>
      </w:r>
    </w:p>
    <w:p w14:paraId="3162F47E" w14:textId="50906681" w:rsidR="001B7958" w:rsidRPr="007467A1" w:rsidRDefault="001B7958" w:rsidP="007F2B45">
      <w:pPr>
        <w:spacing w:after="0"/>
        <w:rPr>
          <w:rFonts w:eastAsia="Times New Roman" w:cstheme="minorHAnsi"/>
          <w:b/>
          <w:bCs/>
          <w:color w:val="333333"/>
          <w:sz w:val="28"/>
          <w:szCs w:val="28"/>
        </w:rPr>
      </w:pPr>
      <w:r w:rsidRPr="007467A1">
        <w:rPr>
          <w:rFonts w:eastAsia="Times New Roman" w:cstheme="minorHAnsi"/>
          <w:b/>
          <w:bCs/>
          <w:color w:val="333333"/>
          <w:sz w:val="28"/>
          <w:szCs w:val="28"/>
        </w:rPr>
        <w:t>Making Sense from the Student Perspective</w:t>
      </w:r>
    </w:p>
    <w:p w14:paraId="6A3427D8" w14:textId="1C986886" w:rsidR="00940DAF" w:rsidRPr="007467A1" w:rsidRDefault="007255D3" w:rsidP="007F2B45">
      <w:pPr>
        <w:spacing w:after="0"/>
        <w:rPr>
          <w:rFonts w:eastAsia="Times New Roman" w:cstheme="minorHAnsi"/>
          <w:color w:val="333333"/>
          <w:sz w:val="28"/>
          <w:szCs w:val="28"/>
        </w:rPr>
      </w:pPr>
      <w:r w:rsidRPr="007467A1">
        <w:rPr>
          <w:rFonts w:eastAsia="Times New Roman" w:cstheme="minorHAnsi"/>
          <w:color w:val="333333"/>
          <w:sz w:val="28"/>
          <w:szCs w:val="28"/>
        </w:rPr>
        <w:t xml:space="preserve">An overarching idea of the Storyline approach is to engage students as much as possible in </w:t>
      </w:r>
      <w:r w:rsidR="008251E3" w:rsidRPr="007467A1">
        <w:rPr>
          <w:rFonts w:eastAsia="Times New Roman" w:cstheme="minorHAnsi"/>
          <w:color w:val="333333"/>
          <w:sz w:val="28"/>
          <w:szCs w:val="28"/>
        </w:rPr>
        <w:t xml:space="preserve">decisions about what needs to be </w:t>
      </w:r>
      <w:r w:rsidR="00940DAF" w:rsidRPr="007467A1">
        <w:rPr>
          <w:rFonts w:eastAsia="Times New Roman" w:cstheme="minorHAnsi"/>
          <w:color w:val="333333"/>
          <w:sz w:val="28"/>
          <w:szCs w:val="28"/>
        </w:rPr>
        <w:t>investiga</w:t>
      </w:r>
      <w:r w:rsidR="008251E3" w:rsidRPr="007467A1">
        <w:rPr>
          <w:rFonts w:eastAsia="Times New Roman" w:cstheme="minorHAnsi"/>
          <w:color w:val="333333"/>
          <w:sz w:val="28"/>
          <w:szCs w:val="28"/>
        </w:rPr>
        <w:t>ted to better understand t</w:t>
      </w:r>
      <w:r w:rsidR="00863901" w:rsidRPr="007467A1">
        <w:rPr>
          <w:rFonts w:eastAsia="Times New Roman" w:cstheme="minorHAnsi"/>
          <w:color w:val="333333"/>
          <w:sz w:val="28"/>
          <w:szCs w:val="28"/>
        </w:rPr>
        <w:t>he</w:t>
      </w:r>
      <w:r w:rsidR="008251E3" w:rsidRPr="007467A1">
        <w:rPr>
          <w:rFonts w:eastAsia="Times New Roman" w:cstheme="minorHAnsi"/>
          <w:color w:val="333333"/>
          <w:sz w:val="28"/>
          <w:szCs w:val="28"/>
        </w:rPr>
        <w:t xml:space="preserve"> phenomenon</w:t>
      </w:r>
      <w:r w:rsidR="00940DAF" w:rsidRPr="007467A1">
        <w:rPr>
          <w:rFonts w:eastAsia="Times New Roman" w:cstheme="minorHAnsi"/>
          <w:color w:val="333333"/>
          <w:sz w:val="28"/>
          <w:szCs w:val="28"/>
        </w:rPr>
        <w:t xml:space="preserve">. Students should </w:t>
      </w:r>
      <w:r w:rsidR="00A232FD" w:rsidRPr="00A232FD">
        <w:rPr>
          <w:rFonts w:eastAsia="Times New Roman" w:cstheme="minorHAnsi"/>
          <w:i/>
          <w:iCs/>
          <w:color w:val="333333"/>
          <w:sz w:val="28"/>
          <w:szCs w:val="28"/>
        </w:rPr>
        <w:t>want</w:t>
      </w:r>
      <w:r w:rsidR="00A232FD">
        <w:rPr>
          <w:rFonts w:eastAsia="Times New Roman" w:cstheme="minorHAnsi"/>
          <w:color w:val="333333"/>
          <w:sz w:val="28"/>
          <w:szCs w:val="28"/>
        </w:rPr>
        <w:t xml:space="preserve"> to do</w:t>
      </w:r>
      <w:r w:rsidR="00940DAF" w:rsidRPr="007467A1">
        <w:rPr>
          <w:rFonts w:eastAsia="Times New Roman" w:cstheme="minorHAnsi"/>
          <w:color w:val="333333"/>
          <w:sz w:val="28"/>
          <w:szCs w:val="28"/>
        </w:rPr>
        <w:t xml:space="preserve"> an experiment because it will </w:t>
      </w:r>
      <w:r w:rsidR="00344D12" w:rsidRPr="007467A1">
        <w:rPr>
          <w:rFonts w:eastAsia="Times New Roman" w:cstheme="minorHAnsi"/>
          <w:color w:val="333333"/>
          <w:sz w:val="28"/>
          <w:szCs w:val="28"/>
        </w:rPr>
        <w:t xml:space="preserve">help </w:t>
      </w:r>
      <w:r w:rsidR="00B33F6E">
        <w:rPr>
          <w:rFonts w:eastAsia="Times New Roman" w:cstheme="minorHAnsi"/>
          <w:color w:val="333333"/>
          <w:sz w:val="28"/>
          <w:szCs w:val="28"/>
        </w:rPr>
        <w:t xml:space="preserve">them </w:t>
      </w:r>
      <w:r w:rsidR="00F93C72">
        <w:rPr>
          <w:rFonts w:eastAsia="Times New Roman" w:cstheme="minorHAnsi"/>
          <w:color w:val="333333"/>
          <w:sz w:val="28"/>
          <w:szCs w:val="28"/>
        </w:rPr>
        <w:t xml:space="preserve">answer </w:t>
      </w:r>
      <w:r w:rsidR="00F93C72" w:rsidRPr="00843CF1">
        <w:rPr>
          <w:rFonts w:eastAsia="Times New Roman" w:cstheme="minorHAnsi"/>
          <w:i/>
          <w:iCs/>
          <w:color w:val="333333"/>
          <w:sz w:val="28"/>
          <w:szCs w:val="28"/>
        </w:rPr>
        <w:t>their</w:t>
      </w:r>
      <w:r w:rsidR="00F93C72">
        <w:rPr>
          <w:rFonts w:eastAsia="Times New Roman" w:cstheme="minorHAnsi"/>
          <w:color w:val="333333"/>
          <w:sz w:val="28"/>
          <w:szCs w:val="28"/>
        </w:rPr>
        <w:t xml:space="preserve"> questions and g</w:t>
      </w:r>
      <w:r w:rsidR="00604C6B" w:rsidRPr="007467A1">
        <w:rPr>
          <w:rFonts w:eastAsia="Times New Roman" w:cstheme="minorHAnsi"/>
          <w:color w:val="333333"/>
          <w:sz w:val="28"/>
          <w:szCs w:val="28"/>
        </w:rPr>
        <w:t xml:space="preserve">et </w:t>
      </w:r>
      <w:r w:rsidR="00F93C72">
        <w:rPr>
          <w:rFonts w:eastAsia="Times New Roman" w:cstheme="minorHAnsi"/>
          <w:color w:val="333333"/>
          <w:sz w:val="28"/>
          <w:szCs w:val="28"/>
        </w:rPr>
        <w:t xml:space="preserve">them </w:t>
      </w:r>
      <w:r w:rsidR="00940DAF" w:rsidRPr="007467A1">
        <w:rPr>
          <w:rFonts w:eastAsia="Times New Roman" w:cstheme="minorHAnsi"/>
          <w:color w:val="333333"/>
          <w:sz w:val="28"/>
          <w:szCs w:val="28"/>
        </w:rPr>
        <w:t>closer to understanding and des</w:t>
      </w:r>
      <w:r w:rsidR="006F6CDF" w:rsidRPr="007467A1">
        <w:rPr>
          <w:rFonts w:eastAsia="Times New Roman" w:cstheme="minorHAnsi"/>
          <w:color w:val="333333"/>
          <w:sz w:val="28"/>
          <w:szCs w:val="28"/>
        </w:rPr>
        <w:t xml:space="preserve">cribing the phenomenon. </w:t>
      </w:r>
    </w:p>
    <w:p w14:paraId="4088C8F4" w14:textId="68A1071E" w:rsidR="00A70A38" w:rsidRPr="007467A1" w:rsidRDefault="00A70A38">
      <w:pPr>
        <w:rPr>
          <w:rFonts w:eastAsia="Times New Roman" w:cstheme="minorHAnsi"/>
          <w:color w:val="333333"/>
          <w:sz w:val="28"/>
          <w:szCs w:val="28"/>
        </w:rPr>
      </w:pPr>
      <w:r w:rsidRPr="007467A1">
        <w:rPr>
          <w:rFonts w:eastAsia="Times New Roman" w:cstheme="minorHAnsi"/>
          <w:color w:val="333333"/>
          <w:sz w:val="28"/>
          <w:szCs w:val="28"/>
        </w:rPr>
        <w:t xml:space="preserve">An important role of the teacher is to </w:t>
      </w:r>
      <w:r w:rsidR="00A232FD">
        <w:rPr>
          <w:rFonts w:eastAsia="Times New Roman" w:cstheme="minorHAnsi"/>
          <w:color w:val="333333"/>
          <w:sz w:val="28"/>
          <w:szCs w:val="28"/>
        </w:rPr>
        <w:t xml:space="preserve">collaborate with and </w:t>
      </w:r>
      <w:r w:rsidR="008251E3" w:rsidRPr="007467A1">
        <w:rPr>
          <w:rFonts w:eastAsia="Times New Roman" w:cstheme="minorHAnsi"/>
          <w:color w:val="333333"/>
          <w:sz w:val="28"/>
          <w:szCs w:val="28"/>
        </w:rPr>
        <w:t>guide students in developing th</w:t>
      </w:r>
      <w:r w:rsidR="00725765" w:rsidRPr="007467A1">
        <w:rPr>
          <w:rFonts w:eastAsia="Times New Roman" w:cstheme="minorHAnsi"/>
          <w:color w:val="333333"/>
          <w:sz w:val="28"/>
          <w:szCs w:val="28"/>
        </w:rPr>
        <w:t>ese driving</w:t>
      </w:r>
      <w:r w:rsidR="008251E3" w:rsidRPr="007467A1">
        <w:rPr>
          <w:rFonts w:eastAsia="Times New Roman" w:cstheme="minorHAnsi"/>
          <w:color w:val="333333"/>
          <w:sz w:val="28"/>
          <w:szCs w:val="28"/>
        </w:rPr>
        <w:t xml:space="preserve"> questions</w:t>
      </w:r>
      <w:r w:rsidR="00863901" w:rsidRPr="007467A1">
        <w:rPr>
          <w:rFonts w:eastAsia="Times New Roman" w:cstheme="minorHAnsi"/>
          <w:color w:val="333333"/>
          <w:sz w:val="28"/>
          <w:szCs w:val="28"/>
        </w:rPr>
        <w:t xml:space="preserve">. Teachers </w:t>
      </w:r>
      <w:r w:rsidR="00511FB1" w:rsidRPr="007467A1">
        <w:rPr>
          <w:rFonts w:eastAsia="Times New Roman" w:cstheme="minorHAnsi"/>
          <w:color w:val="333333"/>
          <w:sz w:val="28"/>
          <w:szCs w:val="28"/>
        </w:rPr>
        <w:t xml:space="preserve">also </w:t>
      </w:r>
      <w:r w:rsidR="00A232FD">
        <w:rPr>
          <w:rFonts w:eastAsia="Times New Roman" w:cstheme="minorHAnsi"/>
          <w:color w:val="333333"/>
          <w:sz w:val="28"/>
          <w:szCs w:val="28"/>
        </w:rPr>
        <w:t>work</w:t>
      </w:r>
      <w:r w:rsidR="007F69B2" w:rsidRPr="007467A1">
        <w:rPr>
          <w:rFonts w:eastAsia="Times New Roman" w:cstheme="minorHAnsi"/>
          <w:color w:val="333333"/>
          <w:sz w:val="28"/>
          <w:szCs w:val="28"/>
        </w:rPr>
        <w:t xml:space="preserve"> with students </w:t>
      </w:r>
      <w:r w:rsidR="001B7958" w:rsidRPr="007467A1">
        <w:rPr>
          <w:rFonts w:eastAsia="Times New Roman" w:cstheme="minorHAnsi"/>
          <w:color w:val="333333"/>
          <w:sz w:val="28"/>
          <w:szCs w:val="28"/>
        </w:rPr>
        <w:t xml:space="preserve">on the type </w:t>
      </w:r>
      <w:r w:rsidR="004D6698" w:rsidRPr="007467A1">
        <w:rPr>
          <w:rFonts w:eastAsia="Times New Roman" w:cstheme="minorHAnsi"/>
          <w:color w:val="333333"/>
          <w:sz w:val="28"/>
          <w:szCs w:val="28"/>
        </w:rPr>
        <w:t xml:space="preserve">and </w:t>
      </w:r>
      <w:r w:rsidRPr="007467A1">
        <w:rPr>
          <w:rFonts w:eastAsia="Times New Roman" w:cstheme="minorHAnsi"/>
          <w:color w:val="333333"/>
          <w:sz w:val="28"/>
          <w:szCs w:val="28"/>
        </w:rPr>
        <w:t xml:space="preserve">progression </w:t>
      </w:r>
      <w:r w:rsidR="00863901" w:rsidRPr="007467A1">
        <w:rPr>
          <w:rFonts w:eastAsia="Times New Roman" w:cstheme="minorHAnsi"/>
          <w:color w:val="333333"/>
          <w:sz w:val="28"/>
          <w:szCs w:val="28"/>
        </w:rPr>
        <w:t xml:space="preserve">of experiments </w:t>
      </w:r>
      <w:r w:rsidR="00347FDA" w:rsidRPr="007467A1">
        <w:rPr>
          <w:rFonts w:eastAsia="Times New Roman" w:cstheme="minorHAnsi"/>
          <w:color w:val="333333"/>
          <w:sz w:val="28"/>
          <w:szCs w:val="28"/>
        </w:rPr>
        <w:t>to</w:t>
      </w:r>
      <w:r w:rsidRPr="007467A1">
        <w:rPr>
          <w:rFonts w:eastAsia="Times New Roman" w:cstheme="minorHAnsi"/>
          <w:color w:val="333333"/>
          <w:sz w:val="28"/>
          <w:szCs w:val="28"/>
        </w:rPr>
        <w:t xml:space="preserve"> </w:t>
      </w:r>
      <w:r w:rsidR="00347FDA" w:rsidRPr="007467A1">
        <w:rPr>
          <w:rFonts w:eastAsia="Times New Roman" w:cstheme="minorHAnsi"/>
          <w:color w:val="333333"/>
          <w:sz w:val="28"/>
          <w:szCs w:val="28"/>
        </w:rPr>
        <w:t>answer the questions</w:t>
      </w:r>
      <w:r w:rsidR="00A232FD">
        <w:rPr>
          <w:rFonts w:eastAsia="Times New Roman" w:cstheme="minorHAnsi"/>
          <w:color w:val="333333"/>
          <w:sz w:val="28"/>
          <w:szCs w:val="28"/>
        </w:rPr>
        <w:t>.</w:t>
      </w:r>
      <w:r w:rsidRPr="007467A1">
        <w:rPr>
          <w:rFonts w:eastAsia="Times New Roman" w:cstheme="minorHAnsi"/>
          <w:color w:val="333333"/>
          <w:sz w:val="28"/>
          <w:szCs w:val="28"/>
        </w:rPr>
        <w:t xml:space="preserve">  </w:t>
      </w:r>
    </w:p>
    <w:p w14:paraId="6949BFAA" w14:textId="77777777" w:rsidR="00097649" w:rsidRDefault="00097649" w:rsidP="007467A1">
      <w:pPr>
        <w:rPr>
          <w:rFonts w:eastAsia="Times New Roman" w:cstheme="minorHAnsi"/>
          <w:b/>
          <w:bCs/>
          <w:color w:val="333333"/>
          <w:sz w:val="28"/>
          <w:szCs w:val="28"/>
        </w:rPr>
      </w:pPr>
    </w:p>
    <w:p w14:paraId="7FFE1E39" w14:textId="0DD61755" w:rsidR="007467A1" w:rsidRPr="007467A1" w:rsidRDefault="007467A1" w:rsidP="007F2B45">
      <w:pPr>
        <w:spacing w:after="0"/>
        <w:rPr>
          <w:rFonts w:eastAsia="Times New Roman" w:cstheme="minorHAnsi"/>
          <w:b/>
          <w:bCs/>
          <w:color w:val="333333"/>
          <w:sz w:val="28"/>
          <w:szCs w:val="28"/>
        </w:rPr>
      </w:pPr>
      <w:r w:rsidRPr="007467A1">
        <w:rPr>
          <w:rFonts w:eastAsia="Times New Roman" w:cstheme="minorHAnsi"/>
          <w:b/>
          <w:bCs/>
          <w:color w:val="333333"/>
          <w:sz w:val="28"/>
          <w:szCs w:val="28"/>
        </w:rPr>
        <w:lastRenderedPageBreak/>
        <w:t>Honoring Student Questions While Guiding the Unit</w:t>
      </w:r>
    </w:p>
    <w:p w14:paraId="52DA69DE" w14:textId="037275B2" w:rsidR="007467A1" w:rsidRDefault="007467A1" w:rsidP="007F2B45">
      <w:pPr>
        <w:rPr>
          <w:rFonts w:eastAsia="Times New Roman" w:cstheme="minorHAnsi"/>
          <w:color w:val="333333"/>
          <w:sz w:val="28"/>
          <w:szCs w:val="28"/>
        </w:rPr>
      </w:pPr>
      <w:r w:rsidRPr="007467A1">
        <w:rPr>
          <w:rFonts w:eastAsia="Times New Roman" w:cstheme="minorHAnsi"/>
          <w:color w:val="333333"/>
          <w:sz w:val="28"/>
          <w:szCs w:val="28"/>
        </w:rPr>
        <w:t xml:space="preserve">As a teacher, it can be difficult to balance honoring student questions and guiding the investigations in a useful direction. At the end of each </w:t>
      </w:r>
      <w:r w:rsidR="00AB6FCF" w:rsidRPr="007467A1">
        <w:rPr>
          <w:rFonts w:eastAsia="Times New Roman" w:cstheme="minorHAnsi"/>
          <w:color w:val="333333"/>
          <w:sz w:val="28"/>
          <w:szCs w:val="28"/>
        </w:rPr>
        <w:t>lesson,</w:t>
      </w:r>
      <w:r w:rsidRPr="007467A1">
        <w:rPr>
          <w:rFonts w:eastAsia="Times New Roman" w:cstheme="minorHAnsi"/>
          <w:color w:val="333333"/>
          <w:sz w:val="28"/>
          <w:szCs w:val="28"/>
        </w:rPr>
        <w:t xml:space="preserve"> </w:t>
      </w:r>
      <w:r>
        <w:rPr>
          <w:rFonts w:eastAsia="Times New Roman" w:cstheme="minorHAnsi"/>
          <w:color w:val="333333"/>
          <w:sz w:val="28"/>
          <w:szCs w:val="28"/>
        </w:rPr>
        <w:t xml:space="preserve">it is </w:t>
      </w:r>
      <w:r w:rsidR="00087420">
        <w:rPr>
          <w:rFonts w:eastAsia="Times New Roman" w:cstheme="minorHAnsi"/>
          <w:color w:val="333333"/>
          <w:sz w:val="28"/>
          <w:szCs w:val="28"/>
        </w:rPr>
        <w:t>helpful</w:t>
      </w:r>
      <w:r>
        <w:rPr>
          <w:rFonts w:eastAsia="Times New Roman" w:cstheme="minorHAnsi"/>
          <w:color w:val="333333"/>
          <w:sz w:val="28"/>
          <w:szCs w:val="28"/>
        </w:rPr>
        <w:t xml:space="preserve"> to</w:t>
      </w:r>
      <w:r w:rsidRPr="007467A1">
        <w:rPr>
          <w:rFonts w:eastAsia="Times New Roman" w:cstheme="minorHAnsi"/>
          <w:color w:val="333333"/>
          <w:sz w:val="28"/>
          <w:szCs w:val="28"/>
        </w:rPr>
        <w:t xml:space="preserve"> have a class discussion about what students figured out and what still needs to be discovered. The new knowledge students have will increase the likelihood that their new questions will move the class toward understanding more about the phenomena. Collecting and discussing these new questions and working </w:t>
      </w:r>
      <w:r w:rsidR="00AB6FCF">
        <w:rPr>
          <w:rFonts w:eastAsia="Times New Roman" w:cstheme="minorHAnsi"/>
          <w:color w:val="333333"/>
          <w:sz w:val="28"/>
          <w:szCs w:val="28"/>
        </w:rPr>
        <w:t>with students</w:t>
      </w:r>
      <w:r w:rsidRPr="007467A1">
        <w:rPr>
          <w:rFonts w:eastAsia="Times New Roman" w:cstheme="minorHAnsi"/>
          <w:color w:val="333333"/>
          <w:sz w:val="28"/>
          <w:szCs w:val="28"/>
        </w:rPr>
        <w:t xml:space="preserve"> to </w:t>
      </w:r>
      <w:r w:rsidR="00B33F6E">
        <w:rPr>
          <w:rFonts w:eastAsia="Times New Roman" w:cstheme="minorHAnsi"/>
          <w:color w:val="333333"/>
          <w:sz w:val="28"/>
          <w:szCs w:val="28"/>
        </w:rPr>
        <w:t xml:space="preserve">evaluate and </w:t>
      </w:r>
      <w:r w:rsidRPr="007467A1">
        <w:rPr>
          <w:rFonts w:eastAsia="Times New Roman" w:cstheme="minorHAnsi"/>
          <w:color w:val="333333"/>
          <w:sz w:val="28"/>
          <w:szCs w:val="28"/>
        </w:rPr>
        <w:t xml:space="preserve">modify them, can usually lead to a question that can move the class another step </w:t>
      </w:r>
      <w:r w:rsidR="00AB6FCF">
        <w:rPr>
          <w:rFonts w:eastAsia="Times New Roman" w:cstheme="minorHAnsi"/>
          <w:color w:val="333333"/>
          <w:sz w:val="28"/>
          <w:szCs w:val="28"/>
        </w:rPr>
        <w:t>toward</w:t>
      </w:r>
      <w:r w:rsidRPr="007467A1">
        <w:rPr>
          <w:rFonts w:eastAsia="Times New Roman" w:cstheme="minorHAnsi"/>
          <w:color w:val="333333"/>
          <w:sz w:val="28"/>
          <w:szCs w:val="28"/>
        </w:rPr>
        <w:t xml:space="preserve"> answering the </w:t>
      </w:r>
      <w:r w:rsidR="00AB6FCF">
        <w:rPr>
          <w:rFonts w:eastAsia="Times New Roman" w:cstheme="minorHAnsi"/>
          <w:color w:val="333333"/>
          <w:sz w:val="28"/>
          <w:szCs w:val="28"/>
        </w:rPr>
        <w:t xml:space="preserve">big question that drives the unit. </w:t>
      </w:r>
    </w:p>
    <w:p w14:paraId="3BD59390" w14:textId="3550EB91" w:rsidR="00A70A38" w:rsidRPr="007467A1" w:rsidRDefault="004D6698" w:rsidP="007F2B45">
      <w:pPr>
        <w:spacing w:after="0"/>
        <w:rPr>
          <w:rFonts w:eastAsia="Times New Roman" w:cstheme="minorHAnsi"/>
          <w:b/>
          <w:bCs/>
          <w:color w:val="333333"/>
          <w:sz w:val="28"/>
          <w:szCs w:val="28"/>
        </w:rPr>
      </w:pPr>
      <w:r w:rsidRPr="007467A1">
        <w:rPr>
          <w:rFonts w:eastAsia="Times New Roman" w:cstheme="minorHAnsi"/>
          <w:b/>
          <w:bCs/>
          <w:color w:val="333333"/>
          <w:sz w:val="28"/>
          <w:szCs w:val="28"/>
        </w:rPr>
        <w:t xml:space="preserve">The Lava Lamp </w:t>
      </w:r>
      <w:r w:rsidR="00087420">
        <w:rPr>
          <w:rFonts w:eastAsia="Times New Roman" w:cstheme="minorHAnsi"/>
          <w:b/>
          <w:bCs/>
          <w:color w:val="333333"/>
          <w:sz w:val="28"/>
          <w:szCs w:val="28"/>
        </w:rPr>
        <w:t xml:space="preserve">and Ocean Acidification </w:t>
      </w:r>
      <w:r w:rsidR="00087420" w:rsidRPr="007467A1">
        <w:rPr>
          <w:rFonts w:eastAsia="Times New Roman" w:cstheme="minorHAnsi"/>
          <w:b/>
          <w:bCs/>
          <w:color w:val="333333"/>
          <w:sz w:val="28"/>
          <w:szCs w:val="28"/>
        </w:rPr>
        <w:t xml:space="preserve">Storyline </w:t>
      </w:r>
      <w:r w:rsidRPr="007467A1">
        <w:rPr>
          <w:rFonts w:eastAsia="Times New Roman" w:cstheme="minorHAnsi"/>
          <w:b/>
          <w:bCs/>
          <w:color w:val="333333"/>
          <w:sz w:val="28"/>
          <w:szCs w:val="28"/>
        </w:rPr>
        <w:t>Unit</w:t>
      </w:r>
      <w:r w:rsidR="00087420">
        <w:rPr>
          <w:rFonts w:eastAsia="Times New Roman" w:cstheme="minorHAnsi"/>
          <w:b/>
          <w:bCs/>
          <w:color w:val="333333"/>
          <w:sz w:val="28"/>
          <w:szCs w:val="28"/>
        </w:rPr>
        <w:t>s</w:t>
      </w:r>
    </w:p>
    <w:p w14:paraId="0B2CB1AB" w14:textId="51244B59" w:rsidR="00087420" w:rsidRDefault="00087420" w:rsidP="007F2B45">
      <w:pPr>
        <w:rPr>
          <w:rFonts w:eastAsia="Times New Roman" w:cstheme="minorHAnsi"/>
          <w:color w:val="333333"/>
          <w:sz w:val="28"/>
          <w:szCs w:val="28"/>
        </w:rPr>
      </w:pPr>
      <w:r>
        <w:rPr>
          <w:rFonts w:eastAsia="Times New Roman" w:cstheme="minorHAnsi"/>
          <w:color w:val="333333"/>
          <w:sz w:val="28"/>
          <w:szCs w:val="28"/>
        </w:rPr>
        <w:t xml:space="preserve">The </w:t>
      </w:r>
      <w:r w:rsidRPr="00087420">
        <w:rPr>
          <w:rFonts w:eastAsia="Times New Roman" w:cstheme="minorHAnsi"/>
          <w:i/>
          <w:iCs/>
          <w:color w:val="333333"/>
          <w:sz w:val="28"/>
          <w:szCs w:val="28"/>
        </w:rPr>
        <w:t>Lava Lamp</w:t>
      </w:r>
      <w:r>
        <w:rPr>
          <w:rFonts w:eastAsia="Times New Roman" w:cstheme="minorHAnsi"/>
          <w:color w:val="333333"/>
          <w:sz w:val="28"/>
          <w:szCs w:val="28"/>
        </w:rPr>
        <w:t xml:space="preserve"> Storyline integrates lessons from </w:t>
      </w:r>
      <w:r w:rsidR="007F2B45">
        <w:rPr>
          <w:rFonts w:eastAsia="Times New Roman" w:cstheme="minorHAnsi"/>
          <w:color w:val="333333"/>
          <w:sz w:val="28"/>
          <w:szCs w:val="28"/>
        </w:rPr>
        <w:t>C</w:t>
      </w:r>
      <w:r>
        <w:rPr>
          <w:rFonts w:eastAsia="Times New Roman" w:cstheme="minorHAnsi"/>
          <w:color w:val="333333"/>
          <w:sz w:val="28"/>
          <w:szCs w:val="28"/>
        </w:rPr>
        <w:t xml:space="preserve">hapters 1-3 from Middle School Chemistry. The </w:t>
      </w:r>
      <w:r w:rsidRPr="00087420">
        <w:rPr>
          <w:rFonts w:eastAsia="Times New Roman" w:cstheme="minorHAnsi"/>
          <w:i/>
          <w:iCs/>
          <w:color w:val="333333"/>
          <w:sz w:val="28"/>
          <w:szCs w:val="28"/>
        </w:rPr>
        <w:t>Ocean Acidification</w:t>
      </w:r>
      <w:r>
        <w:rPr>
          <w:rFonts w:eastAsia="Times New Roman" w:cstheme="minorHAnsi"/>
          <w:color w:val="333333"/>
          <w:sz w:val="28"/>
          <w:szCs w:val="28"/>
        </w:rPr>
        <w:t xml:space="preserve"> storyline uses lessons from </w:t>
      </w:r>
      <w:r w:rsidR="007F2B45">
        <w:rPr>
          <w:rFonts w:eastAsia="Times New Roman" w:cstheme="minorHAnsi"/>
          <w:color w:val="333333"/>
          <w:sz w:val="28"/>
          <w:szCs w:val="28"/>
        </w:rPr>
        <w:t>C</w:t>
      </w:r>
      <w:r>
        <w:rPr>
          <w:rFonts w:eastAsia="Times New Roman" w:cstheme="minorHAnsi"/>
          <w:color w:val="333333"/>
          <w:sz w:val="28"/>
          <w:szCs w:val="28"/>
        </w:rPr>
        <w:t xml:space="preserve">hapters 4-6. </w:t>
      </w:r>
      <w:r w:rsidR="007F2B45">
        <w:rPr>
          <w:rFonts w:eastAsia="Times New Roman" w:cstheme="minorHAnsi"/>
          <w:color w:val="333333"/>
          <w:sz w:val="28"/>
          <w:szCs w:val="28"/>
        </w:rPr>
        <w:t xml:space="preserve">The phenomena in these units are very different in that the Lava Lamp focuses on a relatively small human-made device that can sit on a desk or table. The Ocean Acidification unit deals with the vast interacting systems of Earth’s oceans, atmosphere, and human activity over centuries. </w:t>
      </w:r>
    </w:p>
    <w:p w14:paraId="2F9E992A" w14:textId="65786A9C" w:rsidR="005052E8" w:rsidRDefault="00060EF3" w:rsidP="00060EF3">
      <w:pPr>
        <w:rPr>
          <w:rFonts w:eastAsia="Times New Roman" w:cstheme="minorHAnsi"/>
          <w:color w:val="333333"/>
          <w:sz w:val="28"/>
          <w:szCs w:val="28"/>
        </w:rPr>
      </w:pPr>
      <w:r w:rsidRPr="007467A1">
        <w:rPr>
          <w:rFonts w:eastAsia="Times New Roman" w:cstheme="minorHAnsi"/>
          <w:color w:val="333333"/>
          <w:sz w:val="28"/>
          <w:szCs w:val="28"/>
        </w:rPr>
        <w:t xml:space="preserve">A </w:t>
      </w:r>
      <w:r>
        <w:rPr>
          <w:rFonts w:eastAsia="Times New Roman" w:cstheme="minorHAnsi"/>
          <w:color w:val="333333"/>
          <w:sz w:val="28"/>
          <w:szCs w:val="28"/>
        </w:rPr>
        <w:t xml:space="preserve">common </w:t>
      </w:r>
      <w:r w:rsidRPr="007467A1">
        <w:rPr>
          <w:rFonts w:eastAsia="Times New Roman" w:cstheme="minorHAnsi"/>
          <w:color w:val="333333"/>
          <w:sz w:val="28"/>
          <w:szCs w:val="28"/>
        </w:rPr>
        <w:t xml:space="preserve">aspect of </w:t>
      </w:r>
      <w:r>
        <w:rPr>
          <w:rFonts w:eastAsia="Times New Roman" w:cstheme="minorHAnsi"/>
          <w:color w:val="333333"/>
          <w:sz w:val="28"/>
          <w:szCs w:val="28"/>
        </w:rPr>
        <w:t>the Storyline approach in both units</w:t>
      </w:r>
      <w:r w:rsidRPr="007467A1">
        <w:rPr>
          <w:rFonts w:eastAsia="Times New Roman" w:cstheme="minorHAnsi"/>
          <w:color w:val="333333"/>
          <w:sz w:val="28"/>
          <w:szCs w:val="28"/>
        </w:rPr>
        <w:t xml:space="preserve"> is creating an environment where students </w:t>
      </w:r>
      <w:r w:rsidRPr="007467A1">
        <w:rPr>
          <w:rFonts w:eastAsia="Times New Roman" w:cstheme="minorHAnsi"/>
          <w:i/>
          <w:iCs/>
          <w:color w:val="333333"/>
          <w:sz w:val="28"/>
          <w:szCs w:val="28"/>
        </w:rPr>
        <w:t>want</w:t>
      </w:r>
      <w:r w:rsidRPr="007467A1">
        <w:rPr>
          <w:rFonts w:eastAsia="Times New Roman" w:cstheme="minorHAnsi"/>
          <w:color w:val="333333"/>
          <w:sz w:val="28"/>
          <w:szCs w:val="28"/>
        </w:rPr>
        <w:t xml:space="preserve"> to make discoveries. Presenting the phenomena of the Lava Lamp as a curious mystery </w:t>
      </w:r>
      <w:r w:rsidR="00441887">
        <w:rPr>
          <w:rFonts w:eastAsia="Times New Roman" w:cstheme="minorHAnsi"/>
          <w:color w:val="333333"/>
          <w:sz w:val="28"/>
          <w:szCs w:val="28"/>
        </w:rPr>
        <w:t>should</w:t>
      </w:r>
      <w:r w:rsidRPr="007467A1">
        <w:rPr>
          <w:rFonts w:eastAsia="Times New Roman" w:cstheme="minorHAnsi"/>
          <w:color w:val="333333"/>
          <w:sz w:val="28"/>
          <w:szCs w:val="28"/>
        </w:rPr>
        <w:t xml:space="preserve"> be motivating for students. </w:t>
      </w:r>
      <w:r>
        <w:rPr>
          <w:rFonts w:eastAsia="Times New Roman" w:cstheme="minorHAnsi"/>
          <w:color w:val="333333"/>
          <w:sz w:val="28"/>
          <w:szCs w:val="28"/>
        </w:rPr>
        <w:t xml:space="preserve">Showing that exhaled breath can change the color of a solution in the </w:t>
      </w:r>
      <w:r w:rsidR="005052E8">
        <w:rPr>
          <w:rFonts w:eastAsia="Times New Roman" w:cstheme="minorHAnsi"/>
          <w:color w:val="333333"/>
          <w:sz w:val="28"/>
          <w:szCs w:val="28"/>
        </w:rPr>
        <w:t>b</w:t>
      </w:r>
      <w:r w:rsidR="00441887">
        <w:rPr>
          <w:rFonts w:eastAsia="Times New Roman" w:cstheme="minorHAnsi"/>
          <w:color w:val="333333"/>
          <w:sz w:val="28"/>
          <w:szCs w:val="28"/>
        </w:rPr>
        <w:t>egi</w:t>
      </w:r>
      <w:r w:rsidR="005052E8">
        <w:rPr>
          <w:rFonts w:eastAsia="Times New Roman" w:cstheme="minorHAnsi"/>
          <w:color w:val="333333"/>
          <w:sz w:val="28"/>
          <w:szCs w:val="28"/>
        </w:rPr>
        <w:t>n</w:t>
      </w:r>
      <w:r w:rsidR="00441887">
        <w:rPr>
          <w:rFonts w:eastAsia="Times New Roman" w:cstheme="minorHAnsi"/>
          <w:color w:val="333333"/>
          <w:sz w:val="28"/>
          <w:szCs w:val="28"/>
        </w:rPr>
        <w:t>n</w:t>
      </w:r>
      <w:r w:rsidR="005052E8">
        <w:rPr>
          <w:rFonts w:eastAsia="Times New Roman" w:cstheme="minorHAnsi"/>
          <w:color w:val="333333"/>
          <w:sz w:val="28"/>
          <w:szCs w:val="28"/>
        </w:rPr>
        <w:t xml:space="preserve">ing of the Ocean Acidification unit </w:t>
      </w:r>
      <w:r w:rsidR="00D70E49">
        <w:rPr>
          <w:rFonts w:eastAsia="Times New Roman" w:cstheme="minorHAnsi"/>
          <w:color w:val="333333"/>
          <w:sz w:val="28"/>
          <w:szCs w:val="28"/>
        </w:rPr>
        <w:t>should</w:t>
      </w:r>
      <w:r w:rsidR="005052E8">
        <w:rPr>
          <w:rFonts w:eastAsia="Times New Roman" w:cstheme="minorHAnsi"/>
          <w:color w:val="333333"/>
          <w:sz w:val="28"/>
          <w:szCs w:val="28"/>
        </w:rPr>
        <w:t xml:space="preserve"> grab students’ attention. </w:t>
      </w:r>
    </w:p>
    <w:p w14:paraId="55AF3FFB" w14:textId="77777777" w:rsidR="00D70E49" w:rsidRDefault="00D70E49" w:rsidP="00D70E49">
      <w:r w:rsidRPr="007467A1">
        <w:rPr>
          <w:rFonts w:eastAsia="Times New Roman" w:cstheme="minorHAnsi"/>
          <w:color w:val="333333"/>
          <w:sz w:val="28"/>
          <w:szCs w:val="28"/>
        </w:rPr>
        <w:t>A necessary feature of the unit</w:t>
      </w:r>
      <w:r>
        <w:rPr>
          <w:rFonts w:eastAsia="Times New Roman" w:cstheme="minorHAnsi"/>
          <w:color w:val="333333"/>
          <w:sz w:val="28"/>
          <w:szCs w:val="28"/>
        </w:rPr>
        <w:t>s</w:t>
      </w:r>
      <w:r w:rsidRPr="007467A1">
        <w:rPr>
          <w:rFonts w:eastAsia="Times New Roman" w:cstheme="minorHAnsi"/>
          <w:color w:val="333333"/>
          <w:sz w:val="28"/>
          <w:szCs w:val="28"/>
        </w:rPr>
        <w:t xml:space="preserve"> is encouraging student participation in class discussion and in student-to-student interaction. Use your own tried and true strategies for this, but two helpful resources for facilitating student interaction in class are </w:t>
      </w:r>
      <w:r w:rsidRPr="007467A1">
        <w:rPr>
          <w:rFonts w:eastAsia="Times New Roman" w:cstheme="minorHAnsi"/>
          <w:color w:val="333333"/>
          <w:sz w:val="28"/>
          <w:szCs w:val="28"/>
          <w:u w:val="single"/>
        </w:rPr>
        <w:t>Talk Moves</w:t>
      </w:r>
      <w:r w:rsidRPr="007467A1">
        <w:rPr>
          <w:rFonts w:eastAsia="Times New Roman" w:cstheme="minorHAnsi"/>
          <w:color w:val="333333"/>
          <w:sz w:val="28"/>
          <w:szCs w:val="28"/>
        </w:rPr>
        <w:t xml:space="preserve"> and </w:t>
      </w:r>
      <w:r w:rsidRPr="007467A1">
        <w:rPr>
          <w:rFonts w:eastAsia="Times New Roman" w:cstheme="minorHAnsi"/>
          <w:color w:val="333333"/>
          <w:sz w:val="28"/>
          <w:szCs w:val="28"/>
          <w:u w:val="single"/>
        </w:rPr>
        <w:t>Deep Discussion Prompts</w:t>
      </w:r>
      <w:r w:rsidRPr="007467A1">
        <w:rPr>
          <w:rFonts w:eastAsia="Times New Roman" w:cstheme="minorHAnsi"/>
          <w:color w:val="333333"/>
          <w:sz w:val="28"/>
          <w:szCs w:val="28"/>
        </w:rPr>
        <w:t xml:space="preserve"> which are referenced </w:t>
      </w:r>
      <w:r>
        <w:rPr>
          <w:rFonts w:eastAsia="Times New Roman" w:cstheme="minorHAnsi"/>
          <w:color w:val="333333"/>
          <w:sz w:val="28"/>
          <w:szCs w:val="28"/>
        </w:rPr>
        <w:t xml:space="preserve">in the </w:t>
      </w:r>
      <w:r w:rsidRPr="007467A1">
        <w:rPr>
          <w:rFonts w:eastAsia="Times New Roman" w:cstheme="minorHAnsi"/>
          <w:color w:val="333333"/>
          <w:sz w:val="28"/>
          <w:szCs w:val="28"/>
        </w:rPr>
        <w:t>unit</w:t>
      </w:r>
      <w:r>
        <w:rPr>
          <w:rFonts w:eastAsia="Times New Roman" w:cstheme="minorHAnsi"/>
          <w:color w:val="333333"/>
          <w:sz w:val="28"/>
          <w:szCs w:val="28"/>
        </w:rPr>
        <w:t>s</w:t>
      </w:r>
      <w:r w:rsidRPr="007467A1">
        <w:rPr>
          <w:rFonts w:eastAsia="Times New Roman" w:cstheme="minorHAnsi"/>
          <w:color w:val="333333"/>
          <w:sz w:val="28"/>
          <w:szCs w:val="28"/>
        </w:rPr>
        <w:t>.</w:t>
      </w:r>
      <w:r>
        <w:rPr>
          <w:rFonts w:eastAsia="Times New Roman" w:cstheme="minorHAnsi"/>
          <w:color w:val="333333"/>
          <w:sz w:val="28"/>
          <w:szCs w:val="28"/>
        </w:rPr>
        <w:t xml:space="preserve"> </w:t>
      </w:r>
    </w:p>
    <w:p w14:paraId="579EBD09" w14:textId="3FA29186" w:rsidR="00D70E49" w:rsidRDefault="005052E8">
      <w:r>
        <w:rPr>
          <w:rFonts w:eastAsia="Times New Roman" w:cstheme="minorHAnsi"/>
          <w:color w:val="333333"/>
          <w:sz w:val="28"/>
          <w:szCs w:val="28"/>
        </w:rPr>
        <w:t>The goal is for s</w:t>
      </w:r>
      <w:r w:rsidR="00060EF3" w:rsidRPr="007467A1">
        <w:rPr>
          <w:rFonts w:eastAsia="Times New Roman" w:cstheme="minorHAnsi"/>
          <w:color w:val="333333"/>
          <w:sz w:val="28"/>
          <w:szCs w:val="28"/>
        </w:rPr>
        <w:t xml:space="preserve">tudents </w:t>
      </w:r>
      <w:r>
        <w:rPr>
          <w:rFonts w:eastAsia="Times New Roman" w:cstheme="minorHAnsi"/>
          <w:color w:val="333333"/>
          <w:sz w:val="28"/>
          <w:szCs w:val="28"/>
        </w:rPr>
        <w:t>to</w:t>
      </w:r>
      <w:r w:rsidR="00060EF3" w:rsidRPr="007467A1">
        <w:rPr>
          <w:rFonts w:eastAsia="Times New Roman" w:cstheme="minorHAnsi"/>
          <w:color w:val="333333"/>
          <w:sz w:val="28"/>
          <w:szCs w:val="28"/>
        </w:rPr>
        <w:t xml:space="preserve"> see value in participating in and understanding the investigations </w:t>
      </w:r>
      <w:r>
        <w:rPr>
          <w:rFonts w:eastAsia="Times New Roman" w:cstheme="minorHAnsi"/>
          <w:color w:val="333333"/>
          <w:sz w:val="28"/>
          <w:szCs w:val="28"/>
        </w:rPr>
        <w:t>because</w:t>
      </w:r>
      <w:r w:rsidR="00060EF3" w:rsidRPr="007467A1">
        <w:rPr>
          <w:rFonts w:eastAsia="Times New Roman" w:cstheme="minorHAnsi"/>
          <w:color w:val="333333"/>
          <w:sz w:val="28"/>
          <w:szCs w:val="28"/>
        </w:rPr>
        <w:t xml:space="preserve"> they </w:t>
      </w:r>
      <w:r w:rsidR="00060EF3" w:rsidRPr="007467A1">
        <w:rPr>
          <w:rFonts w:eastAsia="Times New Roman" w:cstheme="minorHAnsi"/>
          <w:i/>
          <w:iCs/>
          <w:color w:val="333333"/>
          <w:sz w:val="28"/>
          <w:szCs w:val="28"/>
        </w:rPr>
        <w:t>want</w:t>
      </w:r>
      <w:r w:rsidR="00060EF3" w:rsidRPr="007467A1">
        <w:rPr>
          <w:rFonts w:eastAsia="Times New Roman" w:cstheme="minorHAnsi"/>
          <w:color w:val="333333"/>
          <w:sz w:val="28"/>
          <w:szCs w:val="28"/>
        </w:rPr>
        <w:t xml:space="preserve"> to know the answer. Students will be more active listeners and more likely to ask useful questions if they are sincerely curious about the phenomena they are investigating. By eliciting student questions and deciding as a class how to answer them, students will be more invested in uncovering the secrets of the Lava Lamp </w:t>
      </w:r>
      <w:r>
        <w:rPr>
          <w:rFonts w:eastAsia="Times New Roman" w:cstheme="minorHAnsi"/>
          <w:color w:val="333333"/>
          <w:sz w:val="28"/>
          <w:szCs w:val="28"/>
        </w:rPr>
        <w:t xml:space="preserve">and Ocean Acidification </w:t>
      </w:r>
      <w:r w:rsidR="00060EF3" w:rsidRPr="007467A1">
        <w:rPr>
          <w:rFonts w:eastAsia="Times New Roman" w:cstheme="minorHAnsi"/>
          <w:color w:val="333333"/>
          <w:sz w:val="28"/>
          <w:szCs w:val="28"/>
        </w:rPr>
        <w:t>phenomena.</w:t>
      </w:r>
    </w:p>
    <w:sectPr w:rsidR="00D70E49" w:rsidSect="005A5971">
      <w:headerReference w:type="default" r:id="rId10"/>
      <w:footerReference w:type="default" r:id="rId11"/>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E506" w14:textId="77777777" w:rsidR="00510FF2" w:rsidRDefault="00510FF2">
      <w:pPr>
        <w:spacing w:after="0" w:line="240" w:lineRule="auto"/>
      </w:pPr>
      <w:r>
        <w:separator/>
      </w:r>
    </w:p>
  </w:endnote>
  <w:endnote w:type="continuationSeparator" w:id="0">
    <w:p w14:paraId="63A71CC0" w14:textId="77777777" w:rsidR="00510FF2" w:rsidRDefault="0051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4ECA" w14:textId="2E1EAC5F" w:rsidR="0243159B" w:rsidRPr="00510FF2" w:rsidRDefault="00510FF2" w:rsidP="00510FF2">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6CCB" w14:textId="77777777" w:rsidR="00510FF2" w:rsidRDefault="00510FF2">
      <w:pPr>
        <w:spacing w:after="0" w:line="240" w:lineRule="auto"/>
      </w:pPr>
      <w:r>
        <w:separator/>
      </w:r>
    </w:p>
  </w:footnote>
  <w:footnote w:type="continuationSeparator" w:id="0">
    <w:p w14:paraId="0EF7DCE6" w14:textId="77777777" w:rsidR="00510FF2" w:rsidRDefault="0051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43159B" w14:paraId="21DFB22B" w14:textId="77777777" w:rsidTr="0243159B">
      <w:trPr>
        <w:trHeight w:val="300"/>
      </w:trPr>
      <w:tc>
        <w:tcPr>
          <w:tcW w:w="3120" w:type="dxa"/>
        </w:tcPr>
        <w:p w14:paraId="33277BD8" w14:textId="17CD850B" w:rsidR="0243159B" w:rsidRDefault="0243159B" w:rsidP="0243159B">
          <w:pPr>
            <w:pStyle w:val="Header"/>
            <w:ind w:left="-115"/>
          </w:pPr>
        </w:p>
      </w:tc>
      <w:tc>
        <w:tcPr>
          <w:tcW w:w="3120" w:type="dxa"/>
        </w:tcPr>
        <w:p w14:paraId="781D88A6" w14:textId="20970FC9" w:rsidR="0243159B" w:rsidRDefault="0243159B" w:rsidP="0243159B">
          <w:pPr>
            <w:pStyle w:val="Header"/>
            <w:jc w:val="center"/>
          </w:pPr>
        </w:p>
      </w:tc>
      <w:tc>
        <w:tcPr>
          <w:tcW w:w="3120" w:type="dxa"/>
        </w:tcPr>
        <w:p w14:paraId="6C187B38" w14:textId="56D14ED5" w:rsidR="0243159B" w:rsidRDefault="0243159B" w:rsidP="0243159B">
          <w:pPr>
            <w:pStyle w:val="Header"/>
            <w:ind w:right="-115"/>
            <w:jc w:val="right"/>
          </w:pPr>
        </w:p>
      </w:tc>
    </w:tr>
  </w:tbl>
  <w:p w14:paraId="69730F72" w14:textId="2FA10781" w:rsidR="0243159B" w:rsidRDefault="0243159B" w:rsidP="0243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20B"/>
    <w:multiLevelType w:val="hybridMultilevel"/>
    <w:tmpl w:val="506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72F7"/>
    <w:multiLevelType w:val="hybridMultilevel"/>
    <w:tmpl w:val="903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220D4"/>
    <w:multiLevelType w:val="hybridMultilevel"/>
    <w:tmpl w:val="E976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B14C06"/>
    <w:multiLevelType w:val="hybridMultilevel"/>
    <w:tmpl w:val="829C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4177"/>
    <w:multiLevelType w:val="hybridMultilevel"/>
    <w:tmpl w:val="F682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43287"/>
    <w:multiLevelType w:val="hybridMultilevel"/>
    <w:tmpl w:val="5476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96734"/>
    <w:multiLevelType w:val="hybridMultilevel"/>
    <w:tmpl w:val="FB4E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352BB"/>
    <w:multiLevelType w:val="hybridMultilevel"/>
    <w:tmpl w:val="1C7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E6D51"/>
    <w:multiLevelType w:val="hybridMultilevel"/>
    <w:tmpl w:val="38E8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84E61"/>
    <w:multiLevelType w:val="hybridMultilevel"/>
    <w:tmpl w:val="27DE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E4D12"/>
    <w:multiLevelType w:val="hybridMultilevel"/>
    <w:tmpl w:val="FE5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64FDA"/>
    <w:multiLevelType w:val="hybridMultilevel"/>
    <w:tmpl w:val="6892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9112A"/>
    <w:multiLevelType w:val="hybridMultilevel"/>
    <w:tmpl w:val="662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485646">
    <w:abstractNumId w:val="4"/>
  </w:num>
  <w:num w:numId="2" w16cid:durableId="1120028750">
    <w:abstractNumId w:val="5"/>
  </w:num>
  <w:num w:numId="3" w16cid:durableId="2034188113">
    <w:abstractNumId w:val="6"/>
  </w:num>
  <w:num w:numId="4" w16cid:durableId="939068338">
    <w:abstractNumId w:val="9"/>
  </w:num>
  <w:num w:numId="5" w16cid:durableId="861088866">
    <w:abstractNumId w:val="11"/>
  </w:num>
  <w:num w:numId="6" w16cid:durableId="1841657446">
    <w:abstractNumId w:val="0"/>
  </w:num>
  <w:num w:numId="7" w16cid:durableId="55712909">
    <w:abstractNumId w:val="3"/>
  </w:num>
  <w:num w:numId="8" w16cid:durableId="2132506096">
    <w:abstractNumId w:val="8"/>
  </w:num>
  <w:num w:numId="9" w16cid:durableId="994340152">
    <w:abstractNumId w:val="7"/>
  </w:num>
  <w:num w:numId="10" w16cid:durableId="449931740">
    <w:abstractNumId w:val="12"/>
  </w:num>
  <w:num w:numId="11" w16cid:durableId="1564372081">
    <w:abstractNumId w:val="10"/>
  </w:num>
  <w:num w:numId="12" w16cid:durableId="1361542913">
    <w:abstractNumId w:val="1"/>
  </w:num>
  <w:num w:numId="13" w16cid:durableId="196327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77"/>
    <w:rsid w:val="00002C60"/>
    <w:rsid w:val="00016332"/>
    <w:rsid w:val="00047E51"/>
    <w:rsid w:val="00060EF3"/>
    <w:rsid w:val="000679A1"/>
    <w:rsid w:val="00087420"/>
    <w:rsid w:val="00097649"/>
    <w:rsid w:val="000E4A2A"/>
    <w:rsid w:val="00111749"/>
    <w:rsid w:val="00133669"/>
    <w:rsid w:val="00160E77"/>
    <w:rsid w:val="0016118C"/>
    <w:rsid w:val="001A37F2"/>
    <w:rsid w:val="001B7958"/>
    <w:rsid w:val="001E2552"/>
    <w:rsid w:val="002421D1"/>
    <w:rsid w:val="00247F10"/>
    <w:rsid w:val="002A079E"/>
    <w:rsid w:val="00306D17"/>
    <w:rsid w:val="00344D12"/>
    <w:rsid w:val="00347FDA"/>
    <w:rsid w:val="00384ED8"/>
    <w:rsid w:val="00387949"/>
    <w:rsid w:val="003960BA"/>
    <w:rsid w:val="003D4A83"/>
    <w:rsid w:val="003E5B07"/>
    <w:rsid w:val="00441887"/>
    <w:rsid w:val="00454D76"/>
    <w:rsid w:val="004679D6"/>
    <w:rsid w:val="00470A57"/>
    <w:rsid w:val="004B485A"/>
    <w:rsid w:val="004C7555"/>
    <w:rsid w:val="004D6698"/>
    <w:rsid w:val="004E0723"/>
    <w:rsid w:val="004E2907"/>
    <w:rsid w:val="004E552B"/>
    <w:rsid w:val="00504D37"/>
    <w:rsid w:val="005052E8"/>
    <w:rsid w:val="00510FF2"/>
    <w:rsid w:val="00511FB1"/>
    <w:rsid w:val="0052427F"/>
    <w:rsid w:val="00540267"/>
    <w:rsid w:val="00540B9C"/>
    <w:rsid w:val="0054740A"/>
    <w:rsid w:val="005612E2"/>
    <w:rsid w:val="00562502"/>
    <w:rsid w:val="005862F6"/>
    <w:rsid w:val="005900CD"/>
    <w:rsid w:val="005A5971"/>
    <w:rsid w:val="005F14A5"/>
    <w:rsid w:val="005F5059"/>
    <w:rsid w:val="00604C6B"/>
    <w:rsid w:val="006105CB"/>
    <w:rsid w:val="0064609C"/>
    <w:rsid w:val="00673AC3"/>
    <w:rsid w:val="006C6CDA"/>
    <w:rsid w:val="006D60BA"/>
    <w:rsid w:val="006F1A72"/>
    <w:rsid w:val="006F6CDF"/>
    <w:rsid w:val="007255D3"/>
    <w:rsid w:val="00725765"/>
    <w:rsid w:val="00736CB1"/>
    <w:rsid w:val="007467A1"/>
    <w:rsid w:val="00793C31"/>
    <w:rsid w:val="00794E46"/>
    <w:rsid w:val="007B4296"/>
    <w:rsid w:val="007D56AF"/>
    <w:rsid w:val="007F2B45"/>
    <w:rsid w:val="007F69B2"/>
    <w:rsid w:val="008251E3"/>
    <w:rsid w:val="00843CF1"/>
    <w:rsid w:val="00863901"/>
    <w:rsid w:val="008A3D7A"/>
    <w:rsid w:val="008A6865"/>
    <w:rsid w:val="008C2AFA"/>
    <w:rsid w:val="008D01AF"/>
    <w:rsid w:val="0092706A"/>
    <w:rsid w:val="00937355"/>
    <w:rsid w:val="00940DAF"/>
    <w:rsid w:val="00944E89"/>
    <w:rsid w:val="00965272"/>
    <w:rsid w:val="0097502C"/>
    <w:rsid w:val="00994677"/>
    <w:rsid w:val="009A5320"/>
    <w:rsid w:val="009B48CB"/>
    <w:rsid w:val="009D5081"/>
    <w:rsid w:val="009F5FCB"/>
    <w:rsid w:val="009F6A85"/>
    <w:rsid w:val="009F6B15"/>
    <w:rsid w:val="00A03DA6"/>
    <w:rsid w:val="00A1135D"/>
    <w:rsid w:val="00A232FD"/>
    <w:rsid w:val="00A40A71"/>
    <w:rsid w:val="00A53D92"/>
    <w:rsid w:val="00A6442A"/>
    <w:rsid w:val="00A70A38"/>
    <w:rsid w:val="00AB6FCF"/>
    <w:rsid w:val="00AF029E"/>
    <w:rsid w:val="00B17A01"/>
    <w:rsid w:val="00B265A5"/>
    <w:rsid w:val="00B33F6E"/>
    <w:rsid w:val="00B53399"/>
    <w:rsid w:val="00B64716"/>
    <w:rsid w:val="00B9320E"/>
    <w:rsid w:val="00BE23F8"/>
    <w:rsid w:val="00BF69DE"/>
    <w:rsid w:val="00C0056A"/>
    <w:rsid w:val="00C16B5F"/>
    <w:rsid w:val="00C2452A"/>
    <w:rsid w:val="00C334B4"/>
    <w:rsid w:val="00C362A7"/>
    <w:rsid w:val="00CB5786"/>
    <w:rsid w:val="00CB75E5"/>
    <w:rsid w:val="00CC6E62"/>
    <w:rsid w:val="00CD12E8"/>
    <w:rsid w:val="00CE7830"/>
    <w:rsid w:val="00D14872"/>
    <w:rsid w:val="00D51CC7"/>
    <w:rsid w:val="00D54735"/>
    <w:rsid w:val="00D70E49"/>
    <w:rsid w:val="00D76104"/>
    <w:rsid w:val="00D81DE2"/>
    <w:rsid w:val="00D93908"/>
    <w:rsid w:val="00D941A8"/>
    <w:rsid w:val="00DA2A9D"/>
    <w:rsid w:val="00E04677"/>
    <w:rsid w:val="00E12F19"/>
    <w:rsid w:val="00E16013"/>
    <w:rsid w:val="00E218F3"/>
    <w:rsid w:val="00E53C2E"/>
    <w:rsid w:val="00E6710C"/>
    <w:rsid w:val="00E73544"/>
    <w:rsid w:val="00E81074"/>
    <w:rsid w:val="00E818E2"/>
    <w:rsid w:val="00E960C6"/>
    <w:rsid w:val="00EF426B"/>
    <w:rsid w:val="00F23164"/>
    <w:rsid w:val="00F36777"/>
    <w:rsid w:val="00F4389B"/>
    <w:rsid w:val="00F64D7B"/>
    <w:rsid w:val="00F93C72"/>
    <w:rsid w:val="0243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4BBF"/>
  <w15:chartTrackingRefBased/>
  <w15:docId w15:val="{9BCA74FC-2156-4A8D-A73D-4257A1A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C60"/>
    <w:pPr>
      <w:ind w:left="720"/>
      <w:contextualSpacing/>
    </w:pPr>
  </w:style>
  <w:style w:type="paragraph" w:styleId="NormalWeb">
    <w:name w:val="Normal (Web)"/>
    <w:basedOn w:val="Normal"/>
    <w:uiPriority w:val="99"/>
    <w:semiHidden/>
    <w:unhideWhenUsed/>
    <w:rsid w:val="006F1A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4010A-96DA-416F-AC11-93EBB4048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1D55-6BBC-4202-8A2C-0EBFB8E7B7F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7B43193B-0024-41A4-BF27-7A07FBCD7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35</cp:revision>
  <dcterms:created xsi:type="dcterms:W3CDTF">2023-10-30T15:54:00Z</dcterms:created>
  <dcterms:modified xsi:type="dcterms:W3CDTF">2024-07-30T17:20:00Z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