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03FC" w14:textId="77777777" w:rsidR="00A177E1" w:rsidRDefault="004571E6">
      <w:pPr>
        <w:pStyle w:val="BodyText"/>
        <w:tabs>
          <w:tab w:val="left" w:pos="6294"/>
          <w:tab w:val="left" w:pos="10167"/>
        </w:tabs>
        <w:spacing w:before="86"/>
        <w:ind w:left="107" w:right="13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Hoja de actividades</w:t>
      </w:r>
      <w:r>
        <w:rPr>
          <w:rFonts w:ascii="Calibri" w:eastAsia="Calibri" w:hAnsi="Calibri" w:cs="Calibri"/>
          <w:b/>
          <w:bCs/>
          <w:lang w:val="es-ES_tradnl"/>
        </w:rPr>
        <w:tab/>
        <w:t>Nombre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  <w:r>
        <w:rPr>
          <w:rFonts w:ascii="Calibri" w:eastAsia="Calibri" w:hAnsi="Calibri" w:cs="Calibri"/>
          <w:b/>
          <w:bCs/>
          <w:lang w:val="es-ES_tradnl"/>
        </w:rPr>
        <w:t xml:space="preserve"> Capítulo 6, Lección 4</w:t>
      </w:r>
    </w:p>
    <w:p w14:paraId="15A8BD01" w14:textId="77777777" w:rsidR="00A177E1" w:rsidRDefault="004571E6">
      <w:pPr>
        <w:pStyle w:val="BodyText"/>
        <w:tabs>
          <w:tab w:val="left" w:pos="6309"/>
          <w:tab w:val="left" w:pos="10182"/>
        </w:tabs>
        <w:ind w:left="107" w:right="18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sz w:val="27"/>
          <w:szCs w:val="27"/>
          <w:lang w:val="es-ES_tradnl"/>
        </w:rPr>
        <w:t>La temperatura y la velocidad de una reacción química</w:t>
      </w:r>
      <w:r>
        <w:rPr>
          <w:rFonts w:ascii="Calibri" w:eastAsia="Calibri" w:hAnsi="Calibri" w:cs="Calibri"/>
          <w:b/>
          <w:bCs/>
          <w:lang w:val="es-ES_tradnl"/>
        </w:rPr>
        <w:tab/>
        <w:t xml:space="preserve">Fecha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</w:p>
    <w:p w14:paraId="05679CC5" w14:textId="77777777" w:rsidR="00A177E1" w:rsidRDefault="00A177E1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72F5D707" w14:textId="77777777" w:rsidR="00A177E1" w:rsidRDefault="004571E6">
      <w:pPr>
        <w:pStyle w:val="Heading1"/>
        <w:ind w:left="109"/>
        <w:rPr>
          <w:rFonts w:asciiTheme="minorHAnsi" w:hAnsiTheme="minorHAnsi" w:cstheme="minorHAnsi"/>
        </w:rPr>
      </w:pPr>
      <w:r>
        <w:rPr>
          <w:lang w:val="es-ES_tradnl"/>
        </w:rPr>
        <w:t>DEMOSTRACIÓN</w:t>
      </w:r>
    </w:p>
    <w:p w14:paraId="5C4720DA" w14:textId="77777777" w:rsidR="00A177E1" w:rsidRDefault="004571E6">
      <w:pPr>
        <w:pStyle w:val="ListParagraph"/>
        <w:numPr>
          <w:ilvl w:val="0"/>
          <w:numId w:val="4"/>
        </w:numPr>
        <w:spacing w:before="325"/>
        <w:ind w:right="324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71B1B0C4" wp14:editId="48D75254">
            <wp:simplePos x="0" y="0"/>
            <wp:positionH relativeFrom="page">
              <wp:posOffset>5534025</wp:posOffset>
            </wp:positionH>
            <wp:positionV relativeFrom="paragraph">
              <wp:posOffset>34290</wp:posOffset>
            </wp:positionV>
            <wp:extent cx="1922780" cy="1667510"/>
            <wp:effectExtent l="0" t="0" r="1270" b="8890"/>
            <wp:wrapTight wrapText="bothSides">
              <wp:wrapPolygon edited="0">
                <wp:start x="0" y="0"/>
                <wp:lineTo x="0" y="21468"/>
                <wp:lineTo x="21400" y="21468"/>
                <wp:lineTo x="2140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Tu maestro calentó una barra luminosa y enfrió otra. Una vez que se encendieron las barras luminosas, hubo </w:t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una diferencia notable en su brillo.</w:t>
      </w:r>
    </w:p>
    <w:p w14:paraId="2FC42808" w14:textId="77777777" w:rsidR="00A177E1" w:rsidRDefault="00A177E1">
      <w:pPr>
        <w:pStyle w:val="BodyText"/>
        <w:spacing w:before="5"/>
        <w:rPr>
          <w:rFonts w:asciiTheme="minorHAnsi" w:hAnsiTheme="minorHAnsi" w:cstheme="minorHAnsi"/>
          <w:lang w:val="es-PR"/>
        </w:rPr>
      </w:pPr>
    </w:p>
    <w:p w14:paraId="134096C5" w14:textId="77777777" w:rsidR="00A177E1" w:rsidRDefault="004571E6">
      <w:pPr>
        <w:pStyle w:val="BodyText"/>
        <w:numPr>
          <w:ilvl w:val="0"/>
          <w:numId w:val="5"/>
        </w:numPr>
        <w:ind w:right="297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¿Cómo puedes saber si la reacción química está sucediendo más rápido o más despacio en cada barra luminosa?</w:t>
      </w:r>
    </w:p>
    <w:p w14:paraId="2FE4D191" w14:textId="77777777" w:rsidR="00A177E1" w:rsidRDefault="00A177E1">
      <w:pPr>
        <w:pStyle w:val="BodyText"/>
        <w:rPr>
          <w:rFonts w:asciiTheme="minorHAnsi" w:hAnsiTheme="minorHAnsi" w:cstheme="minorHAnsi"/>
          <w:lang w:val="es-PR"/>
        </w:rPr>
      </w:pPr>
    </w:p>
    <w:p w14:paraId="784884E2" w14:textId="77777777" w:rsidR="00A177E1" w:rsidRDefault="00A177E1">
      <w:pPr>
        <w:pStyle w:val="BodyText"/>
        <w:rPr>
          <w:rFonts w:asciiTheme="minorHAnsi" w:hAnsiTheme="minorHAnsi" w:cstheme="minorHAnsi"/>
          <w:lang w:val="es-PR"/>
        </w:rPr>
      </w:pPr>
    </w:p>
    <w:p w14:paraId="111ED0CF" w14:textId="77777777" w:rsidR="00A177E1" w:rsidRDefault="00A177E1">
      <w:pPr>
        <w:pStyle w:val="BodyText"/>
        <w:rPr>
          <w:rFonts w:asciiTheme="minorHAnsi" w:hAnsiTheme="minorHAnsi" w:cstheme="minorHAnsi"/>
          <w:lang w:val="es-PR"/>
        </w:rPr>
      </w:pPr>
    </w:p>
    <w:p w14:paraId="663D4EAB" w14:textId="77777777" w:rsidR="00A177E1" w:rsidRDefault="00A177E1">
      <w:pPr>
        <w:pStyle w:val="BodyText"/>
        <w:spacing w:before="11"/>
        <w:rPr>
          <w:rFonts w:asciiTheme="minorHAnsi" w:hAnsiTheme="minorHAnsi" w:cstheme="minorHAnsi"/>
          <w:lang w:val="es-PR"/>
        </w:rPr>
      </w:pPr>
    </w:p>
    <w:p w14:paraId="58FFDC2C" w14:textId="77777777" w:rsidR="00A177E1" w:rsidRDefault="004571E6">
      <w:pPr>
        <w:pStyle w:val="BodyText"/>
        <w:numPr>
          <w:ilvl w:val="0"/>
          <w:numId w:val="5"/>
        </w:numPr>
        <w:spacing w:before="1"/>
        <w:ind w:right="412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 xml:space="preserve">Algunas personas colocan las barras luminosas en el congelador para que duren más. ¿Por qué crees que </w:t>
      </w:r>
      <w:r>
        <w:rPr>
          <w:rFonts w:ascii="Calibri" w:eastAsia="Calibri" w:hAnsi="Calibri" w:cs="Calibri"/>
          <w:b/>
          <w:bCs/>
          <w:lang w:val="es-ES_tradnl"/>
        </w:rPr>
        <w:t>esto funciona?</w:t>
      </w:r>
    </w:p>
    <w:p w14:paraId="6AAE6CF5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4096DF33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76FD8C74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780231AD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0738BDA6" w14:textId="77777777" w:rsidR="00A177E1" w:rsidRDefault="00A177E1">
      <w:pPr>
        <w:pStyle w:val="BodyText"/>
        <w:spacing w:before="4"/>
        <w:rPr>
          <w:rFonts w:asciiTheme="minorHAnsi" w:hAnsiTheme="minorHAnsi" w:cstheme="minorHAnsi"/>
        </w:rPr>
      </w:pPr>
    </w:p>
    <w:p w14:paraId="26D05043" w14:textId="77777777" w:rsidR="00A177E1" w:rsidRDefault="004571E6">
      <w:pPr>
        <w:pStyle w:val="BodyText"/>
        <w:numPr>
          <w:ilvl w:val="0"/>
          <w:numId w:val="5"/>
        </w:numPr>
        <w:ind w:right="293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¿Crees que empezar con reactivos más calientes en otras reacciones aumenta la velocidad de esas reacciones químicas?</w:t>
      </w:r>
    </w:p>
    <w:p w14:paraId="20A3F4B5" w14:textId="77777777" w:rsidR="00A177E1" w:rsidRDefault="00A177E1">
      <w:pPr>
        <w:pStyle w:val="BodyText"/>
        <w:spacing w:before="3"/>
        <w:rPr>
          <w:rFonts w:asciiTheme="minorHAnsi" w:hAnsiTheme="minorHAnsi" w:cstheme="minorHAnsi"/>
          <w:sz w:val="16"/>
          <w:szCs w:val="16"/>
          <w:lang w:val="es-PR"/>
        </w:rPr>
      </w:pPr>
    </w:p>
    <w:p w14:paraId="4CEF797A" w14:textId="77777777" w:rsidR="00A177E1" w:rsidRDefault="004571E6">
      <w:pPr>
        <w:pStyle w:val="BodyText"/>
        <w:spacing w:before="1"/>
        <w:ind w:left="827" w:firstLine="253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¿Por qué sí o por qué no?</w:t>
      </w:r>
    </w:p>
    <w:p w14:paraId="1A14203A" w14:textId="77777777" w:rsidR="00A177E1" w:rsidRDefault="00A177E1">
      <w:pPr>
        <w:rPr>
          <w:rFonts w:asciiTheme="minorHAnsi" w:hAnsiTheme="minorHAnsi" w:cstheme="minorHAnsi"/>
          <w:sz w:val="28"/>
          <w:szCs w:val="28"/>
          <w:lang w:val="es-PR"/>
        </w:rPr>
        <w:sectPr w:rsidR="00A177E1" w:rsidSect="007874A4">
          <w:footerReference w:type="even" r:id="rId11"/>
          <w:footerReference w:type="default" r:id="rId12"/>
          <w:type w:val="continuous"/>
          <w:pgSz w:w="12240" w:h="15840"/>
          <w:pgMar w:top="432" w:right="720" w:bottom="432" w:left="720" w:header="576" w:footer="576" w:gutter="0"/>
          <w:pgNumType w:start="1"/>
          <w:cols w:space="720"/>
          <w:docGrid w:linePitch="299"/>
        </w:sectPr>
      </w:pPr>
    </w:p>
    <w:p w14:paraId="112521EC" w14:textId="77777777" w:rsidR="00A177E1" w:rsidRDefault="004571E6">
      <w:pPr>
        <w:pStyle w:val="Heading1"/>
        <w:spacing w:before="92"/>
        <w:ind w:left="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lastRenderedPageBreak/>
        <w:t>ACTIVIDAD</w:t>
      </w:r>
    </w:p>
    <w:p w14:paraId="58930DD6" w14:textId="77777777" w:rsidR="00A177E1" w:rsidRDefault="004571E6">
      <w:pPr>
        <w:pStyle w:val="Heading2"/>
        <w:spacing w:before="324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1C869FF0" w14:textId="77777777" w:rsidR="00A177E1" w:rsidRDefault="004571E6">
      <w:pPr>
        <w:pStyle w:val="BodyText"/>
        <w:spacing w:before="35"/>
        <w:ind w:left="820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¿La temperatura de los reactivos afecta la velocidad de la reacción química?</w:t>
      </w:r>
    </w:p>
    <w:p w14:paraId="73B281D1" w14:textId="77777777" w:rsidR="00A177E1" w:rsidRDefault="00A177E1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222B21A5" w14:textId="77777777" w:rsidR="00A177E1" w:rsidRDefault="004571E6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6BB66E03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spacing w:before="3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Bicarbonato</w:t>
      </w:r>
    </w:p>
    <w:p w14:paraId="50A75656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Cloruro de calcio</w:t>
      </w:r>
    </w:p>
    <w:p w14:paraId="3EA7F4CA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Agua</w:t>
      </w:r>
    </w:p>
    <w:p w14:paraId="4C66B12A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Cilindro graduado</w:t>
      </w:r>
    </w:p>
    <w:p w14:paraId="1AA7728D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 xml:space="preserve">Balanza o cuchara </w:t>
      </w:r>
      <w:r>
        <w:rPr>
          <w:rFonts w:ascii="Calibri" w:eastAsia="Calibri" w:hAnsi="Calibri" w:cs="Calibri"/>
          <w:sz w:val="28"/>
          <w:szCs w:val="28"/>
          <w:lang w:val="es-ES_tradnl"/>
        </w:rPr>
        <w:t>medidora (½ cucharadita)</w:t>
      </w:r>
    </w:p>
    <w:p w14:paraId="24E239FB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4 vasos de plástico pequeños</w:t>
      </w:r>
    </w:p>
    <w:p w14:paraId="15D712DA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 recipientes de plástico descartables</w:t>
      </w:r>
    </w:p>
    <w:p w14:paraId="76FADF4D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Agua caliente (aproximadamente a 50 °C)</w:t>
      </w:r>
    </w:p>
    <w:p w14:paraId="11559053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Agua fría (de 0 °C a 5 °C)</w:t>
      </w:r>
    </w:p>
    <w:p w14:paraId="1A8E83AA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Cinta de enmascarar</w:t>
      </w:r>
    </w:p>
    <w:p w14:paraId="685DDD7B" w14:textId="77777777" w:rsidR="00A177E1" w:rsidRDefault="004571E6">
      <w:pPr>
        <w:pStyle w:val="ListParagraph"/>
        <w:numPr>
          <w:ilvl w:val="0"/>
          <w:numId w:val="1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Bolígrafo</w:t>
      </w:r>
    </w:p>
    <w:p w14:paraId="7406B7E2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40C95123" w14:textId="77777777" w:rsidR="00A177E1" w:rsidRDefault="004571E6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063A8542" w14:textId="77777777" w:rsidR="00A177E1" w:rsidRDefault="004571E6">
      <w:pPr>
        <w:pStyle w:val="Heading3"/>
        <w:spacing w:before="16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Crear la solución de bicarbonato</w:t>
      </w:r>
    </w:p>
    <w:p w14:paraId="0E16EAC7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16" w:after="240"/>
        <w:ind w:right="557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cinta adhesiva y un bolígrafo para etiquetar 2 vasos de plástico pequeños con el nombre “solución de bicarbonato” y 2 vasos de plástico pequeños con el nombre “solución de cloruro de calcio”.</w:t>
      </w:r>
    </w:p>
    <w:p w14:paraId="203997CE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41" w:after="240"/>
        <w:ind w:right="524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un cilindro graduado para añadir 20 ml de agua a uno de los vasos de solución de bicarbonato.</w:t>
      </w:r>
    </w:p>
    <w:p w14:paraId="5C818690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42" w:after="240"/>
        <w:ind w:right="16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Añade 2 g (aproximadamente ½ cucharadita) de bicarbonato en el recipiente etiquetado. Remueve hasta que la mayor parte del bicarbonato se haya disuelto. (Puede haber algo del bicarbonato sin disolver en el fondo del vaso).</w:t>
      </w:r>
    </w:p>
    <w:p w14:paraId="70141C26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4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Vierte la mitad de la solución de bicarbonato en el otro vaso de bicarbonato.</w:t>
      </w:r>
    </w:p>
    <w:p w14:paraId="4E88D5D7" w14:textId="77777777" w:rsidR="00A177E1" w:rsidRDefault="00A177E1">
      <w:pPr>
        <w:pStyle w:val="BodyText"/>
        <w:spacing w:before="11"/>
        <w:rPr>
          <w:rFonts w:asciiTheme="minorHAnsi" w:hAnsiTheme="minorHAnsi" w:cstheme="minorHAnsi"/>
          <w:lang w:val="es-PR"/>
        </w:rPr>
      </w:pPr>
    </w:p>
    <w:p w14:paraId="728072A4" w14:textId="77777777" w:rsidR="00A177E1" w:rsidRDefault="004571E6">
      <w:pPr>
        <w:pStyle w:val="Heading3"/>
        <w:rPr>
          <w:rFonts w:asciiTheme="minorHAnsi" w:hAnsiTheme="minorHAnsi" w:cstheme="minorHAnsi"/>
          <w:lang w:val="es-PR"/>
        </w:rPr>
      </w:pPr>
      <w:r>
        <w:rPr>
          <w:rFonts w:ascii="Calibri" w:eastAsia="Calibri" w:hAnsi="Calibri" w:cs="Calibri"/>
          <w:lang w:val="es-ES_tradnl"/>
        </w:rPr>
        <w:t>Crear la solución de cloruro de calcio</w:t>
      </w:r>
    </w:p>
    <w:p w14:paraId="44BB001A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16" w:after="240"/>
        <w:ind w:right="368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un cilindro graduado para añadir 20 ml de agua a uno de los vasos de solución de cloruro de calcio.</w:t>
      </w:r>
    </w:p>
    <w:p w14:paraId="54FFCF78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41" w:after="240"/>
        <w:ind w:right="287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Añade 2 g (aproximadamente ½ cucharadita) de cloruro de calcio al agua en su recipiente etiquetado. Remueve hasta que el cloruro de calcio se disuelva.</w:t>
      </w:r>
    </w:p>
    <w:p w14:paraId="74C70941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5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Vierte la mitad de la solución de cloruro de calcio en el otro vaso con la solución de cloruro de calcio.</w:t>
      </w:r>
    </w:p>
    <w:p w14:paraId="12BAFA94" w14:textId="77777777" w:rsidR="00A177E1" w:rsidRDefault="00A177E1">
      <w:pPr>
        <w:rPr>
          <w:rFonts w:asciiTheme="minorHAnsi" w:hAnsiTheme="minorHAnsi" w:cstheme="minorHAnsi"/>
          <w:sz w:val="28"/>
          <w:szCs w:val="28"/>
          <w:lang w:val="es-PR"/>
        </w:rPr>
        <w:sectPr w:rsidR="00A177E1" w:rsidSect="007874A4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2A2BABE6" w14:textId="77777777" w:rsidR="00A177E1" w:rsidRDefault="004571E6">
      <w:pPr>
        <w:pStyle w:val="Heading3"/>
        <w:spacing w:before="71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lastRenderedPageBreak/>
        <w:t>Calentar y enfriar las soluciones</w:t>
      </w:r>
    </w:p>
    <w:p w14:paraId="686E6FDE" w14:textId="4F91DC7E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16" w:after="240"/>
        <w:ind w:right="342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11136" behindDoc="1" locked="0" layoutInCell="1" allowOverlap="1" wp14:anchorId="28501453" wp14:editId="76BCBEDF">
            <wp:simplePos x="0" y="0"/>
            <wp:positionH relativeFrom="page">
              <wp:posOffset>4978713</wp:posOffset>
            </wp:positionH>
            <wp:positionV relativeFrom="paragraph">
              <wp:posOffset>472440</wp:posOffset>
            </wp:positionV>
            <wp:extent cx="238887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59" y="21481"/>
                <wp:lineTo x="21359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74624" behindDoc="0" locked="0" layoutInCell="0" allowOverlap="1" wp14:anchorId="077E3590" wp14:editId="0D242680">
                <wp:simplePos x="0" y="0"/>
                <wp:positionH relativeFrom="margin">
                  <wp:posOffset>7433945</wp:posOffset>
                </wp:positionH>
                <wp:positionV relativeFrom="paragraph">
                  <wp:posOffset>1845310</wp:posOffset>
                </wp:positionV>
                <wp:extent cx="277495" cy="21717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E22D" w14:textId="77777777" w:rsidR="00A177E1" w:rsidRDefault="004571E6">
                            <w:pPr>
                              <w:pStyle w:val="2"/>
                              <w:shd w:val="clear" w:color="auto" w:fill="auto"/>
                              <w:spacing w:line="67" w:lineRule="exact"/>
                              <w:ind w:left="6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2Exact"/>
                                <w:rFonts w:ascii="Calibri" w:eastAsia="Calibri" w:hAnsi="Calibri"/>
                                <w:shd w:val="clear" w:color="auto" w:fill="auto"/>
                                <w:lang w:val="es-ES_tradnl"/>
                              </w:rPr>
                              <w:t>SOLUCIÓN</w:t>
                            </w:r>
                          </w:p>
                          <w:p w14:paraId="66CC8DFF" w14:textId="77777777" w:rsidR="00A177E1" w:rsidRDefault="004571E6">
                            <w:pPr>
                              <w:pStyle w:val="2"/>
                              <w:shd w:val="clear" w:color="auto" w:fill="auto"/>
                              <w:spacing w:line="67" w:lineRule="exact"/>
                              <w:ind w:left="6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2Exact"/>
                                <w:rFonts w:ascii="Calibri" w:eastAsia="Calibri" w:hAnsi="Calibri"/>
                                <w:shd w:val="clear" w:color="auto" w:fill="auto"/>
                                <w:lang w:val="es-ES_tradnl"/>
                              </w:rPr>
                              <w:t>DE</w:t>
                            </w:r>
                          </w:p>
                          <w:p w14:paraId="50704B93" w14:textId="77777777" w:rsidR="00A177E1" w:rsidRDefault="004571E6">
                            <w:pPr>
                              <w:pStyle w:val="2"/>
                              <w:shd w:val="clear" w:color="auto" w:fill="auto"/>
                              <w:spacing w:line="67" w:lineRule="exact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2Exact"/>
                                <w:rFonts w:ascii="Calibri" w:eastAsia="Calibri" w:hAnsi="Calibri"/>
                                <w:shd w:val="clear" w:color="auto" w:fill="auto"/>
                                <w:lang w:val="es-ES_tradnl"/>
                              </w:rPr>
                              <w:t>BICARBONATO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359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85.35pt;margin-top:145.3pt;width:21.85pt;height:17.1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" o:allowincell="f" filled="f" stroked="f">
                <v:textbox style="mso-fit-shape-to-text:t" inset="0,0,0,0">
                  <w:txbxContent>
                    <w:p w14:paraId="1D97E22D" w14:textId="77777777" w:rsidR="00A177E1" w:rsidRDefault="004571E6">
                      <w:pPr>
                        <w:pStyle w:val="2"/>
                        <w:shd w:val="clear" w:color="auto" w:fill="auto"/>
                        <w:spacing w:line="67" w:lineRule="exact"/>
                        <w:ind w:left="6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2Exact"/>
                          <w:rFonts w:ascii="Calibri" w:eastAsia="Calibri" w:hAnsi="Calibri"/>
                          <w:shd w:val="clear" w:color="auto" w:fill="auto"/>
                          <w:lang w:val="es-ES_tradnl"/>
                        </w:rPr>
                        <w:t>SOLUCIÓN</w:t>
                      </w:r>
                    </w:p>
                    <w:p w14:paraId="66CC8DFF" w14:textId="77777777" w:rsidR="00A177E1" w:rsidRDefault="004571E6">
                      <w:pPr>
                        <w:pStyle w:val="2"/>
                        <w:shd w:val="clear" w:color="auto" w:fill="auto"/>
                        <w:spacing w:line="67" w:lineRule="exact"/>
                        <w:ind w:left="6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2Exact"/>
                          <w:rFonts w:ascii="Calibri" w:eastAsia="Calibri" w:hAnsi="Calibri"/>
                          <w:shd w:val="clear" w:color="auto" w:fill="auto"/>
                          <w:lang w:val="es-ES_tradnl"/>
                        </w:rPr>
                        <w:t>DE</w:t>
                      </w:r>
                    </w:p>
                    <w:p w14:paraId="50704B93" w14:textId="77777777" w:rsidR="00A177E1" w:rsidRDefault="004571E6">
                      <w:pPr>
                        <w:pStyle w:val="2"/>
                        <w:shd w:val="clear" w:color="auto" w:fill="auto"/>
                        <w:spacing w:line="67" w:lineRule="exact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2Exact"/>
                          <w:rFonts w:ascii="Calibri" w:eastAsia="Calibri" w:hAnsi="Calibri"/>
                          <w:shd w:val="clear" w:color="auto" w:fill="auto"/>
                          <w:lang w:val="es-ES_tradnl"/>
                        </w:rPr>
                        <w:t>BICARBONATO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  <w:lang w:val="es-ES_tradnl"/>
        </w:rPr>
        <w:t xml:space="preserve">Vierte agua caliente en un recipiente de plástico y agua fría en el otro hasta que cada uno esté lleno hasta aproximadamente ¼ de su volumen. El agua no debe ser muy profunda. Estos serán los baños de </w:t>
      </w:r>
      <w:r>
        <w:rPr>
          <w:rFonts w:ascii="Calibri" w:eastAsia="Calibri" w:hAnsi="Calibri" w:cs="Calibri"/>
          <w:sz w:val="28"/>
          <w:szCs w:val="28"/>
          <w:lang w:val="es-ES_tradnl"/>
        </w:rPr>
        <w:t>agua caliente y fría.</w:t>
      </w:r>
    </w:p>
    <w:p w14:paraId="6FC68544" w14:textId="30C66774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33" w:after="240"/>
        <w:ind w:right="342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72576" behindDoc="0" locked="0" layoutInCell="0" allowOverlap="1" wp14:anchorId="0AD013E2" wp14:editId="06C7E3D7">
                <wp:simplePos x="0" y="0"/>
                <wp:positionH relativeFrom="margin">
                  <wp:posOffset>4966970</wp:posOffset>
                </wp:positionH>
                <wp:positionV relativeFrom="paragraph">
                  <wp:posOffset>445770</wp:posOffset>
                </wp:positionV>
                <wp:extent cx="340995" cy="271145"/>
                <wp:effectExtent l="0" t="0" r="1905" b="508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A4F8" w14:textId="77777777" w:rsidR="00A177E1" w:rsidRDefault="004571E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</w:pPr>
                            <w:bookmarkStart w:id="0" w:name="bookmark0"/>
                            <w:r>
                              <w:rPr>
                                <w:rStyle w:val="1Exact"/>
                                <w:rFonts w:ascii="Calibri" w:eastAsia="Calibri" w:hAnsi="Calibri"/>
                                <w:b/>
                                <w:bCs/>
                                <w:sz w:val="19"/>
                                <w:szCs w:val="19"/>
                                <w:shd w:val="clear" w:color="auto" w:fill="auto"/>
                                <w:lang w:val="es-ES_tradnl"/>
                              </w:rPr>
                              <w:t>FRÍO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13E2" id="文本框 6" o:spid="_x0000_s1027" type="#_x0000_t202" style="position:absolute;left:0;text-align:left;margin-left:391.1pt;margin-top:35.1pt;width:26.85pt;height:21.3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5B8DA4F8" w14:textId="77777777" w:rsidR="00A177E1" w:rsidRDefault="004571E6">
                      <w:pPr>
                        <w:pStyle w:val="1"/>
                        <w:keepNext/>
                        <w:keepLines/>
                        <w:shd w:val="clear" w:color="auto" w:fill="auto"/>
                        <w:spacing w:line="240" w:lineRule="auto"/>
                        <w:rPr>
                          <w:rFonts w:asciiTheme="minorHAnsi" w:hAnsiTheme="minorHAnsi"/>
                          <w:b w:val="0"/>
                          <w:bCs w:val="0"/>
                        </w:rPr>
                      </w:pPr>
                      <w:bookmarkStart w:id="1" w:name="bookmark0"/>
                      <w:r>
                        <w:rPr>
                          <w:rStyle w:val="1Exact"/>
                          <w:rFonts w:ascii="Calibri" w:eastAsia="Calibri" w:hAnsi="Calibri"/>
                          <w:b/>
                          <w:bCs/>
                          <w:sz w:val="19"/>
                          <w:szCs w:val="19"/>
                          <w:shd w:val="clear" w:color="auto" w:fill="auto"/>
                          <w:lang w:val="es-ES_tradnl"/>
                        </w:rPr>
                        <w:t>FRÍO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705344" behindDoc="0" locked="0" layoutInCell="0" allowOverlap="1" wp14:anchorId="26FF5AC5" wp14:editId="226B3B1F">
                <wp:simplePos x="0" y="0"/>
                <wp:positionH relativeFrom="margin">
                  <wp:posOffset>6054090</wp:posOffset>
                </wp:positionH>
                <wp:positionV relativeFrom="paragraph">
                  <wp:posOffset>441960</wp:posOffset>
                </wp:positionV>
                <wp:extent cx="524510" cy="251460"/>
                <wp:effectExtent l="0" t="0" r="8890" b="1524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14F66" w14:textId="77777777" w:rsidR="00A177E1" w:rsidRDefault="004571E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19"/>
                                <w:szCs w:val="19"/>
                              </w:rPr>
                            </w:pPr>
                            <w:bookmarkStart w:id="2" w:name="bookmark1"/>
                            <w:r>
                              <w:rPr>
                                <w:rStyle w:val="1Exact"/>
                                <w:rFonts w:ascii="Calibri" w:eastAsia="Calibri" w:hAnsi="Calibri"/>
                                <w:b/>
                                <w:bCs/>
                                <w:sz w:val="19"/>
                                <w:szCs w:val="19"/>
                                <w:shd w:val="clear" w:color="auto" w:fill="auto"/>
                                <w:lang w:val="es-ES_tradnl"/>
                              </w:rPr>
                              <w:t>CALIENTE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5AC5" id="文本框 7" o:spid="_x0000_s1028" type="#_x0000_t202" style="position:absolute;left:0;text-align:left;margin-left:476.7pt;margin-top:34.8pt;width:41.3pt;height:19.8pt;z-index:251705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" o:allowincell="f" filled="f" stroked="f">
                <v:textbox inset="0,0,0,0">
                  <w:txbxContent>
                    <w:p w14:paraId="06A14F66" w14:textId="77777777" w:rsidR="00A177E1" w:rsidRDefault="004571E6">
                      <w:pPr>
                        <w:pStyle w:val="1"/>
                        <w:keepNext/>
                        <w:keepLines/>
                        <w:shd w:val="clear" w:color="auto" w:fill="auto"/>
                        <w:spacing w:line="240" w:lineRule="auto"/>
                        <w:rPr>
                          <w:rFonts w:asciiTheme="minorHAnsi" w:hAnsiTheme="minorHAnsi"/>
                          <w:b w:val="0"/>
                          <w:bCs w:val="0"/>
                          <w:sz w:val="19"/>
                          <w:szCs w:val="19"/>
                        </w:rPr>
                      </w:pPr>
                      <w:bookmarkStart w:id="3" w:name="bookmark1"/>
                      <w:r>
                        <w:rPr>
                          <w:rStyle w:val="1Exact"/>
                          <w:rFonts w:ascii="Calibri" w:eastAsia="Calibri" w:hAnsi="Calibri"/>
                          <w:b/>
                          <w:bCs/>
                          <w:sz w:val="19"/>
                          <w:szCs w:val="19"/>
                          <w:shd w:val="clear" w:color="auto" w:fill="auto"/>
                          <w:lang w:val="es-ES_tradnl"/>
                        </w:rPr>
                        <w:t>CALIENTE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41856" behindDoc="0" locked="0" layoutInCell="0" allowOverlap="1" wp14:anchorId="06A7A140" wp14:editId="06FFE7C6">
                <wp:simplePos x="0" y="0"/>
                <wp:positionH relativeFrom="margin">
                  <wp:posOffset>5582285</wp:posOffset>
                </wp:positionH>
                <wp:positionV relativeFrom="paragraph">
                  <wp:posOffset>146050</wp:posOffset>
                </wp:positionV>
                <wp:extent cx="316865" cy="160020"/>
                <wp:effectExtent l="0" t="0" r="6985" b="114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CF81" w14:textId="77777777" w:rsidR="00A177E1" w:rsidRPr="00467DDE" w:rsidRDefault="004571E6">
                            <w:pPr>
                              <w:pStyle w:val="2"/>
                              <w:shd w:val="clear" w:color="auto" w:fill="auto"/>
                              <w:spacing w:line="8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SOLUCIÓN DE CLORURO DE CALCIO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A140" id="文本框 3" o:spid="_x0000_s1029" type="#_x0000_t202" style="position:absolute;left:0;text-align:left;margin-left:439.55pt;margin-top:11.5pt;width:24.95pt;height:12.6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" o:allowincell="f" filled="f" stroked="f">
                <v:textbox inset="0,0,0,0">
                  <w:txbxContent>
                    <w:p w14:paraId="0F6ACF81" w14:textId="77777777" w:rsidR="00A177E1" w:rsidRPr="00467DDE" w:rsidRDefault="004571E6">
                      <w:pPr>
                        <w:pStyle w:val="2"/>
                        <w:shd w:val="clear" w:color="auto" w:fill="auto"/>
                        <w:spacing w:line="80" w:lineRule="exact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6"/>
                          <w:szCs w:val="6"/>
                        </w:rPr>
                      </w:pP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SOLUCIÓN DE CLORURO DE CALCIO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736064" behindDoc="0" locked="0" layoutInCell="0" allowOverlap="1" wp14:anchorId="6086B860" wp14:editId="7E406216">
                <wp:simplePos x="0" y="0"/>
                <wp:positionH relativeFrom="margin">
                  <wp:posOffset>6630670</wp:posOffset>
                </wp:positionH>
                <wp:positionV relativeFrom="paragraph">
                  <wp:posOffset>124460</wp:posOffset>
                </wp:positionV>
                <wp:extent cx="292100" cy="113665"/>
                <wp:effectExtent l="0" t="0" r="12700" b="63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6E49A" w14:textId="59B7EDC6" w:rsidR="00A177E1" w:rsidRPr="00467DDE" w:rsidRDefault="004571E6" w:rsidP="00467DDE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lang w:val="es-ES_tradnl"/>
                              </w:rPr>
                            </w:pP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SOLUCIÓN</w:t>
                            </w:r>
                            <w:r w:rsid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 xml:space="preserve"> </w:t>
                            </w: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DE</w:t>
                            </w:r>
                            <w:r w:rsidRPr="00467DDE">
                              <w:rPr>
                                <w:rStyle w:val="2Exact"/>
                                <w:rFonts w:ascii="Calibri" w:eastAsia="Calibri" w:hAnsi="Calibri" w:cs="Tahoma"/>
                                <w:b/>
                                <w:bCs/>
                                <w:i/>
                                <w:iCs/>
                                <w:color w:val="6A6011"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 xml:space="preserve"> </w:t>
                            </w: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BICARBONATO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B860" id="文本框 12" o:spid="_x0000_s1030" type="#_x0000_t202" style="position:absolute;left:0;text-align:left;margin-left:522.1pt;margin-top:9.8pt;width:23pt;height:8.95pt;z-index:251736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a22QEAAJcDAAAOAAAAZHJzL2Uyb0RvYy54bWysU9uO0zAQfUfiHyy/0zRFVBA1XS27WoS0&#10;XKRlP2DiOIlF4jFjt0n5esZO04XlDfFiTWbsM+ecmeyupqEXR03eoC1lvlpLoa3C2ti2lI/f7l69&#10;lc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" o:allowincell="f" filled="f" stroked="f">
                <v:textbox inset="0,0,0,0">
                  <w:txbxContent>
                    <w:p w14:paraId="27F6E49A" w14:textId="59B7EDC6" w:rsidR="00A177E1" w:rsidRPr="00467DDE" w:rsidRDefault="004571E6" w:rsidP="00467DDE">
                      <w:pPr>
                        <w:pStyle w:val="2"/>
                        <w:shd w:val="clear" w:color="auto" w:fill="auto"/>
                        <w:spacing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lang w:val="es-ES_tradnl"/>
                        </w:rPr>
                      </w:pP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SOLUCIÓN</w:t>
                      </w:r>
                      <w:r w:rsid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 xml:space="preserve"> </w:t>
                      </w: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DE</w:t>
                      </w:r>
                      <w:r w:rsidRPr="00467DDE">
                        <w:rPr>
                          <w:rStyle w:val="2Exact"/>
                          <w:rFonts w:ascii="Calibri" w:eastAsia="Calibri" w:hAnsi="Calibri" w:cs="Tahoma"/>
                          <w:b/>
                          <w:bCs/>
                          <w:i/>
                          <w:iCs/>
                          <w:color w:val="6A6011"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 xml:space="preserve"> </w:t>
                      </w: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BICARBONATO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09088" behindDoc="0" locked="0" layoutInCell="0" allowOverlap="1" wp14:anchorId="5D13CC98" wp14:editId="641C8587">
                <wp:simplePos x="0" y="0"/>
                <wp:positionH relativeFrom="margin">
                  <wp:posOffset>4491668</wp:posOffset>
                </wp:positionH>
                <wp:positionV relativeFrom="paragraph">
                  <wp:posOffset>92075</wp:posOffset>
                </wp:positionV>
                <wp:extent cx="322580" cy="107950"/>
                <wp:effectExtent l="0" t="0" r="127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0A9B0" w14:textId="67D82D42" w:rsidR="00A177E1" w:rsidRPr="00467DDE" w:rsidRDefault="004571E6" w:rsidP="00467DDE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lang w:val="es-ES_tradnl"/>
                              </w:rPr>
                            </w:pP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SOLUCIÓN DE</w:t>
                            </w:r>
                            <w:r w:rsidR="00467DDE">
                              <w:rPr>
                                <w:rStyle w:val="2Exact"/>
                                <w:rFonts w:ascii="Calibri" w:eastAsia="Calibri" w:hAnsi="Calibri" w:cs="Tahoma"/>
                                <w:b/>
                                <w:bCs/>
                                <w:i/>
                                <w:iCs/>
                                <w:color w:val="6A6011"/>
                                <w:sz w:val="7"/>
                                <w:szCs w:val="7"/>
                                <w:shd w:val="clear" w:color="auto" w:fill="auto"/>
                                <w:lang w:val="es-ES_tradnl"/>
                              </w:rPr>
                              <w:t xml:space="preserve"> </w:t>
                            </w:r>
                            <w:r w:rsidRPr="00467DDE">
                              <w:rPr>
                                <w:rStyle w:val="2Exact"/>
                                <w:rFonts w:ascii="Calibri" w:eastAsia="Calibri" w:hAnsi="Calibri"/>
                                <w:b/>
                                <w:bCs/>
                                <w:sz w:val="6"/>
                                <w:szCs w:val="6"/>
                                <w:shd w:val="clear" w:color="auto" w:fill="auto"/>
                                <w:lang w:val="es-ES_tradnl"/>
                              </w:rPr>
                              <w:t>BICARBONATO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CC98" id="文本框 2" o:spid="_x0000_s1031" type="#_x0000_t202" style="position:absolute;left:0;text-align:left;margin-left:353.65pt;margin-top:7.25pt;width:25.4pt;height:8.5pt;z-index:251609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" o:allowincell="f" filled="f" stroked="f">
                <v:textbox inset="0,0,0,0">
                  <w:txbxContent>
                    <w:p w14:paraId="2070A9B0" w14:textId="67D82D42" w:rsidR="00A177E1" w:rsidRPr="00467DDE" w:rsidRDefault="004571E6" w:rsidP="00467DDE">
                      <w:pPr>
                        <w:pStyle w:val="2"/>
                        <w:shd w:val="clear" w:color="auto" w:fill="auto"/>
                        <w:spacing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lang w:val="es-ES_tradnl"/>
                        </w:rPr>
                      </w:pP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SOLUCIÓN DE</w:t>
                      </w:r>
                      <w:r w:rsidR="00467DDE">
                        <w:rPr>
                          <w:rStyle w:val="2Exact"/>
                          <w:rFonts w:ascii="Calibri" w:eastAsia="Calibri" w:hAnsi="Calibri" w:cs="Tahoma"/>
                          <w:b/>
                          <w:bCs/>
                          <w:i/>
                          <w:iCs/>
                          <w:color w:val="6A6011"/>
                          <w:sz w:val="7"/>
                          <w:szCs w:val="7"/>
                          <w:shd w:val="clear" w:color="auto" w:fill="auto"/>
                          <w:lang w:val="es-ES_tradnl"/>
                        </w:rPr>
                        <w:t xml:space="preserve"> </w:t>
                      </w:r>
                      <w:r w:rsidRPr="00467DDE">
                        <w:rPr>
                          <w:rStyle w:val="2Exact"/>
                          <w:rFonts w:ascii="Calibri" w:eastAsia="Calibri" w:hAnsi="Calibri"/>
                          <w:b/>
                          <w:bCs/>
                          <w:sz w:val="6"/>
                          <w:szCs w:val="6"/>
                          <w:shd w:val="clear" w:color="auto" w:fill="auto"/>
                          <w:lang w:val="es-ES_tradnl"/>
                        </w:rPr>
                        <w:t>BICARBONATO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DDE">
        <w:rPr>
          <w:rFonts w:ascii="Calibri" w:eastAsia="Calibri" w:hAnsi="Calibri" w:cs="Calibri"/>
          <w:sz w:val="28"/>
          <w:szCs w:val="28"/>
          <w:lang w:val="es-ES_tradnl"/>
        </w:rPr>
        <w:t>Coloca y sostén un vaso de solución de bicarbonato y un vaso de solución de cloruro de calcio en el agua caliente. Agita suavemente los vasos en el agua durante unos 30 segundos para calentar las soluciones.</w:t>
      </w:r>
    </w:p>
    <w:p w14:paraId="2DF377F1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70"/>
        </w:tabs>
        <w:spacing w:before="13"/>
        <w:ind w:right="411" w:hanging="478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Tu compañero debe colocar y sostener un vaso de solución de bicarbonato y un vaso de solución de cloruro de calcio en el agua fría.</w:t>
      </w:r>
    </w:p>
    <w:p w14:paraId="704D244D" w14:textId="77777777" w:rsidR="00A177E1" w:rsidRDefault="004571E6">
      <w:pPr>
        <w:pStyle w:val="ListParagraph"/>
        <w:tabs>
          <w:tab w:val="left" w:pos="1270"/>
        </w:tabs>
        <w:spacing w:before="13"/>
        <w:ind w:left="1270" w:right="411" w:firstLine="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 xml:space="preserve">Agita suavemente los vasos en el </w:t>
      </w:r>
      <w:r>
        <w:rPr>
          <w:rFonts w:ascii="Calibri" w:eastAsia="Calibri" w:hAnsi="Calibri" w:cs="Calibri"/>
          <w:sz w:val="28"/>
          <w:szCs w:val="28"/>
          <w:lang w:val="es-ES_tradnl"/>
        </w:rPr>
        <w:t>agua durante unos 30 segundos para enfriar las soluciones.</w:t>
      </w:r>
    </w:p>
    <w:p w14:paraId="5A769050" w14:textId="77777777" w:rsidR="00A177E1" w:rsidRDefault="00A177E1">
      <w:pPr>
        <w:pStyle w:val="BodyText"/>
        <w:spacing w:before="1"/>
        <w:rPr>
          <w:rFonts w:asciiTheme="minorHAnsi" w:hAnsiTheme="minorHAnsi" w:cstheme="minorHAnsi"/>
          <w:lang w:val="es-PR"/>
        </w:rPr>
      </w:pPr>
    </w:p>
    <w:p w14:paraId="118B2E19" w14:textId="77777777" w:rsidR="00A177E1" w:rsidRDefault="004571E6">
      <w:pPr>
        <w:pStyle w:val="Heading3"/>
        <w:spacing w:before="88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Combinar las soluciones</w:t>
      </w:r>
    </w:p>
    <w:p w14:paraId="2374312D" w14:textId="77777777" w:rsidR="00A177E1" w:rsidRDefault="004571E6">
      <w:pPr>
        <w:pStyle w:val="ListParagraph"/>
        <w:numPr>
          <w:ilvl w:val="1"/>
          <w:numId w:val="2"/>
        </w:numPr>
        <w:tabs>
          <w:tab w:val="left" w:pos="1254"/>
        </w:tabs>
        <w:spacing w:before="27"/>
        <w:ind w:left="1253" w:right="1170" w:hanging="460"/>
        <w:jc w:val="left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Al mismo tiempo, tú y tu compañero deben combinar las dos soluciones calientes entre sí y las dos soluciones frías entre sí.</w:t>
      </w:r>
    </w:p>
    <w:p w14:paraId="3B8F58C0" w14:textId="77777777" w:rsidR="00A177E1" w:rsidRDefault="00A177E1">
      <w:pPr>
        <w:pStyle w:val="BodyText"/>
        <w:spacing w:before="3"/>
        <w:rPr>
          <w:rFonts w:asciiTheme="minorHAnsi" w:hAnsiTheme="minorHAnsi" w:cstheme="minorHAnsi"/>
          <w:lang w:val="es-PR"/>
        </w:rPr>
      </w:pPr>
    </w:p>
    <w:p w14:paraId="054C8995" w14:textId="77777777" w:rsidR="00A177E1" w:rsidRDefault="004571E6">
      <w:pPr>
        <w:pStyle w:val="Heading1"/>
        <w:ind w:left="0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6446C5B6" w14:textId="77777777" w:rsidR="00A177E1" w:rsidRDefault="004571E6">
      <w:pPr>
        <w:pStyle w:val="ListParagraph"/>
        <w:numPr>
          <w:ilvl w:val="0"/>
          <w:numId w:val="2"/>
        </w:numPr>
        <w:tabs>
          <w:tab w:val="left" w:pos="820"/>
        </w:tabs>
        <w:spacing w:before="325"/>
        <w:ind w:right="1157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¿La temperatura de los reactivos afecta la velocidad de la reacción química?</w:t>
      </w:r>
    </w:p>
    <w:p w14:paraId="0A1BB3E2" w14:textId="77777777" w:rsidR="00A177E1" w:rsidRDefault="00A177E1">
      <w:pPr>
        <w:pStyle w:val="BodyText"/>
        <w:spacing w:before="3"/>
        <w:rPr>
          <w:rFonts w:asciiTheme="minorHAnsi" w:hAnsiTheme="minorHAnsi" w:cstheme="minorHAnsi"/>
          <w:lang w:val="es-PR"/>
        </w:rPr>
      </w:pPr>
    </w:p>
    <w:p w14:paraId="63D093A1" w14:textId="77777777" w:rsidR="00A177E1" w:rsidRDefault="004571E6">
      <w:pPr>
        <w:pStyle w:val="BodyText"/>
        <w:ind w:left="82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¿Cómo lo sabes?</w:t>
      </w:r>
    </w:p>
    <w:p w14:paraId="53BC7FF9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0186504C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18C3291C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120CE52D" w14:textId="77777777" w:rsidR="00A177E1" w:rsidRDefault="00A177E1">
      <w:pPr>
        <w:pStyle w:val="BodyText"/>
        <w:rPr>
          <w:rFonts w:asciiTheme="minorHAnsi" w:hAnsiTheme="minorHAnsi" w:cstheme="minorHAnsi"/>
        </w:rPr>
      </w:pPr>
    </w:p>
    <w:p w14:paraId="13C0B1B3" w14:textId="77777777" w:rsidR="00A177E1" w:rsidRDefault="004571E6">
      <w:pPr>
        <w:pStyle w:val="ListParagraph"/>
        <w:numPr>
          <w:ilvl w:val="0"/>
          <w:numId w:val="2"/>
        </w:numPr>
        <w:tabs>
          <w:tab w:val="left" w:pos="820"/>
        </w:tabs>
        <w:spacing w:before="301"/>
        <w:ind w:right="727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 nivel molecular, ¿por qué creen que las soluciones calientes reaccionan más rápido que las soluciones frías?</w:t>
      </w:r>
    </w:p>
    <w:p w14:paraId="626DE0A7" w14:textId="77777777" w:rsidR="00A177E1" w:rsidRDefault="00A177E1">
      <w:pPr>
        <w:rPr>
          <w:rFonts w:asciiTheme="minorHAnsi" w:hAnsiTheme="minorHAnsi" w:cstheme="minorHAnsi"/>
          <w:sz w:val="28"/>
          <w:szCs w:val="28"/>
          <w:lang w:val="es-PR"/>
        </w:rPr>
        <w:sectPr w:rsidR="00A177E1" w:rsidSect="007874A4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2C5046D7" w14:textId="77777777" w:rsidR="00A177E1" w:rsidRDefault="004571E6">
      <w:pPr>
        <w:pStyle w:val="Heading1"/>
        <w:spacing w:before="92"/>
        <w:ind w:left="0"/>
        <w:rPr>
          <w:rFonts w:asciiTheme="minorHAnsi" w:hAnsiTheme="minorHAnsi" w:cstheme="minorHAnsi"/>
        </w:rPr>
      </w:pPr>
      <w:r>
        <w:rPr>
          <w:lang w:val="es-ES_tradnl"/>
        </w:rPr>
        <w:lastRenderedPageBreak/>
        <w:t>APRENDE MÁS</w:t>
      </w:r>
    </w:p>
    <w:p w14:paraId="1EBA71EF" w14:textId="77777777" w:rsidR="00A177E1" w:rsidRDefault="004571E6">
      <w:pPr>
        <w:pStyle w:val="ListParagraph"/>
        <w:numPr>
          <w:ilvl w:val="0"/>
          <w:numId w:val="2"/>
        </w:numPr>
        <w:tabs>
          <w:tab w:val="left" w:pos="820"/>
        </w:tabs>
        <w:spacing w:before="325"/>
        <w:ind w:right="516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Has visto un video en el que se muestra el volcán de dicromato de amonio. El calor de una mecha encendida inicia la reacción, pero ¿por qué continúa la reacción? </w:t>
      </w:r>
    </w:p>
    <w:sectPr w:rsidR="00A177E1" w:rsidSect="007874A4"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68B4" w14:textId="77777777" w:rsidR="00716587" w:rsidRDefault="00716587">
      <w:r>
        <w:separator/>
      </w:r>
    </w:p>
  </w:endnote>
  <w:endnote w:type="continuationSeparator" w:id="0">
    <w:p w14:paraId="3167AA49" w14:textId="77777777" w:rsidR="00716587" w:rsidRDefault="007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05C2" w14:textId="77777777" w:rsidR="00A177E1" w:rsidRDefault="00A177E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3EB0" w14:textId="2ECBDAD0" w:rsidR="00A177E1" w:rsidRPr="00141F9C" w:rsidRDefault="00141F9C" w:rsidP="00141F9C">
    <w:pPr>
      <w:pStyle w:val="Footer"/>
      <w:tabs>
        <w:tab w:val="clear" w:pos="4680"/>
        <w:tab w:val="center" w:pos="4140"/>
      </w:tabs>
      <w:jc w:val="center"/>
      <w:rPr>
        <w:rFonts w:asciiTheme="minorHAnsi" w:hAnsiTheme="minorHAnsi" w:cstheme="minorHAnsi"/>
        <w:sz w:val="20"/>
        <w:szCs w:val="20"/>
      </w:rPr>
    </w:pPr>
    <w:r w:rsidRPr="00141F9C">
      <w:rPr>
        <w:rFonts w:asciiTheme="minorHAnsi" w:hAnsiTheme="minorHAnsi" w:cstheme="minorHAnsi"/>
        <w:sz w:val="20"/>
        <w:szCs w:val="20"/>
      </w:rPr>
      <w:t>Middle School Chemistry</w:t>
    </w:r>
    <w:r w:rsidRPr="00141F9C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141F9C">
      <w:rPr>
        <w:rFonts w:asciiTheme="minorHAnsi" w:hAnsiTheme="minorHAnsi" w:cstheme="minorHAnsi"/>
        <w:sz w:val="20"/>
        <w:szCs w:val="20"/>
      </w:rPr>
      <w:fldChar w:fldCharType="begin"/>
    </w:r>
    <w:r w:rsidRPr="00141F9C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141F9C">
      <w:rPr>
        <w:rFonts w:asciiTheme="minorHAnsi" w:hAnsiTheme="minorHAnsi" w:cstheme="minorHAnsi"/>
        <w:sz w:val="20"/>
        <w:szCs w:val="20"/>
      </w:rPr>
      <w:fldChar w:fldCharType="separate"/>
    </w:r>
    <w:r w:rsidRPr="00141F9C">
      <w:rPr>
        <w:rFonts w:asciiTheme="minorHAnsi" w:hAnsiTheme="minorHAnsi" w:cstheme="minorHAnsi"/>
        <w:sz w:val="20"/>
        <w:szCs w:val="20"/>
      </w:rPr>
      <w:t>1</w:t>
    </w:r>
    <w:r w:rsidRPr="00141F9C">
      <w:rPr>
        <w:rFonts w:asciiTheme="minorHAnsi" w:hAnsiTheme="minorHAnsi" w:cstheme="minorHAnsi"/>
        <w:sz w:val="20"/>
        <w:szCs w:val="20"/>
      </w:rPr>
      <w:fldChar w:fldCharType="end"/>
    </w:r>
    <w:r w:rsidRPr="00141F9C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141F9C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7A80" w14:textId="77777777" w:rsidR="00716587" w:rsidRDefault="00716587">
      <w:r>
        <w:separator/>
      </w:r>
    </w:p>
  </w:footnote>
  <w:footnote w:type="continuationSeparator" w:id="0">
    <w:p w14:paraId="68F89696" w14:textId="77777777" w:rsidR="00716587" w:rsidRDefault="0071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00EDB"/>
    <w:multiLevelType w:val="hybridMultilevel"/>
    <w:tmpl w:val="E1BA42D6"/>
    <w:lvl w:ilvl="0" w:tplc="A7E0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4F0EC" w:tentative="1">
      <w:start w:val="1"/>
      <w:numFmt w:val="lowerLetter"/>
      <w:lvlText w:val="%2."/>
      <w:lvlJc w:val="left"/>
      <w:pPr>
        <w:ind w:left="1440" w:hanging="360"/>
      </w:pPr>
    </w:lvl>
    <w:lvl w:ilvl="2" w:tplc="22E4C986" w:tentative="1">
      <w:start w:val="1"/>
      <w:numFmt w:val="lowerRoman"/>
      <w:lvlText w:val="%3."/>
      <w:lvlJc w:val="right"/>
      <w:pPr>
        <w:ind w:left="2160" w:hanging="180"/>
      </w:pPr>
    </w:lvl>
    <w:lvl w:ilvl="3" w:tplc="A426CCE4" w:tentative="1">
      <w:start w:val="1"/>
      <w:numFmt w:val="decimal"/>
      <w:lvlText w:val="%4."/>
      <w:lvlJc w:val="left"/>
      <w:pPr>
        <w:ind w:left="2880" w:hanging="360"/>
      </w:pPr>
    </w:lvl>
    <w:lvl w:ilvl="4" w:tplc="C1661B20" w:tentative="1">
      <w:start w:val="1"/>
      <w:numFmt w:val="lowerLetter"/>
      <w:lvlText w:val="%5."/>
      <w:lvlJc w:val="left"/>
      <w:pPr>
        <w:ind w:left="3600" w:hanging="360"/>
      </w:pPr>
    </w:lvl>
    <w:lvl w:ilvl="5" w:tplc="1E1A4DFA" w:tentative="1">
      <w:start w:val="1"/>
      <w:numFmt w:val="lowerRoman"/>
      <w:lvlText w:val="%6."/>
      <w:lvlJc w:val="right"/>
      <w:pPr>
        <w:ind w:left="4320" w:hanging="180"/>
      </w:pPr>
    </w:lvl>
    <w:lvl w:ilvl="6" w:tplc="06A67FD6" w:tentative="1">
      <w:start w:val="1"/>
      <w:numFmt w:val="decimal"/>
      <w:lvlText w:val="%7."/>
      <w:lvlJc w:val="left"/>
      <w:pPr>
        <w:ind w:left="5040" w:hanging="360"/>
      </w:pPr>
    </w:lvl>
    <w:lvl w:ilvl="7" w:tplc="BF722672" w:tentative="1">
      <w:start w:val="1"/>
      <w:numFmt w:val="lowerLetter"/>
      <w:lvlText w:val="%8."/>
      <w:lvlJc w:val="left"/>
      <w:pPr>
        <w:ind w:left="5760" w:hanging="360"/>
      </w:pPr>
    </w:lvl>
    <w:lvl w:ilvl="8" w:tplc="32904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5219"/>
    <w:multiLevelType w:val="hybridMultilevel"/>
    <w:tmpl w:val="C09A6B04"/>
    <w:lvl w:ilvl="0" w:tplc="4BD464EA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FB767914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ar-SA"/>
      </w:rPr>
    </w:lvl>
    <w:lvl w:ilvl="2" w:tplc="5B50A658">
      <w:numFmt w:val="bullet"/>
      <w:lvlText w:val="•"/>
      <w:lvlJc w:val="left"/>
      <w:pPr>
        <w:ind w:left="3228" w:hanging="270"/>
      </w:pPr>
      <w:rPr>
        <w:rFonts w:hint="default"/>
        <w:lang w:val="en-US" w:eastAsia="en-US" w:bidi="ar-SA"/>
      </w:rPr>
    </w:lvl>
    <w:lvl w:ilvl="3" w:tplc="2708CAC2">
      <w:numFmt w:val="bullet"/>
      <w:lvlText w:val="•"/>
      <w:lvlJc w:val="left"/>
      <w:pPr>
        <w:ind w:left="4112" w:hanging="270"/>
      </w:pPr>
      <w:rPr>
        <w:rFonts w:hint="default"/>
        <w:lang w:val="en-US" w:eastAsia="en-US" w:bidi="ar-SA"/>
      </w:rPr>
    </w:lvl>
    <w:lvl w:ilvl="4" w:tplc="2618E47A">
      <w:numFmt w:val="bullet"/>
      <w:lvlText w:val="•"/>
      <w:lvlJc w:val="left"/>
      <w:pPr>
        <w:ind w:left="4996" w:hanging="270"/>
      </w:pPr>
      <w:rPr>
        <w:rFonts w:hint="default"/>
        <w:lang w:val="en-US" w:eastAsia="en-US" w:bidi="ar-SA"/>
      </w:rPr>
    </w:lvl>
    <w:lvl w:ilvl="5" w:tplc="A04852AE">
      <w:numFmt w:val="bullet"/>
      <w:lvlText w:val="•"/>
      <w:lvlJc w:val="left"/>
      <w:pPr>
        <w:ind w:left="5880" w:hanging="270"/>
      </w:pPr>
      <w:rPr>
        <w:rFonts w:hint="default"/>
        <w:lang w:val="en-US" w:eastAsia="en-US" w:bidi="ar-SA"/>
      </w:rPr>
    </w:lvl>
    <w:lvl w:ilvl="6" w:tplc="5CEC3068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8DC2E216">
      <w:numFmt w:val="bullet"/>
      <w:lvlText w:val="•"/>
      <w:lvlJc w:val="left"/>
      <w:pPr>
        <w:ind w:left="7648" w:hanging="270"/>
      </w:pPr>
      <w:rPr>
        <w:rFonts w:hint="default"/>
        <w:lang w:val="en-US" w:eastAsia="en-US" w:bidi="ar-SA"/>
      </w:rPr>
    </w:lvl>
    <w:lvl w:ilvl="8" w:tplc="19982AD4">
      <w:numFmt w:val="bullet"/>
      <w:lvlText w:val="•"/>
      <w:lvlJc w:val="left"/>
      <w:pPr>
        <w:ind w:left="853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6ED375B0"/>
    <w:multiLevelType w:val="hybridMultilevel"/>
    <w:tmpl w:val="5D58581A"/>
    <w:lvl w:ilvl="0" w:tplc="83FA926E">
      <w:start w:val="1"/>
      <w:numFmt w:val="decimal"/>
      <w:lvlText w:val="%1."/>
      <w:lvlJc w:val="left"/>
      <w:pPr>
        <w:ind w:left="827" w:hanging="3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0E10FDF4">
      <w:start w:val="1"/>
      <w:numFmt w:val="decimal"/>
      <w:lvlText w:val="%2."/>
      <w:lvlJc w:val="left"/>
      <w:pPr>
        <w:ind w:left="1270" w:hanging="360"/>
        <w:jc w:val="right"/>
      </w:pPr>
      <w:rPr>
        <w:rFonts w:hint="default"/>
        <w:w w:val="100"/>
        <w:lang w:val="en-US" w:eastAsia="en-US" w:bidi="ar-SA"/>
      </w:rPr>
    </w:lvl>
    <w:lvl w:ilvl="2" w:tplc="0E22A7BC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46E41F50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 w:tplc="B5D66230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572A5262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DECA9814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CCF8BDAC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23083ACA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6A6A9F"/>
    <w:multiLevelType w:val="hybridMultilevel"/>
    <w:tmpl w:val="4A0074F2"/>
    <w:lvl w:ilvl="0" w:tplc="BBA2C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6E97E" w:tentative="1">
      <w:start w:val="1"/>
      <w:numFmt w:val="lowerLetter"/>
      <w:lvlText w:val="%2."/>
      <w:lvlJc w:val="left"/>
      <w:pPr>
        <w:ind w:left="1440" w:hanging="360"/>
      </w:pPr>
    </w:lvl>
    <w:lvl w:ilvl="2" w:tplc="05AA9D7E" w:tentative="1">
      <w:start w:val="1"/>
      <w:numFmt w:val="lowerRoman"/>
      <w:lvlText w:val="%3."/>
      <w:lvlJc w:val="right"/>
      <w:pPr>
        <w:ind w:left="2160" w:hanging="180"/>
      </w:pPr>
    </w:lvl>
    <w:lvl w:ilvl="3" w:tplc="507C2952" w:tentative="1">
      <w:start w:val="1"/>
      <w:numFmt w:val="decimal"/>
      <w:lvlText w:val="%4."/>
      <w:lvlJc w:val="left"/>
      <w:pPr>
        <w:ind w:left="2880" w:hanging="360"/>
      </w:pPr>
    </w:lvl>
    <w:lvl w:ilvl="4" w:tplc="9334AC06" w:tentative="1">
      <w:start w:val="1"/>
      <w:numFmt w:val="lowerLetter"/>
      <w:lvlText w:val="%5."/>
      <w:lvlJc w:val="left"/>
      <w:pPr>
        <w:ind w:left="3600" w:hanging="360"/>
      </w:pPr>
    </w:lvl>
    <w:lvl w:ilvl="5" w:tplc="EF22734A" w:tentative="1">
      <w:start w:val="1"/>
      <w:numFmt w:val="lowerRoman"/>
      <w:lvlText w:val="%6."/>
      <w:lvlJc w:val="right"/>
      <w:pPr>
        <w:ind w:left="4320" w:hanging="180"/>
      </w:pPr>
    </w:lvl>
    <w:lvl w:ilvl="6" w:tplc="7E00267E" w:tentative="1">
      <w:start w:val="1"/>
      <w:numFmt w:val="decimal"/>
      <w:lvlText w:val="%7."/>
      <w:lvlJc w:val="left"/>
      <w:pPr>
        <w:ind w:left="5040" w:hanging="360"/>
      </w:pPr>
    </w:lvl>
    <w:lvl w:ilvl="7" w:tplc="2B220E62" w:tentative="1">
      <w:start w:val="1"/>
      <w:numFmt w:val="lowerLetter"/>
      <w:lvlText w:val="%8."/>
      <w:lvlJc w:val="left"/>
      <w:pPr>
        <w:ind w:left="5760" w:hanging="360"/>
      </w:pPr>
    </w:lvl>
    <w:lvl w:ilvl="8" w:tplc="2F60E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198"/>
    <w:multiLevelType w:val="hybridMultilevel"/>
    <w:tmpl w:val="E0664030"/>
    <w:lvl w:ilvl="0" w:tplc="7F0A3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232D870" w:tentative="1">
      <w:start w:val="1"/>
      <w:numFmt w:val="lowerLetter"/>
      <w:lvlText w:val="%2."/>
      <w:lvlJc w:val="left"/>
      <w:pPr>
        <w:ind w:left="1800" w:hanging="360"/>
      </w:pPr>
    </w:lvl>
    <w:lvl w:ilvl="2" w:tplc="C2CC9700" w:tentative="1">
      <w:start w:val="1"/>
      <w:numFmt w:val="lowerRoman"/>
      <w:lvlText w:val="%3."/>
      <w:lvlJc w:val="right"/>
      <w:pPr>
        <w:ind w:left="2520" w:hanging="180"/>
      </w:pPr>
    </w:lvl>
    <w:lvl w:ilvl="3" w:tplc="4A6ED4F6" w:tentative="1">
      <w:start w:val="1"/>
      <w:numFmt w:val="decimal"/>
      <w:lvlText w:val="%4."/>
      <w:lvlJc w:val="left"/>
      <w:pPr>
        <w:ind w:left="3240" w:hanging="360"/>
      </w:pPr>
    </w:lvl>
    <w:lvl w:ilvl="4" w:tplc="718C9D58" w:tentative="1">
      <w:start w:val="1"/>
      <w:numFmt w:val="lowerLetter"/>
      <w:lvlText w:val="%5."/>
      <w:lvlJc w:val="left"/>
      <w:pPr>
        <w:ind w:left="3960" w:hanging="360"/>
      </w:pPr>
    </w:lvl>
    <w:lvl w:ilvl="5" w:tplc="B1828016" w:tentative="1">
      <w:start w:val="1"/>
      <w:numFmt w:val="lowerRoman"/>
      <w:lvlText w:val="%6."/>
      <w:lvlJc w:val="right"/>
      <w:pPr>
        <w:ind w:left="4680" w:hanging="180"/>
      </w:pPr>
    </w:lvl>
    <w:lvl w:ilvl="6" w:tplc="3828A6C0" w:tentative="1">
      <w:start w:val="1"/>
      <w:numFmt w:val="decimal"/>
      <w:lvlText w:val="%7."/>
      <w:lvlJc w:val="left"/>
      <w:pPr>
        <w:ind w:left="5400" w:hanging="360"/>
      </w:pPr>
    </w:lvl>
    <w:lvl w:ilvl="7" w:tplc="845C43A2" w:tentative="1">
      <w:start w:val="1"/>
      <w:numFmt w:val="lowerLetter"/>
      <w:lvlText w:val="%8."/>
      <w:lvlJc w:val="left"/>
      <w:pPr>
        <w:ind w:left="6120" w:hanging="360"/>
      </w:pPr>
    </w:lvl>
    <w:lvl w:ilvl="8" w:tplc="30883B3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689282">
    <w:abstractNumId w:val="1"/>
  </w:num>
  <w:num w:numId="2" w16cid:durableId="1303148470">
    <w:abstractNumId w:val="2"/>
  </w:num>
  <w:num w:numId="3" w16cid:durableId="591275897">
    <w:abstractNumId w:val="0"/>
  </w:num>
  <w:num w:numId="4" w16cid:durableId="1170213440">
    <w:abstractNumId w:val="3"/>
  </w:num>
  <w:num w:numId="5" w16cid:durableId="54541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E1"/>
    <w:rsid w:val="00141F9C"/>
    <w:rsid w:val="004571E6"/>
    <w:rsid w:val="00467DDE"/>
    <w:rsid w:val="00490BD8"/>
    <w:rsid w:val="00716587"/>
    <w:rsid w:val="007874A4"/>
    <w:rsid w:val="00943681"/>
    <w:rsid w:val="00A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4DE5D"/>
  <w15:docId w15:val="{762CB32D-77CB-42F2-AAF7-061BF9B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rFonts w:ascii="Book Antiqua" w:eastAsia="Book Antiqua" w:hAnsi="Book Antiqua" w:cs="Book Antiqu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145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aramond" w:eastAsia="Garamond" w:hAnsi="Garamond" w:cs="Garamond"/>
    </w:rPr>
  </w:style>
  <w:style w:type="character" w:customStyle="1" w:styleId="2Exact">
    <w:name w:val="正文文本 (2) Exact"/>
    <w:basedOn w:val="DefaultParagraphFont"/>
    <w:link w:val="2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Tahoma">
    <w:name w:val="正文文本 (2) + Tahoma"/>
    <w:aliases w:val="斜体 Exact"/>
    <w:basedOn w:val="2Exact"/>
    <w:rPr>
      <w:rFonts w:ascii="Tahoma" w:eastAsia="Tahoma" w:hAnsi="Tahoma" w:cs="Tahoma"/>
      <w:i/>
      <w:iCs/>
      <w:color w:val="6A6011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">
    <w:name w:val="正文文本 (2)"/>
    <w:basedOn w:val="Normal"/>
    <w:link w:val="2Exact"/>
    <w:pPr>
      <w:shd w:val="clear" w:color="auto" w:fill="FFFFFF"/>
      <w:autoSpaceDE/>
      <w:autoSpaceDN/>
      <w:spacing w:line="72" w:lineRule="exact"/>
      <w:jc w:val="right"/>
    </w:pPr>
    <w:rPr>
      <w:rFonts w:ascii="Candara" w:eastAsia="Candara" w:hAnsi="Candara" w:cs="Candara"/>
      <w:sz w:val="8"/>
      <w:szCs w:val="8"/>
    </w:rPr>
  </w:style>
  <w:style w:type="character" w:customStyle="1" w:styleId="1Exact">
    <w:name w:val="标题 #1 Exact"/>
    <w:basedOn w:val="DefaultParagraphFont"/>
    <w:link w:val="1"/>
    <w:rPr>
      <w:rFonts w:ascii="Candara" w:eastAsia="Candara" w:hAnsi="Candara" w:cs="Candara"/>
      <w:b/>
      <w:bCs/>
      <w:sz w:val="17"/>
      <w:szCs w:val="17"/>
      <w:shd w:val="clear" w:color="auto" w:fill="FFFFFF"/>
    </w:rPr>
  </w:style>
  <w:style w:type="paragraph" w:customStyle="1" w:styleId="1">
    <w:name w:val="标题 #1"/>
    <w:basedOn w:val="Normal"/>
    <w:link w:val="1Exact"/>
    <w:pPr>
      <w:shd w:val="clear" w:color="auto" w:fill="FFFFFF"/>
      <w:autoSpaceDE/>
      <w:autoSpaceDN/>
      <w:spacing w:line="0" w:lineRule="atLeast"/>
      <w:outlineLvl w:val="0"/>
    </w:pPr>
    <w:rPr>
      <w:rFonts w:ascii="Candara" w:eastAsia="Candara" w:hAnsi="Candara" w:cs="Candar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5FA87-8D6A-4164-9AFC-4A1F7CF6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EEA58-071E-4074-8224-A5C2CD180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C4140-14E5-41FA-97B3-727147EADDDE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16</cp:revision>
  <dcterms:created xsi:type="dcterms:W3CDTF">2022-03-03T14:34:00Z</dcterms:created>
  <dcterms:modified xsi:type="dcterms:W3CDTF">2024-06-04T13:13:00Z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