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1554" w14:textId="17CFFC0E" w:rsidR="00667131" w:rsidRPr="0068396F" w:rsidRDefault="005E3DA1" w:rsidP="009547D6">
      <w:pPr>
        <w:spacing w:before="110"/>
        <w:ind w:firstLine="111"/>
        <w:rPr>
          <w:rFonts w:asciiTheme="minorHAnsi" w:hAnsiTheme="minorHAnsi" w:cstheme="minorHAnsi"/>
          <w:b/>
          <w:bCs/>
          <w:sz w:val="32"/>
          <w:szCs w:val="20"/>
        </w:rPr>
      </w:pPr>
      <w:r>
        <w:rPr>
          <w:rFonts w:ascii="Calibri" w:eastAsia="Calibri" w:hAnsi="Calibri" w:cs="Calibri"/>
          <w:b/>
          <w:bCs/>
          <w:sz w:val="32"/>
          <w:szCs w:val="32"/>
          <w:lang w:val="es-ES_tradnl"/>
        </w:rPr>
        <w:t>Capítulo 3, Lección 2:</w:t>
      </w:r>
    </w:p>
    <w:p w14:paraId="5528E96B" w14:textId="77777777" w:rsidR="00667131" w:rsidRPr="0068396F" w:rsidRDefault="005E3DA1" w:rsidP="0083630C">
      <w:pPr>
        <w:spacing w:after="240"/>
        <w:ind w:left="111"/>
        <w:rPr>
          <w:rFonts w:asciiTheme="minorHAnsi" w:hAnsiTheme="minorHAnsi" w:cstheme="minorHAnsi"/>
          <w:b/>
          <w:bCs/>
          <w:sz w:val="32"/>
          <w:szCs w:val="20"/>
        </w:rPr>
      </w:pPr>
      <w:r>
        <w:rPr>
          <w:rFonts w:ascii="Calibri" w:eastAsia="Calibri" w:hAnsi="Calibri" w:cs="Calibri"/>
          <w:b/>
          <w:bCs/>
          <w:sz w:val="32"/>
          <w:szCs w:val="32"/>
          <w:lang w:val="es-ES_tradnl"/>
        </w:rPr>
        <w:t>Encontrar el volumen: el método de desplazamiento del agua</w:t>
      </w:r>
    </w:p>
    <w:p w14:paraId="1D8F86AA"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Conceptos clave</w:t>
      </w:r>
    </w:p>
    <w:p w14:paraId="262DE49A"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Un objeto sumergido desplaza un volumen de líquido igual al volumen del objeto.</w:t>
      </w:r>
    </w:p>
    <w:p w14:paraId="49A7AE4D"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Un mililitro (1 ml) de agua tiene un volumen de 1 centímetro cúbico (1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40D6AF51"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Los diferentes átomos tienen diferentes tamaños y masas.</w:t>
      </w:r>
    </w:p>
    <w:p w14:paraId="07108D1F" w14:textId="77777777" w:rsidR="00667131" w:rsidRPr="0068396F" w:rsidRDefault="005E3DA1" w:rsidP="0083630C">
      <w:pPr>
        <w:pStyle w:val="ListParagraph"/>
        <w:numPr>
          <w:ilvl w:val="0"/>
          <w:numId w:val="8"/>
        </w:numPr>
        <w:tabs>
          <w:tab w:val="left" w:pos="832"/>
        </w:tabs>
        <w:spacing w:before="2"/>
        <w:ind w:right="321"/>
        <w:rPr>
          <w:rFonts w:asciiTheme="minorHAnsi" w:hAnsiTheme="minorHAnsi" w:cstheme="minorHAnsi"/>
          <w:sz w:val="28"/>
        </w:rPr>
      </w:pPr>
      <w:r>
        <w:rPr>
          <w:rFonts w:ascii="Calibri" w:eastAsia="Calibri" w:hAnsi="Calibri" w:cs="Calibri"/>
          <w:sz w:val="28"/>
          <w:szCs w:val="28"/>
          <w:lang w:val="es-ES_tradnl"/>
        </w:rPr>
        <w:t>Los átomos de la tabla periódica se ordenan de acuerdo con la cantidad de protones en el núcleo.</w:t>
      </w:r>
    </w:p>
    <w:p w14:paraId="210297CF" w14:textId="77777777" w:rsidR="00667131" w:rsidRPr="0068396F" w:rsidRDefault="005E3DA1" w:rsidP="0083630C">
      <w:pPr>
        <w:pStyle w:val="ListParagraph"/>
        <w:numPr>
          <w:ilvl w:val="0"/>
          <w:numId w:val="8"/>
        </w:numPr>
        <w:tabs>
          <w:tab w:val="left" w:pos="832"/>
        </w:tabs>
        <w:ind w:right="-126" w:hanging="271"/>
        <w:rPr>
          <w:rFonts w:asciiTheme="minorHAnsi" w:hAnsiTheme="minorHAnsi" w:cstheme="minorHAnsi"/>
          <w:sz w:val="28"/>
        </w:rPr>
      </w:pPr>
      <w:r>
        <w:rPr>
          <w:rFonts w:ascii="Calibri" w:eastAsia="Calibri" w:hAnsi="Calibri" w:cs="Calibri"/>
          <w:sz w:val="28"/>
          <w:szCs w:val="28"/>
          <w:lang w:val="es-ES_tradnl"/>
        </w:rPr>
        <w:t>Aunque un átomo sea más pequeño que otro átomo, puede tener más masa.</w:t>
      </w:r>
    </w:p>
    <w:p w14:paraId="7B86A6DA" w14:textId="77777777" w:rsidR="00667131" w:rsidRPr="0068396F" w:rsidRDefault="005E3DA1" w:rsidP="0083630C">
      <w:pPr>
        <w:pStyle w:val="ListParagraph"/>
        <w:numPr>
          <w:ilvl w:val="0"/>
          <w:numId w:val="8"/>
        </w:numPr>
        <w:tabs>
          <w:tab w:val="left" w:pos="832"/>
        </w:tabs>
        <w:spacing w:before="2"/>
        <w:ind w:right="870"/>
        <w:rPr>
          <w:rFonts w:asciiTheme="minorHAnsi" w:hAnsiTheme="minorHAnsi" w:cstheme="minorHAnsi"/>
          <w:sz w:val="28"/>
        </w:rPr>
      </w:pPr>
      <w:r>
        <w:rPr>
          <w:rFonts w:ascii="Calibri" w:eastAsia="Calibri" w:hAnsi="Calibri" w:cs="Calibri"/>
          <w:sz w:val="28"/>
          <w:szCs w:val="28"/>
          <w:lang w:val="es-ES_tradnl"/>
        </w:rPr>
        <w:t>La masa de los átomos, su tamaño y la forma en que están dispuestos determinan la densidad de una sustancia.</w:t>
      </w:r>
    </w:p>
    <w:p w14:paraId="77BC0469"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La densidad es igual a la masa de la sustancia dividida por su volumen; D = m/v.</w:t>
      </w:r>
    </w:p>
    <w:p w14:paraId="03021CDF" w14:textId="77777777" w:rsidR="00667131" w:rsidRPr="0068396F" w:rsidRDefault="005E3DA1" w:rsidP="0083630C">
      <w:pPr>
        <w:pStyle w:val="ListParagraph"/>
        <w:numPr>
          <w:ilvl w:val="0"/>
          <w:numId w:val="8"/>
        </w:numPr>
        <w:tabs>
          <w:tab w:val="left" w:pos="832"/>
        </w:tabs>
        <w:spacing w:after="240"/>
        <w:ind w:hanging="271"/>
        <w:rPr>
          <w:rFonts w:asciiTheme="minorHAnsi" w:hAnsiTheme="minorHAnsi" w:cstheme="minorHAnsi"/>
          <w:sz w:val="28"/>
        </w:rPr>
      </w:pPr>
      <w:r>
        <w:rPr>
          <w:rFonts w:ascii="Calibri" w:eastAsia="Calibri" w:hAnsi="Calibri" w:cs="Calibri"/>
          <w:sz w:val="28"/>
          <w:szCs w:val="28"/>
          <w:lang w:val="es-ES_tradnl"/>
        </w:rPr>
        <w:t>Los objetos que tienen igual masa, pero diferentes volúmenes, tienen diferentes densidades.</w:t>
      </w:r>
    </w:p>
    <w:p w14:paraId="031A39B5"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Resumen</w:t>
      </w:r>
    </w:p>
    <w:p w14:paraId="20248C0E" w14:textId="77777777" w:rsidR="00667131" w:rsidRPr="0068396F" w:rsidRDefault="005E3DA1" w:rsidP="0083630C">
      <w:pPr>
        <w:pStyle w:val="BodyText"/>
        <w:spacing w:before="4" w:after="240"/>
        <w:ind w:left="111" w:right="203"/>
        <w:rPr>
          <w:rFonts w:asciiTheme="minorHAnsi" w:hAnsiTheme="minorHAnsi" w:cstheme="minorHAnsi"/>
        </w:rPr>
      </w:pPr>
      <w:r>
        <w:rPr>
          <w:rFonts w:ascii="Calibri" w:eastAsia="Calibri" w:hAnsi="Calibri" w:cs="Calibri"/>
          <w:lang w:val="es-ES_tradnl"/>
        </w:rPr>
        <w:t>Los alumnos utilizan el método de desplazamiento del agua para encontrar el volumen de diferentes varillas que tienen la misma masa. Calculan la densidad de cada varilla y utilizan la densidad característica de cada material para identificar las cinco varillas. Luego, consideran la relación entre la masa, el tamaño y la disposición de los átomos para explicar por qué las diferentes varillas tienen diferentes densidades. Se les presentará brevemente a los alumnos la tabla periódica.</w:t>
      </w:r>
    </w:p>
    <w:p w14:paraId="351DC182"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Objetivo</w:t>
      </w:r>
    </w:p>
    <w:p w14:paraId="519574EA" w14:textId="77777777" w:rsidR="00667131" w:rsidRPr="0068396F" w:rsidRDefault="005E3DA1" w:rsidP="0083630C">
      <w:pPr>
        <w:pStyle w:val="BodyText"/>
        <w:spacing w:before="4" w:after="240"/>
        <w:ind w:left="111" w:right="261"/>
        <w:rPr>
          <w:rFonts w:asciiTheme="minorHAnsi" w:hAnsiTheme="minorHAnsi" w:cstheme="minorHAnsi"/>
        </w:rPr>
      </w:pPr>
      <w:r>
        <w:rPr>
          <w:rFonts w:ascii="Calibri" w:eastAsia="Calibri" w:hAnsi="Calibri" w:cs="Calibri"/>
          <w:lang w:val="es-ES_tradnl"/>
        </w:rPr>
        <w:lastRenderedPageBreak/>
        <w:t>Los alumnos podrán explicar que los materiales tienen densidades características debido a la diferente masa, tamaño y disposición de sus átomos. Podrán usar el método de desplazamiento del volumen para encontrar el volumen de un objeto.</w:t>
      </w:r>
    </w:p>
    <w:p w14:paraId="6DB302EE"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Evaluación</w:t>
      </w:r>
    </w:p>
    <w:p w14:paraId="07846112" w14:textId="77777777" w:rsidR="00667131" w:rsidRPr="0068396F" w:rsidRDefault="005E3DA1" w:rsidP="00EB35A8">
      <w:pPr>
        <w:pStyle w:val="BodyText"/>
        <w:spacing w:before="4" w:after="120"/>
        <w:ind w:left="111" w:right="203"/>
        <w:rPr>
          <w:rFonts w:asciiTheme="minorHAnsi" w:hAnsiTheme="minorHAnsi" w:cstheme="minorHAnsi"/>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7C8CA5B5"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Seguridad</w:t>
      </w:r>
    </w:p>
    <w:p w14:paraId="3ABE1D78" w14:textId="77777777" w:rsidR="00667131" w:rsidRPr="0068396F" w:rsidRDefault="005E3DA1" w:rsidP="0083630C">
      <w:pPr>
        <w:pStyle w:val="BodyText"/>
        <w:spacing w:after="240"/>
        <w:ind w:left="111"/>
        <w:rPr>
          <w:rFonts w:asciiTheme="minorHAnsi" w:hAnsiTheme="minorHAnsi" w:cstheme="minorHAnsi"/>
        </w:rPr>
      </w:pPr>
      <w:r>
        <w:rPr>
          <w:rFonts w:ascii="Calibri" w:eastAsia="Calibri" w:hAnsi="Calibri" w:cs="Calibri"/>
          <w:lang w:val="es-ES_tradnl"/>
        </w:rPr>
        <w:t>Asegúrate de que tú y tus alumnos usen gafas protectoras adecuadas.</w:t>
      </w:r>
    </w:p>
    <w:p w14:paraId="2A7D633B" w14:textId="77777777" w:rsidR="00667131" w:rsidRPr="0068396F" w:rsidRDefault="005E3DA1" w:rsidP="0083630C">
      <w:pPr>
        <w:ind w:left="111"/>
        <w:rPr>
          <w:rFonts w:asciiTheme="minorHAnsi" w:hAnsiTheme="minorHAnsi" w:cstheme="minorHAnsi"/>
          <w:b/>
          <w:bCs/>
          <w:i/>
          <w:sz w:val="28"/>
        </w:rPr>
      </w:pPr>
      <w:r>
        <w:rPr>
          <w:rFonts w:ascii="Calibri" w:eastAsia="Calibri" w:hAnsi="Calibri" w:cs="Calibri"/>
          <w:b/>
          <w:bCs/>
          <w:i/>
          <w:iCs/>
          <w:sz w:val="28"/>
          <w:szCs w:val="28"/>
          <w:lang w:val="es-ES_tradnl"/>
        </w:rPr>
        <w:t>Materiales para cada grupo</w:t>
      </w:r>
    </w:p>
    <w:p w14:paraId="275491B9"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Conjunto de 5 varillas diferentes que tienen la misma masa</w:t>
      </w:r>
    </w:p>
    <w:p w14:paraId="72671E07" w14:textId="77777777" w:rsidR="00667131" w:rsidRPr="0068396F"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Cilindro graduado, 100 ml</w:t>
      </w:r>
    </w:p>
    <w:p w14:paraId="78F7D8BE" w14:textId="77777777" w:rsidR="00667131" w:rsidRPr="00EB35A8" w:rsidRDefault="005E3DA1" w:rsidP="0083630C">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Agua en un vaso</w:t>
      </w:r>
    </w:p>
    <w:p w14:paraId="01659C63" w14:textId="470CD846" w:rsidR="00F86854" w:rsidRPr="00EB35A8" w:rsidRDefault="00EB35A8" w:rsidP="00EB35A8">
      <w:pPr>
        <w:pStyle w:val="ListParagraph"/>
        <w:numPr>
          <w:ilvl w:val="0"/>
          <w:numId w:val="8"/>
        </w:numPr>
        <w:tabs>
          <w:tab w:val="left" w:pos="832"/>
        </w:tabs>
        <w:ind w:hanging="271"/>
        <w:rPr>
          <w:rFonts w:asciiTheme="minorHAnsi" w:hAnsiTheme="minorHAnsi" w:cstheme="minorHAnsi"/>
          <w:sz w:val="28"/>
        </w:rPr>
      </w:pPr>
      <w:r>
        <w:rPr>
          <w:rFonts w:ascii="Calibri" w:eastAsia="Calibri" w:hAnsi="Calibri" w:cs="Calibri"/>
          <w:sz w:val="28"/>
          <w:szCs w:val="28"/>
          <w:lang w:val="es-ES_tradnl"/>
        </w:rPr>
        <w:t>Calculadora</w:t>
      </w:r>
    </w:p>
    <w:p w14:paraId="77A95AD7" w14:textId="67ECC59A" w:rsidR="00667131" w:rsidRPr="00F86854" w:rsidRDefault="005E3DA1" w:rsidP="0043544F">
      <w:pPr>
        <w:tabs>
          <w:tab w:val="left" w:pos="832"/>
        </w:tabs>
        <w:spacing w:before="94"/>
        <w:ind w:left="101"/>
        <w:rPr>
          <w:rFonts w:asciiTheme="minorHAnsi" w:hAnsiTheme="minorHAnsi" w:cstheme="minorHAnsi"/>
          <w:b/>
          <w:bCs/>
          <w:i/>
          <w:sz w:val="28"/>
        </w:rPr>
      </w:pPr>
      <w:r w:rsidRPr="00F86854">
        <w:rPr>
          <w:rFonts w:ascii="Calibri" w:eastAsia="Calibri" w:hAnsi="Calibri" w:cs="Calibri"/>
          <w:b/>
          <w:bCs/>
          <w:i/>
          <w:iCs/>
          <w:sz w:val="28"/>
          <w:szCs w:val="28"/>
          <w:lang w:val="es-ES_tradnl"/>
        </w:rPr>
        <w:t>Notas sobre los materiales:</w:t>
      </w:r>
    </w:p>
    <w:p w14:paraId="370ED27B" w14:textId="77777777" w:rsidR="00667131" w:rsidRPr="0068396F" w:rsidRDefault="005E3DA1" w:rsidP="0083630C">
      <w:pPr>
        <w:pStyle w:val="BodyText"/>
        <w:spacing w:before="4" w:after="240"/>
        <w:ind w:left="100" w:right="155"/>
        <w:rPr>
          <w:rFonts w:asciiTheme="minorHAnsi" w:hAnsiTheme="minorHAnsi" w:cstheme="minorHAnsi"/>
        </w:rPr>
      </w:pPr>
      <w:r>
        <w:rPr>
          <w:rFonts w:ascii="Calibri" w:eastAsia="Calibri" w:hAnsi="Calibri" w:cs="Calibri"/>
          <w:lang w:val="es-ES_tradnl"/>
        </w:rPr>
        <w:t>Para esta lección se necesitará un juego de cinco varillas sólidas, cada una con la misma masa y el mismo diámetro, pero con un volumen diferente. Cada varilla está hecha de un material distinto. Existen diversas versiones de estas barras, disponibles de varios proveedores. Esta actividad utiliza el juego Equal Mass Kit de Flinn Scientific, pero se puede adaptar a cualquier juego de varillas de masa equitativa. Dado que solo hay cinco muestras en el Equal Mass Kit, es posible que se necesiten dos juegos para que cada grupo pueda trabajar con una muestra.</w:t>
      </w:r>
    </w:p>
    <w:p w14:paraId="4EAD9392" w14:textId="77777777" w:rsidR="00667131" w:rsidRPr="0068396F" w:rsidRDefault="005E3DA1" w:rsidP="0083630C">
      <w:pPr>
        <w:pStyle w:val="BodyText"/>
        <w:spacing w:before="1" w:after="240"/>
        <w:ind w:left="100" w:right="428"/>
        <w:rPr>
          <w:rFonts w:asciiTheme="minorHAnsi" w:hAnsiTheme="minorHAnsi" w:cstheme="minorHAnsi"/>
        </w:rPr>
      </w:pPr>
      <w:r>
        <w:rPr>
          <w:rFonts w:ascii="Calibri" w:eastAsia="Calibri" w:hAnsi="Calibri" w:cs="Calibri"/>
          <w:lang w:val="es-ES_tradnl"/>
        </w:rPr>
        <w:t xml:space="preserve">Esta tabla te ayudará a identificar cada varilla. No revele esta información a </w:t>
      </w:r>
      <w:r>
        <w:rPr>
          <w:rFonts w:ascii="Calibri" w:eastAsia="Calibri" w:hAnsi="Calibri" w:cs="Calibri"/>
          <w:lang w:val="es-ES_tradnl"/>
        </w:rPr>
        <w:lastRenderedPageBreak/>
        <w:t>los estudiantes. Más adelante en esta lección descubrirán la identidad de cada varilla y la relación inversa entre la densidad y la longitud de cada varilla.</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0"/>
        <w:gridCol w:w="1440"/>
        <w:gridCol w:w="3609"/>
        <w:gridCol w:w="2514"/>
      </w:tblGrid>
      <w:tr w:rsidR="004350BE" w14:paraId="2C9915A4" w14:textId="77777777" w:rsidTr="009547D6">
        <w:trPr>
          <w:trHeight w:val="441"/>
        </w:trPr>
        <w:tc>
          <w:tcPr>
            <w:tcW w:w="2500" w:type="dxa"/>
            <w:shd w:val="clear" w:color="auto" w:fill="7A9EA2"/>
          </w:tcPr>
          <w:p w14:paraId="74032E8A" w14:textId="77777777" w:rsidR="00667131" w:rsidRPr="0068396F" w:rsidRDefault="005E3DA1" w:rsidP="0083630C">
            <w:pPr>
              <w:pStyle w:val="TableParagraph"/>
              <w:spacing w:before="74"/>
              <w:ind w:left="80"/>
              <w:rPr>
                <w:rFonts w:asciiTheme="minorHAnsi" w:hAnsiTheme="minorHAnsi" w:cstheme="minorHAnsi"/>
                <w:b/>
                <w:sz w:val="28"/>
              </w:rPr>
            </w:pPr>
            <w:r>
              <w:rPr>
                <w:rFonts w:ascii="Calibri" w:eastAsia="Calibri" w:hAnsi="Calibri" w:cs="Calibri"/>
                <w:b/>
                <w:bCs/>
                <w:sz w:val="28"/>
                <w:szCs w:val="28"/>
                <w:lang w:val="es-ES_tradnl"/>
              </w:rPr>
              <w:t>Muestra</w:t>
            </w:r>
          </w:p>
        </w:tc>
        <w:tc>
          <w:tcPr>
            <w:tcW w:w="1440" w:type="dxa"/>
            <w:shd w:val="clear" w:color="auto" w:fill="7A9EA2"/>
          </w:tcPr>
          <w:p w14:paraId="391D508E" w14:textId="77777777" w:rsidR="00667131" w:rsidRPr="0068396F" w:rsidRDefault="005E3DA1" w:rsidP="0083630C">
            <w:pPr>
              <w:pStyle w:val="TableParagraph"/>
              <w:spacing w:before="74"/>
              <w:ind w:left="80"/>
              <w:rPr>
                <w:rFonts w:asciiTheme="minorHAnsi" w:hAnsiTheme="minorHAnsi" w:cstheme="minorHAnsi"/>
                <w:b/>
                <w:sz w:val="28"/>
              </w:rPr>
            </w:pPr>
            <w:r>
              <w:rPr>
                <w:rFonts w:ascii="Calibri" w:eastAsia="Calibri" w:hAnsi="Calibri" w:cs="Calibri"/>
                <w:b/>
                <w:bCs/>
                <w:sz w:val="28"/>
                <w:szCs w:val="28"/>
                <w:lang w:val="es-ES_tradnl"/>
              </w:rPr>
              <w:t>Material</w:t>
            </w:r>
          </w:p>
        </w:tc>
        <w:tc>
          <w:tcPr>
            <w:tcW w:w="3609" w:type="dxa"/>
            <w:shd w:val="clear" w:color="auto" w:fill="7A9EA2"/>
          </w:tcPr>
          <w:p w14:paraId="34A82B22" w14:textId="4FE3B55F" w:rsidR="00667131" w:rsidRPr="0068396F" w:rsidRDefault="005E3DA1" w:rsidP="0083630C">
            <w:pPr>
              <w:pStyle w:val="TableParagraph"/>
              <w:spacing w:before="74"/>
              <w:ind w:left="80"/>
              <w:rPr>
                <w:rFonts w:asciiTheme="minorHAnsi" w:hAnsiTheme="minorHAnsi" w:cstheme="minorHAnsi"/>
                <w:b/>
                <w:sz w:val="28"/>
              </w:rPr>
            </w:pPr>
            <w:r>
              <w:rPr>
                <w:rFonts w:ascii="Calibri" w:eastAsia="Calibri" w:hAnsi="Calibri" w:cs="Calibri"/>
                <w:b/>
                <w:bCs/>
                <w:sz w:val="28"/>
                <w:szCs w:val="28"/>
                <w:lang w:val="es-ES_tradnl"/>
              </w:rPr>
              <w:t>Densidad aproximada (g/</w:t>
            </w:r>
            <w:r w:rsidR="009547D6" w:rsidRPr="0068396F">
              <w:rPr>
                <w:rFonts w:asciiTheme="minorHAnsi" w:hAnsiTheme="minorHAnsi" w:cstheme="minorHAnsi"/>
                <w:b/>
                <w:sz w:val="28"/>
              </w:rPr>
              <w:t>cm</w:t>
            </w:r>
            <w:r w:rsidR="009547D6" w:rsidRPr="0068396F">
              <w:rPr>
                <w:rFonts w:asciiTheme="minorHAnsi" w:hAnsiTheme="minorHAnsi" w:cstheme="minorHAnsi"/>
                <w:b/>
                <w:sz w:val="28"/>
                <w:szCs w:val="40"/>
                <w:vertAlign w:val="superscript"/>
              </w:rPr>
              <w:t>3</w:t>
            </w:r>
            <w:r w:rsidR="009547D6" w:rsidRPr="0068396F">
              <w:rPr>
                <w:rFonts w:asciiTheme="minorHAnsi" w:hAnsiTheme="minorHAnsi" w:cstheme="minorHAnsi"/>
                <w:b/>
                <w:sz w:val="28"/>
              </w:rPr>
              <w:t>)</w:t>
            </w:r>
          </w:p>
        </w:tc>
        <w:tc>
          <w:tcPr>
            <w:tcW w:w="2514" w:type="dxa"/>
            <w:shd w:val="clear" w:color="auto" w:fill="7A9EA2"/>
          </w:tcPr>
          <w:p w14:paraId="328B7F22" w14:textId="77777777" w:rsidR="00667131" w:rsidRPr="0068396F" w:rsidRDefault="005E3DA1" w:rsidP="0083630C">
            <w:pPr>
              <w:pStyle w:val="TableParagraph"/>
              <w:spacing w:before="74"/>
              <w:ind w:left="81"/>
              <w:rPr>
                <w:rFonts w:asciiTheme="minorHAnsi" w:hAnsiTheme="minorHAnsi" w:cstheme="minorHAnsi"/>
                <w:b/>
                <w:sz w:val="28"/>
              </w:rPr>
            </w:pPr>
            <w:r>
              <w:rPr>
                <w:rFonts w:ascii="Calibri" w:eastAsia="Calibri" w:hAnsi="Calibri" w:cs="Calibri"/>
                <w:b/>
                <w:bCs/>
                <w:sz w:val="28"/>
                <w:szCs w:val="28"/>
                <w:lang w:val="es-ES_tradnl"/>
              </w:rPr>
              <w:t>Longitud relativa</w:t>
            </w:r>
          </w:p>
        </w:tc>
      </w:tr>
      <w:tr w:rsidR="004350BE" w14:paraId="0368D308" w14:textId="77777777" w:rsidTr="009547D6">
        <w:trPr>
          <w:trHeight w:val="356"/>
        </w:trPr>
        <w:tc>
          <w:tcPr>
            <w:tcW w:w="2500" w:type="dxa"/>
          </w:tcPr>
          <w:p w14:paraId="07E009B3" w14:textId="77777777" w:rsidR="00667131" w:rsidRPr="0068396F" w:rsidRDefault="005E3DA1" w:rsidP="0083630C">
            <w:pPr>
              <w:pStyle w:val="TableParagraph"/>
              <w:ind w:left="79"/>
              <w:rPr>
                <w:rFonts w:asciiTheme="minorHAnsi" w:hAnsiTheme="minorHAnsi" w:cstheme="minorHAnsi"/>
                <w:sz w:val="28"/>
              </w:rPr>
            </w:pPr>
            <w:r>
              <w:rPr>
                <w:rFonts w:ascii="Calibri" w:eastAsia="Calibri" w:hAnsi="Calibri" w:cs="Calibri"/>
                <w:sz w:val="28"/>
                <w:szCs w:val="28"/>
                <w:lang w:val="es-ES_tradnl"/>
              </w:rPr>
              <w:t>Metal más pequeño</w:t>
            </w:r>
          </w:p>
        </w:tc>
        <w:tc>
          <w:tcPr>
            <w:tcW w:w="1440" w:type="dxa"/>
          </w:tcPr>
          <w:p w14:paraId="38E0D8B1"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Latón</w:t>
            </w:r>
          </w:p>
        </w:tc>
        <w:tc>
          <w:tcPr>
            <w:tcW w:w="3609" w:type="dxa"/>
          </w:tcPr>
          <w:p w14:paraId="24E5CEC7"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7.5</w:t>
            </w:r>
          </w:p>
        </w:tc>
        <w:tc>
          <w:tcPr>
            <w:tcW w:w="2514" w:type="dxa"/>
            <w:vMerge w:val="restart"/>
          </w:tcPr>
          <w:p w14:paraId="1F3A5EEB"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más corta</w:t>
            </w:r>
          </w:p>
          <w:p w14:paraId="1D5820CF" w14:textId="77777777" w:rsidR="00667131" w:rsidRPr="0068396F" w:rsidRDefault="00667131" w:rsidP="0083630C">
            <w:pPr>
              <w:pStyle w:val="TableParagraph"/>
              <w:rPr>
                <w:rFonts w:asciiTheme="minorHAnsi" w:hAnsiTheme="minorHAnsi" w:cstheme="minorHAnsi"/>
                <w:sz w:val="34"/>
              </w:rPr>
            </w:pPr>
          </w:p>
          <w:p w14:paraId="58EF6AF5" w14:textId="77777777" w:rsidR="00667131" w:rsidRPr="0068396F" w:rsidRDefault="00667131" w:rsidP="0083630C">
            <w:pPr>
              <w:pStyle w:val="TableParagraph"/>
              <w:spacing w:before="1"/>
              <w:rPr>
                <w:rFonts w:asciiTheme="minorHAnsi" w:hAnsiTheme="minorHAnsi" w:cstheme="minorHAnsi"/>
                <w:sz w:val="46"/>
              </w:rPr>
            </w:pPr>
          </w:p>
          <w:p w14:paraId="73E716F6" w14:textId="77777777" w:rsidR="00667131" w:rsidRPr="0068396F" w:rsidRDefault="005E3DA1" w:rsidP="0083630C">
            <w:pPr>
              <w:pStyle w:val="TableParagraph"/>
              <w:spacing w:before="1"/>
              <w:ind w:left="81"/>
              <w:rPr>
                <w:rFonts w:asciiTheme="minorHAnsi" w:hAnsiTheme="minorHAnsi" w:cstheme="minorHAnsi"/>
                <w:sz w:val="28"/>
              </w:rPr>
            </w:pPr>
            <w:r>
              <w:rPr>
                <w:rFonts w:ascii="Calibri" w:eastAsia="Calibri" w:hAnsi="Calibri" w:cs="Calibri"/>
                <w:sz w:val="28"/>
                <w:szCs w:val="28"/>
                <w:lang w:val="es-ES_tradnl"/>
              </w:rPr>
              <w:t>más larga</w:t>
            </w:r>
          </w:p>
        </w:tc>
      </w:tr>
      <w:tr w:rsidR="004350BE" w14:paraId="1F045F14" w14:textId="77777777" w:rsidTr="009547D6">
        <w:trPr>
          <w:trHeight w:val="358"/>
        </w:trPr>
        <w:tc>
          <w:tcPr>
            <w:tcW w:w="2500" w:type="dxa"/>
          </w:tcPr>
          <w:p w14:paraId="67749087"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Metal gris brillante</w:t>
            </w:r>
          </w:p>
        </w:tc>
        <w:tc>
          <w:tcPr>
            <w:tcW w:w="1440" w:type="dxa"/>
          </w:tcPr>
          <w:p w14:paraId="7DD974D7"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Aluminio</w:t>
            </w:r>
          </w:p>
        </w:tc>
        <w:tc>
          <w:tcPr>
            <w:tcW w:w="3609" w:type="dxa"/>
          </w:tcPr>
          <w:p w14:paraId="1A64483B"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3.0</w:t>
            </w:r>
          </w:p>
        </w:tc>
        <w:tc>
          <w:tcPr>
            <w:tcW w:w="2514" w:type="dxa"/>
            <w:vMerge/>
            <w:tcBorders>
              <w:top w:val="nil"/>
            </w:tcBorders>
          </w:tcPr>
          <w:p w14:paraId="1433B71C" w14:textId="77777777" w:rsidR="00667131" w:rsidRPr="0068396F" w:rsidRDefault="00667131" w:rsidP="0083630C">
            <w:pPr>
              <w:rPr>
                <w:rFonts w:asciiTheme="minorHAnsi" w:hAnsiTheme="minorHAnsi" w:cstheme="minorHAnsi"/>
                <w:sz w:val="2"/>
                <w:szCs w:val="2"/>
              </w:rPr>
            </w:pPr>
          </w:p>
        </w:tc>
      </w:tr>
      <w:tr w:rsidR="004350BE" w14:paraId="31D3D9A6" w14:textId="77777777" w:rsidTr="009547D6">
        <w:trPr>
          <w:trHeight w:val="343"/>
        </w:trPr>
        <w:tc>
          <w:tcPr>
            <w:tcW w:w="2500" w:type="dxa"/>
          </w:tcPr>
          <w:p w14:paraId="05C034B2"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Gris oscuro</w:t>
            </w:r>
          </w:p>
        </w:tc>
        <w:tc>
          <w:tcPr>
            <w:tcW w:w="1440" w:type="dxa"/>
          </w:tcPr>
          <w:p w14:paraId="39B24D82"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PVC</w:t>
            </w:r>
          </w:p>
        </w:tc>
        <w:tc>
          <w:tcPr>
            <w:tcW w:w="3609" w:type="dxa"/>
          </w:tcPr>
          <w:p w14:paraId="08543A97"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1.4</w:t>
            </w:r>
          </w:p>
        </w:tc>
        <w:tc>
          <w:tcPr>
            <w:tcW w:w="2514" w:type="dxa"/>
            <w:vMerge/>
            <w:tcBorders>
              <w:top w:val="nil"/>
            </w:tcBorders>
          </w:tcPr>
          <w:p w14:paraId="22585579" w14:textId="77777777" w:rsidR="00667131" w:rsidRPr="0068396F" w:rsidRDefault="00667131" w:rsidP="0083630C">
            <w:pPr>
              <w:rPr>
                <w:rFonts w:asciiTheme="minorHAnsi" w:hAnsiTheme="minorHAnsi" w:cstheme="minorHAnsi"/>
                <w:sz w:val="2"/>
                <w:szCs w:val="2"/>
              </w:rPr>
            </w:pPr>
          </w:p>
        </w:tc>
      </w:tr>
      <w:tr w:rsidR="004350BE" w14:paraId="128BF38A" w14:textId="77777777" w:rsidTr="009547D6">
        <w:trPr>
          <w:trHeight w:val="371"/>
        </w:trPr>
        <w:tc>
          <w:tcPr>
            <w:tcW w:w="2500" w:type="dxa"/>
          </w:tcPr>
          <w:p w14:paraId="27519537" w14:textId="77777777" w:rsidR="00667131" w:rsidRPr="0068396F" w:rsidRDefault="005E3DA1" w:rsidP="0083630C">
            <w:pPr>
              <w:pStyle w:val="TableParagraph"/>
              <w:ind w:left="80"/>
              <w:rPr>
                <w:rFonts w:asciiTheme="minorHAnsi" w:hAnsiTheme="minorHAnsi" w:cstheme="minorHAnsi"/>
                <w:sz w:val="28"/>
              </w:rPr>
            </w:pPr>
            <w:r>
              <w:rPr>
                <w:rFonts w:ascii="Calibri" w:eastAsia="Calibri" w:hAnsi="Calibri" w:cs="Calibri"/>
                <w:sz w:val="28"/>
                <w:szCs w:val="28"/>
                <w:lang w:val="es-ES_tradnl"/>
              </w:rPr>
              <w:t>Larga blanquecina</w:t>
            </w:r>
          </w:p>
        </w:tc>
        <w:tc>
          <w:tcPr>
            <w:tcW w:w="1440" w:type="dxa"/>
          </w:tcPr>
          <w:p w14:paraId="7FD625A2"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Nailon</w:t>
            </w:r>
          </w:p>
        </w:tc>
        <w:tc>
          <w:tcPr>
            <w:tcW w:w="3609" w:type="dxa"/>
          </w:tcPr>
          <w:p w14:paraId="556EC311"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1.1</w:t>
            </w:r>
          </w:p>
        </w:tc>
        <w:tc>
          <w:tcPr>
            <w:tcW w:w="2514" w:type="dxa"/>
            <w:vMerge/>
            <w:tcBorders>
              <w:top w:val="nil"/>
            </w:tcBorders>
          </w:tcPr>
          <w:p w14:paraId="153E4FE6" w14:textId="77777777" w:rsidR="00667131" w:rsidRPr="0068396F" w:rsidRDefault="00667131" w:rsidP="0083630C">
            <w:pPr>
              <w:rPr>
                <w:rFonts w:asciiTheme="minorHAnsi" w:hAnsiTheme="minorHAnsi" w:cstheme="minorHAnsi"/>
                <w:sz w:val="2"/>
                <w:szCs w:val="2"/>
              </w:rPr>
            </w:pPr>
          </w:p>
        </w:tc>
      </w:tr>
      <w:tr w:rsidR="004350BE" w14:paraId="5BFB648F" w14:textId="77777777" w:rsidTr="009547D6">
        <w:trPr>
          <w:trHeight w:val="357"/>
        </w:trPr>
        <w:tc>
          <w:tcPr>
            <w:tcW w:w="2500" w:type="dxa"/>
          </w:tcPr>
          <w:p w14:paraId="1E0AA577"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Blanca más alta</w:t>
            </w:r>
          </w:p>
        </w:tc>
        <w:tc>
          <w:tcPr>
            <w:tcW w:w="1440" w:type="dxa"/>
          </w:tcPr>
          <w:p w14:paraId="197A7FC7" w14:textId="77777777" w:rsidR="00667131" w:rsidRPr="0068396F" w:rsidRDefault="005E3DA1" w:rsidP="0083630C">
            <w:pPr>
              <w:pStyle w:val="TableParagraph"/>
              <w:ind w:left="81"/>
              <w:rPr>
                <w:rFonts w:asciiTheme="minorHAnsi" w:hAnsiTheme="minorHAnsi" w:cstheme="minorHAnsi"/>
                <w:sz w:val="28"/>
              </w:rPr>
            </w:pPr>
            <w:r>
              <w:rPr>
                <w:rFonts w:ascii="Calibri" w:eastAsia="Calibri" w:hAnsi="Calibri" w:cs="Calibri"/>
                <w:sz w:val="28"/>
                <w:szCs w:val="28"/>
                <w:lang w:val="es-ES_tradnl"/>
              </w:rPr>
              <w:t>Polietileno</w:t>
            </w:r>
          </w:p>
        </w:tc>
        <w:tc>
          <w:tcPr>
            <w:tcW w:w="3609" w:type="dxa"/>
          </w:tcPr>
          <w:p w14:paraId="0B84BBF4" w14:textId="77777777" w:rsidR="00667131" w:rsidRPr="0068396F" w:rsidRDefault="005E3DA1" w:rsidP="0083630C">
            <w:pPr>
              <w:pStyle w:val="TableParagraph"/>
              <w:ind w:left="82"/>
              <w:rPr>
                <w:rFonts w:asciiTheme="minorHAnsi" w:hAnsiTheme="minorHAnsi" w:cstheme="minorHAnsi"/>
                <w:sz w:val="28"/>
              </w:rPr>
            </w:pPr>
            <w:r>
              <w:rPr>
                <w:rFonts w:ascii="Calibri" w:eastAsia="Calibri" w:hAnsi="Calibri" w:cs="Calibri"/>
                <w:sz w:val="28"/>
                <w:szCs w:val="28"/>
                <w:lang w:val="es-ES_tradnl"/>
              </w:rPr>
              <w:t>0.94</w:t>
            </w:r>
          </w:p>
        </w:tc>
        <w:tc>
          <w:tcPr>
            <w:tcW w:w="2514" w:type="dxa"/>
            <w:vMerge/>
            <w:tcBorders>
              <w:top w:val="nil"/>
            </w:tcBorders>
          </w:tcPr>
          <w:p w14:paraId="7E2B3E21" w14:textId="77777777" w:rsidR="00667131" w:rsidRPr="0068396F" w:rsidRDefault="00667131" w:rsidP="0083630C">
            <w:pPr>
              <w:rPr>
                <w:rFonts w:asciiTheme="minorHAnsi" w:hAnsiTheme="minorHAnsi" w:cstheme="minorHAnsi"/>
                <w:sz w:val="2"/>
                <w:szCs w:val="2"/>
              </w:rPr>
            </w:pPr>
          </w:p>
        </w:tc>
      </w:tr>
    </w:tbl>
    <w:p w14:paraId="564DA36E" w14:textId="77777777" w:rsidR="00667131" w:rsidRPr="001455B9" w:rsidRDefault="00667131" w:rsidP="0083630C">
      <w:pPr>
        <w:pStyle w:val="BodyText"/>
        <w:rPr>
          <w:rFonts w:asciiTheme="minorHAnsi" w:hAnsiTheme="minorHAnsi" w:cstheme="minorHAnsi"/>
          <w:sz w:val="16"/>
          <w:szCs w:val="16"/>
        </w:rPr>
      </w:pPr>
    </w:p>
    <w:p w14:paraId="7B8398DC" w14:textId="77777777" w:rsidR="00667131" w:rsidRPr="0068396F" w:rsidRDefault="005E3DA1" w:rsidP="0083630C">
      <w:pPr>
        <w:pStyle w:val="Heading1"/>
        <w:rPr>
          <w:rFonts w:asciiTheme="minorHAnsi" w:hAnsiTheme="minorHAnsi" w:cstheme="minorHAnsi"/>
        </w:rPr>
      </w:pPr>
      <w:r>
        <w:rPr>
          <w:lang w:val="es-ES_tradnl"/>
        </w:rPr>
        <w:t>INVOLÚCRATE</w:t>
      </w:r>
    </w:p>
    <w:p w14:paraId="028C3154" w14:textId="183F2794" w:rsidR="00667131" w:rsidRPr="001455B9" w:rsidRDefault="005E3DA1" w:rsidP="001455B9">
      <w:pPr>
        <w:pStyle w:val="Heading2"/>
        <w:numPr>
          <w:ilvl w:val="0"/>
          <w:numId w:val="7"/>
        </w:numPr>
        <w:tabs>
          <w:tab w:val="left" w:pos="820"/>
        </w:tabs>
        <w:spacing w:before="0" w:line="240" w:lineRule="auto"/>
        <w:rPr>
          <w:rFonts w:asciiTheme="minorHAnsi" w:hAnsiTheme="minorHAnsi" w:cstheme="minorHAnsi"/>
        </w:rPr>
      </w:pPr>
      <w:r>
        <w:rPr>
          <w:rFonts w:ascii="Calibri" w:eastAsia="Calibri" w:hAnsi="Calibri" w:cs="Calibri"/>
          <w:lang w:val="es-ES_tradnl"/>
        </w:rPr>
        <w:t>Muestra a los alumnos cinco varillas con la misma masa, pero volúmenes diferentes.</w:t>
      </w:r>
    </w:p>
    <w:p w14:paraId="49DE1203" w14:textId="77777777" w:rsidR="001455B9" w:rsidRPr="001455B9" w:rsidRDefault="001455B9" w:rsidP="001455B9">
      <w:pPr>
        <w:pStyle w:val="Heading2"/>
        <w:tabs>
          <w:tab w:val="left" w:pos="820"/>
        </w:tabs>
        <w:spacing w:before="0" w:line="240" w:lineRule="auto"/>
        <w:rPr>
          <w:rFonts w:asciiTheme="minorHAnsi" w:hAnsiTheme="minorHAnsi" w:cstheme="minorHAnsi"/>
          <w:sz w:val="8"/>
          <w:szCs w:val="8"/>
        </w:rPr>
      </w:pPr>
    </w:p>
    <w:p w14:paraId="574D0B4D" w14:textId="77777777" w:rsidR="00667131" w:rsidRPr="0068396F" w:rsidRDefault="005E3DA1" w:rsidP="001455B9">
      <w:pPr>
        <w:pStyle w:val="BodyText"/>
        <w:spacing w:after="240"/>
        <w:ind w:left="819" w:right="268"/>
        <w:rPr>
          <w:rFonts w:asciiTheme="minorHAnsi" w:hAnsiTheme="minorHAnsi" w:cstheme="minorHAnsi"/>
        </w:rPr>
      </w:pPr>
      <w:r>
        <w:rPr>
          <w:rFonts w:ascii="Calibri" w:eastAsia="Calibri" w:hAnsi="Calibri" w:cs="Calibri"/>
          <w:lang w:val="es-ES_tradnl"/>
        </w:rPr>
        <w:t>Muestra a los alumnos las cinco varillas y explica que todas tienen la misma masa. Luego, sostén la varilla más larga, la mediana y la corta, y recuérdales a los alumnos que todas tienen la misma masa.</w:t>
      </w:r>
    </w:p>
    <w:p w14:paraId="41B7741F" w14:textId="77777777" w:rsidR="00667131" w:rsidRPr="0068396F" w:rsidRDefault="005E3DA1" w:rsidP="0068396F">
      <w:pPr>
        <w:pStyle w:val="BodyText"/>
        <w:ind w:left="819"/>
        <w:rPr>
          <w:rFonts w:asciiTheme="minorHAnsi" w:hAnsiTheme="minorHAnsi" w:cstheme="minorHAnsi"/>
        </w:rPr>
      </w:pPr>
      <w:r>
        <w:rPr>
          <w:rFonts w:ascii="Calibri" w:eastAsia="Calibri" w:hAnsi="Calibri" w:cs="Calibri"/>
          <w:lang w:val="es-ES_tradnl"/>
        </w:rPr>
        <w:t>Pide a los alumnos que hagan una predicción:</w:t>
      </w:r>
    </w:p>
    <w:p w14:paraId="35EEB05D" w14:textId="77777777" w:rsidR="00667131" w:rsidRPr="0068396F" w:rsidRDefault="005E3DA1" w:rsidP="001455B9">
      <w:pPr>
        <w:pStyle w:val="Heading2"/>
        <w:numPr>
          <w:ilvl w:val="1"/>
          <w:numId w:val="7"/>
        </w:numPr>
        <w:tabs>
          <w:tab w:val="left" w:pos="1450"/>
        </w:tabs>
        <w:spacing w:line="240" w:lineRule="auto"/>
        <w:ind w:hanging="271"/>
        <w:rPr>
          <w:rFonts w:asciiTheme="minorHAnsi" w:hAnsiTheme="minorHAnsi" w:cstheme="minorHAnsi"/>
        </w:rPr>
      </w:pPr>
      <w:r>
        <w:rPr>
          <w:rFonts w:ascii="Calibri" w:eastAsia="Calibri" w:hAnsi="Calibri" w:cs="Calibri"/>
          <w:lang w:val="es-ES_tradnl"/>
        </w:rPr>
        <w:t>¿Qué varilla es la más densa? ¿La menos densa? ¿La de masa intermedia?</w:t>
      </w:r>
    </w:p>
    <w:p w14:paraId="73B68BB3" w14:textId="77777777" w:rsidR="001455B9" w:rsidRPr="001455B9" w:rsidRDefault="001455B9" w:rsidP="001455B9">
      <w:pPr>
        <w:pStyle w:val="BodyText"/>
        <w:ind w:left="819" w:right="54"/>
        <w:rPr>
          <w:rFonts w:ascii="Calibri" w:eastAsia="Calibri" w:hAnsi="Calibri" w:cs="Calibri"/>
          <w:sz w:val="8"/>
          <w:szCs w:val="8"/>
          <w:lang w:val="es-ES_tradnl"/>
        </w:rPr>
      </w:pPr>
    </w:p>
    <w:p w14:paraId="20F0B73B" w14:textId="2FEEB585" w:rsidR="00667131" w:rsidRPr="0068396F" w:rsidRDefault="005E3DA1" w:rsidP="001455B9">
      <w:pPr>
        <w:pStyle w:val="BodyText"/>
        <w:ind w:left="819" w:right="54"/>
        <w:rPr>
          <w:rFonts w:asciiTheme="minorHAnsi" w:hAnsiTheme="minorHAnsi" w:cstheme="minorHAnsi"/>
        </w:rPr>
      </w:pPr>
      <w:r>
        <w:rPr>
          <w:rFonts w:ascii="Calibri" w:eastAsia="Calibri" w:hAnsi="Calibri" w:cs="Calibri"/>
          <w:lang w:val="es-ES_tradnl"/>
        </w:rPr>
        <w:t>Es posible que los alumnos piensen que, dado que la masa de cada varilla es la misma, el volumen de cada varilla debe tener algo que ver con su densidad. Algunos pueden llegar a decir que la varilla con el volumen más pequeño debe tener la densidad más alta, porque la misma cantidad de masa se aprieta en un volumen más pequeño. O que la varilla con el volumen más grande debe tener la densidad más baja, debido a que la misma masa se extiende por un volumen mayor.</w:t>
      </w:r>
    </w:p>
    <w:p w14:paraId="4DB204EF" w14:textId="0C50C01A" w:rsidR="00667131" w:rsidRDefault="005E3DA1" w:rsidP="0083630C">
      <w:pPr>
        <w:pStyle w:val="BodyText"/>
        <w:ind w:left="819" w:right="203"/>
        <w:rPr>
          <w:rFonts w:ascii="Calibri" w:eastAsia="Calibri" w:hAnsi="Calibri" w:cs="Calibri"/>
          <w:lang w:val="es-ES_tradnl"/>
        </w:rPr>
      </w:pPr>
      <w:r>
        <w:rPr>
          <w:rFonts w:ascii="Calibri" w:eastAsia="Calibri" w:hAnsi="Calibri" w:cs="Calibri"/>
          <w:lang w:val="es-ES_tradnl"/>
        </w:rPr>
        <w:t xml:space="preserve">Diles a los alumnos que, al igual que los cubos de la actividad anterior, deberán conocer el volumen y la masa de cada una de las muestras. También </w:t>
      </w:r>
      <w:r>
        <w:rPr>
          <w:rFonts w:ascii="Calibri" w:eastAsia="Calibri" w:hAnsi="Calibri" w:cs="Calibri"/>
          <w:lang w:val="es-ES_tradnl"/>
        </w:rPr>
        <w:lastRenderedPageBreak/>
        <w:t>calcularán la densidad de cada muestra y usarán este valor para determinar de qué material se compone cada varilla.</w:t>
      </w:r>
    </w:p>
    <w:p w14:paraId="10E66D14" w14:textId="77777777" w:rsidR="009547D6" w:rsidRPr="0068396F" w:rsidRDefault="009547D6" w:rsidP="0083630C">
      <w:pPr>
        <w:pStyle w:val="BodyText"/>
        <w:ind w:left="819" w:right="203"/>
        <w:rPr>
          <w:rFonts w:asciiTheme="minorHAnsi" w:hAnsiTheme="minorHAnsi" w:cstheme="minorHAnsi"/>
        </w:rPr>
      </w:pPr>
    </w:p>
    <w:p w14:paraId="213BD53D" w14:textId="77777777" w:rsidR="00667131" w:rsidRPr="0068396F" w:rsidRDefault="005E3DA1" w:rsidP="0083630C">
      <w:pPr>
        <w:pStyle w:val="Heading2"/>
        <w:numPr>
          <w:ilvl w:val="0"/>
          <w:numId w:val="7"/>
        </w:numPr>
        <w:tabs>
          <w:tab w:val="left" w:pos="820"/>
        </w:tabs>
        <w:spacing w:before="86" w:line="240" w:lineRule="auto"/>
        <w:ind w:right="40"/>
        <w:rPr>
          <w:rFonts w:asciiTheme="minorHAnsi" w:hAnsiTheme="minorHAnsi" w:cstheme="minorHAnsi"/>
        </w:rPr>
      </w:pPr>
      <w:r>
        <w:rPr>
          <w:rFonts w:ascii="Calibri" w:eastAsia="Calibri" w:hAnsi="Calibri" w:cs="Calibri"/>
          <w:lang w:val="es-ES_tradnl"/>
        </w:rPr>
        <w:t>Muestra una animación y haz una demostración sobre cómo medir el volumen usando el método de desplazamiento del agua.</w:t>
      </w:r>
    </w:p>
    <w:p w14:paraId="31B7E348" w14:textId="62C4EC2D" w:rsidR="00A851C6" w:rsidRPr="00A851C6" w:rsidRDefault="005E3DA1" w:rsidP="00A851C6">
      <w:pPr>
        <w:spacing w:before="184"/>
        <w:ind w:left="819" w:right="130"/>
        <w:rPr>
          <w:rFonts w:asciiTheme="minorHAnsi" w:hAnsiTheme="minorHAnsi" w:cstheme="minorHAnsi"/>
          <w:sz w:val="28"/>
          <w:szCs w:val="28"/>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Desplazamiento del agua</w:t>
      </w:r>
      <w:r>
        <w:rPr>
          <w:rFonts w:ascii="Calibri" w:eastAsia="Calibri" w:hAnsi="Calibri" w:cs="Calibri"/>
          <w:b/>
          <w:bCs/>
          <w:sz w:val="28"/>
          <w:szCs w:val="28"/>
          <w:lang w:val="es-ES_tradnl"/>
        </w:rPr>
        <w:t xml:space="preserve">. </w:t>
      </w:r>
      <w:hyperlink r:id="rId10" w:history="1">
        <w:r w:rsidR="00690902" w:rsidRPr="006A69AD">
          <w:rPr>
            <w:rStyle w:val="Hyperlink"/>
            <w:rFonts w:asciiTheme="minorHAnsi" w:hAnsiTheme="minorHAnsi" w:cstheme="minorHAnsi"/>
            <w:sz w:val="28"/>
          </w:rPr>
          <w:t>www.acs.org/middleschoolchemistry-es/simulations/chapter3/lesson2.html</w:t>
        </w:r>
      </w:hyperlink>
      <w:r w:rsidR="00CE6902">
        <w:rPr>
          <w:rFonts w:asciiTheme="minorHAnsi" w:hAnsiTheme="minorHAnsi" w:cstheme="minorHAnsi"/>
          <w:sz w:val="28"/>
          <w:szCs w:val="28"/>
        </w:rPr>
        <w:br/>
      </w:r>
    </w:p>
    <w:p w14:paraId="6280F11F" w14:textId="2A9859C0" w:rsidR="00667131" w:rsidRPr="0068396F" w:rsidRDefault="005E3DA1" w:rsidP="00A851C6">
      <w:pPr>
        <w:spacing w:before="184"/>
        <w:ind w:left="819" w:right="130"/>
        <w:rPr>
          <w:rFonts w:asciiTheme="minorHAnsi" w:hAnsiTheme="minorHAnsi" w:cstheme="minorHAnsi"/>
          <w:sz w:val="28"/>
        </w:rPr>
      </w:pPr>
      <w:r>
        <w:rPr>
          <w:rFonts w:ascii="Calibri" w:eastAsia="Calibri" w:hAnsi="Calibri" w:cs="Calibri"/>
          <w:sz w:val="28"/>
          <w:szCs w:val="28"/>
          <w:lang w:val="es-ES_tradnl"/>
        </w:rPr>
        <w:t>Reproduce la animación mientras haces una demostración del método de desplazamiento del agua usando un vaso de agua, un cilindro graduado y una varilla, del modo en que los alumnos lo harán cuando realicen la actividad. Usa la muestra de plástico gris oscuro para que los alumnos puedan verlo mejor.</w:t>
      </w:r>
    </w:p>
    <w:p w14:paraId="07AF23EF" w14:textId="77777777" w:rsidR="00667131" w:rsidRPr="0068396F" w:rsidRDefault="00667131" w:rsidP="0083630C">
      <w:pPr>
        <w:pStyle w:val="BodyText"/>
        <w:spacing w:before="2"/>
        <w:rPr>
          <w:rFonts w:asciiTheme="minorHAnsi" w:hAnsiTheme="minorHAnsi" w:cstheme="minorHAnsi"/>
        </w:rPr>
      </w:pPr>
    </w:p>
    <w:p w14:paraId="650229FD" w14:textId="77777777" w:rsidR="00667131" w:rsidRPr="0068396F" w:rsidRDefault="005E3DA1" w:rsidP="0083630C">
      <w:pPr>
        <w:pStyle w:val="Heading2"/>
        <w:spacing w:before="0" w:line="240" w:lineRule="auto"/>
        <w:rPr>
          <w:rFonts w:asciiTheme="minorHAnsi" w:hAnsiTheme="minorHAnsi" w:cstheme="minorHAnsi"/>
        </w:rPr>
      </w:pPr>
      <w:r w:rsidRPr="0068396F">
        <w:rPr>
          <w:rFonts w:asciiTheme="minorHAnsi" w:hAnsiTheme="minorHAnsi" w:cstheme="minorHAnsi"/>
          <w:noProof/>
        </w:rPr>
        <w:drawing>
          <wp:anchor distT="0" distB="0" distL="0" distR="0" simplePos="0" relativeHeight="251654656" behindDoc="1" locked="0" layoutInCell="1" allowOverlap="1" wp14:anchorId="23D7AE38" wp14:editId="7A7F0078">
            <wp:simplePos x="0" y="0"/>
            <wp:positionH relativeFrom="page">
              <wp:posOffset>5210175</wp:posOffset>
            </wp:positionH>
            <wp:positionV relativeFrom="paragraph">
              <wp:posOffset>184150</wp:posOffset>
            </wp:positionV>
            <wp:extent cx="1840991" cy="2301239"/>
            <wp:effectExtent l="0" t="0" r="6985" b="4445"/>
            <wp:wrapTight wrapText="bothSides">
              <wp:wrapPolygon edited="0">
                <wp:start x="0" y="0"/>
                <wp:lineTo x="0" y="21463"/>
                <wp:lineTo x="21458" y="21463"/>
                <wp:lineTo x="21458"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stretch>
                      <a:fillRect/>
                    </a:stretch>
                  </pic:blipFill>
                  <pic:spPr>
                    <a:xfrm>
                      <a:off x="0" y="0"/>
                      <a:ext cx="1840991" cy="2301239"/>
                    </a:xfrm>
                    <a:prstGeom prst="rect">
                      <a:avLst/>
                    </a:prstGeom>
                  </pic:spPr>
                </pic:pic>
              </a:graphicData>
            </a:graphic>
          </wp:anchor>
        </w:drawing>
      </w:r>
      <w:r>
        <w:rPr>
          <w:rFonts w:ascii="Calibri" w:eastAsia="Calibri" w:hAnsi="Calibri" w:cs="Calibri"/>
          <w:lang w:val="es-ES_tradnl"/>
        </w:rPr>
        <w:t>Volumen</w:t>
      </w:r>
    </w:p>
    <w:p w14:paraId="1F11C885" w14:textId="77777777" w:rsidR="00667131" w:rsidRPr="0068396F" w:rsidRDefault="005E3DA1" w:rsidP="0083630C">
      <w:pPr>
        <w:pStyle w:val="ListParagraph"/>
        <w:numPr>
          <w:ilvl w:val="0"/>
          <w:numId w:val="6"/>
        </w:numPr>
        <w:tabs>
          <w:tab w:val="left" w:pos="1270"/>
        </w:tabs>
        <w:spacing w:before="4"/>
        <w:ind w:right="3489"/>
        <w:rPr>
          <w:rFonts w:asciiTheme="minorHAnsi" w:hAnsiTheme="minorHAnsi" w:cstheme="minorHAnsi"/>
          <w:sz w:val="28"/>
        </w:rPr>
      </w:pPr>
      <w:r>
        <w:rPr>
          <w:rFonts w:ascii="Calibri" w:eastAsia="Calibri" w:hAnsi="Calibri" w:cs="Calibri"/>
          <w:sz w:val="28"/>
          <w:szCs w:val="28"/>
          <w:lang w:val="es-ES_tradnl"/>
        </w:rPr>
        <w:t>Haz una demostración de lo que los alumnos deberán hacer, vertiendo agua de un vaso en un cilindro graduado de 100 ml hasta que alcance una altura que cubra la muestra. Este es el “nivel de agua inicial”.</w:t>
      </w:r>
    </w:p>
    <w:p w14:paraId="08466897" w14:textId="77777777" w:rsidR="00667131" w:rsidRPr="0068396F" w:rsidRDefault="005E3DA1" w:rsidP="0083630C">
      <w:pPr>
        <w:pStyle w:val="ListParagraph"/>
        <w:numPr>
          <w:ilvl w:val="0"/>
          <w:numId w:val="6"/>
        </w:numPr>
        <w:tabs>
          <w:tab w:val="left" w:pos="1270"/>
        </w:tabs>
        <w:spacing w:before="38"/>
        <w:ind w:right="3294"/>
        <w:rPr>
          <w:rFonts w:asciiTheme="minorHAnsi" w:hAnsiTheme="minorHAnsi" w:cstheme="minorHAnsi"/>
          <w:sz w:val="28"/>
        </w:rPr>
      </w:pPr>
      <w:r>
        <w:rPr>
          <w:rFonts w:ascii="Calibri" w:eastAsia="Calibri" w:hAnsi="Calibri" w:cs="Calibri"/>
          <w:sz w:val="28"/>
          <w:szCs w:val="28"/>
          <w:lang w:val="es-ES_tradnl"/>
        </w:rPr>
        <w:t xml:space="preserve">Diles a los alumnos que la superficie del agua en un tubo puede no ser completamente plana. En cambio, la superficie puede curvarse con la forma de una U poco profunda, denominada </w:t>
      </w:r>
      <w:r>
        <w:rPr>
          <w:rFonts w:ascii="Calibri" w:eastAsia="Calibri" w:hAnsi="Calibri" w:cs="Calibri"/>
          <w:i/>
          <w:iCs/>
          <w:sz w:val="28"/>
          <w:szCs w:val="28"/>
          <w:lang w:val="es-ES_tradnl"/>
        </w:rPr>
        <w:t>menisco</w:t>
      </w:r>
      <w:r>
        <w:rPr>
          <w:rFonts w:ascii="Calibri" w:eastAsia="Calibri" w:hAnsi="Calibri" w:cs="Calibri"/>
          <w:sz w:val="28"/>
          <w:szCs w:val="28"/>
          <w:lang w:val="es-ES_tradnl"/>
        </w:rPr>
        <w:t xml:space="preserve">. Al realizar la medición, lee la línea justo en la parte inferior del </w:t>
      </w:r>
      <w:r>
        <w:rPr>
          <w:rFonts w:ascii="Calibri" w:eastAsia="Calibri" w:hAnsi="Calibri" w:cs="Calibri"/>
          <w:sz w:val="28"/>
          <w:szCs w:val="28"/>
          <w:lang w:val="es-ES_tradnl"/>
        </w:rPr>
        <w:lastRenderedPageBreak/>
        <w:t>menisco.</w:t>
      </w:r>
    </w:p>
    <w:p w14:paraId="10272D45" w14:textId="4D011742" w:rsidR="00667131" w:rsidRPr="0068396F" w:rsidRDefault="005E3DA1" w:rsidP="0083630C">
      <w:pPr>
        <w:pStyle w:val="ListParagraph"/>
        <w:numPr>
          <w:ilvl w:val="0"/>
          <w:numId w:val="6"/>
        </w:numPr>
        <w:tabs>
          <w:tab w:val="left" w:pos="1270"/>
        </w:tabs>
        <w:spacing w:before="37"/>
        <w:ind w:right="3357"/>
        <w:rPr>
          <w:rFonts w:asciiTheme="minorHAnsi" w:hAnsiTheme="minorHAnsi" w:cstheme="minorHAnsi"/>
          <w:sz w:val="28"/>
        </w:rPr>
      </w:pPr>
      <w:r>
        <w:rPr>
          <w:rFonts w:ascii="Calibri" w:eastAsia="Calibri" w:hAnsi="Calibri" w:cs="Calibri"/>
          <w:sz w:val="28"/>
          <w:szCs w:val="28"/>
          <w:lang w:val="es-ES_tradnl"/>
        </w:rPr>
        <w:t>Inclina levemente el cilindro graduado y desliza cuidadosamente la muestra en el agua. Sostén el cilindro graduado en posición vertical. Registra el nivel de agua. Señala que este es el “nivel final de agua”.</w:t>
      </w:r>
    </w:p>
    <w:p w14:paraId="4A005D53" w14:textId="521B464D" w:rsidR="00667131" w:rsidRPr="0068396F" w:rsidRDefault="00667131" w:rsidP="0083630C">
      <w:pPr>
        <w:pStyle w:val="BodyText"/>
        <w:rPr>
          <w:rFonts w:asciiTheme="minorHAnsi" w:hAnsiTheme="minorHAnsi" w:cstheme="minorHAnsi"/>
          <w:sz w:val="20"/>
        </w:rPr>
      </w:pPr>
    </w:p>
    <w:p w14:paraId="0B0907E8" w14:textId="7B64D1A9" w:rsidR="00667131" w:rsidRPr="0068396F" w:rsidRDefault="001455B9" w:rsidP="0083630C">
      <w:pPr>
        <w:pStyle w:val="BodyText"/>
        <w:rPr>
          <w:rFonts w:asciiTheme="minorHAnsi" w:hAnsiTheme="minorHAnsi" w:cstheme="minorHAnsi"/>
          <w:sz w:val="20"/>
        </w:rPr>
      </w:pPr>
      <w:r w:rsidRPr="0068396F">
        <w:rPr>
          <w:rFonts w:asciiTheme="minorHAnsi" w:hAnsiTheme="minorHAnsi" w:cstheme="minorHAnsi"/>
          <w:noProof/>
        </w:rPr>
        <w:drawing>
          <wp:anchor distT="0" distB="0" distL="0" distR="0" simplePos="0" relativeHeight="251653632" behindDoc="1" locked="0" layoutInCell="1" allowOverlap="1" wp14:anchorId="479295ED" wp14:editId="5895E4BC">
            <wp:simplePos x="0" y="0"/>
            <wp:positionH relativeFrom="page">
              <wp:posOffset>2258988</wp:posOffset>
            </wp:positionH>
            <wp:positionV relativeFrom="paragraph">
              <wp:posOffset>6741</wp:posOffset>
            </wp:positionV>
            <wp:extent cx="2500630" cy="1650365"/>
            <wp:effectExtent l="0" t="0" r="0" b="6985"/>
            <wp:wrapTight wrapText="bothSides">
              <wp:wrapPolygon edited="0">
                <wp:start x="0" y="0"/>
                <wp:lineTo x="0" y="21442"/>
                <wp:lineTo x="21392" y="21442"/>
                <wp:lineTo x="21392"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2" cstate="print"/>
                    <a:stretch>
                      <a:fillRect/>
                    </a:stretch>
                  </pic:blipFill>
                  <pic:spPr>
                    <a:xfrm>
                      <a:off x="0" y="0"/>
                      <a:ext cx="2500630" cy="1650365"/>
                    </a:xfrm>
                    <a:prstGeom prst="rect">
                      <a:avLst/>
                    </a:prstGeom>
                  </pic:spPr>
                </pic:pic>
              </a:graphicData>
            </a:graphic>
            <wp14:sizeRelH relativeFrom="margin">
              <wp14:pctWidth>0</wp14:pctWidth>
            </wp14:sizeRelH>
            <wp14:sizeRelV relativeFrom="margin">
              <wp14:pctHeight>0</wp14:pctHeight>
            </wp14:sizeRelV>
          </wp:anchor>
        </w:drawing>
      </w:r>
    </w:p>
    <w:p w14:paraId="7480FF15" w14:textId="77777777" w:rsidR="00667131" w:rsidRPr="0068396F" w:rsidRDefault="00667131" w:rsidP="0083630C">
      <w:pPr>
        <w:pStyle w:val="BodyText"/>
        <w:spacing w:before="3"/>
        <w:rPr>
          <w:rFonts w:asciiTheme="minorHAnsi" w:hAnsiTheme="minorHAnsi" w:cstheme="minorHAnsi"/>
          <w:sz w:val="26"/>
        </w:rPr>
      </w:pPr>
    </w:p>
    <w:p w14:paraId="13C6C47D" w14:textId="77777777" w:rsidR="00667131" w:rsidRPr="0068396F" w:rsidRDefault="00667131" w:rsidP="0083630C">
      <w:pPr>
        <w:pStyle w:val="BodyText"/>
        <w:spacing w:before="7"/>
        <w:rPr>
          <w:rFonts w:asciiTheme="minorHAnsi" w:hAnsiTheme="minorHAnsi" w:cstheme="minorHAnsi"/>
        </w:rPr>
      </w:pPr>
    </w:p>
    <w:p w14:paraId="4B6CACA0" w14:textId="77777777" w:rsidR="007803C6" w:rsidRPr="0068396F" w:rsidRDefault="007803C6" w:rsidP="0083630C">
      <w:pPr>
        <w:pStyle w:val="BodyText"/>
        <w:spacing w:before="7"/>
        <w:rPr>
          <w:rFonts w:asciiTheme="minorHAnsi" w:hAnsiTheme="minorHAnsi" w:cstheme="minorHAnsi"/>
        </w:rPr>
      </w:pPr>
    </w:p>
    <w:p w14:paraId="23275F54" w14:textId="77777777" w:rsidR="007803C6" w:rsidRPr="0068396F" w:rsidRDefault="007803C6" w:rsidP="0083630C">
      <w:pPr>
        <w:pStyle w:val="BodyText"/>
        <w:spacing w:before="7"/>
        <w:rPr>
          <w:rFonts w:asciiTheme="minorHAnsi" w:hAnsiTheme="minorHAnsi" w:cstheme="minorHAnsi"/>
        </w:rPr>
      </w:pPr>
    </w:p>
    <w:p w14:paraId="3880CDE4" w14:textId="77777777" w:rsidR="007803C6" w:rsidRPr="0068396F" w:rsidRDefault="007803C6" w:rsidP="0083630C">
      <w:pPr>
        <w:pStyle w:val="BodyText"/>
        <w:spacing w:before="7"/>
        <w:rPr>
          <w:rFonts w:asciiTheme="minorHAnsi" w:hAnsiTheme="minorHAnsi" w:cstheme="minorHAnsi"/>
        </w:rPr>
      </w:pPr>
    </w:p>
    <w:p w14:paraId="40677C65" w14:textId="77777777" w:rsidR="007803C6" w:rsidRPr="0068396F" w:rsidRDefault="007803C6" w:rsidP="0083630C">
      <w:pPr>
        <w:pStyle w:val="BodyText"/>
        <w:spacing w:before="7"/>
        <w:rPr>
          <w:rFonts w:asciiTheme="minorHAnsi" w:hAnsiTheme="minorHAnsi" w:cstheme="minorHAnsi"/>
        </w:rPr>
      </w:pPr>
    </w:p>
    <w:p w14:paraId="5D1BFCFD" w14:textId="77777777" w:rsidR="007803C6" w:rsidRPr="0068396F" w:rsidRDefault="007803C6" w:rsidP="0083630C">
      <w:pPr>
        <w:pStyle w:val="BodyText"/>
        <w:spacing w:before="7"/>
        <w:rPr>
          <w:rFonts w:asciiTheme="minorHAnsi" w:hAnsiTheme="minorHAnsi" w:cstheme="minorHAnsi"/>
        </w:rPr>
      </w:pPr>
    </w:p>
    <w:p w14:paraId="523FF47E" w14:textId="77777777" w:rsidR="007803C6" w:rsidRPr="0068396F" w:rsidRDefault="007803C6" w:rsidP="0083630C">
      <w:pPr>
        <w:pStyle w:val="BodyText"/>
        <w:spacing w:before="7"/>
        <w:rPr>
          <w:rFonts w:asciiTheme="minorHAnsi" w:hAnsiTheme="minorHAnsi" w:cstheme="minorHAnsi"/>
        </w:rPr>
      </w:pPr>
    </w:p>
    <w:p w14:paraId="7A936707" w14:textId="77777777" w:rsidR="00667131" w:rsidRPr="0068396F" w:rsidRDefault="005E3DA1" w:rsidP="0083630C">
      <w:pPr>
        <w:pStyle w:val="ListParagraph"/>
        <w:numPr>
          <w:ilvl w:val="0"/>
          <w:numId w:val="6"/>
        </w:numPr>
        <w:tabs>
          <w:tab w:val="left" w:pos="1270"/>
        </w:tabs>
        <w:ind w:right="387"/>
        <w:rPr>
          <w:rFonts w:asciiTheme="minorHAnsi" w:hAnsiTheme="minorHAnsi" w:cstheme="minorHAnsi"/>
          <w:sz w:val="28"/>
        </w:rPr>
      </w:pPr>
      <w:r>
        <w:rPr>
          <w:rFonts w:ascii="Calibri" w:eastAsia="Calibri" w:hAnsi="Calibri" w:cs="Calibri"/>
          <w:sz w:val="28"/>
          <w:szCs w:val="28"/>
          <w:lang w:val="es-ES_tradnl"/>
        </w:rPr>
        <w:t>Diles a los alumnos que desean averiguar cuánto cambió el nivel del agua. Resta el nivel inicial de agua del nivel final de agua para encontrar el volumen de la varilla.</w:t>
      </w:r>
    </w:p>
    <w:p w14:paraId="03E46EE8" w14:textId="43FB724E" w:rsidR="00667131" w:rsidRPr="0035497E" w:rsidRDefault="005E3DA1" w:rsidP="0083630C">
      <w:pPr>
        <w:pStyle w:val="ListParagraph"/>
        <w:numPr>
          <w:ilvl w:val="1"/>
          <w:numId w:val="6"/>
        </w:numPr>
        <w:tabs>
          <w:tab w:val="left" w:pos="1900"/>
        </w:tabs>
        <w:spacing w:before="32"/>
        <w:ind w:hanging="271"/>
        <w:rPr>
          <w:rFonts w:asciiTheme="minorHAnsi" w:hAnsiTheme="minorHAnsi" w:cstheme="minorHAnsi"/>
          <w:sz w:val="28"/>
        </w:rPr>
      </w:pPr>
      <w:r>
        <w:rPr>
          <w:rFonts w:ascii="Calibri" w:eastAsia="Calibri" w:hAnsi="Calibri" w:cs="Calibri"/>
          <w:sz w:val="28"/>
          <w:szCs w:val="28"/>
          <w:lang w:val="es-ES_tradnl"/>
        </w:rPr>
        <w:t>Volumen de la muestra = nivel final de agua – nivel inicial de agua</w:t>
      </w:r>
    </w:p>
    <w:p w14:paraId="205CF53A" w14:textId="286BD7D7" w:rsidR="0035497E" w:rsidRPr="0068396F" w:rsidRDefault="0035497E" w:rsidP="0035497E">
      <w:pPr>
        <w:pStyle w:val="ListParagraph"/>
        <w:tabs>
          <w:tab w:val="left" w:pos="1900"/>
        </w:tabs>
        <w:spacing w:before="32"/>
        <w:ind w:left="1899" w:firstLine="0"/>
        <w:rPr>
          <w:rFonts w:asciiTheme="minorHAnsi" w:hAnsiTheme="minorHAnsi" w:cstheme="minorHAnsi"/>
          <w:sz w:val="28"/>
        </w:rPr>
      </w:pPr>
      <w:r w:rsidRPr="0068396F">
        <w:rPr>
          <w:rFonts w:asciiTheme="minorHAnsi" w:hAnsiTheme="minorHAnsi" w:cstheme="minorHAnsi"/>
          <w:noProof/>
          <w:sz w:val="20"/>
        </w:rPr>
        <w:drawing>
          <wp:anchor distT="0" distB="0" distL="114300" distR="114300" simplePos="0" relativeHeight="251652608" behindDoc="1" locked="0" layoutInCell="1" allowOverlap="1" wp14:anchorId="5A17AFF8" wp14:editId="3AA47380">
            <wp:simplePos x="0" y="0"/>
            <wp:positionH relativeFrom="column">
              <wp:posOffset>2095207</wp:posOffset>
            </wp:positionH>
            <wp:positionV relativeFrom="paragraph">
              <wp:posOffset>52070</wp:posOffset>
            </wp:positionV>
            <wp:extent cx="2295525" cy="2314575"/>
            <wp:effectExtent l="0" t="0" r="9525" b="9525"/>
            <wp:wrapTight wrapText="bothSides">
              <wp:wrapPolygon edited="0">
                <wp:start x="0" y="0"/>
                <wp:lineTo x="0" y="21511"/>
                <wp:lineTo x="21510" y="21511"/>
                <wp:lineTo x="21510" y="0"/>
                <wp:lineTo x="0" y="0"/>
              </wp:wrapPolygon>
            </wp:wrapTight>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5525" cy="2314575"/>
                    </a:xfrm>
                    <a:prstGeom prst="rect">
                      <a:avLst/>
                    </a:prstGeom>
                  </pic:spPr>
                </pic:pic>
              </a:graphicData>
            </a:graphic>
            <wp14:sizeRelH relativeFrom="page">
              <wp14:pctWidth>0</wp14:pctWidth>
            </wp14:sizeRelH>
            <wp14:sizeRelV relativeFrom="page">
              <wp14:pctHeight>0</wp14:pctHeight>
            </wp14:sizeRelV>
          </wp:anchor>
        </w:drawing>
      </w:r>
    </w:p>
    <w:p w14:paraId="4EADA59C" w14:textId="66AA2575" w:rsidR="00667131" w:rsidRPr="0068396F" w:rsidRDefault="00667131" w:rsidP="0083630C">
      <w:pPr>
        <w:pStyle w:val="BodyText"/>
        <w:ind w:left="3618"/>
        <w:rPr>
          <w:rFonts w:asciiTheme="minorHAnsi" w:hAnsiTheme="minorHAnsi" w:cstheme="minorHAnsi"/>
          <w:sz w:val="20"/>
        </w:rPr>
      </w:pPr>
    </w:p>
    <w:p w14:paraId="5C70E4BE" w14:textId="77777777" w:rsidR="0035497E" w:rsidRDefault="0035497E" w:rsidP="0083630C">
      <w:pPr>
        <w:pStyle w:val="BodyText"/>
        <w:spacing w:before="240" w:after="240"/>
        <w:ind w:left="820"/>
        <w:rPr>
          <w:rFonts w:ascii="Calibri" w:eastAsia="Calibri" w:hAnsi="Calibri" w:cs="Calibri"/>
          <w:lang w:val="es-ES_tradnl"/>
        </w:rPr>
      </w:pPr>
    </w:p>
    <w:p w14:paraId="268FC439" w14:textId="77777777" w:rsidR="0035497E" w:rsidRDefault="0035497E" w:rsidP="0083630C">
      <w:pPr>
        <w:pStyle w:val="BodyText"/>
        <w:spacing w:before="240" w:after="240"/>
        <w:ind w:left="820"/>
        <w:rPr>
          <w:rFonts w:ascii="Calibri" w:eastAsia="Calibri" w:hAnsi="Calibri" w:cs="Calibri"/>
          <w:lang w:val="es-ES_tradnl"/>
        </w:rPr>
      </w:pPr>
    </w:p>
    <w:p w14:paraId="431ADE23" w14:textId="77777777" w:rsidR="0035497E" w:rsidRDefault="0035497E" w:rsidP="0083630C">
      <w:pPr>
        <w:pStyle w:val="BodyText"/>
        <w:spacing w:before="240" w:after="240"/>
        <w:ind w:left="820"/>
        <w:rPr>
          <w:rFonts w:ascii="Calibri" w:eastAsia="Calibri" w:hAnsi="Calibri" w:cs="Calibri"/>
          <w:lang w:val="es-ES_tradnl"/>
        </w:rPr>
      </w:pPr>
    </w:p>
    <w:p w14:paraId="49BE8E30" w14:textId="77777777" w:rsidR="0035497E" w:rsidRDefault="0035497E" w:rsidP="0083630C">
      <w:pPr>
        <w:pStyle w:val="BodyText"/>
        <w:spacing w:before="240" w:after="240"/>
        <w:ind w:left="820"/>
        <w:rPr>
          <w:rFonts w:ascii="Calibri" w:eastAsia="Calibri" w:hAnsi="Calibri" w:cs="Calibri"/>
          <w:lang w:val="es-ES_tradnl"/>
        </w:rPr>
      </w:pPr>
    </w:p>
    <w:p w14:paraId="7160FEE1" w14:textId="77777777" w:rsidR="0035497E" w:rsidRDefault="0035497E" w:rsidP="0083630C">
      <w:pPr>
        <w:pStyle w:val="BodyText"/>
        <w:spacing w:before="240" w:after="240"/>
        <w:ind w:left="820"/>
        <w:rPr>
          <w:rFonts w:ascii="Calibri" w:eastAsia="Calibri" w:hAnsi="Calibri" w:cs="Calibri"/>
          <w:lang w:val="es-ES_tradnl"/>
        </w:rPr>
      </w:pPr>
    </w:p>
    <w:p w14:paraId="76B73C4B" w14:textId="311EE31E" w:rsidR="00667131" w:rsidRPr="0068396F" w:rsidRDefault="005E3DA1" w:rsidP="0083630C">
      <w:pPr>
        <w:pStyle w:val="BodyText"/>
        <w:spacing w:before="240" w:after="240"/>
        <w:ind w:left="820"/>
        <w:rPr>
          <w:rFonts w:asciiTheme="minorHAnsi" w:hAnsiTheme="minorHAnsi" w:cstheme="minorHAnsi"/>
        </w:rPr>
      </w:pPr>
      <w:r>
        <w:rPr>
          <w:rFonts w:ascii="Calibri" w:eastAsia="Calibri" w:hAnsi="Calibri" w:cs="Calibri"/>
          <w:lang w:val="es-ES_tradnl"/>
        </w:rPr>
        <w:t>Los alumnos pueden confundirse con el hecho de que la unidad para el volumen en el cilindro graduado sea mililitros (ml), cuando en la lección anterior calcularon el volumen en centímetros cúbicos (cm</w:t>
      </w:r>
      <w:r>
        <w:rPr>
          <w:rFonts w:ascii="Calibri" w:eastAsia="Calibri" w:hAnsi="Calibri" w:cs="Calibri"/>
          <w:vertAlign w:val="superscript"/>
          <w:lang w:val="es-ES_tradnl"/>
        </w:rPr>
        <w:t>3</w:t>
      </w:r>
      <w:r>
        <w:rPr>
          <w:rFonts w:ascii="Calibri" w:eastAsia="Calibri" w:hAnsi="Calibri" w:cs="Calibri"/>
          <w:lang w:val="es-ES_tradnl"/>
        </w:rPr>
        <w:t>). Explica a los alumnos que 1 ml es igual a 1 cm</w:t>
      </w:r>
      <w:r>
        <w:rPr>
          <w:rFonts w:ascii="Calibri" w:eastAsia="Calibri" w:hAnsi="Calibri" w:cs="Calibri"/>
          <w:vertAlign w:val="superscript"/>
          <w:lang w:val="es-ES_tradnl"/>
        </w:rPr>
        <w:t>3</w:t>
      </w:r>
      <w:r>
        <w:rPr>
          <w:rFonts w:ascii="Calibri" w:eastAsia="Calibri" w:hAnsi="Calibri" w:cs="Calibri"/>
          <w:lang w:val="es-ES_tradnl"/>
        </w:rPr>
        <w:t>. Haz clic en el botón con forma ovalada en la primera pantalla de la animación, marcado con “1 ml = 1 cm</w:t>
      </w:r>
      <w:r>
        <w:rPr>
          <w:rFonts w:ascii="Calibri" w:eastAsia="Calibri" w:hAnsi="Calibri" w:cs="Calibri"/>
          <w:vertAlign w:val="superscript"/>
          <w:lang w:val="es-ES_tradnl"/>
        </w:rPr>
        <w:t>3</w:t>
      </w:r>
      <w:r>
        <w:rPr>
          <w:rFonts w:ascii="Calibri" w:eastAsia="Calibri" w:hAnsi="Calibri" w:cs="Calibri"/>
          <w:lang w:val="es-ES_tradnl"/>
        </w:rPr>
        <w:t>”.</w:t>
      </w:r>
    </w:p>
    <w:p w14:paraId="6E90F54A" w14:textId="77777777" w:rsidR="00667131" w:rsidRPr="0068396F" w:rsidRDefault="005E3DA1" w:rsidP="0083630C">
      <w:pPr>
        <w:pStyle w:val="BodyText"/>
        <w:spacing w:before="1"/>
        <w:ind w:left="820"/>
        <w:rPr>
          <w:rFonts w:asciiTheme="minorHAnsi" w:hAnsiTheme="minorHAnsi" w:cstheme="minorHAnsi"/>
        </w:rPr>
      </w:pPr>
      <w:r>
        <w:rPr>
          <w:rFonts w:ascii="Calibri" w:eastAsia="Calibri" w:hAnsi="Calibri" w:cs="Calibri"/>
          <w:lang w:val="es-ES_tradnl"/>
        </w:rPr>
        <w:t>Pregunta a los alumnos:</w:t>
      </w:r>
    </w:p>
    <w:p w14:paraId="4A1F1563" w14:textId="77777777" w:rsidR="00667131" w:rsidRPr="0068396F" w:rsidRDefault="005E3DA1" w:rsidP="0083630C">
      <w:pPr>
        <w:pStyle w:val="Heading2"/>
        <w:numPr>
          <w:ilvl w:val="0"/>
          <w:numId w:val="5"/>
        </w:numPr>
        <w:tabs>
          <w:tab w:val="left" w:pos="1451"/>
        </w:tabs>
        <w:spacing w:before="15" w:line="240" w:lineRule="auto"/>
        <w:ind w:hanging="271"/>
        <w:rPr>
          <w:rFonts w:asciiTheme="minorHAnsi" w:hAnsiTheme="minorHAnsi" w:cstheme="minorHAnsi"/>
        </w:rPr>
      </w:pPr>
      <w:r>
        <w:rPr>
          <w:rFonts w:ascii="Calibri" w:eastAsia="Calibri" w:hAnsi="Calibri" w:cs="Calibri"/>
          <w:lang w:val="es-ES_tradnl"/>
        </w:rPr>
        <w:t>Cuando se coloca una muestra en el agua, ¿por qué aumenta el nivel del agua?</w:t>
      </w:r>
    </w:p>
    <w:p w14:paraId="25845A66" w14:textId="77777777" w:rsidR="00667131" w:rsidRPr="0068396F" w:rsidRDefault="005E3DA1" w:rsidP="0083630C">
      <w:pPr>
        <w:pStyle w:val="BodyText"/>
        <w:spacing w:before="5" w:after="240"/>
        <w:ind w:left="1450" w:right="389"/>
        <w:rPr>
          <w:rFonts w:asciiTheme="minorHAnsi" w:hAnsiTheme="minorHAnsi" w:cstheme="minorHAnsi"/>
        </w:rPr>
      </w:pPr>
      <w:r>
        <w:rPr>
          <w:rFonts w:ascii="Calibri" w:eastAsia="Calibri" w:hAnsi="Calibri" w:cs="Calibri"/>
          <w:lang w:val="es-ES_tradnl"/>
        </w:rPr>
        <w:t>El volumen que ocupa la varilla empuja o desplaza el agua. El único lugar adonde puede ir el agua es hacia arriba. La cantidad o el volumen de agua desplazado son iguales al volumen de la muestra.</w:t>
      </w:r>
    </w:p>
    <w:p w14:paraId="618CAFF4" w14:textId="77777777" w:rsidR="00667131" w:rsidRPr="0068396F" w:rsidRDefault="005E3DA1" w:rsidP="0083630C">
      <w:pPr>
        <w:pStyle w:val="Heading2"/>
        <w:numPr>
          <w:ilvl w:val="0"/>
          <w:numId w:val="5"/>
        </w:numPr>
        <w:tabs>
          <w:tab w:val="left" w:pos="1451"/>
        </w:tabs>
        <w:spacing w:before="15" w:line="240" w:lineRule="auto"/>
        <w:ind w:hanging="271"/>
        <w:rPr>
          <w:rFonts w:asciiTheme="minorHAnsi" w:hAnsiTheme="minorHAnsi" w:cstheme="minorHAnsi"/>
        </w:rPr>
      </w:pPr>
      <w:r>
        <w:rPr>
          <w:rFonts w:ascii="Calibri" w:eastAsia="Calibri" w:hAnsi="Calibri" w:cs="Calibri"/>
          <w:lang w:val="es-ES_tradnl"/>
        </w:rPr>
        <w:t>¿El volumen de la muestra es igual al nivel final de agua?</w:t>
      </w:r>
    </w:p>
    <w:p w14:paraId="6D47069E" w14:textId="77777777" w:rsidR="00667131" w:rsidRPr="0068396F" w:rsidRDefault="005E3DA1" w:rsidP="0083630C">
      <w:pPr>
        <w:pStyle w:val="BodyText"/>
        <w:spacing w:before="5" w:after="240"/>
        <w:ind w:left="1450" w:right="127"/>
        <w:rPr>
          <w:rFonts w:asciiTheme="minorHAnsi" w:hAnsiTheme="minorHAnsi" w:cstheme="minorHAnsi"/>
        </w:rPr>
      </w:pPr>
      <w:r>
        <w:rPr>
          <w:rFonts w:ascii="Calibri" w:eastAsia="Calibri" w:hAnsi="Calibri" w:cs="Calibri"/>
          <w:lang w:val="es-ES_tradnl"/>
        </w:rPr>
        <w:t>No. Los alumnos deben darse cuenta de que el volumen de la varilla no es igual al nivel del agua en el cilindro graduado. En cambio, el volumen de la varilla es igual a la cantidad de agua que subió en el cilindro graduado (la cantidad desplazada). Para encontrar la cantidad de agua desplazada, los alumnos deben restar el nivel inicial de agua (60 ml) del nivel final de agua.</w:t>
      </w:r>
    </w:p>
    <w:p w14:paraId="58D5D994" w14:textId="77777777" w:rsidR="00667131" w:rsidRPr="0068396F" w:rsidRDefault="005E3DA1" w:rsidP="0083630C">
      <w:pPr>
        <w:pStyle w:val="ListParagraph"/>
        <w:numPr>
          <w:ilvl w:val="0"/>
          <w:numId w:val="5"/>
        </w:numPr>
        <w:tabs>
          <w:tab w:val="left" w:pos="1451"/>
        </w:tabs>
        <w:spacing w:before="19"/>
        <w:ind w:right="365"/>
        <w:rPr>
          <w:rFonts w:asciiTheme="minorHAnsi" w:hAnsiTheme="minorHAnsi" w:cstheme="minorHAnsi"/>
          <w:sz w:val="28"/>
        </w:rPr>
      </w:pPr>
      <w:r>
        <w:rPr>
          <w:rFonts w:ascii="Calibri" w:eastAsia="Calibri" w:hAnsi="Calibri" w:cs="Calibri"/>
          <w:b/>
          <w:bCs/>
          <w:sz w:val="28"/>
          <w:szCs w:val="28"/>
          <w:lang w:val="es-ES_tradnl"/>
        </w:rPr>
        <w:t xml:space="preserve">¿Qué unidades se deben usar al registrar el volumen de la muestra? </w:t>
      </w:r>
      <w:r>
        <w:rPr>
          <w:rFonts w:ascii="Calibri" w:eastAsia="Calibri" w:hAnsi="Calibri" w:cs="Calibri"/>
          <w:sz w:val="28"/>
          <w:szCs w:val="28"/>
          <w:lang w:val="es-ES_tradnl"/>
        </w:rPr>
        <w:t>Debido a que utilizarán el volumen para calcular la densidad, los alumnos deben registrar el volumen de la muestra en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1F08D81C" w14:textId="77777777" w:rsidR="00667131" w:rsidRPr="0068396F" w:rsidRDefault="00667131" w:rsidP="0083630C">
      <w:pPr>
        <w:pStyle w:val="BodyText"/>
        <w:spacing w:before="3"/>
        <w:rPr>
          <w:rFonts w:asciiTheme="minorHAnsi" w:hAnsiTheme="minorHAnsi" w:cstheme="minorHAnsi"/>
          <w:sz w:val="20"/>
        </w:rPr>
      </w:pPr>
    </w:p>
    <w:p w14:paraId="31577FBE" w14:textId="77777777" w:rsidR="00667131" w:rsidRPr="0068396F" w:rsidRDefault="005E3DA1" w:rsidP="0083630C">
      <w:pPr>
        <w:pStyle w:val="Heading2"/>
        <w:spacing w:before="105" w:line="240" w:lineRule="auto"/>
        <w:ind w:left="820"/>
        <w:rPr>
          <w:rFonts w:asciiTheme="minorHAnsi" w:hAnsiTheme="minorHAnsi" w:cstheme="minorHAnsi"/>
        </w:rPr>
      </w:pPr>
      <w:r>
        <w:rPr>
          <w:rFonts w:ascii="Calibri" w:eastAsia="Calibri" w:hAnsi="Calibri" w:cs="Calibri"/>
          <w:lang w:val="es-ES_tradnl"/>
        </w:rPr>
        <w:t>Masa</w:t>
      </w:r>
    </w:p>
    <w:p w14:paraId="44F9A5C6" w14:textId="6522E22F" w:rsidR="000B7112" w:rsidRPr="00F72A8B" w:rsidRDefault="005E3DA1" w:rsidP="00F72A8B">
      <w:pPr>
        <w:pStyle w:val="BodyText"/>
        <w:spacing w:before="4"/>
        <w:ind w:left="820" w:right="156"/>
        <w:rPr>
          <w:rFonts w:asciiTheme="minorHAnsi" w:hAnsiTheme="minorHAnsi" w:cstheme="minorHAnsi"/>
        </w:rPr>
      </w:pPr>
      <w:r>
        <w:rPr>
          <w:rFonts w:ascii="Calibri" w:eastAsia="Calibri" w:hAnsi="Calibri" w:cs="Calibri"/>
          <w:lang w:val="es-ES_tradnl"/>
        </w:rPr>
        <w:t xml:space="preserve">Los grupos de alumnos no deberán medir la masa de las varillas. La masa </w:t>
      </w:r>
      <w:r>
        <w:rPr>
          <w:rFonts w:ascii="Calibri" w:eastAsia="Calibri" w:hAnsi="Calibri" w:cs="Calibri"/>
          <w:lang w:val="es-ES_tradnl"/>
        </w:rPr>
        <w:lastRenderedPageBreak/>
        <w:t>de cada varilla es la misma, 15 gramos, y aparece en tu tabla de la hoja de actividades. Deberán medir el volumen de cada una de las cinco varillas diferentes y calcular sus densidades. Los alumnos usarán sus valores de densidad a fin de identificar cada varilla.</w:t>
      </w:r>
    </w:p>
    <w:p w14:paraId="62804C19" w14:textId="07E706B9" w:rsidR="00667131" w:rsidRPr="0068396F" w:rsidRDefault="005E3DA1" w:rsidP="0083630C">
      <w:pPr>
        <w:pStyle w:val="Heading2"/>
        <w:spacing w:before="94" w:line="240" w:lineRule="auto"/>
        <w:ind w:left="820"/>
        <w:rPr>
          <w:rFonts w:asciiTheme="minorHAnsi" w:hAnsiTheme="minorHAnsi" w:cstheme="minorHAnsi"/>
        </w:rPr>
      </w:pPr>
      <w:r>
        <w:rPr>
          <w:rFonts w:ascii="Calibri" w:eastAsia="Calibri" w:hAnsi="Calibri" w:cs="Calibri"/>
          <w:lang w:val="es-ES_tradnl"/>
        </w:rPr>
        <w:t>Densidad</w:t>
      </w:r>
    </w:p>
    <w:p w14:paraId="6EF4561D" w14:textId="77777777" w:rsidR="00667131" w:rsidRPr="0068396F" w:rsidRDefault="005E3DA1" w:rsidP="0083630C">
      <w:pPr>
        <w:pStyle w:val="BodyText"/>
        <w:spacing w:before="4"/>
        <w:ind w:left="820" w:right="40"/>
        <w:rPr>
          <w:rFonts w:asciiTheme="minorHAnsi" w:hAnsiTheme="minorHAnsi" w:cstheme="minorHAnsi"/>
        </w:rPr>
      </w:pPr>
      <w:r>
        <w:rPr>
          <w:rFonts w:ascii="Calibri" w:eastAsia="Calibri" w:hAnsi="Calibri" w:cs="Calibri"/>
          <w:lang w:val="es-ES_tradnl"/>
        </w:rPr>
        <w:t>Demostrar cómo calcular la densidad (D = m/v) dividiendo la masa por el volumen. Señala que la respuesta estará en gramos por centímetro cúbico (g/</w:t>
      </w:r>
      <w:bookmarkStart w:id="0" w:name="_Hlk98255095"/>
      <w:r>
        <w:rPr>
          <w:rFonts w:ascii="Calibri" w:eastAsia="Calibri" w:hAnsi="Calibri" w:cs="Calibri"/>
          <w:lang w:val="es-ES_tradnl"/>
        </w:rPr>
        <w:t>cm</w:t>
      </w:r>
      <w:r>
        <w:rPr>
          <w:rFonts w:ascii="Calibri" w:eastAsia="Calibri" w:hAnsi="Calibri" w:cs="Calibri"/>
          <w:vertAlign w:val="superscript"/>
          <w:lang w:val="es-ES_tradnl"/>
        </w:rPr>
        <w:t>3</w:t>
      </w:r>
      <w:bookmarkEnd w:id="0"/>
      <w:r>
        <w:rPr>
          <w:rFonts w:ascii="Calibri" w:eastAsia="Calibri" w:hAnsi="Calibri" w:cs="Calibri"/>
          <w:lang w:val="es-ES_tradnl"/>
        </w:rPr>
        <w:t>).</w:t>
      </w:r>
    </w:p>
    <w:p w14:paraId="2E987A1E" w14:textId="77777777" w:rsidR="00667131" w:rsidRPr="0068396F" w:rsidRDefault="005E3DA1" w:rsidP="0083630C">
      <w:pPr>
        <w:pStyle w:val="Heading2"/>
        <w:spacing w:before="255" w:line="240" w:lineRule="auto"/>
        <w:ind w:left="820"/>
        <w:rPr>
          <w:rFonts w:asciiTheme="minorHAnsi" w:hAnsiTheme="minorHAnsi" w:cstheme="minorHAnsi"/>
        </w:rPr>
      </w:pPr>
      <w:r>
        <w:rPr>
          <w:rFonts w:ascii="Calibri" w:eastAsia="Calibri" w:hAnsi="Calibri" w:cs="Calibri"/>
          <w:lang w:val="es-ES_tradnl"/>
        </w:rPr>
        <w:t>Entrega a cada alumno una hoja de actividades.</w:t>
      </w:r>
    </w:p>
    <w:p w14:paraId="2A9193D0" w14:textId="77777777" w:rsidR="00667131" w:rsidRPr="0068396F" w:rsidRDefault="005E3DA1" w:rsidP="0083630C">
      <w:pPr>
        <w:pStyle w:val="BodyText"/>
        <w:spacing w:before="5"/>
        <w:ind w:left="820"/>
        <w:rPr>
          <w:rFonts w:asciiTheme="minorHAnsi" w:hAnsiTheme="minorHAnsi" w:cstheme="minorHAnsi"/>
        </w:rPr>
      </w:pPr>
      <w:r>
        <w:rPr>
          <w:rFonts w:ascii="Calibri" w:eastAsia="Calibri" w:hAnsi="Calibri" w:cs="Calibri"/>
          <w:lang w:val="es-ES_tradnl"/>
        </w:rPr>
        <w:t xml:space="preserve">Los alumnos registrarán sus observaciones y responderán preguntas sobre la actividad en la hoja de actividades. Las secciones </w:t>
      </w:r>
      <w:r>
        <w:rPr>
          <w:rFonts w:ascii="Calibri" w:eastAsia="Calibri" w:hAnsi="Calibri" w:cs="Calibri"/>
          <w:i/>
          <w:iCs/>
          <w:lang w:val="es-ES_tradnl"/>
        </w:rPr>
        <w:t>Explícalo con átomos y moléculas</w:t>
      </w:r>
      <w:r>
        <w:rPr>
          <w:rFonts w:ascii="Calibri" w:eastAsia="Calibri" w:hAnsi="Calibri" w:cs="Calibri"/>
          <w:lang w:val="es-ES_tradnl"/>
        </w:rPr>
        <w:t xml:space="preserve"> y </w:t>
      </w:r>
      <w:r>
        <w:rPr>
          <w:rFonts w:ascii="Calibri" w:eastAsia="Calibri" w:hAnsi="Calibri" w:cs="Calibri"/>
          <w:i/>
          <w:iCs/>
          <w:lang w:val="es-ES_tradnl"/>
        </w:rPr>
        <w:t>Aprende más</w:t>
      </w:r>
      <w:r>
        <w:rPr>
          <w:rFonts w:ascii="Calibri" w:eastAsia="Calibri" w:hAnsi="Calibri" w:cs="Calibri"/>
          <w:lang w:val="es-ES_tradnl"/>
        </w:rPr>
        <w:t xml:space="preserve"> de la hoja de actividades se completarán en conjunto con la clase, en grupos o individualmente, según tus instrucciones. Mira la versión para el maestro de la hoja de actividades para encontrar las preguntas y respuestas.</w:t>
      </w:r>
    </w:p>
    <w:p w14:paraId="2DE04DE8" w14:textId="77777777" w:rsidR="00667131" w:rsidRPr="0068396F" w:rsidRDefault="005E3DA1" w:rsidP="0083630C">
      <w:pPr>
        <w:pStyle w:val="BodyText"/>
        <w:spacing w:before="233"/>
        <w:ind w:left="820" w:right="40"/>
        <w:rPr>
          <w:rFonts w:asciiTheme="minorHAnsi" w:hAnsiTheme="minorHAnsi" w:cstheme="minorHAnsi"/>
        </w:rPr>
      </w:pPr>
      <w:r>
        <w:rPr>
          <w:rFonts w:ascii="Calibri" w:eastAsia="Calibri" w:hAnsi="Calibri" w:cs="Calibri"/>
          <w:lang w:val="es-ES_tradnl"/>
        </w:rPr>
        <w:t>Da a los alumnos tiempo para responder las preguntas 1 a 5 de la hoja de actividades antes de comenzar la actividad.</w:t>
      </w:r>
    </w:p>
    <w:p w14:paraId="111991BB" w14:textId="77777777" w:rsidR="00667131" w:rsidRPr="0068396F" w:rsidRDefault="00667131" w:rsidP="0083630C">
      <w:pPr>
        <w:pStyle w:val="BodyText"/>
        <w:spacing w:before="11"/>
        <w:rPr>
          <w:rFonts w:asciiTheme="minorHAnsi" w:hAnsiTheme="minorHAnsi" w:cstheme="minorHAnsi"/>
        </w:rPr>
      </w:pPr>
    </w:p>
    <w:p w14:paraId="1CF85B3F" w14:textId="77777777" w:rsidR="00667131" w:rsidRPr="0068396F" w:rsidRDefault="005E3DA1" w:rsidP="0083630C">
      <w:pPr>
        <w:pStyle w:val="Heading1"/>
        <w:spacing w:before="0"/>
        <w:rPr>
          <w:rFonts w:asciiTheme="minorHAnsi" w:hAnsiTheme="minorHAnsi" w:cstheme="minorHAnsi"/>
        </w:rPr>
      </w:pPr>
      <w:r>
        <w:rPr>
          <w:lang w:val="es-ES_tradnl"/>
        </w:rPr>
        <w:t>EXPLORA</w:t>
      </w:r>
    </w:p>
    <w:p w14:paraId="7ED14F15" w14:textId="77777777" w:rsidR="00667131" w:rsidRPr="0068396F" w:rsidRDefault="005E3DA1" w:rsidP="0083630C">
      <w:pPr>
        <w:pStyle w:val="Heading2"/>
        <w:numPr>
          <w:ilvl w:val="0"/>
          <w:numId w:val="4"/>
        </w:numPr>
        <w:tabs>
          <w:tab w:val="left" w:pos="820"/>
        </w:tabs>
        <w:spacing w:before="122" w:line="240" w:lineRule="auto"/>
        <w:ind w:right="40"/>
        <w:rPr>
          <w:rFonts w:asciiTheme="minorHAnsi" w:hAnsiTheme="minorHAnsi" w:cstheme="minorHAnsi"/>
        </w:rPr>
      </w:pPr>
      <w:r>
        <w:rPr>
          <w:rFonts w:ascii="Calibri" w:eastAsia="Calibri" w:hAnsi="Calibri" w:cs="Calibri"/>
          <w:lang w:val="es-ES_tradnl"/>
        </w:rPr>
        <w:t>Pide a los alumnos que calculen la densidad de cinco varillas diferentes y que usen la propiedad característica de la densidad para identificarlos correctamente.</w:t>
      </w:r>
    </w:p>
    <w:p w14:paraId="3ED3D89B" w14:textId="77777777" w:rsidR="00667131" w:rsidRPr="0068396F" w:rsidRDefault="005E3DA1" w:rsidP="0083630C">
      <w:pPr>
        <w:spacing w:before="183"/>
        <w:ind w:left="819"/>
        <w:rPr>
          <w:rFonts w:asciiTheme="minorHAnsi" w:hAnsiTheme="minorHAnsi" w:cstheme="minorHAnsi"/>
          <w:i/>
          <w:sz w:val="28"/>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Las densidades de los tres plásticos son similares, por lo que los alumnos deben ser muy</w:t>
      </w:r>
    </w:p>
    <w:p w14:paraId="60299570" w14:textId="77777777" w:rsidR="00667131" w:rsidRPr="0068396F" w:rsidRDefault="005E3DA1" w:rsidP="0083630C">
      <w:pPr>
        <w:spacing w:before="14"/>
        <w:ind w:left="819"/>
        <w:rPr>
          <w:rFonts w:asciiTheme="minorHAnsi" w:hAnsiTheme="minorHAnsi" w:cstheme="minorHAnsi"/>
          <w:i/>
          <w:sz w:val="28"/>
        </w:rPr>
      </w:pPr>
      <w:r>
        <w:rPr>
          <w:rFonts w:ascii="Calibri" w:eastAsia="Calibri" w:hAnsi="Calibri" w:cs="Calibri"/>
          <w:i/>
          <w:iCs/>
          <w:sz w:val="28"/>
          <w:szCs w:val="28"/>
          <w:lang w:val="es-ES_tradnl"/>
        </w:rPr>
        <w:t xml:space="preserve">cuidadosos al medir su volumen utilizando el método de desplazamiento del </w:t>
      </w:r>
      <w:r>
        <w:rPr>
          <w:rFonts w:ascii="Calibri" w:eastAsia="Calibri" w:hAnsi="Calibri" w:cs="Calibri"/>
          <w:i/>
          <w:iCs/>
          <w:sz w:val="28"/>
          <w:szCs w:val="28"/>
          <w:lang w:val="es-ES_tradnl"/>
        </w:rPr>
        <w:lastRenderedPageBreak/>
        <w:t>agua. Además, es difícil medir el volumen de la varilla más pequeña. Da a los alumnos una pista de que está entre 1.5 y 2.0 ml.</w:t>
      </w:r>
    </w:p>
    <w:p w14:paraId="3656CF71" w14:textId="77777777" w:rsidR="00667131" w:rsidRPr="0068396F" w:rsidRDefault="00667131" w:rsidP="0083630C">
      <w:pPr>
        <w:pStyle w:val="BodyText"/>
        <w:spacing w:before="1"/>
        <w:rPr>
          <w:rFonts w:asciiTheme="minorHAnsi" w:hAnsiTheme="minorHAnsi" w:cstheme="minorHAnsi"/>
          <w:i/>
        </w:rPr>
      </w:pPr>
    </w:p>
    <w:p w14:paraId="3B60EF27" w14:textId="77777777" w:rsidR="00667131" w:rsidRPr="0068396F" w:rsidRDefault="005E3DA1" w:rsidP="0083630C">
      <w:pPr>
        <w:pStyle w:val="Heading2"/>
        <w:spacing w:before="0" w:line="240" w:lineRule="auto"/>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10C3817D" w14:textId="77777777" w:rsidR="00667131" w:rsidRPr="0068396F" w:rsidRDefault="005E3DA1" w:rsidP="0083630C">
      <w:pPr>
        <w:pStyle w:val="BodyText"/>
        <w:ind w:left="819"/>
        <w:rPr>
          <w:rFonts w:asciiTheme="minorHAnsi" w:hAnsiTheme="minorHAnsi" w:cstheme="minorHAnsi"/>
          <w:sz w:val="32"/>
          <w:szCs w:val="32"/>
        </w:rPr>
      </w:pPr>
      <w:r>
        <w:rPr>
          <w:rFonts w:ascii="Calibri" w:eastAsia="Calibri" w:hAnsi="Calibri" w:cs="Calibri"/>
          <w:sz w:val="32"/>
          <w:szCs w:val="32"/>
          <w:lang w:val="es-ES_tradnl"/>
        </w:rPr>
        <w:t>¿Puedes usar la densidad para identificar las cinco varillas?</w:t>
      </w:r>
    </w:p>
    <w:p w14:paraId="374B557A" w14:textId="77777777" w:rsidR="00667131" w:rsidRPr="0068396F" w:rsidRDefault="005E3DA1" w:rsidP="0083630C">
      <w:pPr>
        <w:pStyle w:val="Heading2"/>
        <w:spacing w:before="280" w:line="240" w:lineRule="auto"/>
        <w:rPr>
          <w:rFonts w:asciiTheme="minorHAnsi" w:hAnsiTheme="minorHAnsi" w:cstheme="minorHAnsi"/>
        </w:rPr>
      </w:pPr>
      <w:r>
        <w:rPr>
          <w:rFonts w:ascii="Calibri" w:eastAsia="Calibri" w:hAnsi="Calibri" w:cs="Calibri"/>
          <w:lang w:val="es-ES_tradnl"/>
        </w:rPr>
        <w:t>Materiales para cada grupo</w:t>
      </w:r>
    </w:p>
    <w:p w14:paraId="601B0495" w14:textId="77777777" w:rsidR="00667131" w:rsidRPr="0068396F" w:rsidRDefault="005E3DA1" w:rsidP="0083630C">
      <w:pPr>
        <w:pStyle w:val="ListParagraph"/>
        <w:numPr>
          <w:ilvl w:val="1"/>
          <w:numId w:val="4"/>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Juego de cinco varillas diferentes que tienen la misma masa</w:t>
      </w:r>
    </w:p>
    <w:p w14:paraId="078BAB1D" w14:textId="77777777" w:rsidR="00667131" w:rsidRPr="0068396F" w:rsidRDefault="005E3DA1" w:rsidP="0083630C">
      <w:pPr>
        <w:pStyle w:val="ListParagraph"/>
        <w:numPr>
          <w:ilvl w:val="1"/>
          <w:numId w:val="4"/>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Cilindro graduado, 100 ml</w:t>
      </w:r>
    </w:p>
    <w:p w14:paraId="143028FE" w14:textId="77777777" w:rsidR="00667131" w:rsidRPr="0068396F" w:rsidRDefault="005E3DA1" w:rsidP="0083630C">
      <w:pPr>
        <w:pStyle w:val="ListParagraph"/>
        <w:numPr>
          <w:ilvl w:val="1"/>
          <w:numId w:val="4"/>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Agua en un vaso</w:t>
      </w:r>
    </w:p>
    <w:p w14:paraId="16A14742" w14:textId="77777777" w:rsidR="00667131" w:rsidRPr="0068396F" w:rsidRDefault="005E3DA1" w:rsidP="0083630C">
      <w:pPr>
        <w:pStyle w:val="ListParagraph"/>
        <w:numPr>
          <w:ilvl w:val="1"/>
          <w:numId w:val="4"/>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Calculadora</w:t>
      </w:r>
    </w:p>
    <w:p w14:paraId="44375E2E" w14:textId="77777777" w:rsidR="00667131" w:rsidRPr="0068396F" w:rsidRDefault="005E3DA1" w:rsidP="0083630C">
      <w:pPr>
        <w:pStyle w:val="Heading2"/>
        <w:spacing w:before="255" w:line="240" w:lineRule="auto"/>
        <w:rPr>
          <w:rFonts w:asciiTheme="minorHAnsi" w:hAnsiTheme="minorHAnsi" w:cstheme="minorHAnsi"/>
        </w:rPr>
      </w:pPr>
      <w:r>
        <w:rPr>
          <w:rFonts w:ascii="Calibri" w:eastAsia="Calibri" w:hAnsi="Calibri" w:cs="Calibri"/>
          <w:lang w:val="es-ES_tradnl"/>
        </w:rPr>
        <w:t>Preparación del maestro</w:t>
      </w:r>
    </w:p>
    <w:p w14:paraId="1B24F530" w14:textId="77777777" w:rsidR="00667131" w:rsidRPr="0068396F" w:rsidRDefault="005E3DA1" w:rsidP="00EB35A8">
      <w:pPr>
        <w:pStyle w:val="ListParagraph"/>
        <w:numPr>
          <w:ilvl w:val="1"/>
          <w:numId w:val="4"/>
        </w:numPr>
        <w:tabs>
          <w:tab w:val="left" w:pos="1450"/>
        </w:tabs>
        <w:spacing w:before="5" w:after="120"/>
        <w:ind w:right="409"/>
        <w:rPr>
          <w:rFonts w:asciiTheme="minorHAnsi" w:hAnsiTheme="minorHAnsi" w:cstheme="minorHAnsi"/>
          <w:sz w:val="28"/>
        </w:rPr>
      </w:pPr>
      <w:r>
        <w:rPr>
          <w:rFonts w:ascii="Calibri" w:eastAsia="Calibri" w:hAnsi="Calibri" w:cs="Calibri"/>
          <w:sz w:val="28"/>
          <w:szCs w:val="28"/>
          <w:lang w:val="es-ES_tradnl"/>
        </w:rPr>
        <w:t>Usa un marcador permanente para marcar las cinco varillas con las letras A, B, C, D y E. Mantén un registro de qué letra corresponde a cada muestra sin informar a los alumnos. Si utilizas dos o más juegos de varillas, asegúrate de marcar cada muestra del mismo material con la misma letra.</w:t>
      </w:r>
    </w:p>
    <w:p w14:paraId="73DEEA2E" w14:textId="77777777" w:rsidR="00667131" w:rsidRPr="0068396F" w:rsidRDefault="005E3DA1" w:rsidP="0083630C">
      <w:pPr>
        <w:pStyle w:val="ListParagraph"/>
        <w:numPr>
          <w:ilvl w:val="1"/>
          <w:numId w:val="4"/>
        </w:numPr>
        <w:tabs>
          <w:tab w:val="left" w:pos="1450"/>
        </w:tabs>
        <w:ind w:right="581"/>
        <w:rPr>
          <w:rFonts w:asciiTheme="minorHAnsi" w:hAnsiTheme="minorHAnsi" w:cstheme="minorHAnsi"/>
          <w:sz w:val="28"/>
        </w:rPr>
      </w:pPr>
      <w:r>
        <w:rPr>
          <w:rFonts w:ascii="Calibri" w:eastAsia="Calibri" w:hAnsi="Calibri" w:cs="Calibri"/>
          <w:sz w:val="28"/>
          <w:szCs w:val="28"/>
          <w:lang w:val="es-ES_tradnl"/>
        </w:rPr>
        <w:t>Después de que un grupo encuentre el volumen de una muestra, debe pasar esa muestra a otro grupo hasta que todos los grupos hayan encontrado el volumen de las cinco varillas.</w:t>
      </w:r>
    </w:p>
    <w:p w14:paraId="49CAEC4F" w14:textId="77777777" w:rsidR="00667131" w:rsidRPr="0068396F" w:rsidRDefault="005E3DA1" w:rsidP="0083630C">
      <w:pPr>
        <w:pStyle w:val="ListParagraph"/>
        <w:numPr>
          <w:ilvl w:val="1"/>
          <w:numId w:val="4"/>
        </w:numPr>
        <w:tabs>
          <w:tab w:val="left" w:pos="1450"/>
        </w:tabs>
        <w:ind w:right="531"/>
        <w:rPr>
          <w:rFonts w:asciiTheme="minorHAnsi" w:hAnsiTheme="minorHAnsi" w:cstheme="minorHAnsi"/>
          <w:sz w:val="28"/>
        </w:rPr>
      </w:pPr>
      <w:r>
        <w:rPr>
          <w:rFonts w:ascii="Calibri" w:eastAsia="Calibri" w:hAnsi="Calibri" w:cs="Calibri"/>
          <w:sz w:val="28"/>
          <w:szCs w:val="28"/>
          <w:lang w:val="es-ES_tradnl"/>
        </w:rPr>
        <w:t>Para la muestra más larga, que flota, los alumnos pueden usar un lápiz para empujar suavemente la muestra para que quede justo debajo de la superficie del agua para medir su volumen completo.</w:t>
      </w:r>
    </w:p>
    <w:p w14:paraId="08D86772" w14:textId="77777777" w:rsidR="00667131" w:rsidRPr="0068396F" w:rsidRDefault="00667131" w:rsidP="0083630C">
      <w:pPr>
        <w:rPr>
          <w:rFonts w:asciiTheme="minorHAnsi" w:hAnsiTheme="minorHAnsi" w:cstheme="minorHAnsi"/>
          <w:sz w:val="28"/>
        </w:rPr>
      </w:pPr>
    </w:p>
    <w:p w14:paraId="71054499" w14:textId="77777777" w:rsidR="009F4994" w:rsidRPr="0068396F" w:rsidRDefault="005E3DA1" w:rsidP="0083630C">
      <w:pPr>
        <w:pStyle w:val="Heading2"/>
        <w:spacing w:before="88" w:line="240" w:lineRule="auto"/>
        <w:ind w:left="820"/>
        <w:rPr>
          <w:rFonts w:asciiTheme="minorHAnsi" w:hAnsiTheme="minorHAnsi" w:cstheme="minorHAnsi"/>
        </w:rPr>
      </w:pPr>
      <w:r>
        <w:rPr>
          <w:rFonts w:ascii="Calibri" w:eastAsia="Calibri" w:hAnsi="Calibri" w:cs="Calibri"/>
          <w:lang w:val="es-ES_tradnl"/>
        </w:rPr>
        <w:t>Procedimiento</w:t>
      </w:r>
    </w:p>
    <w:p w14:paraId="722586A8" w14:textId="77777777" w:rsidR="009F4994" w:rsidRPr="0068396F" w:rsidRDefault="005E3DA1" w:rsidP="0083630C">
      <w:pPr>
        <w:pStyle w:val="Heading3"/>
        <w:spacing w:before="289"/>
        <w:rPr>
          <w:rFonts w:asciiTheme="minorHAnsi" w:hAnsiTheme="minorHAnsi" w:cstheme="minorHAnsi"/>
        </w:rPr>
      </w:pPr>
      <w:r>
        <w:rPr>
          <w:rFonts w:ascii="Calibri" w:eastAsia="Calibri" w:hAnsi="Calibri" w:cs="Calibri"/>
          <w:lang w:val="es-ES_tradnl"/>
        </w:rPr>
        <w:t>Volumen</w:t>
      </w:r>
    </w:p>
    <w:p w14:paraId="24ABDC96" w14:textId="77777777" w:rsidR="009F4994" w:rsidRPr="0068396F" w:rsidRDefault="005E3DA1" w:rsidP="0083630C">
      <w:pPr>
        <w:pStyle w:val="ListParagraph"/>
        <w:numPr>
          <w:ilvl w:val="0"/>
          <w:numId w:val="3"/>
        </w:numPr>
        <w:tabs>
          <w:tab w:val="left" w:pos="1270"/>
        </w:tabs>
        <w:spacing w:before="15" w:after="240"/>
        <w:ind w:right="396"/>
        <w:rPr>
          <w:rFonts w:asciiTheme="minorHAnsi" w:hAnsiTheme="minorHAnsi" w:cstheme="minorHAnsi"/>
          <w:sz w:val="28"/>
        </w:rPr>
      </w:pPr>
      <w:r>
        <w:rPr>
          <w:rFonts w:ascii="Calibri" w:eastAsia="Calibri" w:hAnsi="Calibri" w:cs="Calibri"/>
          <w:sz w:val="28"/>
          <w:szCs w:val="28"/>
          <w:lang w:val="es-ES_tradnl"/>
        </w:rPr>
        <w:lastRenderedPageBreak/>
        <w:t>Vierte suficiente agua de tu taza en el cilindro graduado para alcanzar una altura que cubra la muestra. Lee y registra el volumen.</w:t>
      </w:r>
    </w:p>
    <w:p w14:paraId="703A1C37" w14:textId="77777777" w:rsidR="009F4994" w:rsidRPr="0068396F" w:rsidRDefault="005E3DA1" w:rsidP="0083630C">
      <w:pPr>
        <w:pStyle w:val="ListParagraph"/>
        <w:numPr>
          <w:ilvl w:val="0"/>
          <w:numId w:val="3"/>
        </w:numPr>
        <w:tabs>
          <w:tab w:val="left" w:pos="1270"/>
        </w:tabs>
        <w:spacing w:before="32" w:after="240"/>
        <w:rPr>
          <w:rFonts w:asciiTheme="minorHAnsi" w:hAnsiTheme="minorHAnsi" w:cstheme="minorHAnsi"/>
          <w:sz w:val="28"/>
        </w:rPr>
      </w:pPr>
      <w:r>
        <w:rPr>
          <w:rFonts w:ascii="Calibri" w:eastAsia="Calibri" w:hAnsi="Calibri" w:cs="Calibri"/>
          <w:sz w:val="28"/>
          <w:szCs w:val="28"/>
          <w:lang w:val="es-ES_tradnl"/>
        </w:rPr>
        <w:t>Inclina levemente el cilindro graduado y coloca cuidadosamente la muestra en el agua.</w:t>
      </w:r>
    </w:p>
    <w:p w14:paraId="00594CE4" w14:textId="77777777" w:rsidR="009F4994" w:rsidRPr="0068396F" w:rsidRDefault="005E3DA1" w:rsidP="0083630C">
      <w:pPr>
        <w:pStyle w:val="ListParagraph"/>
        <w:numPr>
          <w:ilvl w:val="0"/>
          <w:numId w:val="3"/>
        </w:numPr>
        <w:tabs>
          <w:tab w:val="left" w:pos="1270"/>
        </w:tabs>
        <w:spacing w:before="31" w:after="240"/>
        <w:rPr>
          <w:rFonts w:asciiTheme="minorHAnsi" w:hAnsiTheme="minorHAnsi" w:cstheme="minorHAnsi"/>
          <w:sz w:val="28"/>
        </w:rPr>
      </w:pPr>
      <w:r>
        <w:rPr>
          <w:rFonts w:ascii="Calibri" w:eastAsia="Calibri" w:hAnsi="Calibri" w:cs="Calibri"/>
          <w:sz w:val="28"/>
          <w:szCs w:val="28"/>
          <w:lang w:val="es-ES_tradnl"/>
        </w:rPr>
        <w:t>Coloca el cilindro graduado en posición vertical sobre la mesa y observa el nivel del agua.</w:t>
      </w:r>
    </w:p>
    <w:p w14:paraId="7CE7714F" w14:textId="77777777" w:rsidR="009F4994" w:rsidRPr="0068396F" w:rsidRDefault="005E3DA1" w:rsidP="0083630C">
      <w:pPr>
        <w:pStyle w:val="BodyText"/>
        <w:spacing w:before="2" w:after="240"/>
        <w:ind w:left="1269" w:right="2764"/>
        <w:rPr>
          <w:rFonts w:asciiTheme="minorHAnsi" w:hAnsiTheme="minorHAnsi" w:cstheme="minorHAnsi"/>
        </w:rPr>
      </w:pPr>
      <w:r w:rsidRPr="0068396F">
        <w:rPr>
          <w:rFonts w:asciiTheme="minorHAnsi" w:hAnsiTheme="minorHAnsi" w:cstheme="minorHAnsi"/>
          <w:noProof/>
        </w:rPr>
        <w:drawing>
          <wp:anchor distT="0" distB="0" distL="0" distR="0" simplePos="0" relativeHeight="251656704" behindDoc="1" locked="0" layoutInCell="1" allowOverlap="1" wp14:anchorId="33681730" wp14:editId="7541FD97">
            <wp:simplePos x="0" y="0"/>
            <wp:positionH relativeFrom="page">
              <wp:posOffset>4934309</wp:posOffset>
            </wp:positionH>
            <wp:positionV relativeFrom="paragraph">
              <wp:posOffset>359110</wp:posOffset>
            </wp:positionV>
            <wp:extent cx="2130365" cy="1563919"/>
            <wp:effectExtent l="0" t="0" r="3810" b="0"/>
            <wp:wrapTight wrapText="bothSides">
              <wp:wrapPolygon edited="0">
                <wp:start x="10240" y="0"/>
                <wp:lineTo x="8114" y="263"/>
                <wp:lineTo x="3478" y="3158"/>
                <wp:lineTo x="3478" y="4211"/>
                <wp:lineTo x="2705" y="6580"/>
                <wp:lineTo x="2898" y="12634"/>
                <wp:lineTo x="1159" y="15266"/>
                <wp:lineTo x="773" y="16055"/>
                <wp:lineTo x="0" y="18424"/>
                <wp:lineTo x="0" y="20793"/>
                <wp:lineTo x="1739" y="21319"/>
                <wp:lineTo x="11785" y="21319"/>
                <wp:lineTo x="12751" y="21319"/>
                <wp:lineTo x="13717" y="21056"/>
                <wp:lineTo x="21445" y="20003"/>
                <wp:lineTo x="21445" y="15529"/>
                <wp:lineTo x="16422" y="12634"/>
                <wp:lineTo x="16809" y="2895"/>
                <wp:lineTo x="15843" y="1842"/>
                <wp:lineTo x="12365" y="0"/>
                <wp:lineTo x="10240" y="0"/>
              </wp:wrapPolygon>
            </wp:wrapTight>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4" cstate="print"/>
                    <a:stretch>
                      <a:fillRect/>
                    </a:stretch>
                  </pic:blipFill>
                  <pic:spPr>
                    <a:xfrm>
                      <a:off x="0" y="0"/>
                      <a:ext cx="2130365" cy="1563919"/>
                    </a:xfrm>
                    <a:prstGeom prst="rect">
                      <a:avLst/>
                    </a:prstGeom>
                  </pic:spPr>
                </pic:pic>
              </a:graphicData>
            </a:graphic>
          </wp:anchor>
        </w:drawing>
      </w:r>
      <w:r>
        <w:rPr>
          <w:rFonts w:ascii="Calibri" w:eastAsia="Calibri" w:hAnsi="Calibri" w:cs="Calibri"/>
          <w:lang w:val="es-ES_tradnl"/>
        </w:rPr>
        <w:t>Si la muestra flota, usa un lápiz para empujar suavemente la parte superior de la muestra para que quede justo debajo de la superficie del agua. Registra la cantidad de mililitros para este nivel final de agua.</w:t>
      </w:r>
    </w:p>
    <w:p w14:paraId="55F2E387" w14:textId="77777777" w:rsidR="009F4994" w:rsidRPr="0068396F" w:rsidRDefault="005E3DA1" w:rsidP="0083630C">
      <w:pPr>
        <w:pStyle w:val="ListParagraph"/>
        <w:numPr>
          <w:ilvl w:val="0"/>
          <w:numId w:val="3"/>
        </w:numPr>
        <w:tabs>
          <w:tab w:val="left" w:pos="1270"/>
        </w:tabs>
        <w:spacing w:before="39" w:after="240"/>
        <w:ind w:right="3420"/>
        <w:rPr>
          <w:rFonts w:asciiTheme="minorHAnsi" w:hAnsiTheme="minorHAnsi" w:cstheme="minorHAnsi"/>
          <w:sz w:val="28"/>
        </w:rPr>
      </w:pPr>
      <w:r>
        <w:rPr>
          <w:rFonts w:ascii="Calibri" w:eastAsia="Calibri" w:hAnsi="Calibri" w:cs="Calibri"/>
          <w:sz w:val="28"/>
          <w:szCs w:val="28"/>
          <w:lang w:val="es-ES_tradnl"/>
        </w:rPr>
        <w:t>Para encontrar la cantidad de agua desplazada, resta el nivel inicial de agua del nivel final. Este volumen equivale al volumen del cilindro en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620F959F" w14:textId="77777777" w:rsidR="009F4994" w:rsidRPr="0068396F" w:rsidRDefault="005E3DA1" w:rsidP="0083630C">
      <w:pPr>
        <w:pStyle w:val="ListParagraph"/>
        <w:numPr>
          <w:ilvl w:val="0"/>
          <w:numId w:val="3"/>
        </w:numPr>
        <w:tabs>
          <w:tab w:val="left" w:pos="1271"/>
        </w:tabs>
        <w:spacing w:before="38" w:after="240"/>
        <w:ind w:left="1270" w:right="4191"/>
        <w:rPr>
          <w:rFonts w:asciiTheme="minorHAnsi" w:hAnsiTheme="minorHAnsi" w:cstheme="minorHAnsi"/>
          <w:sz w:val="28"/>
        </w:rPr>
      </w:pPr>
      <w:r>
        <w:rPr>
          <w:rFonts w:ascii="Calibri" w:eastAsia="Calibri" w:hAnsi="Calibri" w:cs="Calibri"/>
          <w:sz w:val="28"/>
          <w:szCs w:val="28"/>
          <w:lang w:val="es-ES_tradnl"/>
        </w:rPr>
        <w:t>Registra este volumen en la tabla de la hoja de actividades.</w:t>
      </w:r>
    </w:p>
    <w:p w14:paraId="0AEBDDF7" w14:textId="77777777" w:rsidR="009F4994" w:rsidRPr="0068396F" w:rsidRDefault="005E3DA1" w:rsidP="0083630C">
      <w:pPr>
        <w:pStyle w:val="ListParagraph"/>
        <w:numPr>
          <w:ilvl w:val="0"/>
          <w:numId w:val="3"/>
        </w:numPr>
        <w:tabs>
          <w:tab w:val="left" w:pos="1271"/>
        </w:tabs>
        <w:spacing w:before="32"/>
        <w:ind w:left="1270" w:hanging="362"/>
        <w:rPr>
          <w:rFonts w:asciiTheme="minorHAnsi" w:hAnsiTheme="minorHAnsi" w:cstheme="minorHAnsi"/>
          <w:sz w:val="28"/>
        </w:rPr>
      </w:pPr>
      <w:r>
        <w:rPr>
          <w:rFonts w:ascii="Calibri" w:eastAsia="Calibri" w:hAnsi="Calibri" w:cs="Calibri"/>
          <w:sz w:val="28"/>
          <w:szCs w:val="28"/>
          <w:lang w:val="es-ES_tradnl"/>
        </w:rPr>
        <w:t>Retira la muestra vertiendo el agua nuevamente en</w:t>
      </w:r>
    </w:p>
    <w:p w14:paraId="15AF011C" w14:textId="77777777" w:rsidR="009F4994" w:rsidRPr="0068396F" w:rsidRDefault="005E3DA1" w:rsidP="0083630C">
      <w:pPr>
        <w:pStyle w:val="BodyText"/>
        <w:ind w:left="1270"/>
        <w:rPr>
          <w:rFonts w:asciiTheme="minorHAnsi" w:hAnsiTheme="minorHAnsi" w:cstheme="minorHAnsi"/>
        </w:rPr>
      </w:pPr>
      <w:r>
        <w:rPr>
          <w:rFonts w:ascii="Calibri" w:eastAsia="Calibri" w:hAnsi="Calibri" w:cs="Calibri"/>
          <w:lang w:val="es-ES_tradnl"/>
        </w:rPr>
        <w:t>el vaso y extrae la muestra del cilindro graduado.</w:t>
      </w:r>
    </w:p>
    <w:p w14:paraId="75CA415F" w14:textId="77777777" w:rsidR="009F4994" w:rsidRPr="0068396F" w:rsidRDefault="005E3DA1" w:rsidP="0083630C">
      <w:pPr>
        <w:pStyle w:val="Heading3"/>
        <w:rPr>
          <w:rFonts w:asciiTheme="minorHAnsi" w:hAnsiTheme="minorHAnsi" w:cstheme="minorHAnsi"/>
        </w:rPr>
      </w:pPr>
      <w:r>
        <w:rPr>
          <w:rFonts w:ascii="Calibri" w:eastAsia="Calibri" w:hAnsi="Calibri" w:cs="Calibri"/>
          <w:lang w:val="es-ES_tradnl"/>
        </w:rPr>
        <w:t>Densidad</w:t>
      </w:r>
    </w:p>
    <w:p w14:paraId="6B3ACE2C" w14:textId="77777777" w:rsidR="009F4994" w:rsidRPr="0068396F" w:rsidRDefault="005E3DA1" w:rsidP="0083630C">
      <w:pPr>
        <w:pStyle w:val="ListParagraph"/>
        <w:numPr>
          <w:ilvl w:val="0"/>
          <w:numId w:val="3"/>
        </w:numPr>
        <w:tabs>
          <w:tab w:val="left" w:pos="1271"/>
        </w:tabs>
        <w:spacing w:before="7" w:after="240"/>
        <w:ind w:left="1270" w:hanging="362"/>
        <w:rPr>
          <w:rFonts w:asciiTheme="minorHAnsi" w:hAnsiTheme="minorHAnsi" w:cstheme="minorHAnsi"/>
          <w:sz w:val="28"/>
        </w:rPr>
      </w:pPr>
      <w:r>
        <w:rPr>
          <w:rFonts w:ascii="Calibri" w:eastAsia="Calibri" w:hAnsi="Calibri" w:cs="Calibri"/>
          <w:sz w:val="28"/>
          <w:szCs w:val="28"/>
          <w:lang w:val="es-ES_tradnl"/>
        </w:rPr>
        <w:t>Calcula la densidad usando la fórmula D = m/v. Registra la densidad en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15807F53" w14:textId="06DD4B03" w:rsidR="009F4994" w:rsidRPr="009547D6" w:rsidRDefault="005E3DA1" w:rsidP="009547D6">
      <w:pPr>
        <w:pStyle w:val="ListParagraph"/>
        <w:numPr>
          <w:ilvl w:val="0"/>
          <w:numId w:val="3"/>
        </w:numPr>
        <w:tabs>
          <w:tab w:val="left" w:pos="1271"/>
        </w:tabs>
        <w:spacing w:before="39" w:after="240"/>
        <w:ind w:left="1270" w:right="252"/>
        <w:rPr>
          <w:rFonts w:asciiTheme="minorHAnsi" w:hAnsiTheme="minorHAnsi" w:cstheme="minorHAnsi"/>
          <w:sz w:val="28"/>
        </w:rPr>
      </w:pPr>
      <w:r>
        <w:rPr>
          <w:rFonts w:ascii="Calibri" w:eastAsia="Calibri" w:hAnsi="Calibri" w:cs="Calibri"/>
          <w:sz w:val="28"/>
          <w:szCs w:val="28"/>
          <w:lang w:val="es-ES_tradnl"/>
        </w:rPr>
        <w:t xml:space="preserve">Intercambia las muestras con otros grupos hasta que hayas medido el </w:t>
      </w:r>
      <w:r>
        <w:rPr>
          <w:rFonts w:ascii="Calibri" w:eastAsia="Calibri" w:hAnsi="Calibri" w:cs="Calibri"/>
          <w:sz w:val="28"/>
          <w:szCs w:val="28"/>
          <w:lang w:val="es-ES_tradnl"/>
        </w:rPr>
        <w:lastRenderedPageBreak/>
        <w:t>volumen y calculado la densidad de las cinco muestras.</w:t>
      </w:r>
    </w:p>
    <w:p w14:paraId="7DA148B9" w14:textId="77777777" w:rsidR="009F4994" w:rsidRPr="0068396F" w:rsidRDefault="009F4994" w:rsidP="0083630C">
      <w:pPr>
        <w:pStyle w:val="BodyText"/>
        <w:spacing w:before="10"/>
        <w:rPr>
          <w:rFonts w:asciiTheme="minorHAnsi" w:hAnsiTheme="minorHAnsi" w:cstheme="minorHAnsi"/>
          <w:sz w:val="2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0"/>
        <w:gridCol w:w="1366"/>
        <w:gridCol w:w="1431"/>
        <w:gridCol w:w="2861"/>
        <w:gridCol w:w="1225"/>
        <w:gridCol w:w="2008"/>
      </w:tblGrid>
      <w:tr w:rsidR="004350BE" w14:paraId="5392B7C1" w14:textId="77777777" w:rsidTr="009547D6">
        <w:trPr>
          <w:trHeight w:val="816"/>
        </w:trPr>
        <w:tc>
          <w:tcPr>
            <w:tcW w:w="1150" w:type="dxa"/>
            <w:shd w:val="clear" w:color="auto" w:fill="D1D3D4"/>
          </w:tcPr>
          <w:p w14:paraId="2F6FDC8A" w14:textId="77777777" w:rsidR="009F4994" w:rsidRPr="0068396F" w:rsidRDefault="005E3DA1" w:rsidP="0083630C">
            <w:pPr>
              <w:pStyle w:val="TableParagraph"/>
              <w:spacing w:before="262"/>
              <w:ind w:left="50" w:right="31"/>
              <w:rPr>
                <w:rFonts w:asciiTheme="minorHAnsi" w:hAnsiTheme="minorHAnsi" w:cstheme="minorHAnsi"/>
                <w:b/>
                <w:sz w:val="28"/>
              </w:rPr>
            </w:pPr>
            <w:r>
              <w:rPr>
                <w:rFonts w:ascii="Calibri" w:eastAsia="Calibri" w:hAnsi="Calibri" w:cs="Calibri"/>
                <w:b/>
                <w:bCs/>
                <w:sz w:val="28"/>
                <w:szCs w:val="28"/>
                <w:lang w:val="es-ES_tradnl"/>
              </w:rPr>
              <w:t>Muestra</w:t>
            </w:r>
          </w:p>
        </w:tc>
        <w:tc>
          <w:tcPr>
            <w:tcW w:w="1366" w:type="dxa"/>
            <w:shd w:val="clear" w:color="auto" w:fill="D1D3D4"/>
          </w:tcPr>
          <w:p w14:paraId="716C735F" w14:textId="57E7DB06" w:rsidR="009F4994" w:rsidRPr="0068396F" w:rsidRDefault="005E3DA1" w:rsidP="009547D6">
            <w:pPr>
              <w:pStyle w:val="TableParagraph"/>
              <w:spacing w:before="94"/>
              <w:ind w:left="90"/>
              <w:rPr>
                <w:rFonts w:asciiTheme="minorHAnsi" w:hAnsiTheme="minorHAnsi" w:cstheme="minorHAnsi"/>
                <w:b/>
                <w:sz w:val="28"/>
              </w:rPr>
            </w:pPr>
            <w:r>
              <w:rPr>
                <w:rFonts w:ascii="Calibri" w:eastAsia="Calibri" w:hAnsi="Calibri" w:cs="Calibri"/>
                <w:b/>
                <w:bCs/>
                <w:sz w:val="28"/>
                <w:szCs w:val="28"/>
                <w:lang w:val="es-ES_tradnl"/>
              </w:rPr>
              <w:t>Nivel</w:t>
            </w:r>
            <w:r w:rsidR="009547D6">
              <w:rPr>
                <w:rFonts w:ascii="Calibri" w:eastAsia="Calibri" w:hAnsi="Calibri" w:cs="Calibri"/>
                <w:b/>
                <w:bCs/>
                <w:sz w:val="28"/>
                <w:szCs w:val="28"/>
                <w:lang w:val="es-ES_tradnl"/>
              </w:rPr>
              <w:t xml:space="preserve"> </w:t>
            </w:r>
            <w:r>
              <w:rPr>
                <w:rFonts w:ascii="Calibri" w:eastAsia="Calibri" w:hAnsi="Calibri" w:cs="Calibri"/>
                <w:b/>
                <w:bCs/>
                <w:sz w:val="28"/>
                <w:szCs w:val="28"/>
                <w:lang w:val="es-ES_tradnl"/>
              </w:rPr>
              <w:t>inicial de agua (ml)</w:t>
            </w:r>
          </w:p>
        </w:tc>
        <w:tc>
          <w:tcPr>
            <w:tcW w:w="1431" w:type="dxa"/>
            <w:shd w:val="clear" w:color="auto" w:fill="D1D3D4"/>
          </w:tcPr>
          <w:p w14:paraId="6892EA29" w14:textId="77777777" w:rsidR="009F4994" w:rsidRPr="0068396F" w:rsidRDefault="005E3DA1" w:rsidP="009547D6">
            <w:pPr>
              <w:pStyle w:val="TableParagraph"/>
              <w:spacing w:before="94"/>
              <w:ind w:left="107" w:right="87"/>
              <w:rPr>
                <w:rFonts w:asciiTheme="minorHAnsi" w:hAnsiTheme="minorHAnsi" w:cstheme="minorHAnsi"/>
                <w:b/>
                <w:sz w:val="28"/>
              </w:rPr>
            </w:pPr>
            <w:r>
              <w:rPr>
                <w:rFonts w:ascii="Calibri" w:eastAsia="Calibri" w:hAnsi="Calibri" w:cs="Calibri"/>
                <w:b/>
                <w:bCs/>
                <w:sz w:val="28"/>
                <w:szCs w:val="28"/>
                <w:lang w:val="es-ES_tradnl"/>
              </w:rPr>
              <w:t>Nivel final de agua (ml)</w:t>
            </w:r>
          </w:p>
        </w:tc>
        <w:tc>
          <w:tcPr>
            <w:tcW w:w="2861" w:type="dxa"/>
            <w:shd w:val="clear" w:color="auto" w:fill="D1D3D4"/>
          </w:tcPr>
          <w:p w14:paraId="672E2166" w14:textId="16128D4B" w:rsidR="009F4994" w:rsidRPr="0068396F" w:rsidRDefault="005E3DA1" w:rsidP="009547D6">
            <w:pPr>
              <w:pStyle w:val="TableParagraph"/>
              <w:spacing w:before="94"/>
              <w:jc w:val="center"/>
              <w:rPr>
                <w:rFonts w:asciiTheme="minorHAnsi" w:hAnsiTheme="minorHAnsi" w:cstheme="minorHAnsi"/>
                <w:b/>
                <w:sz w:val="28"/>
              </w:rPr>
            </w:pPr>
            <w:r>
              <w:rPr>
                <w:rFonts w:ascii="Calibri" w:eastAsia="Calibri" w:hAnsi="Calibri" w:cs="Calibri"/>
                <w:b/>
                <w:bCs/>
                <w:sz w:val="28"/>
                <w:szCs w:val="28"/>
                <w:lang w:val="es-ES_tradnl"/>
              </w:rPr>
              <w:t xml:space="preserve">Volumen de las varillas </w:t>
            </w:r>
            <w:r w:rsidR="009547D6">
              <w:rPr>
                <w:rFonts w:ascii="Calibri" w:eastAsia="Calibri" w:hAnsi="Calibri" w:cs="Calibri"/>
                <w:b/>
                <w:bCs/>
                <w:sz w:val="28"/>
                <w:szCs w:val="28"/>
                <w:lang w:val="es-ES_tradnl"/>
              </w:rPr>
              <w:t xml:space="preserve">   </w:t>
            </w:r>
            <w:r>
              <w:rPr>
                <w:rFonts w:ascii="Calibri" w:eastAsia="Calibri" w:hAnsi="Calibri" w:cs="Calibri"/>
                <w:b/>
                <w:bCs/>
                <w:sz w:val="28"/>
                <w:szCs w:val="28"/>
                <w:lang w:val="es-ES_tradnl"/>
              </w:rPr>
              <w:t>(cm</w:t>
            </w:r>
            <w:r>
              <w:rPr>
                <w:rFonts w:ascii="Calibri" w:eastAsia="Calibri" w:hAnsi="Calibri" w:cs="Calibri"/>
                <w:b/>
                <w:bCs/>
                <w:sz w:val="28"/>
                <w:szCs w:val="28"/>
                <w:vertAlign w:val="superscript"/>
                <w:lang w:val="es-ES_tradnl"/>
              </w:rPr>
              <w:t>3</w:t>
            </w:r>
            <w:r>
              <w:rPr>
                <w:rFonts w:ascii="Calibri" w:eastAsia="Calibri" w:hAnsi="Calibri" w:cs="Calibri"/>
                <w:b/>
                <w:bCs/>
                <w:sz w:val="28"/>
                <w:szCs w:val="28"/>
                <w:lang w:val="es-ES_tradnl"/>
              </w:rPr>
              <w:t>)</w:t>
            </w:r>
          </w:p>
        </w:tc>
        <w:tc>
          <w:tcPr>
            <w:tcW w:w="1225" w:type="dxa"/>
            <w:shd w:val="clear" w:color="auto" w:fill="D1D3D4"/>
          </w:tcPr>
          <w:p w14:paraId="6FC44594" w14:textId="77777777" w:rsidR="009F4994" w:rsidRPr="0068396F" w:rsidRDefault="005E3DA1" w:rsidP="0083630C">
            <w:pPr>
              <w:pStyle w:val="TableParagraph"/>
              <w:spacing w:before="262"/>
              <w:ind w:left="119" w:right="106"/>
              <w:rPr>
                <w:rFonts w:asciiTheme="minorHAnsi" w:hAnsiTheme="minorHAnsi" w:cstheme="minorHAnsi"/>
                <w:b/>
                <w:sz w:val="28"/>
              </w:rPr>
            </w:pPr>
            <w:r>
              <w:rPr>
                <w:rFonts w:ascii="Calibri" w:eastAsia="Calibri" w:hAnsi="Calibri" w:cs="Calibri"/>
                <w:b/>
                <w:bCs/>
                <w:sz w:val="28"/>
                <w:szCs w:val="28"/>
                <w:lang w:val="es-ES_tradnl"/>
              </w:rPr>
              <w:t>Masa (g)</w:t>
            </w:r>
          </w:p>
        </w:tc>
        <w:tc>
          <w:tcPr>
            <w:tcW w:w="2008" w:type="dxa"/>
            <w:shd w:val="clear" w:color="auto" w:fill="D1D3D4"/>
          </w:tcPr>
          <w:p w14:paraId="57AE44D0" w14:textId="25F43967" w:rsidR="009F4994" w:rsidRPr="0068396F" w:rsidRDefault="005E3DA1" w:rsidP="0083630C">
            <w:pPr>
              <w:pStyle w:val="TableParagraph"/>
              <w:spacing w:before="262"/>
              <w:ind w:left="93"/>
              <w:rPr>
                <w:rFonts w:asciiTheme="minorHAnsi" w:hAnsiTheme="minorHAnsi" w:cstheme="minorHAnsi"/>
                <w:b/>
                <w:sz w:val="28"/>
              </w:rPr>
            </w:pPr>
            <w:r>
              <w:rPr>
                <w:rFonts w:ascii="Calibri" w:eastAsia="Calibri" w:hAnsi="Calibri" w:cs="Calibri"/>
                <w:b/>
                <w:bCs/>
                <w:sz w:val="28"/>
                <w:szCs w:val="28"/>
                <w:lang w:val="es-ES_tradnl"/>
              </w:rPr>
              <w:t>Densidad (g/</w:t>
            </w:r>
            <w:r w:rsidR="009547D6" w:rsidRPr="0068396F">
              <w:rPr>
                <w:rFonts w:asciiTheme="minorHAnsi" w:hAnsiTheme="minorHAnsi" w:cstheme="minorHAnsi"/>
                <w:b/>
                <w:sz w:val="28"/>
              </w:rPr>
              <w:t xml:space="preserve"> cm</w:t>
            </w:r>
            <w:r w:rsidR="009547D6" w:rsidRPr="0068396F">
              <w:rPr>
                <w:rFonts w:asciiTheme="minorHAnsi" w:hAnsiTheme="minorHAnsi" w:cstheme="minorHAnsi"/>
                <w:b/>
                <w:sz w:val="28"/>
                <w:szCs w:val="40"/>
                <w:vertAlign w:val="superscript"/>
              </w:rPr>
              <w:t>3</w:t>
            </w:r>
            <w:r w:rsidR="009547D6" w:rsidRPr="0068396F">
              <w:rPr>
                <w:rFonts w:asciiTheme="minorHAnsi" w:hAnsiTheme="minorHAnsi" w:cstheme="minorHAnsi"/>
                <w:b/>
                <w:sz w:val="28"/>
              </w:rPr>
              <w:t>)</w:t>
            </w:r>
          </w:p>
        </w:tc>
      </w:tr>
      <w:tr w:rsidR="004350BE" w14:paraId="299DB970" w14:textId="77777777" w:rsidTr="009547D6">
        <w:trPr>
          <w:trHeight w:val="329"/>
        </w:trPr>
        <w:tc>
          <w:tcPr>
            <w:tcW w:w="1150" w:type="dxa"/>
          </w:tcPr>
          <w:p w14:paraId="3EA038EF" w14:textId="77777777" w:rsidR="009F4994" w:rsidRPr="0068396F" w:rsidRDefault="005E3DA1" w:rsidP="0083630C">
            <w:pPr>
              <w:pStyle w:val="TableParagraph"/>
              <w:ind w:left="19"/>
              <w:rPr>
                <w:rFonts w:asciiTheme="minorHAnsi" w:hAnsiTheme="minorHAnsi" w:cstheme="minorHAnsi"/>
                <w:sz w:val="28"/>
              </w:rPr>
            </w:pPr>
            <w:r>
              <w:rPr>
                <w:rFonts w:ascii="Calibri" w:eastAsia="Calibri" w:hAnsi="Calibri" w:cs="Calibri"/>
                <w:sz w:val="28"/>
                <w:szCs w:val="28"/>
                <w:lang w:val="es-ES_tradnl"/>
              </w:rPr>
              <w:t>A</w:t>
            </w:r>
          </w:p>
        </w:tc>
        <w:tc>
          <w:tcPr>
            <w:tcW w:w="1366" w:type="dxa"/>
          </w:tcPr>
          <w:p w14:paraId="23B51027" w14:textId="77777777" w:rsidR="009F4994" w:rsidRPr="0068396F" w:rsidRDefault="009F4994" w:rsidP="0083630C">
            <w:pPr>
              <w:pStyle w:val="TableParagraph"/>
              <w:rPr>
                <w:rFonts w:asciiTheme="minorHAnsi" w:hAnsiTheme="minorHAnsi" w:cstheme="minorHAnsi"/>
                <w:sz w:val="24"/>
              </w:rPr>
            </w:pPr>
          </w:p>
        </w:tc>
        <w:tc>
          <w:tcPr>
            <w:tcW w:w="1431" w:type="dxa"/>
          </w:tcPr>
          <w:p w14:paraId="74396E26" w14:textId="77777777" w:rsidR="009F4994" w:rsidRPr="0068396F" w:rsidRDefault="009F4994" w:rsidP="0083630C">
            <w:pPr>
              <w:pStyle w:val="TableParagraph"/>
              <w:rPr>
                <w:rFonts w:asciiTheme="minorHAnsi" w:hAnsiTheme="minorHAnsi" w:cstheme="minorHAnsi"/>
                <w:sz w:val="24"/>
              </w:rPr>
            </w:pPr>
          </w:p>
        </w:tc>
        <w:tc>
          <w:tcPr>
            <w:tcW w:w="2861" w:type="dxa"/>
          </w:tcPr>
          <w:p w14:paraId="5A439AAB" w14:textId="77777777" w:rsidR="009F4994" w:rsidRPr="0068396F" w:rsidRDefault="009F4994" w:rsidP="0083630C">
            <w:pPr>
              <w:pStyle w:val="TableParagraph"/>
              <w:rPr>
                <w:rFonts w:asciiTheme="minorHAnsi" w:hAnsiTheme="minorHAnsi" w:cstheme="minorHAnsi"/>
                <w:sz w:val="24"/>
              </w:rPr>
            </w:pPr>
          </w:p>
        </w:tc>
        <w:tc>
          <w:tcPr>
            <w:tcW w:w="1225" w:type="dxa"/>
          </w:tcPr>
          <w:p w14:paraId="6E917D7E" w14:textId="77777777" w:rsidR="009F4994" w:rsidRPr="0068396F" w:rsidRDefault="005E3DA1" w:rsidP="0083630C">
            <w:pPr>
              <w:pStyle w:val="TableParagraph"/>
              <w:ind w:left="119" w:right="105"/>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5E882FC6" w14:textId="77777777" w:rsidR="009F4994" w:rsidRPr="0068396F" w:rsidRDefault="009F4994" w:rsidP="0083630C">
            <w:pPr>
              <w:pStyle w:val="TableParagraph"/>
              <w:rPr>
                <w:rFonts w:asciiTheme="minorHAnsi" w:hAnsiTheme="minorHAnsi" w:cstheme="minorHAnsi"/>
                <w:sz w:val="24"/>
              </w:rPr>
            </w:pPr>
          </w:p>
        </w:tc>
      </w:tr>
      <w:tr w:rsidR="004350BE" w14:paraId="533A8CDC" w14:textId="77777777" w:rsidTr="009547D6">
        <w:trPr>
          <w:trHeight w:val="329"/>
        </w:trPr>
        <w:tc>
          <w:tcPr>
            <w:tcW w:w="1150" w:type="dxa"/>
          </w:tcPr>
          <w:p w14:paraId="22DFD6DB" w14:textId="77777777" w:rsidR="009F4994" w:rsidRPr="0068396F" w:rsidRDefault="005E3DA1" w:rsidP="0083630C">
            <w:pPr>
              <w:pStyle w:val="TableParagraph"/>
              <w:ind w:left="19"/>
              <w:rPr>
                <w:rFonts w:asciiTheme="minorHAnsi" w:hAnsiTheme="minorHAnsi" w:cstheme="minorHAnsi"/>
                <w:sz w:val="28"/>
              </w:rPr>
            </w:pPr>
            <w:r>
              <w:rPr>
                <w:rFonts w:ascii="Calibri" w:eastAsia="Calibri" w:hAnsi="Calibri" w:cs="Calibri"/>
                <w:sz w:val="28"/>
                <w:szCs w:val="28"/>
                <w:lang w:val="es-ES_tradnl"/>
              </w:rPr>
              <w:t>B</w:t>
            </w:r>
          </w:p>
        </w:tc>
        <w:tc>
          <w:tcPr>
            <w:tcW w:w="1366" w:type="dxa"/>
          </w:tcPr>
          <w:p w14:paraId="004248E2" w14:textId="77777777" w:rsidR="009F4994" w:rsidRPr="0068396F" w:rsidRDefault="009F4994" w:rsidP="0083630C">
            <w:pPr>
              <w:pStyle w:val="TableParagraph"/>
              <w:rPr>
                <w:rFonts w:asciiTheme="minorHAnsi" w:hAnsiTheme="minorHAnsi" w:cstheme="minorHAnsi"/>
                <w:sz w:val="24"/>
              </w:rPr>
            </w:pPr>
          </w:p>
        </w:tc>
        <w:tc>
          <w:tcPr>
            <w:tcW w:w="1431" w:type="dxa"/>
          </w:tcPr>
          <w:p w14:paraId="09F2B7DC" w14:textId="77777777" w:rsidR="009F4994" w:rsidRPr="0068396F" w:rsidRDefault="009F4994" w:rsidP="0083630C">
            <w:pPr>
              <w:pStyle w:val="TableParagraph"/>
              <w:rPr>
                <w:rFonts w:asciiTheme="minorHAnsi" w:hAnsiTheme="minorHAnsi" w:cstheme="minorHAnsi"/>
                <w:sz w:val="24"/>
              </w:rPr>
            </w:pPr>
          </w:p>
        </w:tc>
        <w:tc>
          <w:tcPr>
            <w:tcW w:w="2861" w:type="dxa"/>
          </w:tcPr>
          <w:p w14:paraId="3F84176A" w14:textId="77777777" w:rsidR="009F4994" w:rsidRPr="0068396F" w:rsidRDefault="009F4994" w:rsidP="0083630C">
            <w:pPr>
              <w:pStyle w:val="TableParagraph"/>
              <w:rPr>
                <w:rFonts w:asciiTheme="minorHAnsi" w:hAnsiTheme="minorHAnsi" w:cstheme="minorHAnsi"/>
                <w:sz w:val="24"/>
              </w:rPr>
            </w:pPr>
          </w:p>
        </w:tc>
        <w:tc>
          <w:tcPr>
            <w:tcW w:w="1225" w:type="dxa"/>
          </w:tcPr>
          <w:p w14:paraId="498310F8" w14:textId="77777777" w:rsidR="009F4994" w:rsidRPr="0068396F" w:rsidRDefault="005E3DA1" w:rsidP="0083630C">
            <w:pPr>
              <w:pStyle w:val="TableParagraph"/>
              <w:ind w:left="119" w:right="105"/>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442ED1FC" w14:textId="77777777" w:rsidR="009F4994" w:rsidRPr="0068396F" w:rsidRDefault="009F4994" w:rsidP="0083630C">
            <w:pPr>
              <w:pStyle w:val="TableParagraph"/>
              <w:rPr>
                <w:rFonts w:asciiTheme="minorHAnsi" w:hAnsiTheme="minorHAnsi" w:cstheme="minorHAnsi"/>
                <w:sz w:val="24"/>
              </w:rPr>
            </w:pPr>
          </w:p>
        </w:tc>
      </w:tr>
      <w:tr w:rsidR="004350BE" w14:paraId="77F75F23" w14:textId="77777777" w:rsidTr="009547D6">
        <w:trPr>
          <w:trHeight w:val="329"/>
        </w:trPr>
        <w:tc>
          <w:tcPr>
            <w:tcW w:w="1150" w:type="dxa"/>
          </w:tcPr>
          <w:p w14:paraId="083AA55F" w14:textId="77777777" w:rsidR="009F4994" w:rsidRPr="0068396F" w:rsidRDefault="005E3DA1" w:rsidP="0083630C">
            <w:pPr>
              <w:pStyle w:val="TableParagraph"/>
              <w:ind w:left="19"/>
              <w:rPr>
                <w:rFonts w:asciiTheme="minorHAnsi" w:hAnsiTheme="minorHAnsi" w:cstheme="minorHAnsi"/>
                <w:sz w:val="28"/>
              </w:rPr>
            </w:pPr>
            <w:r>
              <w:rPr>
                <w:rFonts w:ascii="Calibri" w:eastAsia="Calibri" w:hAnsi="Calibri" w:cs="Calibri"/>
                <w:sz w:val="28"/>
                <w:szCs w:val="28"/>
                <w:lang w:val="es-ES_tradnl"/>
              </w:rPr>
              <w:t>C</w:t>
            </w:r>
          </w:p>
        </w:tc>
        <w:tc>
          <w:tcPr>
            <w:tcW w:w="1366" w:type="dxa"/>
          </w:tcPr>
          <w:p w14:paraId="4CE6F1FF" w14:textId="77777777" w:rsidR="009F4994" w:rsidRPr="0068396F" w:rsidRDefault="009F4994" w:rsidP="0083630C">
            <w:pPr>
              <w:pStyle w:val="TableParagraph"/>
              <w:rPr>
                <w:rFonts w:asciiTheme="minorHAnsi" w:hAnsiTheme="minorHAnsi" w:cstheme="minorHAnsi"/>
                <w:sz w:val="24"/>
              </w:rPr>
            </w:pPr>
          </w:p>
        </w:tc>
        <w:tc>
          <w:tcPr>
            <w:tcW w:w="1431" w:type="dxa"/>
          </w:tcPr>
          <w:p w14:paraId="52DE9E39" w14:textId="77777777" w:rsidR="009F4994" w:rsidRPr="0068396F" w:rsidRDefault="009F4994" w:rsidP="0083630C">
            <w:pPr>
              <w:pStyle w:val="TableParagraph"/>
              <w:rPr>
                <w:rFonts w:asciiTheme="minorHAnsi" w:hAnsiTheme="minorHAnsi" w:cstheme="minorHAnsi"/>
                <w:sz w:val="24"/>
              </w:rPr>
            </w:pPr>
          </w:p>
        </w:tc>
        <w:tc>
          <w:tcPr>
            <w:tcW w:w="2861" w:type="dxa"/>
          </w:tcPr>
          <w:p w14:paraId="4168E1B3" w14:textId="77777777" w:rsidR="009F4994" w:rsidRPr="0068396F" w:rsidRDefault="009F4994" w:rsidP="0083630C">
            <w:pPr>
              <w:pStyle w:val="TableParagraph"/>
              <w:rPr>
                <w:rFonts w:asciiTheme="minorHAnsi" w:hAnsiTheme="minorHAnsi" w:cstheme="minorHAnsi"/>
                <w:sz w:val="24"/>
              </w:rPr>
            </w:pPr>
          </w:p>
        </w:tc>
        <w:tc>
          <w:tcPr>
            <w:tcW w:w="1225" w:type="dxa"/>
          </w:tcPr>
          <w:p w14:paraId="6FA76691" w14:textId="77777777" w:rsidR="009F4994" w:rsidRPr="0068396F" w:rsidRDefault="005E3DA1" w:rsidP="0083630C">
            <w:pPr>
              <w:pStyle w:val="TableParagraph"/>
              <w:ind w:left="119" w:right="105"/>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0416C104" w14:textId="77777777" w:rsidR="009F4994" w:rsidRPr="0068396F" w:rsidRDefault="009F4994" w:rsidP="0083630C">
            <w:pPr>
              <w:pStyle w:val="TableParagraph"/>
              <w:rPr>
                <w:rFonts w:asciiTheme="minorHAnsi" w:hAnsiTheme="minorHAnsi" w:cstheme="minorHAnsi"/>
                <w:sz w:val="24"/>
              </w:rPr>
            </w:pPr>
          </w:p>
        </w:tc>
      </w:tr>
      <w:tr w:rsidR="004350BE" w14:paraId="77E790D0" w14:textId="77777777" w:rsidTr="009547D6">
        <w:trPr>
          <w:trHeight w:val="329"/>
        </w:trPr>
        <w:tc>
          <w:tcPr>
            <w:tcW w:w="1150" w:type="dxa"/>
          </w:tcPr>
          <w:p w14:paraId="6809B3C1" w14:textId="77777777" w:rsidR="009F4994" w:rsidRPr="0068396F" w:rsidRDefault="005E3DA1" w:rsidP="0083630C">
            <w:pPr>
              <w:pStyle w:val="TableParagraph"/>
              <w:ind w:left="19"/>
              <w:rPr>
                <w:rFonts w:asciiTheme="minorHAnsi" w:hAnsiTheme="minorHAnsi" w:cstheme="minorHAnsi"/>
                <w:sz w:val="28"/>
              </w:rPr>
            </w:pPr>
            <w:r>
              <w:rPr>
                <w:rFonts w:ascii="Calibri" w:eastAsia="Calibri" w:hAnsi="Calibri" w:cs="Calibri"/>
                <w:sz w:val="28"/>
                <w:szCs w:val="28"/>
                <w:lang w:val="es-ES_tradnl"/>
              </w:rPr>
              <w:t>D</w:t>
            </w:r>
          </w:p>
        </w:tc>
        <w:tc>
          <w:tcPr>
            <w:tcW w:w="1366" w:type="dxa"/>
          </w:tcPr>
          <w:p w14:paraId="5741DEA2" w14:textId="77777777" w:rsidR="009F4994" w:rsidRPr="0068396F" w:rsidRDefault="009F4994" w:rsidP="0083630C">
            <w:pPr>
              <w:pStyle w:val="TableParagraph"/>
              <w:rPr>
                <w:rFonts w:asciiTheme="minorHAnsi" w:hAnsiTheme="minorHAnsi" w:cstheme="minorHAnsi"/>
                <w:sz w:val="24"/>
              </w:rPr>
            </w:pPr>
          </w:p>
        </w:tc>
        <w:tc>
          <w:tcPr>
            <w:tcW w:w="1431" w:type="dxa"/>
          </w:tcPr>
          <w:p w14:paraId="1506DFCB" w14:textId="77777777" w:rsidR="009F4994" w:rsidRPr="0068396F" w:rsidRDefault="009F4994" w:rsidP="0083630C">
            <w:pPr>
              <w:pStyle w:val="TableParagraph"/>
              <w:rPr>
                <w:rFonts w:asciiTheme="minorHAnsi" w:hAnsiTheme="minorHAnsi" w:cstheme="minorHAnsi"/>
                <w:sz w:val="24"/>
              </w:rPr>
            </w:pPr>
          </w:p>
        </w:tc>
        <w:tc>
          <w:tcPr>
            <w:tcW w:w="2861" w:type="dxa"/>
          </w:tcPr>
          <w:p w14:paraId="43C43AA6" w14:textId="77777777" w:rsidR="009F4994" w:rsidRPr="0068396F" w:rsidRDefault="009F4994" w:rsidP="0083630C">
            <w:pPr>
              <w:pStyle w:val="TableParagraph"/>
              <w:rPr>
                <w:rFonts w:asciiTheme="minorHAnsi" w:hAnsiTheme="minorHAnsi" w:cstheme="minorHAnsi"/>
                <w:sz w:val="24"/>
              </w:rPr>
            </w:pPr>
          </w:p>
        </w:tc>
        <w:tc>
          <w:tcPr>
            <w:tcW w:w="1225" w:type="dxa"/>
          </w:tcPr>
          <w:p w14:paraId="5A0ACC38" w14:textId="77777777" w:rsidR="009F4994" w:rsidRPr="0068396F" w:rsidRDefault="005E3DA1" w:rsidP="0083630C">
            <w:pPr>
              <w:pStyle w:val="TableParagraph"/>
              <w:ind w:left="119" w:right="105"/>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6B4958FB" w14:textId="77777777" w:rsidR="009F4994" w:rsidRPr="0068396F" w:rsidRDefault="009F4994" w:rsidP="0083630C">
            <w:pPr>
              <w:pStyle w:val="TableParagraph"/>
              <w:rPr>
                <w:rFonts w:asciiTheme="minorHAnsi" w:hAnsiTheme="minorHAnsi" w:cstheme="minorHAnsi"/>
                <w:sz w:val="24"/>
              </w:rPr>
            </w:pPr>
          </w:p>
        </w:tc>
      </w:tr>
      <w:tr w:rsidR="004350BE" w14:paraId="7DA2F452" w14:textId="77777777" w:rsidTr="009547D6">
        <w:trPr>
          <w:trHeight w:val="329"/>
        </w:trPr>
        <w:tc>
          <w:tcPr>
            <w:tcW w:w="1150" w:type="dxa"/>
          </w:tcPr>
          <w:p w14:paraId="09AB70AE" w14:textId="77777777" w:rsidR="009F4994" w:rsidRPr="0068396F" w:rsidRDefault="005E3DA1" w:rsidP="0083630C">
            <w:pPr>
              <w:pStyle w:val="TableParagraph"/>
              <w:ind w:left="19"/>
              <w:rPr>
                <w:rFonts w:asciiTheme="minorHAnsi" w:hAnsiTheme="minorHAnsi" w:cstheme="minorHAnsi"/>
                <w:sz w:val="28"/>
              </w:rPr>
            </w:pPr>
            <w:r>
              <w:rPr>
                <w:rFonts w:ascii="Calibri" w:eastAsia="Calibri" w:hAnsi="Calibri" w:cs="Calibri"/>
                <w:sz w:val="28"/>
                <w:szCs w:val="28"/>
                <w:lang w:val="es-ES_tradnl"/>
              </w:rPr>
              <w:t>E</w:t>
            </w:r>
          </w:p>
        </w:tc>
        <w:tc>
          <w:tcPr>
            <w:tcW w:w="1366" w:type="dxa"/>
          </w:tcPr>
          <w:p w14:paraId="110E7318" w14:textId="77777777" w:rsidR="009F4994" w:rsidRPr="0068396F" w:rsidRDefault="009F4994" w:rsidP="0083630C">
            <w:pPr>
              <w:pStyle w:val="TableParagraph"/>
              <w:rPr>
                <w:rFonts w:asciiTheme="minorHAnsi" w:hAnsiTheme="minorHAnsi" w:cstheme="minorHAnsi"/>
                <w:sz w:val="24"/>
              </w:rPr>
            </w:pPr>
          </w:p>
        </w:tc>
        <w:tc>
          <w:tcPr>
            <w:tcW w:w="1431" w:type="dxa"/>
          </w:tcPr>
          <w:p w14:paraId="726215D0" w14:textId="77777777" w:rsidR="009F4994" w:rsidRPr="0068396F" w:rsidRDefault="009F4994" w:rsidP="0083630C">
            <w:pPr>
              <w:pStyle w:val="TableParagraph"/>
              <w:rPr>
                <w:rFonts w:asciiTheme="minorHAnsi" w:hAnsiTheme="minorHAnsi" w:cstheme="minorHAnsi"/>
                <w:sz w:val="24"/>
              </w:rPr>
            </w:pPr>
          </w:p>
        </w:tc>
        <w:tc>
          <w:tcPr>
            <w:tcW w:w="2861" w:type="dxa"/>
          </w:tcPr>
          <w:p w14:paraId="37EBD24F" w14:textId="77777777" w:rsidR="009F4994" w:rsidRPr="0068396F" w:rsidRDefault="009F4994" w:rsidP="0083630C">
            <w:pPr>
              <w:pStyle w:val="TableParagraph"/>
              <w:rPr>
                <w:rFonts w:asciiTheme="minorHAnsi" w:hAnsiTheme="minorHAnsi" w:cstheme="minorHAnsi"/>
                <w:sz w:val="24"/>
              </w:rPr>
            </w:pPr>
          </w:p>
        </w:tc>
        <w:tc>
          <w:tcPr>
            <w:tcW w:w="1225" w:type="dxa"/>
          </w:tcPr>
          <w:p w14:paraId="6CF00361" w14:textId="77777777" w:rsidR="009F4994" w:rsidRPr="0068396F" w:rsidRDefault="005E3DA1" w:rsidP="0083630C">
            <w:pPr>
              <w:pStyle w:val="TableParagraph"/>
              <w:ind w:left="119" w:right="105"/>
              <w:rPr>
                <w:rFonts w:asciiTheme="minorHAnsi" w:hAnsiTheme="minorHAnsi" w:cstheme="minorHAnsi"/>
                <w:sz w:val="28"/>
              </w:rPr>
            </w:pPr>
            <w:r>
              <w:rPr>
                <w:rFonts w:ascii="Calibri" w:eastAsia="Calibri" w:hAnsi="Calibri" w:cs="Calibri"/>
                <w:sz w:val="28"/>
                <w:szCs w:val="28"/>
                <w:lang w:val="es-ES_tradnl"/>
              </w:rPr>
              <w:t>15.0</w:t>
            </w:r>
          </w:p>
        </w:tc>
        <w:tc>
          <w:tcPr>
            <w:tcW w:w="2008" w:type="dxa"/>
          </w:tcPr>
          <w:p w14:paraId="4EBE828B" w14:textId="77777777" w:rsidR="009F4994" w:rsidRPr="0068396F" w:rsidRDefault="009F4994" w:rsidP="0083630C">
            <w:pPr>
              <w:pStyle w:val="TableParagraph"/>
              <w:rPr>
                <w:rFonts w:asciiTheme="minorHAnsi" w:hAnsiTheme="minorHAnsi" w:cstheme="minorHAnsi"/>
                <w:sz w:val="24"/>
              </w:rPr>
            </w:pPr>
          </w:p>
        </w:tc>
      </w:tr>
    </w:tbl>
    <w:p w14:paraId="6F83E838" w14:textId="77777777" w:rsidR="009F4994" w:rsidRPr="0068396F" w:rsidRDefault="005E3DA1" w:rsidP="0083630C">
      <w:pPr>
        <w:pStyle w:val="Heading2"/>
        <w:spacing w:before="259" w:line="240" w:lineRule="auto"/>
        <w:rPr>
          <w:rFonts w:asciiTheme="minorHAnsi" w:hAnsiTheme="minorHAnsi" w:cstheme="minorHAnsi"/>
        </w:rPr>
      </w:pPr>
      <w:r>
        <w:rPr>
          <w:rFonts w:ascii="Calibri" w:eastAsia="Calibri" w:hAnsi="Calibri" w:cs="Calibri"/>
          <w:lang w:val="es-ES_tradnl"/>
        </w:rPr>
        <w:t>Identifica las muestras</w:t>
      </w:r>
    </w:p>
    <w:p w14:paraId="3270A50E" w14:textId="77777777" w:rsidR="009F4994" w:rsidRPr="0068396F" w:rsidRDefault="005E3DA1" w:rsidP="0083630C">
      <w:pPr>
        <w:pStyle w:val="ListParagraph"/>
        <w:numPr>
          <w:ilvl w:val="0"/>
          <w:numId w:val="3"/>
        </w:numPr>
        <w:tabs>
          <w:tab w:val="left" w:pos="1270"/>
        </w:tabs>
        <w:spacing w:before="5"/>
        <w:ind w:right="385"/>
        <w:rPr>
          <w:rFonts w:asciiTheme="minorHAnsi" w:hAnsiTheme="minorHAnsi" w:cstheme="minorHAnsi"/>
          <w:sz w:val="28"/>
        </w:rPr>
      </w:pPr>
      <w:r>
        <w:rPr>
          <w:rFonts w:ascii="Calibri" w:eastAsia="Calibri" w:hAnsi="Calibri" w:cs="Calibri"/>
          <w:sz w:val="28"/>
          <w:szCs w:val="28"/>
          <w:lang w:val="es-ES_tradnl"/>
        </w:rPr>
        <w:t>Compara los valores de densidad que calculaste con los valores de la tabla. Luego, escribe el nombre de la letra para cada muestra en la tabla.</w:t>
      </w:r>
    </w:p>
    <w:p w14:paraId="2678D58A" w14:textId="77777777" w:rsidR="009F4994" w:rsidRPr="0068396F" w:rsidRDefault="009F4994" w:rsidP="0083630C">
      <w:pPr>
        <w:pStyle w:val="BodyText"/>
        <w:spacing w:before="4"/>
        <w:rPr>
          <w:rFonts w:asciiTheme="minorHAnsi" w:hAnsiTheme="minorHAnsi" w:cstheme="minorHAnsi"/>
          <w:sz w:val="26"/>
        </w:rPr>
      </w:pPr>
    </w:p>
    <w:p w14:paraId="04A4E59B" w14:textId="77777777" w:rsidR="009F4994" w:rsidRPr="0068396F" w:rsidRDefault="005E3DA1" w:rsidP="0083630C">
      <w:pPr>
        <w:ind w:left="819" w:right="355"/>
        <w:rPr>
          <w:rFonts w:asciiTheme="minorHAnsi" w:hAnsiTheme="minorHAnsi" w:cstheme="minorHAnsi"/>
          <w:i/>
          <w:sz w:val="28"/>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Es posible que las densidades calculadas por los alumnos no sean exactamente las mismas que las densidades dadas en la tabla. A medida que los alumnos trabajan, verifica sus valores de volumen para asegurarte de que estén usando la diferencia entre los niveles de agua final e inicial, no solo el nivel final.</w:t>
      </w:r>
    </w:p>
    <w:p w14:paraId="45090FF3" w14:textId="77777777" w:rsidR="009F4994" w:rsidRPr="0068396F" w:rsidRDefault="009F4994" w:rsidP="0083630C">
      <w:pPr>
        <w:rPr>
          <w:rFonts w:asciiTheme="minorHAnsi" w:hAnsiTheme="minorHAnsi" w:cstheme="minorHAnsi"/>
          <w:sz w:val="2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70"/>
        <w:gridCol w:w="4140"/>
        <w:gridCol w:w="3090"/>
      </w:tblGrid>
      <w:tr w:rsidR="004350BE" w14:paraId="1D62BCBD" w14:textId="77777777" w:rsidTr="0035497E">
        <w:trPr>
          <w:trHeight w:val="457"/>
        </w:trPr>
        <w:tc>
          <w:tcPr>
            <w:tcW w:w="2770" w:type="dxa"/>
            <w:shd w:val="clear" w:color="auto" w:fill="D1D3D4"/>
          </w:tcPr>
          <w:p w14:paraId="07B5B04D" w14:textId="77777777" w:rsidR="009F4994" w:rsidRPr="0068396F" w:rsidRDefault="005E3DA1" w:rsidP="0083630C">
            <w:pPr>
              <w:pStyle w:val="TableParagraph"/>
              <w:spacing w:before="82"/>
              <w:ind w:left="676" w:right="657"/>
              <w:rPr>
                <w:rFonts w:asciiTheme="minorHAnsi" w:hAnsiTheme="minorHAnsi" w:cstheme="minorHAnsi"/>
                <w:b/>
                <w:sz w:val="28"/>
              </w:rPr>
            </w:pPr>
            <w:r>
              <w:rPr>
                <w:rFonts w:ascii="Calibri" w:eastAsia="Calibri" w:hAnsi="Calibri" w:cs="Calibri"/>
                <w:b/>
                <w:bCs/>
                <w:sz w:val="28"/>
                <w:szCs w:val="28"/>
                <w:lang w:val="es-ES_tradnl"/>
              </w:rPr>
              <w:t>Material</w:t>
            </w:r>
          </w:p>
        </w:tc>
        <w:tc>
          <w:tcPr>
            <w:tcW w:w="4140" w:type="dxa"/>
            <w:shd w:val="clear" w:color="auto" w:fill="D1D3D4"/>
          </w:tcPr>
          <w:p w14:paraId="60393756" w14:textId="01A64613" w:rsidR="009F4994" w:rsidRPr="0068396F" w:rsidRDefault="005E3DA1" w:rsidP="0083630C">
            <w:pPr>
              <w:pStyle w:val="TableParagraph"/>
              <w:spacing w:before="82"/>
              <w:ind w:left="247" w:right="228"/>
              <w:rPr>
                <w:rFonts w:asciiTheme="minorHAnsi" w:hAnsiTheme="minorHAnsi" w:cstheme="minorHAnsi"/>
                <w:b/>
                <w:sz w:val="28"/>
              </w:rPr>
            </w:pPr>
            <w:r>
              <w:rPr>
                <w:rFonts w:ascii="Calibri" w:eastAsia="Calibri" w:hAnsi="Calibri" w:cs="Calibri"/>
                <w:b/>
                <w:bCs/>
                <w:sz w:val="28"/>
                <w:szCs w:val="28"/>
                <w:lang w:val="es-ES_tradnl"/>
              </w:rPr>
              <w:t>Densidad aproximada (g/</w:t>
            </w:r>
            <w:r w:rsidR="009547D6" w:rsidRPr="0068396F">
              <w:rPr>
                <w:rFonts w:asciiTheme="minorHAnsi" w:hAnsiTheme="minorHAnsi" w:cstheme="minorHAnsi"/>
                <w:b/>
                <w:sz w:val="28"/>
              </w:rPr>
              <w:t xml:space="preserve"> cm</w:t>
            </w:r>
            <w:r w:rsidR="009547D6" w:rsidRPr="0068396F">
              <w:rPr>
                <w:rFonts w:asciiTheme="minorHAnsi" w:hAnsiTheme="minorHAnsi" w:cstheme="minorHAnsi"/>
                <w:b/>
                <w:sz w:val="28"/>
                <w:szCs w:val="40"/>
                <w:vertAlign w:val="superscript"/>
              </w:rPr>
              <w:t>3</w:t>
            </w:r>
            <w:r w:rsidR="009547D6" w:rsidRPr="0068396F">
              <w:rPr>
                <w:rFonts w:asciiTheme="minorHAnsi" w:hAnsiTheme="minorHAnsi" w:cstheme="minorHAnsi"/>
                <w:b/>
                <w:sz w:val="28"/>
              </w:rPr>
              <w:t>)</w:t>
            </w:r>
          </w:p>
        </w:tc>
        <w:tc>
          <w:tcPr>
            <w:tcW w:w="3090" w:type="dxa"/>
            <w:shd w:val="clear" w:color="auto" w:fill="D1D3D4"/>
          </w:tcPr>
          <w:p w14:paraId="0E0CD562" w14:textId="231ED9A9" w:rsidR="009F4994" w:rsidRPr="0068396F" w:rsidRDefault="0035497E" w:rsidP="0035497E">
            <w:pPr>
              <w:pStyle w:val="TableParagraph"/>
              <w:spacing w:before="82"/>
              <w:rPr>
                <w:rFonts w:asciiTheme="minorHAnsi" w:hAnsiTheme="minorHAnsi" w:cstheme="minorHAnsi"/>
                <w:b/>
                <w:sz w:val="28"/>
              </w:rPr>
            </w:pPr>
            <w:r>
              <w:rPr>
                <w:rFonts w:ascii="Calibri" w:eastAsia="Calibri" w:hAnsi="Calibri" w:cs="Calibri"/>
                <w:b/>
                <w:bCs/>
                <w:sz w:val="28"/>
                <w:szCs w:val="28"/>
                <w:lang w:val="es-ES_tradnl"/>
              </w:rPr>
              <w:t xml:space="preserve">    </w:t>
            </w:r>
            <w:r w:rsidR="005E3DA1">
              <w:rPr>
                <w:rFonts w:ascii="Calibri" w:eastAsia="Calibri" w:hAnsi="Calibri" w:cs="Calibri"/>
                <w:b/>
                <w:bCs/>
                <w:sz w:val="28"/>
                <w:szCs w:val="28"/>
                <w:lang w:val="es-ES_tradnl"/>
              </w:rPr>
              <w:t>Muestra (letras A a E)</w:t>
            </w:r>
          </w:p>
        </w:tc>
      </w:tr>
      <w:tr w:rsidR="004350BE" w14:paraId="3DCADCBC" w14:textId="77777777" w:rsidTr="0035497E">
        <w:trPr>
          <w:trHeight w:val="387"/>
        </w:trPr>
        <w:tc>
          <w:tcPr>
            <w:tcW w:w="2770" w:type="dxa"/>
          </w:tcPr>
          <w:p w14:paraId="6FEF519C" w14:textId="77777777" w:rsidR="009F4994" w:rsidRPr="0068396F" w:rsidRDefault="005E3DA1" w:rsidP="0083630C">
            <w:pPr>
              <w:pStyle w:val="TableParagraph"/>
              <w:spacing w:before="20"/>
              <w:ind w:left="677" w:right="657"/>
              <w:rPr>
                <w:rFonts w:asciiTheme="minorHAnsi" w:hAnsiTheme="minorHAnsi" w:cstheme="minorHAnsi"/>
                <w:sz w:val="28"/>
              </w:rPr>
            </w:pPr>
            <w:r>
              <w:rPr>
                <w:rFonts w:ascii="Calibri" w:eastAsia="Calibri" w:hAnsi="Calibri" w:cs="Calibri"/>
                <w:sz w:val="28"/>
                <w:szCs w:val="28"/>
                <w:lang w:val="es-ES_tradnl"/>
              </w:rPr>
              <w:t>Latón</w:t>
            </w:r>
          </w:p>
        </w:tc>
        <w:tc>
          <w:tcPr>
            <w:tcW w:w="4140" w:type="dxa"/>
          </w:tcPr>
          <w:p w14:paraId="4B1ABB4B" w14:textId="77777777" w:rsidR="009F4994" w:rsidRPr="0068396F" w:rsidRDefault="005E3DA1" w:rsidP="0083630C">
            <w:pPr>
              <w:pStyle w:val="TableParagraph"/>
              <w:spacing w:before="20"/>
              <w:ind w:left="247" w:right="227"/>
              <w:rPr>
                <w:rFonts w:asciiTheme="minorHAnsi" w:hAnsiTheme="minorHAnsi" w:cstheme="minorHAnsi"/>
                <w:sz w:val="28"/>
              </w:rPr>
            </w:pPr>
            <w:r>
              <w:rPr>
                <w:rFonts w:ascii="Calibri" w:eastAsia="Calibri" w:hAnsi="Calibri" w:cs="Calibri"/>
                <w:sz w:val="28"/>
                <w:szCs w:val="28"/>
                <w:lang w:val="es-ES_tradnl"/>
              </w:rPr>
              <w:t>8.8</w:t>
            </w:r>
          </w:p>
        </w:tc>
        <w:tc>
          <w:tcPr>
            <w:tcW w:w="3090" w:type="dxa"/>
          </w:tcPr>
          <w:p w14:paraId="5B8FFC31" w14:textId="77777777" w:rsidR="009F4994" w:rsidRPr="0068396F" w:rsidRDefault="009F4994" w:rsidP="0083630C">
            <w:pPr>
              <w:pStyle w:val="TableParagraph"/>
              <w:rPr>
                <w:rFonts w:asciiTheme="minorHAnsi" w:hAnsiTheme="minorHAnsi" w:cstheme="minorHAnsi"/>
                <w:sz w:val="26"/>
              </w:rPr>
            </w:pPr>
          </w:p>
        </w:tc>
      </w:tr>
      <w:tr w:rsidR="004350BE" w14:paraId="4A633FCC" w14:textId="77777777" w:rsidTr="0035497E">
        <w:trPr>
          <w:trHeight w:val="390"/>
        </w:trPr>
        <w:tc>
          <w:tcPr>
            <w:tcW w:w="2770" w:type="dxa"/>
          </w:tcPr>
          <w:p w14:paraId="2A82F895" w14:textId="77777777" w:rsidR="009F4994" w:rsidRPr="0068396F" w:rsidRDefault="005E3DA1" w:rsidP="0083630C">
            <w:pPr>
              <w:pStyle w:val="TableParagraph"/>
              <w:spacing w:before="21"/>
              <w:ind w:left="677" w:right="657"/>
              <w:rPr>
                <w:rFonts w:asciiTheme="minorHAnsi" w:hAnsiTheme="minorHAnsi" w:cstheme="minorHAnsi"/>
                <w:sz w:val="28"/>
              </w:rPr>
            </w:pPr>
            <w:r>
              <w:rPr>
                <w:rFonts w:ascii="Calibri" w:eastAsia="Calibri" w:hAnsi="Calibri" w:cs="Calibri"/>
                <w:sz w:val="28"/>
                <w:szCs w:val="28"/>
                <w:lang w:val="es-ES_tradnl"/>
              </w:rPr>
              <w:t>Aluminio</w:t>
            </w:r>
          </w:p>
        </w:tc>
        <w:tc>
          <w:tcPr>
            <w:tcW w:w="4140" w:type="dxa"/>
          </w:tcPr>
          <w:p w14:paraId="7D872F43" w14:textId="77777777" w:rsidR="009F4994" w:rsidRPr="0068396F" w:rsidRDefault="005E3DA1" w:rsidP="0083630C">
            <w:pPr>
              <w:pStyle w:val="TableParagraph"/>
              <w:spacing w:before="21"/>
              <w:ind w:left="247" w:right="227"/>
              <w:rPr>
                <w:rFonts w:asciiTheme="minorHAnsi" w:hAnsiTheme="minorHAnsi" w:cstheme="minorHAnsi"/>
                <w:sz w:val="28"/>
              </w:rPr>
            </w:pPr>
            <w:r>
              <w:rPr>
                <w:rFonts w:ascii="Calibri" w:eastAsia="Calibri" w:hAnsi="Calibri" w:cs="Calibri"/>
                <w:sz w:val="28"/>
                <w:szCs w:val="28"/>
                <w:lang w:val="es-ES_tradnl"/>
              </w:rPr>
              <w:t>2.7</w:t>
            </w:r>
          </w:p>
        </w:tc>
        <w:tc>
          <w:tcPr>
            <w:tcW w:w="3090" w:type="dxa"/>
          </w:tcPr>
          <w:p w14:paraId="462D13F4" w14:textId="77777777" w:rsidR="009F4994" w:rsidRPr="0068396F" w:rsidRDefault="009F4994" w:rsidP="0083630C">
            <w:pPr>
              <w:pStyle w:val="TableParagraph"/>
              <w:rPr>
                <w:rFonts w:asciiTheme="minorHAnsi" w:hAnsiTheme="minorHAnsi" w:cstheme="minorHAnsi"/>
                <w:sz w:val="26"/>
              </w:rPr>
            </w:pPr>
          </w:p>
        </w:tc>
      </w:tr>
      <w:tr w:rsidR="004350BE" w14:paraId="29CBC609" w14:textId="77777777" w:rsidTr="0035497E">
        <w:trPr>
          <w:trHeight w:val="375"/>
        </w:trPr>
        <w:tc>
          <w:tcPr>
            <w:tcW w:w="2770" w:type="dxa"/>
          </w:tcPr>
          <w:p w14:paraId="5C934BE0" w14:textId="77777777" w:rsidR="009F4994" w:rsidRPr="0068396F" w:rsidRDefault="005E3DA1" w:rsidP="0083630C">
            <w:pPr>
              <w:pStyle w:val="TableParagraph"/>
              <w:spacing w:before="13"/>
              <w:ind w:left="674" w:right="657"/>
              <w:rPr>
                <w:rFonts w:asciiTheme="minorHAnsi" w:hAnsiTheme="minorHAnsi" w:cstheme="minorHAnsi"/>
                <w:sz w:val="28"/>
              </w:rPr>
            </w:pPr>
            <w:r>
              <w:rPr>
                <w:rFonts w:ascii="Calibri" w:eastAsia="Calibri" w:hAnsi="Calibri" w:cs="Calibri"/>
                <w:sz w:val="28"/>
                <w:szCs w:val="28"/>
                <w:lang w:val="es-ES_tradnl"/>
              </w:rPr>
              <w:t>PVC</w:t>
            </w:r>
          </w:p>
        </w:tc>
        <w:tc>
          <w:tcPr>
            <w:tcW w:w="4140" w:type="dxa"/>
          </w:tcPr>
          <w:p w14:paraId="19D2B741" w14:textId="77777777" w:rsidR="009F4994" w:rsidRPr="0068396F" w:rsidRDefault="005E3DA1" w:rsidP="0083630C">
            <w:pPr>
              <w:pStyle w:val="TableParagraph"/>
              <w:spacing w:before="13"/>
              <w:ind w:left="247" w:right="227"/>
              <w:rPr>
                <w:rFonts w:asciiTheme="minorHAnsi" w:hAnsiTheme="minorHAnsi" w:cstheme="minorHAnsi"/>
                <w:sz w:val="28"/>
              </w:rPr>
            </w:pPr>
            <w:r>
              <w:rPr>
                <w:rFonts w:ascii="Calibri" w:eastAsia="Calibri" w:hAnsi="Calibri" w:cs="Calibri"/>
                <w:sz w:val="28"/>
                <w:szCs w:val="28"/>
                <w:lang w:val="es-ES_tradnl"/>
              </w:rPr>
              <w:t>1.4</w:t>
            </w:r>
          </w:p>
        </w:tc>
        <w:tc>
          <w:tcPr>
            <w:tcW w:w="3090" w:type="dxa"/>
          </w:tcPr>
          <w:p w14:paraId="43CCFB26" w14:textId="77777777" w:rsidR="009F4994" w:rsidRPr="0068396F" w:rsidRDefault="009F4994" w:rsidP="0083630C">
            <w:pPr>
              <w:pStyle w:val="TableParagraph"/>
              <w:rPr>
                <w:rFonts w:asciiTheme="minorHAnsi" w:hAnsiTheme="minorHAnsi" w:cstheme="minorHAnsi"/>
                <w:sz w:val="26"/>
              </w:rPr>
            </w:pPr>
          </w:p>
        </w:tc>
      </w:tr>
      <w:tr w:rsidR="004350BE" w14:paraId="465FF27E" w14:textId="77777777" w:rsidTr="0035497E">
        <w:trPr>
          <w:trHeight w:val="405"/>
        </w:trPr>
        <w:tc>
          <w:tcPr>
            <w:tcW w:w="2770" w:type="dxa"/>
          </w:tcPr>
          <w:p w14:paraId="097909F6" w14:textId="77777777" w:rsidR="009F4994" w:rsidRPr="0068396F" w:rsidRDefault="005E3DA1" w:rsidP="0083630C">
            <w:pPr>
              <w:pStyle w:val="TableParagraph"/>
              <w:spacing w:before="29"/>
              <w:ind w:left="677" w:right="657"/>
              <w:rPr>
                <w:rFonts w:asciiTheme="minorHAnsi" w:hAnsiTheme="minorHAnsi" w:cstheme="minorHAnsi"/>
                <w:sz w:val="28"/>
              </w:rPr>
            </w:pPr>
            <w:r>
              <w:rPr>
                <w:rFonts w:ascii="Calibri" w:eastAsia="Calibri" w:hAnsi="Calibri" w:cs="Calibri"/>
                <w:sz w:val="28"/>
                <w:szCs w:val="28"/>
                <w:lang w:val="es-ES_tradnl"/>
              </w:rPr>
              <w:t>Nailon</w:t>
            </w:r>
          </w:p>
        </w:tc>
        <w:tc>
          <w:tcPr>
            <w:tcW w:w="4140" w:type="dxa"/>
          </w:tcPr>
          <w:p w14:paraId="037FC8CF" w14:textId="77777777" w:rsidR="009F4994" w:rsidRPr="0068396F" w:rsidRDefault="005E3DA1" w:rsidP="0083630C">
            <w:pPr>
              <w:pStyle w:val="TableParagraph"/>
              <w:spacing w:before="29"/>
              <w:ind w:left="247" w:right="227"/>
              <w:rPr>
                <w:rFonts w:asciiTheme="minorHAnsi" w:hAnsiTheme="minorHAnsi" w:cstheme="minorHAnsi"/>
                <w:sz w:val="28"/>
              </w:rPr>
            </w:pPr>
            <w:r>
              <w:rPr>
                <w:rFonts w:ascii="Calibri" w:eastAsia="Calibri" w:hAnsi="Calibri" w:cs="Calibri"/>
                <w:sz w:val="28"/>
                <w:szCs w:val="28"/>
                <w:lang w:val="es-ES_tradnl"/>
              </w:rPr>
              <w:t>1.2</w:t>
            </w:r>
          </w:p>
        </w:tc>
        <w:tc>
          <w:tcPr>
            <w:tcW w:w="3090" w:type="dxa"/>
          </w:tcPr>
          <w:p w14:paraId="584767A4" w14:textId="77777777" w:rsidR="009F4994" w:rsidRPr="0068396F" w:rsidRDefault="009F4994" w:rsidP="0083630C">
            <w:pPr>
              <w:pStyle w:val="TableParagraph"/>
              <w:rPr>
                <w:rFonts w:asciiTheme="minorHAnsi" w:hAnsiTheme="minorHAnsi" w:cstheme="minorHAnsi"/>
                <w:sz w:val="26"/>
              </w:rPr>
            </w:pPr>
          </w:p>
        </w:tc>
      </w:tr>
      <w:tr w:rsidR="004350BE" w14:paraId="722BCF76" w14:textId="77777777" w:rsidTr="0035497E">
        <w:trPr>
          <w:trHeight w:val="405"/>
        </w:trPr>
        <w:tc>
          <w:tcPr>
            <w:tcW w:w="2770" w:type="dxa"/>
          </w:tcPr>
          <w:p w14:paraId="69E6A589" w14:textId="77777777" w:rsidR="009F4994" w:rsidRPr="0068396F" w:rsidRDefault="005E3DA1" w:rsidP="0083630C">
            <w:pPr>
              <w:pStyle w:val="TableParagraph"/>
              <w:spacing w:before="29"/>
              <w:ind w:left="677" w:right="657"/>
              <w:rPr>
                <w:rFonts w:asciiTheme="minorHAnsi" w:hAnsiTheme="minorHAnsi" w:cstheme="minorHAnsi"/>
                <w:sz w:val="28"/>
              </w:rPr>
            </w:pPr>
            <w:r>
              <w:rPr>
                <w:rFonts w:ascii="Calibri" w:eastAsia="Calibri" w:hAnsi="Calibri" w:cs="Calibri"/>
                <w:sz w:val="28"/>
                <w:szCs w:val="28"/>
                <w:lang w:val="es-ES_tradnl"/>
              </w:rPr>
              <w:t>Polietileno</w:t>
            </w:r>
          </w:p>
        </w:tc>
        <w:tc>
          <w:tcPr>
            <w:tcW w:w="4140" w:type="dxa"/>
          </w:tcPr>
          <w:p w14:paraId="506969D6" w14:textId="77777777" w:rsidR="009F4994" w:rsidRPr="0068396F" w:rsidRDefault="005E3DA1" w:rsidP="0083630C">
            <w:pPr>
              <w:pStyle w:val="TableParagraph"/>
              <w:spacing w:before="29"/>
              <w:ind w:left="247" w:right="227"/>
              <w:rPr>
                <w:rFonts w:asciiTheme="minorHAnsi" w:hAnsiTheme="minorHAnsi" w:cstheme="minorHAnsi"/>
                <w:sz w:val="28"/>
              </w:rPr>
            </w:pPr>
            <w:r>
              <w:rPr>
                <w:rFonts w:ascii="Calibri" w:eastAsia="Calibri" w:hAnsi="Calibri" w:cs="Calibri"/>
                <w:sz w:val="28"/>
                <w:szCs w:val="28"/>
                <w:lang w:val="es-ES_tradnl"/>
              </w:rPr>
              <w:t>0.94</w:t>
            </w:r>
          </w:p>
        </w:tc>
        <w:tc>
          <w:tcPr>
            <w:tcW w:w="3090" w:type="dxa"/>
          </w:tcPr>
          <w:p w14:paraId="770E1440" w14:textId="77777777" w:rsidR="009F4994" w:rsidRPr="0068396F" w:rsidRDefault="009F4994" w:rsidP="0083630C">
            <w:pPr>
              <w:pStyle w:val="TableParagraph"/>
              <w:rPr>
                <w:rFonts w:asciiTheme="minorHAnsi" w:hAnsiTheme="minorHAnsi" w:cstheme="minorHAnsi"/>
                <w:sz w:val="26"/>
              </w:rPr>
            </w:pPr>
          </w:p>
        </w:tc>
      </w:tr>
    </w:tbl>
    <w:p w14:paraId="15C2D795" w14:textId="77777777" w:rsidR="009F4994" w:rsidRPr="0068396F" w:rsidRDefault="009F4994" w:rsidP="0083630C">
      <w:pPr>
        <w:pStyle w:val="BodyText"/>
        <w:spacing w:before="2"/>
        <w:rPr>
          <w:rFonts w:asciiTheme="minorHAnsi" w:hAnsiTheme="minorHAnsi" w:cstheme="minorHAnsi"/>
          <w:i/>
          <w:sz w:val="19"/>
        </w:rPr>
      </w:pPr>
    </w:p>
    <w:p w14:paraId="6ED53064" w14:textId="77777777" w:rsidR="009F4994" w:rsidRPr="0068396F" w:rsidRDefault="005E3DA1" w:rsidP="0083630C">
      <w:pPr>
        <w:pStyle w:val="Heading2"/>
        <w:numPr>
          <w:ilvl w:val="0"/>
          <w:numId w:val="2"/>
        </w:numPr>
        <w:tabs>
          <w:tab w:val="left" w:pos="821"/>
        </w:tabs>
        <w:spacing w:before="113" w:line="240" w:lineRule="auto"/>
        <w:ind w:right="354"/>
        <w:rPr>
          <w:rFonts w:asciiTheme="minorHAnsi" w:hAnsiTheme="minorHAnsi" w:cstheme="minorHAnsi"/>
        </w:rPr>
      </w:pPr>
      <w:r>
        <w:rPr>
          <w:rFonts w:ascii="Calibri" w:eastAsia="Calibri" w:hAnsi="Calibri" w:cs="Calibri"/>
          <w:lang w:val="es-ES_tradnl"/>
        </w:rPr>
        <w:t xml:space="preserve">Analiza si los valores de densidad encontrados por los alumnos respaldan </w:t>
      </w:r>
      <w:r>
        <w:rPr>
          <w:rFonts w:ascii="Calibri" w:eastAsia="Calibri" w:hAnsi="Calibri" w:cs="Calibri"/>
          <w:lang w:val="es-ES_tradnl"/>
        </w:rPr>
        <w:lastRenderedPageBreak/>
        <w:t>sus predicciones desde el comienzo de la lección.</w:t>
      </w:r>
    </w:p>
    <w:p w14:paraId="03AE4E30" w14:textId="77777777" w:rsidR="009F4994" w:rsidRPr="0068396F" w:rsidRDefault="005E3DA1" w:rsidP="0083630C">
      <w:pPr>
        <w:pStyle w:val="BodyText"/>
        <w:spacing w:before="183"/>
        <w:ind w:left="820" w:right="262"/>
        <w:rPr>
          <w:rFonts w:asciiTheme="minorHAnsi" w:hAnsiTheme="minorHAnsi" w:cstheme="minorHAnsi"/>
        </w:rPr>
      </w:pPr>
      <w:r>
        <w:rPr>
          <w:rFonts w:ascii="Calibri" w:eastAsia="Calibri" w:hAnsi="Calibri" w:cs="Calibri"/>
          <w:lang w:val="es-ES_tradnl"/>
        </w:rPr>
        <w:t>Analiza los valores de densidad de cada una de las muestras en los alumnos. Señala que los diferentes grupos pueden tener valores diferentes de densidad, pero que la mayoría de los valores son parecidos a los valores de la tabla.</w:t>
      </w:r>
    </w:p>
    <w:p w14:paraId="50FA439B" w14:textId="77777777" w:rsidR="009F4994" w:rsidRPr="0068396F" w:rsidRDefault="005E3DA1" w:rsidP="0083630C">
      <w:pPr>
        <w:pStyle w:val="BodyText"/>
        <w:spacing w:before="275"/>
        <w:ind w:left="820"/>
        <w:rPr>
          <w:rFonts w:asciiTheme="minorHAnsi" w:hAnsiTheme="minorHAnsi" w:cstheme="minorHAnsi"/>
        </w:rPr>
      </w:pPr>
      <w:r>
        <w:rPr>
          <w:rFonts w:ascii="Calibri" w:eastAsia="Calibri" w:hAnsi="Calibri" w:cs="Calibri"/>
          <w:lang w:val="es-ES_tradnl"/>
        </w:rPr>
        <w:t>Pregunta a los alumnos:</w:t>
      </w:r>
    </w:p>
    <w:p w14:paraId="2C0065AE" w14:textId="77777777" w:rsidR="009F4994" w:rsidRPr="0068396F" w:rsidRDefault="005E3DA1" w:rsidP="0083630C">
      <w:pPr>
        <w:pStyle w:val="Heading2"/>
        <w:numPr>
          <w:ilvl w:val="1"/>
          <w:numId w:val="2"/>
        </w:numPr>
        <w:tabs>
          <w:tab w:val="left" w:pos="1451"/>
        </w:tabs>
        <w:spacing w:line="240" w:lineRule="auto"/>
        <w:ind w:right="345"/>
        <w:rPr>
          <w:rFonts w:asciiTheme="minorHAnsi" w:hAnsiTheme="minorHAnsi" w:cstheme="minorHAnsi"/>
        </w:rPr>
      </w:pPr>
      <w:r>
        <w:rPr>
          <w:rFonts w:ascii="Calibri" w:eastAsia="Calibri" w:hAnsi="Calibri" w:cs="Calibri"/>
          <w:lang w:val="es-ES_tradnl"/>
        </w:rPr>
        <w:t>Cada grupo midió el volumen de las mismas muestras. ¿Por qué motivos los grupos pueden tener valores diferentes de densidad?</w:t>
      </w:r>
    </w:p>
    <w:p w14:paraId="26498BEB" w14:textId="77777777" w:rsidR="009F4994" w:rsidRPr="0068396F" w:rsidRDefault="005E3DA1" w:rsidP="0083630C">
      <w:pPr>
        <w:pStyle w:val="BodyText"/>
        <w:ind w:left="1450"/>
        <w:rPr>
          <w:rFonts w:asciiTheme="minorHAnsi" w:hAnsiTheme="minorHAnsi" w:cstheme="minorHAnsi"/>
        </w:rPr>
      </w:pPr>
      <w:r>
        <w:rPr>
          <w:rFonts w:ascii="Calibri" w:eastAsia="Calibri" w:hAnsi="Calibri" w:cs="Calibri"/>
          <w:lang w:val="es-ES_tradnl"/>
        </w:rPr>
        <w:t>Los alumnos deben darse cuenta de que las pequeñas inexactitudes en la medición del volumen pueden explicar las diferencias en los valores de densidad. Otro motivo es que el cilindro graduado, en sí mismo, no es perfecto. Por lo tanto, siempre habrá cierta incertidumbre en la medición.</w:t>
      </w:r>
    </w:p>
    <w:p w14:paraId="6E8989B0" w14:textId="77777777" w:rsidR="009F4994" w:rsidRPr="0068396F" w:rsidRDefault="005E3DA1" w:rsidP="0083630C">
      <w:pPr>
        <w:pStyle w:val="BodyText"/>
        <w:spacing w:before="237"/>
        <w:ind w:left="820" w:right="203"/>
        <w:rPr>
          <w:rFonts w:asciiTheme="minorHAnsi" w:hAnsiTheme="minorHAnsi" w:cstheme="minorHAnsi"/>
        </w:rPr>
      </w:pPr>
      <w:r>
        <w:rPr>
          <w:rFonts w:ascii="Calibri" w:eastAsia="Calibri" w:hAnsi="Calibri" w:cs="Calibri"/>
          <w:lang w:val="es-ES_tradnl"/>
        </w:rPr>
        <w:t>Recuerda a los alumnos que, al comienzo de la lección, hicieron una predicción sobre la densidad de la muestra pequeña, la muestra mediana y la muestra grande. Los alumnos deben haber predicho que el cilindro más grande tiene la densidad más baja, el cilindro más corto tiene la densidad más alta y el mediano se encuentra en un punto intermedio.</w:t>
      </w:r>
    </w:p>
    <w:p w14:paraId="2D74248B" w14:textId="77777777" w:rsidR="009F4994" w:rsidRPr="0068396F" w:rsidRDefault="005E3DA1" w:rsidP="0083630C">
      <w:pPr>
        <w:pStyle w:val="BodyText"/>
        <w:spacing w:before="226"/>
        <w:ind w:left="820"/>
        <w:rPr>
          <w:rFonts w:asciiTheme="minorHAnsi" w:hAnsiTheme="minorHAnsi" w:cstheme="minorHAnsi"/>
        </w:rPr>
      </w:pPr>
      <w:r>
        <w:rPr>
          <w:rFonts w:ascii="Calibri" w:eastAsia="Calibri" w:hAnsi="Calibri" w:cs="Calibri"/>
          <w:lang w:val="es-ES_tradnl"/>
        </w:rPr>
        <w:t>Pregunta a los alumnos:</w:t>
      </w:r>
    </w:p>
    <w:p w14:paraId="5BAAA8DC" w14:textId="77777777" w:rsidR="009F4994" w:rsidRPr="0068396F" w:rsidRDefault="005E3DA1" w:rsidP="0083630C">
      <w:pPr>
        <w:pStyle w:val="Heading2"/>
        <w:numPr>
          <w:ilvl w:val="1"/>
          <w:numId w:val="2"/>
        </w:numPr>
        <w:tabs>
          <w:tab w:val="left" w:pos="1451"/>
        </w:tabs>
        <w:spacing w:line="240" w:lineRule="auto"/>
        <w:ind w:hanging="271"/>
        <w:rPr>
          <w:rFonts w:asciiTheme="minorHAnsi" w:hAnsiTheme="minorHAnsi" w:cstheme="minorHAnsi"/>
        </w:rPr>
      </w:pPr>
      <w:r>
        <w:rPr>
          <w:rFonts w:ascii="Calibri" w:eastAsia="Calibri" w:hAnsi="Calibri" w:cs="Calibri"/>
          <w:lang w:val="es-ES_tradnl"/>
        </w:rPr>
        <w:t>¿Fue correcta su predicción sobre la densidad de estas tres muestras?</w:t>
      </w:r>
    </w:p>
    <w:p w14:paraId="3D1CDAE3" w14:textId="77777777" w:rsidR="009F4994" w:rsidRPr="0068396F" w:rsidRDefault="005E3DA1" w:rsidP="0083630C">
      <w:pPr>
        <w:pStyle w:val="BodyText"/>
        <w:spacing w:before="4" w:after="240"/>
        <w:ind w:left="1450" w:right="127"/>
        <w:rPr>
          <w:rFonts w:asciiTheme="minorHAnsi" w:hAnsiTheme="minorHAnsi" w:cstheme="minorHAnsi"/>
        </w:rPr>
      </w:pPr>
      <w:r>
        <w:rPr>
          <w:rFonts w:ascii="Calibri" w:eastAsia="Calibri" w:hAnsi="Calibri" w:cs="Calibri"/>
          <w:lang w:val="es-ES_tradnl"/>
        </w:rPr>
        <w:t>Pide a los alumnos que miren su tabla con los valores de masa, volumen y densidad de cada cilindro. Pide que busquen una relación entre el volumen y la densidad. Los alumnos deben darse cuenta de que el cilindro más corto tiene la mayor densidad y el cilindro más largo tiene la densidad más baja.</w:t>
      </w:r>
    </w:p>
    <w:p w14:paraId="1705FD93" w14:textId="77777777" w:rsidR="0068396F" w:rsidRPr="0068396F" w:rsidRDefault="005E3DA1" w:rsidP="0068396F">
      <w:pPr>
        <w:pStyle w:val="ListParagraph"/>
        <w:numPr>
          <w:ilvl w:val="1"/>
          <w:numId w:val="2"/>
        </w:numPr>
        <w:tabs>
          <w:tab w:val="left" w:pos="1451"/>
        </w:tabs>
        <w:spacing w:before="21"/>
        <w:ind w:right="124"/>
        <w:rPr>
          <w:rFonts w:asciiTheme="minorHAnsi" w:hAnsiTheme="minorHAnsi" w:cstheme="minorHAnsi"/>
          <w:sz w:val="28"/>
        </w:rPr>
      </w:pPr>
      <w:r>
        <w:rPr>
          <w:rFonts w:ascii="Calibri" w:eastAsia="Calibri" w:hAnsi="Calibri" w:cs="Calibri"/>
          <w:b/>
          <w:bCs/>
          <w:sz w:val="28"/>
          <w:szCs w:val="28"/>
          <w:lang w:val="es-ES_tradnl"/>
        </w:rPr>
        <w:lastRenderedPageBreak/>
        <w:t xml:space="preserve">¿Es acertado decir que si dos muestras tienen la misma masa, la que tiene el volumen mayor tendrá una densidad menor? </w:t>
      </w:r>
    </w:p>
    <w:p w14:paraId="5BDDB256" w14:textId="77777777" w:rsidR="0068396F" w:rsidRDefault="005E3DA1" w:rsidP="0068396F">
      <w:pPr>
        <w:pStyle w:val="ListParagraph"/>
        <w:tabs>
          <w:tab w:val="left" w:pos="1451"/>
        </w:tabs>
        <w:spacing w:before="21" w:after="240"/>
        <w:ind w:left="1450" w:right="124" w:firstLine="0"/>
        <w:rPr>
          <w:rFonts w:asciiTheme="minorHAnsi" w:hAnsiTheme="minorHAnsi" w:cstheme="minorHAnsi"/>
          <w:sz w:val="28"/>
        </w:rPr>
      </w:pPr>
      <w:r>
        <w:rPr>
          <w:rFonts w:ascii="Calibri" w:eastAsia="Calibri" w:hAnsi="Calibri" w:cs="Calibri"/>
          <w:sz w:val="28"/>
          <w:szCs w:val="28"/>
          <w:lang w:val="es-ES_tradnl"/>
        </w:rPr>
        <w:t xml:space="preserve">Sí. </w:t>
      </w:r>
    </w:p>
    <w:p w14:paraId="630F8773" w14:textId="77777777" w:rsidR="0068396F" w:rsidRDefault="005E3DA1" w:rsidP="0068396F">
      <w:pPr>
        <w:pStyle w:val="ListParagraph"/>
        <w:tabs>
          <w:tab w:val="left" w:pos="1451"/>
        </w:tabs>
        <w:spacing w:before="21"/>
        <w:ind w:left="1450" w:right="124" w:firstLine="0"/>
        <w:rPr>
          <w:rFonts w:asciiTheme="minorHAnsi" w:hAnsiTheme="minorHAnsi" w:cstheme="minorHAnsi"/>
          <w:b/>
          <w:sz w:val="28"/>
        </w:rPr>
      </w:pPr>
      <w:r>
        <w:rPr>
          <w:rFonts w:ascii="Calibri" w:eastAsia="Calibri" w:hAnsi="Calibri" w:cs="Calibri"/>
          <w:b/>
          <w:bCs/>
          <w:sz w:val="28"/>
          <w:szCs w:val="28"/>
          <w:lang w:val="es-ES_tradnl"/>
        </w:rPr>
        <w:t xml:space="preserve">¿Por qué? </w:t>
      </w:r>
    </w:p>
    <w:p w14:paraId="65CC2A6E" w14:textId="77777777" w:rsidR="009F4994" w:rsidRPr="0068396F" w:rsidRDefault="005E3DA1" w:rsidP="009547D6">
      <w:pPr>
        <w:pStyle w:val="ListParagraph"/>
        <w:tabs>
          <w:tab w:val="left" w:pos="1451"/>
        </w:tabs>
        <w:spacing w:before="21" w:after="240"/>
        <w:ind w:left="1450" w:right="-18" w:firstLine="0"/>
        <w:rPr>
          <w:rFonts w:asciiTheme="minorHAnsi" w:hAnsiTheme="minorHAnsi" w:cstheme="minorHAnsi"/>
          <w:sz w:val="28"/>
        </w:rPr>
      </w:pPr>
      <w:r>
        <w:rPr>
          <w:rFonts w:ascii="Calibri" w:eastAsia="Calibri" w:hAnsi="Calibri" w:cs="Calibri"/>
          <w:sz w:val="28"/>
          <w:szCs w:val="28"/>
          <w:lang w:val="es-ES_tradnl"/>
        </w:rPr>
        <w:t>Debido a que las muestras tienen la misma masa, sus volúmenes darán una idea de sus densidades de acuerdo con la ecuación D = m/v. Si hay un número mayor para el volumen en el denominador, la densidad será menor.</w:t>
      </w:r>
    </w:p>
    <w:p w14:paraId="6484AE20" w14:textId="77777777" w:rsidR="0068396F" w:rsidRPr="0068396F" w:rsidRDefault="005E3DA1" w:rsidP="0083630C">
      <w:pPr>
        <w:pStyle w:val="ListParagraph"/>
        <w:numPr>
          <w:ilvl w:val="1"/>
          <w:numId w:val="2"/>
        </w:numPr>
        <w:tabs>
          <w:tab w:val="left" w:pos="1451"/>
        </w:tabs>
        <w:spacing w:before="24"/>
        <w:ind w:right="151"/>
        <w:rPr>
          <w:rFonts w:asciiTheme="minorHAnsi" w:hAnsiTheme="minorHAnsi" w:cstheme="minorHAnsi"/>
          <w:sz w:val="28"/>
        </w:rPr>
      </w:pPr>
      <w:r>
        <w:rPr>
          <w:rFonts w:ascii="Calibri" w:eastAsia="Calibri" w:hAnsi="Calibri" w:cs="Calibri"/>
          <w:b/>
          <w:bCs/>
          <w:sz w:val="28"/>
          <w:szCs w:val="28"/>
          <w:lang w:val="es-ES_tradnl"/>
        </w:rPr>
        <w:t xml:space="preserve">¿Es acertado decir que la que tenga el volumen más pequeño tendrá una densidad más alta? </w:t>
      </w:r>
    </w:p>
    <w:p w14:paraId="5118FE9B" w14:textId="77777777" w:rsidR="0068396F" w:rsidRDefault="005E3DA1" w:rsidP="0068396F">
      <w:pPr>
        <w:pStyle w:val="ListParagraph"/>
        <w:tabs>
          <w:tab w:val="left" w:pos="1451"/>
        </w:tabs>
        <w:spacing w:before="24" w:after="240"/>
        <w:ind w:left="1450" w:right="151" w:firstLine="0"/>
        <w:rPr>
          <w:rFonts w:asciiTheme="minorHAnsi" w:hAnsiTheme="minorHAnsi" w:cstheme="minorHAnsi"/>
          <w:sz w:val="28"/>
        </w:rPr>
      </w:pPr>
      <w:r>
        <w:rPr>
          <w:rFonts w:ascii="Calibri" w:eastAsia="Calibri" w:hAnsi="Calibri" w:cs="Calibri"/>
          <w:sz w:val="28"/>
          <w:szCs w:val="28"/>
          <w:lang w:val="es-ES_tradnl"/>
        </w:rPr>
        <w:t xml:space="preserve">Sí. </w:t>
      </w:r>
    </w:p>
    <w:p w14:paraId="46EC5940" w14:textId="77777777" w:rsidR="0068396F" w:rsidRDefault="005E3DA1" w:rsidP="0068396F">
      <w:pPr>
        <w:pStyle w:val="ListParagraph"/>
        <w:tabs>
          <w:tab w:val="left" w:pos="1451"/>
        </w:tabs>
        <w:spacing w:before="24"/>
        <w:ind w:left="1450" w:right="151" w:firstLine="0"/>
        <w:rPr>
          <w:rFonts w:asciiTheme="minorHAnsi" w:hAnsiTheme="minorHAnsi" w:cstheme="minorHAnsi"/>
          <w:b/>
          <w:sz w:val="28"/>
        </w:rPr>
      </w:pPr>
      <w:r>
        <w:rPr>
          <w:rFonts w:ascii="Calibri" w:eastAsia="Calibri" w:hAnsi="Calibri" w:cs="Calibri"/>
          <w:b/>
          <w:bCs/>
          <w:sz w:val="28"/>
          <w:szCs w:val="28"/>
          <w:lang w:val="es-ES_tradnl"/>
        </w:rPr>
        <w:t>¿Por qué?</w:t>
      </w:r>
    </w:p>
    <w:p w14:paraId="7428B707" w14:textId="77777777" w:rsidR="009F4994" w:rsidRPr="0068396F" w:rsidRDefault="005E3DA1" w:rsidP="0068396F">
      <w:pPr>
        <w:pStyle w:val="ListParagraph"/>
        <w:tabs>
          <w:tab w:val="left" w:pos="1451"/>
        </w:tabs>
        <w:spacing w:before="24"/>
        <w:ind w:left="1450" w:right="151" w:firstLine="0"/>
        <w:rPr>
          <w:rFonts w:asciiTheme="minorHAnsi" w:hAnsiTheme="minorHAnsi" w:cstheme="minorHAnsi"/>
          <w:sz w:val="28"/>
        </w:rPr>
      </w:pPr>
      <w:r>
        <w:rPr>
          <w:rFonts w:ascii="Calibri" w:eastAsia="Calibri" w:hAnsi="Calibri" w:cs="Calibri"/>
          <w:sz w:val="28"/>
          <w:szCs w:val="28"/>
          <w:lang w:val="es-ES_tradnl"/>
        </w:rPr>
        <w:t>Si hay un número menor para el volumen en el denominador, la densidad será mayor.</w:t>
      </w:r>
    </w:p>
    <w:p w14:paraId="59026C05" w14:textId="77777777" w:rsidR="009F4994" w:rsidRPr="0068396F" w:rsidRDefault="009F4994" w:rsidP="0083630C">
      <w:pPr>
        <w:rPr>
          <w:rFonts w:asciiTheme="minorHAnsi" w:hAnsiTheme="minorHAnsi" w:cstheme="minorHAnsi"/>
          <w:sz w:val="28"/>
        </w:rPr>
      </w:pPr>
    </w:p>
    <w:p w14:paraId="4CF6EBFC" w14:textId="77777777" w:rsidR="009F4994" w:rsidRPr="0068396F" w:rsidRDefault="005E3DA1" w:rsidP="0083630C">
      <w:pPr>
        <w:pStyle w:val="Heading1"/>
        <w:rPr>
          <w:rFonts w:asciiTheme="minorHAnsi" w:hAnsiTheme="minorHAnsi" w:cstheme="minorHAnsi"/>
        </w:rPr>
      </w:pPr>
      <w:r>
        <w:rPr>
          <w:lang w:val="es-ES_tradnl"/>
        </w:rPr>
        <w:t>EXPLICA</w:t>
      </w:r>
    </w:p>
    <w:p w14:paraId="37C7F92A" w14:textId="77777777" w:rsidR="009F4994" w:rsidRPr="0068396F" w:rsidRDefault="005E3DA1" w:rsidP="0083630C">
      <w:pPr>
        <w:pStyle w:val="Heading2"/>
        <w:numPr>
          <w:ilvl w:val="0"/>
          <w:numId w:val="2"/>
        </w:numPr>
        <w:tabs>
          <w:tab w:val="left" w:pos="820"/>
        </w:tabs>
        <w:spacing w:before="122" w:line="240" w:lineRule="auto"/>
        <w:ind w:right="412"/>
        <w:rPr>
          <w:rFonts w:asciiTheme="minorHAnsi" w:hAnsiTheme="minorHAnsi" w:cstheme="minorHAnsi"/>
        </w:rPr>
      </w:pPr>
      <w:r>
        <w:rPr>
          <w:rFonts w:ascii="Calibri" w:eastAsia="Calibri" w:hAnsi="Calibri" w:cs="Calibri"/>
          <w:lang w:val="es-ES_tradnl"/>
        </w:rPr>
        <w:t>Pide a los alumnos que miren el tamaño y la masa de los átomos para ayudar a explicar por qué cada muestra tiene una densidad diferente.</w:t>
      </w:r>
    </w:p>
    <w:p w14:paraId="0DAE9933" w14:textId="77777777" w:rsidR="009F4994" w:rsidRPr="0068396F" w:rsidRDefault="005E3DA1" w:rsidP="0083630C">
      <w:pPr>
        <w:spacing w:before="182"/>
        <w:ind w:left="819"/>
        <w:rPr>
          <w:rFonts w:asciiTheme="minorHAnsi" w:hAnsiTheme="minorHAnsi" w:cstheme="minorHAnsi"/>
          <w:b/>
          <w:sz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Tamaño atómico y masa</w:t>
      </w:r>
      <w:r>
        <w:rPr>
          <w:rFonts w:ascii="Calibri" w:eastAsia="Calibri" w:hAnsi="Calibri" w:cs="Calibri"/>
          <w:b/>
          <w:bCs/>
          <w:sz w:val="28"/>
          <w:szCs w:val="28"/>
          <w:lang w:val="es-ES_tradnl"/>
        </w:rPr>
        <w:t>.</w:t>
      </w:r>
    </w:p>
    <w:p w14:paraId="0AD0DA75" w14:textId="478F2B0B" w:rsidR="00DD5288" w:rsidRDefault="00000000" w:rsidP="005C3D03">
      <w:pPr>
        <w:pStyle w:val="BodyText"/>
        <w:ind w:left="821"/>
        <w:rPr>
          <w:rFonts w:asciiTheme="minorHAnsi" w:hAnsiTheme="minorHAnsi" w:cstheme="minorHAnsi"/>
        </w:rPr>
      </w:pPr>
      <w:hyperlink r:id="rId15" w:history="1">
        <w:r w:rsidR="00DD5288" w:rsidRPr="006A69AD">
          <w:rPr>
            <w:rStyle w:val="Hyperlink"/>
            <w:rFonts w:asciiTheme="minorHAnsi" w:hAnsiTheme="minorHAnsi" w:cstheme="minorHAnsi"/>
          </w:rPr>
          <w:t>www.acs.org/middleschoolchemistry-es/simulations/chapter3/lesson2.html</w:t>
        </w:r>
      </w:hyperlink>
    </w:p>
    <w:p w14:paraId="5EE179F4" w14:textId="3428BA6E" w:rsidR="00862581" w:rsidRPr="002259FD" w:rsidRDefault="00DD5288" w:rsidP="002259FD">
      <w:pPr>
        <w:rPr>
          <w:rFonts w:asciiTheme="minorHAnsi" w:hAnsiTheme="minorHAnsi" w:cstheme="minorHAnsi"/>
          <w:sz w:val="28"/>
          <w:szCs w:val="28"/>
        </w:rPr>
      </w:pPr>
      <w:r>
        <w:rPr>
          <w:rFonts w:asciiTheme="minorHAnsi" w:hAnsiTheme="minorHAnsi" w:cstheme="minorHAnsi"/>
        </w:rPr>
        <w:br w:type="page"/>
      </w:r>
    </w:p>
    <w:p w14:paraId="0D097DF6" w14:textId="78F21474" w:rsidR="0035497E" w:rsidRPr="0035497E" w:rsidRDefault="0035497E" w:rsidP="0035497E">
      <w:pPr>
        <w:pStyle w:val="BodyText"/>
        <w:rPr>
          <w:rFonts w:asciiTheme="minorHAnsi" w:hAnsiTheme="minorHAnsi" w:cstheme="minorHAnsi"/>
          <w:iCs/>
          <w:sz w:val="20"/>
        </w:rPr>
      </w:pPr>
      <w:r>
        <w:rPr>
          <w:rFonts w:ascii="Calibri" w:eastAsia="Calibri" w:hAnsi="Calibri" w:cs="Calibri"/>
          <w:noProof/>
          <w:lang w:val="es-ES_tradnl"/>
        </w:rPr>
        <w:lastRenderedPageBreak/>
        <w:drawing>
          <wp:anchor distT="0" distB="0" distL="114300" distR="114300" simplePos="0" relativeHeight="251655680" behindDoc="1" locked="0" layoutInCell="1" allowOverlap="1" wp14:anchorId="0AFEF78B" wp14:editId="622A4789">
            <wp:simplePos x="0" y="0"/>
            <wp:positionH relativeFrom="column">
              <wp:posOffset>5137</wp:posOffset>
            </wp:positionH>
            <wp:positionV relativeFrom="paragraph">
              <wp:posOffset>213245</wp:posOffset>
            </wp:positionV>
            <wp:extent cx="6369377" cy="4978656"/>
            <wp:effectExtent l="0" t="0" r="0" b="0"/>
            <wp:wrapTopAndBottom/>
            <wp:docPr id="8" name="Picture 8"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369377" cy="4978656"/>
                    </a:xfrm>
                    <a:prstGeom prst="rect">
                      <a:avLst/>
                    </a:prstGeom>
                  </pic:spPr>
                </pic:pic>
              </a:graphicData>
            </a:graphic>
            <wp14:sizeRelH relativeFrom="page">
              <wp14:pctWidth>0</wp14:pctWidth>
            </wp14:sizeRelH>
            <wp14:sizeRelV relativeFrom="page">
              <wp14:pctHeight>0</wp14:pctHeight>
            </wp14:sizeRelV>
          </wp:anchor>
        </w:drawing>
      </w:r>
    </w:p>
    <w:p w14:paraId="6C36C06A" w14:textId="7C5E8034" w:rsidR="009F4994" w:rsidRPr="0068396F" w:rsidRDefault="005E3DA1" w:rsidP="005E3DA1">
      <w:pPr>
        <w:pStyle w:val="BodyText"/>
        <w:tabs>
          <w:tab w:val="left" w:pos="720"/>
        </w:tabs>
        <w:spacing w:before="240"/>
        <w:ind w:left="720"/>
        <w:rPr>
          <w:rFonts w:asciiTheme="minorHAnsi" w:hAnsiTheme="minorHAnsi" w:cstheme="minorHAnsi"/>
        </w:rPr>
      </w:pPr>
      <w:r>
        <w:rPr>
          <w:rFonts w:ascii="Calibri" w:eastAsia="Calibri" w:hAnsi="Calibri" w:cs="Calibri"/>
          <w:lang w:val="es-ES_tradnl"/>
        </w:rPr>
        <w:t>Diles a los alumnos que esta tabla se basa en la tabla periódica de los elementos, pero que, de 118, solo incluye los primeros 20 elementos. Se muestra una representación de un átomo para cada elemento. Para cada elemento, el número atómico está encima del átomo y la masa atómica está debajo. Esta tabla es especial porque muestra el tamaño y la masa de los átomos en comparación con otros átomos.</w:t>
      </w:r>
    </w:p>
    <w:p w14:paraId="0B80A496" w14:textId="62EA8766" w:rsidR="009F4994" w:rsidRPr="0068396F" w:rsidRDefault="009F4994" w:rsidP="0083630C">
      <w:pPr>
        <w:pStyle w:val="BodyText"/>
        <w:spacing w:before="5"/>
        <w:rPr>
          <w:rFonts w:asciiTheme="minorHAnsi" w:hAnsiTheme="minorHAnsi" w:cstheme="minorHAnsi"/>
        </w:rPr>
      </w:pPr>
    </w:p>
    <w:p w14:paraId="6136CE8E" w14:textId="63E0B7ED" w:rsidR="009F4994" w:rsidRPr="0068396F" w:rsidRDefault="005E3DA1" w:rsidP="005E3DA1">
      <w:pPr>
        <w:spacing w:before="68"/>
        <w:ind w:left="720"/>
        <w:rPr>
          <w:rFonts w:asciiTheme="minorHAnsi" w:hAnsiTheme="minorHAnsi" w:cstheme="minorHAnsi"/>
          <w:i/>
          <w:sz w:val="28"/>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xml:space="preserve">: Es posible que los alumnos quieran saber más acerca de por qué los átomos tienen números atómicos y tamaños diferentes. Estas preguntas se abordarán en capítulos posteriores, pero puedes decirles que el número atómico es la cantidad de protones en el centro o núcleo del átomo. Cada </w:t>
      </w:r>
      <w:r>
        <w:rPr>
          <w:rFonts w:ascii="Calibri" w:eastAsia="Calibri" w:hAnsi="Calibri" w:cs="Calibri"/>
          <w:i/>
          <w:iCs/>
          <w:sz w:val="28"/>
          <w:szCs w:val="28"/>
          <w:lang w:val="es-ES_tradnl"/>
        </w:rPr>
        <w:lastRenderedPageBreak/>
        <w:t>elemento tiene un cierto número de protones en sus átomos, por lo que cada elemento tiene un número atómico diferente. La diferencia de tamaño es un poco más difícil de explicar. Los átomos tienen protones con carga positiva en el núcleo y electrones con carga negativa que se mueven alrededor del núcleo. El espacio que ocupan los electrones es, en realidad, lo que constituye la mayor parte del tamaño del átomo. A medida que aumenta la cantidad de protones en el átomo, aumentan tanto su masa como la fuerza de su carga positiva. Esta carga positiva extra atrae los electrones al núcleo, haciendo que el átomo sea más pequeño. Los átomos se agrandan nuevamente en la siguiente fila porque se agregan más electrones en un espacio (nivel de energía) más alejado del núcleo.</w:t>
      </w:r>
    </w:p>
    <w:p w14:paraId="0E9F030B" w14:textId="77777777" w:rsidR="009F4994" w:rsidRPr="0068396F" w:rsidRDefault="009F4994" w:rsidP="005E3DA1">
      <w:pPr>
        <w:pStyle w:val="BodyText"/>
        <w:spacing w:before="4"/>
        <w:ind w:left="720"/>
        <w:rPr>
          <w:rFonts w:asciiTheme="minorHAnsi" w:hAnsiTheme="minorHAnsi" w:cstheme="minorHAnsi"/>
          <w:i/>
        </w:rPr>
      </w:pPr>
    </w:p>
    <w:p w14:paraId="05446E3A" w14:textId="77777777" w:rsidR="009F4994" w:rsidRPr="0068396F" w:rsidRDefault="005E3DA1" w:rsidP="005E3DA1">
      <w:pPr>
        <w:ind w:left="720" w:right="203"/>
        <w:rPr>
          <w:rFonts w:asciiTheme="minorHAnsi" w:hAnsiTheme="minorHAnsi" w:cstheme="minorHAnsi"/>
          <w:i/>
          <w:sz w:val="28"/>
        </w:rPr>
      </w:pPr>
      <w:r>
        <w:rPr>
          <w:rFonts w:ascii="Calibri" w:eastAsia="Calibri" w:hAnsi="Calibri" w:cs="Calibri"/>
          <w:i/>
          <w:iCs/>
          <w:sz w:val="28"/>
          <w:szCs w:val="28"/>
          <w:lang w:val="es-ES_tradnl"/>
        </w:rPr>
        <w:t>Informa a los alumnos que en el Capítulo 4 aprenderán más sobre la tabla periódica y los átomos. Por ahora, todos los alumnos deben enfocarse en el tamaño y la masa de los átomos.</w:t>
      </w:r>
    </w:p>
    <w:p w14:paraId="2D456783" w14:textId="77777777" w:rsidR="009F4994" w:rsidRPr="0068396F" w:rsidRDefault="009F4994" w:rsidP="005E3DA1">
      <w:pPr>
        <w:pStyle w:val="BodyText"/>
        <w:spacing w:before="8"/>
        <w:ind w:left="720"/>
        <w:rPr>
          <w:rFonts w:asciiTheme="minorHAnsi" w:hAnsiTheme="minorHAnsi" w:cstheme="minorHAnsi"/>
          <w:i/>
        </w:rPr>
      </w:pPr>
    </w:p>
    <w:p w14:paraId="5AA0C828" w14:textId="77777777" w:rsidR="009F4994" w:rsidRPr="0068396F" w:rsidRDefault="005E3DA1" w:rsidP="005E3DA1">
      <w:pPr>
        <w:pStyle w:val="BodyText"/>
        <w:ind w:left="720" w:right="203"/>
        <w:rPr>
          <w:rFonts w:asciiTheme="minorHAnsi" w:hAnsiTheme="minorHAnsi" w:cstheme="minorHAnsi"/>
        </w:rPr>
      </w:pPr>
      <w:r>
        <w:rPr>
          <w:rFonts w:ascii="Calibri" w:eastAsia="Calibri" w:hAnsi="Calibri" w:cs="Calibri"/>
          <w:lang w:val="es-ES_tradnl"/>
        </w:rPr>
        <w:t>Diles a los alumnos que la diferencia de densidad entre las muestras pequeña, mediana y grande que midieron se puede explicar en función de los átomos y las moléculas de los que se componen.</w:t>
      </w:r>
    </w:p>
    <w:p w14:paraId="652B8FE1" w14:textId="77777777" w:rsidR="009F4994" w:rsidRPr="0068396F" w:rsidRDefault="009F4994" w:rsidP="005E3DA1">
      <w:pPr>
        <w:pStyle w:val="BodyText"/>
        <w:spacing w:before="8"/>
        <w:ind w:left="720"/>
        <w:rPr>
          <w:rFonts w:asciiTheme="minorHAnsi" w:hAnsiTheme="minorHAnsi" w:cstheme="minorHAnsi"/>
        </w:rPr>
      </w:pPr>
    </w:p>
    <w:p w14:paraId="533B936A" w14:textId="77777777" w:rsidR="009F4994" w:rsidRPr="0068396F" w:rsidRDefault="005E3DA1" w:rsidP="005E3DA1">
      <w:pPr>
        <w:ind w:left="720"/>
        <w:rPr>
          <w:rFonts w:asciiTheme="minorHAnsi" w:hAnsiTheme="minorHAnsi" w:cstheme="minorHAnsi"/>
          <w:b/>
          <w:sz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 xml:space="preserve">Polietileno </w:t>
      </w:r>
      <w:r>
        <w:rPr>
          <w:rFonts w:ascii="Calibri" w:eastAsia="Calibri" w:hAnsi="Calibri" w:cs="Calibri"/>
          <w:b/>
          <w:bCs/>
          <w:sz w:val="28"/>
          <w:szCs w:val="28"/>
          <w:lang w:val="es-ES_tradnl"/>
        </w:rPr>
        <w:t>(varilla más larga).</w:t>
      </w:r>
    </w:p>
    <w:p w14:paraId="3952CF6E" w14:textId="345A0BE5" w:rsidR="009F4994" w:rsidRDefault="0094701D" w:rsidP="005E3DA1">
      <w:pPr>
        <w:pStyle w:val="BodyText"/>
        <w:spacing w:before="5"/>
        <w:ind w:left="720"/>
        <w:rPr>
          <w:rStyle w:val="eop"/>
          <w:rFonts w:ascii="Calibri" w:hAnsi="Calibri" w:cs="Calibri"/>
          <w:color w:val="000000"/>
          <w:shd w:val="clear" w:color="auto" w:fill="FFFFFF"/>
        </w:rPr>
      </w:pPr>
      <w:r w:rsidRPr="00B278DD">
        <w:rPr>
          <w:rFonts w:ascii="Calibri" w:hAnsi="Calibri" w:cs="Calibri"/>
          <w:shd w:val="clear" w:color="auto" w:fill="FFFFFF"/>
        </w:rPr>
        <w:t>www.acs.org/middleschoolchemistry-es/simulations/chapter3/lesson2.html</w:t>
      </w:r>
    </w:p>
    <w:p w14:paraId="694D0482" w14:textId="77777777" w:rsidR="0094701D" w:rsidRPr="001455B9" w:rsidRDefault="0094701D" w:rsidP="005E3DA1">
      <w:pPr>
        <w:pStyle w:val="BodyText"/>
        <w:spacing w:before="5"/>
        <w:ind w:left="720"/>
        <w:rPr>
          <w:rFonts w:asciiTheme="minorHAnsi" w:hAnsiTheme="minorHAnsi" w:cstheme="minorHAnsi"/>
          <w:i/>
          <w:sz w:val="16"/>
          <w:szCs w:val="16"/>
        </w:rPr>
      </w:pPr>
    </w:p>
    <w:p w14:paraId="38EC7AA4" w14:textId="32A055D0" w:rsidR="009F4994" w:rsidRPr="0068396F" w:rsidRDefault="001455B9" w:rsidP="005E3DA1">
      <w:pPr>
        <w:spacing w:before="1"/>
        <w:ind w:left="720" w:right="326"/>
        <w:rPr>
          <w:rFonts w:asciiTheme="minorHAnsi" w:hAnsiTheme="minorHAnsi" w:cstheme="minorHAnsi"/>
          <w:sz w:val="28"/>
          <w:szCs w:val="28"/>
        </w:rPr>
      </w:pPr>
      <w:r w:rsidRPr="0068396F">
        <w:rPr>
          <w:rFonts w:asciiTheme="minorHAnsi" w:hAnsiTheme="minorHAnsi" w:cstheme="minorHAnsi"/>
          <w:noProof/>
        </w:rPr>
        <w:drawing>
          <wp:anchor distT="0" distB="0" distL="114300" distR="114300" simplePos="0" relativeHeight="251657728" behindDoc="1" locked="0" layoutInCell="1" allowOverlap="1" wp14:anchorId="179250ED" wp14:editId="1CF7DD20">
            <wp:simplePos x="0" y="0"/>
            <wp:positionH relativeFrom="column">
              <wp:posOffset>4758006</wp:posOffset>
            </wp:positionH>
            <wp:positionV relativeFrom="paragraph">
              <wp:posOffset>12065</wp:posOffset>
            </wp:positionV>
            <wp:extent cx="1979295" cy="1985645"/>
            <wp:effectExtent l="0" t="0" r="1905" b="0"/>
            <wp:wrapTight wrapText="bothSides">
              <wp:wrapPolygon edited="0">
                <wp:start x="0" y="0"/>
                <wp:lineTo x="0" y="21344"/>
                <wp:lineTo x="21413" y="21344"/>
                <wp:lineTo x="21413" y="0"/>
                <wp:lineTo x="0" y="0"/>
              </wp:wrapPolygon>
            </wp:wrapTight>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9295" cy="1985645"/>
                    </a:xfrm>
                    <a:prstGeom prst="rect">
                      <a:avLst/>
                    </a:prstGeom>
                  </pic:spPr>
                </pic:pic>
              </a:graphicData>
            </a:graphic>
            <wp14:sizeRelH relativeFrom="page">
              <wp14:pctWidth>0</wp14:pctWidth>
            </wp14:sizeRelH>
            <wp14:sizeRelV relativeFrom="page">
              <wp14:pctHeight>0</wp14:pctHeight>
            </wp14:sizeRelV>
          </wp:anchor>
        </w:drawing>
      </w:r>
      <w:r w:rsidR="005E3DA1">
        <w:rPr>
          <w:rFonts w:ascii="Calibri" w:eastAsia="Calibri" w:hAnsi="Calibri" w:cs="Calibri"/>
          <w:sz w:val="28"/>
          <w:szCs w:val="28"/>
          <w:lang w:val="es-ES_tradnl"/>
        </w:rPr>
        <w:t xml:space="preserve">El polietileno está hecho de moléculas largas compuestas solo por átomos de </w:t>
      </w:r>
      <w:r w:rsidR="005E3DA1">
        <w:rPr>
          <w:rFonts w:ascii="Calibri" w:eastAsia="Calibri" w:hAnsi="Calibri" w:cs="Calibri"/>
          <w:i/>
          <w:iCs/>
          <w:sz w:val="28"/>
          <w:szCs w:val="28"/>
          <w:lang w:val="es-ES_tradnl"/>
        </w:rPr>
        <w:t xml:space="preserve">carbono </w:t>
      </w:r>
      <w:r w:rsidR="005E3DA1">
        <w:rPr>
          <w:rFonts w:ascii="Calibri" w:eastAsia="Calibri" w:hAnsi="Calibri" w:cs="Calibri"/>
          <w:sz w:val="28"/>
          <w:szCs w:val="28"/>
          <w:lang w:val="es-ES_tradnl"/>
        </w:rPr>
        <w:t xml:space="preserve">e </w:t>
      </w:r>
      <w:r w:rsidR="005E3DA1">
        <w:rPr>
          <w:rFonts w:ascii="Calibri" w:eastAsia="Calibri" w:hAnsi="Calibri" w:cs="Calibri"/>
          <w:i/>
          <w:iCs/>
          <w:sz w:val="28"/>
          <w:szCs w:val="28"/>
          <w:lang w:val="es-ES_tradnl"/>
        </w:rPr>
        <w:t>hidrógeno</w:t>
      </w:r>
      <w:r w:rsidR="005E3DA1">
        <w:rPr>
          <w:rFonts w:ascii="Calibri" w:eastAsia="Calibri" w:hAnsi="Calibri" w:cs="Calibri"/>
          <w:sz w:val="28"/>
          <w:szCs w:val="28"/>
          <w:lang w:val="es-ES_tradnl"/>
        </w:rPr>
        <w:t xml:space="preserve">. En la tabla </w:t>
      </w:r>
      <w:r w:rsidR="005E3DA1">
        <w:rPr>
          <w:rFonts w:ascii="Calibri" w:eastAsia="Calibri" w:hAnsi="Calibri" w:cs="Calibri"/>
          <w:i/>
          <w:iCs/>
          <w:sz w:val="28"/>
          <w:szCs w:val="28"/>
          <w:lang w:val="es-ES_tradnl"/>
        </w:rPr>
        <w:t>tamaño atómico y masa</w:t>
      </w:r>
      <w:r w:rsidR="005E3DA1">
        <w:rPr>
          <w:rFonts w:ascii="Calibri" w:eastAsia="Calibri" w:hAnsi="Calibri" w:cs="Calibri"/>
          <w:sz w:val="28"/>
          <w:szCs w:val="28"/>
          <w:lang w:val="es-ES_tradnl"/>
        </w:rPr>
        <w:t>, la masa del carbono es bastante baja, y la masa del hidrógeno es la más baja de todos los átomos. Estas masas bajas ayudan a explicar por qué el polietileno tiene una baja densidad. Otro motivo es que estas moléculas largas y pequeñas no están muy apretadas entre sí.</w:t>
      </w:r>
    </w:p>
    <w:p w14:paraId="5082217F" w14:textId="5530224A" w:rsidR="009F4994" w:rsidRPr="0068396F" w:rsidRDefault="009F4994" w:rsidP="00B95B80">
      <w:pPr>
        <w:pStyle w:val="BodyText"/>
        <w:spacing w:before="3"/>
        <w:rPr>
          <w:rFonts w:asciiTheme="minorHAnsi" w:hAnsiTheme="minorHAnsi" w:cstheme="minorHAnsi"/>
          <w:sz w:val="11"/>
        </w:rPr>
      </w:pPr>
    </w:p>
    <w:p w14:paraId="17DB7853" w14:textId="77777777" w:rsidR="00346BF5" w:rsidRPr="0068396F" w:rsidRDefault="00346BF5" w:rsidP="0083630C">
      <w:pPr>
        <w:spacing w:before="1"/>
        <w:ind w:left="820"/>
        <w:rPr>
          <w:rFonts w:asciiTheme="minorHAnsi" w:hAnsiTheme="minorHAnsi" w:cstheme="minorHAnsi"/>
          <w:b/>
          <w:sz w:val="28"/>
        </w:rPr>
      </w:pPr>
    </w:p>
    <w:p w14:paraId="59A3C179" w14:textId="57429926" w:rsidR="009F4994" w:rsidRPr="0068396F" w:rsidRDefault="005E3DA1" w:rsidP="005E3DA1">
      <w:pPr>
        <w:spacing w:before="1"/>
        <w:ind w:left="720"/>
        <w:rPr>
          <w:rFonts w:asciiTheme="minorHAnsi" w:hAnsiTheme="minorHAnsi" w:cstheme="minorHAnsi"/>
          <w:b/>
          <w:sz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 xml:space="preserve">cloruro de polivinilo </w:t>
      </w:r>
      <w:r>
        <w:rPr>
          <w:rFonts w:ascii="Calibri" w:eastAsia="Calibri" w:hAnsi="Calibri" w:cs="Calibri"/>
          <w:b/>
          <w:bCs/>
          <w:sz w:val="28"/>
          <w:szCs w:val="28"/>
          <w:lang w:val="es-ES_tradnl"/>
        </w:rPr>
        <w:t>(varilla de longitud media).</w:t>
      </w:r>
    </w:p>
    <w:p w14:paraId="547BFEC1" w14:textId="09A39CD8" w:rsidR="009F4994" w:rsidRPr="00B95B80" w:rsidRDefault="00000000" w:rsidP="00B95B80">
      <w:pPr>
        <w:pStyle w:val="BodyText"/>
        <w:spacing w:before="6"/>
        <w:ind w:left="720"/>
        <w:jc w:val="both"/>
        <w:rPr>
          <w:rFonts w:asciiTheme="minorHAnsi" w:hAnsiTheme="minorHAnsi" w:cstheme="minorHAnsi"/>
        </w:rPr>
      </w:pPr>
      <w:hyperlink r:id="rId18" w:history="1">
        <w:r w:rsidR="00B95B80" w:rsidRPr="006A69AD">
          <w:rPr>
            <w:rStyle w:val="Hyperlink"/>
            <w:rFonts w:asciiTheme="minorHAnsi" w:hAnsiTheme="minorHAnsi" w:cstheme="minorHAnsi"/>
          </w:rPr>
          <w:t>www.acs.org/middleschoolchemistry-es/simulations/chapter3/lesson2.html</w:t>
        </w:r>
      </w:hyperlink>
    </w:p>
    <w:p w14:paraId="1AF8EC5B" w14:textId="77777777" w:rsidR="00B95B80" w:rsidRDefault="00B95B80" w:rsidP="00316F91">
      <w:pPr>
        <w:pStyle w:val="BodyText"/>
        <w:ind w:left="720" w:right="40"/>
        <w:rPr>
          <w:rFonts w:ascii="Calibri" w:eastAsia="Calibri" w:hAnsi="Calibri" w:cs="Calibri"/>
          <w:lang w:val="es-ES_tradnl"/>
        </w:rPr>
      </w:pPr>
    </w:p>
    <w:p w14:paraId="33E91DA3" w14:textId="68F1AFFA" w:rsidR="009F4994" w:rsidRDefault="00A92931" w:rsidP="00316F91">
      <w:pPr>
        <w:pStyle w:val="BodyText"/>
        <w:ind w:left="720" w:right="40"/>
        <w:rPr>
          <w:rFonts w:asciiTheme="minorHAnsi" w:hAnsiTheme="minorHAnsi" w:cstheme="minorHAnsi"/>
        </w:rPr>
      </w:pPr>
      <w:r w:rsidRPr="0068396F">
        <w:rPr>
          <w:rFonts w:asciiTheme="minorHAnsi" w:hAnsiTheme="minorHAnsi" w:cstheme="minorHAnsi"/>
          <w:noProof/>
        </w:rPr>
        <w:drawing>
          <wp:anchor distT="0" distB="0" distL="114300" distR="114300" simplePos="0" relativeHeight="251658240" behindDoc="1" locked="0" layoutInCell="1" allowOverlap="1" wp14:anchorId="5FB10EE6" wp14:editId="21CEC408">
            <wp:simplePos x="0" y="0"/>
            <wp:positionH relativeFrom="column">
              <wp:posOffset>4685352</wp:posOffset>
            </wp:positionH>
            <wp:positionV relativeFrom="paragraph">
              <wp:posOffset>18415</wp:posOffset>
            </wp:positionV>
            <wp:extent cx="1961515" cy="1951355"/>
            <wp:effectExtent l="0" t="0" r="635" b="0"/>
            <wp:wrapTight wrapText="bothSides">
              <wp:wrapPolygon edited="0">
                <wp:start x="0" y="0"/>
                <wp:lineTo x="0" y="21298"/>
                <wp:lineTo x="21397" y="21298"/>
                <wp:lineTo x="21397" y="0"/>
                <wp:lineTo x="0" y="0"/>
              </wp:wrapPolygon>
            </wp:wrapTight>
            <wp:docPr id="17" name="image9.jpeg"/>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1515" cy="1951355"/>
                    </a:xfrm>
                    <a:prstGeom prst="rect">
                      <a:avLst/>
                    </a:prstGeom>
                  </pic:spPr>
                </pic:pic>
              </a:graphicData>
            </a:graphic>
            <wp14:sizeRelH relativeFrom="page">
              <wp14:pctWidth>0</wp14:pctWidth>
            </wp14:sizeRelH>
            <wp14:sizeRelV relativeFrom="page">
              <wp14:pctHeight>0</wp14:pctHeight>
            </wp14:sizeRelV>
          </wp:anchor>
        </w:drawing>
      </w:r>
      <w:r w:rsidR="005E3DA1">
        <w:rPr>
          <w:rFonts w:ascii="Calibri" w:eastAsia="Calibri" w:hAnsi="Calibri" w:cs="Calibri"/>
          <w:lang w:val="es-ES_tradnl"/>
        </w:rPr>
        <w:t xml:space="preserve">El cloruro de polivinilo también está compuesto por átomos de </w:t>
      </w:r>
      <w:r w:rsidR="005E3DA1">
        <w:rPr>
          <w:rFonts w:ascii="Calibri" w:eastAsia="Calibri" w:hAnsi="Calibri" w:cs="Calibri"/>
          <w:i/>
          <w:iCs/>
          <w:lang w:val="es-ES_tradnl"/>
        </w:rPr>
        <w:t>carbono</w:t>
      </w:r>
      <w:r w:rsidR="005E3DA1">
        <w:rPr>
          <w:rFonts w:ascii="Calibri" w:eastAsia="Calibri" w:hAnsi="Calibri" w:cs="Calibri"/>
          <w:lang w:val="es-ES_tradnl"/>
        </w:rPr>
        <w:t xml:space="preserve">, </w:t>
      </w:r>
      <w:r w:rsidR="005E3DA1">
        <w:rPr>
          <w:rFonts w:ascii="Calibri" w:eastAsia="Calibri" w:hAnsi="Calibri" w:cs="Calibri"/>
          <w:i/>
          <w:iCs/>
          <w:lang w:val="es-ES_tradnl"/>
        </w:rPr>
        <w:t>hidrógeno</w:t>
      </w:r>
      <w:r w:rsidR="005E3DA1">
        <w:rPr>
          <w:rFonts w:ascii="Calibri" w:eastAsia="Calibri" w:hAnsi="Calibri" w:cs="Calibri"/>
          <w:lang w:val="es-ES_tradnl"/>
        </w:rPr>
        <w:t xml:space="preserve"> y </w:t>
      </w:r>
      <w:r w:rsidR="005E3DA1">
        <w:rPr>
          <w:rFonts w:ascii="Calibri" w:eastAsia="Calibri" w:hAnsi="Calibri" w:cs="Calibri"/>
          <w:i/>
          <w:iCs/>
          <w:lang w:val="es-ES_tradnl"/>
        </w:rPr>
        <w:t>cloro</w:t>
      </w:r>
      <w:r w:rsidR="005E3DA1">
        <w:rPr>
          <w:rFonts w:ascii="Calibri" w:eastAsia="Calibri" w:hAnsi="Calibri" w:cs="Calibri"/>
          <w:lang w:val="es-ES_tradnl"/>
        </w:rPr>
        <w:t>. Si comparamos el cloruro de polivinilo con el polietileno, notaremos que hay átomos de cloro en algunos lugares donde en el polietileno hay átomos de hidrógeno. Al mirar la tabla, el cloro tiene una masa que es grande para su tamaño. Esto ayuda a que el cloruro de polivinilo sea más denso que el polietileno. La densidad de los diferentes plásticos generalmente es causada por los diferentes átomos que pueden conectarse a las cadenas de carbono-hidrógeno. Si son átomos pesados para su tamaño, el plástico tiende a ser más denso; si son livianos para su tamaño, el plástico tiende a ser menos denso.</w:t>
      </w:r>
    </w:p>
    <w:p w14:paraId="59486B18" w14:textId="77777777" w:rsidR="000B7112" w:rsidRDefault="000B7112" w:rsidP="005E3DA1">
      <w:pPr>
        <w:pStyle w:val="Heading2"/>
        <w:spacing w:before="0" w:line="240" w:lineRule="auto"/>
        <w:ind w:left="720"/>
        <w:rPr>
          <w:rFonts w:ascii="Calibri" w:eastAsia="Calibri" w:hAnsi="Calibri" w:cs="Calibri"/>
          <w:lang w:val="es-ES_tradnl"/>
        </w:rPr>
      </w:pPr>
    </w:p>
    <w:p w14:paraId="3A2CC7FC" w14:textId="38596A1B" w:rsidR="009F4994" w:rsidRPr="0068396F" w:rsidRDefault="005E3DA1" w:rsidP="005E3DA1">
      <w:pPr>
        <w:pStyle w:val="Heading2"/>
        <w:spacing w:before="0" w:line="240" w:lineRule="auto"/>
        <w:ind w:left="720"/>
        <w:rPr>
          <w:rFonts w:asciiTheme="minorHAnsi" w:hAnsiTheme="minorHAnsi" w:cstheme="minorHAnsi"/>
        </w:rPr>
      </w:pPr>
      <w:r>
        <w:rPr>
          <w:rFonts w:ascii="Calibri" w:eastAsia="Calibri" w:hAnsi="Calibri" w:cs="Calibri"/>
          <w:lang w:val="es-ES_tradnl"/>
        </w:rPr>
        <w:t xml:space="preserve">Proyecta la imagen </w:t>
      </w:r>
      <w:r>
        <w:rPr>
          <w:rFonts w:ascii="Calibri" w:eastAsia="Calibri" w:hAnsi="Calibri" w:cs="Calibri"/>
          <w:i/>
          <w:iCs/>
          <w:lang w:val="es-ES_tradnl"/>
        </w:rPr>
        <w:t xml:space="preserve">bronce </w:t>
      </w:r>
      <w:r>
        <w:rPr>
          <w:rFonts w:ascii="Calibri" w:eastAsia="Calibri" w:hAnsi="Calibri" w:cs="Calibri"/>
          <w:lang w:val="es-ES_tradnl"/>
        </w:rPr>
        <w:t>(varilla más corta).</w:t>
      </w:r>
    </w:p>
    <w:p w14:paraId="34309787" w14:textId="5B0D6752" w:rsidR="009F4994" w:rsidRPr="0068396F" w:rsidRDefault="00554517" w:rsidP="00554517">
      <w:pPr>
        <w:pStyle w:val="BodyText"/>
        <w:spacing w:before="5"/>
        <w:ind w:left="720"/>
        <w:rPr>
          <w:rFonts w:asciiTheme="minorHAnsi" w:hAnsiTheme="minorHAnsi" w:cstheme="minorHAnsi"/>
          <w:i/>
        </w:rPr>
      </w:pPr>
      <w:r w:rsidRPr="0068396F">
        <w:rPr>
          <w:rFonts w:asciiTheme="minorHAnsi" w:hAnsiTheme="minorHAnsi" w:cstheme="minorHAnsi"/>
          <w:noProof/>
        </w:rPr>
        <w:drawing>
          <wp:anchor distT="0" distB="0" distL="114300" distR="114300" simplePos="0" relativeHeight="251662848" behindDoc="1" locked="0" layoutInCell="1" allowOverlap="1" wp14:anchorId="7E1023BD" wp14:editId="4FE8EA7B">
            <wp:simplePos x="0" y="0"/>
            <wp:positionH relativeFrom="column">
              <wp:posOffset>5066030</wp:posOffset>
            </wp:positionH>
            <wp:positionV relativeFrom="paragraph">
              <wp:posOffset>258436</wp:posOffset>
            </wp:positionV>
            <wp:extent cx="1916430" cy="1837055"/>
            <wp:effectExtent l="0" t="0" r="7620" b="0"/>
            <wp:wrapTight wrapText="bothSides">
              <wp:wrapPolygon edited="0">
                <wp:start x="0" y="0"/>
                <wp:lineTo x="0" y="21279"/>
                <wp:lineTo x="21471" y="21279"/>
                <wp:lineTo x="21471" y="0"/>
                <wp:lineTo x="0" y="0"/>
              </wp:wrapPolygon>
            </wp:wrapTight>
            <wp:docPr id="19" name="image10.jpeg"/>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6430" cy="1837055"/>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Pr="006A69AD">
          <w:rPr>
            <w:rStyle w:val="Hyperlink"/>
            <w:rFonts w:asciiTheme="minorHAnsi" w:hAnsiTheme="minorHAnsi" w:cstheme="minorHAnsi"/>
          </w:rPr>
          <w:t>www.acs.org/middleschoolchemistry-es/simulations/chapter3/lesson2.html</w:t>
        </w:r>
      </w:hyperlink>
      <w:r>
        <w:rPr>
          <w:rFonts w:asciiTheme="minorHAnsi" w:hAnsiTheme="minorHAnsi" w:cstheme="minorHAnsi"/>
        </w:rPr>
        <w:br/>
      </w:r>
    </w:p>
    <w:p w14:paraId="4731DE46" w14:textId="798E774A" w:rsidR="009F4994" w:rsidRPr="0068396F" w:rsidRDefault="005E3DA1" w:rsidP="005E3DA1">
      <w:pPr>
        <w:pStyle w:val="BodyText"/>
        <w:ind w:left="720" w:right="203"/>
        <w:rPr>
          <w:rFonts w:asciiTheme="minorHAnsi" w:hAnsiTheme="minorHAnsi" w:cstheme="minorHAnsi"/>
        </w:rPr>
      </w:pPr>
      <w:r>
        <w:rPr>
          <w:rFonts w:ascii="Calibri" w:eastAsia="Calibri" w:hAnsi="Calibri" w:cs="Calibri"/>
          <w:lang w:val="es-ES_tradnl"/>
        </w:rPr>
        <w:t xml:space="preserve">El latón es una combinación de átomos de </w:t>
      </w:r>
      <w:r>
        <w:rPr>
          <w:rFonts w:ascii="Calibri" w:eastAsia="Calibri" w:hAnsi="Calibri" w:cs="Calibri"/>
          <w:i/>
          <w:iCs/>
          <w:lang w:val="es-ES_tradnl"/>
        </w:rPr>
        <w:t>cobre</w:t>
      </w:r>
      <w:r>
        <w:rPr>
          <w:rFonts w:ascii="Calibri" w:eastAsia="Calibri" w:hAnsi="Calibri" w:cs="Calibri"/>
          <w:lang w:val="es-ES_tradnl"/>
        </w:rPr>
        <w:t xml:space="preserve"> y </w:t>
      </w:r>
      <w:r>
        <w:rPr>
          <w:rFonts w:ascii="Calibri" w:eastAsia="Calibri" w:hAnsi="Calibri" w:cs="Calibri"/>
          <w:i/>
          <w:iCs/>
          <w:lang w:val="es-ES_tradnl"/>
        </w:rPr>
        <w:t>zinc</w:t>
      </w:r>
      <w:r>
        <w:rPr>
          <w:rFonts w:ascii="Calibri" w:eastAsia="Calibri" w:hAnsi="Calibri" w:cs="Calibri"/>
          <w:lang w:val="es-ES_tradnl"/>
        </w:rPr>
        <w:t>. El cobre y el zinc aparecen más adelante en la tabla periódica, por lo que no se muestran en la tabla, pero ambos son pesados para su tamaño. Sus átomos también están muy apretados. Por estos motivos, el latón es más denso que el polietileno o el cloruro de polivinilo.</w:t>
      </w:r>
    </w:p>
    <w:p w14:paraId="5F29012A" w14:textId="77777777" w:rsidR="009F4994" w:rsidRPr="0068396F" w:rsidRDefault="009F4994" w:rsidP="0083630C">
      <w:pPr>
        <w:pStyle w:val="BodyText"/>
        <w:rPr>
          <w:rFonts w:asciiTheme="minorHAnsi" w:hAnsiTheme="minorHAnsi" w:cstheme="minorHAnsi"/>
          <w:sz w:val="20"/>
        </w:rPr>
      </w:pPr>
    </w:p>
    <w:p w14:paraId="431E8B03" w14:textId="6DB72811" w:rsidR="009F4994" w:rsidRPr="0068396F" w:rsidRDefault="009F4994" w:rsidP="0083630C">
      <w:pPr>
        <w:pStyle w:val="BodyText"/>
        <w:spacing w:before="2"/>
        <w:rPr>
          <w:rFonts w:asciiTheme="minorHAnsi" w:hAnsiTheme="minorHAnsi" w:cstheme="minorHAnsi"/>
          <w:sz w:val="15"/>
        </w:rPr>
      </w:pPr>
    </w:p>
    <w:p w14:paraId="05C7DB5E" w14:textId="6EDB4535" w:rsidR="009F4994" w:rsidRDefault="009F4994" w:rsidP="0083630C">
      <w:pPr>
        <w:ind w:left="819"/>
        <w:rPr>
          <w:rFonts w:asciiTheme="minorHAnsi" w:hAnsiTheme="minorHAnsi" w:cstheme="minorHAnsi"/>
          <w:i/>
          <w:sz w:val="28"/>
        </w:rPr>
      </w:pPr>
    </w:p>
    <w:p w14:paraId="6A7D9637" w14:textId="695B4942" w:rsidR="009F4994" w:rsidRPr="0068396F" w:rsidRDefault="005E3DA1" w:rsidP="00E94BF8">
      <w:pPr>
        <w:pStyle w:val="Heading1"/>
        <w:ind w:hanging="102"/>
        <w:rPr>
          <w:rFonts w:asciiTheme="minorHAnsi" w:hAnsiTheme="minorHAnsi" w:cstheme="minorHAnsi"/>
        </w:rPr>
      </w:pPr>
      <w:r>
        <w:rPr>
          <w:lang w:val="es-ES_tradnl"/>
        </w:rPr>
        <w:t>AMPLÍA</w:t>
      </w:r>
    </w:p>
    <w:p w14:paraId="6EF8B104" w14:textId="6D6F2EA2" w:rsidR="009F4994" w:rsidRPr="0068396F" w:rsidRDefault="005E3DA1" w:rsidP="00E94BF8">
      <w:pPr>
        <w:pStyle w:val="Heading2"/>
        <w:numPr>
          <w:ilvl w:val="0"/>
          <w:numId w:val="2"/>
        </w:numPr>
        <w:spacing w:before="117" w:line="240" w:lineRule="auto"/>
        <w:rPr>
          <w:rFonts w:asciiTheme="minorHAnsi" w:hAnsiTheme="minorHAnsi" w:cstheme="minorHAnsi"/>
        </w:rPr>
      </w:pPr>
      <w:r>
        <w:rPr>
          <w:rFonts w:ascii="Calibri" w:eastAsia="Calibri" w:hAnsi="Calibri" w:cs="Calibri"/>
          <w:lang w:val="es-ES_tradnl"/>
        </w:rPr>
        <w:t>Analiza la densidad del calcio en comparación con la densidad del azufre.</w:t>
      </w:r>
    </w:p>
    <w:p w14:paraId="6525E9FA" w14:textId="19368F59" w:rsidR="005B2522" w:rsidRPr="009547D6" w:rsidRDefault="008B083C" w:rsidP="009547D6">
      <w:pPr>
        <w:pStyle w:val="BodyText"/>
        <w:spacing w:before="180"/>
        <w:ind w:left="819" w:right="203"/>
        <w:rPr>
          <w:rFonts w:asciiTheme="minorHAnsi" w:hAnsiTheme="minorHAnsi" w:cstheme="minorHAnsi"/>
        </w:rPr>
      </w:pPr>
      <w:r w:rsidRPr="00FC6B82">
        <w:rPr>
          <w:rFonts w:asciiTheme="minorHAnsi" w:hAnsiTheme="minorHAnsi" w:cstheme="minorHAnsi"/>
          <w:noProof/>
        </w:rPr>
        <w:drawing>
          <wp:anchor distT="0" distB="0" distL="114300" distR="114300" simplePos="0" relativeHeight="251661824" behindDoc="1" locked="0" layoutInCell="1" allowOverlap="1" wp14:anchorId="3714C147" wp14:editId="4E8EFE3D">
            <wp:simplePos x="0" y="0"/>
            <wp:positionH relativeFrom="column">
              <wp:posOffset>4181193</wp:posOffset>
            </wp:positionH>
            <wp:positionV relativeFrom="paragraph">
              <wp:posOffset>127000</wp:posOffset>
            </wp:positionV>
            <wp:extent cx="2292631" cy="2304000"/>
            <wp:effectExtent l="0" t="0" r="0" b="1270"/>
            <wp:wrapTight wrapText="bothSides">
              <wp:wrapPolygon edited="0">
                <wp:start x="0" y="0"/>
                <wp:lineTo x="0" y="21433"/>
                <wp:lineTo x="21361" y="21433"/>
                <wp:lineTo x="21361" y="0"/>
                <wp:lineTo x="0" y="0"/>
              </wp:wrapPolygon>
            </wp:wrapTight>
            <wp:docPr id="21" name="image11.jpeg"/>
            <wp:cNvGraphicFramePr/>
            <a:graphic xmlns:a="http://schemas.openxmlformats.org/drawingml/2006/main">
              <a:graphicData uri="http://schemas.openxmlformats.org/drawingml/2006/picture">
                <pic:pic xmlns:pic="http://schemas.openxmlformats.org/drawingml/2006/picture">
                  <pic:nvPicPr>
                    <pic:cNvPr id="21" name="image1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2631" cy="2304000"/>
                    </a:xfrm>
                    <a:prstGeom prst="rect">
                      <a:avLst/>
                    </a:prstGeom>
                  </pic:spPr>
                </pic:pic>
              </a:graphicData>
            </a:graphic>
            <wp14:sizeRelH relativeFrom="page">
              <wp14:pctWidth>0</wp14:pctWidth>
            </wp14:sizeRelH>
            <wp14:sizeRelV relativeFrom="page">
              <wp14:pctHeight>0</wp14:pctHeight>
            </wp14:sizeRelV>
          </wp:anchor>
        </w:drawing>
      </w:r>
      <w:r w:rsidR="005E3DA1">
        <w:rPr>
          <w:rFonts w:ascii="Calibri" w:eastAsia="Calibri" w:hAnsi="Calibri" w:cs="Calibri"/>
          <w:lang w:val="es-ES_tradnl"/>
        </w:rPr>
        <w:t>Pide a los alumnos que consulten la ilustración del calcio y el azufre en sus hojas de actividades. Explica que un átomo de calcio es más grande y más pesado que un átomo de azufre. Pero un trozo de azufre sólido es más denso que un trozo sólido de calcio. La densidad del azufre es de aproximadamente 2 g/cm</w:t>
      </w:r>
      <w:r w:rsidR="005E3DA1">
        <w:rPr>
          <w:rFonts w:ascii="Calibri" w:eastAsia="Calibri" w:hAnsi="Calibri" w:cs="Calibri"/>
          <w:vertAlign w:val="superscript"/>
          <w:lang w:val="es-ES_tradnl"/>
        </w:rPr>
        <w:t>3</w:t>
      </w:r>
      <w:r w:rsidR="005E3DA1">
        <w:rPr>
          <w:rFonts w:ascii="Calibri" w:eastAsia="Calibri" w:hAnsi="Calibri" w:cs="Calibri"/>
          <w:sz w:val="16"/>
          <w:szCs w:val="16"/>
          <w:lang w:val="es-ES_tradnl"/>
        </w:rPr>
        <w:t xml:space="preserve"> </w:t>
      </w:r>
      <w:r w:rsidR="005E3DA1">
        <w:rPr>
          <w:rFonts w:ascii="Calibri" w:eastAsia="Calibri" w:hAnsi="Calibri" w:cs="Calibri"/>
          <w:lang w:val="es-ES_tradnl"/>
        </w:rPr>
        <w:t>y la densidad del calcio es de aproximadamente 1.5 g/cm</w:t>
      </w:r>
      <w:r w:rsidR="005E3DA1">
        <w:rPr>
          <w:rFonts w:ascii="Calibri" w:eastAsia="Calibri" w:hAnsi="Calibri" w:cs="Calibri"/>
          <w:vertAlign w:val="superscript"/>
          <w:lang w:val="es-ES_tradnl"/>
        </w:rPr>
        <w:t>3</w:t>
      </w:r>
      <w:r w:rsidR="005E3DA1">
        <w:rPr>
          <w:rFonts w:ascii="Calibri" w:eastAsia="Calibri" w:hAnsi="Calibri" w:cs="Calibri"/>
          <w:lang w:val="es-ES_tradnl"/>
        </w:rPr>
        <w:t>.</w:t>
      </w:r>
    </w:p>
    <w:p w14:paraId="7A8E0FA8" w14:textId="037EA02D" w:rsidR="005B2522" w:rsidRPr="005B2522" w:rsidRDefault="005B2522" w:rsidP="0083630C">
      <w:pPr>
        <w:pStyle w:val="BodyText"/>
        <w:rPr>
          <w:rFonts w:asciiTheme="minorHAnsi" w:hAnsiTheme="minorHAnsi" w:cstheme="minorHAnsi"/>
          <w:sz w:val="24"/>
          <w:szCs w:val="24"/>
        </w:rPr>
      </w:pPr>
    </w:p>
    <w:p w14:paraId="36FB9931" w14:textId="43045B7C" w:rsidR="009F4994" w:rsidRPr="00FC6B82" w:rsidRDefault="009F4994" w:rsidP="005B2522">
      <w:pPr>
        <w:pStyle w:val="BodyText"/>
        <w:spacing w:before="7"/>
        <w:ind w:left="812"/>
        <w:rPr>
          <w:rFonts w:asciiTheme="minorHAnsi" w:hAnsiTheme="minorHAnsi" w:cstheme="minorHAnsi"/>
          <w:sz w:val="24"/>
        </w:rPr>
      </w:pPr>
    </w:p>
    <w:p w14:paraId="6D30BBB3" w14:textId="77777777" w:rsidR="009F4994" w:rsidRPr="005B2522" w:rsidRDefault="009F4994" w:rsidP="0083630C">
      <w:pPr>
        <w:pStyle w:val="BodyText"/>
        <w:spacing w:before="11"/>
        <w:rPr>
          <w:rFonts w:asciiTheme="minorHAnsi" w:hAnsiTheme="minorHAnsi" w:cstheme="minorHAnsi"/>
        </w:rPr>
      </w:pPr>
    </w:p>
    <w:p w14:paraId="0E9B4EDC" w14:textId="77777777" w:rsidR="00E94BF8" w:rsidRDefault="00E94BF8" w:rsidP="008B083C">
      <w:pPr>
        <w:pStyle w:val="BodyText"/>
        <w:rPr>
          <w:rFonts w:ascii="Calibri" w:eastAsia="Calibri" w:hAnsi="Calibri" w:cs="Calibri"/>
          <w:lang w:val="es-ES_tradnl"/>
        </w:rPr>
      </w:pPr>
    </w:p>
    <w:p w14:paraId="019DA623" w14:textId="78953190" w:rsidR="009F4994" w:rsidRPr="00FC6B82" w:rsidRDefault="005E3DA1" w:rsidP="005E3DA1">
      <w:pPr>
        <w:pStyle w:val="BodyText"/>
        <w:ind w:left="1170" w:hanging="450"/>
        <w:rPr>
          <w:rFonts w:asciiTheme="minorHAnsi" w:hAnsiTheme="minorHAnsi" w:cstheme="minorHAnsi"/>
        </w:rPr>
      </w:pPr>
      <w:r>
        <w:rPr>
          <w:rFonts w:ascii="Calibri" w:eastAsia="Calibri" w:hAnsi="Calibri" w:cs="Calibri"/>
          <w:lang w:val="es-ES_tradnl"/>
        </w:rPr>
        <w:t>Pregunta a los alumnos:</w:t>
      </w:r>
    </w:p>
    <w:p w14:paraId="17FB339B" w14:textId="77777777" w:rsidR="009F4994" w:rsidRPr="00FC6B82" w:rsidRDefault="005E3DA1" w:rsidP="005E3DA1">
      <w:pPr>
        <w:pStyle w:val="Heading2"/>
        <w:numPr>
          <w:ilvl w:val="0"/>
          <w:numId w:val="1"/>
        </w:numPr>
        <w:spacing w:line="240" w:lineRule="auto"/>
        <w:ind w:left="1530" w:right="40" w:hanging="360"/>
        <w:rPr>
          <w:rFonts w:asciiTheme="minorHAnsi" w:hAnsiTheme="minorHAnsi" w:cstheme="minorHAnsi"/>
        </w:rPr>
      </w:pPr>
      <w:r>
        <w:rPr>
          <w:rFonts w:ascii="Calibri" w:eastAsia="Calibri" w:hAnsi="Calibri" w:cs="Calibri"/>
          <w:lang w:val="es-ES_tradnl"/>
        </w:rPr>
        <w:t>En función de lo que saben sobre el tamaño, la masa y la disposición de los átomos, expliquen por qué una muestra de azufre es más densa que una muestra de calcio.</w:t>
      </w:r>
    </w:p>
    <w:p w14:paraId="1AF77F34" w14:textId="77777777" w:rsidR="00667131" w:rsidRPr="00FC6B82" w:rsidRDefault="005E3DA1" w:rsidP="005E3DA1">
      <w:pPr>
        <w:pStyle w:val="BodyText"/>
        <w:ind w:left="1530"/>
        <w:rPr>
          <w:rFonts w:asciiTheme="minorHAnsi" w:hAnsiTheme="minorHAnsi" w:cstheme="minorHAnsi"/>
        </w:rPr>
      </w:pPr>
      <w:r>
        <w:rPr>
          <w:rFonts w:ascii="Calibri" w:eastAsia="Calibri" w:hAnsi="Calibri" w:cs="Calibri"/>
          <w:lang w:val="es-ES_tradnl"/>
        </w:rPr>
        <w:t xml:space="preserve">Si bien un átomo de azufre tiene menos masa que un átomo de calcio, muchos más átomos de azufre pueden agruparse en una determinada cantidad de espacio. Esto da al azufre más masa por volumen que el calcio, lo que lo hace más denso. </w:t>
      </w:r>
    </w:p>
    <w:sectPr w:rsidR="00667131" w:rsidRPr="00FC6B82" w:rsidSect="00EB35A8">
      <w:footerReference w:type="even" r:id="rId23"/>
      <w:footerReference w:type="default" r:id="rId24"/>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55DD" w14:textId="77777777" w:rsidR="00115799" w:rsidRDefault="00115799">
      <w:r>
        <w:separator/>
      </w:r>
    </w:p>
  </w:endnote>
  <w:endnote w:type="continuationSeparator" w:id="0">
    <w:p w14:paraId="37B4DE54" w14:textId="77777777" w:rsidR="00115799" w:rsidRDefault="0011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1AC7" w14:textId="77777777" w:rsidR="00667131" w:rsidRDefault="0066713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AADB" w14:textId="7AC1D3B7" w:rsidR="00667131" w:rsidRPr="00BD3B19" w:rsidRDefault="00BD3B19" w:rsidP="00BD3B19">
    <w:pPr>
      <w:pStyle w:val="Footer"/>
      <w:jc w:val="center"/>
      <w:rPr>
        <w:rFonts w:asciiTheme="minorHAnsi" w:hAnsiTheme="minorHAnsi" w:cstheme="minorHAnsi"/>
        <w:sz w:val="20"/>
        <w:szCs w:val="20"/>
      </w:rPr>
    </w:pPr>
    <w:r w:rsidRPr="00BD3B19">
      <w:rPr>
        <w:rFonts w:asciiTheme="minorHAnsi" w:hAnsiTheme="minorHAnsi" w:cstheme="minorHAnsi"/>
        <w:sz w:val="20"/>
        <w:szCs w:val="20"/>
      </w:rPr>
      <w:t>www.acs.org/middleschoolchemistry</w:t>
    </w:r>
    <w:r w:rsidRPr="00BD3B19">
      <w:rPr>
        <w:rFonts w:asciiTheme="minorHAnsi" w:hAnsiTheme="minorHAnsi" w:cstheme="minorHAnsi"/>
        <w:sz w:val="20"/>
        <w:szCs w:val="20"/>
      </w:rPr>
      <w:ptab w:relativeTo="margin" w:alignment="center" w:leader="none"/>
    </w:r>
    <w:r w:rsidRPr="00BD3B19">
      <w:rPr>
        <w:rFonts w:asciiTheme="minorHAnsi" w:hAnsiTheme="minorHAnsi" w:cstheme="minorHAnsi"/>
        <w:sz w:val="20"/>
        <w:szCs w:val="20"/>
      </w:rPr>
      <w:fldChar w:fldCharType="begin"/>
    </w:r>
    <w:r w:rsidRPr="00BD3B19">
      <w:rPr>
        <w:rFonts w:asciiTheme="minorHAnsi" w:hAnsiTheme="minorHAnsi" w:cstheme="minorHAnsi"/>
        <w:sz w:val="20"/>
        <w:szCs w:val="20"/>
      </w:rPr>
      <w:instrText xml:space="preserve"> PAGE   \* MERGEFORMAT </w:instrText>
    </w:r>
    <w:r w:rsidRPr="00BD3B19">
      <w:rPr>
        <w:rFonts w:asciiTheme="minorHAnsi" w:hAnsiTheme="minorHAnsi" w:cstheme="minorHAnsi"/>
        <w:sz w:val="20"/>
        <w:szCs w:val="20"/>
      </w:rPr>
      <w:fldChar w:fldCharType="separate"/>
    </w:r>
    <w:r w:rsidRPr="00BD3B19">
      <w:rPr>
        <w:rFonts w:asciiTheme="minorHAnsi" w:hAnsiTheme="minorHAnsi" w:cstheme="minorHAnsi"/>
        <w:sz w:val="20"/>
        <w:szCs w:val="20"/>
      </w:rPr>
      <w:t>1</w:t>
    </w:r>
    <w:r w:rsidRPr="00BD3B19">
      <w:rPr>
        <w:rFonts w:asciiTheme="minorHAnsi" w:hAnsiTheme="minorHAnsi" w:cstheme="minorHAnsi"/>
        <w:sz w:val="20"/>
        <w:szCs w:val="20"/>
      </w:rPr>
      <w:fldChar w:fldCharType="end"/>
    </w:r>
    <w:r w:rsidRPr="00BD3B19">
      <w:rPr>
        <w:rFonts w:asciiTheme="minorHAnsi" w:hAnsiTheme="minorHAnsi" w:cstheme="minorHAnsi"/>
        <w:sz w:val="20"/>
        <w:szCs w:val="20"/>
      </w:rPr>
      <w:ptab w:relativeTo="margin" w:alignment="right" w:leader="none"/>
    </w:r>
    <w:r w:rsidRPr="00BD3B19">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7848" w14:textId="77777777" w:rsidR="00115799" w:rsidRDefault="00115799">
      <w:r>
        <w:separator/>
      </w:r>
    </w:p>
  </w:footnote>
  <w:footnote w:type="continuationSeparator" w:id="0">
    <w:p w14:paraId="6761934C" w14:textId="77777777" w:rsidR="00115799" w:rsidRDefault="0011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C08D1"/>
    <w:multiLevelType w:val="hybridMultilevel"/>
    <w:tmpl w:val="AA34395E"/>
    <w:lvl w:ilvl="0" w:tplc="DDF213AC">
      <w:start w:val="4"/>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F100109E">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CD34E060">
      <w:numFmt w:val="bullet"/>
      <w:lvlText w:val="•"/>
      <w:lvlJc w:val="left"/>
      <w:pPr>
        <w:ind w:left="2442" w:hanging="270"/>
      </w:pPr>
      <w:rPr>
        <w:rFonts w:hint="default"/>
        <w:lang w:val="en-US" w:eastAsia="en-US" w:bidi="ar-SA"/>
      </w:rPr>
    </w:lvl>
    <w:lvl w:ilvl="3" w:tplc="5B8EF45E">
      <w:numFmt w:val="bullet"/>
      <w:lvlText w:val="•"/>
      <w:lvlJc w:val="left"/>
      <w:pPr>
        <w:ind w:left="3424" w:hanging="270"/>
      </w:pPr>
      <w:rPr>
        <w:rFonts w:hint="default"/>
        <w:lang w:val="en-US" w:eastAsia="en-US" w:bidi="ar-SA"/>
      </w:rPr>
    </w:lvl>
    <w:lvl w:ilvl="4" w:tplc="83AE48D6">
      <w:numFmt w:val="bullet"/>
      <w:lvlText w:val="•"/>
      <w:lvlJc w:val="left"/>
      <w:pPr>
        <w:ind w:left="4406" w:hanging="270"/>
      </w:pPr>
      <w:rPr>
        <w:rFonts w:hint="default"/>
        <w:lang w:val="en-US" w:eastAsia="en-US" w:bidi="ar-SA"/>
      </w:rPr>
    </w:lvl>
    <w:lvl w:ilvl="5" w:tplc="8CE83F4E">
      <w:numFmt w:val="bullet"/>
      <w:lvlText w:val="•"/>
      <w:lvlJc w:val="left"/>
      <w:pPr>
        <w:ind w:left="5388" w:hanging="270"/>
      </w:pPr>
      <w:rPr>
        <w:rFonts w:hint="default"/>
        <w:lang w:val="en-US" w:eastAsia="en-US" w:bidi="ar-SA"/>
      </w:rPr>
    </w:lvl>
    <w:lvl w:ilvl="6" w:tplc="FD36B000">
      <w:numFmt w:val="bullet"/>
      <w:lvlText w:val="•"/>
      <w:lvlJc w:val="left"/>
      <w:pPr>
        <w:ind w:left="6371" w:hanging="270"/>
      </w:pPr>
      <w:rPr>
        <w:rFonts w:hint="default"/>
        <w:lang w:val="en-US" w:eastAsia="en-US" w:bidi="ar-SA"/>
      </w:rPr>
    </w:lvl>
    <w:lvl w:ilvl="7" w:tplc="9FF64B1E">
      <w:numFmt w:val="bullet"/>
      <w:lvlText w:val="•"/>
      <w:lvlJc w:val="left"/>
      <w:pPr>
        <w:ind w:left="7353" w:hanging="270"/>
      </w:pPr>
      <w:rPr>
        <w:rFonts w:hint="default"/>
        <w:lang w:val="en-US" w:eastAsia="en-US" w:bidi="ar-SA"/>
      </w:rPr>
    </w:lvl>
    <w:lvl w:ilvl="8" w:tplc="13C0F13C">
      <w:numFmt w:val="bullet"/>
      <w:lvlText w:val="•"/>
      <w:lvlJc w:val="left"/>
      <w:pPr>
        <w:ind w:left="8335" w:hanging="270"/>
      </w:pPr>
      <w:rPr>
        <w:rFonts w:hint="default"/>
        <w:lang w:val="en-US" w:eastAsia="en-US" w:bidi="ar-SA"/>
      </w:rPr>
    </w:lvl>
  </w:abstractNum>
  <w:abstractNum w:abstractNumId="1" w15:restartNumberingAfterBreak="0">
    <w:nsid w:val="2FCC5C97"/>
    <w:multiLevelType w:val="hybridMultilevel"/>
    <w:tmpl w:val="DF403A6A"/>
    <w:lvl w:ilvl="0" w:tplc="4886C180">
      <w:start w:val="3"/>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DC5A0D76">
      <w:numFmt w:val="bullet"/>
      <w:lvlText w:val="•"/>
      <w:lvlJc w:val="left"/>
      <w:pPr>
        <w:ind w:left="1449" w:hanging="270"/>
      </w:pPr>
      <w:rPr>
        <w:rFonts w:asciiTheme="minorHAnsi" w:eastAsia="Book Antiqua" w:hAnsiTheme="minorHAnsi" w:cstheme="minorHAnsi" w:hint="default"/>
        <w:b w:val="0"/>
        <w:bCs w:val="0"/>
        <w:i w:val="0"/>
        <w:iCs w:val="0"/>
        <w:w w:val="100"/>
        <w:sz w:val="28"/>
        <w:szCs w:val="28"/>
        <w:lang w:val="en-US" w:eastAsia="en-US" w:bidi="ar-SA"/>
      </w:rPr>
    </w:lvl>
    <w:lvl w:ilvl="2" w:tplc="CAFA8BBC">
      <w:numFmt w:val="bullet"/>
      <w:lvlText w:val="•"/>
      <w:lvlJc w:val="left"/>
      <w:pPr>
        <w:ind w:left="2424" w:hanging="270"/>
      </w:pPr>
      <w:rPr>
        <w:rFonts w:hint="default"/>
        <w:lang w:val="en-US" w:eastAsia="en-US" w:bidi="ar-SA"/>
      </w:rPr>
    </w:lvl>
    <w:lvl w:ilvl="3" w:tplc="0F20BE36">
      <w:numFmt w:val="bullet"/>
      <w:lvlText w:val="•"/>
      <w:lvlJc w:val="left"/>
      <w:pPr>
        <w:ind w:left="3408" w:hanging="270"/>
      </w:pPr>
      <w:rPr>
        <w:rFonts w:hint="default"/>
        <w:lang w:val="en-US" w:eastAsia="en-US" w:bidi="ar-SA"/>
      </w:rPr>
    </w:lvl>
    <w:lvl w:ilvl="4" w:tplc="D6D4320E">
      <w:numFmt w:val="bullet"/>
      <w:lvlText w:val="•"/>
      <w:lvlJc w:val="left"/>
      <w:pPr>
        <w:ind w:left="4393" w:hanging="270"/>
      </w:pPr>
      <w:rPr>
        <w:rFonts w:hint="default"/>
        <w:lang w:val="en-US" w:eastAsia="en-US" w:bidi="ar-SA"/>
      </w:rPr>
    </w:lvl>
    <w:lvl w:ilvl="5" w:tplc="C50CD67E">
      <w:numFmt w:val="bullet"/>
      <w:lvlText w:val="•"/>
      <w:lvlJc w:val="left"/>
      <w:pPr>
        <w:ind w:left="5377" w:hanging="270"/>
      </w:pPr>
      <w:rPr>
        <w:rFonts w:hint="default"/>
        <w:lang w:val="en-US" w:eastAsia="en-US" w:bidi="ar-SA"/>
      </w:rPr>
    </w:lvl>
    <w:lvl w:ilvl="6" w:tplc="3132B2A4">
      <w:numFmt w:val="bullet"/>
      <w:lvlText w:val="•"/>
      <w:lvlJc w:val="left"/>
      <w:pPr>
        <w:ind w:left="6362" w:hanging="270"/>
      </w:pPr>
      <w:rPr>
        <w:rFonts w:hint="default"/>
        <w:lang w:val="en-US" w:eastAsia="en-US" w:bidi="ar-SA"/>
      </w:rPr>
    </w:lvl>
    <w:lvl w:ilvl="7" w:tplc="EDE4DF70">
      <w:numFmt w:val="bullet"/>
      <w:lvlText w:val="•"/>
      <w:lvlJc w:val="left"/>
      <w:pPr>
        <w:ind w:left="7346" w:hanging="270"/>
      </w:pPr>
      <w:rPr>
        <w:rFonts w:hint="default"/>
        <w:lang w:val="en-US" w:eastAsia="en-US" w:bidi="ar-SA"/>
      </w:rPr>
    </w:lvl>
    <w:lvl w:ilvl="8" w:tplc="4B6838E8">
      <w:numFmt w:val="bullet"/>
      <w:lvlText w:val="•"/>
      <w:lvlJc w:val="left"/>
      <w:pPr>
        <w:ind w:left="8331" w:hanging="270"/>
      </w:pPr>
      <w:rPr>
        <w:rFonts w:hint="default"/>
        <w:lang w:val="en-US" w:eastAsia="en-US" w:bidi="ar-SA"/>
      </w:rPr>
    </w:lvl>
  </w:abstractNum>
  <w:abstractNum w:abstractNumId="2" w15:restartNumberingAfterBreak="0">
    <w:nsid w:val="370C7AD3"/>
    <w:multiLevelType w:val="hybridMultilevel"/>
    <w:tmpl w:val="0568C264"/>
    <w:lvl w:ilvl="0" w:tplc="99AAAD58">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1" w:tplc="887CA636">
      <w:numFmt w:val="bullet"/>
      <w:lvlText w:val="•"/>
      <w:lvlJc w:val="left"/>
      <w:pPr>
        <w:ind w:left="2344" w:hanging="270"/>
      </w:pPr>
      <w:rPr>
        <w:rFonts w:hint="default"/>
        <w:lang w:val="en-US" w:eastAsia="en-US" w:bidi="ar-SA"/>
      </w:rPr>
    </w:lvl>
    <w:lvl w:ilvl="2" w:tplc="0C9AC200">
      <w:numFmt w:val="bullet"/>
      <w:lvlText w:val="•"/>
      <w:lvlJc w:val="left"/>
      <w:pPr>
        <w:ind w:left="3228" w:hanging="270"/>
      </w:pPr>
      <w:rPr>
        <w:rFonts w:hint="default"/>
        <w:lang w:val="en-US" w:eastAsia="en-US" w:bidi="ar-SA"/>
      </w:rPr>
    </w:lvl>
    <w:lvl w:ilvl="3" w:tplc="1F8A738A">
      <w:numFmt w:val="bullet"/>
      <w:lvlText w:val="•"/>
      <w:lvlJc w:val="left"/>
      <w:pPr>
        <w:ind w:left="4112" w:hanging="270"/>
      </w:pPr>
      <w:rPr>
        <w:rFonts w:hint="default"/>
        <w:lang w:val="en-US" w:eastAsia="en-US" w:bidi="ar-SA"/>
      </w:rPr>
    </w:lvl>
    <w:lvl w:ilvl="4" w:tplc="187CB1DC">
      <w:numFmt w:val="bullet"/>
      <w:lvlText w:val="•"/>
      <w:lvlJc w:val="left"/>
      <w:pPr>
        <w:ind w:left="4996" w:hanging="270"/>
      </w:pPr>
      <w:rPr>
        <w:rFonts w:hint="default"/>
        <w:lang w:val="en-US" w:eastAsia="en-US" w:bidi="ar-SA"/>
      </w:rPr>
    </w:lvl>
    <w:lvl w:ilvl="5" w:tplc="D0D4D480">
      <w:numFmt w:val="bullet"/>
      <w:lvlText w:val="•"/>
      <w:lvlJc w:val="left"/>
      <w:pPr>
        <w:ind w:left="5880" w:hanging="270"/>
      </w:pPr>
      <w:rPr>
        <w:rFonts w:hint="default"/>
        <w:lang w:val="en-US" w:eastAsia="en-US" w:bidi="ar-SA"/>
      </w:rPr>
    </w:lvl>
    <w:lvl w:ilvl="6" w:tplc="B3D0D3D2">
      <w:numFmt w:val="bullet"/>
      <w:lvlText w:val="•"/>
      <w:lvlJc w:val="left"/>
      <w:pPr>
        <w:ind w:left="6764" w:hanging="270"/>
      </w:pPr>
      <w:rPr>
        <w:rFonts w:hint="default"/>
        <w:lang w:val="en-US" w:eastAsia="en-US" w:bidi="ar-SA"/>
      </w:rPr>
    </w:lvl>
    <w:lvl w:ilvl="7" w:tplc="C25A729A">
      <w:numFmt w:val="bullet"/>
      <w:lvlText w:val="•"/>
      <w:lvlJc w:val="left"/>
      <w:pPr>
        <w:ind w:left="7648" w:hanging="270"/>
      </w:pPr>
      <w:rPr>
        <w:rFonts w:hint="default"/>
        <w:lang w:val="en-US" w:eastAsia="en-US" w:bidi="ar-SA"/>
      </w:rPr>
    </w:lvl>
    <w:lvl w:ilvl="8" w:tplc="EA92A872">
      <w:numFmt w:val="bullet"/>
      <w:lvlText w:val="•"/>
      <w:lvlJc w:val="left"/>
      <w:pPr>
        <w:ind w:left="8532" w:hanging="270"/>
      </w:pPr>
      <w:rPr>
        <w:rFonts w:hint="default"/>
        <w:lang w:val="en-US" w:eastAsia="en-US" w:bidi="ar-SA"/>
      </w:rPr>
    </w:lvl>
  </w:abstractNum>
  <w:abstractNum w:abstractNumId="3" w15:restartNumberingAfterBreak="0">
    <w:nsid w:val="39454A4F"/>
    <w:multiLevelType w:val="hybridMultilevel"/>
    <w:tmpl w:val="C6FC2F0E"/>
    <w:lvl w:ilvl="0" w:tplc="627CC4C0">
      <w:start w:val="4"/>
      <w:numFmt w:val="decimal"/>
      <w:lvlText w:val="%1."/>
      <w:lvlJc w:val="left"/>
      <w:pPr>
        <w:ind w:left="820" w:hanging="387"/>
      </w:pPr>
      <w:rPr>
        <w:rFonts w:ascii="Calibri" w:eastAsia="Calibri" w:hAnsi="Calibri" w:cs="Calibri" w:hint="default"/>
        <w:b/>
        <w:bCs/>
        <w:i w:val="0"/>
        <w:iCs w:val="0"/>
        <w:color w:val="384A54"/>
        <w:w w:val="104"/>
        <w:sz w:val="28"/>
        <w:szCs w:val="28"/>
        <w:lang w:val="en-US" w:eastAsia="en-US" w:bidi="ar-SA"/>
      </w:rPr>
    </w:lvl>
    <w:lvl w:ilvl="1" w:tplc="7B6070F4">
      <w:numFmt w:val="bullet"/>
      <w:lvlText w:val="•"/>
      <w:lvlJc w:val="left"/>
      <w:pPr>
        <w:ind w:left="1450" w:hanging="270"/>
      </w:pPr>
      <w:rPr>
        <w:rFonts w:ascii="Garamond" w:eastAsia="Garamond" w:hAnsi="Garamond" w:cs="Garamond" w:hint="default"/>
        <w:b/>
        <w:bCs/>
        <w:i w:val="0"/>
        <w:iCs w:val="0"/>
        <w:w w:val="114"/>
        <w:sz w:val="28"/>
        <w:szCs w:val="28"/>
        <w:lang w:val="en-US" w:eastAsia="en-US" w:bidi="ar-SA"/>
      </w:rPr>
    </w:lvl>
    <w:lvl w:ilvl="2" w:tplc="D632BE9A">
      <w:numFmt w:val="bullet"/>
      <w:lvlText w:val="•"/>
      <w:lvlJc w:val="left"/>
      <w:pPr>
        <w:ind w:left="2442" w:hanging="270"/>
      </w:pPr>
      <w:rPr>
        <w:rFonts w:hint="default"/>
        <w:lang w:val="en-US" w:eastAsia="en-US" w:bidi="ar-SA"/>
      </w:rPr>
    </w:lvl>
    <w:lvl w:ilvl="3" w:tplc="AAF03B82">
      <w:numFmt w:val="bullet"/>
      <w:lvlText w:val="•"/>
      <w:lvlJc w:val="left"/>
      <w:pPr>
        <w:ind w:left="3424" w:hanging="270"/>
      </w:pPr>
      <w:rPr>
        <w:rFonts w:hint="default"/>
        <w:lang w:val="en-US" w:eastAsia="en-US" w:bidi="ar-SA"/>
      </w:rPr>
    </w:lvl>
    <w:lvl w:ilvl="4" w:tplc="53A0B8EC">
      <w:numFmt w:val="bullet"/>
      <w:lvlText w:val="•"/>
      <w:lvlJc w:val="left"/>
      <w:pPr>
        <w:ind w:left="4406" w:hanging="270"/>
      </w:pPr>
      <w:rPr>
        <w:rFonts w:hint="default"/>
        <w:lang w:val="en-US" w:eastAsia="en-US" w:bidi="ar-SA"/>
      </w:rPr>
    </w:lvl>
    <w:lvl w:ilvl="5" w:tplc="CE040236">
      <w:numFmt w:val="bullet"/>
      <w:lvlText w:val="•"/>
      <w:lvlJc w:val="left"/>
      <w:pPr>
        <w:ind w:left="5388" w:hanging="270"/>
      </w:pPr>
      <w:rPr>
        <w:rFonts w:hint="default"/>
        <w:lang w:val="en-US" w:eastAsia="en-US" w:bidi="ar-SA"/>
      </w:rPr>
    </w:lvl>
    <w:lvl w:ilvl="6" w:tplc="29E22C34">
      <w:numFmt w:val="bullet"/>
      <w:lvlText w:val="•"/>
      <w:lvlJc w:val="left"/>
      <w:pPr>
        <w:ind w:left="6371" w:hanging="270"/>
      </w:pPr>
      <w:rPr>
        <w:rFonts w:hint="default"/>
        <w:lang w:val="en-US" w:eastAsia="en-US" w:bidi="ar-SA"/>
      </w:rPr>
    </w:lvl>
    <w:lvl w:ilvl="7" w:tplc="44F4AA0A">
      <w:numFmt w:val="bullet"/>
      <w:lvlText w:val="•"/>
      <w:lvlJc w:val="left"/>
      <w:pPr>
        <w:ind w:left="7353" w:hanging="270"/>
      </w:pPr>
      <w:rPr>
        <w:rFonts w:hint="default"/>
        <w:lang w:val="en-US" w:eastAsia="en-US" w:bidi="ar-SA"/>
      </w:rPr>
    </w:lvl>
    <w:lvl w:ilvl="8" w:tplc="AEDA5B2C">
      <w:numFmt w:val="bullet"/>
      <w:lvlText w:val="•"/>
      <w:lvlJc w:val="left"/>
      <w:pPr>
        <w:ind w:left="8335" w:hanging="270"/>
      </w:pPr>
      <w:rPr>
        <w:rFonts w:hint="default"/>
        <w:lang w:val="en-US" w:eastAsia="en-US" w:bidi="ar-SA"/>
      </w:rPr>
    </w:lvl>
  </w:abstractNum>
  <w:abstractNum w:abstractNumId="4" w15:restartNumberingAfterBreak="0">
    <w:nsid w:val="4E51397B"/>
    <w:multiLevelType w:val="hybridMultilevel"/>
    <w:tmpl w:val="66F09F5E"/>
    <w:lvl w:ilvl="0" w:tplc="B710677A">
      <w:numFmt w:val="bullet"/>
      <w:lvlText w:val="•"/>
      <w:lvlJc w:val="left"/>
      <w:pPr>
        <w:ind w:left="819" w:hanging="270"/>
      </w:pPr>
      <w:rPr>
        <w:rFonts w:asciiTheme="minorHAnsi" w:eastAsia="Garamond" w:hAnsiTheme="minorHAnsi" w:cstheme="minorHAnsi" w:hint="default"/>
        <w:b/>
        <w:bCs/>
        <w:i w:val="0"/>
        <w:iCs w:val="0"/>
        <w:w w:val="100"/>
        <w:sz w:val="28"/>
        <w:szCs w:val="28"/>
        <w:lang w:val="en-US" w:eastAsia="en-US" w:bidi="ar-SA"/>
      </w:rPr>
    </w:lvl>
    <w:lvl w:ilvl="1" w:tplc="38D24898">
      <w:numFmt w:val="bullet"/>
      <w:lvlText w:val="•"/>
      <w:lvlJc w:val="left"/>
      <w:pPr>
        <w:ind w:left="1768" w:hanging="270"/>
      </w:pPr>
      <w:rPr>
        <w:rFonts w:hint="default"/>
        <w:lang w:val="en-US" w:eastAsia="en-US" w:bidi="ar-SA"/>
      </w:rPr>
    </w:lvl>
    <w:lvl w:ilvl="2" w:tplc="6ED2FAB2">
      <w:numFmt w:val="bullet"/>
      <w:lvlText w:val="•"/>
      <w:lvlJc w:val="left"/>
      <w:pPr>
        <w:ind w:left="2716" w:hanging="270"/>
      </w:pPr>
      <w:rPr>
        <w:rFonts w:hint="default"/>
        <w:lang w:val="en-US" w:eastAsia="en-US" w:bidi="ar-SA"/>
      </w:rPr>
    </w:lvl>
    <w:lvl w:ilvl="3" w:tplc="1ED2A06A">
      <w:numFmt w:val="bullet"/>
      <w:lvlText w:val="•"/>
      <w:lvlJc w:val="left"/>
      <w:pPr>
        <w:ind w:left="3664" w:hanging="270"/>
      </w:pPr>
      <w:rPr>
        <w:rFonts w:hint="default"/>
        <w:lang w:val="en-US" w:eastAsia="en-US" w:bidi="ar-SA"/>
      </w:rPr>
    </w:lvl>
    <w:lvl w:ilvl="4" w:tplc="B1EE802C">
      <w:numFmt w:val="bullet"/>
      <w:lvlText w:val="•"/>
      <w:lvlJc w:val="left"/>
      <w:pPr>
        <w:ind w:left="4612" w:hanging="270"/>
      </w:pPr>
      <w:rPr>
        <w:rFonts w:hint="default"/>
        <w:lang w:val="en-US" w:eastAsia="en-US" w:bidi="ar-SA"/>
      </w:rPr>
    </w:lvl>
    <w:lvl w:ilvl="5" w:tplc="92FE8156">
      <w:numFmt w:val="bullet"/>
      <w:lvlText w:val="•"/>
      <w:lvlJc w:val="left"/>
      <w:pPr>
        <w:ind w:left="5560" w:hanging="270"/>
      </w:pPr>
      <w:rPr>
        <w:rFonts w:hint="default"/>
        <w:lang w:val="en-US" w:eastAsia="en-US" w:bidi="ar-SA"/>
      </w:rPr>
    </w:lvl>
    <w:lvl w:ilvl="6" w:tplc="4B520310">
      <w:numFmt w:val="bullet"/>
      <w:lvlText w:val="•"/>
      <w:lvlJc w:val="left"/>
      <w:pPr>
        <w:ind w:left="6508" w:hanging="270"/>
      </w:pPr>
      <w:rPr>
        <w:rFonts w:hint="default"/>
        <w:lang w:val="en-US" w:eastAsia="en-US" w:bidi="ar-SA"/>
      </w:rPr>
    </w:lvl>
    <w:lvl w:ilvl="7" w:tplc="B6FEC330">
      <w:numFmt w:val="bullet"/>
      <w:lvlText w:val="•"/>
      <w:lvlJc w:val="left"/>
      <w:pPr>
        <w:ind w:left="7456" w:hanging="270"/>
      </w:pPr>
      <w:rPr>
        <w:rFonts w:hint="default"/>
        <w:lang w:val="en-US" w:eastAsia="en-US" w:bidi="ar-SA"/>
      </w:rPr>
    </w:lvl>
    <w:lvl w:ilvl="8" w:tplc="827667E2">
      <w:numFmt w:val="bullet"/>
      <w:lvlText w:val="•"/>
      <w:lvlJc w:val="left"/>
      <w:pPr>
        <w:ind w:left="8404" w:hanging="270"/>
      </w:pPr>
      <w:rPr>
        <w:rFonts w:hint="default"/>
        <w:lang w:val="en-US" w:eastAsia="en-US" w:bidi="ar-SA"/>
      </w:rPr>
    </w:lvl>
  </w:abstractNum>
  <w:abstractNum w:abstractNumId="5" w15:restartNumberingAfterBreak="0">
    <w:nsid w:val="5A55364C"/>
    <w:multiLevelType w:val="hybridMultilevel"/>
    <w:tmpl w:val="7486BDF2"/>
    <w:lvl w:ilvl="0" w:tplc="B7F24690">
      <w:numFmt w:val="bullet"/>
      <w:lvlText w:val="•"/>
      <w:lvlJc w:val="left"/>
      <w:pPr>
        <w:ind w:left="831" w:hanging="270"/>
      </w:pPr>
      <w:rPr>
        <w:rFonts w:asciiTheme="minorHAnsi" w:eastAsia="Book Antiqua" w:hAnsiTheme="minorHAnsi" w:cstheme="minorHAnsi" w:hint="default"/>
        <w:b w:val="0"/>
        <w:bCs w:val="0"/>
        <w:i w:val="0"/>
        <w:iCs w:val="0"/>
        <w:w w:val="100"/>
        <w:sz w:val="28"/>
        <w:szCs w:val="28"/>
        <w:lang w:val="en-US" w:eastAsia="en-US" w:bidi="ar-SA"/>
      </w:rPr>
    </w:lvl>
    <w:lvl w:ilvl="1" w:tplc="84FE7028">
      <w:numFmt w:val="bullet"/>
      <w:lvlText w:val="•"/>
      <w:lvlJc w:val="left"/>
      <w:pPr>
        <w:ind w:left="1786" w:hanging="270"/>
      </w:pPr>
      <w:rPr>
        <w:rFonts w:hint="default"/>
        <w:lang w:val="en-US" w:eastAsia="en-US" w:bidi="ar-SA"/>
      </w:rPr>
    </w:lvl>
    <w:lvl w:ilvl="2" w:tplc="10829E06">
      <w:numFmt w:val="bullet"/>
      <w:lvlText w:val="•"/>
      <w:lvlJc w:val="left"/>
      <w:pPr>
        <w:ind w:left="2732" w:hanging="270"/>
      </w:pPr>
      <w:rPr>
        <w:rFonts w:hint="default"/>
        <w:lang w:val="en-US" w:eastAsia="en-US" w:bidi="ar-SA"/>
      </w:rPr>
    </w:lvl>
    <w:lvl w:ilvl="3" w:tplc="C784CD58">
      <w:numFmt w:val="bullet"/>
      <w:lvlText w:val="•"/>
      <w:lvlJc w:val="left"/>
      <w:pPr>
        <w:ind w:left="3678" w:hanging="270"/>
      </w:pPr>
      <w:rPr>
        <w:rFonts w:hint="default"/>
        <w:lang w:val="en-US" w:eastAsia="en-US" w:bidi="ar-SA"/>
      </w:rPr>
    </w:lvl>
    <w:lvl w:ilvl="4" w:tplc="64A81D18">
      <w:numFmt w:val="bullet"/>
      <w:lvlText w:val="•"/>
      <w:lvlJc w:val="left"/>
      <w:pPr>
        <w:ind w:left="4624" w:hanging="270"/>
      </w:pPr>
      <w:rPr>
        <w:rFonts w:hint="default"/>
        <w:lang w:val="en-US" w:eastAsia="en-US" w:bidi="ar-SA"/>
      </w:rPr>
    </w:lvl>
    <w:lvl w:ilvl="5" w:tplc="6358B46C">
      <w:numFmt w:val="bullet"/>
      <w:lvlText w:val="•"/>
      <w:lvlJc w:val="left"/>
      <w:pPr>
        <w:ind w:left="5570" w:hanging="270"/>
      </w:pPr>
      <w:rPr>
        <w:rFonts w:hint="default"/>
        <w:lang w:val="en-US" w:eastAsia="en-US" w:bidi="ar-SA"/>
      </w:rPr>
    </w:lvl>
    <w:lvl w:ilvl="6" w:tplc="23D63656">
      <w:numFmt w:val="bullet"/>
      <w:lvlText w:val="•"/>
      <w:lvlJc w:val="left"/>
      <w:pPr>
        <w:ind w:left="6516" w:hanging="270"/>
      </w:pPr>
      <w:rPr>
        <w:rFonts w:hint="default"/>
        <w:lang w:val="en-US" w:eastAsia="en-US" w:bidi="ar-SA"/>
      </w:rPr>
    </w:lvl>
    <w:lvl w:ilvl="7" w:tplc="E24872A4">
      <w:numFmt w:val="bullet"/>
      <w:lvlText w:val="•"/>
      <w:lvlJc w:val="left"/>
      <w:pPr>
        <w:ind w:left="7462" w:hanging="270"/>
      </w:pPr>
      <w:rPr>
        <w:rFonts w:hint="default"/>
        <w:lang w:val="en-US" w:eastAsia="en-US" w:bidi="ar-SA"/>
      </w:rPr>
    </w:lvl>
    <w:lvl w:ilvl="8" w:tplc="A1549360">
      <w:numFmt w:val="bullet"/>
      <w:lvlText w:val="•"/>
      <w:lvlJc w:val="left"/>
      <w:pPr>
        <w:ind w:left="8408" w:hanging="270"/>
      </w:pPr>
      <w:rPr>
        <w:rFonts w:hint="default"/>
        <w:lang w:val="en-US" w:eastAsia="en-US" w:bidi="ar-SA"/>
      </w:rPr>
    </w:lvl>
  </w:abstractNum>
  <w:abstractNum w:abstractNumId="6" w15:restartNumberingAfterBreak="0">
    <w:nsid w:val="634478A1"/>
    <w:multiLevelType w:val="hybridMultilevel"/>
    <w:tmpl w:val="1728D9C4"/>
    <w:lvl w:ilvl="0" w:tplc="42901282">
      <w:start w:val="1"/>
      <w:numFmt w:val="decimal"/>
      <w:lvlText w:val="%1."/>
      <w:lvlJc w:val="left"/>
      <w:pPr>
        <w:ind w:left="1269" w:hanging="361"/>
      </w:pPr>
      <w:rPr>
        <w:rFonts w:asciiTheme="minorHAnsi" w:eastAsia="Book Antiqua" w:hAnsiTheme="minorHAnsi" w:cstheme="minorHAnsi" w:hint="default"/>
        <w:b w:val="0"/>
        <w:bCs w:val="0"/>
        <w:i w:val="0"/>
        <w:iCs w:val="0"/>
        <w:w w:val="100"/>
        <w:sz w:val="28"/>
        <w:szCs w:val="28"/>
        <w:lang w:val="en-US" w:eastAsia="en-US" w:bidi="ar-SA"/>
      </w:rPr>
    </w:lvl>
    <w:lvl w:ilvl="1" w:tplc="6218BAA4">
      <w:numFmt w:val="bullet"/>
      <w:lvlText w:val="•"/>
      <w:lvlJc w:val="left"/>
      <w:pPr>
        <w:ind w:left="1899" w:hanging="270"/>
      </w:pPr>
      <w:rPr>
        <w:rFonts w:asciiTheme="minorHAnsi" w:eastAsia="Book Antiqua" w:hAnsiTheme="minorHAnsi" w:cstheme="minorHAnsi" w:hint="default"/>
        <w:b w:val="0"/>
        <w:bCs w:val="0"/>
        <w:i w:val="0"/>
        <w:iCs w:val="0"/>
        <w:w w:val="100"/>
        <w:sz w:val="28"/>
        <w:szCs w:val="28"/>
        <w:lang w:val="en-US" w:eastAsia="en-US" w:bidi="ar-SA"/>
      </w:rPr>
    </w:lvl>
    <w:lvl w:ilvl="2" w:tplc="9F749D8A">
      <w:numFmt w:val="bullet"/>
      <w:lvlText w:val="•"/>
      <w:lvlJc w:val="left"/>
      <w:pPr>
        <w:ind w:left="2833" w:hanging="270"/>
      </w:pPr>
      <w:rPr>
        <w:rFonts w:hint="default"/>
        <w:lang w:val="en-US" w:eastAsia="en-US" w:bidi="ar-SA"/>
      </w:rPr>
    </w:lvl>
    <w:lvl w:ilvl="3" w:tplc="55BA10D4">
      <w:numFmt w:val="bullet"/>
      <w:lvlText w:val="•"/>
      <w:lvlJc w:val="left"/>
      <w:pPr>
        <w:ind w:left="3766" w:hanging="270"/>
      </w:pPr>
      <w:rPr>
        <w:rFonts w:hint="default"/>
        <w:lang w:val="en-US" w:eastAsia="en-US" w:bidi="ar-SA"/>
      </w:rPr>
    </w:lvl>
    <w:lvl w:ilvl="4" w:tplc="0B5624B0">
      <w:numFmt w:val="bullet"/>
      <w:lvlText w:val="•"/>
      <w:lvlJc w:val="left"/>
      <w:pPr>
        <w:ind w:left="4700" w:hanging="270"/>
      </w:pPr>
      <w:rPr>
        <w:rFonts w:hint="default"/>
        <w:lang w:val="en-US" w:eastAsia="en-US" w:bidi="ar-SA"/>
      </w:rPr>
    </w:lvl>
    <w:lvl w:ilvl="5" w:tplc="C9009898">
      <w:numFmt w:val="bullet"/>
      <w:lvlText w:val="•"/>
      <w:lvlJc w:val="left"/>
      <w:pPr>
        <w:ind w:left="5633" w:hanging="270"/>
      </w:pPr>
      <w:rPr>
        <w:rFonts w:hint="default"/>
        <w:lang w:val="en-US" w:eastAsia="en-US" w:bidi="ar-SA"/>
      </w:rPr>
    </w:lvl>
    <w:lvl w:ilvl="6" w:tplc="799CE906">
      <w:numFmt w:val="bullet"/>
      <w:lvlText w:val="•"/>
      <w:lvlJc w:val="left"/>
      <w:pPr>
        <w:ind w:left="6566" w:hanging="270"/>
      </w:pPr>
      <w:rPr>
        <w:rFonts w:hint="default"/>
        <w:lang w:val="en-US" w:eastAsia="en-US" w:bidi="ar-SA"/>
      </w:rPr>
    </w:lvl>
    <w:lvl w:ilvl="7" w:tplc="4E7094A4">
      <w:numFmt w:val="bullet"/>
      <w:lvlText w:val="•"/>
      <w:lvlJc w:val="left"/>
      <w:pPr>
        <w:ind w:left="7500" w:hanging="270"/>
      </w:pPr>
      <w:rPr>
        <w:rFonts w:hint="default"/>
        <w:lang w:val="en-US" w:eastAsia="en-US" w:bidi="ar-SA"/>
      </w:rPr>
    </w:lvl>
    <w:lvl w:ilvl="8" w:tplc="D236E54E">
      <w:numFmt w:val="bullet"/>
      <w:lvlText w:val="•"/>
      <w:lvlJc w:val="left"/>
      <w:pPr>
        <w:ind w:left="8433" w:hanging="270"/>
      </w:pPr>
      <w:rPr>
        <w:rFonts w:hint="default"/>
        <w:lang w:val="en-US" w:eastAsia="en-US" w:bidi="ar-SA"/>
      </w:rPr>
    </w:lvl>
  </w:abstractNum>
  <w:abstractNum w:abstractNumId="7" w15:restartNumberingAfterBreak="0">
    <w:nsid w:val="7C995227"/>
    <w:multiLevelType w:val="hybridMultilevel"/>
    <w:tmpl w:val="379A5FA4"/>
    <w:lvl w:ilvl="0" w:tplc="80C6C038">
      <w:start w:val="1"/>
      <w:numFmt w:val="decimal"/>
      <w:lvlText w:val="%1."/>
      <w:lvlJc w:val="left"/>
      <w:pPr>
        <w:ind w:left="1269" w:hanging="361"/>
      </w:pPr>
      <w:rPr>
        <w:rFonts w:asciiTheme="minorHAnsi" w:eastAsia="Book Antiqua" w:hAnsiTheme="minorHAnsi" w:cstheme="minorHAnsi" w:hint="default"/>
        <w:b w:val="0"/>
        <w:bCs w:val="0"/>
        <w:i w:val="0"/>
        <w:iCs w:val="0"/>
        <w:w w:val="100"/>
        <w:sz w:val="28"/>
        <w:szCs w:val="28"/>
        <w:lang w:val="en-US" w:eastAsia="en-US" w:bidi="ar-SA"/>
      </w:rPr>
    </w:lvl>
    <w:lvl w:ilvl="1" w:tplc="95BE2A9A">
      <w:numFmt w:val="bullet"/>
      <w:lvlText w:val="•"/>
      <w:lvlJc w:val="left"/>
      <w:pPr>
        <w:ind w:left="2164" w:hanging="361"/>
      </w:pPr>
      <w:rPr>
        <w:rFonts w:hint="default"/>
        <w:lang w:val="en-US" w:eastAsia="en-US" w:bidi="ar-SA"/>
      </w:rPr>
    </w:lvl>
    <w:lvl w:ilvl="2" w:tplc="AA949320">
      <w:numFmt w:val="bullet"/>
      <w:lvlText w:val="•"/>
      <w:lvlJc w:val="left"/>
      <w:pPr>
        <w:ind w:left="3068" w:hanging="361"/>
      </w:pPr>
      <w:rPr>
        <w:rFonts w:hint="default"/>
        <w:lang w:val="en-US" w:eastAsia="en-US" w:bidi="ar-SA"/>
      </w:rPr>
    </w:lvl>
    <w:lvl w:ilvl="3" w:tplc="A9302252">
      <w:numFmt w:val="bullet"/>
      <w:lvlText w:val="•"/>
      <w:lvlJc w:val="left"/>
      <w:pPr>
        <w:ind w:left="3972" w:hanging="361"/>
      </w:pPr>
      <w:rPr>
        <w:rFonts w:hint="default"/>
        <w:lang w:val="en-US" w:eastAsia="en-US" w:bidi="ar-SA"/>
      </w:rPr>
    </w:lvl>
    <w:lvl w:ilvl="4" w:tplc="2FDEDA78">
      <w:numFmt w:val="bullet"/>
      <w:lvlText w:val="•"/>
      <w:lvlJc w:val="left"/>
      <w:pPr>
        <w:ind w:left="4876" w:hanging="361"/>
      </w:pPr>
      <w:rPr>
        <w:rFonts w:hint="default"/>
        <w:lang w:val="en-US" w:eastAsia="en-US" w:bidi="ar-SA"/>
      </w:rPr>
    </w:lvl>
    <w:lvl w:ilvl="5" w:tplc="E4D8B030">
      <w:numFmt w:val="bullet"/>
      <w:lvlText w:val="•"/>
      <w:lvlJc w:val="left"/>
      <w:pPr>
        <w:ind w:left="5780" w:hanging="361"/>
      </w:pPr>
      <w:rPr>
        <w:rFonts w:hint="default"/>
        <w:lang w:val="en-US" w:eastAsia="en-US" w:bidi="ar-SA"/>
      </w:rPr>
    </w:lvl>
    <w:lvl w:ilvl="6" w:tplc="8D2430DE">
      <w:numFmt w:val="bullet"/>
      <w:lvlText w:val="•"/>
      <w:lvlJc w:val="left"/>
      <w:pPr>
        <w:ind w:left="6684" w:hanging="361"/>
      </w:pPr>
      <w:rPr>
        <w:rFonts w:hint="default"/>
        <w:lang w:val="en-US" w:eastAsia="en-US" w:bidi="ar-SA"/>
      </w:rPr>
    </w:lvl>
    <w:lvl w:ilvl="7" w:tplc="35766714">
      <w:numFmt w:val="bullet"/>
      <w:lvlText w:val="•"/>
      <w:lvlJc w:val="left"/>
      <w:pPr>
        <w:ind w:left="7588" w:hanging="361"/>
      </w:pPr>
      <w:rPr>
        <w:rFonts w:hint="default"/>
        <w:lang w:val="en-US" w:eastAsia="en-US" w:bidi="ar-SA"/>
      </w:rPr>
    </w:lvl>
    <w:lvl w:ilvl="8" w:tplc="D67048E8">
      <w:numFmt w:val="bullet"/>
      <w:lvlText w:val="•"/>
      <w:lvlJc w:val="left"/>
      <w:pPr>
        <w:ind w:left="8492" w:hanging="361"/>
      </w:pPr>
      <w:rPr>
        <w:rFonts w:hint="default"/>
        <w:lang w:val="en-US" w:eastAsia="en-US" w:bidi="ar-SA"/>
      </w:rPr>
    </w:lvl>
  </w:abstractNum>
  <w:abstractNum w:abstractNumId="8" w15:restartNumberingAfterBreak="0">
    <w:nsid w:val="7D770879"/>
    <w:multiLevelType w:val="hybridMultilevel"/>
    <w:tmpl w:val="9272A850"/>
    <w:lvl w:ilvl="0" w:tplc="D9BCAF76">
      <w:start w:val="1"/>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E54AF57E">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6B1C8792">
      <w:numFmt w:val="bullet"/>
      <w:lvlText w:val="•"/>
      <w:lvlJc w:val="left"/>
      <w:pPr>
        <w:ind w:left="2424" w:hanging="270"/>
      </w:pPr>
      <w:rPr>
        <w:rFonts w:hint="default"/>
        <w:lang w:val="en-US" w:eastAsia="en-US" w:bidi="ar-SA"/>
      </w:rPr>
    </w:lvl>
    <w:lvl w:ilvl="3" w:tplc="62945B98">
      <w:numFmt w:val="bullet"/>
      <w:lvlText w:val="•"/>
      <w:lvlJc w:val="left"/>
      <w:pPr>
        <w:ind w:left="3408" w:hanging="270"/>
      </w:pPr>
      <w:rPr>
        <w:rFonts w:hint="default"/>
        <w:lang w:val="en-US" w:eastAsia="en-US" w:bidi="ar-SA"/>
      </w:rPr>
    </w:lvl>
    <w:lvl w:ilvl="4" w:tplc="623E4D94">
      <w:numFmt w:val="bullet"/>
      <w:lvlText w:val="•"/>
      <w:lvlJc w:val="left"/>
      <w:pPr>
        <w:ind w:left="4393" w:hanging="270"/>
      </w:pPr>
      <w:rPr>
        <w:rFonts w:hint="default"/>
        <w:lang w:val="en-US" w:eastAsia="en-US" w:bidi="ar-SA"/>
      </w:rPr>
    </w:lvl>
    <w:lvl w:ilvl="5" w:tplc="7758CD3C">
      <w:numFmt w:val="bullet"/>
      <w:lvlText w:val="•"/>
      <w:lvlJc w:val="left"/>
      <w:pPr>
        <w:ind w:left="5377" w:hanging="270"/>
      </w:pPr>
      <w:rPr>
        <w:rFonts w:hint="default"/>
        <w:lang w:val="en-US" w:eastAsia="en-US" w:bidi="ar-SA"/>
      </w:rPr>
    </w:lvl>
    <w:lvl w:ilvl="6" w:tplc="142C3788">
      <w:numFmt w:val="bullet"/>
      <w:lvlText w:val="•"/>
      <w:lvlJc w:val="left"/>
      <w:pPr>
        <w:ind w:left="6362" w:hanging="270"/>
      </w:pPr>
      <w:rPr>
        <w:rFonts w:hint="default"/>
        <w:lang w:val="en-US" w:eastAsia="en-US" w:bidi="ar-SA"/>
      </w:rPr>
    </w:lvl>
    <w:lvl w:ilvl="7" w:tplc="C93A6D8A">
      <w:numFmt w:val="bullet"/>
      <w:lvlText w:val="•"/>
      <w:lvlJc w:val="left"/>
      <w:pPr>
        <w:ind w:left="7346" w:hanging="270"/>
      </w:pPr>
      <w:rPr>
        <w:rFonts w:hint="default"/>
        <w:lang w:val="en-US" w:eastAsia="en-US" w:bidi="ar-SA"/>
      </w:rPr>
    </w:lvl>
    <w:lvl w:ilvl="8" w:tplc="A0402C28">
      <w:numFmt w:val="bullet"/>
      <w:lvlText w:val="•"/>
      <w:lvlJc w:val="left"/>
      <w:pPr>
        <w:ind w:left="8331" w:hanging="270"/>
      </w:pPr>
      <w:rPr>
        <w:rFonts w:hint="default"/>
        <w:lang w:val="en-US" w:eastAsia="en-US" w:bidi="ar-SA"/>
      </w:rPr>
    </w:lvl>
  </w:abstractNum>
  <w:num w:numId="1" w16cid:durableId="780612852">
    <w:abstractNumId w:val="4"/>
  </w:num>
  <w:num w:numId="2" w16cid:durableId="950404368">
    <w:abstractNumId w:val="0"/>
  </w:num>
  <w:num w:numId="3" w16cid:durableId="1998266370">
    <w:abstractNumId w:val="7"/>
  </w:num>
  <w:num w:numId="4" w16cid:durableId="969819729">
    <w:abstractNumId w:val="1"/>
  </w:num>
  <w:num w:numId="5" w16cid:durableId="1952322381">
    <w:abstractNumId w:val="2"/>
  </w:num>
  <w:num w:numId="6" w16cid:durableId="1669871370">
    <w:abstractNumId w:val="6"/>
  </w:num>
  <w:num w:numId="7" w16cid:durableId="532691784">
    <w:abstractNumId w:val="8"/>
  </w:num>
  <w:num w:numId="8" w16cid:durableId="1663893950">
    <w:abstractNumId w:val="5"/>
  </w:num>
  <w:num w:numId="9" w16cid:durableId="408699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31"/>
    <w:rsid w:val="000023C4"/>
    <w:rsid w:val="00027138"/>
    <w:rsid w:val="00033FD3"/>
    <w:rsid w:val="000624C2"/>
    <w:rsid w:val="00092AC4"/>
    <w:rsid w:val="000B7112"/>
    <w:rsid w:val="000E6DB2"/>
    <w:rsid w:val="000F1929"/>
    <w:rsid w:val="00115799"/>
    <w:rsid w:val="00122C93"/>
    <w:rsid w:val="00132BD7"/>
    <w:rsid w:val="001455B9"/>
    <w:rsid w:val="001460B5"/>
    <w:rsid w:val="001515F3"/>
    <w:rsid w:val="00175423"/>
    <w:rsid w:val="00190018"/>
    <w:rsid w:val="001A1841"/>
    <w:rsid w:val="001A6FBF"/>
    <w:rsid w:val="001F3BF4"/>
    <w:rsid w:val="002259FD"/>
    <w:rsid w:val="00233ACF"/>
    <w:rsid w:val="00244F14"/>
    <w:rsid w:val="002936A4"/>
    <w:rsid w:val="002C2C39"/>
    <w:rsid w:val="002F0140"/>
    <w:rsid w:val="00316F91"/>
    <w:rsid w:val="00321C85"/>
    <w:rsid w:val="00346BF5"/>
    <w:rsid w:val="00350245"/>
    <w:rsid w:val="0035497E"/>
    <w:rsid w:val="00382DC8"/>
    <w:rsid w:val="003C799A"/>
    <w:rsid w:val="003D246D"/>
    <w:rsid w:val="0042742C"/>
    <w:rsid w:val="0043101C"/>
    <w:rsid w:val="004350BE"/>
    <w:rsid w:val="0043544F"/>
    <w:rsid w:val="0045117C"/>
    <w:rsid w:val="00462E61"/>
    <w:rsid w:val="00485509"/>
    <w:rsid w:val="004A3ED5"/>
    <w:rsid w:val="004A4447"/>
    <w:rsid w:val="004A4E4E"/>
    <w:rsid w:val="0054308F"/>
    <w:rsid w:val="0054361A"/>
    <w:rsid w:val="00554517"/>
    <w:rsid w:val="005B2522"/>
    <w:rsid w:val="005B68FF"/>
    <w:rsid w:val="005C3D03"/>
    <w:rsid w:val="005C69D4"/>
    <w:rsid w:val="005D6043"/>
    <w:rsid w:val="005E3DA1"/>
    <w:rsid w:val="00660B6A"/>
    <w:rsid w:val="00661816"/>
    <w:rsid w:val="00667131"/>
    <w:rsid w:val="0068396F"/>
    <w:rsid w:val="00690902"/>
    <w:rsid w:val="006A0109"/>
    <w:rsid w:val="006F1808"/>
    <w:rsid w:val="00770A16"/>
    <w:rsid w:val="00772B48"/>
    <w:rsid w:val="007803C6"/>
    <w:rsid w:val="00792DBF"/>
    <w:rsid w:val="00793975"/>
    <w:rsid w:val="007C78FE"/>
    <w:rsid w:val="007D1B9B"/>
    <w:rsid w:val="0081672C"/>
    <w:rsid w:val="00816DF5"/>
    <w:rsid w:val="0083630C"/>
    <w:rsid w:val="008413B6"/>
    <w:rsid w:val="00862581"/>
    <w:rsid w:val="00864210"/>
    <w:rsid w:val="00873C3A"/>
    <w:rsid w:val="008B083C"/>
    <w:rsid w:val="008C0221"/>
    <w:rsid w:val="008D7901"/>
    <w:rsid w:val="008E7AD9"/>
    <w:rsid w:val="00915963"/>
    <w:rsid w:val="00932831"/>
    <w:rsid w:val="0094701D"/>
    <w:rsid w:val="009547D6"/>
    <w:rsid w:val="009762F5"/>
    <w:rsid w:val="00991FEA"/>
    <w:rsid w:val="009F4994"/>
    <w:rsid w:val="009F7022"/>
    <w:rsid w:val="00A24351"/>
    <w:rsid w:val="00A352F7"/>
    <w:rsid w:val="00A54038"/>
    <w:rsid w:val="00A851C6"/>
    <w:rsid w:val="00A8550B"/>
    <w:rsid w:val="00A92931"/>
    <w:rsid w:val="00AB3F5B"/>
    <w:rsid w:val="00AB44CC"/>
    <w:rsid w:val="00AC766B"/>
    <w:rsid w:val="00AE382C"/>
    <w:rsid w:val="00B278DD"/>
    <w:rsid w:val="00B51CC4"/>
    <w:rsid w:val="00B81806"/>
    <w:rsid w:val="00B95B80"/>
    <w:rsid w:val="00BB6977"/>
    <w:rsid w:val="00BB7891"/>
    <w:rsid w:val="00BD3B19"/>
    <w:rsid w:val="00BE648A"/>
    <w:rsid w:val="00C440DF"/>
    <w:rsid w:val="00CB4C14"/>
    <w:rsid w:val="00CB4CB5"/>
    <w:rsid w:val="00CC2F06"/>
    <w:rsid w:val="00CE1CB1"/>
    <w:rsid w:val="00CE6902"/>
    <w:rsid w:val="00D21BE9"/>
    <w:rsid w:val="00D246FA"/>
    <w:rsid w:val="00D47D1C"/>
    <w:rsid w:val="00DD5288"/>
    <w:rsid w:val="00DD69E3"/>
    <w:rsid w:val="00E200BB"/>
    <w:rsid w:val="00E31D85"/>
    <w:rsid w:val="00E728B5"/>
    <w:rsid w:val="00E86A9F"/>
    <w:rsid w:val="00E94BF8"/>
    <w:rsid w:val="00EB35A8"/>
    <w:rsid w:val="00EC3246"/>
    <w:rsid w:val="00EC7905"/>
    <w:rsid w:val="00ED2FE9"/>
    <w:rsid w:val="00EF119A"/>
    <w:rsid w:val="00EF34C9"/>
    <w:rsid w:val="00F34EA4"/>
    <w:rsid w:val="00F35C56"/>
    <w:rsid w:val="00F72A8B"/>
    <w:rsid w:val="00F86854"/>
    <w:rsid w:val="00FA5622"/>
    <w:rsid w:val="00FB1D31"/>
    <w:rsid w:val="00FB719C"/>
    <w:rsid w:val="00FC6B82"/>
    <w:rsid w:val="00FD5E95"/>
    <w:rsid w:val="00FE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294"/>
  <w15:docId w15:val="{ED70E792-51AF-4D18-8AF3-BF56333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link w:val="Heading1Char"/>
    <w:uiPriority w:val="9"/>
    <w:qFormat/>
    <w:pPr>
      <w:spacing w:before="83"/>
      <w:ind w:left="10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spacing w:before="16" w:line="312" w:lineRule="exact"/>
      <w:ind w:left="819"/>
      <w:outlineLvl w:val="1"/>
    </w:pPr>
    <w:rPr>
      <w:rFonts w:ascii="Garamond" w:eastAsia="Garamond" w:hAnsi="Garamond" w:cs="Garamond"/>
      <w:b/>
      <w:bCs/>
      <w:sz w:val="28"/>
      <w:szCs w:val="28"/>
    </w:rPr>
  </w:style>
  <w:style w:type="paragraph" w:styleId="Heading3">
    <w:name w:val="heading 3"/>
    <w:basedOn w:val="Normal"/>
    <w:link w:val="Heading3Char"/>
    <w:uiPriority w:val="9"/>
    <w:unhideWhenUsed/>
    <w:qFormat/>
    <w:pPr>
      <w:spacing w:before="279"/>
      <w:ind w:left="820"/>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831" w:hanging="271"/>
    </w:pPr>
  </w:style>
  <w:style w:type="paragraph" w:customStyle="1" w:styleId="TableParagraph">
    <w:name w:val="Table Paragraph"/>
    <w:basedOn w:val="Normal"/>
    <w:uiPriority w:val="1"/>
    <w:qFormat/>
    <w:rPr>
      <w:rFonts w:ascii="Garamond" w:eastAsia="Garamond" w:hAnsi="Garamond" w:cs="Garamond"/>
    </w:rPr>
  </w:style>
  <w:style w:type="character" w:customStyle="1" w:styleId="Heading2Char">
    <w:name w:val="Heading 2 Char"/>
    <w:basedOn w:val="DefaultParagraphFont"/>
    <w:link w:val="Heading2"/>
    <w:uiPriority w:val="9"/>
    <w:rsid w:val="009F4994"/>
    <w:rPr>
      <w:rFonts w:ascii="Garamond" w:eastAsia="Garamond" w:hAnsi="Garamond" w:cs="Garamond"/>
      <w:b/>
      <w:bCs/>
      <w:sz w:val="28"/>
      <w:szCs w:val="28"/>
    </w:rPr>
  </w:style>
  <w:style w:type="character" w:customStyle="1" w:styleId="Heading3Char">
    <w:name w:val="Heading 3 Char"/>
    <w:basedOn w:val="DefaultParagraphFont"/>
    <w:link w:val="Heading3"/>
    <w:uiPriority w:val="9"/>
    <w:rsid w:val="009F4994"/>
    <w:rPr>
      <w:rFonts w:ascii="Times New Roman" w:eastAsia="Times New Roman" w:hAnsi="Times New Roman" w:cs="Times New Roman"/>
      <w:b/>
      <w:bCs/>
      <w:i/>
      <w:iCs/>
      <w:sz w:val="28"/>
      <w:szCs w:val="28"/>
    </w:rPr>
  </w:style>
  <w:style w:type="character" w:customStyle="1" w:styleId="BodyTextChar">
    <w:name w:val="Body Text Char"/>
    <w:basedOn w:val="DefaultParagraphFont"/>
    <w:link w:val="BodyText"/>
    <w:uiPriority w:val="1"/>
    <w:rsid w:val="009F4994"/>
    <w:rPr>
      <w:rFonts w:ascii="Book Antiqua" w:eastAsia="Book Antiqua" w:hAnsi="Book Antiqua" w:cs="Book Antiqua"/>
      <w:sz w:val="28"/>
      <w:szCs w:val="28"/>
    </w:rPr>
  </w:style>
  <w:style w:type="character" w:customStyle="1" w:styleId="Heading1Char">
    <w:name w:val="Heading 1 Char"/>
    <w:basedOn w:val="DefaultParagraphFont"/>
    <w:link w:val="Heading1"/>
    <w:uiPriority w:val="9"/>
    <w:rsid w:val="009F4994"/>
    <w:rPr>
      <w:rFonts w:ascii="Calibri" w:eastAsia="Calibri" w:hAnsi="Calibri" w:cs="Calibri"/>
      <w:b/>
      <w:bCs/>
      <w:sz w:val="36"/>
      <w:szCs w:val="36"/>
    </w:rPr>
  </w:style>
  <w:style w:type="paragraph" w:styleId="Header">
    <w:name w:val="header"/>
    <w:basedOn w:val="Normal"/>
    <w:link w:val="HeaderChar"/>
    <w:uiPriority w:val="99"/>
    <w:unhideWhenUsed/>
    <w:rsid w:val="0068396F"/>
    <w:pPr>
      <w:tabs>
        <w:tab w:val="center" w:pos="4680"/>
        <w:tab w:val="right" w:pos="9360"/>
      </w:tabs>
    </w:pPr>
  </w:style>
  <w:style w:type="character" w:customStyle="1" w:styleId="HeaderChar">
    <w:name w:val="Header Char"/>
    <w:basedOn w:val="DefaultParagraphFont"/>
    <w:link w:val="Header"/>
    <w:uiPriority w:val="99"/>
    <w:rsid w:val="0068396F"/>
    <w:rPr>
      <w:rFonts w:ascii="Book Antiqua" w:eastAsia="Book Antiqua" w:hAnsi="Book Antiqua" w:cs="Book Antiqua"/>
    </w:rPr>
  </w:style>
  <w:style w:type="paragraph" w:styleId="Footer">
    <w:name w:val="footer"/>
    <w:basedOn w:val="Normal"/>
    <w:link w:val="FooterChar"/>
    <w:uiPriority w:val="99"/>
    <w:unhideWhenUsed/>
    <w:rsid w:val="0068396F"/>
    <w:pPr>
      <w:tabs>
        <w:tab w:val="center" w:pos="4680"/>
        <w:tab w:val="right" w:pos="9360"/>
      </w:tabs>
    </w:pPr>
  </w:style>
  <w:style w:type="character" w:customStyle="1" w:styleId="FooterChar">
    <w:name w:val="Footer Char"/>
    <w:basedOn w:val="DefaultParagraphFont"/>
    <w:link w:val="Footer"/>
    <w:uiPriority w:val="99"/>
    <w:rsid w:val="0068396F"/>
    <w:rPr>
      <w:rFonts w:ascii="Book Antiqua" w:eastAsia="Book Antiqua" w:hAnsi="Book Antiqua" w:cs="Book Antiqua"/>
    </w:rPr>
  </w:style>
  <w:style w:type="character" w:customStyle="1" w:styleId="2">
    <w:name w:val="正文文本 (2)_"/>
    <w:basedOn w:val="DefaultParagraphFont"/>
    <w:link w:val="20"/>
    <w:rsid w:val="00244F14"/>
    <w:rPr>
      <w:rFonts w:ascii="Times New Roman" w:eastAsia="Times New Roman" w:hAnsi="Times New Roman" w:cs="Times New Roman"/>
      <w:sz w:val="20"/>
      <w:szCs w:val="20"/>
      <w:shd w:val="clear" w:color="auto" w:fill="FFFFFF"/>
    </w:rPr>
  </w:style>
  <w:style w:type="character" w:customStyle="1" w:styleId="2TrebuchetMS">
    <w:name w:val="正文文本 (2) + Trebuchet MS"/>
    <w:aliases w:val="20 pt,26 pt,28 pt,39 pt,41 pt,50 pt,55 pt,6 pt,6.5 pt,64 pt,7.5 pt,77 pt,82 pt,小型大写,斜体,正文文本 (2) + Tahoma,粗体,间距 -1 pt,间距 -5 pt,间距 0 pt"/>
    <w:basedOn w:val="2"/>
    <w:rsid w:val="00244F14"/>
    <w:rPr>
      <w:rFonts w:ascii="Trebuchet MS" w:eastAsia="Trebuchet MS" w:hAnsi="Trebuchet MS" w:cs="Trebuchet MS"/>
      <w:color w:val="000000"/>
      <w:spacing w:val="0"/>
      <w:w w:val="100"/>
      <w:position w:val="0"/>
      <w:sz w:val="13"/>
      <w:szCs w:val="13"/>
      <w:shd w:val="clear" w:color="auto" w:fill="FFFFFF"/>
      <w:lang w:val="en-US" w:eastAsia="en-US" w:bidi="en-US"/>
    </w:rPr>
  </w:style>
  <w:style w:type="paragraph" w:customStyle="1" w:styleId="20">
    <w:name w:val="正文文本 (2)"/>
    <w:basedOn w:val="Normal"/>
    <w:link w:val="2"/>
    <w:rsid w:val="00244F14"/>
    <w:pPr>
      <w:shd w:val="clear" w:color="auto" w:fill="FFFFFF"/>
      <w:autoSpaceDE/>
      <w:autoSpaceDN/>
    </w:pPr>
    <w:rPr>
      <w:rFonts w:ascii="Times New Roman" w:eastAsia="Times New Roman" w:hAnsi="Times New Roman" w:cs="Times New Roman"/>
      <w:sz w:val="20"/>
      <w:szCs w:val="20"/>
    </w:rPr>
  </w:style>
  <w:style w:type="paragraph" w:styleId="NoSpacing">
    <w:name w:val="No Spacing"/>
    <w:uiPriority w:val="1"/>
    <w:qFormat/>
    <w:rsid w:val="009547D6"/>
    <w:rPr>
      <w:rFonts w:ascii="Book Antiqua" w:eastAsia="Book Antiqua" w:hAnsi="Book Antiqua" w:cs="Book Antiqua"/>
    </w:rPr>
  </w:style>
  <w:style w:type="character" w:styleId="Hyperlink">
    <w:name w:val="Hyperlink"/>
    <w:basedOn w:val="DefaultParagraphFont"/>
    <w:uiPriority w:val="99"/>
    <w:unhideWhenUsed/>
    <w:rsid w:val="00D47D1C"/>
    <w:rPr>
      <w:color w:val="0000FF" w:themeColor="hyperlink"/>
      <w:u w:val="single"/>
    </w:rPr>
  </w:style>
  <w:style w:type="character" w:styleId="UnresolvedMention">
    <w:name w:val="Unresolved Mention"/>
    <w:basedOn w:val="DefaultParagraphFont"/>
    <w:uiPriority w:val="99"/>
    <w:rsid w:val="00D47D1C"/>
    <w:rPr>
      <w:color w:val="605E5C"/>
      <w:shd w:val="clear" w:color="auto" w:fill="E1DFDD"/>
    </w:rPr>
  </w:style>
  <w:style w:type="character" w:customStyle="1" w:styleId="normaltextrun">
    <w:name w:val="normaltextrun"/>
    <w:basedOn w:val="DefaultParagraphFont"/>
    <w:rsid w:val="005C3D03"/>
  </w:style>
  <w:style w:type="character" w:customStyle="1" w:styleId="eop">
    <w:name w:val="eop"/>
    <w:basedOn w:val="DefaultParagraphFont"/>
    <w:rsid w:val="005C3D03"/>
  </w:style>
  <w:style w:type="character" w:styleId="FollowedHyperlink">
    <w:name w:val="FollowedHyperlink"/>
    <w:basedOn w:val="DefaultParagraphFont"/>
    <w:uiPriority w:val="99"/>
    <w:semiHidden/>
    <w:unhideWhenUsed/>
    <w:rsid w:val="007C7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acs.org/middleschoolchemistry-es/simulations/chapter3/lesson2.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s.org/middleschoolchemistry-es/simulations/chapter3/lesson2.html"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acs.org/middleschoolchemistry-es/simulations/chapter3/lesson2.html" TargetMode="External"/><Relationship Id="rId23" Type="http://schemas.openxmlformats.org/officeDocument/2006/relationships/footer" Target="footer1.xml"/><Relationship Id="rId10" Type="http://schemas.openxmlformats.org/officeDocument/2006/relationships/hyperlink" Target="http://www.acs.org/middleschoolchemistry-es/simulations/chapter3/lesson2.html"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4CEAA-6868-4B6C-8C42-113ECBDF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8071A-EC55-4F21-90C9-73CF13A59E28}">
  <ds:schemaRefs>
    <ds:schemaRef ds:uri="http://schemas.microsoft.com/sharepoint/v3/contenttype/forms"/>
  </ds:schemaRefs>
</ds:datastoreItem>
</file>

<file path=customXml/itemProps3.xml><?xml version="1.0" encoding="utf-8"?>
<ds:datastoreItem xmlns:ds="http://schemas.openxmlformats.org/officeDocument/2006/customXml" ds:itemID="{7508A9CB-E2F4-46E4-B35C-57CA5661965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164</cp:revision>
  <cp:lastPrinted>2024-06-11T18:16:00Z</cp:lastPrinted>
  <dcterms:created xsi:type="dcterms:W3CDTF">2022-03-01T15:21:00Z</dcterms:created>
  <dcterms:modified xsi:type="dcterms:W3CDTF">2024-06-11T18:20:00Z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