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21617" w14:textId="77777777" w:rsidR="00411C5E" w:rsidRDefault="002C7037" w:rsidP="00411C5E">
      <w:pPr>
        <w:pStyle w:val="BodyText"/>
        <w:tabs>
          <w:tab w:val="left" w:pos="6599"/>
          <w:tab w:val="left" w:pos="10164"/>
        </w:tabs>
        <w:spacing w:before="86"/>
        <w:ind w:left="120" w:right="133" w:hanging="120"/>
        <w:rPr>
          <w:rFonts w:asciiTheme="minorHAnsi" w:hAnsiTheme="minorHAnsi" w:cstheme="minorHAnsi"/>
          <w:b/>
          <w:bCs/>
        </w:rPr>
      </w:pPr>
      <w:r>
        <w:rPr>
          <w:b/>
          <w:bCs/>
          <w:lang w:val="es-ES_tradnl"/>
        </w:rPr>
        <w:t>Respuestas de la hoja de actividades</w:t>
      </w:r>
    </w:p>
    <w:p w14:paraId="6F96604C" w14:textId="77777777" w:rsidR="00411C5E" w:rsidRPr="00411C5E" w:rsidRDefault="002C7037" w:rsidP="00411C5E">
      <w:pPr>
        <w:pStyle w:val="BodyText"/>
        <w:tabs>
          <w:tab w:val="left" w:pos="6599"/>
          <w:tab w:val="left" w:pos="10164"/>
        </w:tabs>
        <w:spacing w:before="86"/>
        <w:ind w:left="120" w:right="133" w:hanging="120"/>
        <w:rPr>
          <w:rFonts w:asciiTheme="minorHAnsi" w:hAnsiTheme="minorHAnsi" w:cstheme="minorHAnsi"/>
          <w:b/>
          <w:bCs/>
        </w:rPr>
      </w:pPr>
      <w:r>
        <w:rPr>
          <w:b/>
          <w:bCs/>
          <w:lang w:val="es-ES_tradnl"/>
        </w:rPr>
        <w:t>Capítulo 2, Lección 4</w:t>
      </w:r>
    </w:p>
    <w:p w14:paraId="76F92BAF" w14:textId="77777777" w:rsidR="00D54735" w:rsidRDefault="002C7037" w:rsidP="00411C5E">
      <w:pPr>
        <w:rPr>
          <w:rFonts w:asciiTheme="minorHAnsi" w:hAnsiTheme="minorHAnsi" w:cstheme="minorHAnsi"/>
          <w:b/>
          <w:bCs/>
          <w:sz w:val="28"/>
          <w:szCs w:val="28"/>
        </w:rPr>
      </w:pPr>
      <w:r>
        <w:rPr>
          <w:b/>
          <w:bCs/>
          <w:sz w:val="28"/>
          <w:szCs w:val="28"/>
          <w:lang w:val="es-ES_tradnl"/>
        </w:rPr>
        <w:t>Cambio de estado: congelamiento</w:t>
      </w:r>
    </w:p>
    <w:p w14:paraId="500DBDF4" w14:textId="77777777" w:rsidR="00411C5E" w:rsidRDefault="00411C5E" w:rsidP="00411C5E">
      <w:pPr>
        <w:rPr>
          <w:rFonts w:asciiTheme="minorHAnsi" w:hAnsiTheme="minorHAnsi" w:cstheme="minorHAnsi"/>
          <w:b/>
          <w:bCs/>
          <w:sz w:val="28"/>
          <w:szCs w:val="28"/>
        </w:rPr>
      </w:pPr>
    </w:p>
    <w:p w14:paraId="3A3D0A57" w14:textId="77777777" w:rsidR="00411C5E" w:rsidRPr="00D7526E" w:rsidRDefault="002C7037" w:rsidP="00D7526E">
      <w:pPr>
        <w:pStyle w:val="Heading1"/>
        <w:ind w:left="0"/>
        <w:rPr>
          <w:rFonts w:asciiTheme="minorHAnsi" w:hAnsiTheme="minorHAnsi" w:cstheme="minorHAnsi"/>
        </w:rPr>
      </w:pPr>
      <w:r>
        <w:rPr>
          <w:lang w:val="es-ES_tradnl"/>
        </w:rPr>
        <w:t>DEMOSTRACIÓN</w:t>
      </w:r>
    </w:p>
    <w:p w14:paraId="52C27722" w14:textId="77777777" w:rsidR="00D7526E" w:rsidRPr="00D7526E" w:rsidRDefault="002C7037" w:rsidP="00D7526E">
      <w:pPr>
        <w:pStyle w:val="ListParagraph"/>
        <w:numPr>
          <w:ilvl w:val="0"/>
          <w:numId w:val="5"/>
        </w:numPr>
        <w:tabs>
          <w:tab w:val="left" w:pos="840"/>
        </w:tabs>
        <w:spacing w:before="230"/>
        <w:ind w:right="247"/>
        <w:rPr>
          <w:rFonts w:asciiTheme="minorHAnsi" w:hAnsiTheme="minorHAnsi" w:cstheme="minorHAnsi"/>
        </w:rPr>
      </w:pPr>
      <w:r>
        <w:rPr>
          <w:sz w:val="28"/>
          <w:szCs w:val="28"/>
          <w:lang w:val="es-ES_tradnl"/>
        </w:rPr>
        <w:t>En el video, observaste un recipiente redondo de metal lleno de agua que había sido colocado en un líquido muy frío mezclado con hielo seco. ¿Qué sucedió cuando el agua dentro del recipiente se congeló? ¿Qué hizo que esto sucediera?</w:t>
      </w:r>
    </w:p>
    <w:p w14:paraId="096130CA" w14:textId="77777777" w:rsidR="001D3576" w:rsidRPr="00D7526E" w:rsidRDefault="002C7037" w:rsidP="00D7526E">
      <w:pPr>
        <w:pStyle w:val="ListParagraph"/>
        <w:tabs>
          <w:tab w:val="left" w:pos="840"/>
        </w:tabs>
        <w:spacing w:before="0"/>
        <w:ind w:left="720" w:right="247" w:firstLine="0"/>
        <w:rPr>
          <w:rFonts w:asciiTheme="minorHAnsi" w:hAnsiTheme="minorHAnsi" w:cstheme="minorHAnsi"/>
        </w:rPr>
      </w:pPr>
      <w:r>
        <w:rPr>
          <w:color w:val="FF0000"/>
          <w:sz w:val="28"/>
          <w:szCs w:val="28"/>
          <w:lang w:val="es-ES_tradnl"/>
        </w:rPr>
        <w:t>Cuando el agua del recipiente se congela, el recipiente estalla repentinamente. Esto sucede porque cuando el agua se congela, ocupa más espacio que la misma cantidad de agua líquida. El agua congelada presiona con tanta fuerza el interior del recipiente que este se rompe.</w:t>
      </w:r>
    </w:p>
    <w:p w14:paraId="70997C43" w14:textId="77777777" w:rsidR="00411C5E" w:rsidRPr="00CA24D7" w:rsidRDefault="00411C5E" w:rsidP="00411C5E">
      <w:pPr>
        <w:pStyle w:val="BodyText"/>
        <w:spacing w:before="1"/>
        <w:rPr>
          <w:rFonts w:asciiTheme="minorHAnsi" w:hAnsiTheme="minorHAnsi" w:cstheme="minorHAnsi"/>
        </w:rPr>
      </w:pPr>
    </w:p>
    <w:p w14:paraId="4B411019" w14:textId="77777777" w:rsidR="00D7526E" w:rsidRDefault="002C7037" w:rsidP="00D7526E">
      <w:pPr>
        <w:pStyle w:val="ListParagraph"/>
        <w:numPr>
          <w:ilvl w:val="0"/>
          <w:numId w:val="5"/>
        </w:numPr>
        <w:tabs>
          <w:tab w:val="left" w:pos="840"/>
        </w:tabs>
        <w:ind w:right="727"/>
        <w:rPr>
          <w:rFonts w:asciiTheme="minorHAnsi" w:hAnsiTheme="minorHAnsi" w:cstheme="minorHAnsi"/>
          <w:sz w:val="28"/>
          <w:szCs w:val="28"/>
        </w:rPr>
      </w:pPr>
      <w:r>
        <w:rPr>
          <w:sz w:val="28"/>
          <w:szCs w:val="28"/>
          <w:lang w:val="es-ES_tradnl"/>
        </w:rPr>
        <w:t>Utiliza el ejemplo de lo que sucede con el recipiente de metal para explicar por qué es probable que se formen baches en las carreteras durante los inviernos fríos.</w:t>
      </w:r>
    </w:p>
    <w:p w14:paraId="1A136F5E" w14:textId="77777777" w:rsidR="001A283A" w:rsidRPr="00D7526E" w:rsidRDefault="002C7037" w:rsidP="00D7526E">
      <w:pPr>
        <w:pStyle w:val="ListParagraph"/>
        <w:tabs>
          <w:tab w:val="left" w:pos="840"/>
        </w:tabs>
        <w:ind w:left="720" w:right="727" w:firstLine="0"/>
        <w:rPr>
          <w:rFonts w:asciiTheme="minorHAnsi" w:hAnsiTheme="minorHAnsi" w:cstheme="minorHAnsi"/>
          <w:sz w:val="28"/>
          <w:szCs w:val="28"/>
        </w:rPr>
      </w:pPr>
      <w:r>
        <w:rPr>
          <w:color w:val="FF0000"/>
          <w:sz w:val="28"/>
          <w:szCs w:val="28"/>
          <w:lang w:val="es-ES_tradnl"/>
        </w:rPr>
        <w:t>Durante el invierno frío, se forman baches porque el agua que se encuentra en pequeñas grietas de la carretera se congela y se expande, haciendo que las grietas se agranden. Los automóviles y camiones que pasan por estas grietas las vuelven aún más grandes, y más agua ingresa y se congela. Finalmente, se forma un bache.</w:t>
      </w:r>
      <w:r>
        <w:rPr>
          <w:sz w:val="28"/>
          <w:szCs w:val="28"/>
          <w:lang w:val="es-ES_tradnl"/>
        </w:rPr>
        <w:br/>
      </w:r>
    </w:p>
    <w:p w14:paraId="76A42C48" w14:textId="77777777" w:rsidR="00411C5E" w:rsidRPr="00CA24D7" w:rsidRDefault="002C7037" w:rsidP="00D7526E">
      <w:pPr>
        <w:pStyle w:val="Heading1"/>
        <w:spacing w:before="245"/>
        <w:ind w:left="0"/>
        <w:rPr>
          <w:rFonts w:asciiTheme="minorHAnsi" w:hAnsiTheme="minorHAnsi" w:cstheme="minorHAnsi"/>
        </w:rPr>
      </w:pPr>
      <w:r>
        <w:rPr>
          <w:lang w:val="es-ES_tradnl"/>
        </w:rPr>
        <w:t>EXPLÍCALO CON ÁTOMOS Y MOLÉCULAS</w:t>
      </w:r>
    </w:p>
    <w:p w14:paraId="1343BCC5" w14:textId="77777777" w:rsidR="00411C5E" w:rsidRPr="00D7526E" w:rsidRDefault="002C7037" w:rsidP="00D7526E">
      <w:pPr>
        <w:pStyle w:val="ListParagraph"/>
        <w:numPr>
          <w:ilvl w:val="0"/>
          <w:numId w:val="5"/>
        </w:numPr>
        <w:tabs>
          <w:tab w:val="left" w:pos="820"/>
        </w:tabs>
        <w:spacing w:before="224"/>
        <w:rPr>
          <w:rFonts w:asciiTheme="minorHAnsi" w:hAnsiTheme="minorHAnsi" w:cstheme="minorHAnsi"/>
          <w:sz w:val="28"/>
          <w:szCs w:val="28"/>
        </w:rPr>
      </w:pPr>
      <w:r>
        <w:rPr>
          <w:sz w:val="28"/>
          <w:szCs w:val="28"/>
          <w:lang w:val="es-ES_tradnl"/>
        </w:rPr>
        <w:t>Observa y toca la parte exterior de la lata. ¿Qué observas?</w:t>
      </w:r>
    </w:p>
    <w:p w14:paraId="28AD99B9" w14:textId="77777777" w:rsidR="00411C5E" w:rsidRPr="001A283A" w:rsidRDefault="002C7037" w:rsidP="001A283A">
      <w:pPr>
        <w:pStyle w:val="BodyText"/>
        <w:ind w:left="720"/>
        <w:rPr>
          <w:rFonts w:asciiTheme="minorHAnsi" w:hAnsiTheme="minorHAnsi" w:cstheme="minorHAnsi"/>
          <w:color w:val="FF0000"/>
        </w:rPr>
      </w:pPr>
      <w:r>
        <w:rPr>
          <w:color w:val="FF0000"/>
          <w:lang w:val="es-ES_tradnl"/>
        </w:rPr>
        <w:t>Después de agregar hielo y sal a la lata y revolver, el exterior de la lata pasa a tener escarcha y agua.</w:t>
      </w:r>
    </w:p>
    <w:p w14:paraId="26EF24FA" w14:textId="77777777" w:rsidR="001A283A" w:rsidRDefault="001A283A" w:rsidP="001A283A">
      <w:pPr>
        <w:tabs>
          <w:tab w:val="left" w:pos="820"/>
        </w:tabs>
        <w:ind w:left="720" w:right="376" w:hanging="274"/>
        <w:jc w:val="both"/>
        <w:rPr>
          <w:rFonts w:asciiTheme="minorHAnsi" w:hAnsiTheme="minorHAnsi" w:cstheme="minorHAnsi"/>
          <w:sz w:val="28"/>
          <w:szCs w:val="28"/>
        </w:rPr>
      </w:pPr>
    </w:p>
    <w:p w14:paraId="3F6A4B55" w14:textId="77777777" w:rsidR="00411C5E" w:rsidRPr="00D7526E" w:rsidRDefault="002C7037" w:rsidP="00D7526E">
      <w:pPr>
        <w:pStyle w:val="ListParagraph"/>
        <w:numPr>
          <w:ilvl w:val="0"/>
          <w:numId w:val="5"/>
        </w:numPr>
        <w:tabs>
          <w:tab w:val="left" w:pos="820"/>
        </w:tabs>
        <w:ind w:right="376"/>
        <w:jc w:val="both"/>
        <w:rPr>
          <w:rFonts w:asciiTheme="minorHAnsi" w:hAnsiTheme="minorHAnsi" w:cstheme="minorHAnsi"/>
          <w:sz w:val="28"/>
          <w:szCs w:val="28"/>
        </w:rPr>
      </w:pPr>
      <w:r>
        <w:rPr>
          <w:sz w:val="28"/>
          <w:szCs w:val="28"/>
          <w:lang w:val="es-ES_tradnl"/>
        </w:rPr>
        <w:t>Describe lo que sucedió con el vapor de agua en el aire cuando entró en contacto con la superficie fría de la lata. Asegúrate de mencionar cómo las moléculas cambian de velocidad y que se atraen entre sí.</w:t>
      </w:r>
    </w:p>
    <w:p w14:paraId="6BD8E4C7" w14:textId="77777777" w:rsidR="00411C5E" w:rsidRPr="001A283A" w:rsidRDefault="002C7037" w:rsidP="001A283A">
      <w:pPr>
        <w:pStyle w:val="BodyText"/>
        <w:ind w:left="720"/>
        <w:rPr>
          <w:rFonts w:asciiTheme="minorHAnsi" w:hAnsiTheme="minorHAnsi" w:cstheme="minorHAnsi"/>
          <w:color w:val="FF0000"/>
        </w:rPr>
      </w:pPr>
      <w:r>
        <w:rPr>
          <w:color w:val="FF0000"/>
          <w:lang w:val="es-ES_tradnl"/>
        </w:rPr>
        <w:t>Cuando las moléculas de vapor de agua del aire entraron en contacto con el lata fría, transfirieron parte de su energía a la lata, lo que hizo que las moléculas de vapor de agua se desaceleraran. Su movimiento más lento permite que sus atracciones las unan en forma de agua líquida. Si se desaceleran lo suficiente, pueden formar hielo.</w:t>
      </w:r>
    </w:p>
    <w:p w14:paraId="7ACD8B85" w14:textId="77777777" w:rsidR="00411C5E" w:rsidRPr="00CA24D7" w:rsidRDefault="00411C5E" w:rsidP="00411C5E">
      <w:pPr>
        <w:pStyle w:val="BodyText"/>
        <w:spacing w:before="5"/>
        <w:rPr>
          <w:rFonts w:asciiTheme="minorHAnsi" w:hAnsiTheme="minorHAnsi" w:cstheme="minorHAnsi"/>
        </w:rPr>
      </w:pPr>
    </w:p>
    <w:p w14:paraId="3A6E5671" w14:textId="77777777" w:rsidR="00411C5E" w:rsidRPr="00D7526E" w:rsidRDefault="002C7037" w:rsidP="00D7526E">
      <w:pPr>
        <w:pStyle w:val="ListParagraph"/>
        <w:numPr>
          <w:ilvl w:val="0"/>
          <w:numId w:val="5"/>
        </w:numPr>
        <w:tabs>
          <w:tab w:val="left" w:pos="820"/>
        </w:tabs>
        <w:ind w:right="533"/>
        <w:rPr>
          <w:rFonts w:asciiTheme="minorHAnsi" w:hAnsiTheme="minorHAnsi" w:cstheme="minorHAnsi"/>
          <w:sz w:val="28"/>
          <w:szCs w:val="28"/>
        </w:rPr>
      </w:pPr>
      <w:r>
        <w:rPr>
          <w:sz w:val="28"/>
          <w:szCs w:val="28"/>
          <w:lang w:val="es-ES_tradnl"/>
        </w:rPr>
        <w:t>Es posible que haya un poco de agua y de hielo en la parte exterior. Explica cómo puede ser posible.</w:t>
      </w:r>
    </w:p>
    <w:p w14:paraId="36FA32A3" w14:textId="5B839F2E" w:rsidR="00411C5E" w:rsidRPr="00331178" w:rsidRDefault="002C7037" w:rsidP="00331178">
      <w:pPr>
        <w:tabs>
          <w:tab w:val="left" w:pos="820"/>
        </w:tabs>
        <w:ind w:left="720" w:right="533"/>
        <w:rPr>
          <w:rFonts w:asciiTheme="minorHAnsi" w:hAnsiTheme="minorHAnsi" w:cstheme="minorHAnsi"/>
          <w:color w:val="FF0000"/>
          <w:sz w:val="28"/>
          <w:szCs w:val="28"/>
        </w:rPr>
      </w:pPr>
      <w:r>
        <w:rPr>
          <w:color w:val="FF0000"/>
          <w:sz w:val="28"/>
          <w:szCs w:val="28"/>
          <w:lang w:val="es-ES_tradnl"/>
        </w:rPr>
        <w:t>El agua estaba cerca de la parte superior de la lata y el hielo estaba debajo. El agua está en la parte superior porque no está tan fría como para congelarse.</w:t>
      </w:r>
    </w:p>
    <w:p w14:paraId="37756DD5" w14:textId="77777777" w:rsidR="00411C5E" w:rsidRPr="00D7526E" w:rsidRDefault="002C7037" w:rsidP="00D7526E">
      <w:pPr>
        <w:pStyle w:val="ListParagraph"/>
        <w:numPr>
          <w:ilvl w:val="0"/>
          <w:numId w:val="5"/>
        </w:numPr>
        <w:tabs>
          <w:tab w:val="left" w:pos="820"/>
        </w:tabs>
        <w:spacing w:before="304"/>
        <w:ind w:right="207"/>
        <w:rPr>
          <w:rFonts w:asciiTheme="minorHAnsi" w:hAnsiTheme="minorHAnsi" w:cstheme="minorHAnsi"/>
          <w:sz w:val="28"/>
          <w:szCs w:val="28"/>
        </w:rPr>
      </w:pPr>
      <w:r>
        <w:rPr>
          <w:sz w:val="28"/>
          <w:szCs w:val="28"/>
          <w:lang w:val="es-ES_tradnl"/>
        </w:rPr>
        <w:lastRenderedPageBreak/>
        <w:t>Has visto animaciones de modelos moleculares de agua y hielo. Completa el cuadro para comparar cómo se mueven las moléculas en agua y hielo. Selecciona una de las opciones en cada fila y anótala bajo “Agua” o “Hielo” en la tabla.</w:t>
      </w:r>
    </w:p>
    <w:tbl>
      <w:tblPr>
        <w:tblpPr w:leftFromText="180" w:rightFromText="180"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3780"/>
        <w:gridCol w:w="2975"/>
      </w:tblGrid>
      <w:tr w:rsidR="0061569A" w14:paraId="2F1FDD92" w14:textId="77777777" w:rsidTr="002C7037">
        <w:trPr>
          <w:trHeight w:val="350"/>
        </w:trPr>
        <w:tc>
          <w:tcPr>
            <w:tcW w:w="9905" w:type="dxa"/>
            <w:gridSpan w:val="3"/>
            <w:shd w:val="clear" w:color="auto" w:fill="CCCCCC"/>
            <w:vAlign w:val="center"/>
          </w:tcPr>
          <w:p w14:paraId="2F035D52" w14:textId="77777777" w:rsidR="002C1C3E" w:rsidRPr="00C34ED8" w:rsidRDefault="002C7037" w:rsidP="009919FD">
            <w:pPr>
              <w:pStyle w:val="ListParagraph"/>
              <w:spacing w:before="120"/>
              <w:ind w:left="0"/>
              <w:jc w:val="center"/>
              <w:rPr>
                <w:rFonts w:asciiTheme="minorHAnsi" w:hAnsiTheme="minorHAnsi" w:cstheme="minorHAnsi"/>
                <w:b/>
              </w:rPr>
            </w:pPr>
            <w:r>
              <w:rPr>
                <w:b/>
                <w:bCs/>
                <w:lang w:val="es-ES_tradnl"/>
              </w:rPr>
              <w:t>Comparar moléculas en agua y hielo</w:t>
            </w:r>
          </w:p>
        </w:tc>
      </w:tr>
      <w:tr w:rsidR="0061569A" w14:paraId="39F02BF9" w14:textId="77777777" w:rsidTr="002C7037">
        <w:trPr>
          <w:trHeight w:val="530"/>
        </w:trPr>
        <w:tc>
          <w:tcPr>
            <w:tcW w:w="3150" w:type="dxa"/>
            <w:vAlign w:val="center"/>
          </w:tcPr>
          <w:p w14:paraId="7483E827" w14:textId="77777777" w:rsidR="002C1C3E" w:rsidRPr="00C34ED8" w:rsidRDefault="002C1C3E" w:rsidP="009919FD">
            <w:pPr>
              <w:pStyle w:val="ListParagraph"/>
              <w:spacing w:before="120"/>
              <w:ind w:left="0"/>
              <w:jc w:val="center"/>
              <w:rPr>
                <w:rFonts w:asciiTheme="minorHAnsi" w:hAnsiTheme="minorHAnsi" w:cstheme="minorHAnsi"/>
              </w:rPr>
            </w:pPr>
          </w:p>
        </w:tc>
        <w:tc>
          <w:tcPr>
            <w:tcW w:w="3780" w:type="dxa"/>
            <w:vAlign w:val="center"/>
          </w:tcPr>
          <w:p w14:paraId="036E1044" w14:textId="77777777" w:rsidR="002C1C3E" w:rsidRPr="00E910F2" w:rsidRDefault="002C7037" w:rsidP="009919FD">
            <w:pPr>
              <w:pStyle w:val="ListParagraph"/>
              <w:spacing w:before="120"/>
              <w:ind w:left="0"/>
              <w:jc w:val="center"/>
              <w:rPr>
                <w:rFonts w:asciiTheme="minorHAnsi" w:hAnsiTheme="minorHAnsi" w:cstheme="minorHAnsi"/>
                <w:b/>
                <w:bCs/>
                <w:color w:val="FF0000"/>
              </w:rPr>
            </w:pPr>
            <w:r>
              <w:rPr>
                <w:b/>
                <w:bCs/>
                <w:lang w:val="es-ES_tradnl"/>
              </w:rPr>
              <w:t>Agua</w:t>
            </w:r>
          </w:p>
        </w:tc>
        <w:tc>
          <w:tcPr>
            <w:tcW w:w="2975" w:type="dxa"/>
            <w:vAlign w:val="center"/>
          </w:tcPr>
          <w:p w14:paraId="3072A9FD" w14:textId="77777777" w:rsidR="002C1C3E" w:rsidRPr="00E910F2" w:rsidRDefault="002C7037" w:rsidP="009919FD">
            <w:pPr>
              <w:pStyle w:val="ListParagraph"/>
              <w:spacing w:before="120"/>
              <w:ind w:left="0"/>
              <w:jc w:val="center"/>
              <w:rPr>
                <w:rFonts w:asciiTheme="minorHAnsi" w:hAnsiTheme="minorHAnsi" w:cstheme="minorHAnsi"/>
                <w:b/>
                <w:bCs/>
                <w:color w:val="FF0000"/>
              </w:rPr>
            </w:pPr>
            <w:r>
              <w:rPr>
                <w:b/>
                <w:bCs/>
                <w:lang w:val="es-ES_tradnl"/>
              </w:rPr>
              <w:t>Hielo</w:t>
            </w:r>
          </w:p>
        </w:tc>
      </w:tr>
      <w:tr w:rsidR="0061569A" w14:paraId="22CF0051" w14:textId="77777777" w:rsidTr="002C7037">
        <w:trPr>
          <w:trHeight w:val="422"/>
        </w:trPr>
        <w:tc>
          <w:tcPr>
            <w:tcW w:w="3150" w:type="dxa"/>
            <w:vAlign w:val="center"/>
          </w:tcPr>
          <w:p w14:paraId="4DD3B9DC" w14:textId="77777777" w:rsidR="002C1C3E" w:rsidRPr="00C34ED8" w:rsidRDefault="002C7037" w:rsidP="009919FD">
            <w:pPr>
              <w:pStyle w:val="ListParagraph"/>
              <w:spacing w:before="120"/>
              <w:ind w:left="0"/>
              <w:jc w:val="center"/>
              <w:rPr>
                <w:rFonts w:asciiTheme="minorHAnsi" w:hAnsiTheme="minorHAnsi" w:cstheme="minorHAnsi"/>
              </w:rPr>
            </w:pPr>
            <w:r>
              <w:rPr>
                <w:lang w:val="es-ES_tradnl"/>
              </w:rPr>
              <w:t>Velocidad de las moléculas</w:t>
            </w:r>
          </w:p>
        </w:tc>
        <w:tc>
          <w:tcPr>
            <w:tcW w:w="3780" w:type="dxa"/>
            <w:vAlign w:val="center"/>
          </w:tcPr>
          <w:p w14:paraId="4E8E14EC" w14:textId="77777777" w:rsidR="002C1C3E" w:rsidRPr="00C34ED8" w:rsidRDefault="002C7037" w:rsidP="009919FD">
            <w:pPr>
              <w:pStyle w:val="ListParagraph"/>
              <w:spacing w:before="120"/>
              <w:ind w:left="0"/>
              <w:jc w:val="center"/>
              <w:rPr>
                <w:rFonts w:asciiTheme="minorHAnsi" w:hAnsiTheme="minorHAnsi" w:cstheme="minorHAnsi"/>
                <w:color w:val="FF0000"/>
              </w:rPr>
            </w:pPr>
            <w:r>
              <w:rPr>
                <w:color w:val="FF0000"/>
                <w:lang w:val="es-ES_tradnl"/>
              </w:rPr>
              <w:t>Más rápida</w:t>
            </w:r>
          </w:p>
        </w:tc>
        <w:tc>
          <w:tcPr>
            <w:tcW w:w="2975" w:type="dxa"/>
            <w:vAlign w:val="center"/>
          </w:tcPr>
          <w:p w14:paraId="3BC58012" w14:textId="77777777" w:rsidR="002C1C3E" w:rsidRPr="00C34ED8" w:rsidRDefault="002C7037" w:rsidP="009919FD">
            <w:pPr>
              <w:pStyle w:val="ListParagraph"/>
              <w:spacing w:before="120"/>
              <w:ind w:left="0"/>
              <w:jc w:val="center"/>
              <w:rPr>
                <w:rFonts w:asciiTheme="minorHAnsi" w:hAnsiTheme="minorHAnsi" w:cstheme="minorHAnsi"/>
                <w:color w:val="FF0000"/>
              </w:rPr>
            </w:pPr>
            <w:r>
              <w:rPr>
                <w:color w:val="FF0000"/>
                <w:lang w:val="es-ES_tradnl"/>
              </w:rPr>
              <w:t>Más lenta</w:t>
            </w:r>
          </w:p>
        </w:tc>
      </w:tr>
      <w:tr w:rsidR="0061569A" w14:paraId="02D0FE7C" w14:textId="77777777" w:rsidTr="002C7037">
        <w:trPr>
          <w:trHeight w:val="530"/>
        </w:trPr>
        <w:tc>
          <w:tcPr>
            <w:tcW w:w="3150" w:type="dxa"/>
            <w:vAlign w:val="center"/>
          </w:tcPr>
          <w:p w14:paraId="7A4BEBBA" w14:textId="77777777" w:rsidR="002C1C3E" w:rsidRPr="00C34ED8" w:rsidRDefault="002C7037" w:rsidP="009919FD">
            <w:pPr>
              <w:pStyle w:val="ListParagraph"/>
              <w:spacing w:before="120"/>
              <w:ind w:left="0"/>
              <w:jc w:val="center"/>
              <w:rPr>
                <w:rFonts w:asciiTheme="minorHAnsi" w:hAnsiTheme="minorHAnsi" w:cstheme="minorHAnsi"/>
              </w:rPr>
            </w:pPr>
            <w:r>
              <w:rPr>
                <w:lang w:val="es-ES_tradnl"/>
              </w:rPr>
              <w:t>Cantidad de movimiento</w:t>
            </w:r>
          </w:p>
        </w:tc>
        <w:tc>
          <w:tcPr>
            <w:tcW w:w="3780" w:type="dxa"/>
            <w:vAlign w:val="center"/>
          </w:tcPr>
          <w:p w14:paraId="4D9F49A3" w14:textId="77777777" w:rsidR="002C1C3E" w:rsidRPr="00C34ED8" w:rsidRDefault="002C7037" w:rsidP="002C7037">
            <w:pPr>
              <w:pStyle w:val="ListParagraph"/>
              <w:spacing w:before="120"/>
              <w:ind w:left="0"/>
              <w:jc w:val="right"/>
              <w:rPr>
                <w:rFonts w:asciiTheme="minorHAnsi" w:hAnsiTheme="minorHAnsi" w:cstheme="minorHAnsi"/>
                <w:color w:val="FF0000"/>
              </w:rPr>
            </w:pPr>
            <w:r>
              <w:rPr>
                <w:color w:val="FF0000"/>
                <w:lang w:val="es-ES_tradnl"/>
              </w:rPr>
              <w:t>Se desplazan en relación con las demás</w:t>
            </w:r>
          </w:p>
        </w:tc>
        <w:tc>
          <w:tcPr>
            <w:tcW w:w="2975" w:type="dxa"/>
            <w:vAlign w:val="center"/>
          </w:tcPr>
          <w:p w14:paraId="72D8D0D9" w14:textId="77777777" w:rsidR="002C1C3E" w:rsidRPr="00C34ED8" w:rsidRDefault="002C7037" w:rsidP="002C7037">
            <w:pPr>
              <w:pStyle w:val="ListParagraph"/>
              <w:spacing w:before="120"/>
              <w:ind w:left="0"/>
              <w:jc w:val="right"/>
              <w:rPr>
                <w:rFonts w:asciiTheme="minorHAnsi" w:hAnsiTheme="minorHAnsi" w:cstheme="minorHAnsi"/>
                <w:color w:val="FF0000"/>
              </w:rPr>
            </w:pPr>
            <w:r>
              <w:rPr>
                <w:color w:val="FF0000"/>
                <w:lang w:val="es-ES_tradnl"/>
              </w:rPr>
              <w:t>Permanecen en posiciones fijas</w:t>
            </w:r>
          </w:p>
        </w:tc>
      </w:tr>
      <w:tr w:rsidR="0061569A" w14:paraId="490AF8AE" w14:textId="77777777" w:rsidTr="002C7037">
        <w:trPr>
          <w:trHeight w:val="530"/>
        </w:trPr>
        <w:tc>
          <w:tcPr>
            <w:tcW w:w="3150" w:type="dxa"/>
            <w:vAlign w:val="center"/>
          </w:tcPr>
          <w:p w14:paraId="26BF9305" w14:textId="77777777" w:rsidR="002C1C3E" w:rsidRPr="00C34ED8" w:rsidRDefault="002C7037" w:rsidP="009919FD">
            <w:pPr>
              <w:pStyle w:val="ListParagraph"/>
              <w:spacing w:before="120"/>
              <w:ind w:left="0"/>
              <w:jc w:val="center"/>
              <w:rPr>
                <w:rFonts w:asciiTheme="minorHAnsi" w:hAnsiTheme="minorHAnsi" w:cstheme="minorHAnsi"/>
              </w:rPr>
            </w:pPr>
            <w:r>
              <w:rPr>
                <w:lang w:val="es-ES_tradnl"/>
              </w:rPr>
              <w:t>Organización de las moléculas</w:t>
            </w:r>
          </w:p>
        </w:tc>
        <w:tc>
          <w:tcPr>
            <w:tcW w:w="3780" w:type="dxa"/>
            <w:vAlign w:val="center"/>
          </w:tcPr>
          <w:p w14:paraId="1E77F499" w14:textId="77777777" w:rsidR="002C1C3E" w:rsidRPr="00C34ED8" w:rsidRDefault="002C7037" w:rsidP="009919FD">
            <w:pPr>
              <w:pStyle w:val="ListParagraph"/>
              <w:spacing w:before="120"/>
              <w:ind w:left="0"/>
              <w:jc w:val="center"/>
              <w:rPr>
                <w:rFonts w:asciiTheme="minorHAnsi" w:hAnsiTheme="minorHAnsi" w:cstheme="minorHAnsi"/>
                <w:color w:val="FF0000"/>
              </w:rPr>
            </w:pPr>
            <w:r>
              <w:rPr>
                <w:color w:val="FF0000"/>
                <w:lang w:val="es-ES_tradnl"/>
              </w:rPr>
              <w:t>Aleatorias y desorganizadas</w:t>
            </w:r>
          </w:p>
        </w:tc>
        <w:tc>
          <w:tcPr>
            <w:tcW w:w="2975" w:type="dxa"/>
            <w:vAlign w:val="center"/>
          </w:tcPr>
          <w:p w14:paraId="7AEF4A86" w14:textId="77777777" w:rsidR="002C1C3E" w:rsidRPr="00C34ED8" w:rsidRDefault="002C7037" w:rsidP="009919FD">
            <w:pPr>
              <w:pStyle w:val="ListParagraph"/>
              <w:spacing w:before="120"/>
              <w:ind w:left="0"/>
              <w:jc w:val="center"/>
              <w:rPr>
                <w:rFonts w:asciiTheme="minorHAnsi" w:hAnsiTheme="minorHAnsi" w:cstheme="minorHAnsi"/>
                <w:color w:val="FF0000"/>
              </w:rPr>
            </w:pPr>
            <w:r>
              <w:rPr>
                <w:color w:val="FF0000"/>
                <w:lang w:val="es-ES_tradnl"/>
              </w:rPr>
              <w:t>Muy organizadas</w:t>
            </w:r>
          </w:p>
        </w:tc>
      </w:tr>
      <w:tr w:rsidR="0061569A" w14:paraId="4B3D4C44" w14:textId="77777777" w:rsidTr="002C7037">
        <w:trPr>
          <w:trHeight w:val="530"/>
        </w:trPr>
        <w:tc>
          <w:tcPr>
            <w:tcW w:w="3150" w:type="dxa"/>
            <w:vAlign w:val="center"/>
          </w:tcPr>
          <w:p w14:paraId="44F30ABF" w14:textId="77777777" w:rsidR="002C1C3E" w:rsidRPr="00C34ED8" w:rsidRDefault="002C7037" w:rsidP="009919FD">
            <w:pPr>
              <w:pStyle w:val="ListParagraph"/>
              <w:spacing w:before="120"/>
              <w:ind w:left="0"/>
              <w:jc w:val="center"/>
              <w:rPr>
                <w:rFonts w:asciiTheme="minorHAnsi" w:hAnsiTheme="minorHAnsi" w:cstheme="minorHAnsi"/>
              </w:rPr>
            </w:pPr>
            <w:r>
              <w:rPr>
                <w:lang w:val="es-ES_tradnl"/>
              </w:rPr>
              <w:t>Distancia entre moléculas</w:t>
            </w:r>
          </w:p>
        </w:tc>
        <w:tc>
          <w:tcPr>
            <w:tcW w:w="3780" w:type="dxa"/>
            <w:vAlign w:val="center"/>
          </w:tcPr>
          <w:p w14:paraId="3AF00B91" w14:textId="77777777" w:rsidR="002C1C3E" w:rsidRPr="00C34ED8" w:rsidRDefault="002C7037" w:rsidP="009919FD">
            <w:pPr>
              <w:pStyle w:val="ListParagraph"/>
              <w:spacing w:before="120"/>
              <w:ind w:left="0"/>
              <w:jc w:val="center"/>
              <w:rPr>
                <w:rFonts w:asciiTheme="minorHAnsi" w:hAnsiTheme="minorHAnsi" w:cstheme="minorHAnsi"/>
                <w:color w:val="FF0000"/>
              </w:rPr>
            </w:pPr>
            <w:r>
              <w:rPr>
                <w:color w:val="FF0000"/>
                <w:lang w:val="es-ES_tradnl"/>
              </w:rPr>
              <w:t>Juntas</w:t>
            </w:r>
          </w:p>
        </w:tc>
        <w:tc>
          <w:tcPr>
            <w:tcW w:w="2975" w:type="dxa"/>
            <w:vAlign w:val="center"/>
          </w:tcPr>
          <w:p w14:paraId="25F88CC6" w14:textId="77777777" w:rsidR="002C1C3E" w:rsidRPr="00C34ED8" w:rsidRDefault="002C7037" w:rsidP="009919FD">
            <w:pPr>
              <w:pStyle w:val="ListParagraph"/>
              <w:spacing w:before="120"/>
              <w:ind w:left="0"/>
              <w:jc w:val="center"/>
              <w:rPr>
                <w:rFonts w:asciiTheme="minorHAnsi" w:hAnsiTheme="minorHAnsi" w:cstheme="minorHAnsi"/>
                <w:color w:val="FF0000"/>
              </w:rPr>
            </w:pPr>
            <w:r>
              <w:rPr>
                <w:color w:val="FF0000"/>
                <w:lang w:val="es-ES_tradnl"/>
              </w:rPr>
              <w:t xml:space="preserve">Ligeramente más alejadas </w:t>
            </w:r>
          </w:p>
        </w:tc>
      </w:tr>
    </w:tbl>
    <w:p w14:paraId="2F573828" w14:textId="77777777" w:rsidR="002C1C3E" w:rsidRPr="009919FD" w:rsidRDefault="002C1C3E" w:rsidP="002C7037">
      <w:pPr>
        <w:pStyle w:val="BodyText"/>
        <w:spacing w:before="113"/>
        <w:ind w:right="133"/>
        <w:rPr>
          <w:rFonts w:asciiTheme="minorHAnsi" w:hAnsiTheme="minorHAnsi" w:cstheme="minorHAnsi"/>
          <w:sz w:val="16"/>
          <w:szCs w:val="16"/>
        </w:rPr>
      </w:pPr>
    </w:p>
    <w:p w14:paraId="401220A3" w14:textId="77777777" w:rsidR="00457C3A" w:rsidRPr="00CA24D7" w:rsidRDefault="002C7037" w:rsidP="00D7526E">
      <w:pPr>
        <w:pStyle w:val="BodyText"/>
        <w:numPr>
          <w:ilvl w:val="0"/>
          <w:numId w:val="5"/>
        </w:numPr>
        <w:spacing w:before="113"/>
        <w:ind w:right="133"/>
        <w:rPr>
          <w:rFonts w:asciiTheme="minorHAnsi" w:hAnsiTheme="minorHAnsi" w:cstheme="minorHAnsi"/>
        </w:rPr>
      </w:pPr>
      <w:r>
        <w:rPr>
          <w:lang w:val="es-ES_tradnl"/>
        </w:rPr>
        <w:t>Escribe leyendas debajo de las imágenes para explicar cómo el movimiento y la posición de las moléculas cambia a medida que el agua se congela y se convierte en hielo.</w:t>
      </w:r>
    </w:p>
    <w:p w14:paraId="127AD958" w14:textId="77777777" w:rsidR="00457C3A" w:rsidRPr="009919FD" w:rsidRDefault="00457C3A" w:rsidP="00457C3A">
      <w:pPr>
        <w:pStyle w:val="BodyText"/>
        <w:ind w:left="819"/>
        <w:rPr>
          <w:rFonts w:asciiTheme="minorHAnsi" w:hAnsiTheme="minorHAnsi" w:cstheme="minorHAnsi"/>
          <w:sz w:val="16"/>
          <w:szCs w:val="16"/>
        </w:rPr>
      </w:pPr>
    </w:p>
    <w:p w14:paraId="0DF0CD6E" w14:textId="77777777" w:rsidR="00457C3A" w:rsidRPr="00CA24D7" w:rsidRDefault="002C7037" w:rsidP="00457C3A">
      <w:pPr>
        <w:pStyle w:val="BodyText"/>
        <w:spacing w:before="10"/>
        <w:ind w:left="819"/>
        <w:rPr>
          <w:rFonts w:asciiTheme="minorHAnsi" w:hAnsiTheme="minorHAnsi" w:cstheme="minorHAnsi"/>
        </w:rPr>
      </w:pPr>
      <w:r>
        <w:rPr>
          <w:rFonts w:asciiTheme="minorHAnsi" w:hAnsiTheme="minorHAnsi" w:cstheme="minorHAnsi"/>
          <w:noProof/>
        </w:rPr>
        <mc:AlternateContent>
          <mc:Choice Requires="wpg">
            <w:drawing>
              <wp:anchor distT="0" distB="0" distL="114300" distR="114300" simplePos="0" relativeHeight="251658240" behindDoc="0" locked="0" layoutInCell="1" allowOverlap="1" wp14:anchorId="3CB7B496" wp14:editId="6E97BA42">
                <wp:simplePos x="0" y="0"/>
                <wp:positionH relativeFrom="column">
                  <wp:posOffset>1123950</wp:posOffset>
                </wp:positionH>
                <wp:positionV relativeFrom="paragraph">
                  <wp:posOffset>67310</wp:posOffset>
                </wp:positionV>
                <wp:extent cx="4300855" cy="1501775"/>
                <wp:effectExtent l="0" t="0" r="4445" b="3175"/>
                <wp:wrapTight wrapText="bothSides">
                  <wp:wrapPolygon edited="0">
                    <wp:start x="0" y="0"/>
                    <wp:lineTo x="0" y="21372"/>
                    <wp:lineTo x="9759" y="21372"/>
                    <wp:lineTo x="21527" y="21372"/>
                    <wp:lineTo x="21527" y="0"/>
                    <wp:lineTo x="9759" y="0"/>
                    <wp:lineTo x="0" y="0"/>
                  </wp:wrapPolygon>
                </wp:wrapTight>
                <wp:docPr id="1" name="Group 1"/>
                <wp:cNvGraphicFramePr/>
                <a:graphic xmlns:a="http://schemas.openxmlformats.org/drawingml/2006/main">
                  <a:graphicData uri="http://schemas.microsoft.com/office/word/2010/wordprocessingGroup">
                    <wpg:wgp>
                      <wpg:cNvGrpSpPr/>
                      <wpg:grpSpPr>
                        <a:xfrm>
                          <a:off x="0" y="0"/>
                          <a:ext cx="4300855" cy="1501775"/>
                          <a:chOff x="0" y="0"/>
                          <a:chExt cx="4300855" cy="1501775"/>
                        </a:xfrm>
                      </wpg:grpSpPr>
                      <pic:pic xmlns:pic="http://schemas.openxmlformats.org/drawingml/2006/picture">
                        <pic:nvPicPr>
                          <pic:cNvPr id="7" name="image4.jpeg"/>
                          <pic:cNvPicPr>
                            <a:picLocks noChangeAspect="1"/>
                          </pic:cNvPicPr>
                        </pic:nvPicPr>
                        <pic:blipFill>
                          <a:blip r:embed="rId10" cstate="print"/>
                          <a:stretch>
                            <a:fillRect/>
                          </a:stretch>
                        </pic:blipFill>
                        <pic:spPr>
                          <a:xfrm>
                            <a:off x="0" y="0"/>
                            <a:ext cx="1922780" cy="1501775"/>
                          </a:xfrm>
                          <a:prstGeom prst="rect">
                            <a:avLst/>
                          </a:prstGeom>
                        </pic:spPr>
                      </pic:pic>
                      <pic:pic xmlns:pic="http://schemas.openxmlformats.org/drawingml/2006/picture">
                        <pic:nvPicPr>
                          <pic:cNvPr id="9" name="image5.jpeg"/>
                          <pic:cNvPicPr>
                            <a:picLocks noChangeAspect="1"/>
                          </pic:cNvPicPr>
                        </pic:nvPicPr>
                        <pic:blipFill>
                          <a:blip r:embed="rId11" cstate="print"/>
                          <a:stretch>
                            <a:fillRect/>
                          </a:stretch>
                        </pic:blipFill>
                        <pic:spPr>
                          <a:xfrm>
                            <a:off x="2266950" y="9525"/>
                            <a:ext cx="2033905" cy="1474470"/>
                          </a:xfrm>
                          <a:prstGeom prst="rect">
                            <a:avLst/>
                          </a:prstGeom>
                        </pic:spPr>
                      </pic:pic>
                    </wpg:wgp>
                  </a:graphicData>
                </a:graphic>
              </wp:anchor>
            </w:drawing>
          </mc:Choice>
          <mc:Fallback>
            <w:pict>
              <v:group id="Group 1" o:spid="_x0000_s1025" style="width:338.65pt;height:118.25pt;margin-top:5.3pt;margin-left:88.5pt;position:absolute;z-index:251659264" coordsize="43008,150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jpeg" o:spid="_x0000_s1026" type="#_x0000_t75" style="width:19227;height:15017;mso-wrap-style:square;position:absolute;visibility:visible">
                  <v:imagedata r:id="rId12" o:title=""/>
                </v:shape>
                <v:shape id="image5.jpeg" o:spid="_x0000_s1027" type="#_x0000_t75" style="width:20339;height:14744;left:22669;mso-wrap-style:square;position:absolute;top:95;visibility:visible">
                  <v:imagedata r:id="rId13" o:title=""/>
                </v:shape>
                <w10:wrap type="tight"/>
              </v:group>
            </w:pict>
          </mc:Fallback>
        </mc:AlternateContent>
      </w:r>
    </w:p>
    <w:p w14:paraId="6A059ADF" w14:textId="77777777" w:rsidR="00411C5E" w:rsidRDefault="00411C5E" w:rsidP="00411C5E">
      <w:pPr>
        <w:rPr>
          <w:sz w:val="28"/>
          <w:szCs w:val="28"/>
        </w:rPr>
      </w:pPr>
    </w:p>
    <w:p w14:paraId="741359C4" w14:textId="77777777" w:rsidR="00457C3A" w:rsidRDefault="00457C3A" w:rsidP="00411C5E">
      <w:pPr>
        <w:rPr>
          <w:sz w:val="28"/>
          <w:szCs w:val="28"/>
        </w:rPr>
      </w:pPr>
    </w:p>
    <w:p w14:paraId="25679E9A" w14:textId="77777777" w:rsidR="00457C3A" w:rsidRDefault="00457C3A" w:rsidP="00411C5E">
      <w:pPr>
        <w:rPr>
          <w:sz w:val="28"/>
          <w:szCs w:val="28"/>
        </w:rPr>
      </w:pPr>
    </w:p>
    <w:p w14:paraId="133C5117" w14:textId="77777777" w:rsidR="00457C3A" w:rsidRDefault="00457C3A" w:rsidP="00411C5E">
      <w:pPr>
        <w:rPr>
          <w:sz w:val="28"/>
          <w:szCs w:val="28"/>
        </w:rPr>
      </w:pPr>
    </w:p>
    <w:p w14:paraId="0BFF9C5A" w14:textId="77777777" w:rsidR="00457C3A" w:rsidRDefault="00457C3A" w:rsidP="00411C5E">
      <w:pPr>
        <w:rPr>
          <w:sz w:val="28"/>
          <w:szCs w:val="28"/>
        </w:rPr>
      </w:pPr>
    </w:p>
    <w:p w14:paraId="681DD6A0" w14:textId="77777777" w:rsidR="00457C3A" w:rsidRDefault="00457C3A" w:rsidP="00411C5E">
      <w:pPr>
        <w:rPr>
          <w:sz w:val="28"/>
          <w:szCs w:val="28"/>
        </w:rPr>
      </w:pPr>
    </w:p>
    <w:p w14:paraId="5BBF9F3A" w14:textId="77777777" w:rsidR="00457C3A" w:rsidRDefault="00457C3A" w:rsidP="00411C5E">
      <w:pPr>
        <w:rPr>
          <w:sz w:val="28"/>
          <w:szCs w:val="28"/>
        </w:rPr>
      </w:pPr>
    </w:p>
    <w:p w14:paraId="614C4B83" w14:textId="77777777" w:rsidR="00457C3A" w:rsidRPr="009919FD" w:rsidRDefault="00457C3A" w:rsidP="00411C5E">
      <w:pPr>
        <w:rPr>
          <w:sz w:val="16"/>
          <w:szCs w:val="16"/>
        </w:rPr>
      </w:pPr>
    </w:p>
    <w:p w14:paraId="46F9B974" w14:textId="77777777" w:rsidR="002C1C3E" w:rsidRPr="002C1C3E" w:rsidRDefault="002C7037" w:rsidP="002C1C3E">
      <w:pPr>
        <w:ind w:left="810"/>
        <w:rPr>
          <w:color w:val="FF0000"/>
          <w:sz w:val="28"/>
          <w:szCs w:val="28"/>
        </w:rPr>
      </w:pPr>
      <w:r>
        <w:rPr>
          <w:color w:val="FF0000"/>
          <w:sz w:val="28"/>
          <w:szCs w:val="28"/>
          <w:lang w:val="es-ES_tradnl"/>
        </w:rPr>
        <w:t>Las moléculas de agua se atraen entre sí y se mueven en relación con las demás. A medida que se enfrían, se desaceleran y sus atracciones las unen en posiciones fijas. En la estructura cristalina del hielo, las moléculas de agua se dispersan un poco más que en el agua líquida.</w:t>
      </w:r>
    </w:p>
    <w:p w14:paraId="754C8150" w14:textId="77777777" w:rsidR="00457C3A" w:rsidRPr="009919FD" w:rsidRDefault="00457C3A" w:rsidP="00411C5E">
      <w:pPr>
        <w:rPr>
          <w:sz w:val="16"/>
          <w:szCs w:val="16"/>
        </w:rPr>
      </w:pPr>
    </w:p>
    <w:p w14:paraId="1309C2AA" w14:textId="77777777" w:rsidR="00457C3A" w:rsidRPr="00D7526E" w:rsidRDefault="002C7037" w:rsidP="00D7526E">
      <w:pPr>
        <w:pStyle w:val="ListParagraph"/>
        <w:numPr>
          <w:ilvl w:val="0"/>
          <w:numId w:val="5"/>
        </w:numPr>
        <w:tabs>
          <w:tab w:val="left" w:pos="820"/>
        </w:tabs>
        <w:spacing w:before="86"/>
        <w:ind w:right="620"/>
        <w:rPr>
          <w:rFonts w:asciiTheme="minorHAnsi" w:hAnsiTheme="minorHAnsi" w:cstheme="minorHAnsi"/>
          <w:sz w:val="28"/>
          <w:szCs w:val="28"/>
        </w:rPr>
      </w:pPr>
      <w:r>
        <w:rPr>
          <w:sz w:val="28"/>
          <w:szCs w:val="28"/>
          <w:lang w:val="es-ES_tradnl"/>
        </w:rPr>
        <w:t>La temperatura a la que una sustancia se congela se denomina punto de congelación. Los diferentes líquidos tienen diferentes puntos de congelación. Estos son algunos ejemplos.</w:t>
      </w:r>
    </w:p>
    <w:p w14:paraId="787DBD1C" w14:textId="77777777" w:rsidR="00457C3A" w:rsidRPr="00CA24D7" w:rsidRDefault="00457C3A" w:rsidP="00457C3A">
      <w:pPr>
        <w:pStyle w:val="BodyText"/>
        <w:spacing w:before="8"/>
        <w:rPr>
          <w:rFonts w:asciiTheme="minorHAnsi" w:hAnsiTheme="minorHAnsi" w:cstheme="minorHAnsi"/>
        </w:rPr>
      </w:pPr>
    </w:p>
    <w:tbl>
      <w:tblPr>
        <w:tblW w:w="0" w:type="auto"/>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60"/>
        <w:gridCol w:w="4760"/>
      </w:tblGrid>
      <w:tr w:rsidR="0061569A" w14:paraId="44CD9AB9" w14:textId="77777777" w:rsidTr="009C7505">
        <w:trPr>
          <w:trHeight w:val="402"/>
        </w:trPr>
        <w:tc>
          <w:tcPr>
            <w:tcW w:w="4760" w:type="dxa"/>
          </w:tcPr>
          <w:p w14:paraId="0ACCD4B6" w14:textId="068571E3" w:rsidR="00457C3A" w:rsidRPr="00CA24D7" w:rsidRDefault="002C7037" w:rsidP="002C7037">
            <w:pPr>
              <w:pStyle w:val="TableParagraph"/>
              <w:spacing w:before="54"/>
              <w:ind w:right="1655"/>
              <w:jc w:val="center"/>
              <w:rPr>
                <w:rFonts w:asciiTheme="minorHAnsi" w:hAnsiTheme="minorHAnsi" w:cstheme="minorHAnsi"/>
                <w:sz w:val="28"/>
                <w:szCs w:val="28"/>
              </w:rPr>
            </w:pPr>
            <w:r>
              <w:rPr>
                <w:rFonts w:ascii="Calibri" w:eastAsia="Calibri" w:hAnsi="Calibri" w:cs="Calibri"/>
                <w:sz w:val="28"/>
                <w:szCs w:val="28"/>
                <w:lang w:val="es-ES_tradnl"/>
              </w:rPr>
              <w:t xml:space="preserve">                Agua</w:t>
            </w:r>
          </w:p>
        </w:tc>
        <w:tc>
          <w:tcPr>
            <w:tcW w:w="4760" w:type="dxa"/>
          </w:tcPr>
          <w:p w14:paraId="6F08EF34" w14:textId="37F92D0B" w:rsidR="00457C3A" w:rsidRPr="00CA24D7" w:rsidRDefault="002C7037" w:rsidP="002C7037">
            <w:pPr>
              <w:pStyle w:val="TableParagraph"/>
              <w:spacing w:before="54"/>
              <w:ind w:right="934"/>
              <w:jc w:val="center"/>
              <w:rPr>
                <w:rFonts w:asciiTheme="minorHAnsi" w:hAnsiTheme="minorHAnsi" w:cstheme="minorHAnsi"/>
                <w:sz w:val="28"/>
                <w:szCs w:val="28"/>
              </w:rPr>
            </w:pPr>
            <w:r>
              <w:rPr>
                <w:rFonts w:ascii="Calibri" w:eastAsia="Calibri" w:hAnsi="Calibri" w:cs="Calibri"/>
                <w:sz w:val="28"/>
                <w:szCs w:val="28"/>
                <w:lang w:val="es-ES_tradnl"/>
              </w:rPr>
              <w:t xml:space="preserve">  0 °C</w:t>
            </w:r>
          </w:p>
        </w:tc>
      </w:tr>
      <w:tr w:rsidR="0061569A" w14:paraId="079ECCBB" w14:textId="77777777" w:rsidTr="009C7505">
        <w:trPr>
          <w:trHeight w:val="399"/>
        </w:trPr>
        <w:tc>
          <w:tcPr>
            <w:tcW w:w="4760" w:type="dxa"/>
          </w:tcPr>
          <w:p w14:paraId="1EB5765D" w14:textId="5E465F94" w:rsidR="00457C3A" w:rsidRPr="00CA24D7" w:rsidRDefault="002C7037" w:rsidP="002C7037">
            <w:pPr>
              <w:pStyle w:val="TableParagraph"/>
              <w:spacing w:before="53"/>
              <w:ind w:right="1655"/>
              <w:jc w:val="center"/>
              <w:rPr>
                <w:rFonts w:asciiTheme="minorHAnsi" w:hAnsiTheme="minorHAnsi" w:cstheme="minorHAnsi"/>
                <w:sz w:val="28"/>
                <w:szCs w:val="28"/>
              </w:rPr>
            </w:pPr>
            <w:r>
              <w:rPr>
                <w:rFonts w:ascii="Calibri" w:eastAsia="Calibri" w:hAnsi="Calibri" w:cs="Calibri"/>
                <w:sz w:val="28"/>
                <w:szCs w:val="28"/>
                <w:lang w:val="es-ES_tradnl"/>
              </w:rPr>
              <w:t xml:space="preserve">              Aceite de maíz</w:t>
            </w:r>
          </w:p>
        </w:tc>
        <w:tc>
          <w:tcPr>
            <w:tcW w:w="4760" w:type="dxa"/>
          </w:tcPr>
          <w:p w14:paraId="328A8861" w14:textId="2B562804" w:rsidR="00457C3A" w:rsidRPr="00CA24D7" w:rsidRDefault="002C7037" w:rsidP="002C7037">
            <w:pPr>
              <w:pStyle w:val="TableParagraph"/>
              <w:spacing w:before="53"/>
              <w:ind w:right="1655"/>
              <w:jc w:val="center"/>
              <w:rPr>
                <w:rFonts w:asciiTheme="minorHAnsi" w:hAnsiTheme="minorHAnsi" w:cstheme="minorHAnsi"/>
                <w:sz w:val="28"/>
                <w:szCs w:val="28"/>
              </w:rPr>
            </w:pPr>
            <w:r>
              <w:rPr>
                <w:rFonts w:ascii="Calibri" w:eastAsia="Calibri" w:hAnsi="Calibri" w:cs="Calibri"/>
                <w:sz w:val="28"/>
                <w:szCs w:val="28"/>
                <w:lang w:val="es-ES_tradnl"/>
              </w:rPr>
              <w:t xml:space="preserve">       Alrededor de los -20 °C</w:t>
            </w:r>
          </w:p>
        </w:tc>
      </w:tr>
      <w:tr w:rsidR="0061569A" w14:paraId="24F9B787" w14:textId="77777777" w:rsidTr="009C7505">
        <w:trPr>
          <w:trHeight w:val="423"/>
        </w:trPr>
        <w:tc>
          <w:tcPr>
            <w:tcW w:w="4760" w:type="dxa"/>
          </w:tcPr>
          <w:p w14:paraId="7220CD17" w14:textId="18EBE21D" w:rsidR="00457C3A" w:rsidRPr="00CA24D7" w:rsidRDefault="002C7037" w:rsidP="002C7037">
            <w:pPr>
              <w:pStyle w:val="TableParagraph"/>
              <w:spacing w:before="65"/>
              <w:rPr>
                <w:rFonts w:asciiTheme="minorHAnsi" w:hAnsiTheme="minorHAnsi" w:cstheme="minorHAnsi"/>
                <w:sz w:val="28"/>
                <w:szCs w:val="28"/>
              </w:rPr>
            </w:pPr>
            <w:r>
              <w:rPr>
                <w:rFonts w:ascii="Calibri" w:eastAsia="Calibri" w:hAnsi="Calibri" w:cs="Calibri"/>
                <w:sz w:val="28"/>
                <w:szCs w:val="28"/>
                <w:lang w:val="es-ES_tradnl"/>
              </w:rPr>
              <w:t xml:space="preserve">                 Alcohol isopropílico</w:t>
            </w:r>
          </w:p>
        </w:tc>
        <w:tc>
          <w:tcPr>
            <w:tcW w:w="4760" w:type="dxa"/>
          </w:tcPr>
          <w:p w14:paraId="6F68DD2B" w14:textId="6DE9DCC3" w:rsidR="00457C3A" w:rsidRPr="00CA24D7" w:rsidRDefault="002C7037" w:rsidP="002C7037">
            <w:pPr>
              <w:pStyle w:val="TableParagraph"/>
              <w:spacing w:before="65"/>
              <w:rPr>
                <w:rFonts w:asciiTheme="minorHAnsi" w:hAnsiTheme="minorHAnsi" w:cstheme="minorHAnsi"/>
                <w:sz w:val="28"/>
                <w:szCs w:val="28"/>
              </w:rPr>
            </w:pPr>
            <w:r>
              <w:rPr>
                <w:rFonts w:ascii="Calibri" w:eastAsia="Calibri" w:hAnsi="Calibri" w:cs="Calibri"/>
                <w:sz w:val="28"/>
                <w:szCs w:val="28"/>
                <w:lang w:val="es-ES_tradnl"/>
              </w:rPr>
              <w:t xml:space="preserve">                      -88.5 °C</w:t>
            </w:r>
          </w:p>
        </w:tc>
      </w:tr>
    </w:tbl>
    <w:p w14:paraId="1B028818" w14:textId="77777777" w:rsidR="00457C3A" w:rsidRPr="009919FD" w:rsidRDefault="00457C3A" w:rsidP="00457C3A">
      <w:pPr>
        <w:pStyle w:val="BodyText"/>
        <w:rPr>
          <w:rFonts w:asciiTheme="minorHAnsi" w:hAnsiTheme="minorHAnsi" w:cstheme="minorHAnsi"/>
          <w:sz w:val="16"/>
          <w:szCs w:val="16"/>
        </w:rPr>
      </w:pPr>
    </w:p>
    <w:p w14:paraId="0B7B5F03" w14:textId="77777777" w:rsidR="00331178" w:rsidRDefault="00331178" w:rsidP="00D7526E">
      <w:pPr>
        <w:pStyle w:val="BodyText"/>
        <w:spacing w:before="223"/>
        <w:ind w:firstLine="720"/>
        <w:rPr>
          <w:lang w:val="es-ES_tradnl"/>
        </w:rPr>
      </w:pPr>
    </w:p>
    <w:p w14:paraId="5EC15800" w14:textId="77777777" w:rsidR="00331178" w:rsidRDefault="00331178" w:rsidP="00D7526E">
      <w:pPr>
        <w:pStyle w:val="BodyText"/>
        <w:spacing w:before="223"/>
        <w:ind w:firstLine="720"/>
        <w:rPr>
          <w:lang w:val="es-ES_tradnl"/>
        </w:rPr>
      </w:pPr>
    </w:p>
    <w:p w14:paraId="4B2BB039" w14:textId="16F8B841" w:rsidR="00457C3A" w:rsidRPr="00CA24D7" w:rsidRDefault="002C7037" w:rsidP="00D7526E">
      <w:pPr>
        <w:pStyle w:val="BodyText"/>
        <w:spacing w:before="223"/>
        <w:ind w:firstLine="720"/>
        <w:rPr>
          <w:rFonts w:asciiTheme="minorHAnsi" w:hAnsiTheme="minorHAnsi" w:cstheme="minorHAnsi"/>
        </w:rPr>
      </w:pPr>
      <w:r>
        <w:rPr>
          <w:lang w:val="es-ES_tradnl"/>
        </w:rPr>
        <w:lastRenderedPageBreak/>
        <w:t>¿Por qué crees que los diferentes líquidos tienen diferentes puntos de congelación?</w:t>
      </w:r>
    </w:p>
    <w:p w14:paraId="66145AB0" w14:textId="77777777" w:rsidR="002C1C3E" w:rsidRPr="002C1C3E" w:rsidRDefault="002C7037" w:rsidP="002C1C3E">
      <w:pPr>
        <w:pStyle w:val="ListParagraph"/>
        <w:widowControl/>
        <w:autoSpaceDE/>
        <w:autoSpaceDN/>
        <w:spacing w:before="120"/>
        <w:ind w:left="720" w:firstLine="0"/>
        <w:contextualSpacing/>
        <w:rPr>
          <w:rFonts w:asciiTheme="minorHAnsi" w:hAnsiTheme="minorHAnsi" w:cstheme="minorHAnsi"/>
          <w:color w:val="FF0000"/>
          <w:sz w:val="28"/>
          <w:szCs w:val="28"/>
        </w:rPr>
      </w:pPr>
      <w:r>
        <w:rPr>
          <w:color w:val="FF0000"/>
          <w:sz w:val="28"/>
          <w:szCs w:val="28"/>
          <w:lang w:val="es-ES_tradnl"/>
        </w:rPr>
        <w:t>Los líquidos tienen diferentes puntos de congelación porque las moléculas de diferentes líquidos se atraen entre sí en diferentes cantidades. Se requiere una temperatura baja diferente para que las moléculas de diferentes sustancias se atraigan al punto en que ya no puedan moverse en relación con las otras y, en cambio, se mantengan en posiciones fijas como en un sólido.</w:t>
      </w:r>
      <w:r>
        <w:rPr>
          <w:color w:val="FF0000"/>
          <w:sz w:val="28"/>
          <w:szCs w:val="28"/>
          <w:lang w:val="es-ES_tradnl"/>
        </w:rPr>
        <w:br/>
      </w:r>
    </w:p>
    <w:p w14:paraId="35E805ED" w14:textId="77777777" w:rsidR="002C1C3E" w:rsidRPr="00CA24D7" w:rsidRDefault="002C7037" w:rsidP="00D7526E">
      <w:pPr>
        <w:pStyle w:val="BodyText"/>
        <w:numPr>
          <w:ilvl w:val="0"/>
          <w:numId w:val="5"/>
        </w:numPr>
        <w:rPr>
          <w:rFonts w:asciiTheme="minorHAnsi" w:hAnsiTheme="minorHAnsi" w:cstheme="minorHAnsi"/>
        </w:rPr>
      </w:pPr>
      <w:r>
        <w:rPr>
          <w:lang w:val="es-ES_tradnl"/>
        </w:rPr>
        <w:t>El nitrógeno es un gas a temperatura ambiente. Debe enfriarse hasta los -196 °C para condensarse en forma de líquido y se congela a -210 °C. ¿Crees que las atracciones entre las moléculas de nitrógeno son fuertes o débiles? ¿Por qué?</w:t>
      </w:r>
    </w:p>
    <w:p w14:paraId="213835D5" w14:textId="77777777" w:rsidR="002C1C3E" w:rsidRPr="002C1C3E" w:rsidRDefault="002C7037" w:rsidP="00D7526E">
      <w:pPr>
        <w:pStyle w:val="ListParagraph"/>
        <w:widowControl/>
        <w:autoSpaceDE/>
        <w:autoSpaceDN/>
        <w:spacing w:before="0"/>
        <w:ind w:left="720" w:firstLine="0"/>
        <w:contextualSpacing/>
        <w:rPr>
          <w:rFonts w:asciiTheme="minorHAnsi" w:hAnsiTheme="minorHAnsi" w:cstheme="minorHAnsi"/>
          <w:color w:val="FF0000"/>
          <w:sz w:val="28"/>
          <w:szCs w:val="28"/>
        </w:rPr>
      </w:pPr>
      <w:r>
        <w:rPr>
          <w:color w:val="FF0000"/>
          <w:sz w:val="28"/>
          <w:szCs w:val="28"/>
          <w:lang w:val="es-ES_tradnl"/>
        </w:rPr>
        <w:t>Las atracciones entre las moléculas de nitrógeno deben ser débiles porque deben enfriarse mucho para poder bajar lo suficiente su velocidad como y que sus atracciones las mantengan unidas.</w:t>
      </w:r>
      <w:r>
        <w:rPr>
          <w:color w:val="FF0000"/>
          <w:sz w:val="28"/>
          <w:szCs w:val="28"/>
          <w:lang w:val="es-ES_tradnl"/>
        </w:rPr>
        <w:br/>
      </w:r>
    </w:p>
    <w:p w14:paraId="0475F2F7" w14:textId="77777777" w:rsidR="00457C3A" w:rsidRPr="00CA24D7" w:rsidRDefault="002C7037" w:rsidP="00457C3A">
      <w:pPr>
        <w:pStyle w:val="Heading1"/>
        <w:rPr>
          <w:rFonts w:asciiTheme="minorHAnsi" w:hAnsiTheme="minorHAnsi" w:cstheme="minorHAnsi"/>
        </w:rPr>
      </w:pPr>
      <w:r>
        <w:rPr>
          <w:lang w:val="es-ES_tradnl"/>
        </w:rPr>
        <w:t>APRENDE MÁS</w:t>
      </w:r>
    </w:p>
    <w:p w14:paraId="3BF6A541" w14:textId="77777777" w:rsidR="00D7526E" w:rsidRDefault="002C7037" w:rsidP="00D7526E">
      <w:pPr>
        <w:pStyle w:val="ListParagraph"/>
        <w:numPr>
          <w:ilvl w:val="0"/>
          <w:numId w:val="5"/>
        </w:numPr>
        <w:tabs>
          <w:tab w:val="left" w:pos="820"/>
        </w:tabs>
        <w:spacing w:before="325"/>
        <w:ind w:right="283" w:hanging="450"/>
        <w:rPr>
          <w:rFonts w:asciiTheme="minorHAnsi" w:hAnsiTheme="minorHAnsi" w:cstheme="minorHAnsi"/>
          <w:sz w:val="28"/>
          <w:szCs w:val="28"/>
        </w:rPr>
      </w:pPr>
      <w:r>
        <w:rPr>
          <w:sz w:val="28"/>
          <w:szCs w:val="28"/>
          <w:lang w:val="es-ES_tradnl"/>
        </w:rPr>
        <w:t xml:space="preserve">El congelamiento es el proceso que ocurre cuando un líquido cambia a un sólido. La escarcha se forma a través de un proceso llamado </w:t>
      </w:r>
      <w:r>
        <w:rPr>
          <w:i/>
          <w:iCs/>
          <w:sz w:val="28"/>
          <w:szCs w:val="28"/>
          <w:lang w:val="es-ES_tradnl"/>
        </w:rPr>
        <w:t>deposición</w:t>
      </w:r>
      <w:r>
        <w:rPr>
          <w:sz w:val="28"/>
          <w:szCs w:val="28"/>
          <w:lang w:val="es-ES_tradnl"/>
        </w:rPr>
        <w:t>. ¿Qué sucede durante el proceso de deposición?</w:t>
      </w:r>
    </w:p>
    <w:p w14:paraId="002E78F2" w14:textId="77777777" w:rsidR="007E34CC" w:rsidRPr="00D7526E" w:rsidRDefault="002C7037" w:rsidP="00D7526E">
      <w:pPr>
        <w:pStyle w:val="ListParagraph"/>
        <w:tabs>
          <w:tab w:val="left" w:pos="820"/>
        </w:tabs>
        <w:spacing w:before="0"/>
        <w:ind w:left="720" w:right="283" w:firstLine="0"/>
        <w:rPr>
          <w:rFonts w:asciiTheme="minorHAnsi" w:hAnsiTheme="minorHAnsi" w:cstheme="minorHAnsi"/>
          <w:sz w:val="28"/>
          <w:szCs w:val="28"/>
        </w:rPr>
      </w:pPr>
      <w:r>
        <w:rPr>
          <w:color w:val="FF0000"/>
          <w:sz w:val="28"/>
          <w:szCs w:val="28"/>
          <w:lang w:val="es-ES_tradnl"/>
        </w:rPr>
        <w:t>Durante la deposición, un gas cambia directamente a un sólido sin cambiar primero a un líquido.</w:t>
      </w:r>
    </w:p>
    <w:p w14:paraId="11E29696" w14:textId="77777777" w:rsidR="00457C3A" w:rsidRPr="00411C5E" w:rsidRDefault="00457C3A" w:rsidP="00411C5E">
      <w:pPr>
        <w:rPr>
          <w:sz w:val="28"/>
          <w:szCs w:val="28"/>
        </w:rPr>
      </w:pPr>
    </w:p>
    <w:sectPr w:rsidR="00457C3A" w:rsidRPr="00411C5E" w:rsidSect="00346CEF">
      <w:footerReference w:type="default" r:id="rId14"/>
      <w:pgSz w:w="12240" w:h="15840"/>
      <w:pgMar w:top="432"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67473" w14:textId="77777777" w:rsidR="004657E8" w:rsidRDefault="004657E8" w:rsidP="004657E8">
      <w:r>
        <w:separator/>
      </w:r>
    </w:p>
  </w:endnote>
  <w:endnote w:type="continuationSeparator" w:id="0">
    <w:p w14:paraId="0EAC8C9D" w14:textId="77777777" w:rsidR="004657E8" w:rsidRDefault="004657E8" w:rsidP="0046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140E" w14:textId="2C64EBFC" w:rsidR="004657E8" w:rsidRDefault="004657E8">
    <w:pPr>
      <w:pStyle w:val="Footer"/>
    </w:pPr>
    <w:r w:rsidRPr="00FC01A9">
      <w:rPr>
        <w:sz w:val="20"/>
        <w:szCs w:val="20"/>
      </w:rPr>
      <w:t>www.acs.org/middleschoolchemistry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7C4F0" w14:textId="77777777" w:rsidR="004657E8" w:rsidRDefault="004657E8" w:rsidP="004657E8">
      <w:r>
        <w:separator/>
      </w:r>
    </w:p>
  </w:footnote>
  <w:footnote w:type="continuationSeparator" w:id="0">
    <w:p w14:paraId="03448707" w14:textId="77777777" w:rsidR="004657E8" w:rsidRDefault="004657E8" w:rsidP="00465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5D2B"/>
    <w:multiLevelType w:val="hybridMultilevel"/>
    <w:tmpl w:val="54885E28"/>
    <w:lvl w:ilvl="0" w:tplc="FB048FE2">
      <w:start w:val="1"/>
      <w:numFmt w:val="decimal"/>
      <w:lvlText w:val="%1."/>
      <w:lvlJc w:val="left"/>
      <w:pPr>
        <w:ind w:left="720" w:hanging="360"/>
      </w:pPr>
      <w:rPr>
        <w:rFonts w:hint="default"/>
        <w:sz w:val="28"/>
      </w:rPr>
    </w:lvl>
    <w:lvl w:ilvl="1" w:tplc="6F769BEA" w:tentative="1">
      <w:start w:val="1"/>
      <w:numFmt w:val="lowerLetter"/>
      <w:lvlText w:val="%2."/>
      <w:lvlJc w:val="left"/>
      <w:pPr>
        <w:ind w:left="1440" w:hanging="360"/>
      </w:pPr>
    </w:lvl>
    <w:lvl w:ilvl="2" w:tplc="05E21094" w:tentative="1">
      <w:start w:val="1"/>
      <w:numFmt w:val="lowerRoman"/>
      <w:lvlText w:val="%3."/>
      <w:lvlJc w:val="right"/>
      <w:pPr>
        <w:ind w:left="2160" w:hanging="180"/>
      </w:pPr>
    </w:lvl>
    <w:lvl w:ilvl="3" w:tplc="3966650E" w:tentative="1">
      <w:start w:val="1"/>
      <w:numFmt w:val="decimal"/>
      <w:lvlText w:val="%4."/>
      <w:lvlJc w:val="left"/>
      <w:pPr>
        <w:ind w:left="2880" w:hanging="360"/>
      </w:pPr>
    </w:lvl>
    <w:lvl w:ilvl="4" w:tplc="2E1075BA" w:tentative="1">
      <w:start w:val="1"/>
      <w:numFmt w:val="lowerLetter"/>
      <w:lvlText w:val="%5."/>
      <w:lvlJc w:val="left"/>
      <w:pPr>
        <w:ind w:left="3600" w:hanging="360"/>
      </w:pPr>
    </w:lvl>
    <w:lvl w:ilvl="5" w:tplc="C2CC830C" w:tentative="1">
      <w:start w:val="1"/>
      <w:numFmt w:val="lowerRoman"/>
      <w:lvlText w:val="%6."/>
      <w:lvlJc w:val="right"/>
      <w:pPr>
        <w:ind w:left="4320" w:hanging="180"/>
      </w:pPr>
    </w:lvl>
    <w:lvl w:ilvl="6" w:tplc="D67A8F48" w:tentative="1">
      <w:start w:val="1"/>
      <w:numFmt w:val="decimal"/>
      <w:lvlText w:val="%7."/>
      <w:lvlJc w:val="left"/>
      <w:pPr>
        <w:ind w:left="5040" w:hanging="360"/>
      </w:pPr>
    </w:lvl>
    <w:lvl w:ilvl="7" w:tplc="2AE88F40" w:tentative="1">
      <w:start w:val="1"/>
      <w:numFmt w:val="lowerLetter"/>
      <w:lvlText w:val="%8."/>
      <w:lvlJc w:val="left"/>
      <w:pPr>
        <w:ind w:left="5760" w:hanging="360"/>
      </w:pPr>
    </w:lvl>
    <w:lvl w:ilvl="8" w:tplc="0BD8B2D0" w:tentative="1">
      <w:start w:val="1"/>
      <w:numFmt w:val="lowerRoman"/>
      <w:lvlText w:val="%9."/>
      <w:lvlJc w:val="right"/>
      <w:pPr>
        <w:ind w:left="6480" w:hanging="180"/>
      </w:pPr>
    </w:lvl>
  </w:abstractNum>
  <w:abstractNum w:abstractNumId="1" w15:restartNumberingAfterBreak="0">
    <w:nsid w:val="0C6B063E"/>
    <w:multiLevelType w:val="hybridMultilevel"/>
    <w:tmpl w:val="46521DEE"/>
    <w:lvl w:ilvl="0" w:tplc="91388F7A">
      <w:start w:val="1"/>
      <w:numFmt w:val="decimal"/>
      <w:lvlText w:val="%1."/>
      <w:lvlJc w:val="left"/>
      <w:pPr>
        <w:ind w:left="839" w:hanging="373"/>
        <w:jc w:val="left"/>
      </w:pPr>
      <w:rPr>
        <w:rFonts w:ascii="Calibri" w:eastAsia="Calibri" w:hAnsi="Calibri" w:cs="Calibri" w:hint="default"/>
        <w:b w:val="0"/>
        <w:bCs w:val="0"/>
        <w:i w:val="0"/>
        <w:iCs w:val="0"/>
        <w:w w:val="99"/>
        <w:sz w:val="28"/>
        <w:szCs w:val="28"/>
        <w:lang w:val="en-US" w:eastAsia="en-US" w:bidi="ar-SA"/>
      </w:rPr>
    </w:lvl>
    <w:lvl w:ilvl="1" w:tplc="DABE62E8">
      <w:numFmt w:val="bullet"/>
      <w:lvlText w:val="•"/>
      <w:lvlJc w:val="left"/>
      <w:pPr>
        <w:ind w:left="1470" w:hanging="270"/>
      </w:pPr>
      <w:rPr>
        <w:rFonts w:ascii="Garamond" w:eastAsia="Garamond" w:hAnsi="Garamond" w:cs="Garamond" w:hint="default"/>
        <w:b w:val="0"/>
        <w:bCs w:val="0"/>
        <w:i w:val="0"/>
        <w:iCs w:val="0"/>
        <w:w w:val="110"/>
        <w:sz w:val="28"/>
        <w:szCs w:val="28"/>
        <w:lang w:val="en-US" w:eastAsia="en-US" w:bidi="ar-SA"/>
      </w:rPr>
    </w:lvl>
    <w:lvl w:ilvl="2" w:tplc="D1CAAB66">
      <w:numFmt w:val="bullet"/>
      <w:lvlText w:val="•"/>
      <w:lvlJc w:val="left"/>
      <w:pPr>
        <w:ind w:left="2460" w:hanging="270"/>
      </w:pPr>
      <w:rPr>
        <w:rFonts w:hint="default"/>
        <w:lang w:val="en-US" w:eastAsia="en-US" w:bidi="ar-SA"/>
      </w:rPr>
    </w:lvl>
    <w:lvl w:ilvl="3" w:tplc="DA5236F4">
      <w:numFmt w:val="bullet"/>
      <w:lvlText w:val="•"/>
      <w:lvlJc w:val="left"/>
      <w:pPr>
        <w:ind w:left="3440" w:hanging="270"/>
      </w:pPr>
      <w:rPr>
        <w:rFonts w:hint="default"/>
        <w:lang w:val="en-US" w:eastAsia="en-US" w:bidi="ar-SA"/>
      </w:rPr>
    </w:lvl>
    <w:lvl w:ilvl="4" w:tplc="8988A9D4">
      <w:numFmt w:val="bullet"/>
      <w:lvlText w:val="•"/>
      <w:lvlJc w:val="left"/>
      <w:pPr>
        <w:ind w:left="4420" w:hanging="270"/>
      </w:pPr>
      <w:rPr>
        <w:rFonts w:hint="default"/>
        <w:lang w:val="en-US" w:eastAsia="en-US" w:bidi="ar-SA"/>
      </w:rPr>
    </w:lvl>
    <w:lvl w:ilvl="5" w:tplc="DF929C2C">
      <w:numFmt w:val="bullet"/>
      <w:lvlText w:val="•"/>
      <w:lvlJc w:val="left"/>
      <w:pPr>
        <w:ind w:left="5400" w:hanging="270"/>
      </w:pPr>
      <w:rPr>
        <w:rFonts w:hint="default"/>
        <w:lang w:val="en-US" w:eastAsia="en-US" w:bidi="ar-SA"/>
      </w:rPr>
    </w:lvl>
    <w:lvl w:ilvl="6" w:tplc="CAA4887A">
      <w:numFmt w:val="bullet"/>
      <w:lvlText w:val="•"/>
      <w:lvlJc w:val="left"/>
      <w:pPr>
        <w:ind w:left="6380" w:hanging="270"/>
      </w:pPr>
      <w:rPr>
        <w:rFonts w:hint="default"/>
        <w:lang w:val="en-US" w:eastAsia="en-US" w:bidi="ar-SA"/>
      </w:rPr>
    </w:lvl>
    <w:lvl w:ilvl="7" w:tplc="22D81568">
      <w:numFmt w:val="bullet"/>
      <w:lvlText w:val="•"/>
      <w:lvlJc w:val="left"/>
      <w:pPr>
        <w:ind w:left="7360" w:hanging="270"/>
      </w:pPr>
      <w:rPr>
        <w:rFonts w:hint="default"/>
        <w:lang w:val="en-US" w:eastAsia="en-US" w:bidi="ar-SA"/>
      </w:rPr>
    </w:lvl>
    <w:lvl w:ilvl="8" w:tplc="9E16319A">
      <w:numFmt w:val="bullet"/>
      <w:lvlText w:val="•"/>
      <w:lvlJc w:val="left"/>
      <w:pPr>
        <w:ind w:left="8340" w:hanging="270"/>
      </w:pPr>
      <w:rPr>
        <w:rFonts w:hint="default"/>
        <w:lang w:val="en-US" w:eastAsia="en-US" w:bidi="ar-SA"/>
      </w:rPr>
    </w:lvl>
  </w:abstractNum>
  <w:abstractNum w:abstractNumId="2" w15:restartNumberingAfterBreak="0">
    <w:nsid w:val="1BD43881"/>
    <w:multiLevelType w:val="hybridMultilevel"/>
    <w:tmpl w:val="A126DB52"/>
    <w:lvl w:ilvl="0" w:tplc="349E11AC">
      <w:start w:val="1"/>
      <w:numFmt w:val="decimal"/>
      <w:lvlText w:val="%1."/>
      <w:lvlJc w:val="left"/>
      <w:pPr>
        <w:ind w:left="720" w:hanging="360"/>
      </w:pPr>
      <w:rPr>
        <w:rFonts w:cs="Times New Roman" w:hint="default"/>
      </w:rPr>
    </w:lvl>
    <w:lvl w:ilvl="1" w:tplc="58042EA6" w:tentative="1">
      <w:start w:val="1"/>
      <w:numFmt w:val="lowerLetter"/>
      <w:lvlText w:val="%2."/>
      <w:lvlJc w:val="left"/>
      <w:pPr>
        <w:ind w:left="1440" w:hanging="360"/>
      </w:pPr>
      <w:rPr>
        <w:rFonts w:cs="Times New Roman"/>
      </w:rPr>
    </w:lvl>
    <w:lvl w:ilvl="2" w:tplc="DC0413F8" w:tentative="1">
      <w:start w:val="1"/>
      <w:numFmt w:val="lowerRoman"/>
      <w:lvlText w:val="%3."/>
      <w:lvlJc w:val="right"/>
      <w:pPr>
        <w:ind w:left="2160" w:hanging="180"/>
      </w:pPr>
      <w:rPr>
        <w:rFonts w:cs="Times New Roman"/>
      </w:rPr>
    </w:lvl>
    <w:lvl w:ilvl="3" w:tplc="60EA6608" w:tentative="1">
      <w:start w:val="1"/>
      <w:numFmt w:val="decimal"/>
      <w:lvlText w:val="%4."/>
      <w:lvlJc w:val="left"/>
      <w:pPr>
        <w:ind w:left="2880" w:hanging="360"/>
      </w:pPr>
      <w:rPr>
        <w:rFonts w:cs="Times New Roman"/>
      </w:rPr>
    </w:lvl>
    <w:lvl w:ilvl="4" w:tplc="D4A8B126" w:tentative="1">
      <w:start w:val="1"/>
      <w:numFmt w:val="lowerLetter"/>
      <w:lvlText w:val="%5."/>
      <w:lvlJc w:val="left"/>
      <w:pPr>
        <w:ind w:left="3600" w:hanging="360"/>
      </w:pPr>
      <w:rPr>
        <w:rFonts w:cs="Times New Roman"/>
      </w:rPr>
    </w:lvl>
    <w:lvl w:ilvl="5" w:tplc="9058F75E" w:tentative="1">
      <w:start w:val="1"/>
      <w:numFmt w:val="lowerRoman"/>
      <w:lvlText w:val="%6."/>
      <w:lvlJc w:val="right"/>
      <w:pPr>
        <w:ind w:left="4320" w:hanging="180"/>
      </w:pPr>
      <w:rPr>
        <w:rFonts w:cs="Times New Roman"/>
      </w:rPr>
    </w:lvl>
    <w:lvl w:ilvl="6" w:tplc="8196E346" w:tentative="1">
      <w:start w:val="1"/>
      <w:numFmt w:val="decimal"/>
      <w:lvlText w:val="%7."/>
      <w:lvlJc w:val="left"/>
      <w:pPr>
        <w:ind w:left="5040" w:hanging="360"/>
      </w:pPr>
      <w:rPr>
        <w:rFonts w:cs="Times New Roman"/>
      </w:rPr>
    </w:lvl>
    <w:lvl w:ilvl="7" w:tplc="A35C68B4" w:tentative="1">
      <w:start w:val="1"/>
      <w:numFmt w:val="lowerLetter"/>
      <w:lvlText w:val="%8."/>
      <w:lvlJc w:val="left"/>
      <w:pPr>
        <w:ind w:left="5760" w:hanging="360"/>
      </w:pPr>
      <w:rPr>
        <w:rFonts w:cs="Times New Roman"/>
      </w:rPr>
    </w:lvl>
    <w:lvl w:ilvl="8" w:tplc="26B448E4" w:tentative="1">
      <w:start w:val="1"/>
      <w:numFmt w:val="lowerRoman"/>
      <w:lvlText w:val="%9."/>
      <w:lvlJc w:val="right"/>
      <w:pPr>
        <w:ind w:left="6480" w:hanging="180"/>
      </w:pPr>
      <w:rPr>
        <w:rFonts w:cs="Times New Roman"/>
      </w:rPr>
    </w:lvl>
  </w:abstractNum>
  <w:abstractNum w:abstractNumId="3" w15:restartNumberingAfterBreak="0">
    <w:nsid w:val="7A682BF8"/>
    <w:multiLevelType w:val="hybridMultilevel"/>
    <w:tmpl w:val="E7AEB6BE"/>
    <w:lvl w:ilvl="0" w:tplc="1660B292">
      <w:start w:val="3"/>
      <w:numFmt w:val="decimal"/>
      <w:lvlText w:val="%1."/>
      <w:lvlJc w:val="left"/>
      <w:pPr>
        <w:ind w:left="819" w:hanging="373"/>
        <w:jc w:val="left"/>
      </w:pPr>
      <w:rPr>
        <w:rFonts w:ascii="Calibri" w:eastAsia="Calibri" w:hAnsi="Calibri" w:cs="Calibri" w:hint="default"/>
        <w:b w:val="0"/>
        <w:bCs w:val="0"/>
        <w:i w:val="0"/>
        <w:iCs w:val="0"/>
        <w:w w:val="99"/>
        <w:sz w:val="28"/>
        <w:szCs w:val="28"/>
        <w:lang w:val="en-US" w:eastAsia="en-US" w:bidi="ar-SA"/>
      </w:rPr>
    </w:lvl>
    <w:lvl w:ilvl="1" w:tplc="09C414E2">
      <w:numFmt w:val="bullet"/>
      <w:lvlText w:val="•"/>
      <w:lvlJc w:val="left"/>
      <w:pPr>
        <w:ind w:left="1768" w:hanging="373"/>
      </w:pPr>
      <w:rPr>
        <w:rFonts w:hint="default"/>
        <w:lang w:val="en-US" w:eastAsia="en-US" w:bidi="ar-SA"/>
      </w:rPr>
    </w:lvl>
    <w:lvl w:ilvl="2" w:tplc="AA1A2AD8">
      <w:numFmt w:val="bullet"/>
      <w:lvlText w:val="•"/>
      <w:lvlJc w:val="left"/>
      <w:pPr>
        <w:ind w:left="2716" w:hanging="373"/>
      </w:pPr>
      <w:rPr>
        <w:rFonts w:hint="default"/>
        <w:lang w:val="en-US" w:eastAsia="en-US" w:bidi="ar-SA"/>
      </w:rPr>
    </w:lvl>
    <w:lvl w:ilvl="3" w:tplc="07ACD51C">
      <w:numFmt w:val="bullet"/>
      <w:lvlText w:val="•"/>
      <w:lvlJc w:val="left"/>
      <w:pPr>
        <w:ind w:left="3664" w:hanging="373"/>
      </w:pPr>
      <w:rPr>
        <w:rFonts w:hint="default"/>
        <w:lang w:val="en-US" w:eastAsia="en-US" w:bidi="ar-SA"/>
      </w:rPr>
    </w:lvl>
    <w:lvl w:ilvl="4" w:tplc="1EAE7396">
      <w:numFmt w:val="bullet"/>
      <w:lvlText w:val="•"/>
      <w:lvlJc w:val="left"/>
      <w:pPr>
        <w:ind w:left="4612" w:hanging="373"/>
      </w:pPr>
      <w:rPr>
        <w:rFonts w:hint="default"/>
        <w:lang w:val="en-US" w:eastAsia="en-US" w:bidi="ar-SA"/>
      </w:rPr>
    </w:lvl>
    <w:lvl w:ilvl="5" w:tplc="E0C6CA18">
      <w:numFmt w:val="bullet"/>
      <w:lvlText w:val="•"/>
      <w:lvlJc w:val="left"/>
      <w:pPr>
        <w:ind w:left="5560" w:hanging="373"/>
      </w:pPr>
      <w:rPr>
        <w:rFonts w:hint="default"/>
        <w:lang w:val="en-US" w:eastAsia="en-US" w:bidi="ar-SA"/>
      </w:rPr>
    </w:lvl>
    <w:lvl w:ilvl="6" w:tplc="855EC5A8">
      <w:numFmt w:val="bullet"/>
      <w:lvlText w:val="•"/>
      <w:lvlJc w:val="left"/>
      <w:pPr>
        <w:ind w:left="6508" w:hanging="373"/>
      </w:pPr>
      <w:rPr>
        <w:rFonts w:hint="default"/>
        <w:lang w:val="en-US" w:eastAsia="en-US" w:bidi="ar-SA"/>
      </w:rPr>
    </w:lvl>
    <w:lvl w:ilvl="7" w:tplc="52B08764">
      <w:numFmt w:val="bullet"/>
      <w:lvlText w:val="•"/>
      <w:lvlJc w:val="left"/>
      <w:pPr>
        <w:ind w:left="7456" w:hanging="373"/>
      </w:pPr>
      <w:rPr>
        <w:rFonts w:hint="default"/>
        <w:lang w:val="en-US" w:eastAsia="en-US" w:bidi="ar-SA"/>
      </w:rPr>
    </w:lvl>
    <w:lvl w:ilvl="8" w:tplc="8AA08514">
      <w:numFmt w:val="bullet"/>
      <w:lvlText w:val="•"/>
      <w:lvlJc w:val="left"/>
      <w:pPr>
        <w:ind w:left="8404" w:hanging="373"/>
      </w:pPr>
      <w:rPr>
        <w:rFonts w:hint="default"/>
        <w:lang w:val="en-US" w:eastAsia="en-US" w:bidi="ar-SA"/>
      </w:rPr>
    </w:lvl>
  </w:abstractNum>
  <w:abstractNum w:abstractNumId="4" w15:restartNumberingAfterBreak="0">
    <w:nsid w:val="7C9B1425"/>
    <w:multiLevelType w:val="hybridMultilevel"/>
    <w:tmpl w:val="2CDE9AE2"/>
    <w:lvl w:ilvl="0" w:tplc="A75A9F10">
      <w:start w:val="1"/>
      <w:numFmt w:val="decimal"/>
      <w:lvlText w:val="%1."/>
      <w:lvlJc w:val="left"/>
      <w:pPr>
        <w:ind w:left="819" w:hanging="373"/>
        <w:jc w:val="left"/>
      </w:pPr>
      <w:rPr>
        <w:rFonts w:ascii="Calibri" w:eastAsia="Calibri" w:hAnsi="Calibri" w:cs="Calibri" w:hint="default"/>
        <w:b w:val="0"/>
        <w:bCs w:val="0"/>
        <w:i w:val="0"/>
        <w:iCs w:val="0"/>
        <w:w w:val="99"/>
        <w:sz w:val="28"/>
        <w:szCs w:val="28"/>
        <w:lang w:val="en-US" w:eastAsia="en-US" w:bidi="ar-SA"/>
      </w:rPr>
    </w:lvl>
    <w:lvl w:ilvl="1" w:tplc="AFE46344">
      <w:numFmt w:val="bullet"/>
      <w:lvlText w:val="•"/>
      <w:lvlJc w:val="left"/>
      <w:pPr>
        <w:ind w:left="1768" w:hanging="373"/>
      </w:pPr>
      <w:rPr>
        <w:rFonts w:hint="default"/>
        <w:lang w:val="en-US" w:eastAsia="en-US" w:bidi="ar-SA"/>
      </w:rPr>
    </w:lvl>
    <w:lvl w:ilvl="2" w:tplc="A4224214">
      <w:numFmt w:val="bullet"/>
      <w:lvlText w:val="•"/>
      <w:lvlJc w:val="left"/>
      <w:pPr>
        <w:ind w:left="2716" w:hanging="373"/>
      </w:pPr>
      <w:rPr>
        <w:rFonts w:hint="default"/>
        <w:lang w:val="en-US" w:eastAsia="en-US" w:bidi="ar-SA"/>
      </w:rPr>
    </w:lvl>
    <w:lvl w:ilvl="3" w:tplc="59B4B2BA">
      <w:numFmt w:val="bullet"/>
      <w:lvlText w:val="•"/>
      <w:lvlJc w:val="left"/>
      <w:pPr>
        <w:ind w:left="3664" w:hanging="373"/>
      </w:pPr>
      <w:rPr>
        <w:rFonts w:hint="default"/>
        <w:lang w:val="en-US" w:eastAsia="en-US" w:bidi="ar-SA"/>
      </w:rPr>
    </w:lvl>
    <w:lvl w:ilvl="4" w:tplc="3E90ABF0">
      <w:numFmt w:val="bullet"/>
      <w:lvlText w:val="•"/>
      <w:lvlJc w:val="left"/>
      <w:pPr>
        <w:ind w:left="4612" w:hanging="373"/>
      </w:pPr>
      <w:rPr>
        <w:rFonts w:hint="default"/>
        <w:lang w:val="en-US" w:eastAsia="en-US" w:bidi="ar-SA"/>
      </w:rPr>
    </w:lvl>
    <w:lvl w:ilvl="5" w:tplc="9440BE24">
      <w:numFmt w:val="bullet"/>
      <w:lvlText w:val="•"/>
      <w:lvlJc w:val="left"/>
      <w:pPr>
        <w:ind w:left="5560" w:hanging="373"/>
      </w:pPr>
      <w:rPr>
        <w:rFonts w:hint="default"/>
        <w:lang w:val="en-US" w:eastAsia="en-US" w:bidi="ar-SA"/>
      </w:rPr>
    </w:lvl>
    <w:lvl w:ilvl="6" w:tplc="FE2EE82C">
      <w:numFmt w:val="bullet"/>
      <w:lvlText w:val="•"/>
      <w:lvlJc w:val="left"/>
      <w:pPr>
        <w:ind w:left="6508" w:hanging="373"/>
      </w:pPr>
      <w:rPr>
        <w:rFonts w:hint="default"/>
        <w:lang w:val="en-US" w:eastAsia="en-US" w:bidi="ar-SA"/>
      </w:rPr>
    </w:lvl>
    <w:lvl w:ilvl="7" w:tplc="A1ACC690">
      <w:numFmt w:val="bullet"/>
      <w:lvlText w:val="•"/>
      <w:lvlJc w:val="left"/>
      <w:pPr>
        <w:ind w:left="7456" w:hanging="373"/>
      </w:pPr>
      <w:rPr>
        <w:rFonts w:hint="default"/>
        <w:lang w:val="en-US" w:eastAsia="en-US" w:bidi="ar-SA"/>
      </w:rPr>
    </w:lvl>
    <w:lvl w:ilvl="8" w:tplc="2D44D328">
      <w:numFmt w:val="bullet"/>
      <w:lvlText w:val="•"/>
      <w:lvlJc w:val="left"/>
      <w:pPr>
        <w:ind w:left="8404" w:hanging="373"/>
      </w:pPr>
      <w:rPr>
        <w:rFonts w:hint="default"/>
        <w:lang w:val="en-US" w:eastAsia="en-US" w:bidi="ar-SA"/>
      </w:rPr>
    </w:lvl>
  </w:abstractNum>
  <w:num w:numId="1" w16cid:durableId="933705096">
    <w:abstractNumId w:val="1"/>
  </w:num>
  <w:num w:numId="2" w16cid:durableId="1642349463">
    <w:abstractNumId w:val="3"/>
  </w:num>
  <w:num w:numId="3" w16cid:durableId="2094624509">
    <w:abstractNumId w:val="4"/>
  </w:num>
  <w:num w:numId="4" w16cid:durableId="1123621690">
    <w:abstractNumId w:val="2"/>
  </w:num>
  <w:num w:numId="5" w16cid:durableId="1362707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C5E"/>
    <w:rsid w:val="001A283A"/>
    <w:rsid w:val="001D3576"/>
    <w:rsid w:val="002C1C3E"/>
    <w:rsid w:val="002C7037"/>
    <w:rsid w:val="00331178"/>
    <w:rsid w:val="00334606"/>
    <w:rsid w:val="00346CEF"/>
    <w:rsid w:val="00411C5E"/>
    <w:rsid w:val="00457C3A"/>
    <w:rsid w:val="004657E8"/>
    <w:rsid w:val="0061569A"/>
    <w:rsid w:val="007E34CC"/>
    <w:rsid w:val="009919FD"/>
    <w:rsid w:val="009C7505"/>
    <w:rsid w:val="00C34ED8"/>
    <w:rsid w:val="00CA24D7"/>
    <w:rsid w:val="00D54735"/>
    <w:rsid w:val="00D7526E"/>
    <w:rsid w:val="00E910F2"/>
    <w:rsid w:val="00F81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BE756"/>
  <w15:chartTrackingRefBased/>
  <w15:docId w15:val="{57F36F7E-6B51-4BF1-A705-FC7DD9B4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11C5E"/>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411C5E"/>
    <w:pPr>
      <w:ind w:left="102"/>
      <w:outlineLvl w:val="0"/>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11C5E"/>
    <w:rPr>
      <w:sz w:val="28"/>
      <w:szCs w:val="28"/>
    </w:rPr>
  </w:style>
  <w:style w:type="character" w:customStyle="1" w:styleId="BodyTextChar">
    <w:name w:val="Body Text Char"/>
    <w:basedOn w:val="DefaultParagraphFont"/>
    <w:link w:val="BodyText"/>
    <w:uiPriority w:val="1"/>
    <w:rsid w:val="00411C5E"/>
    <w:rPr>
      <w:rFonts w:ascii="Calibri" w:eastAsia="Calibri" w:hAnsi="Calibri" w:cs="Calibri"/>
      <w:sz w:val="28"/>
      <w:szCs w:val="28"/>
    </w:rPr>
  </w:style>
  <w:style w:type="character" w:customStyle="1" w:styleId="Heading1Char">
    <w:name w:val="Heading 1 Char"/>
    <w:basedOn w:val="DefaultParagraphFont"/>
    <w:link w:val="Heading1"/>
    <w:uiPriority w:val="9"/>
    <w:rsid w:val="00411C5E"/>
    <w:rPr>
      <w:rFonts w:ascii="Calibri" w:eastAsia="Calibri" w:hAnsi="Calibri" w:cs="Calibri"/>
      <w:b/>
      <w:bCs/>
      <w:i/>
      <w:iCs/>
      <w:sz w:val="32"/>
      <w:szCs w:val="32"/>
    </w:rPr>
  </w:style>
  <w:style w:type="paragraph" w:styleId="ListParagraph">
    <w:name w:val="List Paragraph"/>
    <w:basedOn w:val="Normal"/>
    <w:uiPriority w:val="99"/>
    <w:qFormat/>
    <w:rsid w:val="00411C5E"/>
    <w:pPr>
      <w:spacing w:before="21"/>
      <w:ind w:left="819" w:hanging="373"/>
    </w:pPr>
  </w:style>
  <w:style w:type="paragraph" w:customStyle="1" w:styleId="TableParagraph">
    <w:name w:val="Table Paragraph"/>
    <w:basedOn w:val="Normal"/>
    <w:uiPriority w:val="1"/>
    <w:qFormat/>
    <w:rsid w:val="00457C3A"/>
    <w:rPr>
      <w:rFonts w:ascii="Garamond" w:eastAsia="Garamond" w:hAnsi="Garamond" w:cs="Garamond"/>
    </w:rPr>
  </w:style>
  <w:style w:type="paragraph" w:styleId="Header">
    <w:name w:val="header"/>
    <w:basedOn w:val="Normal"/>
    <w:link w:val="HeaderChar"/>
    <w:uiPriority w:val="99"/>
    <w:unhideWhenUsed/>
    <w:rsid w:val="004657E8"/>
    <w:pPr>
      <w:tabs>
        <w:tab w:val="center" w:pos="4680"/>
        <w:tab w:val="right" w:pos="9360"/>
      </w:tabs>
    </w:pPr>
  </w:style>
  <w:style w:type="character" w:customStyle="1" w:styleId="HeaderChar">
    <w:name w:val="Header Char"/>
    <w:basedOn w:val="DefaultParagraphFont"/>
    <w:link w:val="Header"/>
    <w:uiPriority w:val="99"/>
    <w:rsid w:val="004657E8"/>
    <w:rPr>
      <w:rFonts w:ascii="Calibri" w:eastAsia="Calibri" w:hAnsi="Calibri" w:cs="Calibri"/>
    </w:rPr>
  </w:style>
  <w:style w:type="paragraph" w:styleId="Footer">
    <w:name w:val="footer"/>
    <w:basedOn w:val="Normal"/>
    <w:link w:val="FooterChar"/>
    <w:uiPriority w:val="99"/>
    <w:unhideWhenUsed/>
    <w:rsid w:val="004657E8"/>
    <w:pPr>
      <w:tabs>
        <w:tab w:val="center" w:pos="4680"/>
        <w:tab w:val="right" w:pos="9360"/>
      </w:tabs>
    </w:pPr>
  </w:style>
  <w:style w:type="character" w:customStyle="1" w:styleId="FooterChar">
    <w:name w:val="Footer Char"/>
    <w:basedOn w:val="DefaultParagraphFont"/>
    <w:link w:val="Footer"/>
    <w:uiPriority w:val="99"/>
    <w:rsid w:val="004657E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4991D1-356F-473B-9886-50009402D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B87607-CD85-4323-911F-36B9FF97795D}">
  <ds:schemaRefs>
    <ds:schemaRef ds:uri="http://schemas.microsoft.com/sharepoint/v3/contenttype/forms"/>
  </ds:schemaRefs>
</ds:datastoreItem>
</file>

<file path=customXml/itemProps3.xml><?xml version="1.0" encoding="utf-8"?>
<ds:datastoreItem xmlns:ds="http://schemas.openxmlformats.org/officeDocument/2006/customXml" ds:itemID="{35159196-5859-4702-A477-C03E83C0995B}">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Kessler, James</dc:creator>
  <cp:lastModifiedBy>Hiorns, Celia (Intern)</cp:lastModifiedBy>
  <cp:revision>11</cp:revision>
  <dcterms:created xsi:type="dcterms:W3CDTF">2022-04-04T13:56:00Z</dcterms:created>
  <dcterms:modified xsi:type="dcterms:W3CDTF">2024-06-03T21:52:00Z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