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07B64" w14:textId="77777777" w:rsidR="00E03524" w:rsidRPr="0097409A" w:rsidRDefault="0097409A" w:rsidP="0089756A">
      <w:pPr>
        <w:ind w:left="100"/>
        <w:rPr>
          <w:rFonts w:asciiTheme="minorHAnsi" w:hAnsiTheme="minorHAnsi" w:cstheme="minorHAnsi"/>
          <w:b/>
          <w:bCs/>
          <w:sz w:val="32"/>
          <w:szCs w:val="20"/>
          <w:lang w:val="es-ES"/>
        </w:rPr>
      </w:pPr>
      <w:r>
        <w:rPr>
          <w:rFonts w:ascii="Calibri" w:eastAsia="Calibri" w:hAnsi="Calibri" w:cs="Calibri"/>
          <w:b/>
          <w:bCs/>
          <w:sz w:val="32"/>
          <w:szCs w:val="32"/>
          <w:lang w:val="es-ES_tradnl"/>
        </w:rPr>
        <w:t>Capítulo 1, Lección 1: Moléculas y materia</w:t>
      </w:r>
    </w:p>
    <w:p w14:paraId="0DDA83BF" w14:textId="77777777" w:rsidR="00E03524" w:rsidRPr="0097409A" w:rsidRDefault="0097409A" w:rsidP="0089756A">
      <w:pPr>
        <w:spacing w:before="189"/>
        <w:ind w:left="100"/>
        <w:rPr>
          <w:rFonts w:asciiTheme="minorHAnsi" w:hAnsiTheme="minorHAnsi" w:cstheme="minorHAnsi"/>
          <w:b/>
          <w:bCs/>
          <w:i/>
          <w:sz w:val="28"/>
          <w:lang w:val="es-ES"/>
        </w:rPr>
      </w:pPr>
      <w:r>
        <w:rPr>
          <w:rFonts w:ascii="Calibri" w:eastAsia="Calibri" w:hAnsi="Calibri" w:cs="Calibri"/>
          <w:b/>
          <w:bCs/>
          <w:i/>
          <w:iCs/>
          <w:sz w:val="28"/>
          <w:szCs w:val="28"/>
          <w:lang w:val="es-ES_tradnl"/>
        </w:rPr>
        <w:t>Conceptos clave</w:t>
      </w:r>
    </w:p>
    <w:p w14:paraId="12FCF6C1" w14:textId="77777777" w:rsidR="00E03524" w:rsidRPr="0097409A" w:rsidRDefault="0097409A" w:rsidP="0089756A">
      <w:pPr>
        <w:pStyle w:val="ListParagraph"/>
        <w:numPr>
          <w:ilvl w:val="0"/>
          <w:numId w:val="11"/>
        </w:numPr>
        <w:tabs>
          <w:tab w:val="left" w:pos="820"/>
        </w:tabs>
        <w:spacing w:before="71"/>
        <w:rPr>
          <w:rFonts w:asciiTheme="minorHAnsi" w:hAnsiTheme="minorHAnsi" w:cstheme="minorHAnsi"/>
          <w:sz w:val="28"/>
          <w:lang w:val="es-ES"/>
        </w:rPr>
      </w:pPr>
      <w:r>
        <w:rPr>
          <w:rFonts w:ascii="Calibri" w:eastAsia="Calibri" w:hAnsi="Calibri" w:cs="Calibri"/>
          <w:sz w:val="28"/>
          <w:szCs w:val="28"/>
          <w:lang w:val="es-ES_tradnl"/>
        </w:rPr>
        <w:t>La química es el estudio de la materia.</w:t>
      </w:r>
    </w:p>
    <w:p w14:paraId="0D92FEB7" w14:textId="77777777" w:rsidR="00E03524" w:rsidRPr="0097409A" w:rsidRDefault="0097409A" w:rsidP="0089756A">
      <w:pPr>
        <w:pStyle w:val="ListParagraph"/>
        <w:numPr>
          <w:ilvl w:val="0"/>
          <w:numId w:val="11"/>
        </w:numPr>
        <w:tabs>
          <w:tab w:val="left" w:pos="820"/>
        </w:tabs>
        <w:rPr>
          <w:rFonts w:asciiTheme="minorHAnsi" w:hAnsiTheme="minorHAnsi" w:cstheme="minorHAnsi"/>
          <w:sz w:val="28"/>
          <w:lang w:val="es-ES"/>
        </w:rPr>
      </w:pPr>
      <w:r>
        <w:rPr>
          <w:rFonts w:ascii="Calibri" w:eastAsia="Calibri" w:hAnsi="Calibri" w:cs="Calibri"/>
          <w:sz w:val="28"/>
          <w:szCs w:val="28"/>
          <w:lang w:val="es-ES_tradnl"/>
        </w:rPr>
        <w:t>La materia se compone de partículas diminutas llamadas átomos y moléculas.</w:t>
      </w:r>
    </w:p>
    <w:p w14:paraId="5B427996" w14:textId="77777777" w:rsidR="00E03524" w:rsidRPr="0097409A" w:rsidRDefault="0097409A" w:rsidP="0089756A">
      <w:pPr>
        <w:pStyle w:val="ListParagraph"/>
        <w:numPr>
          <w:ilvl w:val="0"/>
          <w:numId w:val="11"/>
        </w:numPr>
        <w:tabs>
          <w:tab w:val="left" w:pos="820"/>
        </w:tabs>
        <w:spacing w:before="15"/>
        <w:ind w:right="756"/>
        <w:rPr>
          <w:rFonts w:asciiTheme="minorHAnsi" w:hAnsiTheme="minorHAnsi" w:cstheme="minorHAnsi"/>
          <w:sz w:val="28"/>
          <w:lang w:val="es-ES"/>
        </w:rPr>
      </w:pPr>
      <w:r>
        <w:rPr>
          <w:rFonts w:ascii="Calibri" w:eastAsia="Calibri" w:hAnsi="Calibri" w:cs="Calibri"/>
          <w:sz w:val="28"/>
          <w:szCs w:val="28"/>
          <w:lang w:val="es-ES_tradnl"/>
        </w:rPr>
        <w:t>Los átomos y las moléculas constituyen los tres estados comunes de materia en la Tierra: sólidos, líquidos y gases.</w:t>
      </w:r>
    </w:p>
    <w:p w14:paraId="203F57CB" w14:textId="77777777" w:rsidR="00E03524" w:rsidRPr="0097409A" w:rsidRDefault="0097409A" w:rsidP="0089756A">
      <w:pPr>
        <w:pStyle w:val="ListParagraph"/>
        <w:numPr>
          <w:ilvl w:val="0"/>
          <w:numId w:val="11"/>
        </w:numPr>
        <w:tabs>
          <w:tab w:val="left" w:pos="820"/>
        </w:tabs>
        <w:spacing w:before="2"/>
        <w:ind w:right="352"/>
        <w:rPr>
          <w:rFonts w:asciiTheme="minorHAnsi" w:hAnsiTheme="minorHAnsi" w:cstheme="minorHAnsi"/>
          <w:sz w:val="28"/>
          <w:lang w:val="es-ES"/>
        </w:rPr>
      </w:pPr>
      <w:r>
        <w:rPr>
          <w:rFonts w:ascii="Calibri" w:eastAsia="Calibri" w:hAnsi="Calibri" w:cs="Calibri"/>
          <w:sz w:val="28"/>
          <w:szCs w:val="28"/>
          <w:lang w:val="es-ES_tradnl"/>
        </w:rPr>
        <w:t>Las partículas de un líquido se atraen entre sí, están en movimiento y pueden desplazarse unas por encima de otras.</w:t>
      </w:r>
    </w:p>
    <w:p w14:paraId="3917DA97" w14:textId="77777777" w:rsidR="00E03524" w:rsidRPr="0097409A" w:rsidRDefault="0097409A" w:rsidP="0089756A">
      <w:pPr>
        <w:pStyle w:val="ListParagraph"/>
        <w:numPr>
          <w:ilvl w:val="0"/>
          <w:numId w:val="11"/>
        </w:numPr>
        <w:tabs>
          <w:tab w:val="left" w:pos="820"/>
        </w:tabs>
        <w:spacing w:before="2"/>
        <w:rPr>
          <w:rFonts w:asciiTheme="minorHAnsi" w:hAnsiTheme="minorHAnsi" w:cstheme="minorHAnsi"/>
          <w:sz w:val="28"/>
          <w:lang w:val="es-ES"/>
        </w:rPr>
      </w:pPr>
      <w:r>
        <w:rPr>
          <w:rFonts w:ascii="Calibri" w:eastAsia="Calibri" w:hAnsi="Calibri" w:cs="Calibri"/>
          <w:sz w:val="28"/>
          <w:szCs w:val="28"/>
          <w:lang w:val="es-ES_tradnl"/>
        </w:rPr>
        <w:t>Ser un sólido, líquido o gaseoso es una propiedad de una sustancia.</w:t>
      </w:r>
    </w:p>
    <w:p w14:paraId="6329B682" w14:textId="77777777" w:rsidR="00E03524" w:rsidRPr="0097409A" w:rsidRDefault="0097409A" w:rsidP="0089756A">
      <w:pPr>
        <w:spacing w:before="225"/>
        <w:ind w:left="100"/>
        <w:rPr>
          <w:rFonts w:asciiTheme="minorHAnsi" w:hAnsiTheme="minorHAnsi" w:cstheme="minorHAnsi"/>
          <w:b/>
          <w:bCs/>
          <w:i/>
          <w:sz w:val="28"/>
          <w:lang w:val="es-ES"/>
        </w:rPr>
      </w:pPr>
      <w:r>
        <w:rPr>
          <w:rFonts w:ascii="Calibri" w:eastAsia="Calibri" w:hAnsi="Calibri" w:cs="Calibri"/>
          <w:b/>
          <w:bCs/>
          <w:i/>
          <w:iCs/>
          <w:sz w:val="28"/>
          <w:szCs w:val="28"/>
          <w:lang w:val="es-ES_tradnl"/>
        </w:rPr>
        <w:t>Resumen</w:t>
      </w:r>
    </w:p>
    <w:p w14:paraId="524B8965" w14:textId="77777777" w:rsidR="00E03524" w:rsidRPr="0097409A" w:rsidRDefault="0097409A" w:rsidP="0089756A">
      <w:pPr>
        <w:pStyle w:val="BodyText"/>
        <w:spacing w:before="71"/>
        <w:ind w:left="100" w:right="106"/>
        <w:rPr>
          <w:rFonts w:asciiTheme="minorHAnsi" w:hAnsiTheme="minorHAnsi" w:cstheme="minorHAnsi"/>
          <w:lang w:val="es-ES"/>
        </w:rPr>
      </w:pPr>
      <w:r>
        <w:rPr>
          <w:rFonts w:ascii="Calibri" w:eastAsia="Calibri" w:hAnsi="Calibri" w:cs="Calibri"/>
          <w:lang w:val="es-ES_tradnl"/>
        </w:rPr>
        <w:t>Los alumnos analizan el significado de “química” y “materia”. Los alumnos investigan una gota de agua que cuelga de un gotero y gotas de agua que se acumulan sobre papel encerado. También observan una animación molecular que ejemplifica el movimiento de las moléculas de agua. Se presenta a los alumnos la idea de que la materia está compuesta por partículas extremadamente diminutas que se atraen entre sí.</w:t>
      </w:r>
    </w:p>
    <w:p w14:paraId="36E2BE4F" w14:textId="77777777" w:rsidR="00E03524" w:rsidRPr="0097409A" w:rsidRDefault="0097409A" w:rsidP="0089756A">
      <w:pPr>
        <w:spacing w:before="216"/>
        <w:ind w:left="100"/>
        <w:rPr>
          <w:rFonts w:asciiTheme="minorHAnsi" w:hAnsiTheme="minorHAnsi" w:cstheme="minorHAnsi"/>
          <w:b/>
          <w:bCs/>
          <w:i/>
          <w:sz w:val="28"/>
          <w:lang w:val="es-ES"/>
        </w:rPr>
      </w:pPr>
      <w:r>
        <w:rPr>
          <w:rFonts w:ascii="Calibri" w:eastAsia="Calibri" w:hAnsi="Calibri" w:cs="Calibri"/>
          <w:b/>
          <w:bCs/>
          <w:i/>
          <w:iCs/>
          <w:sz w:val="28"/>
          <w:szCs w:val="28"/>
          <w:lang w:val="es-ES_tradnl"/>
        </w:rPr>
        <w:t>Objetivo</w:t>
      </w:r>
    </w:p>
    <w:p w14:paraId="33ABB5A4" w14:textId="77777777" w:rsidR="00E03524" w:rsidRPr="0097409A" w:rsidRDefault="0097409A" w:rsidP="0089756A">
      <w:pPr>
        <w:pStyle w:val="BodyText"/>
        <w:spacing w:before="71"/>
        <w:ind w:left="100"/>
        <w:rPr>
          <w:rFonts w:asciiTheme="minorHAnsi" w:hAnsiTheme="minorHAnsi" w:cstheme="minorHAnsi"/>
          <w:lang w:val="es-ES"/>
        </w:rPr>
      </w:pPr>
      <w:r>
        <w:rPr>
          <w:rFonts w:ascii="Calibri" w:eastAsia="Calibri" w:hAnsi="Calibri" w:cs="Calibri"/>
          <w:lang w:val="es-ES_tradnl"/>
        </w:rPr>
        <w:t>Los alumnos describirán sus observaciones sobre el agua a nivel molecular, mediante la idea de que el agua está compuesta por pequeñas moléculas que se atraen entre sí.</w:t>
      </w:r>
    </w:p>
    <w:p w14:paraId="5D641F5B" w14:textId="77777777" w:rsidR="00E03524" w:rsidRPr="0097409A" w:rsidRDefault="0097409A" w:rsidP="0089756A">
      <w:pPr>
        <w:spacing w:before="213"/>
        <w:ind w:left="100"/>
        <w:rPr>
          <w:rFonts w:asciiTheme="minorHAnsi" w:hAnsiTheme="minorHAnsi" w:cstheme="minorHAnsi"/>
          <w:b/>
          <w:bCs/>
          <w:i/>
          <w:sz w:val="28"/>
          <w:lang w:val="es-ES"/>
        </w:rPr>
      </w:pPr>
      <w:r>
        <w:rPr>
          <w:rFonts w:ascii="Calibri" w:eastAsia="Calibri" w:hAnsi="Calibri" w:cs="Calibri"/>
          <w:b/>
          <w:bCs/>
          <w:i/>
          <w:iCs/>
          <w:sz w:val="28"/>
          <w:szCs w:val="28"/>
          <w:lang w:val="es-ES_tradnl"/>
        </w:rPr>
        <w:t>Evaluación</w:t>
      </w:r>
    </w:p>
    <w:p w14:paraId="6513CA89" w14:textId="77777777" w:rsidR="00E03524" w:rsidRPr="0097409A" w:rsidRDefault="0097409A" w:rsidP="0089756A">
      <w:pPr>
        <w:pStyle w:val="BodyText"/>
        <w:spacing w:before="72"/>
        <w:ind w:left="100" w:right="106"/>
        <w:rPr>
          <w:rFonts w:asciiTheme="minorHAnsi" w:hAnsiTheme="minorHAnsi" w:cstheme="minorHAnsi"/>
          <w:lang w:val="es-ES"/>
        </w:rPr>
      </w:pPr>
      <w:r>
        <w:rPr>
          <w:rFonts w:ascii="Calibri" w:eastAsia="Calibri" w:hAnsi="Calibri" w:cs="Calibri"/>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434DD9DD" w14:textId="77777777" w:rsidR="00E03524" w:rsidRPr="0097409A" w:rsidRDefault="0097409A" w:rsidP="0089756A">
      <w:pPr>
        <w:spacing w:before="240"/>
        <w:ind w:left="100"/>
        <w:rPr>
          <w:rFonts w:asciiTheme="minorHAnsi" w:hAnsiTheme="minorHAnsi" w:cstheme="minorHAnsi"/>
          <w:b/>
          <w:bCs/>
          <w:i/>
          <w:sz w:val="28"/>
          <w:lang w:val="es-ES"/>
        </w:rPr>
      </w:pPr>
      <w:r>
        <w:rPr>
          <w:rFonts w:ascii="Calibri" w:eastAsia="Calibri" w:hAnsi="Calibri" w:cs="Calibri"/>
          <w:b/>
          <w:bCs/>
          <w:i/>
          <w:iCs/>
          <w:sz w:val="28"/>
          <w:szCs w:val="28"/>
          <w:lang w:val="es-ES_tradnl"/>
        </w:rPr>
        <w:t>Seguridad</w:t>
      </w:r>
    </w:p>
    <w:p w14:paraId="1CABC2F0" w14:textId="77777777" w:rsidR="00E03524" w:rsidRPr="0097409A" w:rsidRDefault="0097409A" w:rsidP="0089756A">
      <w:pPr>
        <w:pStyle w:val="BodyText"/>
        <w:spacing w:before="71"/>
        <w:ind w:left="100"/>
        <w:rPr>
          <w:rFonts w:asciiTheme="minorHAnsi" w:hAnsiTheme="minorHAnsi" w:cstheme="minorHAnsi"/>
          <w:lang w:val="es-ES"/>
        </w:rPr>
      </w:pPr>
      <w:r>
        <w:rPr>
          <w:rFonts w:ascii="Calibri" w:eastAsia="Calibri" w:hAnsi="Calibri" w:cs="Calibri"/>
          <w:lang w:val="es-ES_tradnl"/>
        </w:rPr>
        <w:t>Asegúrate de que tú y los alumnos usen las gafas protectoras adecuadas.</w:t>
      </w:r>
    </w:p>
    <w:p w14:paraId="046227E4" w14:textId="77777777" w:rsidR="00E03524" w:rsidRPr="0097409A" w:rsidRDefault="00E03524" w:rsidP="0089756A">
      <w:pPr>
        <w:pStyle w:val="BodyText"/>
        <w:spacing w:before="10"/>
        <w:rPr>
          <w:rFonts w:asciiTheme="minorHAnsi" w:hAnsiTheme="minorHAnsi" w:cstheme="minorHAnsi"/>
          <w:sz w:val="21"/>
          <w:lang w:val="es-ES"/>
        </w:rPr>
      </w:pPr>
    </w:p>
    <w:p w14:paraId="44A0F9DE" w14:textId="77777777" w:rsidR="00E03524" w:rsidRPr="0097409A" w:rsidRDefault="00E03524" w:rsidP="0089756A">
      <w:pPr>
        <w:rPr>
          <w:rFonts w:asciiTheme="minorHAnsi" w:hAnsiTheme="minorHAnsi" w:cstheme="minorHAnsi"/>
          <w:sz w:val="21"/>
          <w:lang w:val="es-ES"/>
        </w:rPr>
        <w:sectPr w:rsidR="00E03524" w:rsidRPr="0097409A" w:rsidSect="009728EC">
          <w:footerReference w:type="even" r:id="rId11"/>
          <w:footerReference w:type="default" r:id="rId12"/>
          <w:type w:val="continuous"/>
          <w:pgSz w:w="12240" w:h="15840"/>
          <w:pgMar w:top="720" w:right="1008" w:bottom="720" w:left="1008" w:header="0" w:footer="440" w:gutter="0"/>
          <w:pgNumType w:start="1"/>
          <w:cols w:space="720"/>
        </w:sectPr>
      </w:pPr>
    </w:p>
    <w:p w14:paraId="6E9EA1A5" w14:textId="77777777" w:rsidR="00E03524" w:rsidRPr="0089756A" w:rsidRDefault="0097409A" w:rsidP="0089756A">
      <w:pPr>
        <w:spacing w:before="94"/>
        <w:ind w:left="100"/>
        <w:rPr>
          <w:rFonts w:asciiTheme="minorHAnsi" w:hAnsiTheme="minorHAnsi" w:cstheme="minorHAnsi"/>
          <w:b/>
          <w:bCs/>
          <w:i/>
          <w:sz w:val="28"/>
        </w:rPr>
      </w:pPr>
      <w:r>
        <w:rPr>
          <w:rFonts w:ascii="Calibri" w:eastAsia="Calibri" w:hAnsi="Calibri" w:cs="Calibri"/>
          <w:b/>
          <w:bCs/>
          <w:i/>
          <w:iCs/>
          <w:sz w:val="28"/>
          <w:szCs w:val="28"/>
          <w:lang w:val="es-ES_tradnl"/>
        </w:rPr>
        <w:t>Materiales para cada grupo</w:t>
      </w:r>
    </w:p>
    <w:p w14:paraId="56AC3BA3" w14:textId="77777777" w:rsidR="00E03524" w:rsidRPr="0089756A" w:rsidRDefault="0097409A" w:rsidP="0089756A">
      <w:pPr>
        <w:pStyle w:val="ListParagraph"/>
        <w:numPr>
          <w:ilvl w:val="0"/>
          <w:numId w:val="11"/>
        </w:numPr>
        <w:tabs>
          <w:tab w:val="left" w:pos="820"/>
        </w:tabs>
        <w:spacing w:before="71"/>
        <w:rPr>
          <w:rFonts w:asciiTheme="minorHAnsi" w:hAnsiTheme="minorHAnsi" w:cstheme="minorHAnsi"/>
          <w:sz w:val="28"/>
        </w:rPr>
      </w:pPr>
      <w:r>
        <w:rPr>
          <w:rFonts w:ascii="Calibri" w:eastAsia="Calibri" w:hAnsi="Calibri" w:cs="Calibri"/>
          <w:sz w:val="28"/>
          <w:szCs w:val="28"/>
          <w:lang w:val="es-ES_tradnl"/>
        </w:rPr>
        <w:t>Agua en una taza pequeña</w:t>
      </w:r>
    </w:p>
    <w:p w14:paraId="2878D06E"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Gotero</w:t>
      </w:r>
    </w:p>
    <w:p w14:paraId="3DE0DB3C"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2 palitos de helado</w:t>
      </w:r>
    </w:p>
    <w:p w14:paraId="76476D60"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Papel encerado</w:t>
      </w:r>
    </w:p>
    <w:p w14:paraId="2D3C0140" w14:textId="77777777" w:rsidR="00E03524" w:rsidRPr="0089756A" w:rsidRDefault="0097409A" w:rsidP="0089756A">
      <w:pPr>
        <w:pStyle w:val="ListParagraph"/>
        <w:numPr>
          <w:ilvl w:val="0"/>
          <w:numId w:val="11"/>
        </w:numPr>
        <w:tabs>
          <w:tab w:val="left" w:pos="820"/>
        </w:tabs>
        <w:ind w:right="-211"/>
        <w:rPr>
          <w:rFonts w:asciiTheme="minorHAnsi" w:hAnsiTheme="minorHAnsi" w:cstheme="minorHAnsi"/>
          <w:sz w:val="28"/>
        </w:rPr>
      </w:pPr>
      <w:r>
        <w:rPr>
          <w:rFonts w:ascii="Calibri" w:eastAsia="Calibri" w:hAnsi="Calibri" w:cs="Calibri"/>
          <w:sz w:val="28"/>
          <w:szCs w:val="28"/>
          <w:lang w:val="es-ES_tradnl"/>
        </w:rPr>
        <w:t>2 tarjetas de fichas grandes (5 × 8”)</w:t>
      </w:r>
    </w:p>
    <w:p w14:paraId="7208B403"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Cinta</w:t>
      </w:r>
    </w:p>
    <w:p w14:paraId="52EEC708" w14:textId="77777777" w:rsidR="00E03524" w:rsidRPr="0089756A" w:rsidRDefault="00E03524" w:rsidP="0089756A">
      <w:pPr>
        <w:pStyle w:val="BodyText"/>
        <w:rPr>
          <w:rFonts w:asciiTheme="minorHAnsi" w:hAnsiTheme="minorHAnsi" w:cstheme="minorHAnsi"/>
          <w:sz w:val="30"/>
        </w:rPr>
      </w:pPr>
    </w:p>
    <w:p w14:paraId="2D566622" w14:textId="77777777" w:rsidR="00E03524" w:rsidRPr="0089756A" w:rsidRDefault="0097409A" w:rsidP="0089756A">
      <w:pPr>
        <w:spacing w:before="94"/>
        <w:ind w:left="100"/>
        <w:rPr>
          <w:rFonts w:asciiTheme="minorHAnsi" w:hAnsiTheme="minorHAnsi" w:cstheme="minorHAnsi"/>
          <w:b/>
          <w:bCs/>
          <w:i/>
          <w:sz w:val="28"/>
        </w:rPr>
      </w:pPr>
      <w:r>
        <w:rPr>
          <w:rFonts w:ascii="Calibri" w:eastAsia="Calibri" w:hAnsi="Calibri" w:cs="Calibri"/>
          <w:sz w:val="28"/>
          <w:szCs w:val="28"/>
          <w:lang w:val="es-ES_tradnl"/>
        </w:rPr>
        <w:br w:type="column"/>
      </w:r>
      <w:r>
        <w:rPr>
          <w:rFonts w:ascii="Calibri" w:eastAsia="Calibri" w:hAnsi="Calibri" w:cs="Calibri"/>
          <w:b/>
          <w:bCs/>
          <w:i/>
          <w:iCs/>
          <w:sz w:val="28"/>
          <w:szCs w:val="28"/>
          <w:lang w:val="es-ES_tradnl"/>
        </w:rPr>
        <w:t>Materiales para la demostración</w:t>
      </w:r>
    </w:p>
    <w:p w14:paraId="6698F33A" w14:textId="77777777" w:rsidR="00E03524" w:rsidRPr="0089756A" w:rsidRDefault="0097409A" w:rsidP="0089756A">
      <w:pPr>
        <w:pStyle w:val="ListParagraph"/>
        <w:numPr>
          <w:ilvl w:val="0"/>
          <w:numId w:val="11"/>
        </w:numPr>
        <w:tabs>
          <w:tab w:val="left" w:pos="820"/>
        </w:tabs>
        <w:spacing w:before="72"/>
        <w:rPr>
          <w:rFonts w:asciiTheme="minorHAnsi" w:hAnsiTheme="minorHAnsi" w:cstheme="minorHAnsi"/>
          <w:sz w:val="28"/>
        </w:rPr>
      </w:pPr>
      <w:r>
        <w:rPr>
          <w:rFonts w:ascii="Calibri" w:eastAsia="Calibri" w:hAnsi="Calibri" w:cs="Calibri"/>
          <w:sz w:val="28"/>
          <w:szCs w:val="28"/>
          <w:lang w:val="es-ES_tradnl"/>
        </w:rPr>
        <w:t>Vaso alto de plástico transparente</w:t>
      </w:r>
    </w:p>
    <w:p w14:paraId="14B7DFD9"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Agua (a temperatura ambiente)</w:t>
      </w:r>
    </w:p>
    <w:p w14:paraId="6D135142"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Hoja de papel blanco</w:t>
      </w:r>
    </w:p>
    <w:p w14:paraId="1921517B" w14:textId="77777777" w:rsidR="00E03524" w:rsidRPr="0089756A" w:rsidRDefault="0097409A" w:rsidP="0089756A">
      <w:pPr>
        <w:pStyle w:val="ListParagraph"/>
        <w:numPr>
          <w:ilvl w:val="0"/>
          <w:numId w:val="11"/>
        </w:numPr>
        <w:tabs>
          <w:tab w:val="left" w:pos="820"/>
        </w:tabs>
        <w:rPr>
          <w:rFonts w:asciiTheme="minorHAnsi" w:hAnsiTheme="minorHAnsi" w:cstheme="minorHAnsi"/>
          <w:sz w:val="28"/>
        </w:rPr>
      </w:pPr>
      <w:r>
        <w:rPr>
          <w:rFonts w:ascii="Calibri" w:eastAsia="Calibri" w:hAnsi="Calibri" w:cs="Calibri"/>
          <w:sz w:val="28"/>
          <w:szCs w:val="28"/>
          <w:lang w:val="es-ES_tradnl"/>
        </w:rPr>
        <w:t>Colorante alimenticio (rojo, azul o verde)</w:t>
      </w:r>
    </w:p>
    <w:p w14:paraId="2E3FA2F1" w14:textId="77777777" w:rsidR="00E03524" w:rsidRPr="0089756A" w:rsidRDefault="00E03524" w:rsidP="0089756A">
      <w:pPr>
        <w:rPr>
          <w:rFonts w:asciiTheme="minorHAnsi" w:hAnsiTheme="minorHAnsi" w:cstheme="minorHAnsi"/>
          <w:sz w:val="28"/>
        </w:rPr>
        <w:sectPr w:rsidR="00E03524" w:rsidRPr="0089756A" w:rsidSect="009728EC">
          <w:type w:val="continuous"/>
          <w:pgSz w:w="12240" w:h="15840"/>
          <w:pgMar w:top="720" w:right="1008" w:bottom="720" w:left="1008" w:header="0" w:footer="440" w:gutter="0"/>
          <w:cols w:num="2" w:space="720" w:equalWidth="0">
            <w:col w:w="3659" w:space="1146"/>
            <w:col w:w="5419"/>
          </w:cols>
        </w:sectPr>
      </w:pPr>
    </w:p>
    <w:p w14:paraId="5A5AC76C" w14:textId="77777777" w:rsidR="00884814" w:rsidRPr="0089756A" w:rsidRDefault="0097409A" w:rsidP="0089756A">
      <w:pPr>
        <w:ind w:left="100"/>
        <w:rPr>
          <w:rFonts w:asciiTheme="minorHAnsi" w:hAnsiTheme="minorHAnsi" w:cstheme="minorHAnsi"/>
          <w:b/>
          <w:bCs/>
          <w:i/>
          <w:sz w:val="28"/>
        </w:rPr>
      </w:pPr>
      <w:r>
        <w:rPr>
          <w:rFonts w:ascii="Calibri" w:eastAsia="Calibri" w:hAnsi="Calibri" w:cs="Calibri"/>
          <w:b/>
          <w:bCs/>
          <w:i/>
          <w:iCs/>
          <w:sz w:val="28"/>
          <w:szCs w:val="28"/>
          <w:lang w:val="es-ES_tradnl"/>
        </w:rPr>
        <w:lastRenderedPageBreak/>
        <w:t>Acerca de esta lección</w:t>
      </w:r>
    </w:p>
    <w:p w14:paraId="67A16C33" w14:textId="77777777" w:rsidR="00E03524" w:rsidRPr="0097409A" w:rsidRDefault="0097409A" w:rsidP="0089756A">
      <w:pPr>
        <w:pStyle w:val="BodyText"/>
        <w:spacing w:before="71"/>
        <w:ind w:left="100" w:right="106"/>
        <w:rPr>
          <w:rFonts w:asciiTheme="minorHAnsi" w:hAnsiTheme="minorHAnsi" w:cstheme="minorHAnsi"/>
          <w:lang w:val="es-ES"/>
        </w:rPr>
      </w:pPr>
      <w:r>
        <w:rPr>
          <w:rFonts w:ascii="Calibri" w:eastAsia="Calibri" w:hAnsi="Calibri" w:cs="Calibri"/>
          <w:lang w:val="es-ES_tradnl"/>
        </w:rPr>
        <w:t>Es posible que puedas completar esta lección en menos de 1 período de clase. Si crees que este será el caso, puedes pasar a la Lección 2, que es una aplicación de los conceptos cubiertos en la Lección 1.</w:t>
      </w:r>
    </w:p>
    <w:p w14:paraId="36C0C4EF" w14:textId="77777777" w:rsidR="008A6C87" w:rsidRPr="0097409A" w:rsidRDefault="008A6C87" w:rsidP="0089756A">
      <w:pPr>
        <w:rPr>
          <w:rFonts w:asciiTheme="minorHAnsi" w:hAnsiTheme="minorHAnsi" w:cstheme="minorHAnsi"/>
          <w:lang w:val="es-ES"/>
        </w:rPr>
      </w:pPr>
    </w:p>
    <w:p w14:paraId="1C4FC796" w14:textId="77777777" w:rsidR="008A6C87" w:rsidRPr="0097409A" w:rsidRDefault="0097409A" w:rsidP="0089756A">
      <w:pPr>
        <w:spacing w:before="68"/>
        <w:ind w:left="100" w:right="106"/>
        <w:rPr>
          <w:rFonts w:asciiTheme="minorHAnsi" w:hAnsiTheme="minorHAnsi" w:cstheme="minorHAnsi"/>
          <w:i/>
          <w:sz w:val="28"/>
          <w:lang w:val="es-ES"/>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Algunos sólidos, líquidos y gases están hechos de átomos, y otros están hechos de moléculas. Dado que los conceptos cubiertos en el Capítulo 1 se aplican tanto a átomos como a moléculas, el término “partículas” se utiliza como un término genérico que los incluye a ambos. En este punto, es suficiente dar a los alumnos definiciones de trabajo simples para “átomo” y “molécula”. Puedes decirles a los alumnos que un átomo es el componente fundamental más pequeño de la materia y que una molécula son dos o más átomos conectados. Hazles saber a los alumnos que, aunque los átomos y las moléculas son diferentes, en los Capítulos 1 y 2, ambos estarán representados por círculos o esferas. Los Capítulos 3 y 4 profundizarán más sobre la estructura de los átomos y las moléculas, y usarán modelos más detallados para representarlos.</w:t>
      </w:r>
    </w:p>
    <w:p w14:paraId="3BA89943" w14:textId="77777777" w:rsidR="008A6C87" w:rsidRPr="0097409A" w:rsidRDefault="008A6C87" w:rsidP="0089756A">
      <w:pPr>
        <w:pStyle w:val="BodyText"/>
        <w:spacing w:before="11"/>
        <w:ind w:right="106"/>
        <w:rPr>
          <w:rFonts w:asciiTheme="minorHAnsi" w:hAnsiTheme="minorHAnsi" w:cstheme="minorHAnsi"/>
          <w:i/>
          <w:lang w:val="es-ES"/>
        </w:rPr>
      </w:pPr>
    </w:p>
    <w:p w14:paraId="4E0C7C07" w14:textId="77777777" w:rsidR="008A6C87" w:rsidRPr="0089756A" w:rsidRDefault="0097409A" w:rsidP="0089756A">
      <w:pPr>
        <w:pStyle w:val="Heading1"/>
        <w:ind w:right="106"/>
        <w:rPr>
          <w:rFonts w:asciiTheme="minorHAnsi" w:hAnsiTheme="minorHAnsi" w:cstheme="minorHAnsi"/>
        </w:rPr>
      </w:pPr>
      <w:r>
        <w:rPr>
          <w:lang w:val="es-ES_tradnl"/>
        </w:rPr>
        <w:t>INVOLÚCRATE</w:t>
      </w:r>
    </w:p>
    <w:p w14:paraId="4FFEE678" w14:textId="77777777" w:rsidR="008A6C87" w:rsidRPr="0097409A" w:rsidRDefault="0097409A" w:rsidP="0089756A">
      <w:pPr>
        <w:pStyle w:val="Heading2"/>
        <w:numPr>
          <w:ilvl w:val="0"/>
          <w:numId w:val="10"/>
        </w:numPr>
        <w:tabs>
          <w:tab w:val="left" w:pos="820"/>
        </w:tabs>
        <w:spacing w:before="117"/>
        <w:ind w:right="106"/>
        <w:rPr>
          <w:rFonts w:asciiTheme="minorHAnsi" w:hAnsiTheme="minorHAnsi" w:cstheme="minorHAnsi"/>
          <w:lang w:val="es-ES"/>
        </w:rPr>
      </w:pPr>
      <w:r>
        <w:rPr>
          <w:rFonts w:ascii="Calibri" w:eastAsia="Calibri" w:hAnsi="Calibri" w:cs="Calibri"/>
          <w:lang w:val="es-ES_tradnl"/>
        </w:rPr>
        <w:t>Propone una discusión acerca de la química y la materia.</w:t>
      </w:r>
    </w:p>
    <w:p w14:paraId="00DC5FD7" w14:textId="77777777" w:rsidR="008A6C87" w:rsidRPr="0097409A" w:rsidRDefault="0097409A" w:rsidP="0089756A">
      <w:pPr>
        <w:pStyle w:val="BodyText"/>
        <w:spacing w:before="179"/>
        <w:ind w:left="820" w:right="106"/>
        <w:rPr>
          <w:rFonts w:asciiTheme="minorHAnsi" w:hAnsiTheme="minorHAnsi" w:cstheme="minorHAnsi"/>
          <w:lang w:val="es-ES"/>
        </w:rPr>
      </w:pPr>
      <w:r>
        <w:rPr>
          <w:rFonts w:ascii="Calibri" w:eastAsia="Calibri" w:hAnsi="Calibri" w:cs="Calibri"/>
          <w:lang w:val="es-ES_tradnl"/>
        </w:rPr>
        <w:t>Podrías comenzar la primera clase guiando un breve debate. Pregunta a los alumnos de qué creen que trata el estudio de la química. Podrás obtener una idea del conocimiento previo de los alumnos, identificar algunos conceptos erróneos y simplemente tratar de que todos los alumnos comprendan lo mismo.</w:t>
      </w:r>
    </w:p>
    <w:p w14:paraId="21557135" w14:textId="77777777" w:rsidR="008A6C87" w:rsidRPr="0097409A" w:rsidRDefault="0097409A" w:rsidP="0089756A">
      <w:pPr>
        <w:pStyle w:val="BodyText"/>
        <w:spacing w:before="243"/>
        <w:ind w:left="820" w:right="106"/>
        <w:rPr>
          <w:rFonts w:asciiTheme="minorHAnsi" w:hAnsiTheme="minorHAnsi" w:cstheme="minorHAnsi"/>
          <w:lang w:val="es-ES"/>
        </w:rPr>
      </w:pPr>
      <w:r>
        <w:rPr>
          <w:rFonts w:ascii="Calibri" w:eastAsia="Calibri" w:hAnsi="Calibri" w:cs="Calibri"/>
          <w:lang w:val="es-ES_tradnl"/>
        </w:rPr>
        <w:t>Diles a los alumnos que la química es el estudio de la materia y lo que la materia hace. Podrías incluso decir que la química es el estudio de las cosas y lo que las cosas hacen a una escala muy pequeña. Pregúntales a los alumnos acerca de los tres tipos comunes de materia en la Tierra (sólidos, líquidos y gases).</w:t>
      </w:r>
    </w:p>
    <w:p w14:paraId="65E4B746" w14:textId="77777777" w:rsidR="008A6C87" w:rsidRPr="0097409A" w:rsidRDefault="008A6C87" w:rsidP="0089756A">
      <w:pPr>
        <w:pStyle w:val="BodyText"/>
        <w:spacing w:before="6"/>
        <w:ind w:right="106"/>
        <w:rPr>
          <w:rFonts w:asciiTheme="minorHAnsi" w:hAnsiTheme="minorHAnsi" w:cstheme="minorHAnsi"/>
          <w:sz w:val="29"/>
          <w:lang w:val="es-ES"/>
        </w:rPr>
      </w:pPr>
    </w:p>
    <w:p w14:paraId="1257E68A" w14:textId="77777777" w:rsidR="008A6C87" w:rsidRPr="0097409A" w:rsidRDefault="0097409A" w:rsidP="0089756A">
      <w:pPr>
        <w:pStyle w:val="BodyText"/>
        <w:ind w:left="820" w:right="106"/>
        <w:rPr>
          <w:rFonts w:asciiTheme="minorHAnsi" w:hAnsiTheme="minorHAnsi" w:cstheme="minorHAnsi"/>
          <w:lang w:val="es-ES"/>
        </w:rPr>
      </w:pPr>
      <w:r>
        <w:rPr>
          <w:rFonts w:ascii="Calibri" w:eastAsia="Calibri" w:hAnsi="Calibri" w:cs="Calibri"/>
          <w:lang w:val="es-ES_tradnl"/>
        </w:rPr>
        <w:t>Haz preguntas como las siguientes para orientarlos:</w:t>
      </w:r>
    </w:p>
    <w:p w14:paraId="5133FFB8" w14:textId="77777777" w:rsidR="008A6C87" w:rsidRPr="0097409A" w:rsidRDefault="0097409A" w:rsidP="0089756A">
      <w:pPr>
        <w:pStyle w:val="Heading2"/>
        <w:numPr>
          <w:ilvl w:val="1"/>
          <w:numId w:val="10"/>
        </w:numPr>
        <w:tabs>
          <w:tab w:val="left" w:pos="1450"/>
        </w:tabs>
        <w:spacing w:before="14"/>
        <w:ind w:right="106"/>
        <w:rPr>
          <w:rFonts w:asciiTheme="minorHAnsi" w:hAnsiTheme="minorHAnsi" w:cstheme="minorHAnsi"/>
          <w:lang w:val="es-ES"/>
        </w:rPr>
      </w:pPr>
      <w:r>
        <w:rPr>
          <w:rFonts w:ascii="Calibri" w:eastAsia="Calibri" w:hAnsi="Calibri" w:cs="Calibri"/>
          <w:lang w:val="es-ES_tradnl"/>
        </w:rPr>
        <w:t>¿Cuáles son algunos ejemplos de materia?</w:t>
      </w:r>
    </w:p>
    <w:p w14:paraId="52E6098A" w14:textId="77777777" w:rsidR="008A6C87" w:rsidRPr="0089756A" w:rsidRDefault="0097409A" w:rsidP="0089756A">
      <w:pPr>
        <w:pStyle w:val="BodyText"/>
        <w:spacing w:before="1" w:after="240"/>
        <w:ind w:left="1450" w:right="106"/>
        <w:rPr>
          <w:rFonts w:asciiTheme="minorHAnsi" w:hAnsiTheme="minorHAnsi" w:cstheme="minorHAnsi"/>
        </w:rPr>
      </w:pPr>
      <w:r>
        <w:rPr>
          <w:rFonts w:ascii="Calibri" w:eastAsia="Calibri" w:hAnsi="Calibri" w:cs="Calibri"/>
          <w:lang w:val="es-ES_tradnl"/>
        </w:rPr>
        <w:t>Diles a los alumnos que la materia a menudo se define como cualquier cosa que tiene masa y que ocupa espacio. Continúa el debate utilizando el agua como ejemplo.</w:t>
      </w:r>
    </w:p>
    <w:p w14:paraId="5E08C8D9" w14:textId="77777777" w:rsidR="008A6C87" w:rsidRPr="0097409A" w:rsidRDefault="0097409A" w:rsidP="0089756A">
      <w:pPr>
        <w:pStyle w:val="Heading2"/>
        <w:numPr>
          <w:ilvl w:val="1"/>
          <w:numId w:val="10"/>
        </w:numPr>
        <w:tabs>
          <w:tab w:val="left" w:pos="1450"/>
        </w:tabs>
        <w:spacing w:before="3"/>
        <w:ind w:right="106"/>
        <w:rPr>
          <w:rFonts w:asciiTheme="minorHAnsi" w:hAnsiTheme="minorHAnsi" w:cstheme="minorHAnsi"/>
          <w:lang w:val="es-ES"/>
        </w:rPr>
      </w:pPr>
      <w:r>
        <w:rPr>
          <w:rFonts w:ascii="Calibri" w:eastAsia="Calibri" w:hAnsi="Calibri" w:cs="Calibri"/>
          <w:lang w:val="es-ES_tradnl"/>
        </w:rPr>
        <w:t>¿El agua tiene masa y ocupa espacio?</w:t>
      </w:r>
    </w:p>
    <w:p w14:paraId="43B79164" w14:textId="788445D6" w:rsidR="008A6C87" w:rsidRPr="0097409A" w:rsidRDefault="0097409A" w:rsidP="00E5495C">
      <w:pPr>
        <w:pStyle w:val="BodyText"/>
        <w:ind w:left="1450" w:right="106"/>
        <w:rPr>
          <w:rFonts w:asciiTheme="minorHAnsi" w:hAnsiTheme="minorHAnsi" w:cstheme="minorHAnsi"/>
          <w:lang w:val="es-ES"/>
        </w:rPr>
      </w:pPr>
      <w:r>
        <w:rPr>
          <w:rFonts w:ascii="Calibri" w:eastAsia="Calibri" w:hAnsi="Calibri" w:cs="Calibri"/>
          <w:lang w:val="es-ES_tradnl"/>
        </w:rPr>
        <w:t>Un balde de agua es bastante pesado de levantar. Definitivamente tiene masa. También ocupa espacio en el balde. Dado que tiene masa y ocupa espacio, el agua es materia. Pero ese es solo el comienzo. En química, queremos analizar más profundamente y saber más acerca de la composición de la materia y cómo actúa.</w:t>
      </w:r>
    </w:p>
    <w:p w14:paraId="7451894F" w14:textId="77777777" w:rsidR="008A6C87" w:rsidRPr="0097409A" w:rsidRDefault="0097409A" w:rsidP="0089756A">
      <w:pPr>
        <w:pStyle w:val="Heading2"/>
        <w:spacing w:before="1"/>
        <w:ind w:right="106"/>
        <w:rPr>
          <w:rFonts w:asciiTheme="minorHAnsi" w:hAnsiTheme="minorHAnsi" w:cstheme="minorHAnsi"/>
          <w:lang w:val="es-ES"/>
        </w:rPr>
      </w:pPr>
      <w:r>
        <w:rPr>
          <w:rFonts w:ascii="Calibri" w:eastAsia="Calibri" w:hAnsi="Calibri" w:cs="Calibri"/>
          <w:lang w:val="es-ES_tradnl"/>
        </w:rPr>
        <w:lastRenderedPageBreak/>
        <w:t>Entrega a cada alumno una hoja de actividades.</w:t>
      </w:r>
    </w:p>
    <w:p w14:paraId="770D8FAF" w14:textId="77777777" w:rsidR="008A6C87" w:rsidRPr="0097409A" w:rsidRDefault="0097409A" w:rsidP="0089756A">
      <w:pPr>
        <w:pStyle w:val="BodyText"/>
        <w:spacing w:before="14"/>
        <w:ind w:left="820" w:right="106"/>
        <w:rPr>
          <w:rFonts w:asciiTheme="minorHAnsi" w:hAnsiTheme="minorHAnsi" w:cstheme="minorHAnsi"/>
          <w:lang w:val="es-ES"/>
        </w:rPr>
      </w:pPr>
      <w:r>
        <w:rPr>
          <w:rFonts w:ascii="Calibri" w:eastAsia="Calibri" w:hAnsi="Calibri" w:cs="Calibri"/>
          <w:lang w:val="es-ES_tradnl"/>
        </w:rPr>
        <w:t xml:space="preserve">Los alumnos registrarán sus observaciones y responderán a preguntas sobre la actividad en la hoja de actividades. Las secciones </w:t>
      </w:r>
      <w:r>
        <w:rPr>
          <w:rFonts w:ascii="Calibri" w:eastAsia="Calibri" w:hAnsi="Calibri" w:cs="Calibri"/>
          <w:i/>
          <w:iCs/>
          <w:lang w:val="es-ES_tradnl"/>
        </w:rPr>
        <w:t>Explícalo con átomos y moléculas</w:t>
      </w:r>
      <w:r>
        <w:rPr>
          <w:rFonts w:ascii="Calibri" w:eastAsia="Calibri" w:hAnsi="Calibri" w:cs="Calibri"/>
          <w:lang w:val="es-ES_tradnl"/>
        </w:rPr>
        <w:t xml:space="preserve"> y </w:t>
      </w:r>
      <w:r>
        <w:rPr>
          <w:rFonts w:ascii="Calibri" w:eastAsia="Calibri" w:hAnsi="Calibri" w:cs="Calibri"/>
          <w:i/>
          <w:iCs/>
          <w:lang w:val="es-ES_tradnl"/>
        </w:rPr>
        <w:t>Aprende más</w:t>
      </w:r>
      <w:r>
        <w:rPr>
          <w:rFonts w:ascii="Calibri" w:eastAsia="Calibri" w:hAnsi="Calibri" w:cs="Calibri"/>
          <w:lang w:val="es-ES_tradnl"/>
        </w:rPr>
        <w:t xml:space="preserve"> de la hoja de actividades se completarán en conjunto con la clase, en grupos o individualmente, según tus instrucciones. Observa la versión para el maestro de la hoja de actividades para encontrar las preguntas y respuestas.</w:t>
      </w:r>
    </w:p>
    <w:p w14:paraId="5E4E33AB" w14:textId="77777777" w:rsidR="008A6C87" w:rsidRPr="0097409A" w:rsidRDefault="008A6C87" w:rsidP="0089756A">
      <w:pPr>
        <w:rPr>
          <w:rFonts w:asciiTheme="minorHAnsi" w:hAnsiTheme="minorHAnsi" w:cstheme="minorHAnsi"/>
          <w:sz w:val="28"/>
          <w:szCs w:val="28"/>
          <w:lang w:val="es-ES"/>
        </w:rPr>
      </w:pPr>
    </w:p>
    <w:p w14:paraId="79211423" w14:textId="77777777" w:rsidR="008A6C87" w:rsidRPr="0097409A" w:rsidRDefault="0097409A" w:rsidP="0089756A">
      <w:pPr>
        <w:pStyle w:val="Heading1"/>
        <w:spacing w:before="83"/>
        <w:ind w:right="144"/>
        <w:rPr>
          <w:rFonts w:asciiTheme="minorHAnsi" w:hAnsiTheme="minorHAnsi" w:cstheme="minorHAnsi"/>
          <w:lang w:val="es-ES"/>
        </w:rPr>
      </w:pPr>
      <w:r>
        <w:rPr>
          <w:lang w:val="es-ES_tradnl"/>
        </w:rPr>
        <w:t>EXPLORA</w:t>
      </w:r>
    </w:p>
    <w:p w14:paraId="050E8DEF" w14:textId="77777777" w:rsidR="008A6C87" w:rsidRPr="0097409A" w:rsidRDefault="0097409A" w:rsidP="00575902">
      <w:pPr>
        <w:pStyle w:val="Heading2"/>
        <w:tabs>
          <w:tab w:val="left" w:pos="820"/>
        </w:tabs>
        <w:spacing w:before="117"/>
        <w:ind w:left="720" w:right="144" w:hanging="270"/>
        <w:rPr>
          <w:rFonts w:asciiTheme="minorHAnsi" w:hAnsiTheme="minorHAnsi" w:cstheme="minorHAnsi"/>
          <w:lang w:val="es-ES"/>
        </w:rPr>
      </w:pPr>
      <w:r>
        <w:rPr>
          <w:rFonts w:ascii="Calibri" w:eastAsia="Calibri" w:hAnsi="Calibri" w:cs="Calibri"/>
          <w:lang w:val="es-ES_tradnl"/>
        </w:rPr>
        <w:t>2. Crea una actividad para explorar de qué forma se atraen entre sí las moléculas de agua.</w:t>
      </w:r>
    </w:p>
    <w:p w14:paraId="1A67D02F" w14:textId="77777777" w:rsidR="008A6C87" w:rsidRPr="0097409A" w:rsidRDefault="0097409A" w:rsidP="0089756A">
      <w:pPr>
        <w:pStyle w:val="BodyText"/>
        <w:spacing w:before="179"/>
        <w:ind w:left="820" w:right="144"/>
        <w:rPr>
          <w:rFonts w:asciiTheme="minorHAnsi" w:hAnsiTheme="minorHAnsi" w:cstheme="minorHAnsi"/>
          <w:lang w:val="es-ES"/>
        </w:rPr>
      </w:pPr>
      <w:r>
        <w:rPr>
          <w:rFonts w:ascii="Calibri" w:eastAsia="Calibri" w:hAnsi="Calibri" w:cs="Calibri"/>
          <w:lang w:val="es-ES_tradnl"/>
        </w:rPr>
        <w:t>En esta actividad, los alumnos analizan una gota de agua y hacen mover gotas de agua sobre papel encerado. Ven que el agua se mantiene unida y no es tan fácil de separar. El objetivo es que los alumnos comiencen a pensar en el agua o en cualquier sustancia a nivel molecular y a llegar a la conclusión de que las moléculas de agua deben atraerse entre sí. El motivo de estas atracciones se abordará en los siguientes capítulos.</w:t>
      </w:r>
    </w:p>
    <w:p w14:paraId="1BAA640F" w14:textId="77777777" w:rsidR="008A6C87" w:rsidRPr="0097409A" w:rsidRDefault="008A6C87" w:rsidP="0089756A">
      <w:pPr>
        <w:pStyle w:val="BodyText"/>
        <w:spacing w:before="6"/>
        <w:ind w:right="144"/>
        <w:rPr>
          <w:rFonts w:asciiTheme="minorHAnsi" w:hAnsiTheme="minorHAnsi" w:cstheme="minorHAnsi"/>
          <w:lang w:val="es-ES"/>
        </w:rPr>
      </w:pPr>
    </w:p>
    <w:p w14:paraId="72CD43C6" w14:textId="77777777" w:rsidR="008A6C87" w:rsidRPr="0089756A" w:rsidRDefault="0097409A" w:rsidP="0089756A">
      <w:pPr>
        <w:pStyle w:val="Heading2"/>
        <w:ind w:right="144"/>
        <w:rPr>
          <w:rFonts w:asciiTheme="minorHAnsi" w:hAnsiTheme="minorHAnsi" w:cstheme="minorHAnsi"/>
          <w:sz w:val="32"/>
          <w:szCs w:val="32"/>
        </w:rPr>
      </w:pPr>
      <w:r>
        <w:rPr>
          <w:rFonts w:ascii="Calibri" w:eastAsia="Calibri" w:hAnsi="Calibri" w:cs="Calibri"/>
          <w:sz w:val="32"/>
          <w:szCs w:val="32"/>
          <w:lang w:val="es-ES_tradnl"/>
        </w:rPr>
        <w:t>Pregunta para investigar</w:t>
      </w:r>
    </w:p>
    <w:p w14:paraId="47AE0933" w14:textId="77777777" w:rsidR="000A1120" w:rsidRPr="0089756A" w:rsidRDefault="0097409A" w:rsidP="0089756A">
      <w:pPr>
        <w:pStyle w:val="BodyText"/>
        <w:spacing w:before="1" w:after="240"/>
        <w:ind w:left="820" w:right="144"/>
        <w:rPr>
          <w:rFonts w:asciiTheme="minorHAnsi" w:hAnsiTheme="minorHAnsi" w:cstheme="minorHAnsi"/>
          <w:sz w:val="32"/>
          <w:szCs w:val="32"/>
        </w:rPr>
      </w:pPr>
      <w:r>
        <w:rPr>
          <w:rFonts w:ascii="Calibri" w:eastAsia="Calibri" w:hAnsi="Calibri" w:cs="Calibri"/>
          <w:sz w:val="32"/>
          <w:szCs w:val="32"/>
          <w:lang w:val="es-ES_tradnl"/>
        </w:rPr>
        <w:t>¿El agua se mantiene unida o se separa fácilmente?</w:t>
      </w:r>
    </w:p>
    <w:p w14:paraId="7AA3D68B" w14:textId="77777777" w:rsidR="008A6C87" w:rsidRPr="0089756A" w:rsidRDefault="0097409A" w:rsidP="0089756A">
      <w:pPr>
        <w:pStyle w:val="Heading2"/>
        <w:spacing w:before="178"/>
        <w:ind w:right="144"/>
        <w:rPr>
          <w:rFonts w:asciiTheme="minorHAnsi" w:hAnsiTheme="minorHAnsi" w:cstheme="minorHAnsi"/>
        </w:rPr>
      </w:pPr>
      <w:r>
        <w:rPr>
          <w:rFonts w:ascii="Calibri" w:eastAsia="Calibri" w:hAnsi="Calibri" w:cs="Calibri"/>
          <w:lang w:val="es-ES_tradnl"/>
        </w:rPr>
        <w:t>Materiales para cada grupo</w:t>
      </w:r>
    </w:p>
    <w:p w14:paraId="7A6A9DB6" w14:textId="77777777" w:rsidR="008A6C87" w:rsidRPr="0089756A" w:rsidRDefault="0097409A" w:rsidP="0089756A">
      <w:pPr>
        <w:pStyle w:val="ListParagraph"/>
        <w:numPr>
          <w:ilvl w:val="1"/>
          <w:numId w:val="9"/>
        </w:numPr>
        <w:tabs>
          <w:tab w:val="left" w:pos="1450"/>
        </w:tabs>
        <w:spacing w:before="1"/>
        <w:ind w:right="144"/>
        <w:rPr>
          <w:rFonts w:asciiTheme="minorHAnsi" w:hAnsiTheme="minorHAnsi" w:cstheme="minorHAnsi"/>
          <w:sz w:val="28"/>
        </w:rPr>
      </w:pPr>
      <w:r>
        <w:rPr>
          <w:rFonts w:ascii="Calibri" w:eastAsia="Calibri" w:hAnsi="Calibri" w:cs="Calibri"/>
          <w:sz w:val="28"/>
          <w:szCs w:val="28"/>
          <w:lang w:val="es-ES_tradnl"/>
        </w:rPr>
        <w:t>Agua en una taza pequeña</w:t>
      </w:r>
    </w:p>
    <w:p w14:paraId="67313BD6" w14:textId="77777777" w:rsidR="008A6C87" w:rsidRPr="0089756A" w:rsidRDefault="0097409A" w:rsidP="0089756A">
      <w:pPr>
        <w:pStyle w:val="ListParagraph"/>
        <w:numPr>
          <w:ilvl w:val="1"/>
          <w:numId w:val="9"/>
        </w:numPr>
        <w:tabs>
          <w:tab w:val="left" w:pos="1450"/>
        </w:tabs>
        <w:ind w:right="144"/>
        <w:rPr>
          <w:rFonts w:asciiTheme="minorHAnsi" w:hAnsiTheme="minorHAnsi" w:cstheme="minorHAnsi"/>
          <w:sz w:val="28"/>
        </w:rPr>
      </w:pPr>
      <w:r>
        <w:rPr>
          <w:rFonts w:ascii="Calibri" w:eastAsia="Calibri" w:hAnsi="Calibri" w:cs="Calibri"/>
          <w:sz w:val="28"/>
          <w:szCs w:val="28"/>
          <w:lang w:val="es-ES_tradnl"/>
        </w:rPr>
        <w:t>Gotero</w:t>
      </w:r>
    </w:p>
    <w:p w14:paraId="66D17029" w14:textId="77777777" w:rsidR="008A6C87" w:rsidRPr="0089756A" w:rsidRDefault="0097409A" w:rsidP="0089756A">
      <w:pPr>
        <w:pStyle w:val="ListParagraph"/>
        <w:numPr>
          <w:ilvl w:val="1"/>
          <w:numId w:val="9"/>
        </w:numPr>
        <w:tabs>
          <w:tab w:val="left" w:pos="1450"/>
        </w:tabs>
        <w:ind w:right="144"/>
        <w:rPr>
          <w:rFonts w:asciiTheme="minorHAnsi" w:hAnsiTheme="minorHAnsi" w:cstheme="minorHAnsi"/>
          <w:sz w:val="28"/>
        </w:rPr>
      </w:pPr>
      <w:r>
        <w:rPr>
          <w:rFonts w:ascii="Calibri" w:eastAsia="Calibri" w:hAnsi="Calibri" w:cs="Calibri"/>
          <w:sz w:val="28"/>
          <w:szCs w:val="28"/>
          <w:lang w:val="es-ES_tradnl"/>
        </w:rPr>
        <w:t>2 palitos de helado</w:t>
      </w:r>
    </w:p>
    <w:p w14:paraId="0BC8B28F" w14:textId="77777777" w:rsidR="008A6C87" w:rsidRPr="0089756A" w:rsidRDefault="0097409A" w:rsidP="0089756A">
      <w:pPr>
        <w:pStyle w:val="ListParagraph"/>
        <w:numPr>
          <w:ilvl w:val="1"/>
          <w:numId w:val="9"/>
        </w:numPr>
        <w:tabs>
          <w:tab w:val="left" w:pos="1450"/>
        </w:tabs>
        <w:ind w:right="144"/>
        <w:rPr>
          <w:rFonts w:asciiTheme="minorHAnsi" w:hAnsiTheme="minorHAnsi" w:cstheme="minorHAnsi"/>
          <w:sz w:val="28"/>
        </w:rPr>
      </w:pPr>
      <w:r>
        <w:rPr>
          <w:rFonts w:ascii="Calibri" w:eastAsia="Calibri" w:hAnsi="Calibri" w:cs="Calibri"/>
          <w:sz w:val="28"/>
          <w:szCs w:val="28"/>
          <w:lang w:val="es-ES_tradnl"/>
        </w:rPr>
        <w:t>Papel encerado</w:t>
      </w:r>
    </w:p>
    <w:p w14:paraId="2D76CD60" w14:textId="77777777" w:rsidR="008A6C87" w:rsidRPr="0089756A" w:rsidRDefault="0097409A" w:rsidP="0089756A">
      <w:pPr>
        <w:pStyle w:val="ListParagraph"/>
        <w:numPr>
          <w:ilvl w:val="1"/>
          <w:numId w:val="9"/>
        </w:numPr>
        <w:tabs>
          <w:tab w:val="left" w:pos="1450"/>
        </w:tabs>
        <w:ind w:right="144"/>
        <w:rPr>
          <w:rFonts w:asciiTheme="minorHAnsi" w:hAnsiTheme="minorHAnsi" w:cstheme="minorHAnsi"/>
          <w:sz w:val="28"/>
        </w:rPr>
      </w:pPr>
      <w:r>
        <w:rPr>
          <w:rFonts w:ascii="Calibri" w:eastAsia="Calibri" w:hAnsi="Calibri" w:cs="Calibri"/>
          <w:sz w:val="28"/>
          <w:szCs w:val="28"/>
          <w:lang w:val="es-ES_tradnl"/>
        </w:rPr>
        <w:t>2 tarjetas de fichas grandes (5 × 8”)</w:t>
      </w:r>
    </w:p>
    <w:p w14:paraId="41B1A2E8" w14:textId="7D37B4F2" w:rsidR="008A6C87" w:rsidRPr="0089756A" w:rsidRDefault="0097409A" w:rsidP="0089756A">
      <w:pPr>
        <w:pStyle w:val="ListParagraph"/>
        <w:numPr>
          <w:ilvl w:val="1"/>
          <w:numId w:val="9"/>
        </w:numPr>
        <w:tabs>
          <w:tab w:val="left" w:pos="1450"/>
        </w:tabs>
        <w:ind w:right="144"/>
        <w:rPr>
          <w:rFonts w:asciiTheme="minorHAnsi" w:hAnsiTheme="minorHAnsi" w:cstheme="minorHAnsi"/>
          <w:sz w:val="28"/>
        </w:rPr>
      </w:pPr>
      <w:r>
        <w:rPr>
          <w:rFonts w:ascii="Calibri" w:eastAsia="Calibri" w:hAnsi="Calibri" w:cs="Calibri"/>
          <w:sz w:val="28"/>
          <w:szCs w:val="28"/>
          <w:lang w:val="es-ES_tradnl"/>
        </w:rPr>
        <w:t>Cinta</w:t>
      </w:r>
    </w:p>
    <w:p w14:paraId="56C37F9D" w14:textId="2E933482" w:rsidR="008A6C87" w:rsidRPr="002C62A7" w:rsidRDefault="008A6C87" w:rsidP="0089756A">
      <w:pPr>
        <w:pStyle w:val="BodyText"/>
        <w:spacing w:before="2"/>
        <w:ind w:right="144"/>
        <w:rPr>
          <w:rFonts w:asciiTheme="minorHAnsi" w:hAnsiTheme="minorHAnsi" w:cstheme="minorHAnsi"/>
          <w:sz w:val="16"/>
          <w:szCs w:val="16"/>
        </w:rPr>
      </w:pPr>
    </w:p>
    <w:p w14:paraId="25038201" w14:textId="20FA9A5D" w:rsidR="008A6C87" w:rsidRPr="0089756A" w:rsidRDefault="0097409A" w:rsidP="0089756A">
      <w:pPr>
        <w:pStyle w:val="Heading2"/>
        <w:ind w:right="144"/>
        <w:rPr>
          <w:rFonts w:asciiTheme="minorHAnsi" w:hAnsiTheme="minorHAnsi" w:cstheme="minorHAnsi"/>
        </w:rPr>
      </w:pPr>
      <w:r>
        <w:rPr>
          <w:rFonts w:ascii="Calibri" w:eastAsia="Calibri" w:hAnsi="Calibri" w:cs="Calibri"/>
          <w:lang w:val="es-ES_tradnl"/>
        </w:rPr>
        <w:t>Preparación del maestro</w:t>
      </w:r>
    </w:p>
    <w:p w14:paraId="129F1D48" w14:textId="6C4FFA29" w:rsidR="008A6C87" w:rsidRPr="0089756A" w:rsidRDefault="0097409A" w:rsidP="0089756A">
      <w:pPr>
        <w:pStyle w:val="BodyText"/>
        <w:spacing w:before="1"/>
        <w:ind w:left="820" w:right="144"/>
        <w:rPr>
          <w:rFonts w:asciiTheme="minorHAnsi" w:hAnsiTheme="minorHAnsi" w:cstheme="minorHAnsi"/>
        </w:rPr>
      </w:pPr>
      <w:r>
        <w:rPr>
          <w:rFonts w:ascii="Calibri" w:eastAsia="Calibri" w:hAnsi="Calibri" w:cs="Calibri"/>
          <w:lang w:val="es-ES_tradnl"/>
        </w:rPr>
        <w:t>Cubre una ficha grande con un trozo de papel encerado hasta que el papel encerado cubra la ficha por completo. Pega con cinta el papel encerado para que quede firme. Prepara dos tarjetas para cada grupo.</w:t>
      </w:r>
    </w:p>
    <w:p w14:paraId="7D33207B" w14:textId="5D25AF02" w:rsidR="008A6C87" w:rsidRPr="0089756A" w:rsidRDefault="009D4575" w:rsidP="0089756A">
      <w:pPr>
        <w:pStyle w:val="BodyText"/>
        <w:spacing w:before="3"/>
        <w:ind w:right="144"/>
        <w:rPr>
          <w:rFonts w:asciiTheme="minorHAnsi" w:hAnsiTheme="minorHAnsi" w:cstheme="minorHAnsi"/>
        </w:rPr>
      </w:pPr>
      <w:r w:rsidRPr="0089756A">
        <w:rPr>
          <w:rFonts w:asciiTheme="minorHAnsi" w:hAnsiTheme="minorHAnsi" w:cstheme="minorHAnsi"/>
          <w:noProof/>
          <w:lang w:eastAsia="zh-TW"/>
        </w:rPr>
        <w:drawing>
          <wp:anchor distT="0" distB="0" distL="0" distR="0" simplePos="0" relativeHeight="251663360" behindDoc="1" locked="0" layoutInCell="1" allowOverlap="1" wp14:anchorId="7CB2E954" wp14:editId="7855FB50">
            <wp:simplePos x="0" y="0"/>
            <wp:positionH relativeFrom="page">
              <wp:posOffset>5594985</wp:posOffset>
            </wp:positionH>
            <wp:positionV relativeFrom="paragraph">
              <wp:posOffset>127635</wp:posOffset>
            </wp:positionV>
            <wp:extent cx="1583055" cy="1436370"/>
            <wp:effectExtent l="0" t="0" r="0" b="0"/>
            <wp:wrapTight wrapText="bothSides">
              <wp:wrapPolygon edited="0">
                <wp:start x="0" y="0"/>
                <wp:lineTo x="0" y="21199"/>
                <wp:lineTo x="21314" y="21199"/>
                <wp:lineTo x="21314"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3" cstate="print"/>
                    <a:stretch>
                      <a:fillRect/>
                    </a:stretch>
                  </pic:blipFill>
                  <pic:spPr>
                    <a:xfrm>
                      <a:off x="0" y="0"/>
                      <a:ext cx="1583055" cy="1436370"/>
                    </a:xfrm>
                    <a:prstGeom prst="rect">
                      <a:avLst/>
                    </a:prstGeom>
                  </pic:spPr>
                </pic:pic>
              </a:graphicData>
            </a:graphic>
          </wp:anchor>
        </w:drawing>
      </w:r>
    </w:p>
    <w:p w14:paraId="2D71F9E8" w14:textId="77777777" w:rsidR="008A6C87" w:rsidRPr="0089756A" w:rsidRDefault="0097409A" w:rsidP="0089756A">
      <w:pPr>
        <w:pStyle w:val="Heading2"/>
        <w:spacing w:after="240"/>
        <w:ind w:right="144"/>
        <w:rPr>
          <w:rFonts w:asciiTheme="minorHAnsi" w:hAnsiTheme="minorHAnsi" w:cstheme="minorHAnsi"/>
        </w:rPr>
      </w:pPr>
      <w:r>
        <w:rPr>
          <w:rFonts w:ascii="Calibri" w:eastAsia="Calibri" w:hAnsi="Calibri" w:cs="Calibri"/>
          <w:lang w:val="es-ES_tradnl"/>
        </w:rPr>
        <w:t>Procedimiento</w:t>
      </w:r>
    </w:p>
    <w:p w14:paraId="088D106D" w14:textId="6DB86F4E" w:rsidR="008A6C87" w:rsidRPr="0097409A" w:rsidRDefault="0097409A" w:rsidP="0089756A">
      <w:pPr>
        <w:pStyle w:val="ListParagraph"/>
        <w:numPr>
          <w:ilvl w:val="0"/>
          <w:numId w:val="8"/>
        </w:numPr>
        <w:tabs>
          <w:tab w:val="left" w:pos="1270"/>
        </w:tabs>
        <w:spacing w:before="1" w:after="240"/>
        <w:ind w:right="144"/>
        <w:rPr>
          <w:rFonts w:asciiTheme="minorHAnsi" w:hAnsiTheme="minorHAnsi" w:cstheme="minorHAnsi"/>
          <w:sz w:val="28"/>
          <w:lang w:val="es-ES"/>
        </w:rPr>
      </w:pPr>
      <w:r>
        <w:rPr>
          <w:rFonts w:ascii="Calibri" w:eastAsia="Calibri" w:hAnsi="Calibri" w:cs="Calibri"/>
          <w:sz w:val="28"/>
          <w:szCs w:val="28"/>
          <w:lang w:val="es-ES_tradnl"/>
        </w:rPr>
        <w:t>Usa el gotero suavemente para hacer que una gota de agua se asome, pero no dejes que la gota caiga por completo del gotero. Observa hasta qué punto puedes hacer que la gota quede suspendida sin que se caiga.</w:t>
      </w:r>
    </w:p>
    <w:p w14:paraId="26BBE297" w14:textId="0F709E9F" w:rsidR="008A6C87" w:rsidRPr="0097409A" w:rsidRDefault="009D4575" w:rsidP="0089756A">
      <w:pPr>
        <w:pStyle w:val="ListParagraph"/>
        <w:numPr>
          <w:ilvl w:val="0"/>
          <w:numId w:val="8"/>
        </w:numPr>
        <w:tabs>
          <w:tab w:val="left" w:pos="1270"/>
        </w:tabs>
        <w:spacing w:before="48" w:after="240"/>
        <w:ind w:right="144"/>
        <w:rPr>
          <w:rFonts w:asciiTheme="minorHAnsi" w:hAnsiTheme="minorHAnsi" w:cstheme="minorHAnsi"/>
          <w:sz w:val="28"/>
          <w:lang w:val="es-ES"/>
        </w:rPr>
      </w:pPr>
      <w:r w:rsidRPr="0089756A">
        <w:rPr>
          <w:rFonts w:asciiTheme="minorHAnsi" w:hAnsiTheme="minorHAnsi" w:cstheme="minorHAnsi"/>
          <w:noProof/>
          <w:lang w:eastAsia="zh-TW"/>
        </w:rPr>
        <w:lastRenderedPageBreak/>
        <w:drawing>
          <wp:anchor distT="0" distB="0" distL="0" distR="0" simplePos="0" relativeHeight="251654144" behindDoc="1" locked="0" layoutInCell="1" allowOverlap="1" wp14:anchorId="14EDF6E7" wp14:editId="76468CE6">
            <wp:simplePos x="0" y="0"/>
            <wp:positionH relativeFrom="page">
              <wp:posOffset>5593080</wp:posOffset>
            </wp:positionH>
            <wp:positionV relativeFrom="paragraph">
              <wp:posOffset>-200025</wp:posOffset>
            </wp:positionV>
            <wp:extent cx="1486737" cy="948013"/>
            <wp:effectExtent l="0" t="0" r="0" b="5080"/>
            <wp:wrapTight wrapText="bothSides">
              <wp:wrapPolygon edited="0">
                <wp:start x="0" y="0"/>
                <wp:lineTo x="0" y="21282"/>
                <wp:lineTo x="21314" y="21282"/>
                <wp:lineTo x="21314"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stretch>
                      <a:fillRect/>
                    </a:stretch>
                  </pic:blipFill>
                  <pic:spPr>
                    <a:xfrm>
                      <a:off x="0" y="0"/>
                      <a:ext cx="1486737" cy="948013"/>
                    </a:xfrm>
                    <a:prstGeom prst="rect">
                      <a:avLst/>
                    </a:prstGeom>
                  </pic:spPr>
                </pic:pic>
              </a:graphicData>
            </a:graphic>
          </wp:anchor>
        </w:drawing>
      </w:r>
      <w:r w:rsidR="0097409A">
        <w:rPr>
          <w:rFonts w:ascii="Calibri" w:eastAsia="Calibri" w:hAnsi="Calibri" w:cs="Calibri"/>
          <w:sz w:val="28"/>
          <w:szCs w:val="28"/>
          <w:lang w:val="es-ES_tradnl"/>
        </w:rPr>
        <w:t>Coloca 4 o 5 gotas de agua juntas en un trozo de papel encerado para hacer una gota de tamaño mediano.</w:t>
      </w:r>
    </w:p>
    <w:p w14:paraId="10F08F27" w14:textId="71101139" w:rsidR="008A6C87" w:rsidRPr="0097409A" w:rsidRDefault="009D4575" w:rsidP="0089756A">
      <w:pPr>
        <w:pStyle w:val="ListParagraph"/>
        <w:numPr>
          <w:ilvl w:val="0"/>
          <w:numId w:val="8"/>
        </w:numPr>
        <w:tabs>
          <w:tab w:val="left" w:pos="1270"/>
        </w:tabs>
        <w:spacing w:before="45" w:after="240"/>
        <w:ind w:right="2844"/>
        <w:rPr>
          <w:rFonts w:asciiTheme="minorHAnsi" w:hAnsiTheme="minorHAnsi" w:cstheme="minorHAnsi"/>
          <w:sz w:val="28"/>
          <w:lang w:val="es-ES"/>
        </w:rPr>
      </w:pPr>
      <w:r w:rsidRPr="0089756A">
        <w:rPr>
          <w:rFonts w:asciiTheme="minorHAnsi" w:hAnsiTheme="minorHAnsi" w:cstheme="minorHAnsi"/>
          <w:noProof/>
          <w:lang w:eastAsia="zh-TW"/>
        </w:rPr>
        <w:drawing>
          <wp:anchor distT="0" distB="0" distL="0" distR="0" simplePos="0" relativeHeight="251666432" behindDoc="1" locked="0" layoutInCell="1" allowOverlap="1" wp14:anchorId="290004C7" wp14:editId="110150A4">
            <wp:simplePos x="0" y="0"/>
            <wp:positionH relativeFrom="page">
              <wp:posOffset>5913120</wp:posOffset>
            </wp:positionH>
            <wp:positionV relativeFrom="paragraph">
              <wp:posOffset>259080</wp:posOffset>
            </wp:positionV>
            <wp:extent cx="1581150" cy="1263650"/>
            <wp:effectExtent l="0" t="0" r="0" b="0"/>
            <wp:wrapTight wrapText="bothSides">
              <wp:wrapPolygon edited="0">
                <wp:start x="0" y="0"/>
                <wp:lineTo x="0" y="21166"/>
                <wp:lineTo x="21340" y="21166"/>
                <wp:lineTo x="21340"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5" cstate="print"/>
                    <a:stretch>
                      <a:fillRect/>
                    </a:stretch>
                  </pic:blipFill>
                  <pic:spPr>
                    <a:xfrm>
                      <a:off x="0" y="0"/>
                      <a:ext cx="1581150" cy="1263650"/>
                    </a:xfrm>
                    <a:prstGeom prst="rect">
                      <a:avLst/>
                    </a:prstGeom>
                  </pic:spPr>
                </pic:pic>
              </a:graphicData>
            </a:graphic>
            <wp14:sizeRelH relativeFrom="margin">
              <wp14:pctWidth>0</wp14:pctWidth>
            </wp14:sizeRelH>
            <wp14:sizeRelV relativeFrom="margin">
              <wp14:pctHeight>0</wp14:pctHeight>
            </wp14:sizeRelV>
          </wp:anchor>
        </w:drawing>
      </w:r>
      <w:r w:rsidR="0097409A">
        <w:rPr>
          <w:rFonts w:ascii="Calibri" w:eastAsia="Calibri" w:hAnsi="Calibri" w:cs="Calibri"/>
          <w:sz w:val="28"/>
          <w:szCs w:val="28"/>
          <w:lang w:val="es-ES_tradnl"/>
        </w:rPr>
        <w:t>Inclina suavemente el papel encerado en diferentes direcciones para que la gota se desplace.</w:t>
      </w:r>
    </w:p>
    <w:p w14:paraId="77B08BE7" w14:textId="34816E72" w:rsidR="008A6C87" w:rsidRPr="0097409A" w:rsidRDefault="0097409A" w:rsidP="0089756A">
      <w:pPr>
        <w:pStyle w:val="ListParagraph"/>
        <w:numPr>
          <w:ilvl w:val="0"/>
          <w:numId w:val="8"/>
        </w:numPr>
        <w:tabs>
          <w:tab w:val="left" w:pos="1270"/>
        </w:tabs>
        <w:spacing w:before="46" w:after="240"/>
        <w:ind w:right="2890"/>
        <w:rPr>
          <w:rFonts w:asciiTheme="minorHAnsi" w:hAnsiTheme="minorHAnsi" w:cstheme="minorHAnsi"/>
          <w:sz w:val="28"/>
          <w:lang w:val="es-ES"/>
        </w:rPr>
      </w:pPr>
      <w:r>
        <w:rPr>
          <w:rFonts w:ascii="Calibri" w:eastAsia="Calibri" w:hAnsi="Calibri" w:cs="Calibri"/>
          <w:sz w:val="28"/>
          <w:szCs w:val="28"/>
          <w:lang w:val="es-ES_tradnl"/>
        </w:rPr>
        <w:t>Usa un palito de helado para arrastrar lentamente la gota alrededor del papel encerado un poco. Intenta usar el palito de helado para separar la gota en dos.</w:t>
      </w:r>
    </w:p>
    <w:p w14:paraId="4AF41AB9" w14:textId="6476E8A8" w:rsidR="008A6C87" w:rsidRPr="0097409A" w:rsidRDefault="009D4575" w:rsidP="0089756A">
      <w:pPr>
        <w:pStyle w:val="ListParagraph"/>
        <w:numPr>
          <w:ilvl w:val="0"/>
          <w:numId w:val="8"/>
        </w:numPr>
        <w:tabs>
          <w:tab w:val="left" w:pos="1270"/>
        </w:tabs>
        <w:spacing w:before="46" w:after="240"/>
        <w:ind w:right="2977"/>
        <w:rPr>
          <w:rFonts w:asciiTheme="minorHAnsi" w:hAnsiTheme="minorHAnsi" w:cstheme="minorHAnsi"/>
          <w:sz w:val="28"/>
          <w:lang w:val="es-ES"/>
        </w:rPr>
      </w:pPr>
      <w:r>
        <w:rPr>
          <w:noProof/>
          <w:lang w:eastAsia="zh-TW"/>
        </w:rPr>
        <w:drawing>
          <wp:anchor distT="0" distB="0" distL="114300" distR="114300" simplePos="0" relativeHeight="251659264" behindDoc="1" locked="0" layoutInCell="1" allowOverlap="1" wp14:anchorId="7E25D4A0" wp14:editId="7700D145">
            <wp:simplePos x="0" y="0"/>
            <wp:positionH relativeFrom="column">
              <wp:posOffset>4952365</wp:posOffset>
            </wp:positionH>
            <wp:positionV relativeFrom="paragraph">
              <wp:posOffset>285750</wp:posOffset>
            </wp:positionV>
            <wp:extent cx="1581150" cy="1334770"/>
            <wp:effectExtent l="0" t="0" r="0" b="0"/>
            <wp:wrapTight wrapText="bothSides">
              <wp:wrapPolygon edited="0">
                <wp:start x="0" y="0"/>
                <wp:lineTo x="0" y="21271"/>
                <wp:lineTo x="21340" y="21271"/>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8115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09A">
        <w:rPr>
          <w:rFonts w:ascii="Calibri" w:eastAsia="Calibri" w:hAnsi="Calibri" w:cs="Calibri"/>
          <w:sz w:val="28"/>
          <w:szCs w:val="28"/>
          <w:lang w:val="es-ES_tradnl"/>
        </w:rPr>
        <w:t>Usa el palito de helado para acercar las gotas entre sí. Luego, mueve una gota de modo que las dos gotas se toquen.</w:t>
      </w:r>
      <w:r w:rsidR="0097409A">
        <w:rPr>
          <w:lang w:val="es-ES_tradnl"/>
        </w:rPr>
        <w:t xml:space="preserve"> </w:t>
      </w:r>
    </w:p>
    <w:p w14:paraId="11B20426" w14:textId="77777777" w:rsidR="008A6C87" w:rsidRPr="0097409A" w:rsidRDefault="0097409A" w:rsidP="0089756A">
      <w:pPr>
        <w:pStyle w:val="Heading2"/>
        <w:numPr>
          <w:ilvl w:val="0"/>
          <w:numId w:val="7"/>
        </w:numPr>
        <w:tabs>
          <w:tab w:val="left" w:pos="820"/>
        </w:tabs>
        <w:spacing w:before="80"/>
        <w:rPr>
          <w:rFonts w:asciiTheme="minorHAnsi" w:hAnsiTheme="minorHAnsi" w:cstheme="minorHAnsi"/>
          <w:lang w:val="es-ES"/>
        </w:rPr>
      </w:pPr>
      <w:r>
        <w:rPr>
          <w:rFonts w:ascii="Calibri" w:eastAsia="Calibri" w:hAnsi="Calibri" w:cs="Calibri"/>
          <w:lang w:val="es-ES_tradnl"/>
        </w:rPr>
        <w:t>Registra y comenta las observaciones de los alumnos.</w:t>
      </w:r>
    </w:p>
    <w:p w14:paraId="7555F095" w14:textId="77777777" w:rsidR="008A6C87" w:rsidRPr="0097409A" w:rsidRDefault="0097409A" w:rsidP="0089756A">
      <w:pPr>
        <w:pStyle w:val="BodyText"/>
        <w:spacing w:before="180"/>
        <w:ind w:left="820" w:right="148"/>
        <w:rPr>
          <w:rFonts w:asciiTheme="minorHAnsi" w:hAnsiTheme="minorHAnsi" w:cstheme="minorHAnsi"/>
          <w:lang w:val="es-ES"/>
        </w:rPr>
      </w:pPr>
      <w:r>
        <w:rPr>
          <w:rFonts w:ascii="Calibri" w:eastAsia="Calibri" w:hAnsi="Calibri" w:cs="Calibri"/>
          <w:lang w:val="es-ES_tradnl"/>
        </w:rPr>
        <w:t>Después de la actividad, da tiempo a los alumnos para que registren sus observaciones respondiendo a las siguientes preguntas en la hoja de actividades. Una vez que hayan respondido las preguntas, comenta sus observaciones en grupo.</w:t>
      </w:r>
    </w:p>
    <w:p w14:paraId="7CFB689B" w14:textId="77777777" w:rsidR="008A6C87" w:rsidRPr="0097409A" w:rsidRDefault="008A6C87" w:rsidP="0089756A">
      <w:pPr>
        <w:pStyle w:val="BodyText"/>
        <w:spacing w:before="1"/>
        <w:rPr>
          <w:rFonts w:asciiTheme="minorHAnsi" w:hAnsiTheme="minorHAnsi" w:cstheme="minorHAnsi"/>
          <w:lang w:val="es-ES"/>
        </w:rPr>
      </w:pPr>
    </w:p>
    <w:p w14:paraId="53E8F27A" w14:textId="77777777" w:rsidR="008A6C87" w:rsidRPr="0097409A" w:rsidRDefault="0097409A" w:rsidP="0089756A">
      <w:pPr>
        <w:pStyle w:val="ListParagraph"/>
        <w:numPr>
          <w:ilvl w:val="1"/>
          <w:numId w:val="7"/>
        </w:numPr>
        <w:tabs>
          <w:tab w:val="left" w:pos="1450"/>
        </w:tabs>
        <w:spacing w:before="0"/>
        <w:ind w:right="496"/>
        <w:rPr>
          <w:rFonts w:asciiTheme="minorHAnsi" w:hAnsiTheme="minorHAnsi" w:cstheme="minorHAnsi"/>
          <w:b/>
          <w:sz w:val="28"/>
          <w:lang w:val="es-ES"/>
        </w:rPr>
      </w:pPr>
      <w:r>
        <w:rPr>
          <w:rFonts w:ascii="Calibri" w:eastAsia="Calibri" w:hAnsi="Calibri" w:cs="Calibri"/>
          <w:b/>
          <w:bCs/>
          <w:sz w:val="28"/>
          <w:szCs w:val="28"/>
          <w:lang w:val="es-ES_tradnl"/>
        </w:rPr>
        <w:t>Al apretar para que salga una gota de agua del gotero, ¿se rompió el agua o se mantuvo unida?</w:t>
      </w:r>
    </w:p>
    <w:p w14:paraId="2AAB0904" w14:textId="77777777" w:rsidR="008A6C87" w:rsidRPr="0097409A" w:rsidRDefault="0097409A" w:rsidP="0089756A">
      <w:pPr>
        <w:pStyle w:val="ListParagraph"/>
        <w:numPr>
          <w:ilvl w:val="1"/>
          <w:numId w:val="7"/>
        </w:numPr>
        <w:tabs>
          <w:tab w:val="left" w:pos="1450"/>
        </w:tabs>
        <w:spacing w:before="0"/>
        <w:rPr>
          <w:rFonts w:asciiTheme="minorHAnsi" w:hAnsiTheme="minorHAnsi" w:cstheme="minorHAnsi"/>
          <w:b/>
          <w:sz w:val="28"/>
          <w:lang w:val="es-ES"/>
        </w:rPr>
      </w:pPr>
      <w:r>
        <w:rPr>
          <w:rFonts w:ascii="Calibri" w:eastAsia="Calibri" w:hAnsi="Calibri" w:cs="Calibri"/>
          <w:b/>
          <w:bCs/>
          <w:sz w:val="28"/>
          <w:szCs w:val="28"/>
          <w:lang w:val="es-ES_tradnl"/>
        </w:rPr>
        <w:t>Al inclinar el papel encerado, ¿la gota se dividió o se mantuvo unida?</w:t>
      </w:r>
    </w:p>
    <w:p w14:paraId="7E8597FF" w14:textId="77777777" w:rsidR="008A6C87" w:rsidRPr="0097409A" w:rsidRDefault="0097409A" w:rsidP="0089756A">
      <w:pPr>
        <w:pStyle w:val="ListParagraph"/>
        <w:numPr>
          <w:ilvl w:val="1"/>
          <w:numId w:val="7"/>
        </w:numPr>
        <w:tabs>
          <w:tab w:val="left" w:pos="1450"/>
        </w:tabs>
        <w:spacing w:before="21"/>
        <w:ind w:right="505"/>
        <w:rPr>
          <w:rFonts w:asciiTheme="minorHAnsi" w:hAnsiTheme="minorHAnsi" w:cstheme="minorHAnsi"/>
          <w:b/>
          <w:sz w:val="28"/>
          <w:lang w:val="es-ES"/>
        </w:rPr>
      </w:pPr>
      <w:r>
        <w:rPr>
          <w:rFonts w:ascii="Calibri" w:eastAsia="Calibri" w:hAnsi="Calibri" w:cs="Calibri"/>
          <w:b/>
          <w:bCs/>
          <w:sz w:val="28"/>
          <w:szCs w:val="28"/>
          <w:lang w:val="es-ES_tradnl"/>
        </w:rPr>
        <w:t>Al mover la gota por el papel encerado, ¿parecía que el agua se mantenía unida o que se dividía con facilidad?</w:t>
      </w:r>
    </w:p>
    <w:p w14:paraId="6624FEA8" w14:textId="77777777" w:rsidR="008A6C87" w:rsidRPr="0097409A" w:rsidRDefault="0097409A" w:rsidP="0089756A">
      <w:pPr>
        <w:pStyle w:val="ListParagraph"/>
        <w:numPr>
          <w:ilvl w:val="1"/>
          <w:numId w:val="7"/>
        </w:numPr>
        <w:tabs>
          <w:tab w:val="left" w:pos="1450"/>
        </w:tabs>
        <w:spacing w:before="0"/>
        <w:rPr>
          <w:rFonts w:asciiTheme="minorHAnsi" w:hAnsiTheme="minorHAnsi" w:cstheme="minorHAnsi"/>
          <w:b/>
          <w:sz w:val="28"/>
          <w:lang w:val="es-ES"/>
        </w:rPr>
      </w:pPr>
      <w:r>
        <w:rPr>
          <w:rFonts w:ascii="Calibri" w:eastAsia="Calibri" w:hAnsi="Calibri" w:cs="Calibri"/>
          <w:b/>
          <w:bCs/>
          <w:sz w:val="28"/>
          <w:szCs w:val="28"/>
          <w:lang w:val="es-ES_tradnl"/>
        </w:rPr>
        <w:t>Al intentar dividir la gota, ¿se separó con facilidad?</w:t>
      </w:r>
    </w:p>
    <w:p w14:paraId="344A57F6" w14:textId="77777777" w:rsidR="008A6C87" w:rsidRPr="0097409A" w:rsidRDefault="0097409A" w:rsidP="0089756A">
      <w:pPr>
        <w:pStyle w:val="ListParagraph"/>
        <w:numPr>
          <w:ilvl w:val="1"/>
          <w:numId w:val="7"/>
        </w:numPr>
        <w:tabs>
          <w:tab w:val="left" w:pos="1450"/>
        </w:tabs>
        <w:spacing w:before="21"/>
        <w:rPr>
          <w:rFonts w:asciiTheme="minorHAnsi" w:hAnsiTheme="minorHAnsi" w:cstheme="minorHAnsi"/>
          <w:b/>
          <w:sz w:val="28"/>
          <w:lang w:val="es-ES"/>
        </w:rPr>
      </w:pPr>
      <w:r>
        <w:rPr>
          <w:rFonts w:ascii="Calibri" w:eastAsia="Calibri" w:hAnsi="Calibri" w:cs="Calibri"/>
          <w:b/>
          <w:bCs/>
          <w:sz w:val="28"/>
          <w:szCs w:val="28"/>
          <w:lang w:val="es-ES_tradnl"/>
        </w:rPr>
        <w:t>¿Qué sucedió cuando se tocaron las dos pequeñas gotas?</w:t>
      </w:r>
    </w:p>
    <w:p w14:paraId="231D458C" w14:textId="77777777" w:rsidR="008A6C87" w:rsidRPr="0097409A" w:rsidRDefault="008A6C87" w:rsidP="0089756A">
      <w:pPr>
        <w:pStyle w:val="BodyText"/>
        <w:spacing w:before="8"/>
        <w:rPr>
          <w:rFonts w:asciiTheme="minorHAnsi" w:hAnsiTheme="minorHAnsi" w:cstheme="minorHAnsi"/>
          <w:b/>
          <w:sz w:val="31"/>
          <w:lang w:val="es-ES"/>
        </w:rPr>
      </w:pPr>
    </w:p>
    <w:p w14:paraId="3501C2C8" w14:textId="77777777" w:rsidR="008A6C87" w:rsidRPr="0097409A" w:rsidRDefault="0097409A" w:rsidP="0089756A">
      <w:pPr>
        <w:spacing w:before="1"/>
        <w:ind w:left="820"/>
        <w:rPr>
          <w:rFonts w:asciiTheme="minorHAnsi" w:hAnsiTheme="minorHAnsi" w:cstheme="minorHAnsi"/>
          <w:b/>
          <w:sz w:val="28"/>
          <w:lang w:val="es-ES"/>
        </w:rPr>
      </w:pPr>
      <w:r>
        <w:rPr>
          <w:rFonts w:ascii="Calibri" w:eastAsia="Calibri" w:hAnsi="Calibri" w:cs="Calibri"/>
          <w:b/>
          <w:bCs/>
          <w:sz w:val="28"/>
          <w:szCs w:val="28"/>
          <w:lang w:val="es-ES_tradnl"/>
        </w:rPr>
        <w:t>Resultados esperados</w:t>
      </w:r>
    </w:p>
    <w:p w14:paraId="1F9A51F8" w14:textId="77777777" w:rsidR="008A6C87" w:rsidRPr="0097409A" w:rsidRDefault="0097409A" w:rsidP="0089756A">
      <w:pPr>
        <w:pStyle w:val="BodyText"/>
        <w:ind w:left="820" w:right="144"/>
        <w:rPr>
          <w:rFonts w:asciiTheme="minorHAnsi" w:hAnsiTheme="minorHAnsi" w:cstheme="minorHAnsi"/>
          <w:lang w:val="es-ES"/>
        </w:rPr>
      </w:pPr>
      <w:r>
        <w:rPr>
          <w:rFonts w:ascii="Calibri" w:eastAsia="Calibri" w:hAnsi="Calibri" w:cs="Calibri"/>
          <w:lang w:val="es-ES_tradnl"/>
        </w:rPr>
        <w:t>El agua forma una gota sobre el papel encerado y se mantiene unida al inclinar el papel encerado y cuando se hace mover la gota con una pajilla. Es difícil separar la gota en dos. Cuando las gotas se tocan, se combinan rápida y fácilmente.</w:t>
      </w:r>
    </w:p>
    <w:p w14:paraId="7E474C5D" w14:textId="77777777" w:rsidR="008A6C87" w:rsidRPr="0097409A" w:rsidRDefault="008A6C87" w:rsidP="0089756A">
      <w:pPr>
        <w:pStyle w:val="BodyText"/>
        <w:spacing w:before="1"/>
        <w:rPr>
          <w:rFonts w:asciiTheme="minorHAnsi" w:hAnsiTheme="minorHAnsi" w:cstheme="minorHAnsi"/>
          <w:sz w:val="29"/>
          <w:lang w:val="es-ES"/>
        </w:rPr>
      </w:pPr>
    </w:p>
    <w:p w14:paraId="1049919C" w14:textId="77777777" w:rsidR="008A6C87" w:rsidRPr="0097409A" w:rsidRDefault="0097409A" w:rsidP="0089756A">
      <w:pPr>
        <w:pStyle w:val="Heading2"/>
        <w:numPr>
          <w:ilvl w:val="0"/>
          <w:numId w:val="7"/>
        </w:numPr>
        <w:tabs>
          <w:tab w:val="left" w:pos="820"/>
        </w:tabs>
        <w:rPr>
          <w:rFonts w:asciiTheme="minorHAnsi" w:hAnsiTheme="minorHAnsi" w:cstheme="minorHAnsi"/>
          <w:lang w:val="es-ES"/>
        </w:rPr>
      </w:pPr>
      <w:r>
        <w:rPr>
          <w:rFonts w:ascii="Calibri" w:eastAsia="Calibri" w:hAnsi="Calibri" w:cs="Calibri"/>
          <w:lang w:val="es-ES_tradnl"/>
        </w:rPr>
        <w:t>Haz una demostración para mostrar que las moléculas de agua están en movimiento.</w:t>
      </w:r>
    </w:p>
    <w:p w14:paraId="7163D108" w14:textId="77777777" w:rsidR="008A6C87" w:rsidRPr="0089756A" w:rsidRDefault="0097409A" w:rsidP="0089756A">
      <w:pPr>
        <w:spacing w:before="200"/>
        <w:ind w:left="820"/>
        <w:rPr>
          <w:rFonts w:asciiTheme="minorHAnsi" w:hAnsiTheme="minorHAnsi" w:cstheme="minorHAnsi"/>
          <w:b/>
          <w:sz w:val="28"/>
        </w:rPr>
      </w:pPr>
      <w:r>
        <w:rPr>
          <w:rFonts w:ascii="Calibri" w:eastAsia="Calibri" w:hAnsi="Calibri" w:cs="Calibri"/>
          <w:b/>
          <w:bCs/>
          <w:sz w:val="28"/>
          <w:szCs w:val="28"/>
          <w:lang w:val="es-ES_tradnl"/>
        </w:rPr>
        <w:t>Materiales</w:t>
      </w:r>
    </w:p>
    <w:p w14:paraId="1D570510" w14:textId="77777777" w:rsidR="008A6C87" w:rsidRPr="0089756A" w:rsidRDefault="0097409A" w:rsidP="0089756A">
      <w:pPr>
        <w:pStyle w:val="ListParagraph"/>
        <w:numPr>
          <w:ilvl w:val="0"/>
          <w:numId w:val="6"/>
        </w:numPr>
        <w:tabs>
          <w:tab w:val="left" w:pos="1450"/>
        </w:tabs>
        <w:spacing w:before="1"/>
        <w:rPr>
          <w:rFonts w:asciiTheme="minorHAnsi" w:hAnsiTheme="minorHAnsi" w:cstheme="minorHAnsi"/>
          <w:sz w:val="28"/>
        </w:rPr>
      </w:pPr>
      <w:r>
        <w:rPr>
          <w:rFonts w:ascii="Calibri" w:eastAsia="Calibri" w:hAnsi="Calibri" w:cs="Calibri"/>
          <w:sz w:val="28"/>
          <w:szCs w:val="28"/>
          <w:lang w:val="es-ES_tradnl"/>
        </w:rPr>
        <w:t>Vaso alto de plástico transparente</w:t>
      </w:r>
    </w:p>
    <w:p w14:paraId="2E69F2AE" w14:textId="77777777" w:rsidR="008A6C87" w:rsidRPr="0089756A" w:rsidRDefault="0097409A" w:rsidP="0089756A">
      <w:pPr>
        <w:pStyle w:val="ListParagraph"/>
        <w:numPr>
          <w:ilvl w:val="0"/>
          <w:numId w:val="6"/>
        </w:numPr>
        <w:tabs>
          <w:tab w:val="left" w:pos="1450"/>
        </w:tabs>
        <w:rPr>
          <w:rFonts w:asciiTheme="minorHAnsi" w:hAnsiTheme="minorHAnsi" w:cstheme="minorHAnsi"/>
          <w:sz w:val="28"/>
        </w:rPr>
      </w:pPr>
      <w:r>
        <w:rPr>
          <w:rFonts w:ascii="Calibri" w:eastAsia="Calibri" w:hAnsi="Calibri" w:cs="Calibri"/>
          <w:sz w:val="28"/>
          <w:szCs w:val="28"/>
          <w:lang w:val="es-ES_tradnl"/>
        </w:rPr>
        <w:t>Agua (a temperatura ambiente)</w:t>
      </w:r>
    </w:p>
    <w:p w14:paraId="318FDC12" w14:textId="77777777" w:rsidR="008A6C87" w:rsidRPr="0089756A" w:rsidRDefault="0097409A" w:rsidP="0089756A">
      <w:pPr>
        <w:pStyle w:val="ListParagraph"/>
        <w:numPr>
          <w:ilvl w:val="0"/>
          <w:numId w:val="6"/>
        </w:numPr>
        <w:tabs>
          <w:tab w:val="left" w:pos="1450"/>
        </w:tabs>
        <w:rPr>
          <w:rFonts w:asciiTheme="minorHAnsi" w:hAnsiTheme="minorHAnsi" w:cstheme="minorHAnsi"/>
          <w:sz w:val="28"/>
        </w:rPr>
      </w:pPr>
      <w:r>
        <w:rPr>
          <w:rFonts w:ascii="Calibri" w:eastAsia="Calibri" w:hAnsi="Calibri" w:cs="Calibri"/>
          <w:sz w:val="28"/>
          <w:szCs w:val="28"/>
          <w:lang w:val="es-ES_tradnl"/>
        </w:rPr>
        <w:t>Hoja de papel blanco</w:t>
      </w:r>
    </w:p>
    <w:p w14:paraId="76FA76BA" w14:textId="77777777" w:rsidR="008A6C87" w:rsidRPr="0089756A" w:rsidRDefault="0097409A" w:rsidP="0089756A">
      <w:pPr>
        <w:pStyle w:val="ListParagraph"/>
        <w:numPr>
          <w:ilvl w:val="0"/>
          <w:numId w:val="6"/>
        </w:numPr>
        <w:tabs>
          <w:tab w:val="left" w:pos="1450"/>
        </w:tabs>
        <w:rPr>
          <w:rFonts w:asciiTheme="minorHAnsi" w:hAnsiTheme="minorHAnsi" w:cstheme="minorHAnsi"/>
          <w:sz w:val="28"/>
        </w:rPr>
      </w:pPr>
      <w:r>
        <w:rPr>
          <w:rFonts w:ascii="Calibri" w:eastAsia="Calibri" w:hAnsi="Calibri" w:cs="Calibri"/>
          <w:sz w:val="28"/>
          <w:szCs w:val="28"/>
          <w:lang w:val="es-ES_tradnl"/>
        </w:rPr>
        <w:t>Colorante alimenticio (rojo, azul o verde)</w:t>
      </w:r>
    </w:p>
    <w:p w14:paraId="01A9B5C2" w14:textId="77777777" w:rsidR="008A6C87" w:rsidRPr="0089756A" w:rsidRDefault="008A6C87" w:rsidP="0089756A">
      <w:pPr>
        <w:pStyle w:val="BodyText"/>
        <w:spacing w:before="2"/>
        <w:rPr>
          <w:rFonts w:asciiTheme="minorHAnsi" w:hAnsiTheme="minorHAnsi" w:cstheme="minorHAnsi"/>
          <w:sz w:val="32"/>
        </w:rPr>
      </w:pPr>
    </w:p>
    <w:p w14:paraId="66AE9470" w14:textId="77777777" w:rsidR="008A6C87" w:rsidRPr="0089756A" w:rsidRDefault="0097409A" w:rsidP="0089756A">
      <w:pPr>
        <w:pStyle w:val="Heading2"/>
        <w:rPr>
          <w:rFonts w:asciiTheme="minorHAnsi" w:hAnsiTheme="minorHAnsi" w:cstheme="minorHAnsi"/>
        </w:rPr>
      </w:pPr>
      <w:r>
        <w:rPr>
          <w:rFonts w:ascii="Calibri" w:eastAsia="Calibri" w:hAnsi="Calibri" w:cs="Calibri"/>
          <w:lang w:val="es-ES_tradnl"/>
        </w:rPr>
        <w:lastRenderedPageBreak/>
        <w:t>Procedimiento</w:t>
      </w:r>
    </w:p>
    <w:p w14:paraId="52817909" w14:textId="77777777" w:rsidR="008A6C87" w:rsidRPr="0097409A" w:rsidRDefault="0097409A" w:rsidP="0089756A">
      <w:pPr>
        <w:pStyle w:val="ListParagraph"/>
        <w:numPr>
          <w:ilvl w:val="0"/>
          <w:numId w:val="5"/>
        </w:numPr>
        <w:tabs>
          <w:tab w:val="left" w:pos="1270"/>
        </w:tabs>
        <w:spacing w:before="1" w:after="240"/>
        <w:rPr>
          <w:rFonts w:asciiTheme="minorHAnsi" w:hAnsiTheme="minorHAnsi" w:cstheme="minorHAnsi"/>
          <w:sz w:val="28"/>
          <w:lang w:val="es-ES"/>
        </w:rPr>
      </w:pPr>
      <w:r>
        <w:rPr>
          <w:rFonts w:ascii="Calibri" w:eastAsia="Calibri" w:hAnsi="Calibri" w:cs="Calibri"/>
          <w:sz w:val="28"/>
          <w:szCs w:val="28"/>
          <w:lang w:val="es-ES_tradnl"/>
        </w:rPr>
        <w:t>Agregar agua al vaso hasta que esté ¾ lleno aproximadamente.</w:t>
      </w:r>
    </w:p>
    <w:p w14:paraId="4C0D263C" w14:textId="77777777" w:rsidR="006F61E4" w:rsidRPr="0097409A" w:rsidRDefault="0097409A" w:rsidP="0089756A">
      <w:pPr>
        <w:pStyle w:val="ListParagraph"/>
        <w:numPr>
          <w:ilvl w:val="0"/>
          <w:numId w:val="5"/>
        </w:numPr>
        <w:tabs>
          <w:tab w:val="left" w:pos="1270"/>
        </w:tabs>
        <w:spacing w:before="57" w:after="240"/>
        <w:ind w:right="577"/>
        <w:rPr>
          <w:rFonts w:asciiTheme="minorHAnsi" w:hAnsiTheme="minorHAnsi" w:cstheme="minorHAnsi"/>
          <w:sz w:val="28"/>
          <w:lang w:val="es-ES"/>
        </w:rPr>
      </w:pPr>
      <w:r>
        <w:rPr>
          <w:rFonts w:ascii="Calibri" w:eastAsia="Calibri" w:hAnsi="Calibri" w:cs="Calibri"/>
          <w:sz w:val="28"/>
          <w:szCs w:val="28"/>
          <w:lang w:val="es-ES_tradnl"/>
        </w:rPr>
        <w:t>Pide a los alumnos que observen de cerca a medida que agregas una o dos gotas de colorante alimenticio al agua. No agites. En cambio, deja que el color se mezcle lentamente en el agua por sí solo.</w:t>
      </w:r>
    </w:p>
    <w:p w14:paraId="2F80AF14" w14:textId="77777777" w:rsidR="008A6C87" w:rsidRPr="0097409A" w:rsidRDefault="0097409A" w:rsidP="0089756A">
      <w:pPr>
        <w:pStyle w:val="ListParagraph"/>
        <w:numPr>
          <w:ilvl w:val="0"/>
          <w:numId w:val="5"/>
        </w:numPr>
        <w:tabs>
          <w:tab w:val="left" w:pos="1270"/>
        </w:tabs>
        <w:spacing w:before="45" w:after="240"/>
        <w:ind w:right="182"/>
        <w:rPr>
          <w:rFonts w:asciiTheme="minorHAnsi" w:hAnsiTheme="minorHAnsi" w:cstheme="minorHAnsi"/>
          <w:sz w:val="28"/>
          <w:lang w:val="es-ES"/>
        </w:rPr>
      </w:pPr>
      <w:r>
        <w:rPr>
          <w:rFonts w:ascii="Calibri" w:eastAsia="Calibri" w:hAnsi="Calibri" w:cs="Calibri"/>
          <w:sz w:val="28"/>
          <w:szCs w:val="28"/>
          <w:lang w:val="es-ES_tradnl"/>
        </w:rPr>
        <w:t>Sostén el vaso con una hoja de papel blanco detrás para que sea más fácil para los alumnos ver el movimiento del color y cómo se mezcla con el agua.</w:t>
      </w:r>
    </w:p>
    <w:p w14:paraId="76C95F97" w14:textId="77777777" w:rsidR="008A6C87" w:rsidRPr="0097409A" w:rsidRDefault="0097409A" w:rsidP="0089756A">
      <w:pPr>
        <w:pStyle w:val="Heading2"/>
        <w:rPr>
          <w:rFonts w:asciiTheme="minorHAnsi" w:hAnsiTheme="minorHAnsi" w:cstheme="minorHAnsi"/>
          <w:lang w:val="es-ES"/>
        </w:rPr>
      </w:pPr>
      <w:r>
        <w:rPr>
          <w:rFonts w:ascii="Calibri" w:eastAsia="Calibri" w:hAnsi="Calibri" w:cs="Calibri"/>
          <w:lang w:val="es-ES_tradnl"/>
        </w:rPr>
        <w:t>Resultados esperados</w:t>
      </w:r>
    </w:p>
    <w:p w14:paraId="26650F14" w14:textId="77777777" w:rsidR="008A6C87" w:rsidRPr="0097409A" w:rsidRDefault="0097409A" w:rsidP="0089756A">
      <w:pPr>
        <w:pStyle w:val="BodyText"/>
        <w:spacing w:before="1"/>
        <w:ind w:left="820" w:right="106"/>
        <w:rPr>
          <w:rFonts w:asciiTheme="minorHAnsi" w:hAnsiTheme="minorHAnsi" w:cstheme="minorHAnsi"/>
          <w:lang w:val="es-ES"/>
        </w:rPr>
      </w:pPr>
      <w:r>
        <w:rPr>
          <w:rFonts w:ascii="Calibri" w:eastAsia="Calibri" w:hAnsi="Calibri" w:cs="Calibri"/>
          <w:lang w:val="es-ES_tradnl"/>
        </w:rPr>
        <w:t xml:space="preserve">Las gotas de colorante alimenticio se moverán lentamente y se mezclarán con el agua. Al final, </w:t>
      </w:r>
      <w:proofErr w:type="gramStart"/>
      <w:r>
        <w:rPr>
          <w:rFonts w:ascii="Calibri" w:eastAsia="Calibri" w:hAnsi="Calibri" w:cs="Calibri"/>
          <w:lang w:val="es-ES_tradnl"/>
        </w:rPr>
        <w:t>toda el agua del vaso tendrán</w:t>
      </w:r>
      <w:proofErr w:type="gramEnd"/>
      <w:r>
        <w:rPr>
          <w:rFonts w:ascii="Calibri" w:eastAsia="Calibri" w:hAnsi="Calibri" w:cs="Calibri"/>
          <w:lang w:val="es-ES_tradnl"/>
        </w:rPr>
        <w:t xml:space="preserve"> un color uniforme.</w:t>
      </w:r>
    </w:p>
    <w:p w14:paraId="0E004969" w14:textId="77777777" w:rsidR="008A6C87" w:rsidRPr="0097409A" w:rsidRDefault="008A6C87" w:rsidP="0089756A">
      <w:pPr>
        <w:pStyle w:val="BodyText"/>
        <w:ind w:left="820"/>
        <w:rPr>
          <w:rFonts w:asciiTheme="minorHAnsi" w:hAnsiTheme="minorHAnsi" w:cstheme="minorHAnsi"/>
          <w:lang w:val="es-ES"/>
        </w:rPr>
      </w:pPr>
    </w:p>
    <w:p w14:paraId="3C0CFE23" w14:textId="77777777" w:rsidR="008A6C87" w:rsidRPr="0097409A" w:rsidRDefault="0097409A" w:rsidP="0089756A">
      <w:pPr>
        <w:pStyle w:val="BodyText"/>
        <w:ind w:left="820"/>
        <w:rPr>
          <w:rFonts w:asciiTheme="minorHAnsi" w:hAnsiTheme="minorHAnsi" w:cstheme="minorHAnsi"/>
          <w:lang w:val="es-ES"/>
        </w:rPr>
      </w:pPr>
      <w:r>
        <w:rPr>
          <w:rFonts w:ascii="Calibri" w:eastAsia="Calibri" w:hAnsi="Calibri" w:cs="Calibri"/>
          <w:lang w:val="es-ES_tradnl"/>
        </w:rPr>
        <w:t>Pregunta a los alumnos:</w:t>
      </w:r>
    </w:p>
    <w:p w14:paraId="597E5902" w14:textId="77777777" w:rsidR="008A6C87" w:rsidRPr="0097409A" w:rsidRDefault="0097409A" w:rsidP="0089756A">
      <w:pPr>
        <w:pStyle w:val="Heading2"/>
        <w:spacing w:before="34"/>
        <w:rPr>
          <w:rFonts w:asciiTheme="minorHAnsi" w:hAnsiTheme="minorHAnsi" w:cstheme="minorHAnsi"/>
          <w:lang w:val="es-ES"/>
        </w:rPr>
      </w:pPr>
      <w:r>
        <w:rPr>
          <w:rFonts w:ascii="Calibri" w:eastAsia="Calibri" w:hAnsi="Calibri" w:cs="Calibri"/>
          <w:lang w:val="es-ES_tradnl"/>
        </w:rPr>
        <w:t>¿Cómo respaldan sus observaciones la idea de que las moléculas de agua están en movimiento?</w:t>
      </w:r>
    </w:p>
    <w:p w14:paraId="5F2988D4" w14:textId="77777777" w:rsidR="008A6C87" w:rsidRPr="0097409A" w:rsidRDefault="0097409A" w:rsidP="0089756A">
      <w:pPr>
        <w:pStyle w:val="BodyText"/>
        <w:spacing w:before="68"/>
        <w:ind w:left="820"/>
        <w:rPr>
          <w:rFonts w:asciiTheme="minorHAnsi" w:hAnsiTheme="minorHAnsi" w:cstheme="minorHAnsi"/>
          <w:lang w:val="es-ES"/>
        </w:rPr>
      </w:pPr>
      <w:r>
        <w:rPr>
          <w:rFonts w:ascii="Calibri" w:eastAsia="Calibri" w:hAnsi="Calibri" w:cs="Calibri"/>
          <w:lang w:val="es-ES_tradnl"/>
        </w:rPr>
        <w:t>Ayuda a los alumnos a comprender que la gota de colorante se mezcla con el agua porque las moléculas de agua se mueven y empujan el color en todas las direcciones. Las moléculas del colorante alimenticio también están en movimiento.</w:t>
      </w:r>
    </w:p>
    <w:p w14:paraId="57730475" w14:textId="77777777" w:rsidR="008A6C87" w:rsidRPr="0097409A" w:rsidRDefault="008A6C87" w:rsidP="0089756A">
      <w:pPr>
        <w:pStyle w:val="BodyText"/>
        <w:spacing w:before="9"/>
        <w:rPr>
          <w:rFonts w:asciiTheme="minorHAnsi" w:hAnsiTheme="minorHAnsi" w:cstheme="minorHAnsi"/>
          <w:sz w:val="29"/>
          <w:lang w:val="es-ES"/>
        </w:rPr>
      </w:pPr>
    </w:p>
    <w:p w14:paraId="727ED55E" w14:textId="77777777" w:rsidR="008A6C87" w:rsidRPr="0097409A" w:rsidRDefault="0097409A" w:rsidP="0089756A">
      <w:pPr>
        <w:ind w:left="820" w:right="132"/>
        <w:rPr>
          <w:rFonts w:asciiTheme="minorHAnsi" w:hAnsiTheme="minorHAnsi" w:cstheme="minorHAnsi"/>
          <w:i/>
          <w:sz w:val="28"/>
          <w:lang w:val="es-ES"/>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En el Capítulo 5, los alumnos aprenderán que las moléculas de agua y las moléculas de colorante se atraen entre sí. Estas atracciones también ayudan a explicar cómo el color se mezcla con el agua.</w:t>
      </w:r>
    </w:p>
    <w:p w14:paraId="06CC6153" w14:textId="77777777" w:rsidR="008A6C87" w:rsidRPr="00087E53" w:rsidRDefault="008A6C87" w:rsidP="0089756A">
      <w:pPr>
        <w:rPr>
          <w:rFonts w:asciiTheme="minorHAnsi" w:hAnsiTheme="minorHAnsi" w:cstheme="minorHAnsi"/>
          <w:sz w:val="20"/>
          <w:szCs w:val="20"/>
          <w:lang w:val="es-ES"/>
        </w:rPr>
      </w:pPr>
    </w:p>
    <w:p w14:paraId="69BE6F76" w14:textId="77777777" w:rsidR="008A6C87" w:rsidRPr="0089756A" w:rsidRDefault="0097409A" w:rsidP="0089756A">
      <w:pPr>
        <w:pStyle w:val="Heading1"/>
        <w:rPr>
          <w:rFonts w:asciiTheme="minorHAnsi" w:hAnsiTheme="minorHAnsi" w:cstheme="minorHAnsi"/>
        </w:rPr>
      </w:pPr>
      <w:r>
        <w:rPr>
          <w:lang w:val="es-ES_tradnl"/>
        </w:rPr>
        <w:t>EXPLICA</w:t>
      </w:r>
    </w:p>
    <w:p w14:paraId="49C6F88E" w14:textId="77777777" w:rsidR="008A6C87" w:rsidRPr="0097409A" w:rsidRDefault="0097409A" w:rsidP="0089756A">
      <w:pPr>
        <w:pStyle w:val="Heading2"/>
        <w:numPr>
          <w:ilvl w:val="0"/>
          <w:numId w:val="7"/>
        </w:numPr>
        <w:tabs>
          <w:tab w:val="left" w:pos="820"/>
        </w:tabs>
        <w:spacing w:before="117"/>
        <w:rPr>
          <w:rFonts w:asciiTheme="minorHAnsi" w:hAnsiTheme="minorHAnsi" w:cstheme="minorHAnsi"/>
          <w:lang w:val="es-ES"/>
        </w:rPr>
      </w:pPr>
      <w:r>
        <w:rPr>
          <w:rFonts w:ascii="Calibri" w:eastAsia="Calibri" w:hAnsi="Calibri" w:cs="Calibri"/>
          <w:lang w:val="es-ES_tradnl"/>
        </w:rPr>
        <w:t>Muestra una animación de las moléculas en el agua líquida.</w:t>
      </w:r>
    </w:p>
    <w:p w14:paraId="713A2EA2" w14:textId="77777777" w:rsidR="008A6C87" w:rsidRPr="0097409A" w:rsidRDefault="0097409A" w:rsidP="0089756A">
      <w:pPr>
        <w:spacing w:before="181"/>
        <w:ind w:left="820"/>
        <w:rPr>
          <w:rFonts w:asciiTheme="minorHAnsi" w:hAnsiTheme="minorHAnsi" w:cstheme="minorHAnsi"/>
          <w:b/>
          <w:sz w:val="28"/>
          <w:lang w:val="es-ES"/>
        </w:rPr>
      </w:pPr>
      <w:r>
        <w:rPr>
          <w:rFonts w:ascii="Calibri" w:eastAsia="Calibri" w:hAnsi="Calibri" w:cs="Calibri"/>
          <w:b/>
          <w:bCs/>
          <w:color w:val="231F20"/>
          <w:sz w:val="28"/>
          <w:szCs w:val="28"/>
          <w:lang w:val="es-ES_tradnl"/>
        </w:rPr>
        <w:t xml:space="preserve">Muestra la animación del modelo molecular </w:t>
      </w:r>
      <w:r>
        <w:rPr>
          <w:rFonts w:ascii="Calibri" w:eastAsia="Calibri" w:hAnsi="Calibri" w:cs="Calibri"/>
          <w:b/>
          <w:bCs/>
          <w:i/>
          <w:iCs/>
          <w:color w:val="231F20"/>
          <w:sz w:val="28"/>
          <w:szCs w:val="28"/>
          <w:lang w:val="es-ES_tradnl"/>
        </w:rPr>
        <w:t>Partículas de un líquido</w:t>
      </w:r>
      <w:r>
        <w:rPr>
          <w:rFonts w:ascii="Calibri" w:eastAsia="Calibri" w:hAnsi="Calibri" w:cs="Calibri"/>
          <w:b/>
          <w:bCs/>
          <w:color w:val="231F20"/>
          <w:sz w:val="28"/>
          <w:szCs w:val="28"/>
          <w:lang w:val="es-ES_tradnl"/>
        </w:rPr>
        <w:t>.</w:t>
      </w:r>
    </w:p>
    <w:p w14:paraId="1B59F8BD" w14:textId="58AD5094" w:rsidR="00161557" w:rsidRPr="00C442EE" w:rsidRDefault="00AA3D03" w:rsidP="00161557">
      <w:pPr>
        <w:ind w:left="820" w:right="144"/>
        <w:rPr>
          <w:rFonts w:asciiTheme="minorHAnsi" w:hAnsiTheme="minorHAnsi" w:cstheme="minorHAnsi"/>
          <w:iCs/>
          <w:color w:val="007ABC"/>
          <w:sz w:val="28"/>
        </w:rPr>
      </w:pPr>
      <w:hyperlink r:id="rId17" w:history="1">
        <w:r w:rsidR="00F0483C" w:rsidRPr="00AA64D1">
          <w:rPr>
            <w:rStyle w:val="Hyperlink"/>
            <w:rFonts w:asciiTheme="minorHAnsi" w:hAnsiTheme="minorHAnsi" w:cstheme="minorHAnsi"/>
            <w:iCs/>
            <w:sz w:val="28"/>
          </w:rPr>
          <w:t>www.acs.org/middleschoolchemistry-es/simulations/chapter1/lesson1.html</w:t>
        </w:r>
      </w:hyperlink>
      <w:r w:rsidR="00F0483C">
        <w:rPr>
          <w:rFonts w:asciiTheme="minorHAnsi" w:hAnsiTheme="minorHAnsi" w:cstheme="minorHAnsi"/>
          <w:iCs/>
          <w:sz w:val="28"/>
        </w:rPr>
        <w:t xml:space="preserve"> </w:t>
      </w:r>
    </w:p>
    <w:p w14:paraId="2AA88C5A" w14:textId="58758A77" w:rsidR="008A6C87" w:rsidRDefault="0097409A" w:rsidP="0089756A">
      <w:pPr>
        <w:pStyle w:val="BodyText"/>
        <w:spacing w:before="254"/>
        <w:ind w:left="820" w:right="144"/>
        <w:rPr>
          <w:rFonts w:ascii="Calibri" w:eastAsia="Calibri" w:hAnsi="Calibri" w:cs="Calibri"/>
          <w:lang w:val="es-ES_tradnl"/>
        </w:rPr>
      </w:pPr>
      <w:r>
        <w:rPr>
          <w:rFonts w:ascii="Calibri" w:eastAsia="Calibri" w:hAnsi="Calibri" w:cs="Calibri"/>
          <w:lang w:val="es-ES_tradnl"/>
        </w:rPr>
        <w:t>Explica que las bolitas representan las partículas de un líquido, en este caso las moléculas de agua. Hazles saber a los alumnos que, por ahora, utilizarán círculos o esferas para representar átomos y moléculas, pero que finalmente utilizarán un modelo más detallado. Por ahora, los alumnos deben centrarse en el movimiento de las moléculas, cómo interactúan y su distancia entre sí.</w:t>
      </w:r>
    </w:p>
    <w:p w14:paraId="304DE12E" w14:textId="77777777" w:rsidR="00087E53" w:rsidRPr="00087E53" w:rsidRDefault="00087E53" w:rsidP="0089756A">
      <w:pPr>
        <w:pStyle w:val="BodyText"/>
        <w:spacing w:before="254"/>
        <w:ind w:left="820" w:right="144"/>
        <w:rPr>
          <w:rFonts w:asciiTheme="minorHAnsi" w:hAnsiTheme="minorHAnsi" w:cstheme="minorHAnsi"/>
          <w:sz w:val="2"/>
          <w:szCs w:val="2"/>
          <w:lang w:val="es-ES"/>
        </w:rPr>
      </w:pPr>
    </w:p>
    <w:p w14:paraId="2B4DE48D" w14:textId="503443F8" w:rsidR="003A41AE" w:rsidRDefault="0097409A" w:rsidP="698CE6EA">
      <w:pPr>
        <w:pStyle w:val="BodyText"/>
        <w:ind w:left="820"/>
        <w:rPr>
          <w:rFonts w:ascii="Calibri" w:eastAsia="Calibri" w:hAnsi="Calibri" w:cs="Calibri"/>
          <w:lang w:val="es-ES"/>
        </w:rPr>
      </w:pPr>
      <w:r w:rsidRPr="698CE6EA">
        <w:rPr>
          <w:rFonts w:ascii="Calibri" w:eastAsia="Calibri" w:hAnsi="Calibri" w:cs="Calibri"/>
          <w:lang w:val="es-ES"/>
        </w:rPr>
        <w:t xml:space="preserve">Señala que las moléculas de un líquido están en movimiento, pero que se atraen entre sí. Es por eso </w:t>
      </w:r>
      <w:proofErr w:type="gramStart"/>
      <w:r w:rsidRPr="698CE6EA">
        <w:rPr>
          <w:rFonts w:ascii="Calibri" w:eastAsia="Calibri" w:hAnsi="Calibri" w:cs="Calibri"/>
          <w:lang w:val="es-ES"/>
        </w:rPr>
        <w:t>que</w:t>
      </w:r>
      <w:proofErr w:type="gramEnd"/>
      <w:r w:rsidRPr="698CE6EA">
        <w:rPr>
          <w:rFonts w:ascii="Calibri" w:eastAsia="Calibri" w:hAnsi="Calibri" w:cs="Calibri"/>
          <w:lang w:val="es-ES"/>
        </w:rPr>
        <w:t xml:space="preserve"> se desplazan en relación con las demás, pero no se alejan demasiado de las otras.</w:t>
      </w:r>
    </w:p>
    <w:p w14:paraId="663AD5F1" w14:textId="77777777" w:rsidR="009118A8" w:rsidRDefault="009118A8" w:rsidP="698CE6EA">
      <w:pPr>
        <w:pStyle w:val="BodyText"/>
        <w:ind w:left="820"/>
        <w:rPr>
          <w:rFonts w:ascii="Calibri" w:eastAsia="Calibri" w:hAnsi="Calibri" w:cs="Calibri"/>
          <w:lang w:val="es-ES"/>
        </w:rPr>
      </w:pPr>
    </w:p>
    <w:p w14:paraId="44076217" w14:textId="2A8C76EC" w:rsidR="694C9C4A" w:rsidRPr="009118A8" w:rsidRDefault="694C9C4A" w:rsidP="698CE6EA">
      <w:pPr>
        <w:pStyle w:val="BodyText"/>
        <w:spacing w:before="294"/>
        <w:ind w:left="820"/>
        <w:rPr>
          <w:rFonts w:asciiTheme="minorHAnsi" w:hAnsiTheme="minorHAnsi" w:cstheme="minorBidi"/>
          <w:b/>
          <w:bCs/>
          <w:i/>
          <w:iCs/>
        </w:rPr>
      </w:pPr>
      <w:proofErr w:type="spellStart"/>
      <w:r w:rsidRPr="009118A8">
        <w:rPr>
          <w:rFonts w:asciiTheme="minorHAnsi" w:hAnsiTheme="minorHAnsi" w:cstheme="minorBidi"/>
          <w:b/>
          <w:bCs/>
        </w:rPr>
        <w:lastRenderedPageBreak/>
        <w:t>Muestre</w:t>
      </w:r>
      <w:proofErr w:type="spellEnd"/>
      <w:r w:rsidRPr="009118A8">
        <w:rPr>
          <w:rFonts w:asciiTheme="minorHAnsi" w:hAnsiTheme="minorHAnsi" w:cstheme="minorBidi"/>
          <w:b/>
          <w:bCs/>
        </w:rPr>
        <w:t xml:space="preserve"> la </w:t>
      </w:r>
      <w:proofErr w:type="spellStart"/>
      <w:r w:rsidRPr="009118A8">
        <w:rPr>
          <w:rFonts w:asciiTheme="minorHAnsi" w:hAnsiTheme="minorHAnsi" w:cstheme="minorBidi"/>
          <w:b/>
          <w:bCs/>
        </w:rPr>
        <w:t>animación</w:t>
      </w:r>
      <w:proofErr w:type="spellEnd"/>
      <w:r w:rsidRPr="009118A8">
        <w:rPr>
          <w:rFonts w:asciiTheme="minorHAnsi" w:hAnsiTheme="minorHAnsi" w:cstheme="minorBidi"/>
          <w:b/>
          <w:bCs/>
        </w:rPr>
        <w:t xml:space="preserve"> del </w:t>
      </w:r>
      <w:proofErr w:type="spellStart"/>
      <w:r w:rsidRPr="009118A8">
        <w:rPr>
          <w:rFonts w:asciiTheme="minorHAnsi" w:hAnsiTheme="minorHAnsi" w:cstheme="minorBidi"/>
          <w:b/>
          <w:bCs/>
        </w:rPr>
        <w:t>modelo</w:t>
      </w:r>
      <w:proofErr w:type="spellEnd"/>
      <w:r w:rsidRPr="009118A8">
        <w:rPr>
          <w:rFonts w:asciiTheme="minorHAnsi" w:hAnsiTheme="minorHAnsi" w:cstheme="minorBidi"/>
          <w:b/>
          <w:bCs/>
        </w:rPr>
        <w:t xml:space="preserve"> molecular:</w:t>
      </w:r>
      <w:r w:rsidRPr="009118A8">
        <w:rPr>
          <w:rFonts w:asciiTheme="minorHAnsi" w:hAnsiTheme="minorHAnsi" w:cstheme="minorBidi"/>
          <w:b/>
          <w:bCs/>
          <w:i/>
          <w:iCs/>
        </w:rPr>
        <w:t xml:space="preserve"> </w:t>
      </w:r>
      <w:proofErr w:type="spellStart"/>
      <w:r w:rsidRPr="009118A8">
        <w:rPr>
          <w:rFonts w:asciiTheme="minorHAnsi" w:hAnsiTheme="minorHAnsi" w:cstheme="minorBidi"/>
          <w:b/>
          <w:bCs/>
          <w:i/>
          <w:iCs/>
        </w:rPr>
        <w:t>Colorante</w:t>
      </w:r>
      <w:proofErr w:type="spellEnd"/>
      <w:r w:rsidRPr="009118A8">
        <w:rPr>
          <w:rFonts w:asciiTheme="minorHAnsi" w:hAnsiTheme="minorHAnsi" w:cstheme="minorBidi"/>
          <w:b/>
          <w:bCs/>
          <w:i/>
          <w:iCs/>
        </w:rPr>
        <w:t xml:space="preserve"> </w:t>
      </w:r>
      <w:proofErr w:type="spellStart"/>
      <w:r w:rsidRPr="009118A8">
        <w:rPr>
          <w:rFonts w:asciiTheme="minorHAnsi" w:hAnsiTheme="minorHAnsi" w:cstheme="minorBidi"/>
          <w:b/>
          <w:bCs/>
          <w:i/>
          <w:iCs/>
        </w:rPr>
        <w:t>alimentario</w:t>
      </w:r>
      <w:proofErr w:type="spellEnd"/>
      <w:r w:rsidRPr="009118A8">
        <w:rPr>
          <w:rFonts w:asciiTheme="minorHAnsi" w:hAnsiTheme="minorHAnsi" w:cstheme="minorBidi"/>
          <w:b/>
          <w:bCs/>
          <w:i/>
          <w:iCs/>
        </w:rPr>
        <w:t xml:space="preserve"> </w:t>
      </w:r>
      <w:proofErr w:type="spellStart"/>
      <w:r w:rsidRPr="009118A8">
        <w:rPr>
          <w:rFonts w:asciiTheme="minorHAnsi" w:hAnsiTheme="minorHAnsi" w:cstheme="minorBidi"/>
          <w:b/>
          <w:bCs/>
          <w:i/>
          <w:iCs/>
        </w:rPr>
        <w:t>en</w:t>
      </w:r>
      <w:proofErr w:type="spellEnd"/>
      <w:r w:rsidRPr="009118A8">
        <w:rPr>
          <w:rFonts w:asciiTheme="minorHAnsi" w:hAnsiTheme="minorHAnsi" w:cstheme="minorBidi"/>
          <w:b/>
          <w:bCs/>
          <w:i/>
          <w:iCs/>
        </w:rPr>
        <w:t xml:space="preserve"> </w:t>
      </w:r>
      <w:proofErr w:type="spellStart"/>
      <w:r w:rsidRPr="009118A8">
        <w:rPr>
          <w:rFonts w:asciiTheme="minorHAnsi" w:hAnsiTheme="minorHAnsi" w:cstheme="minorBidi"/>
          <w:b/>
          <w:bCs/>
          <w:i/>
          <w:iCs/>
        </w:rPr>
        <w:t>agua</w:t>
      </w:r>
      <w:proofErr w:type="spellEnd"/>
      <w:r w:rsidRPr="009118A8">
        <w:rPr>
          <w:rFonts w:asciiTheme="minorHAnsi" w:hAnsiTheme="minorHAnsi" w:cstheme="minorBidi"/>
          <w:b/>
          <w:bCs/>
          <w:i/>
          <w:iCs/>
        </w:rPr>
        <w:t>.</w:t>
      </w:r>
    </w:p>
    <w:p w14:paraId="06B626C5" w14:textId="0B59F073" w:rsidR="00E80D57" w:rsidRPr="009118A8" w:rsidRDefault="00AA3D03" w:rsidP="00E80D57">
      <w:pPr>
        <w:ind w:left="820" w:right="144"/>
        <w:rPr>
          <w:rFonts w:asciiTheme="minorHAnsi" w:hAnsiTheme="minorHAnsi" w:cstheme="minorHAnsi"/>
          <w:iCs/>
          <w:sz w:val="28"/>
        </w:rPr>
      </w:pPr>
      <w:hyperlink r:id="rId18" w:history="1">
        <w:r w:rsidR="00E80D57" w:rsidRPr="009118A8">
          <w:rPr>
            <w:rStyle w:val="Hyperlink"/>
            <w:rFonts w:asciiTheme="minorHAnsi" w:hAnsiTheme="minorHAnsi" w:cstheme="minorHAnsi"/>
            <w:iCs/>
            <w:sz w:val="28"/>
          </w:rPr>
          <w:t>www.acs.org/middleschoolchemistry-es/simulations/chapter1/lesson1.html</w:t>
        </w:r>
      </w:hyperlink>
      <w:r w:rsidR="00E80D57" w:rsidRPr="009118A8">
        <w:rPr>
          <w:rFonts w:asciiTheme="minorHAnsi" w:hAnsiTheme="minorHAnsi" w:cstheme="minorHAnsi"/>
          <w:iCs/>
          <w:sz w:val="28"/>
        </w:rPr>
        <w:t xml:space="preserve"> </w:t>
      </w:r>
    </w:p>
    <w:p w14:paraId="71E07813" w14:textId="77777777" w:rsidR="00E80D57" w:rsidRPr="009118A8" w:rsidRDefault="00E80D57" w:rsidP="00E80D57">
      <w:pPr>
        <w:ind w:left="820" w:right="144"/>
        <w:rPr>
          <w:rFonts w:asciiTheme="minorHAnsi" w:hAnsiTheme="minorHAnsi" w:cstheme="minorHAnsi"/>
          <w:iCs/>
          <w:color w:val="007ABC"/>
          <w:sz w:val="28"/>
        </w:rPr>
      </w:pPr>
    </w:p>
    <w:p w14:paraId="32BC581A" w14:textId="2C90685F" w:rsidR="2BF2DE6F" w:rsidRDefault="2BF2DE6F" w:rsidP="698CE6EA">
      <w:pPr>
        <w:pStyle w:val="BodyText"/>
        <w:spacing w:before="5"/>
        <w:ind w:left="810"/>
        <w:rPr>
          <w:rFonts w:asciiTheme="minorHAnsi" w:hAnsiTheme="minorHAnsi" w:cstheme="minorBidi"/>
          <w:sz w:val="29"/>
          <w:szCs w:val="29"/>
        </w:rPr>
      </w:pPr>
      <w:proofErr w:type="spellStart"/>
      <w:r w:rsidRPr="009118A8">
        <w:rPr>
          <w:rFonts w:asciiTheme="minorHAnsi" w:hAnsiTheme="minorHAnsi" w:cstheme="minorBidi"/>
          <w:sz w:val="29"/>
          <w:szCs w:val="29"/>
        </w:rPr>
        <w:t>Explique</w:t>
      </w:r>
      <w:proofErr w:type="spellEnd"/>
      <w:r w:rsidRPr="009118A8">
        <w:rPr>
          <w:rFonts w:asciiTheme="minorHAnsi" w:hAnsiTheme="minorHAnsi" w:cstheme="minorBidi"/>
          <w:sz w:val="29"/>
          <w:szCs w:val="29"/>
        </w:rPr>
        <w:t xml:space="preserve"> a </w:t>
      </w:r>
      <w:proofErr w:type="spellStart"/>
      <w:r w:rsidRPr="009118A8">
        <w:rPr>
          <w:rFonts w:asciiTheme="minorHAnsi" w:hAnsiTheme="minorHAnsi" w:cstheme="minorBidi"/>
          <w:sz w:val="29"/>
          <w:szCs w:val="29"/>
        </w:rPr>
        <w:t>los</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estudiantes</w:t>
      </w:r>
      <w:proofErr w:type="spellEnd"/>
      <w:r w:rsidRPr="009118A8">
        <w:rPr>
          <w:rFonts w:asciiTheme="minorHAnsi" w:hAnsiTheme="minorHAnsi" w:cstheme="minorBidi"/>
          <w:sz w:val="29"/>
          <w:szCs w:val="29"/>
        </w:rPr>
        <w:t xml:space="preserve">, o </w:t>
      </w:r>
      <w:proofErr w:type="spellStart"/>
      <w:r w:rsidRPr="009118A8">
        <w:rPr>
          <w:rFonts w:asciiTheme="minorHAnsi" w:hAnsiTheme="minorHAnsi" w:cstheme="minorBidi"/>
          <w:sz w:val="29"/>
          <w:szCs w:val="29"/>
        </w:rPr>
        <w:t>pídales</w:t>
      </w:r>
      <w:proofErr w:type="spellEnd"/>
      <w:r w:rsidRPr="009118A8">
        <w:rPr>
          <w:rFonts w:asciiTheme="minorHAnsi" w:hAnsiTheme="minorHAnsi" w:cstheme="minorBidi"/>
          <w:sz w:val="29"/>
          <w:szCs w:val="29"/>
        </w:rPr>
        <w:t xml:space="preserve"> que </w:t>
      </w:r>
      <w:proofErr w:type="spellStart"/>
      <w:r w:rsidRPr="009118A8">
        <w:rPr>
          <w:rFonts w:asciiTheme="minorHAnsi" w:hAnsiTheme="minorHAnsi" w:cstheme="minorBidi"/>
          <w:sz w:val="29"/>
          <w:szCs w:val="29"/>
        </w:rPr>
        <w:t>expliquen</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cómo</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el</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movimiento</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aleatorio</w:t>
      </w:r>
      <w:proofErr w:type="spellEnd"/>
      <w:r w:rsidRPr="009118A8">
        <w:rPr>
          <w:rFonts w:asciiTheme="minorHAnsi" w:hAnsiTheme="minorHAnsi" w:cstheme="minorBidi"/>
          <w:sz w:val="29"/>
          <w:szCs w:val="29"/>
        </w:rPr>
        <w:t xml:space="preserve"> de las </w:t>
      </w:r>
      <w:proofErr w:type="spellStart"/>
      <w:r w:rsidRPr="009118A8">
        <w:rPr>
          <w:rFonts w:asciiTheme="minorHAnsi" w:hAnsiTheme="minorHAnsi" w:cstheme="minorBidi"/>
          <w:sz w:val="29"/>
          <w:szCs w:val="29"/>
        </w:rPr>
        <w:t>moléculas</w:t>
      </w:r>
      <w:proofErr w:type="spellEnd"/>
      <w:r w:rsidRPr="009118A8">
        <w:rPr>
          <w:rFonts w:asciiTheme="minorHAnsi" w:hAnsiTheme="minorHAnsi" w:cstheme="minorBidi"/>
          <w:sz w:val="29"/>
          <w:szCs w:val="29"/>
        </w:rPr>
        <w:t xml:space="preserve"> de </w:t>
      </w:r>
      <w:proofErr w:type="spellStart"/>
      <w:r w:rsidRPr="009118A8">
        <w:rPr>
          <w:rFonts w:asciiTheme="minorHAnsi" w:hAnsiTheme="minorHAnsi" w:cstheme="minorBidi"/>
          <w:sz w:val="29"/>
          <w:szCs w:val="29"/>
        </w:rPr>
        <w:t>agua</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mueve</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el</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colorante</w:t>
      </w:r>
      <w:proofErr w:type="spellEnd"/>
      <w:r w:rsidRPr="009118A8">
        <w:rPr>
          <w:rFonts w:asciiTheme="minorHAnsi" w:hAnsiTheme="minorHAnsi" w:cstheme="minorBidi"/>
          <w:sz w:val="29"/>
          <w:szCs w:val="29"/>
        </w:rPr>
        <w:t xml:space="preserve"> </w:t>
      </w:r>
      <w:proofErr w:type="spellStart"/>
      <w:r w:rsidRPr="009118A8">
        <w:rPr>
          <w:rFonts w:asciiTheme="minorHAnsi" w:hAnsiTheme="minorHAnsi" w:cstheme="minorBidi"/>
          <w:sz w:val="29"/>
          <w:szCs w:val="29"/>
        </w:rPr>
        <w:t>alimentario</w:t>
      </w:r>
      <w:proofErr w:type="spellEnd"/>
      <w:r w:rsidRPr="009118A8">
        <w:rPr>
          <w:rFonts w:asciiTheme="minorHAnsi" w:hAnsiTheme="minorHAnsi" w:cstheme="minorBidi"/>
          <w:sz w:val="29"/>
          <w:szCs w:val="29"/>
        </w:rPr>
        <w:t xml:space="preserve"> a </w:t>
      </w:r>
      <w:proofErr w:type="spellStart"/>
      <w:r w:rsidRPr="009118A8">
        <w:rPr>
          <w:rFonts w:asciiTheme="minorHAnsi" w:hAnsiTheme="minorHAnsi" w:cstheme="minorBidi"/>
          <w:sz w:val="29"/>
          <w:szCs w:val="29"/>
        </w:rPr>
        <w:t>través</w:t>
      </w:r>
      <w:proofErr w:type="spellEnd"/>
      <w:r w:rsidRPr="009118A8">
        <w:rPr>
          <w:rFonts w:asciiTheme="minorHAnsi" w:hAnsiTheme="minorHAnsi" w:cstheme="minorBidi"/>
          <w:sz w:val="29"/>
          <w:szCs w:val="29"/>
        </w:rPr>
        <w:t xml:space="preserve"> del </w:t>
      </w:r>
      <w:proofErr w:type="spellStart"/>
      <w:r w:rsidRPr="009118A8">
        <w:rPr>
          <w:rFonts w:asciiTheme="minorHAnsi" w:hAnsiTheme="minorHAnsi" w:cstheme="minorBidi"/>
          <w:sz w:val="29"/>
          <w:szCs w:val="29"/>
        </w:rPr>
        <w:t>agua</w:t>
      </w:r>
      <w:proofErr w:type="spellEnd"/>
      <w:r w:rsidRPr="009118A8">
        <w:rPr>
          <w:rFonts w:asciiTheme="minorHAnsi" w:hAnsiTheme="minorHAnsi" w:cstheme="minorBidi"/>
          <w:sz w:val="29"/>
          <w:szCs w:val="29"/>
        </w:rPr>
        <w:t>.</w:t>
      </w:r>
    </w:p>
    <w:p w14:paraId="1C8A887E" w14:textId="77777777" w:rsidR="003A41AE" w:rsidRPr="0097409A" w:rsidRDefault="003A41AE" w:rsidP="00087E53">
      <w:pPr>
        <w:pStyle w:val="BodyText"/>
        <w:ind w:left="820"/>
        <w:rPr>
          <w:rFonts w:asciiTheme="minorHAnsi" w:hAnsiTheme="minorHAnsi" w:cstheme="minorHAnsi"/>
          <w:lang w:val="es-ES"/>
        </w:rPr>
      </w:pPr>
    </w:p>
    <w:p w14:paraId="749828CA" w14:textId="77777777" w:rsidR="00386F7B" w:rsidRPr="0097409A" w:rsidRDefault="0097409A" w:rsidP="0089756A">
      <w:pPr>
        <w:pStyle w:val="Heading2"/>
        <w:numPr>
          <w:ilvl w:val="0"/>
          <w:numId w:val="7"/>
        </w:numPr>
        <w:tabs>
          <w:tab w:val="left" w:pos="820"/>
        </w:tabs>
        <w:spacing w:after="240"/>
        <w:ind w:left="820" w:right="144"/>
        <w:rPr>
          <w:rFonts w:asciiTheme="minorHAnsi" w:hAnsiTheme="minorHAnsi" w:cstheme="minorHAnsi"/>
          <w:lang w:val="es-ES"/>
        </w:rPr>
      </w:pPr>
      <w:r>
        <w:rPr>
          <w:rFonts w:ascii="Calibri" w:eastAsia="Calibri" w:hAnsi="Calibri" w:cs="Calibri"/>
          <w:lang w:val="es-ES_tradnl"/>
        </w:rPr>
        <w:t>Haz que los alumnos dibujen su propio modelo del agua a nivel molecular y completen la hoja de actividades.</w:t>
      </w:r>
    </w:p>
    <w:p w14:paraId="0C61CC64" w14:textId="77777777" w:rsidR="009A3B18" w:rsidRPr="0097409A" w:rsidRDefault="0097409A" w:rsidP="0089756A">
      <w:pPr>
        <w:ind w:left="820" w:right="144"/>
        <w:rPr>
          <w:rFonts w:asciiTheme="minorHAnsi" w:hAnsiTheme="minorHAnsi" w:cstheme="minorHAnsi"/>
          <w:b/>
          <w:sz w:val="28"/>
          <w:lang w:val="es-ES"/>
        </w:rPr>
      </w:pPr>
      <w:r>
        <w:rPr>
          <w:rFonts w:ascii="Calibri" w:eastAsia="Calibri" w:hAnsi="Calibri" w:cs="Calibri"/>
          <w:b/>
          <w:bCs/>
          <w:sz w:val="28"/>
          <w:szCs w:val="28"/>
          <w:lang w:val="es-ES_tradnl"/>
        </w:rPr>
        <w:t xml:space="preserve">Dibuja o proyecta la ilustración </w:t>
      </w:r>
      <w:r>
        <w:rPr>
          <w:rFonts w:ascii="Calibri" w:eastAsia="Calibri" w:hAnsi="Calibri" w:cs="Calibri"/>
          <w:b/>
          <w:bCs/>
          <w:i/>
          <w:iCs/>
          <w:sz w:val="28"/>
          <w:szCs w:val="28"/>
          <w:lang w:val="es-ES_tradnl"/>
        </w:rPr>
        <w:t>Moléculas de agua</w:t>
      </w:r>
      <w:r>
        <w:rPr>
          <w:rFonts w:ascii="Calibri" w:eastAsia="Calibri" w:hAnsi="Calibri" w:cs="Calibri"/>
          <w:b/>
          <w:bCs/>
          <w:sz w:val="28"/>
          <w:szCs w:val="28"/>
          <w:lang w:val="es-ES_tradnl"/>
        </w:rPr>
        <w:t xml:space="preserve">. </w:t>
      </w:r>
    </w:p>
    <w:p w14:paraId="2A40BBBF" w14:textId="68B9A03B" w:rsidR="00F0483C" w:rsidRPr="00C442EE" w:rsidRDefault="00AA3D03" w:rsidP="00F0483C">
      <w:pPr>
        <w:ind w:left="820" w:right="144"/>
        <w:rPr>
          <w:rFonts w:asciiTheme="minorHAnsi" w:hAnsiTheme="minorHAnsi" w:cstheme="minorHAnsi"/>
          <w:iCs/>
          <w:color w:val="007ABC"/>
          <w:sz w:val="28"/>
        </w:rPr>
      </w:pPr>
      <w:hyperlink r:id="rId19" w:history="1">
        <w:r w:rsidR="00F0483C" w:rsidRPr="00AA64D1">
          <w:rPr>
            <w:rStyle w:val="Hyperlink"/>
            <w:rFonts w:asciiTheme="minorHAnsi" w:hAnsiTheme="minorHAnsi" w:cstheme="minorHAnsi"/>
            <w:iCs/>
            <w:sz w:val="28"/>
          </w:rPr>
          <w:t>www.acs.org/middleschoolchemistry-es/simulations/chapter1/lesson1.html</w:t>
        </w:r>
      </w:hyperlink>
      <w:r w:rsidR="00F0483C">
        <w:rPr>
          <w:rFonts w:asciiTheme="minorHAnsi" w:hAnsiTheme="minorHAnsi" w:cstheme="minorHAnsi"/>
          <w:iCs/>
          <w:sz w:val="28"/>
        </w:rPr>
        <w:t xml:space="preserve"> </w:t>
      </w:r>
    </w:p>
    <w:p w14:paraId="2FECF745" w14:textId="77777777" w:rsidR="008A6C87" w:rsidRPr="0097409A" w:rsidRDefault="0097409A" w:rsidP="00AA3D03">
      <w:pPr>
        <w:pStyle w:val="BodyText"/>
        <w:tabs>
          <w:tab w:val="left" w:pos="6570"/>
        </w:tabs>
        <w:spacing w:before="244"/>
        <w:ind w:left="820" w:right="2844"/>
        <w:rPr>
          <w:rFonts w:asciiTheme="minorHAnsi" w:hAnsiTheme="minorHAnsi" w:cstheme="minorHAnsi"/>
          <w:lang w:val="es-ES"/>
        </w:rPr>
      </w:pPr>
      <w:r>
        <w:rPr>
          <w:noProof/>
          <w:lang w:eastAsia="zh-TW"/>
        </w:rPr>
        <w:drawing>
          <wp:anchor distT="0" distB="0" distL="114300" distR="114300" simplePos="0" relativeHeight="251658245" behindDoc="1" locked="0" layoutInCell="1" allowOverlap="1" wp14:anchorId="18B0C741" wp14:editId="2D1C6F59">
            <wp:simplePos x="0" y="0"/>
            <wp:positionH relativeFrom="column">
              <wp:posOffset>4756330</wp:posOffset>
            </wp:positionH>
            <wp:positionV relativeFrom="paragraph">
              <wp:posOffset>234746</wp:posOffset>
            </wp:positionV>
            <wp:extent cx="1918970" cy="1925320"/>
            <wp:effectExtent l="0" t="0" r="5080" b="0"/>
            <wp:wrapTight wrapText="bothSides">
              <wp:wrapPolygon edited="0">
                <wp:start x="0" y="0"/>
                <wp:lineTo x="0" y="21372"/>
                <wp:lineTo x="21443" y="21372"/>
                <wp:lineTo x="21443" y="0"/>
                <wp:lineTo x="0" y="0"/>
              </wp:wrapPolygon>
            </wp:wrapTight>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stretch>
                      <a:fillRect/>
                    </a:stretch>
                  </pic:blipFill>
                  <pic:spPr bwMode="auto">
                    <a:xfrm>
                      <a:off x="0" y="0"/>
                      <a:ext cx="1918970" cy="1925320"/>
                    </a:xfrm>
                    <a:prstGeom prst="rect">
                      <a:avLst/>
                    </a:prstGeom>
                    <a:noFill/>
                    <a:ln>
                      <a:noFill/>
                    </a:ln>
                  </pic:spPr>
                </pic:pic>
              </a:graphicData>
            </a:graphic>
            <wp14:sizeRelH relativeFrom="margin">
              <wp14:pctWidth>0</wp14:pctWidth>
            </wp14:sizeRelH>
          </wp:anchor>
        </w:drawing>
      </w:r>
      <w:r>
        <w:rPr>
          <w:rFonts w:ascii="Calibri" w:eastAsia="Calibri" w:hAnsi="Calibri" w:cs="Calibri"/>
          <w:color w:val="231F20"/>
          <w:lang w:val="es-ES_tradnl"/>
        </w:rPr>
        <w:t>Explica a los alumnos que este es un modelo de las moléculas de agua. Señala que las moléculas no están en ningún orden exacto pero que están cerca unas de otras. Tienen pequeñas “líneas de movimiento” curvas para mostrar que las moléculas se están moviendo.</w:t>
      </w:r>
    </w:p>
    <w:p w14:paraId="30D6D62D" w14:textId="7DFDEBFA" w:rsidR="008A6C87" w:rsidRPr="0097409A" w:rsidRDefault="0097409A" w:rsidP="00AA3D03">
      <w:pPr>
        <w:pStyle w:val="BodyText"/>
        <w:spacing w:before="294"/>
        <w:ind w:left="820" w:right="3114"/>
        <w:rPr>
          <w:rFonts w:asciiTheme="minorHAnsi" w:hAnsiTheme="minorHAnsi" w:cstheme="minorHAnsi"/>
          <w:lang w:val="es-ES"/>
        </w:rPr>
      </w:pPr>
      <w:r>
        <w:rPr>
          <w:rFonts w:ascii="Calibri" w:eastAsia="Calibri" w:hAnsi="Calibri" w:cs="Calibri"/>
          <w:color w:val="231F20"/>
          <w:lang w:val="es-ES_tradnl"/>
        </w:rPr>
        <w:t>Haz que los alumnos dibujen un modelo del agua a nivel molecular en su hoja de actividades. Deben usar el modelo que les has mostrado como guía para sus propios dibujos.</w:t>
      </w:r>
    </w:p>
    <w:p w14:paraId="3CE35A75" w14:textId="77777777" w:rsidR="008A6C87" w:rsidRPr="0097409A" w:rsidRDefault="008A6C87" w:rsidP="0089756A">
      <w:pPr>
        <w:rPr>
          <w:rFonts w:asciiTheme="minorHAnsi" w:hAnsiTheme="minorHAnsi" w:cstheme="minorHAnsi"/>
          <w:lang w:val="es-ES"/>
        </w:rPr>
      </w:pPr>
    </w:p>
    <w:p w14:paraId="791219BC" w14:textId="77777777" w:rsidR="008A6C87" w:rsidRPr="0097409A" w:rsidRDefault="0097409A" w:rsidP="0089756A">
      <w:pPr>
        <w:pStyle w:val="BodyText"/>
        <w:spacing w:before="83"/>
        <w:ind w:left="820"/>
        <w:rPr>
          <w:rFonts w:asciiTheme="minorHAnsi" w:hAnsiTheme="minorHAnsi" w:cstheme="minorHAnsi"/>
          <w:lang w:val="es-ES"/>
        </w:rPr>
      </w:pPr>
      <w:r>
        <w:rPr>
          <w:rFonts w:ascii="Calibri" w:eastAsia="Calibri" w:hAnsi="Calibri" w:cs="Calibri"/>
          <w:color w:val="231F20"/>
          <w:lang w:val="es-ES_tradnl"/>
        </w:rPr>
        <w:t>Los dibujos de los alumnos deben mostrar que las moléculas:</w:t>
      </w:r>
    </w:p>
    <w:p w14:paraId="46723C54" w14:textId="77777777" w:rsidR="008A6C87" w:rsidRPr="0089756A" w:rsidRDefault="0097409A" w:rsidP="0089756A">
      <w:pPr>
        <w:pStyle w:val="ListParagraph"/>
        <w:numPr>
          <w:ilvl w:val="0"/>
          <w:numId w:val="4"/>
        </w:numPr>
        <w:tabs>
          <w:tab w:val="left" w:pos="1450"/>
        </w:tabs>
        <w:rPr>
          <w:rFonts w:asciiTheme="minorHAnsi" w:hAnsiTheme="minorHAnsi" w:cstheme="minorHAnsi"/>
          <w:sz w:val="28"/>
        </w:rPr>
      </w:pPr>
      <w:r>
        <w:rPr>
          <w:rFonts w:ascii="Calibri" w:eastAsia="Calibri" w:hAnsi="Calibri" w:cs="Calibri"/>
          <w:color w:val="231F20"/>
          <w:sz w:val="28"/>
          <w:szCs w:val="28"/>
          <w:lang w:val="es-ES_tradnl"/>
        </w:rPr>
        <w:t>Tienen una disposición aleatoria.</w:t>
      </w:r>
    </w:p>
    <w:p w14:paraId="2781463F" w14:textId="77777777" w:rsidR="008A6C87" w:rsidRPr="0097409A" w:rsidRDefault="0097409A" w:rsidP="0089756A">
      <w:pPr>
        <w:pStyle w:val="ListParagraph"/>
        <w:numPr>
          <w:ilvl w:val="0"/>
          <w:numId w:val="4"/>
        </w:numPr>
        <w:tabs>
          <w:tab w:val="left" w:pos="1450"/>
        </w:tabs>
        <w:rPr>
          <w:rFonts w:asciiTheme="minorHAnsi" w:hAnsiTheme="minorHAnsi" w:cstheme="minorHAnsi"/>
          <w:sz w:val="28"/>
          <w:lang w:val="es-ES"/>
        </w:rPr>
      </w:pPr>
      <w:r>
        <w:rPr>
          <w:rFonts w:ascii="Calibri" w:eastAsia="Calibri" w:hAnsi="Calibri" w:cs="Calibri"/>
          <w:color w:val="231F20"/>
          <w:sz w:val="28"/>
          <w:szCs w:val="28"/>
          <w:lang w:val="es-ES_tradnl"/>
        </w:rPr>
        <w:t>Están cerca unas de otras.</w:t>
      </w:r>
    </w:p>
    <w:p w14:paraId="2570AFA9" w14:textId="77777777" w:rsidR="008A6C87" w:rsidRPr="0089756A" w:rsidRDefault="0097409A" w:rsidP="0089756A">
      <w:pPr>
        <w:pStyle w:val="ListParagraph"/>
        <w:numPr>
          <w:ilvl w:val="0"/>
          <w:numId w:val="4"/>
        </w:numPr>
        <w:tabs>
          <w:tab w:val="left" w:pos="1450"/>
        </w:tabs>
        <w:rPr>
          <w:rFonts w:asciiTheme="minorHAnsi" w:hAnsiTheme="minorHAnsi" w:cstheme="minorHAnsi"/>
          <w:sz w:val="28"/>
        </w:rPr>
      </w:pPr>
      <w:r>
        <w:rPr>
          <w:rFonts w:ascii="Calibri" w:eastAsia="Calibri" w:hAnsi="Calibri" w:cs="Calibri"/>
          <w:color w:val="231F20"/>
          <w:sz w:val="28"/>
          <w:szCs w:val="28"/>
          <w:lang w:val="es-ES_tradnl"/>
        </w:rPr>
        <w:t>Se mueven.</w:t>
      </w:r>
    </w:p>
    <w:p w14:paraId="6F0FB8E3" w14:textId="77777777" w:rsidR="008A6C87" w:rsidRPr="0097409A" w:rsidRDefault="0097409A" w:rsidP="0089756A">
      <w:pPr>
        <w:pStyle w:val="BodyText"/>
        <w:spacing w:before="254"/>
        <w:ind w:left="820"/>
        <w:rPr>
          <w:rFonts w:asciiTheme="minorHAnsi" w:hAnsiTheme="minorHAnsi" w:cstheme="minorHAnsi"/>
          <w:lang w:val="es-ES"/>
        </w:rPr>
      </w:pPr>
      <w:r>
        <w:rPr>
          <w:rFonts w:ascii="Calibri" w:eastAsia="Calibri" w:hAnsi="Calibri" w:cs="Calibri"/>
          <w:color w:val="231F20"/>
          <w:lang w:val="es-ES_tradnl"/>
        </w:rPr>
        <w:t>Asegúrate de que los alumnos se den cuenta de que este modelo muestra las moléculas de agua como mucho más grandes de lo que realmente son. Las moléculas de agua no son solo mucho más pequeñas, sino que también son mucho más numerosas. Una sola gota de agua está compuesta por más de mil millones de trillones de moléculas de agua extremadamente pequeñas.</w:t>
      </w:r>
    </w:p>
    <w:p w14:paraId="4934DC24" w14:textId="77777777" w:rsidR="008A6C87" w:rsidRPr="0097409A" w:rsidRDefault="008A6C87" w:rsidP="0089756A">
      <w:pPr>
        <w:pStyle w:val="BodyText"/>
        <w:spacing w:before="6"/>
        <w:rPr>
          <w:rFonts w:asciiTheme="minorHAnsi" w:hAnsiTheme="minorHAnsi" w:cstheme="minorHAnsi"/>
          <w:lang w:val="es-ES"/>
        </w:rPr>
      </w:pPr>
    </w:p>
    <w:p w14:paraId="0BEE3EB4" w14:textId="77777777" w:rsidR="008A6C87" w:rsidRPr="0097409A" w:rsidRDefault="0097409A" w:rsidP="0089756A">
      <w:pPr>
        <w:pStyle w:val="BodyText"/>
        <w:ind w:left="820"/>
        <w:rPr>
          <w:rFonts w:asciiTheme="minorHAnsi" w:hAnsiTheme="minorHAnsi" w:cstheme="minorHAnsi"/>
          <w:color w:val="231F20"/>
          <w:lang w:val="es-ES"/>
        </w:rPr>
      </w:pPr>
      <w:r>
        <w:rPr>
          <w:rFonts w:ascii="Calibri" w:eastAsia="Calibri" w:hAnsi="Calibri" w:cs="Calibri"/>
          <w:color w:val="231F20"/>
          <w:lang w:val="es-ES_tradnl"/>
        </w:rPr>
        <w:t>Para darles a los alumnos una idea de lo pequeñas y numerosas que son las moléculas de agua, puedes decirles lo siguiente: En aproximadamente 1 cucharada de agua, hay aproximadamente 600 mil millones de trillones de moléculas de agua. Si pudieras contar un millón de moléculas cada segundo, llevaría unos 200 millones de siglos (20 mil millones de años) contar todas las moléculas en esa cucharada de agua. Los átomos y las moléculas son enormes en cantidad y de un tamaño increíblemente pequeño.</w:t>
      </w:r>
    </w:p>
    <w:p w14:paraId="5E75F185" w14:textId="77777777" w:rsidR="00D703A4" w:rsidRPr="0089756A" w:rsidRDefault="0097409A" w:rsidP="0089756A">
      <w:pPr>
        <w:pStyle w:val="Heading1"/>
        <w:spacing w:before="240"/>
        <w:rPr>
          <w:rFonts w:asciiTheme="minorHAnsi" w:hAnsiTheme="minorHAnsi" w:cstheme="minorHAnsi"/>
        </w:rPr>
      </w:pPr>
      <w:r>
        <w:rPr>
          <w:lang w:val="es-ES_tradnl"/>
        </w:rPr>
        <w:lastRenderedPageBreak/>
        <w:t>AMPLÍA</w:t>
      </w:r>
    </w:p>
    <w:p w14:paraId="6DBF5FB8" w14:textId="77777777" w:rsidR="00D703A4" w:rsidRPr="0097409A" w:rsidRDefault="0097409A" w:rsidP="0089756A">
      <w:pPr>
        <w:pStyle w:val="Heading2"/>
        <w:numPr>
          <w:ilvl w:val="0"/>
          <w:numId w:val="7"/>
        </w:numPr>
        <w:tabs>
          <w:tab w:val="left" w:pos="820"/>
        </w:tabs>
        <w:spacing w:before="123"/>
        <w:ind w:left="820" w:right="312"/>
        <w:rPr>
          <w:rFonts w:asciiTheme="minorHAnsi" w:hAnsiTheme="minorHAnsi" w:cstheme="minorHAnsi"/>
          <w:lang w:val="es-ES"/>
        </w:rPr>
      </w:pPr>
      <w:r>
        <w:rPr>
          <w:rFonts w:ascii="Calibri" w:eastAsia="Calibri" w:hAnsi="Calibri" w:cs="Calibri"/>
          <w:lang w:val="es-ES_tradnl"/>
        </w:rPr>
        <w:t>Muestra un video para que los alumnos puedan ver un ejemplo de cómo las moléculas de agua se atraen entre sí.</w:t>
      </w:r>
    </w:p>
    <w:p w14:paraId="61C7FEF7" w14:textId="77777777" w:rsidR="00D703A4" w:rsidRPr="0097409A" w:rsidRDefault="0097409A" w:rsidP="0089756A">
      <w:pPr>
        <w:pStyle w:val="BodyText"/>
        <w:spacing w:before="181"/>
        <w:ind w:left="820"/>
        <w:rPr>
          <w:rFonts w:asciiTheme="minorHAnsi" w:hAnsiTheme="minorHAnsi" w:cstheme="minorHAnsi"/>
          <w:lang w:val="es-ES"/>
        </w:rPr>
      </w:pPr>
      <w:r>
        <w:rPr>
          <w:rFonts w:ascii="Calibri" w:eastAsia="Calibri" w:hAnsi="Calibri" w:cs="Calibri"/>
          <w:color w:val="231F20"/>
          <w:lang w:val="es-ES_tradnl"/>
        </w:rPr>
        <w:t>Muestra un video de un globo de agua que explota en cámara lenta.</w:t>
      </w:r>
    </w:p>
    <w:p w14:paraId="4EAE612A" w14:textId="43D33D0B" w:rsidR="00F0483C" w:rsidRPr="00C442EE" w:rsidRDefault="00AA3D03" w:rsidP="00F0483C">
      <w:pPr>
        <w:ind w:left="820" w:right="144"/>
        <w:rPr>
          <w:rFonts w:asciiTheme="minorHAnsi" w:hAnsiTheme="minorHAnsi" w:cstheme="minorHAnsi"/>
          <w:iCs/>
          <w:color w:val="007ABC"/>
          <w:sz w:val="28"/>
        </w:rPr>
      </w:pPr>
      <w:hyperlink r:id="rId21" w:history="1">
        <w:r w:rsidR="00F0483C" w:rsidRPr="00AA64D1">
          <w:rPr>
            <w:rStyle w:val="Hyperlink"/>
            <w:rFonts w:asciiTheme="minorHAnsi" w:hAnsiTheme="minorHAnsi" w:cstheme="minorHAnsi"/>
            <w:iCs/>
            <w:sz w:val="28"/>
          </w:rPr>
          <w:t>www.acs.org/middleschoolchemistry-es/simulations/chapter1/lesson1.html</w:t>
        </w:r>
      </w:hyperlink>
      <w:r w:rsidR="00F0483C">
        <w:rPr>
          <w:rFonts w:asciiTheme="minorHAnsi" w:hAnsiTheme="minorHAnsi" w:cstheme="minorHAnsi"/>
          <w:iCs/>
          <w:sz w:val="28"/>
        </w:rPr>
        <w:t xml:space="preserve"> </w:t>
      </w:r>
    </w:p>
    <w:p w14:paraId="567431D7" w14:textId="77777777" w:rsidR="00D703A4" w:rsidRPr="0089756A" w:rsidRDefault="0097409A" w:rsidP="0089756A">
      <w:pPr>
        <w:pStyle w:val="BodyText"/>
        <w:spacing w:before="255"/>
        <w:ind w:left="820"/>
        <w:rPr>
          <w:rFonts w:asciiTheme="minorHAnsi" w:hAnsiTheme="minorHAnsi" w:cstheme="minorHAnsi"/>
        </w:rPr>
      </w:pPr>
      <w:r>
        <w:rPr>
          <w:rFonts w:ascii="Calibri" w:eastAsia="Calibri" w:hAnsi="Calibri" w:cs="Calibri"/>
          <w:color w:val="0D131C"/>
          <w:lang w:val="es-ES_tradnl"/>
        </w:rPr>
        <w:t>Pregunta a los alumnos:</w:t>
      </w:r>
    </w:p>
    <w:p w14:paraId="42A8F546" w14:textId="77777777" w:rsidR="00272D87" w:rsidRPr="0097409A" w:rsidRDefault="0097409A" w:rsidP="0089756A">
      <w:pPr>
        <w:pStyle w:val="ListParagraph"/>
        <w:numPr>
          <w:ilvl w:val="0"/>
          <w:numId w:val="3"/>
        </w:numPr>
        <w:tabs>
          <w:tab w:val="left" w:pos="1450"/>
        </w:tabs>
        <w:ind w:right="244"/>
        <w:rPr>
          <w:rFonts w:asciiTheme="minorHAnsi" w:hAnsiTheme="minorHAnsi" w:cstheme="minorHAnsi"/>
          <w:sz w:val="28"/>
          <w:lang w:val="es-ES"/>
        </w:rPr>
      </w:pPr>
      <w:r>
        <w:rPr>
          <w:rFonts w:ascii="Calibri" w:eastAsia="Calibri" w:hAnsi="Calibri" w:cs="Calibri"/>
          <w:b/>
          <w:bCs/>
          <w:color w:val="231F20"/>
          <w:sz w:val="28"/>
          <w:szCs w:val="28"/>
          <w:lang w:val="es-ES_tradnl"/>
        </w:rPr>
        <w:t xml:space="preserve">¿Por qué creen que el agua mantiene su forma en el momento en que el globo explota? </w:t>
      </w:r>
    </w:p>
    <w:p w14:paraId="66D6550B" w14:textId="77777777" w:rsidR="00D703A4" w:rsidRPr="0097409A" w:rsidRDefault="0097409A" w:rsidP="0089756A">
      <w:pPr>
        <w:pStyle w:val="ListParagraph"/>
        <w:tabs>
          <w:tab w:val="left" w:pos="1450"/>
        </w:tabs>
        <w:spacing w:after="240"/>
        <w:ind w:right="244" w:firstLine="0"/>
        <w:rPr>
          <w:rFonts w:asciiTheme="minorHAnsi" w:hAnsiTheme="minorHAnsi" w:cstheme="minorHAnsi"/>
          <w:sz w:val="28"/>
          <w:lang w:val="es-ES"/>
        </w:rPr>
      </w:pPr>
      <w:r>
        <w:rPr>
          <w:rFonts w:ascii="Calibri" w:eastAsia="Calibri" w:hAnsi="Calibri" w:cs="Calibri"/>
          <w:color w:val="231F20"/>
          <w:sz w:val="28"/>
          <w:szCs w:val="28"/>
          <w:lang w:val="es-ES_tradnl"/>
        </w:rPr>
        <w:t>Los alumnos deben darse cuenta de que el agua se mantiene unida bastante bien porque las moléculas de agua se atraen entre sí.</w:t>
      </w:r>
    </w:p>
    <w:p w14:paraId="4789864D" w14:textId="77777777" w:rsidR="00D703A4" w:rsidRPr="0097409A" w:rsidRDefault="0097409A" w:rsidP="0089756A">
      <w:pPr>
        <w:pStyle w:val="Heading2"/>
        <w:numPr>
          <w:ilvl w:val="0"/>
          <w:numId w:val="3"/>
        </w:numPr>
        <w:tabs>
          <w:tab w:val="left" w:pos="1450"/>
        </w:tabs>
        <w:spacing w:before="240"/>
        <w:ind w:right="675"/>
        <w:rPr>
          <w:rFonts w:asciiTheme="minorHAnsi" w:hAnsiTheme="minorHAnsi" w:cstheme="minorHAnsi"/>
          <w:lang w:val="es-ES"/>
        </w:rPr>
      </w:pPr>
      <w:r>
        <w:rPr>
          <w:rFonts w:ascii="Calibri" w:eastAsia="Calibri" w:hAnsi="Calibri" w:cs="Calibri"/>
          <w:color w:val="231F20"/>
          <w:lang w:val="es-ES_tradnl"/>
        </w:rPr>
        <w:t>Imagina una gota de agua suspendida de tu dedo. ¿Cómo es esto similar a que el agua se mantenga unida después de que el globo explota?</w:t>
      </w:r>
    </w:p>
    <w:p w14:paraId="01F202C1" w14:textId="77777777" w:rsidR="005F6673" w:rsidRPr="0097409A" w:rsidRDefault="0097409A" w:rsidP="0089756A">
      <w:pPr>
        <w:pStyle w:val="BodyText"/>
        <w:ind w:left="1450"/>
        <w:rPr>
          <w:rFonts w:asciiTheme="minorHAnsi" w:hAnsiTheme="minorHAnsi" w:cstheme="minorHAnsi"/>
          <w:color w:val="231F20"/>
          <w:lang w:val="es-ES"/>
        </w:rPr>
      </w:pPr>
      <w:r>
        <w:rPr>
          <w:rFonts w:ascii="Calibri" w:eastAsia="Calibri" w:hAnsi="Calibri" w:cs="Calibri"/>
          <w:color w:val="231F20"/>
          <w:lang w:val="es-ES_tradnl"/>
        </w:rPr>
        <w:t xml:space="preserve">Esto también puede explicarse por el hecho de que las moléculas de agua se atraen mucho entre </w:t>
      </w:r>
      <w:r>
        <w:rPr>
          <w:rFonts w:ascii="Calibri" w:eastAsia="Calibri" w:hAnsi="Calibri" w:cs="Calibri"/>
          <w:lang w:val="es-ES_tradnl"/>
        </w:rPr>
        <w:t>sí</w:t>
      </w:r>
      <w:r>
        <w:rPr>
          <w:rFonts w:ascii="Calibri" w:eastAsia="Calibri" w:hAnsi="Calibri" w:cs="Calibri"/>
          <w:color w:val="231F20"/>
          <w:lang w:val="es-ES_tradnl"/>
        </w:rPr>
        <w:t>.</w:t>
      </w:r>
    </w:p>
    <w:p w14:paraId="3C60643B" w14:textId="77777777" w:rsidR="005F6673" w:rsidRPr="0097409A" w:rsidRDefault="005F6673" w:rsidP="0089756A">
      <w:pPr>
        <w:pStyle w:val="BodyText"/>
        <w:ind w:left="1450"/>
        <w:rPr>
          <w:rFonts w:asciiTheme="minorHAnsi" w:hAnsiTheme="minorHAnsi" w:cstheme="minorHAnsi"/>
          <w:lang w:val="es-ES"/>
        </w:rPr>
      </w:pPr>
    </w:p>
    <w:p w14:paraId="58F1F52A" w14:textId="77777777" w:rsidR="00D703A4" w:rsidRPr="0097409A" w:rsidRDefault="0097409A" w:rsidP="0089756A">
      <w:pPr>
        <w:pStyle w:val="Heading1"/>
        <w:spacing w:before="110"/>
        <w:rPr>
          <w:rFonts w:asciiTheme="minorHAnsi" w:hAnsiTheme="minorHAnsi" w:cstheme="minorHAnsi"/>
          <w:lang w:val="es-ES"/>
        </w:rPr>
      </w:pPr>
      <w:r>
        <w:rPr>
          <w:lang w:val="es-ES_tradnl"/>
        </w:rPr>
        <w:t>EXTENSIÓN ADICIONAL</w:t>
      </w:r>
    </w:p>
    <w:p w14:paraId="555732E9" w14:textId="77777777" w:rsidR="00D703A4" w:rsidRPr="0097409A" w:rsidRDefault="0097409A" w:rsidP="0089756A">
      <w:pPr>
        <w:pStyle w:val="Heading2"/>
        <w:spacing w:before="122"/>
        <w:ind w:left="810" w:right="54" w:hanging="360"/>
        <w:rPr>
          <w:rFonts w:asciiTheme="minorHAnsi" w:hAnsiTheme="minorHAnsi" w:cstheme="minorHAnsi"/>
          <w:lang w:val="es-ES"/>
        </w:rPr>
      </w:pPr>
      <w:r>
        <w:rPr>
          <w:rFonts w:ascii="Calibri" w:eastAsia="Calibri" w:hAnsi="Calibri" w:cs="Calibri"/>
          <w:lang w:val="es-ES_tradnl"/>
        </w:rPr>
        <w:t>8.  Si tienes tiempo, da a los alumnos la oportunidad de jugar con gotas de agua.</w:t>
      </w:r>
    </w:p>
    <w:p w14:paraId="0D48E8A4" w14:textId="77777777" w:rsidR="00D703A4" w:rsidRPr="0097409A" w:rsidRDefault="0097409A" w:rsidP="0089756A">
      <w:pPr>
        <w:spacing w:before="203"/>
        <w:ind w:left="820" w:right="6455"/>
        <w:rPr>
          <w:rFonts w:asciiTheme="minorHAnsi" w:hAnsiTheme="minorHAnsi" w:cstheme="minorHAnsi"/>
          <w:b/>
          <w:sz w:val="28"/>
          <w:lang w:val="es-ES"/>
        </w:rPr>
      </w:pPr>
      <w:r>
        <w:rPr>
          <w:rFonts w:ascii="Calibri" w:eastAsia="Calibri" w:hAnsi="Calibri" w:cs="Calibri"/>
          <w:b/>
          <w:bCs/>
          <w:color w:val="0D131C"/>
          <w:sz w:val="28"/>
          <w:szCs w:val="28"/>
          <w:lang w:val="es-ES_tradnl"/>
        </w:rPr>
        <w:t>¡Gotas de agua: únanse! Preparación del maestro</w:t>
      </w:r>
    </w:p>
    <w:p w14:paraId="4111A6CE" w14:textId="77777777" w:rsidR="00D703A4" w:rsidRPr="0089756A" w:rsidRDefault="0097409A" w:rsidP="0089756A">
      <w:pPr>
        <w:pStyle w:val="BodyText"/>
        <w:ind w:left="820"/>
        <w:rPr>
          <w:rFonts w:asciiTheme="minorHAnsi" w:hAnsiTheme="minorHAnsi" w:cstheme="minorHAnsi"/>
        </w:rPr>
      </w:pPr>
      <w:r>
        <w:rPr>
          <w:rFonts w:ascii="Calibri" w:eastAsia="Calibri" w:hAnsi="Calibri" w:cs="Calibri"/>
          <w:color w:val="231F20"/>
          <w:lang w:val="es-ES_tradnl"/>
        </w:rPr>
        <w:t>Imprime 2 hojas de “Gotas de agua: únanse” para</w:t>
      </w:r>
      <w:r>
        <w:rPr>
          <w:rFonts w:ascii="Calibri" w:eastAsia="Calibri" w:hAnsi="Calibri" w:cs="Calibri"/>
          <w:lang w:val="es-ES_tradnl"/>
        </w:rPr>
        <w:t xml:space="preserve"> </w:t>
      </w:r>
      <w:r>
        <w:rPr>
          <w:rFonts w:ascii="Calibri" w:eastAsia="Calibri" w:hAnsi="Calibri" w:cs="Calibri"/>
          <w:color w:val="231F20"/>
          <w:lang w:val="es-ES_tradnl"/>
        </w:rPr>
        <w:t>cada grupo.</w:t>
      </w:r>
    </w:p>
    <w:p w14:paraId="5D3914C3" w14:textId="77777777" w:rsidR="00D703A4" w:rsidRPr="0089756A" w:rsidRDefault="0097409A" w:rsidP="0089756A">
      <w:pPr>
        <w:pStyle w:val="Heading2"/>
        <w:spacing w:before="274"/>
        <w:rPr>
          <w:rFonts w:asciiTheme="minorHAnsi" w:hAnsiTheme="minorHAnsi" w:cstheme="minorHAnsi"/>
        </w:rPr>
      </w:pPr>
      <w:r>
        <w:rPr>
          <w:rFonts w:ascii="Calibri" w:eastAsia="Calibri" w:hAnsi="Calibri" w:cs="Calibri"/>
          <w:color w:val="0D131C"/>
          <w:lang w:val="es-ES_tradnl"/>
        </w:rPr>
        <w:t>Procedimiento</w:t>
      </w:r>
    </w:p>
    <w:p w14:paraId="71DE5434" w14:textId="2188EE8D" w:rsidR="00D703A4" w:rsidRPr="0097409A" w:rsidRDefault="00D574B1" w:rsidP="0089756A">
      <w:pPr>
        <w:pStyle w:val="ListParagraph"/>
        <w:numPr>
          <w:ilvl w:val="1"/>
          <w:numId w:val="2"/>
        </w:numPr>
        <w:tabs>
          <w:tab w:val="left" w:pos="1270"/>
        </w:tabs>
        <w:spacing w:before="1" w:after="240"/>
        <w:ind w:right="144"/>
        <w:rPr>
          <w:rFonts w:asciiTheme="minorHAnsi" w:hAnsiTheme="minorHAnsi" w:cstheme="minorHAnsi"/>
          <w:sz w:val="28"/>
          <w:lang w:val="es-ES"/>
        </w:rPr>
      </w:pPr>
      <w:r>
        <w:rPr>
          <w:rFonts w:ascii="Calibri" w:eastAsia="Calibri" w:hAnsi="Calibri" w:cs="Calibri"/>
          <w:noProof/>
          <w:color w:val="231F20"/>
          <w:sz w:val="28"/>
          <w:szCs w:val="28"/>
          <w:lang w:val="es-ES_tradnl"/>
        </w:rPr>
        <w:drawing>
          <wp:anchor distT="0" distB="0" distL="114300" distR="114300" simplePos="0" relativeHeight="251658243" behindDoc="1" locked="0" layoutInCell="1" allowOverlap="1" wp14:anchorId="7E9954E2" wp14:editId="28152E7A">
            <wp:simplePos x="0" y="0"/>
            <wp:positionH relativeFrom="column">
              <wp:posOffset>4312920</wp:posOffset>
            </wp:positionH>
            <wp:positionV relativeFrom="paragraph">
              <wp:posOffset>363205</wp:posOffset>
            </wp:positionV>
            <wp:extent cx="2343785" cy="1676400"/>
            <wp:effectExtent l="0" t="0" r="0" b="0"/>
            <wp:wrapTight wrapText="bothSides">
              <wp:wrapPolygon edited="0">
                <wp:start x="0" y="0"/>
                <wp:lineTo x="0" y="21355"/>
                <wp:lineTo x="21419" y="21355"/>
                <wp:lineTo x="21419"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2"/>
                    <a:stretch>
                      <a:fillRect/>
                    </a:stretch>
                  </pic:blipFill>
                  <pic:spPr>
                    <a:xfrm>
                      <a:off x="0" y="0"/>
                      <a:ext cx="2343785" cy="1676400"/>
                    </a:xfrm>
                    <a:prstGeom prst="rect">
                      <a:avLst/>
                    </a:prstGeom>
                  </pic:spPr>
                </pic:pic>
              </a:graphicData>
            </a:graphic>
            <wp14:sizeRelH relativeFrom="page">
              <wp14:pctWidth>0</wp14:pctWidth>
            </wp14:sizeRelH>
            <wp14:sizeRelV relativeFrom="page">
              <wp14:pctHeight>0</wp14:pctHeight>
            </wp14:sizeRelV>
          </wp:anchor>
        </w:drawing>
      </w:r>
      <w:r w:rsidR="0097409A">
        <w:rPr>
          <w:rFonts w:ascii="Calibri" w:eastAsia="Calibri" w:hAnsi="Calibri" w:cs="Calibri"/>
          <w:color w:val="231F20"/>
          <w:sz w:val="28"/>
          <w:szCs w:val="28"/>
          <w:lang w:val="es-ES_tradnl"/>
        </w:rPr>
        <w:t>Pegar con cinta un trozo de papel encerado sobre la hoja “Gotas de agua: únanse”.</w:t>
      </w:r>
    </w:p>
    <w:p w14:paraId="79514726" w14:textId="31A1A6CE" w:rsidR="00D703A4" w:rsidRPr="0097409A" w:rsidRDefault="0097409A" w:rsidP="0089756A">
      <w:pPr>
        <w:pStyle w:val="ListParagraph"/>
        <w:numPr>
          <w:ilvl w:val="1"/>
          <w:numId w:val="2"/>
        </w:numPr>
        <w:tabs>
          <w:tab w:val="left" w:pos="1270"/>
        </w:tabs>
        <w:spacing w:before="46" w:after="240"/>
        <w:rPr>
          <w:rFonts w:asciiTheme="minorHAnsi" w:hAnsiTheme="minorHAnsi" w:cstheme="minorHAnsi"/>
          <w:sz w:val="28"/>
          <w:lang w:val="es-ES"/>
        </w:rPr>
      </w:pPr>
      <w:r>
        <w:rPr>
          <w:rFonts w:ascii="Calibri" w:eastAsia="Calibri" w:hAnsi="Calibri" w:cs="Calibri"/>
          <w:color w:val="231F20"/>
          <w:sz w:val="28"/>
          <w:szCs w:val="28"/>
          <w:lang w:val="es-ES_tradnl"/>
        </w:rPr>
        <w:t>Colocar aproximadamente 5 gotas de agua en cada uno de los círculos pequeños alrededor de la parte externa.</w:t>
      </w:r>
    </w:p>
    <w:p w14:paraId="3E236B2D" w14:textId="7E5E8FD9" w:rsidR="00D703A4" w:rsidRPr="0097409A" w:rsidRDefault="0097409A" w:rsidP="0089756A">
      <w:pPr>
        <w:pStyle w:val="ListParagraph"/>
        <w:numPr>
          <w:ilvl w:val="1"/>
          <w:numId w:val="2"/>
        </w:numPr>
        <w:tabs>
          <w:tab w:val="left" w:pos="1270"/>
        </w:tabs>
        <w:spacing w:before="57" w:after="240"/>
        <w:ind w:right="427"/>
        <w:rPr>
          <w:rFonts w:asciiTheme="minorHAnsi" w:hAnsiTheme="minorHAnsi" w:cstheme="minorHAnsi"/>
          <w:sz w:val="28"/>
          <w:lang w:val="es-ES"/>
        </w:rPr>
      </w:pPr>
      <w:r>
        <w:rPr>
          <w:rFonts w:ascii="Calibri" w:eastAsia="Calibri" w:hAnsi="Calibri" w:cs="Calibri"/>
          <w:color w:val="231F20"/>
          <w:sz w:val="28"/>
          <w:szCs w:val="28"/>
          <w:lang w:val="es-ES_tradnl"/>
        </w:rPr>
        <w:t>Tan rápido como puedas, usa tu pajilla para arrastrar cada gota de agua al centro. Cuando todas las gotas se hayan unido en el centro, habrás terminado.</w:t>
      </w:r>
    </w:p>
    <w:p w14:paraId="6FD36640" w14:textId="32593181" w:rsidR="00D703A4" w:rsidRPr="002C62A7" w:rsidRDefault="0097409A" w:rsidP="0089756A">
      <w:pPr>
        <w:pStyle w:val="ListParagraph"/>
        <w:numPr>
          <w:ilvl w:val="1"/>
          <w:numId w:val="2"/>
        </w:numPr>
        <w:tabs>
          <w:tab w:val="left" w:pos="1270"/>
        </w:tabs>
        <w:spacing w:before="45" w:after="240"/>
        <w:rPr>
          <w:rFonts w:asciiTheme="minorHAnsi" w:hAnsiTheme="minorHAnsi" w:cstheme="minorHAnsi"/>
          <w:sz w:val="28"/>
          <w:lang w:val="es-ES"/>
        </w:rPr>
      </w:pPr>
      <w:r>
        <w:rPr>
          <w:rFonts w:ascii="Calibri" w:eastAsia="Calibri" w:hAnsi="Calibri" w:cs="Calibri"/>
          <w:color w:val="231F20"/>
          <w:sz w:val="28"/>
          <w:szCs w:val="28"/>
          <w:lang w:val="es-ES_tradnl"/>
        </w:rPr>
        <w:t>Desafía a tu compañero para ver quién logra unir todas sus gotas de agua más rápido.</w:t>
      </w:r>
    </w:p>
    <w:p w14:paraId="1C069B57" w14:textId="59A3C878" w:rsidR="00D703A4" w:rsidRPr="0097409A" w:rsidRDefault="0097409A" w:rsidP="002C1C38">
      <w:pPr>
        <w:pStyle w:val="Heading2"/>
        <w:ind w:right="1584"/>
        <w:rPr>
          <w:rFonts w:asciiTheme="minorHAnsi" w:hAnsiTheme="minorHAnsi" w:cstheme="minorHAnsi"/>
          <w:lang w:val="es-ES"/>
        </w:rPr>
      </w:pPr>
      <w:r>
        <w:rPr>
          <w:rFonts w:ascii="Calibri" w:eastAsia="Calibri" w:hAnsi="Calibri" w:cs="Calibri"/>
          <w:color w:val="0D131C"/>
          <w:lang w:val="es-ES_tradnl"/>
        </w:rPr>
        <w:lastRenderedPageBreak/>
        <w:t>Preparación del maestro para la Carrera de gotas de agua</w:t>
      </w:r>
    </w:p>
    <w:p w14:paraId="44821646" w14:textId="77777777" w:rsidR="00D703A4" w:rsidRPr="0097409A" w:rsidRDefault="0097409A" w:rsidP="0089756A">
      <w:pPr>
        <w:pStyle w:val="BodyText"/>
        <w:ind w:left="820"/>
        <w:rPr>
          <w:rFonts w:asciiTheme="minorHAnsi" w:hAnsiTheme="minorHAnsi" w:cstheme="minorHAnsi"/>
          <w:lang w:val="es-ES"/>
        </w:rPr>
      </w:pPr>
      <w:r>
        <w:rPr>
          <w:rFonts w:ascii="Calibri" w:eastAsia="Calibri" w:hAnsi="Calibri" w:cs="Calibri"/>
          <w:color w:val="231F20"/>
          <w:lang w:val="es-ES_tradnl"/>
        </w:rPr>
        <w:t>Imprime 2 hojas de “Carrera de gotas de agua” para cada grupo. Tú y un compañero pueden seguir las</w:t>
      </w:r>
      <w:r>
        <w:rPr>
          <w:rFonts w:ascii="Calibri" w:eastAsia="Calibri" w:hAnsi="Calibri" w:cs="Calibri"/>
          <w:lang w:val="es-ES_tradnl"/>
        </w:rPr>
        <w:t xml:space="preserve"> </w:t>
      </w:r>
      <w:r>
        <w:rPr>
          <w:rFonts w:ascii="Calibri" w:eastAsia="Calibri" w:hAnsi="Calibri" w:cs="Calibri"/>
          <w:color w:val="231F20"/>
          <w:lang w:val="es-ES_tradnl"/>
        </w:rPr>
        <w:t>indicaciones a continuación para jugar una carrera.</w:t>
      </w:r>
    </w:p>
    <w:p w14:paraId="4D9D41B6" w14:textId="77777777" w:rsidR="00D703A4" w:rsidRPr="0097409A" w:rsidRDefault="00D703A4" w:rsidP="0089756A">
      <w:pPr>
        <w:pStyle w:val="BodyText"/>
        <w:rPr>
          <w:rFonts w:asciiTheme="minorHAnsi" w:hAnsiTheme="minorHAnsi" w:cstheme="minorHAnsi"/>
          <w:sz w:val="29"/>
          <w:lang w:val="es-ES"/>
        </w:rPr>
      </w:pPr>
    </w:p>
    <w:p w14:paraId="24EECB7F" w14:textId="77777777" w:rsidR="00D703A4" w:rsidRPr="0089756A" w:rsidRDefault="0097409A" w:rsidP="0089756A">
      <w:pPr>
        <w:pStyle w:val="Heading2"/>
        <w:rPr>
          <w:rFonts w:asciiTheme="minorHAnsi" w:hAnsiTheme="minorHAnsi" w:cstheme="minorHAnsi"/>
        </w:rPr>
      </w:pPr>
      <w:r>
        <w:rPr>
          <w:rFonts w:ascii="Calibri" w:eastAsia="Calibri" w:hAnsi="Calibri" w:cs="Calibri"/>
          <w:color w:val="0D131C"/>
          <w:lang w:val="es-ES_tradnl"/>
        </w:rPr>
        <w:t>Procedimiento</w:t>
      </w:r>
    </w:p>
    <w:p w14:paraId="78017B95" w14:textId="77777777" w:rsidR="00D703A4" w:rsidRPr="0097409A" w:rsidRDefault="0097409A" w:rsidP="0089756A">
      <w:pPr>
        <w:pStyle w:val="ListParagraph"/>
        <w:numPr>
          <w:ilvl w:val="0"/>
          <w:numId w:val="1"/>
        </w:numPr>
        <w:tabs>
          <w:tab w:val="left" w:pos="1270"/>
        </w:tabs>
        <w:spacing w:before="1" w:after="240"/>
        <w:rPr>
          <w:rFonts w:asciiTheme="minorHAnsi" w:hAnsiTheme="minorHAnsi" w:cstheme="minorHAnsi"/>
          <w:sz w:val="28"/>
          <w:lang w:val="es-ES"/>
        </w:rPr>
      </w:pPr>
      <w:r>
        <w:rPr>
          <w:rFonts w:ascii="Calibri" w:eastAsia="Calibri" w:hAnsi="Calibri" w:cs="Calibri"/>
          <w:color w:val="231F20"/>
          <w:sz w:val="28"/>
          <w:szCs w:val="28"/>
          <w:lang w:val="es-ES_tradnl"/>
        </w:rPr>
        <w:t>Pegar con cinta la hoja “Carrera de gotas de agua” en una pieza de cartón para usar como apoyo.</w:t>
      </w:r>
    </w:p>
    <w:p w14:paraId="6BEF0906" w14:textId="77777777" w:rsidR="00D703A4" w:rsidRPr="0097409A" w:rsidRDefault="0097409A" w:rsidP="0089756A">
      <w:pPr>
        <w:pStyle w:val="ListParagraph"/>
        <w:numPr>
          <w:ilvl w:val="0"/>
          <w:numId w:val="1"/>
        </w:numPr>
        <w:tabs>
          <w:tab w:val="left" w:pos="1270"/>
        </w:tabs>
        <w:spacing w:before="58" w:after="240"/>
        <w:rPr>
          <w:rFonts w:asciiTheme="minorHAnsi" w:hAnsiTheme="minorHAnsi" w:cstheme="minorHAnsi"/>
          <w:sz w:val="28"/>
          <w:lang w:val="es-ES"/>
        </w:rPr>
      </w:pPr>
      <w:r>
        <w:rPr>
          <w:rFonts w:ascii="Calibri" w:eastAsia="Calibri" w:hAnsi="Calibri" w:cs="Calibri"/>
          <w:color w:val="231F20"/>
          <w:sz w:val="28"/>
          <w:szCs w:val="28"/>
          <w:lang w:val="es-ES_tradnl"/>
        </w:rPr>
        <w:t>Pegar con cinta un trozo de papel encerado sobre la hoja “Carrera de gotas de agua”.</w:t>
      </w:r>
    </w:p>
    <w:p w14:paraId="4C3A1BCC" w14:textId="77777777" w:rsidR="00D703A4" w:rsidRPr="0097409A" w:rsidRDefault="0097409A" w:rsidP="0089756A">
      <w:pPr>
        <w:pStyle w:val="ListParagraph"/>
        <w:numPr>
          <w:ilvl w:val="0"/>
          <w:numId w:val="1"/>
        </w:numPr>
        <w:tabs>
          <w:tab w:val="left" w:pos="1270"/>
        </w:tabs>
        <w:spacing w:before="57" w:after="240"/>
        <w:rPr>
          <w:rFonts w:asciiTheme="minorHAnsi" w:hAnsiTheme="minorHAnsi" w:cstheme="minorHAnsi"/>
          <w:sz w:val="28"/>
          <w:lang w:val="es-ES"/>
        </w:rPr>
      </w:pPr>
      <w:r>
        <w:rPr>
          <w:rFonts w:ascii="Calibri" w:eastAsia="Calibri" w:hAnsi="Calibri" w:cs="Calibri"/>
          <w:color w:val="231F20"/>
          <w:sz w:val="28"/>
          <w:szCs w:val="28"/>
          <w:lang w:val="es-ES_tradnl"/>
        </w:rPr>
        <w:t>Colocar de 2 a 4 gotas de agua juntas para formar una gota más grande en el “Inicio”.</w:t>
      </w:r>
    </w:p>
    <w:p w14:paraId="6C493B3F" w14:textId="77777777" w:rsidR="00E03524" w:rsidRPr="0097409A" w:rsidRDefault="0097409A" w:rsidP="0089756A">
      <w:pPr>
        <w:pStyle w:val="ListParagraph"/>
        <w:numPr>
          <w:ilvl w:val="0"/>
          <w:numId w:val="1"/>
        </w:numPr>
        <w:tabs>
          <w:tab w:val="left" w:pos="1270"/>
          <w:tab w:val="left" w:pos="6706"/>
        </w:tabs>
        <w:spacing w:before="95" w:after="240"/>
        <w:ind w:right="198"/>
        <w:rPr>
          <w:rFonts w:asciiTheme="minorHAnsi" w:hAnsiTheme="minorHAnsi" w:cstheme="minorHAnsi"/>
          <w:b/>
          <w:lang w:val="es-ES"/>
        </w:rPr>
      </w:pPr>
      <w:r>
        <w:rPr>
          <w:rFonts w:ascii="Calibri" w:eastAsia="Calibri" w:hAnsi="Calibri" w:cs="Calibri"/>
          <w:color w:val="231F20"/>
          <w:sz w:val="28"/>
          <w:szCs w:val="28"/>
          <w:lang w:val="es-ES_tradnl"/>
        </w:rPr>
        <w:t>Tan rápido como puedas, inclina el cartón y guía tu gota por la carrera hasta la “Meta”. Intenta no tocar el borde de la pista. El primero en terminar será el ganador</w:t>
      </w:r>
      <w:r>
        <w:rPr>
          <w:rFonts w:ascii="Calibri" w:eastAsia="Calibri" w:hAnsi="Calibri" w:cs="Calibri"/>
          <w:sz w:val="28"/>
          <w:szCs w:val="28"/>
          <w:lang w:val="es-ES_tradnl"/>
        </w:rPr>
        <w:t>.</w:t>
      </w:r>
    </w:p>
    <w:p w14:paraId="5072CD6E" w14:textId="77777777" w:rsidR="00063AC2" w:rsidRPr="0097409A" w:rsidRDefault="00063AC2" w:rsidP="00063AC2">
      <w:pPr>
        <w:tabs>
          <w:tab w:val="left" w:pos="1270"/>
          <w:tab w:val="left" w:pos="6706"/>
        </w:tabs>
        <w:spacing w:before="95" w:after="240"/>
        <w:ind w:right="198"/>
        <w:rPr>
          <w:rFonts w:asciiTheme="minorHAnsi" w:hAnsiTheme="minorHAnsi" w:cstheme="minorHAnsi"/>
          <w:lang w:val="es-ES"/>
        </w:rPr>
      </w:pPr>
    </w:p>
    <w:p w14:paraId="5F3FE461" w14:textId="77777777" w:rsidR="00AD6E86" w:rsidRPr="0097409A" w:rsidRDefault="00AD6E86" w:rsidP="00AD6E86">
      <w:pPr>
        <w:tabs>
          <w:tab w:val="left" w:pos="1270"/>
          <w:tab w:val="left" w:pos="6706"/>
        </w:tabs>
        <w:ind w:right="198" w:hanging="426"/>
        <w:rPr>
          <w:noProof/>
          <w:lang w:val="es-ES"/>
        </w:rPr>
      </w:pPr>
    </w:p>
    <w:p w14:paraId="15C56558" w14:textId="57EE3A67" w:rsidR="00063AC2" w:rsidRDefault="00063AC2" w:rsidP="00985397">
      <w:pPr>
        <w:tabs>
          <w:tab w:val="left" w:pos="1270"/>
          <w:tab w:val="left" w:pos="6706"/>
        </w:tabs>
        <w:ind w:right="198" w:hanging="426"/>
        <w:rPr>
          <w:rFonts w:asciiTheme="minorHAnsi" w:hAnsiTheme="minorHAnsi" w:cstheme="minorHAnsi"/>
          <w:b/>
        </w:rPr>
      </w:pPr>
    </w:p>
    <w:p w14:paraId="50CDA800" w14:textId="69436226" w:rsidR="00063AC2" w:rsidRDefault="00063AC2" w:rsidP="00985397">
      <w:pPr>
        <w:tabs>
          <w:tab w:val="left" w:pos="1270"/>
          <w:tab w:val="left" w:pos="6706"/>
        </w:tabs>
        <w:spacing w:before="95" w:after="240"/>
        <w:ind w:right="198" w:hanging="90"/>
        <w:rPr>
          <w:rFonts w:asciiTheme="minorHAnsi" w:hAnsiTheme="minorHAnsi" w:cstheme="minorHAnsi"/>
          <w:b/>
        </w:rPr>
      </w:pPr>
    </w:p>
    <w:sectPr w:rsidR="00063AC2" w:rsidSect="00121527">
      <w:footerReference w:type="default" r:id="rId23"/>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A01D8" w14:textId="77777777" w:rsidR="005F28BE" w:rsidRDefault="0097409A">
      <w:r>
        <w:separator/>
      </w:r>
    </w:p>
  </w:endnote>
  <w:endnote w:type="continuationSeparator" w:id="0">
    <w:p w14:paraId="4429B4AE" w14:textId="77777777" w:rsidR="005F28BE" w:rsidRDefault="0097409A">
      <w:r>
        <w:continuationSeparator/>
      </w:r>
    </w:p>
  </w:endnote>
  <w:endnote w:type="continuationNotice" w:id="1">
    <w:p w14:paraId="58DDFE96" w14:textId="77777777" w:rsidR="00CB16FC" w:rsidRDefault="00CB1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05EB4" w14:textId="2A2CEAB9" w:rsidR="00E03524" w:rsidRPr="00121527" w:rsidRDefault="00121527" w:rsidP="00121527">
    <w:pPr>
      <w:pStyle w:val="Footer"/>
      <w:jc w:val="center"/>
      <w:rPr>
        <w:rFonts w:asciiTheme="minorHAnsi" w:hAnsiTheme="minorHAnsi" w:cstheme="minorHAnsi"/>
        <w:sz w:val="20"/>
        <w:szCs w:val="20"/>
      </w:rPr>
    </w:pPr>
    <w:r w:rsidRPr="00EB4C0D">
      <w:rPr>
        <w:rFonts w:asciiTheme="minorHAnsi" w:hAnsiTheme="minorHAnsi" w:cstheme="minorHAnsi"/>
        <w:sz w:val="20"/>
        <w:szCs w:val="20"/>
      </w:rPr>
      <w:t>www.acs.org/middleschoolchemistry</w:t>
    </w:r>
    <w:r w:rsidRPr="00EB4C0D">
      <w:rPr>
        <w:rFonts w:asciiTheme="minorHAnsi" w:hAnsiTheme="minorHAnsi" w:cstheme="minorHAnsi"/>
        <w:sz w:val="20"/>
        <w:szCs w:val="20"/>
      </w:rPr>
      <w:ptab w:relativeTo="margin" w:alignment="center" w:leader="none"/>
    </w:r>
    <w:r w:rsidRPr="00EB4C0D">
      <w:rPr>
        <w:rFonts w:asciiTheme="minorHAnsi" w:hAnsiTheme="minorHAnsi" w:cstheme="minorHAnsi"/>
        <w:sz w:val="20"/>
        <w:szCs w:val="20"/>
      </w:rPr>
      <w:fldChar w:fldCharType="begin"/>
    </w:r>
    <w:r w:rsidRPr="00EB4C0D">
      <w:rPr>
        <w:rFonts w:asciiTheme="minorHAnsi" w:hAnsiTheme="minorHAnsi" w:cstheme="minorHAnsi"/>
        <w:sz w:val="20"/>
        <w:szCs w:val="20"/>
      </w:rPr>
      <w:instrText xml:space="preserve"> PAGE   \* MERGEFORMAT </w:instrText>
    </w:r>
    <w:r w:rsidRPr="00EB4C0D">
      <w:rPr>
        <w:rFonts w:asciiTheme="minorHAnsi" w:hAnsiTheme="minorHAnsi" w:cstheme="minorHAnsi"/>
        <w:sz w:val="20"/>
        <w:szCs w:val="20"/>
      </w:rPr>
      <w:fldChar w:fldCharType="separate"/>
    </w:r>
    <w:r>
      <w:rPr>
        <w:rFonts w:cstheme="minorHAnsi"/>
        <w:sz w:val="20"/>
        <w:szCs w:val="20"/>
      </w:rPr>
      <w:t>5</w:t>
    </w:r>
    <w:r w:rsidRPr="00EB4C0D">
      <w:rPr>
        <w:rFonts w:asciiTheme="minorHAnsi" w:hAnsiTheme="minorHAnsi" w:cstheme="minorHAnsi"/>
        <w:sz w:val="20"/>
        <w:szCs w:val="20"/>
      </w:rPr>
      <w:fldChar w:fldCharType="end"/>
    </w:r>
    <w:r w:rsidRPr="00EB4C0D">
      <w:rPr>
        <w:rFonts w:asciiTheme="minorHAnsi" w:hAnsiTheme="minorHAnsi" w:cstheme="minorHAnsi"/>
        <w:sz w:val="20"/>
        <w:szCs w:val="20"/>
      </w:rPr>
      <w:ptab w:relativeTo="margin" w:alignment="right" w:leader="none"/>
    </w:r>
    <w:r w:rsidRPr="00EB4C0D">
      <w:rPr>
        <w:rFonts w:asciiTheme="minorHAnsi" w:hAnsiTheme="minorHAnsi" w:cstheme="minorHAnsi"/>
        <w:sz w:val="20"/>
        <w:szCs w:val="20"/>
      </w:rPr>
      <w:t>©202</w:t>
    </w:r>
    <w:r>
      <w:rPr>
        <w:rFonts w:asciiTheme="minorHAnsi" w:hAnsiTheme="minorHAnsi" w:cstheme="minorHAnsi"/>
        <w:sz w:val="20"/>
        <w:szCs w:val="20"/>
      </w:rPr>
      <w:t>4</w:t>
    </w:r>
    <w:r w:rsidRPr="00EB4C0D">
      <w:rPr>
        <w:rFonts w:asciiTheme="minorHAnsi" w:hAnsiTheme="minorHAnsi" w:cstheme="minorHAnsi"/>
        <w:sz w:val="20"/>
        <w:szCs w:val="20"/>
      </w:rPr>
      <w:t xml:space="preserve">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5456C" w14:textId="20354C2C" w:rsidR="00E03524" w:rsidRPr="00121527" w:rsidRDefault="00121527" w:rsidP="00121527">
    <w:pPr>
      <w:pStyle w:val="Footer"/>
      <w:jc w:val="center"/>
      <w:rPr>
        <w:rFonts w:asciiTheme="minorHAnsi" w:hAnsiTheme="minorHAnsi" w:cstheme="minorHAnsi"/>
        <w:sz w:val="20"/>
        <w:szCs w:val="20"/>
      </w:rPr>
    </w:pPr>
    <w:r w:rsidRPr="00EB4C0D">
      <w:rPr>
        <w:rFonts w:asciiTheme="minorHAnsi" w:hAnsiTheme="minorHAnsi" w:cstheme="minorHAnsi"/>
        <w:sz w:val="20"/>
        <w:szCs w:val="20"/>
      </w:rPr>
      <w:t>www.acs.org/middleschoolchemistry</w:t>
    </w:r>
    <w:r w:rsidRPr="00EB4C0D">
      <w:rPr>
        <w:rFonts w:asciiTheme="minorHAnsi" w:hAnsiTheme="minorHAnsi" w:cstheme="minorHAnsi"/>
        <w:sz w:val="20"/>
        <w:szCs w:val="20"/>
      </w:rPr>
      <w:ptab w:relativeTo="margin" w:alignment="center" w:leader="none"/>
    </w:r>
    <w:r w:rsidRPr="00EB4C0D">
      <w:rPr>
        <w:rFonts w:asciiTheme="minorHAnsi" w:hAnsiTheme="minorHAnsi" w:cstheme="minorHAnsi"/>
        <w:sz w:val="20"/>
        <w:szCs w:val="20"/>
      </w:rPr>
      <w:fldChar w:fldCharType="begin"/>
    </w:r>
    <w:r w:rsidRPr="00EB4C0D">
      <w:rPr>
        <w:rFonts w:asciiTheme="minorHAnsi" w:hAnsiTheme="minorHAnsi" w:cstheme="minorHAnsi"/>
        <w:sz w:val="20"/>
        <w:szCs w:val="20"/>
      </w:rPr>
      <w:instrText xml:space="preserve"> PAGE   \* MERGEFORMAT </w:instrText>
    </w:r>
    <w:r w:rsidRPr="00EB4C0D">
      <w:rPr>
        <w:rFonts w:asciiTheme="minorHAnsi" w:hAnsiTheme="minorHAnsi" w:cstheme="minorHAnsi"/>
        <w:sz w:val="20"/>
        <w:szCs w:val="20"/>
      </w:rPr>
      <w:fldChar w:fldCharType="separate"/>
    </w:r>
    <w:r>
      <w:rPr>
        <w:rFonts w:asciiTheme="minorHAnsi" w:hAnsiTheme="minorHAnsi" w:cstheme="minorHAnsi"/>
        <w:sz w:val="20"/>
        <w:szCs w:val="20"/>
      </w:rPr>
      <w:t>4</w:t>
    </w:r>
    <w:r w:rsidRPr="00EB4C0D">
      <w:rPr>
        <w:rFonts w:asciiTheme="minorHAnsi" w:hAnsiTheme="minorHAnsi" w:cstheme="minorHAnsi"/>
        <w:sz w:val="20"/>
        <w:szCs w:val="20"/>
      </w:rPr>
      <w:fldChar w:fldCharType="end"/>
    </w:r>
    <w:r w:rsidRPr="00EB4C0D">
      <w:rPr>
        <w:rFonts w:asciiTheme="minorHAnsi" w:hAnsiTheme="minorHAnsi" w:cstheme="minorHAnsi"/>
        <w:sz w:val="20"/>
        <w:szCs w:val="20"/>
      </w:rPr>
      <w:ptab w:relativeTo="margin" w:alignment="right" w:leader="none"/>
    </w:r>
    <w:r w:rsidRPr="00EB4C0D">
      <w:rPr>
        <w:rFonts w:asciiTheme="minorHAnsi" w:hAnsiTheme="minorHAnsi" w:cstheme="minorHAnsi"/>
        <w:sz w:val="20"/>
        <w:szCs w:val="20"/>
      </w:rPr>
      <w:t>©202</w:t>
    </w:r>
    <w:r>
      <w:rPr>
        <w:rFonts w:asciiTheme="minorHAnsi" w:hAnsiTheme="minorHAnsi" w:cstheme="minorHAnsi"/>
        <w:sz w:val="20"/>
        <w:szCs w:val="20"/>
      </w:rPr>
      <w:t>4</w:t>
    </w:r>
    <w:r w:rsidRPr="00EB4C0D">
      <w:rPr>
        <w:rFonts w:asciiTheme="minorHAnsi" w:hAnsiTheme="minorHAnsi" w:cstheme="minorHAnsi"/>
        <w:sz w:val="20"/>
        <w:szCs w:val="20"/>
      </w:rPr>
      <w:t xml:space="preserve">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AF41C" w14:textId="54EC0EE7" w:rsidR="00E03524" w:rsidRPr="00121527" w:rsidRDefault="00121527" w:rsidP="00121527">
    <w:pPr>
      <w:pStyle w:val="Footer"/>
      <w:jc w:val="center"/>
      <w:rPr>
        <w:rFonts w:asciiTheme="minorHAnsi" w:hAnsiTheme="minorHAnsi" w:cstheme="minorHAnsi"/>
        <w:sz w:val="20"/>
        <w:szCs w:val="20"/>
      </w:rPr>
    </w:pPr>
    <w:r w:rsidRPr="00EB4C0D">
      <w:rPr>
        <w:rFonts w:asciiTheme="minorHAnsi" w:hAnsiTheme="minorHAnsi" w:cstheme="minorHAnsi"/>
        <w:sz w:val="20"/>
        <w:szCs w:val="20"/>
      </w:rPr>
      <w:t>www.acs.org/middleschoolchemistry</w:t>
    </w:r>
    <w:r w:rsidRPr="00EB4C0D">
      <w:rPr>
        <w:rFonts w:asciiTheme="minorHAnsi" w:hAnsiTheme="minorHAnsi" w:cstheme="minorHAnsi"/>
        <w:sz w:val="20"/>
        <w:szCs w:val="20"/>
      </w:rPr>
      <w:ptab w:relativeTo="margin" w:alignment="center" w:leader="none"/>
    </w:r>
    <w:r w:rsidRPr="00EB4C0D">
      <w:rPr>
        <w:rFonts w:asciiTheme="minorHAnsi" w:hAnsiTheme="minorHAnsi" w:cstheme="minorHAnsi"/>
        <w:sz w:val="20"/>
        <w:szCs w:val="20"/>
      </w:rPr>
      <w:fldChar w:fldCharType="begin"/>
    </w:r>
    <w:r w:rsidRPr="00EB4C0D">
      <w:rPr>
        <w:rFonts w:asciiTheme="minorHAnsi" w:hAnsiTheme="minorHAnsi" w:cstheme="minorHAnsi"/>
        <w:sz w:val="20"/>
        <w:szCs w:val="20"/>
      </w:rPr>
      <w:instrText xml:space="preserve"> PAGE   \* MERGEFORMAT </w:instrText>
    </w:r>
    <w:r w:rsidRPr="00EB4C0D">
      <w:rPr>
        <w:rFonts w:asciiTheme="minorHAnsi" w:hAnsiTheme="minorHAnsi" w:cstheme="minorHAnsi"/>
        <w:sz w:val="20"/>
        <w:szCs w:val="20"/>
      </w:rPr>
      <w:fldChar w:fldCharType="separate"/>
    </w:r>
    <w:r>
      <w:rPr>
        <w:rFonts w:asciiTheme="minorHAnsi" w:hAnsiTheme="minorHAnsi" w:cstheme="minorHAnsi"/>
        <w:sz w:val="20"/>
        <w:szCs w:val="20"/>
      </w:rPr>
      <w:t>4</w:t>
    </w:r>
    <w:r w:rsidRPr="00EB4C0D">
      <w:rPr>
        <w:rFonts w:asciiTheme="minorHAnsi" w:hAnsiTheme="minorHAnsi" w:cstheme="minorHAnsi"/>
        <w:sz w:val="20"/>
        <w:szCs w:val="20"/>
      </w:rPr>
      <w:fldChar w:fldCharType="end"/>
    </w:r>
    <w:r w:rsidRPr="00EB4C0D">
      <w:rPr>
        <w:rFonts w:asciiTheme="minorHAnsi" w:hAnsiTheme="minorHAnsi" w:cstheme="minorHAnsi"/>
        <w:sz w:val="20"/>
        <w:szCs w:val="20"/>
      </w:rPr>
      <w:ptab w:relativeTo="margin" w:alignment="right" w:leader="none"/>
    </w:r>
    <w:r w:rsidRPr="00EB4C0D">
      <w:rPr>
        <w:rFonts w:asciiTheme="minorHAnsi" w:hAnsiTheme="minorHAnsi" w:cstheme="minorHAnsi"/>
        <w:sz w:val="20"/>
        <w:szCs w:val="20"/>
      </w:rPr>
      <w:t>©202</w:t>
    </w:r>
    <w:r>
      <w:rPr>
        <w:rFonts w:asciiTheme="minorHAnsi" w:hAnsiTheme="minorHAnsi" w:cstheme="minorHAnsi"/>
        <w:sz w:val="20"/>
        <w:szCs w:val="20"/>
      </w:rPr>
      <w:t>4</w:t>
    </w:r>
    <w:r w:rsidRPr="00EB4C0D">
      <w:rPr>
        <w:rFonts w:asciiTheme="minorHAnsi" w:hAnsiTheme="minorHAnsi" w:cstheme="minorHAnsi"/>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BD078" w14:textId="77777777" w:rsidR="005F28BE" w:rsidRDefault="0097409A">
      <w:r>
        <w:separator/>
      </w:r>
    </w:p>
  </w:footnote>
  <w:footnote w:type="continuationSeparator" w:id="0">
    <w:p w14:paraId="400339A2" w14:textId="77777777" w:rsidR="005F28BE" w:rsidRDefault="0097409A">
      <w:r>
        <w:continuationSeparator/>
      </w:r>
    </w:p>
  </w:footnote>
  <w:footnote w:type="continuationNotice" w:id="1">
    <w:p w14:paraId="23546C3F" w14:textId="77777777" w:rsidR="00CB16FC" w:rsidRDefault="00CB16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53184"/>
    <w:multiLevelType w:val="hybridMultilevel"/>
    <w:tmpl w:val="D91CA110"/>
    <w:lvl w:ilvl="0" w:tplc="9836ECE8">
      <w:start w:val="3"/>
      <w:numFmt w:val="decimal"/>
      <w:lvlText w:val="%1."/>
      <w:lvlJc w:val="left"/>
      <w:pPr>
        <w:ind w:left="819" w:hanging="387"/>
      </w:pPr>
      <w:rPr>
        <w:rFonts w:asciiTheme="minorHAnsi" w:eastAsia="Calibri" w:hAnsiTheme="minorHAnsi" w:cstheme="minorHAnsi" w:hint="default"/>
        <w:b/>
        <w:bCs/>
        <w:i w:val="0"/>
        <w:iCs w:val="0"/>
        <w:color w:val="auto"/>
        <w:w w:val="100"/>
        <w:sz w:val="28"/>
        <w:szCs w:val="28"/>
        <w:lang w:val="en-US" w:eastAsia="en-US" w:bidi="ar-SA"/>
      </w:rPr>
    </w:lvl>
    <w:lvl w:ilvl="1" w:tplc="465A7B2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51A9D1C">
      <w:numFmt w:val="bullet"/>
      <w:lvlText w:val="•"/>
      <w:lvlJc w:val="left"/>
      <w:pPr>
        <w:ind w:left="2442" w:hanging="270"/>
      </w:pPr>
      <w:rPr>
        <w:rFonts w:hint="default"/>
        <w:lang w:val="en-US" w:eastAsia="en-US" w:bidi="ar-SA"/>
      </w:rPr>
    </w:lvl>
    <w:lvl w:ilvl="3" w:tplc="B2F02A6A">
      <w:numFmt w:val="bullet"/>
      <w:lvlText w:val="•"/>
      <w:lvlJc w:val="left"/>
      <w:pPr>
        <w:ind w:left="3424" w:hanging="270"/>
      </w:pPr>
      <w:rPr>
        <w:rFonts w:hint="default"/>
        <w:lang w:val="en-US" w:eastAsia="en-US" w:bidi="ar-SA"/>
      </w:rPr>
    </w:lvl>
    <w:lvl w:ilvl="4" w:tplc="8ABA7FCC">
      <w:numFmt w:val="bullet"/>
      <w:lvlText w:val="•"/>
      <w:lvlJc w:val="left"/>
      <w:pPr>
        <w:ind w:left="4406" w:hanging="270"/>
      </w:pPr>
      <w:rPr>
        <w:rFonts w:hint="default"/>
        <w:lang w:val="en-US" w:eastAsia="en-US" w:bidi="ar-SA"/>
      </w:rPr>
    </w:lvl>
    <w:lvl w:ilvl="5" w:tplc="480C6E68">
      <w:numFmt w:val="bullet"/>
      <w:lvlText w:val="•"/>
      <w:lvlJc w:val="left"/>
      <w:pPr>
        <w:ind w:left="5388" w:hanging="270"/>
      </w:pPr>
      <w:rPr>
        <w:rFonts w:hint="default"/>
        <w:lang w:val="en-US" w:eastAsia="en-US" w:bidi="ar-SA"/>
      </w:rPr>
    </w:lvl>
    <w:lvl w:ilvl="6" w:tplc="E4F06850">
      <w:numFmt w:val="bullet"/>
      <w:lvlText w:val="•"/>
      <w:lvlJc w:val="left"/>
      <w:pPr>
        <w:ind w:left="6371" w:hanging="270"/>
      </w:pPr>
      <w:rPr>
        <w:rFonts w:hint="default"/>
        <w:lang w:val="en-US" w:eastAsia="en-US" w:bidi="ar-SA"/>
      </w:rPr>
    </w:lvl>
    <w:lvl w:ilvl="7" w:tplc="3E9E9B04">
      <w:numFmt w:val="bullet"/>
      <w:lvlText w:val="•"/>
      <w:lvlJc w:val="left"/>
      <w:pPr>
        <w:ind w:left="7353" w:hanging="270"/>
      </w:pPr>
      <w:rPr>
        <w:rFonts w:hint="default"/>
        <w:lang w:val="en-US" w:eastAsia="en-US" w:bidi="ar-SA"/>
      </w:rPr>
    </w:lvl>
    <w:lvl w:ilvl="8" w:tplc="6BAE6CF0">
      <w:numFmt w:val="bullet"/>
      <w:lvlText w:val="•"/>
      <w:lvlJc w:val="left"/>
      <w:pPr>
        <w:ind w:left="8335" w:hanging="270"/>
      </w:pPr>
      <w:rPr>
        <w:rFonts w:hint="default"/>
        <w:lang w:val="en-US" w:eastAsia="en-US" w:bidi="ar-SA"/>
      </w:rPr>
    </w:lvl>
  </w:abstractNum>
  <w:abstractNum w:abstractNumId="1" w15:restartNumberingAfterBreak="0">
    <w:nsid w:val="19994B1B"/>
    <w:multiLevelType w:val="hybridMultilevel"/>
    <w:tmpl w:val="4E265EE4"/>
    <w:lvl w:ilvl="0" w:tplc="05EA2B5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6DC1DE4">
      <w:numFmt w:val="bullet"/>
      <w:lvlText w:val="•"/>
      <w:lvlJc w:val="left"/>
      <w:pPr>
        <w:ind w:left="2182" w:hanging="360"/>
      </w:pPr>
      <w:rPr>
        <w:rFonts w:hint="default"/>
        <w:lang w:val="en-US" w:eastAsia="en-US" w:bidi="ar-SA"/>
      </w:rPr>
    </w:lvl>
    <w:lvl w:ilvl="2" w:tplc="3D823598">
      <w:numFmt w:val="bullet"/>
      <w:lvlText w:val="•"/>
      <w:lvlJc w:val="left"/>
      <w:pPr>
        <w:ind w:left="3084" w:hanging="360"/>
      </w:pPr>
      <w:rPr>
        <w:rFonts w:hint="default"/>
        <w:lang w:val="en-US" w:eastAsia="en-US" w:bidi="ar-SA"/>
      </w:rPr>
    </w:lvl>
    <w:lvl w:ilvl="3" w:tplc="5A1436DA">
      <w:numFmt w:val="bullet"/>
      <w:lvlText w:val="•"/>
      <w:lvlJc w:val="left"/>
      <w:pPr>
        <w:ind w:left="3986" w:hanging="360"/>
      </w:pPr>
      <w:rPr>
        <w:rFonts w:hint="default"/>
        <w:lang w:val="en-US" w:eastAsia="en-US" w:bidi="ar-SA"/>
      </w:rPr>
    </w:lvl>
    <w:lvl w:ilvl="4" w:tplc="AE5A413E">
      <w:numFmt w:val="bullet"/>
      <w:lvlText w:val="•"/>
      <w:lvlJc w:val="left"/>
      <w:pPr>
        <w:ind w:left="4888" w:hanging="360"/>
      </w:pPr>
      <w:rPr>
        <w:rFonts w:hint="default"/>
        <w:lang w:val="en-US" w:eastAsia="en-US" w:bidi="ar-SA"/>
      </w:rPr>
    </w:lvl>
    <w:lvl w:ilvl="5" w:tplc="66C4D14A">
      <w:numFmt w:val="bullet"/>
      <w:lvlText w:val="•"/>
      <w:lvlJc w:val="left"/>
      <w:pPr>
        <w:ind w:left="5790" w:hanging="360"/>
      </w:pPr>
      <w:rPr>
        <w:rFonts w:hint="default"/>
        <w:lang w:val="en-US" w:eastAsia="en-US" w:bidi="ar-SA"/>
      </w:rPr>
    </w:lvl>
    <w:lvl w:ilvl="6" w:tplc="B1AC9CF8">
      <w:numFmt w:val="bullet"/>
      <w:lvlText w:val="•"/>
      <w:lvlJc w:val="left"/>
      <w:pPr>
        <w:ind w:left="6692" w:hanging="360"/>
      </w:pPr>
      <w:rPr>
        <w:rFonts w:hint="default"/>
        <w:lang w:val="en-US" w:eastAsia="en-US" w:bidi="ar-SA"/>
      </w:rPr>
    </w:lvl>
    <w:lvl w:ilvl="7" w:tplc="580E6C44">
      <w:numFmt w:val="bullet"/>
      <w:lvlText w:val="•"/>
      <w:lvlJc w:val="left"/>
      <w:pPr>
        <w:ind w:left="7594" w:hanging="360"/>
      </w:pPr>
      <w:rPr>
        <w:rFonts w:hint="default"/>
        <w:lang w:val="en-US" w:eastAsia="en-US" w:bidi="ar-SA"/>
      </w:rPr>
    </w:lvl>
    <w:lvl w:ilvl="8" w:tplc="D1ECC25A">
      <w:numFmt w:val="bullet"/>
      <w:lvlText w:val="•"/>
      <w:lvlJc w:val="left"/>
      <w:pPr>
        <w:ind w:left="8496" w:hanging="360"/>
      </w:pPr>
      <w:rPr>
        <w:rFonts w:hint="default"/>
        <w:lang w:val="en-US" w:eastAsia="en-US" w:bidi="ar-SA"/>
      </w:rPr>
    </w:lvl>
  </w:abstractNum>
  <w:abstractNum w:abstractNumId="2" w15:restartNumberingAfterBreak="0">
    <w:nsid w:val="232A3E57"/>
    <w:multiLevelType w:val="hybridMultilevel"/>
    <w:tmpl w:val="E5F487B0"/>
    <w:lvl w:ilvl="0" w:tplc="83BE916C">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94C3A38">
      <w:numFmt w:val="bullet"/>
      <w:lvlText w:val="•"/>
      <w:lvlJc w:val="left"/>
      <w:pPr>
        <w:ind w:left="2344" w:hanging="270"/>
      </w:pPr>
      <w:rPr>
        <w:rFonts w:hint="default"/>
        <w:lang w:val="en-US" w:eastAsia="en-US" w:bidi="ar-SA"/>
      </w:rPr>
    </w:lvl>
    <w:lvl w:ilvl="2" w:tplc="EEF27736">
      <w:numFmt w:val="bullet"/>
      <w:lvlText w:val="•"/>
      <w:lvlJc w:val="left"/>
      <w:pPr>
        <w:ind w:left="3228" w:hanging="270"/>
      </w:pPr>
      <w:rPr>
        <w:rFonts w:hint="default"/>
        <w:lang w:val="en-US" w:eastAsia="en-US" w:bidi="ar-SA"/>
      </w:rPr>
    </w:lvl>
    <w:lvl w:ilvl="3" w:tplc="CDB65BD2">
      <w:numFmt w:val="bullet"/>
      <w:lvlText w:val="•"/>
      <w:lvlJc w:val="left"/>
      <w:pPr>
        <w:ind w:left="4112" w:hanging="270"/>
      </w:pPr>
      <w:rPr>
        <w:rFonts w:hint="default"/>
        <w:lang w:val="en-US" w:eastAsia="en-US" w:bidi="ar-SA"/>
      </w:rPr>
    </w:lvl>
    <w:lvl w:ilvl="4" w:tplc="E6D2A0D6">
      <w:numFmt w:val="bullet"/>
      <w:lvlText w:val="•"/>
      <w:lvlJc w:val="left"/>
      <w:pPr>
        <w:ind w:left="4996" w:hanging="270"/>
      </w:pPr>
      <w:rPr>
        <w:rFonts w:hint="default"/>
        <w:lang w:val="en-US" w:eastAsia="en-US" w:bidi="ar-SA"/>
      </w:rPr>
    </w:lvl>
    <w:lvl w:ilvl="5" w:tplc="99B670AA">
      <w:numFmt w:val="bullet"/>
      <w:lvlText w:val="•"/>
      <w:lvlJc w:val="left"/>
      <w:pPr>
        <w:ind w:left="5880" w:hanging="270"/>
      </w:pPr>
      <w:rPr>
        <w:rFonts w:hint="default"/>
        <w:lang w:val="en-US" w:eastAsia="en-US" w:bidi="ar-SA"/>
      </w:rPr>
    </w:lvl>
    <w:lvl w:ilvl="6" w:tplc="CE24D2C6">
      <w:numFmt w:val="bullet"/>
      <w:lvlText w:val="•"/>
      <w:lvlJc w:val="left"/>
      <w:pPr>
        <w:ind w:left="6764" w:hanging="270"/>
      </w:pPr>
      <w:rPr>
        <w:rFonts w:hint="default"/>
        <w:lang w:val="en-US" w:eastAsia="en-US" w:bidi="ar-SA"/>
      </w:rPr>
    </w:lvl>
    <w:lvl w:ilvl="7" w:tplc="7A16285C">
      <w:numFmt w:val="bullet"/>
      <w:lvlText w:val="•"/>
      <w:lvlJc w:val="left"/>
      <w:pPr>
        <w:ind w:left="7648" w:hanging="270"/>
      </w:pPr>
      <w:rPr>
        <w:rFonts w:hint="default"/>
        <w:lang w:val="en-US" w:eastAsia="en-US" w:bidi="ar-SA"/>
      </w:rPr>
    </w:lvl>
    <w:lvl w:ilvl="8" w:tplc="C4BE1E98">
      <w:numFmt w:val="bullet"/>
      <w:lvlText w:val="•"/>
      <w:lvlJc w:val="left"/>
      <w:pPr>
        <w:ind w:left="8532" w:hanging="270"/>
      </w:pPr>
      <w:rPr>
        <w:rFonts w:hint="default"/>
        <w:lang w:val="en-US" w:eastAsia="en-US" w:bidi="ar-SA"/>
      </w:rPr>
    </w:lvl>
  </w:abstractNum>
  <w:abstractNum w:abstractNumId="3" w15:restartNumberingAfterBreak="0">
    <w:nsid w:val="297A6A27"/>
    <w:multiLevelType w:val="hybridMultilevel"/>
    <w:tmpl w:val="1DFA4472"/>
    <w:lvl w:ilvl="0" w:tplc="304EA356">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BF3C0B9C">
      <w:numFmt w:val="bullet"/>
      <w:lvlText w:val="•"/>
      <w:lvlJc w:val="left"/>
      <w:pPr>
        <w:ind w:left="1768" w:hanging="270"/>
      </w:pPr>
      <w:rPr>
        <w:rFonts w:hint="default"/>
        <w:lang w:val="en-US" w:eastAsia="en-US" w:bidi="ar-SA"/>
      </w:rPr>
    </w:lvl>
    <w:lvl w:ilvl="2" w:tplc="CC3A45D2">
      <w:numFmt w:val="bullet"/>
      <w:lvlText w:val="•"/>
      <w:lvlJc w:val="left"/>
      <w:pPr>
        <w:ind w:left="2716" w:hanging="270"/>
      </w:pPr>
      <w:rPr>
        <w:rFonts w:hint="default"/>
        <w:lang w:val="en-US" w:eastAsia="en-US" w:bidi="ar-SA"/>
      </w:rPr>
    </w:lvl>
    <w:lvl w:ilvl="3" w:tplc="199E449C">
      <w:numFmt w:val="bullet"/>
      <w:lvlText w:val="•"/>
      <w:lvlJc w:val="left"/>
      <w:pPr>
        <w:ind w:left="3664" w:hanging="270"/>
      </w:pPr>
      <w:rPr>
        <w:rFonts w:hint="default"/>
        <w:lang w:val="en-US" w:eastAsia="en-US" w:bidi="ar-SA"/>
      </w:rPr>
    </w:lvl>
    <w:lvl w:ilvl="4" w:tplc="67FCAC52">
      <w:numFmt w:val="bullet"/>
      <w:lvlText w:val="•"/>
      <w:lvlJc w:val="left"/>
      <w:pPr>
        <w:ind w:left="4612" w:hanging="270"/>
      </w:pPr>
      <w:rPr>
        <w:rFonts w:hint="default"/>
        <w:lang w:val="en-US" w:eastAsia="en-US" w:bidi="ar-SA"/>
      </w:rPr>
    </w:lvl>
    <w:lvl w:ilvl="5" w:tplc="5C186472">
      <w:numFmt w:val="bullet"/>
      <w:lvlText w:val="•"/>
      <w:lvlJc w:val="left"/>
      <w:pPr>
        <w:ind w:left="5560" w:hanging="270"/>
      </w:pPr>
      <w:rPr>
        <w:rFonts w:hint="default"/>
        <w:lang w:val="en-US" w:eastAsia="en-US" w:bidi="ar-SA"/>
      </w:rPr>
    </w:lvl>
    <w:lvl w:ilvl="6" w:tplc="00F4E8B6">
      <w:numFmt w:val="bullet"/>
      <w:lvlText w:val="•"/>
      <w:lvlJc w:val="left"/>
      <w:pPr>
        <w:ind w:left="6508" w:hanging="270"/>
      </w:pPr>
      <w:rPr>
        <w:rFonts w:hint="default"/>
        <w:lang w:val="en-US" w:eastAsia="en-US" w:bidi="ar-SA"/>
      </w:rPr>
    </w:lvl>
    <w:lvl w:ilvl="7" w:tplc="36269CB6">
      <w:numFmt w:val="bullet"/>
      <w:lvlText w:val="•"/>
      <w:lvlJc w:val="left"/>
      <w:pPr>
        <w:ind w:left="7456" w:hanging="270"/>
      </w:pPr>
      <w:rPr>
        <w:rFonts w:hint="default"/>
        <w:lang w:val="en-US" w:eastAsia="en-US" w:bidi="ar-SA"/>
      </w:rPr>
    </w:lvl>
    <w:lvl w:ilvl="8" w:tplc="71845A5A">
      <w:numFmt w:val="bullet"/>
      <w:lvlText w:val="•"/>
      <w:lvlJc w:val="left"/>
      <w:pPr>
        <w:ind w:left="8404" w:hanging="270"/>
      </w:pPr>
      <w:rPr>
        <w:rFonts w:hint="default"/>
        <w:lang w:val="en-US" w:eastAsia="en-US" w:bidi="ar-SA"/>
      </w:rPr>
    </w:lvl>
  </w:abstractNum>
  <w:abstractNum w:abstractNumId="4" w15:restartNumberingAfterBreak="0">
    <w:nsid w:val="2B3C5E78"/>
    <w:multiLevelType w:val="hybridMultilevel"/>
    <w:tmpl w:val="6AD03C5C"/>
    <w:lvl w:ilvl="0" w:tplc="69C2AB5C">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6AC228B4">
      <w:start w:val="1"/>
      <w:numFmt w:val="decimal"/>
      <w:lvlText w:val="%2."/>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D2F6CCF4">
      <w:numFmt w:val="bullet"/>
      <w:lvlText w:val="•"/>
      <w:lvlJc w:val="left"/>
      <w:pPr>
        <w:ind w:left="2282" w:hanging="360"/>
      </w:pPr>
      <w:rPr>
        <w:rFonts w:hint="default"/>
        <w:lang w:val="en-US" w:eastAsia="en-US" w:bidi="ar-SA"/>
      </w:rPr>
    </w:lvl>
    <w:lvl w:ilvl="3" w:tplc="4CA27AF6">
      <w:numFmt w:val="bullet"/>
      <w:lvlText w:val="•"/>
      <w:lvlJc w:val="left"/>
      <w:pPr>
        <w:ind w:left="3284" w:hanging="360"/>
      </w:pPr>
      <w:rPr>
        <w:rFonts w:hint="default"/>
        <w:lang w:val="en-US" w:eastAsia="en-US" w:bidi="ar-SA"/>
      </w:rPr>
    </w:lvl>
    <w:lvl w:ilvl="4" w:tplc="A9F0EF36">
      <w:numFmt w:val="bullet"/>
      <w:lvlText w:val="•"/>
      <w:lvlJc w:val="left"/>
      <w:pPr>
        <w:ind w:left="4286" w:hanging="360"/>
      </w:pPr>
      <w:rPr>
        <w:rFonts w:hint="default"/>
        <w:lang w:val="en-US" w:eastAsia="en-US" w:bidi="ar-SA"/>
      </w:rPr>
    </w:lvl>
    <w:lvl w:ilvl="5" w:tplc="827E98D6">
      <w:numFmt w:val="bullet"/>
      <w:lvlText w:val="•"/>
      <w:lvlJc w:val="left"/>
      <w:pPr>
        <w:ind w:left="5288" w:hanging="360"/>
      </w:pPr>
      <w:rPr>
        <w:rFonts w:hint="default"/>
        <w:lang w:val="en-US" w:eastAsia="en-US" w:bidi="ar-SA"/>
      </w:rPr>
    </w:lvl>
    <w:lvl w:ilvl="6" w:tplc="E4645D8A">
      <w:numFmt w:val="bullet"/>
      <w:lvlText w:val="•"/>
      <w:lvlJc w:val="left"/>
      <w:pPr>
        <w:ind w:left="6291" w:hanging="360"/>
      </w:pPr>
      <w:rPr>
        <w:rFonts w:hint="default"/>
        <w:lang w:val="en-US" w:eastAsia="en-US" w:bidi="ar-SA"/>
      </w:rPr>
    </w:lvl>
    <w:lvl w:ilvl="7" w:tplc="E45AE8A2">
      <w:numFmt w:val="bullet"/>
      <w:lvlText w:val="•"/>
      <w:lvlJc w:val="left"/>
      <w:pPr>
        <w:ind w:left="7293" w:hanging="360"/>
      </w:pPr>
      <w:rPr>
        <w:rFonts w:hint="default"/>
        <w:lang w:val="en-US" w:eastAsia="en-US" w:bidi="ar-SA"/>
      </w:rPr>
    </w:lvl>
    <w:lvl w:ilvl="8" w:tplc="4C5A8C5E">
      <w:numFmt w:val="bullet"/>
      <w:lvlText w:val="•"/>
      <w:lvlJc w:val="left"/>
      <w:pPr>
        <w:ind w:left="8295" w:hanging="360"/>
      </w:pPr>
      <w:rPr>
        <w:rFonts w:hint="default"/>
        <w:lang w:val="en-US" w:eastAsia="en-US" w:bidi="ar-SA"/>
      </w:rPr>
    </w:lvl>
  </w:abstractNum>
  <w:abstractNum w:abstractNumId="5" w15:restartNumberingAfterBreak="0">
    <w:nsid w:val="2B8A151C"/>
    <w:multiLevelType w:val="hybridMultilevel"/>
    <w:tmpl w:val="86E0BD04"/>
    <w:lvl w:ilvl="0" w:tplc="E61AEF94">
      <w:start w:val="1"/>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A490C3F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5AE8C7A0">
      <w:numFmt w:val="bullet"/>
      <w:lvlText w:val="•"/>
      <w:lvlJc w:val="left"/>
      <w:pPr>
        <w:ind w:left="2442" w:hanging="270"/>
      </w:pPr>
      <w:rPr>
        <w:rFonts w:hint="default"/>
        <w:lang w:val="en-US" w:eastAsia="en-US" w:bidi="ar-SA"/>
      </w:rPr>
    </w:lvl>
    <w:lvl w:ilvl="3" w:tplc="EF702E12">
      <w:numFmt w:val="bullet"/>
      <w:lvlText w:val="•"/>
      <w:lvlJc w:val="left"/>
      <w:pPr>
        <w:ind w:left="3424" w:hanging="270"/>
      </w:pPr>
      <w:rPr>
        <w:rFonts w:hint="default"/>
        <w:lang w:val="en-US" w:eastAsia="en-US" w:bidi="ar-SA"/>
      </w:rPr>
    </w:lvl>
    <w:lvl w:ilvl="4" w:tplc="D6C27184">
      <w:numFmt w:val="bullet"/>
      <w:lvlText w:val="•"/>
      <w:lvlJc w:val="left"/>
      <w:pPr>
        <w:ind w:left="4406" w:hanging="270"/>
      </w:pPr>
      <w:rPr>
        <w:rFonts w:hint="default"/>
        <w:lang w:val="en-US" w:eastAsia="en-US" w:bidi="ar-SA"/>
      </w:rPr>
    </w:lvl>
    <w:lvl w:ilvl="5" w:tplc="75223D04">
      <w:numFmt w:val="bullet"/>
      <w:lvlText w:val="•"/>
      <w:lvlJc w:val="left"/>
      <w:pPr>
        <w:ind w:left="5388" w:hanging="270"/>
      </w:pPr>
      <w:rPr>
        <w:rFonts w:hint="default"/>
        <w:lang w:val="en-US" w:eastAsia="en-US" w:bidi="ar-SA"/>
      </w:rPr>
    </w:lvl>
    <w:lvl w:ilvl="6" w:tplc="4BB248D4">
      <w:numFmt w:val="bullet"/>
      <w:lvlText w:val="•"/>
      <w:lvlJc w:val="left"/>
      <w:pPr>
        <w:ind w:left="6371" w:hanging="270"/>
      </w:pPr>
      <w:rPr>
        <w:rFonts w:hint="default"/>
        <w:lang w:val="en-US" w:eastAsia="en-US" w:bidi="ar-SA"/>
      </w:rPr>
    </w:lvl>
    <w:lvl w:ilvl="7" w:tplc="6B60BBEC">
      <w:numFmt w:val="bullet"/>
      <w:lvlText w:val="•"/>
      <w:lvlJc w:val="left"/>
      <w:pPr>
        <w:ind w:left="7353" w:hanging="270"/>
      </w:pPr>
      <w:rPr>
        <w:rFonts w:hint="default"/>
        <w:lang w:val="en-US" w:eastAsia="en-US" w:bidi="ar-SA"/>
      </w:rPr>
    </w:lvl>
    <w:lvl w:ilvl="8" w:tplc="EAAE91EE">
      <w:numFmt w:val="bullet"/>
      <w:lvlText w:val="•"/>
      <w:lvlJc w:val="left"/>
      <w:pPr>
        <w:ind w:left="8335" w:hanging="270"/>
      </w:pPr>
      <w:rPr>
        <w:rFonts w:hint="default"/>
        <w:lang w:val="en-US" w:eastAsia="en-US" w:bidi="ar-SA"/>
      </w:rPr>
    </w:lvl>
  </w:abstractNum>
  <w:abstractNum w:abstractNumId="6" w15:restartNumberingAfterBreak="0">
    <w:nsid w:val="40901075"/>
    <w:multiLevelType w:val="hybridMultilevel"/>
    <w:tmpl w:val="7A92C8DE"/>
    <w:lvl w:ilvl="0" w:tplc="C16A82C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EA62ADA">
      <w:numFmt w:val="bullet"/>
      <w:lvlText w:val="•"/>
      <w:lvlJc w:val="left"/>
      <w:pPr>
        <w:ind w:left="2344" w:hanging="270"/>
      </w:pPr>
      <w:rPr>
        <w:rFonts w:hint="default"/>
        <w:lang w:val="en-US" w:eastAsia="en-US" w:bidi="ar-SA"/>
      </w:rPr>
    </w:lvl>
    <w:lvl w:ilvl="2" w:tplc="5EEABB0E">
      <w:numFmt w:val="bullet"/>
      <w:lvlText w:val="•"/>
      <w:lvlJc w:val="left"/>
      <w:pPr>
        <w:ind w:left="3228" w:hanging="270"/>
      </w:pPr>
      <w:rPr>
        <w:rFonts w:hint="default"/>
        <w:lang w:val="en-US" w:eastAsia="en-US" w:bidi="ar-SA"/>
      </w:rPr>
    </w:lvl>
    <w:lvl w:ilvl="3" w:tplc="B442D0A8">
      <w:numFmt w:val="bullet"/>
      <w:lvlText w:val="•"/>
      <w:lvlJc w:val="left"/>
      <w:pPr>
        <w:ind w:left="4112" w:hanging="270"/>
      </w:pPr>
      <w:rPr>
        <w:rFonts w:hint="default"/>
        <w:lang w:val="en-US" w:eastAsia="en-US" w:bidi="ar-SA"/>
      </w:rPr>
    </w:lvl>
    <w:lvl w:ilvl="4" w:tplc="55F0476A">
      <w:numFmt w:val="bullet"/>
      <w:lvlText w:val="•"/>
      <w:lvlJc w:val="left"/>
      <w:pPr>
        <w:ind w:left="4996" w:hanging="270"/>
      </w:pPr>
      <w:rPr>
        <w:rFonts w:hint="default"/>
        <w:lang w:val="en-US" w:eastAsia="en-US" w:bidi="ar-SA"/>
      </w:rPr>
    </w:lvl>
    <w:lvl w:ilvl="5" w:tplc="29CE1B00">
      <w:numFmt w:val="bullet"/>
      <w:lvlText w:val="•"/>
      <w:lvlJc w:val="left"/>
      <w:pPr>
        <w:ind w:left="5880" w:hanging="270"/>
      </w:pPr>
      <w:rPr>
        <w:rFonts w:hint="default"/>
        <w:lang w:val="en-US" w:eastAsia="en-US" w:bidi="ar-SA"/>
      </w:rPr>
    </w:lvl>
    <w:lvl w:ilvl="6" w:tplc="4290E666">
      <w:numFmt w:val="bullet"/>
      <w:lvlText w:val="•"/>
      <w:lvlJc w:val="left"/>
      <w:pPr>
        <w:ind w:left="6764" w:hanging="270"/>
      </w:pPr>
      <w:rPr>
        <w:rFonts w:hint="default"/>
        <w:lang w:val="en-US" w:eastAsia="en-US" w:bidi="ar-SA"/>
      </w:rPr>
    </w:lvl>
    <w:lvl w:ilvl="7" w:tplc="68B09F2E">
      <w:numFmt w:val="bullet"/>
      <w:lvlText w:val="•"/>
      <w:lvlJc w:val="left"/>
      <w:pPr>
        <w:ind w:left="7648" w:hanging="270"/>
      </w:pPr>
      <w:rPr>
        <w:rFonts w:hint="default"/>
        <w:lang w:val="en-US" w:eastAsia="en-US" w:bidi="ar-SA"/>
      </w:rPr>
    </w:lvl>
    <w:lvl w:ilvl="8" w:tplc="21D4306A">
      <w:numFmt w:val="bullet"/>
      <w:lvlText w:val="•"/>
      <w:lvlJc w:val="left"/>
      <w:pPr>
        <w:ind w:left="8532" w:hanging="270"/>
      </w:pPr>
      <w:rPr>
        <w:rFonts w:hint="default"/>
        <w:lang w:val="en-US" w:eastAsia="en-US" w:bidi="ar-SA"/>
      </w:rPr>
    </w:lvl>
  </w:abstractNum>
  <w:abstractNum w:abstractNumId="7" w15:restartNumberingAfterBreak="0">
    <w:nsid w:val="4AA25BAE"/>
    <w:multiLevelType w:val="hybridMultilevel"/>
    <w:tmpl w:val="BB44D942"/>
    <w:lvl w:ilvl="0" w:tplc="848A0B2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656759C">
      <w:numFmt w:val="bullet"/>
      <w:lvlText w:val="•"/>
      <w:lvlJc w:val="left"/>
      <w:pPr>
        <w:ind w:left="2344" w:hanging="270"/>
      </w:pPr>
      <w:rPr>
        <w:rFonts w:hint="default"/>
        <w:lang w:val="en-US" w:eastAsia="en-US" w:bidi="ar-SA"/>
      </w:rPr>
    </w:lvl>
    <w:lvl w:ilvl="2" w:tplc="727A46A4">
      <w:numFmt w:val="bullet"/>
      <w:lvlText w:val="•"/>
      <w:lvlJc w:val="left"/>
      <w:pPr>
        <w:ind w:left="3228" w:hanging="270"/>
      </w:pPr>
      <w:rPr>
        <w:rFonts w:hint="default"/>
        <w:lang w:val="en-US" w:eastAsia="en-US" w:bidi="ar-SA"/>
      </w:rPr>
    </w:lvl>
    <w:lvl w:ilvl="3" w:tplc="569044FC">
      <w:numFmt w:val="bullet"/>
      <w:lvlText w:val="•"/>
      <w:lvlJc w:val="left"/>
      <w:pPr>
        <w:ind w:left="4112" w:hanging="270"/>
      </w:pPr>
      <w:rPr>
        <w:rFonts w:hint="default"/>
        <w:lang w:val="en-US" w:eastAsia="en-US" w:bidi="ar-SA"/>
      </w:rPr>
    </w:lvl>
    <w:lvl w:ilvl="4" w:tplc="F1FAB184">
      <w:numFmt w:val="bullet"/>
      <w:lvlText w:val="•"/>
      <w:lvlJc w:val="left"/>
      <w:pPr>
        <w:ind w:left="4996" w:hanging="270"/>
      </w:pPr>
      <w:rPr>
        <w:rFonts w:hint="default"/>
        <w:lang w:val="en-US" w:eastAsia="en-US" w:bidi="ar-SA"/>
      </w:rPr>
    </w:lvl>
    <w:lvl w:ilvl="5" w:tplc="C722F276">
      <w:numFmt w:val="bullet"/>
      <w:lvlText w:val="•"/>
      <w:lvlJc w:val="left"/>
      <w:pPr>
        <w:ind w:left="5880" w:hanging="270"/>
      </w:pPr>
      <w:rPr>
        <w:rFonts w:hint="default"/>
        <w:lang w:val="en-US" w:eastAsia="en-US" w:bidi="ar-SA"/>
      </w:rPr>
    </w:lvl>
    <w:lvl w:ilvl="6" w:tplc="36C2178E">
      <w:numFmt w:val="bullet"/>
      <w:lvlText w:val="•"/>
      <w:lvlJc w:val="left"/>
      <w:pPr>
        <w:ind w:left="6764" w:hanging="270"/>
      </w:pPr>
      <w:rPr>
        <w:rFonts w:hint="default"/>
        <w:lang w:val="en-US" w:eastAsia="en-US" w:bidi="ar-SA"/>
      </w:rPr>
    </w:lvl>
    <w:lvl w:ilvl="7" w:tplc="F8687476">
      <w:numFmt w:val="bullet"/>
      <w:lvlText w:val="•"/>
      <w:lvlJc w:val="left"/>
      <w:pPr>
        <w:ind w:left="7648" w:hanging="270"/>
      </w:pPr>
      <w:rPr>
        <w:rFonts w:hint="default"/>
        <w:lang w:val="en-US" w:eastAsia="en-US" w:bidi="ar-SA"/>
      </w:rPr>
    </w:lvl>
    <w:lvl w:ilvl="8" w:tplc="3E3E5E7E">
      <w:numFmt w:val="bullet"/>
      <w:lvlText w:val="•"/>
      <w:lvlJc w:val="left"/>
      <w:pPr>
        <w:ind w:left="8532" w:hanging="270"/>
      </w:pPr>
      <w:rPr>
        <w:rFonts w:hint="default"/>
        <w:lang w:val="en-US" w:eastAsia="en-US" w:bidi="ar-SA"/>
      </w:rPr>
    </w:lvl>
  </w:abstractNum>
  <w:abstractNum w:abstractNumId="8" w15:restartNumberingAfterBreak="0">
    <w:nsid w:val="53CC02DD"/>
    <w:multiLevelType w:val="hybridMultilevel"/>
    <w:tmpl w:val="87C07B38"/>
    <w:lvl w:ilvl="0" w:tplc="0AB4D5CE">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D5663D7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5DBC7948">
      <w:numFmt w:val="bullet"/>
      <w:lvlText w:val="•"/>
      <w:lvlJc w:val="left"/>
      <w:pPr>
        <w:ind w:left="2442" w:hanging="270"/>
      </w:pPr>
      <w:rPr>
        <w:rFonts w:hint="default"/>
        <w:lang w:val="en-US" w:eastAsia="en-US" w:bidi="ar-SA"/>
      </w:rPr>
    </w:lvl>
    <w:lvl w:ilvl="3" w:tplc="1AB4F3D0">
      <w:numFmt w:val="bullet"/>
      <w:lvlText w:val="•"/>
      <w:lvlJc w:val="left"/>
      <w:pPr>
        <w:ind w:left="3424" w:hanging="270"/>
      </w:pPr>
      <w:rPr>
        <w:rFonts w:hint="default"/>
        <w:lang w:val="en-US" w:eastAsia="en-US" w:bidi="ar-SA"/>
      </w:rPr>
    </w:lvl>
    <w:lvl w:ilvl="4" w:tplc="172A1AD6">
      <w:numFmt w:val="bullet"/>
      <w:lvlText w:val="•"/>
      <w:lvlJc w:val="left"/>
      <w:pPr>
        <w:ind w:left="4406" w:hanging="270"/>
      </w:pPr>
      <w:rPr>
        <w:rFonts w:hint="default"/>
        <w:lang w:val="en-US" w:eastAsia="en-US" w:bidi="ar-SA"/>
      </w:rPr>
    </w:lvl>
    <w:lvl w:ilvl="5" w:tplc="FB72E244">
      <w:numFmt w:val="bullet"/>
      <w:lvlText w:val="•"/>
      <w:lvlJc w:val="left"/>
      <w:pPr>
        <w:ind w:left="5388" w:hanging="270"/>
      </w:pPr>
      <w:rPr>
        <w:rFonts w:hint="default"/>
        <w:lang w:val="en-US" w:eastAsia="en-US" w:bidi="ar-SA"/>
      </w:rPr>
    </w:lvl>
    <w:lvl w:ilvl="6" w:tplc="04DA62B6">
      <w:numFmt w:val="bullet"/>
      <w:lvlText w:val="•"/>
      <w:lvlJc w:val="left"/>
      <w:pPr>
        <w:ind w:left="6371" w:hanging="270"/>
      </w:pPr>
      <w:rPr>
        <w:rFonts w:hint="default"/>
        <w:lang w:val="en-US" w:eastAsia="en-US" w:bidi="ar-SA"/>
      </w:rPr>
    </w:lvl>
    <w:lvl w:ilvl="7" w:tplc="52B66A20">
      <w:numFmt w:val="bullet"/>
      <w:lvlText w:val="•"/>
      <w:lvlJc w:val="left"/>
      <w:pPr>
        <w:ind w:left="7353" w:hanging="270"/>
      </w:pPr>
      <w:rPr>
        <w:rFonts w:hint="default"/>
        <w:lang w:val="en-US" w:eastAsia="en-US" w:bidi="ar-SA"/>
      </w:rPr>
    </w:lvl>
    <w:lvl w:ilvl="8" w:tplc="C7DCEE70">
      <w:numFmt w:val="bullet"/>
      <w:lvlText w:val="•"/>
      <w:lvlJc w:val="left"/>
      <w:pPr>
        <w:ind w:left="8335" w:hanging="270"/>
      </w:pPr>
      <w:rPr>
        <w:rFonts w:hint="default"/>
        <w:lang w:val="en-US" w:eastAsia="en-US" w:bidi="ar-SA"/>
      </w:rPr>
    </w:lvl>
  </w:abstractNum>
  <w:abstractNum w:abstractNumId="9" w15:restartNumberingAfterBreak="0">
    <w:nsid w:val="5D6E08FC"/>
    <w:multiLevelType w:val="hybridMultilevel"/>
    <w:tmpl w:val="23D0618A"/>
    <w:lvl w:ilvl="0" w:tplc="ED1277A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45494BE">
      <w:numFmt w:val="bullet"/>
      <w:lvlText w:val="•"/>
      <w:lvlJc w:val="left"/>
      <w:pPr>
        <w:ind w:left="2182" w:hanging="360"/>
      </w:pPr>
      <w:rPr>
        <w:rFonts w:hint="default"/>
        <w:lang w:val="en-US" w:eastAsia="en-US" w:bidi="ar-SA"/>
      </w:rPr>
    </w:lvl>
    <w:lvl w:ilvl="2" w:tplc="EAA45B24">
      <w:numFmt w:val="bullet"/>
      <w:lvlText w:val="•"/>
      <w:lvlJc w:val="left"/>
      <w:pPr>
        <w:ind w:left="3084" w:hanging="360"/>
      </w:pPr>
      <w:rPr>
        <w:rFonts w:hint="default"/>
        <w:lang w:val="en-US" w:eastAsia="en-US" w:bidi="ar-SA"/>
      </w:rPr>
    </w:lvl>
    <w:lvl w:ilvl="3" w:tplc="EC18DB9A">
      <w:numFmt w:val="bullet"/>
      <w:lvlText w:val="•"/>
      <w:lvlJc w:val="left"/>
      <w:pPr>
        <w:ind w:left="3986" w:hanging="360"/>
      </w:pPr>
      <w:rPr>
        <w:rFonts w:hint="default"/>
        <w:lang w:val="en-US" w:eastAsia="en-US" w:bidi="ar-SA"/>
      </w:rPr>
    </w:lvl>
    <w:lvl w:ilvl="4" w:tplc="2B5E3F40">
      <w:numFmt w:val="bullet"/>
      <w:lvlText w:val="•"/>
      <w:lvlJc w:val="left"/>
      <w:pPr>
        <w:ind w:left="4888" w:hanging="360"/>
      </w:pPr>
      <w:rPr>
        <w:rFonts w:hint="default"/>
        <w:lang w:val="en-US" w:eastAsia="en-US" w:bidi="ar-SA"/>
      </w:rPr>
    </w:lvl>
    <w:lvl w:ilvl="5" w:tplc="F6387636">
      <w:numFmt w:val="bullet"/>
      <w:lvlText w:val="•"/>
      <w:lvlJc w:val="left"/>
      <w:pPr>
        <w:ind w:left="5790" w:hanging="360"/>
      </w:pPr>
      <w:rPr>
        <w:rFonts w:hint="default"/>
        <w:lang w:val="en-US" w:eastAsia="en-US" w:bidi="ar-SA"/>
      </w:rPr>
    </w:lvl>
    <w:lvl w:ilvl="6" w:tplc="91F04CAC">
      <w:numFmt w:val="bullet"/>
      <w:lvlText w:val="•"/>
      <w:lvlJc w:val="left"/>
      <w:pPr>
        <w:ind w:left="6692" w:hanging="360"/>
      </w:pPr>
      <w:rPr>
        <w:rFonts w:hint="default"/>
        <w:lang w:val="en-US" w:eastAsia="en-US" w:bidi="ar-SA"/>
      </w:rPr>
    </w:lvl>
    <w:lvl w:ilvl="7" w:tplc="DB18B96E">
      <w:numFmt w:val="bullet"/>
      <w:lvlText w:val="•"/>
      <w:lvlJc w:val="left"/>
      <w:pPr>
        <w:ind w:left="7594" w:hanging="360"/>
      </w:pPr>
      <w:rPr>
        <w:rFonts w:hint="default"/>
        <w:lang w:val="en-US" w:eastAsia="en-US" w:bidi="ar-SA"/>
      </w:rPr>
    </w:lvl>
    <w:lvl w:ilvl="8" w:tplc="65F02082">
      <w:numFmt w:val="bullet"/>
      <w:lvlText w:val="•"/>
      <w:lvlJc w:val="left"/>
      <w:pPr>
        <w:ind w:left="8496" w:hanging="360"/>
      </w:pPr>
      <w:rPr>
        <w:rFonts w:hint="default"/>
        <w:lang w:val="en-US" w:eastAsia="en-US" w:bidi="ar-SA"/>
      </w:rPr>
    </w:lvl>
  </w:abstractNum>
  <w:abstractNum w:abstractNumId="10" w15:restartNumberingAfterBreak="0">
    <w:nsid w:val="7AA60030"/>
    <w:multiLevelType w:val="hybridMultilevel"/>
    <w:tmpl w:val="72769050"/>
    <w:lvl w:ilvl="0" w:tplc="3082786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002FEE6">
      <w:numFmt w:val="bullet"/>
      <w:lvlText w:val="•"/>
      <w:lvlJc w:val="left"/>
      <w:pPr>
        <w:ind w:left="2182" w:hanging="360"/>
      </w:pPr>
      <w:rPr>
        <w:rFonts w:hint="default"/>
        <w:lang w:val="en-US" w:eastAsia="en-US" w:bidi="ar-SA"/>
      </w:rPr>
    </w:lvl>
    <w:lvl w:ilvl="2" w:tplc="88F49084">
      <w:numFmt w:val="bullet"/>
      <w:lvlText w:val="•"/>
      <w:lvlJc w:val="left"/>
      <w:pPr>
        <w:ind w:left="3084" w:hanging="360"/>
      </w:pPr>
      <w:rPr>
        <w:rFonts w:hint="default"/>
        <w:lang w:val="en-US" w:eastAsia="en-US" w:bidi="ar-SA"/>
      </w:rPr>
    </w:lvl>
    <w:lvl w:ilvl="3" w:tplc="7F64AF4E">
      <w:numFmt w:val="bullet"/>
      <w:lvlText w:val="•"/>
      <w:lvlJc w:val="left"/>
      <w:pPr>
        <w:ind w:left="3986" w:hanging="360"/>
      </w:pPr>
      <w:rPr>
        <w:rFonts w:hint="default"/>
        <w:lang w:val="en-US" w:eastAsia="en-US" w:bidi="ar-SA"/>
      </w:rPr>
    </w:lvl>
    <w:lvl w:ilvl="4" w:tplc="CA6AD5FA">
      <w:numFmt w:val="bullet"/>
      <w:lvlText w:val="•"/>
      <w:lvlJc w:val="left"/>
      <w:pPr>
        <w:ind w:left="4888" w:hanging="360"/>
      </w:pPr>
      <w:rPr>
        <w:rFonts w:hint="default"/>
        <w:lang w:val="en-US" w:eastAsia="en-US" w:bidi="ar-SA"/>
      </w:rPr>
    </w:lvl>
    <w:lvl w:ilvl="5" w:tplc="804E8EAC">
      <w:numFmt w:val="bullet"/>
      <w:lvlText w:val="•"/>
      <w:lvlJc w:val="left"/>
      <w:pPr>
        <w:ind w:left="5790" w:hanging="360"/>
      </w:pPr>
      <w:rPr>
        <w:rFonts w:hint="default"/>
        <w:lang w:val="en-US" w:eastAsia="en-US" w:bidi="ar-SA"/>
      </w:rPr>
    </w:lvl>
    <w:lvl w:ilvl="6" w:tplc="E20C8BA6">
      <w:numFmt w:val="bullet"/>
      <w:lvlText w:val="•"/>
      <w:lvlJc w:val="left"/>
      <w:pPr>
        <w:ind w:left="6692" w:hanging="360"/>
      </w:pPr>
      <w:rPr>
        <w:rFonts w:hint="default"/>
        <w:lang w:val="en-US" w:eastAsia="en-US" w:bidi="ar-SA"/>
      </w:rPr>
    </w:lvl>
    <w:lvl w:ilvl="7" w:tplc="ECB8FA98">
      <w:numFmt w:val="bullet"/>
      <w:lvlText w:val="•"/>
      <w:lvlJc w:val="left"/>
      <w:pPr>
        <w:ind w:left="7594" w:hanging="360"/>
      </w:pPr>
      <w:rPr>
        <w:rFonts w:hint="default"/>
        <w:lang w:val="en-US" w:eastAsia="en-US" w:bidi="ar-SA"/>
      </w:rPr>
    </w:lvl>
    <w:lvl w:ilvl="8" w:tplc="1B7827EC">
      <w:numFmt w:val="bullet"/>
      <w:lvlText w:val="•"/>
      <w:lvlJc w:val="left"/>
      <w:pPr>
        <w:ind w:left="8496" w:hanging="360"/>
      </w:pPr>
      <w:rPr>
        <w:rFonts w:hint="default"/>
        <w:lang w:val="en-US" w:eastAsia="en-US" w:bidi="ar-SA"/>
      </w:rPr>
    </w:lvl>
  </w:abstractNum>
  <w:num w:numId="1" w16cid:durableId="1358196125">
    <w:abstractNumId w:val="1"/>
  </w:num>
  <w:num w:numId="2" w16cid:durableId="833109130">
    <w:abstractNumId w:val="4"/>
  </w:num>
  <w:num w:numId="3" w16cid:durableId="1007249452">
    <w:abstractNumId w:val="6"/>
  </w:num>
  <w:num w:numId="4" w16cid:durableId="1127315241">
    <w:abstractNumId w:val="7"/>
  </w:num>
  <w:num w:numId="5" w16cid:durableId="92482213">
    <w:abstractNumId w:val="9"/>
  </w:num>
  <w:num w:numId="6" w16cid:durableId="781341196">
    <w:abstractNumId w:val="2"/>
  </w:num>
  <w:num w:numId="7" w16cid:durableId="2039577900">
    <w:abstractNumId w:val="0"/>
  </w:num>
  <w:num w:numId="8" w16cid:durableId="255525955">
    <w:abstractNumId w:val="10"/>
  </w:num>
  <w:num w:numId="9" w16cid:durableId="1799494394">
    <w:abstractNumId w:val="8"/>
  </w:num>
  <w:num w:numId="10" w16cid:durableId="1862544758">
    <w:abstractNumId w:val="5"/>
  </w:num>
  <w:num w:numId="11" w16cid:durableId="2122649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24"/>
    <w:rsid w:val="00063AC2"/>
    <w:rsid w:val="000706FB"/>
    <w:rsid w:val="00076985"/>
    <w:rsid w:val="00081F8E"/>
    <w:rsid w:val="00087E53"/>
    <w:rsid w:val="000A1120"/>
    <w:rsid w:val="000B6B8C"/>
    <w:rsid w:val="001139C3"/>
    <w:rsid w:val="00121527"/>
    <w:rsid w:val="00122372"/>
    <w:rsid w:val="001411CD"/>
    <w:rsid w:val="00161557"/>
    <w:rsid w:val="001827F5"/>
    <w:rsid w:val="001A7FAE"/>
    <w:rsid w:val="001F2DD1"/>
    <w:rsid w:val="00272D87"/>
    <w:rsid w:val="002A0509"/>
    <w:rsid w:val="002A5444"/>
    <w:rsid w:val="002C1C38"/>
    <w:rsid w:val="002C62A7"/>
    <w:rsid w:val="002F15BD"/>
    <w:rsid w:val="00310E18"/>
    <w:rsid w:val="00377975"/>
    <w:rsid w:val="00386F7B"/>
    <w:rsid w:val="003A41AE"/>
    <w:rsid w:val="004008F6"/>
    <w:rsid w:val="00474B4C"/>
    <w:rsid w:val="00477823"/>
    <w:rsid w:val="004B471B"/>
    <w:rsid w:val="004C08AA"/>
    <w:rsid w:val="004C627E"/>
    <w:rsid w:val="004D4541"/>
    <w:rsid w:val="004E2819"/>
    <w:rsid w:val="004E77EF"/>
    <w:rsid w:val="00520B21"/>
    <w:rsid w:val="005277FE"/>
    <w:rsid w:val="00530940"/>
    <w:rsid w:val="00575902"/>
    <w:rsid w:val="00576166"/>
    <w:rsid w:val="00581838"/>
    <w:rsid w:val="005F28BE"/>
    <w:rsid w:val="005F6673"/>
    <w:rsid w:val="0060290E"/>
    <w:rsid w:val="00606312"/>
    <w:rsid w:val="00617D73"/>
    <w:rsid w:val="00641BEB"/>
    <w:rsid w:val="00685828"/>
    <w:rsid w:val="006C650E"/>
    <w:rsid w:val="006D1DD9"/>
    <w:rsid w:val="006E1877"/>
    <w:rsid w:val="006E2EA1"/>
    <w:rsid w:val="006E5871"/>
    <w:rsid w:val="006F61E4"/>
    <w:rsid w:val="007148F3"/>
    <w:rsid w:val="007706C5"/>
    <w:rsid w:val="00786328"/>
    <w:rsid w:val="00810C14"/>
    <w:rsid w:val="00860B5B"/>
    <w:rsid w:val="00883FB9"/>
    <w:rsid w:val="00884814"/>
    <w:rsid w:val="0089756A"/>
    <w:rsid w:val="008A6C87"/>
    <w:rsid w:val="008E0E5C"/>
    <w:rsid w:val="009118A8"/>
    <w:rsid w:val="009346EF"/>
    <w:rsid w:val="00951D5D"/>
    <w:rsid w:val="0096616D"/>
    <w:rsid w:val="009728EC"/>
    <w:rsid w:val="0097409A"/>
    <w:rsid w:val="00985397"/>
    <w:rsid w:val="00985A5B"/>
    <w:rsid w:val="009A38F7"/>
    <w:rsid w:val="009A3B18"/>
    <w:rsid w:val="009D4575"/>
    <w:rsid w:val="00A25965"/>
    <w:rsid w:val="00A33190"/>
    <w:rsid w:val="00A41DDF"/>
    <w:rsid w:val="00A42DAE"/>
    <w:rsid w:val="00A452AD"/>
    <w:rsid w:val="00A642E0"/>
    <w:rsid w:val="00A757A9"/>
    <w:rsid w:val="00AA1D87"/>
    <w:rsid w:val="00AA3D03"/>
    <w:rsid w:val="00AD6E86"/>
    <w:rsid w:val="00AF2629"/>
    <w:rsid w:val="00BB1169"/>
    <w:rsid w:val="00BB42CA"/>
    <w:rsid w:val="00BC4E7F"/>
    <w:rsid w:val="00C10722"/>
    <w:rsid w:val="00C368C5"/>
    <w:rsid w:val="00C520C5"/>
    <w:rsid w:val="00C57973"/>
    <w:rsid w:val="00C70133"/>
    <w:rsid w:val="00CA240E"/>
    <w:rsid w:val="00CB16FC"/>
    <w:rsid w:val="00CF248B"/>
    <w:rsid w:val="00D55BAF"/>
    <w:rsid w:val="00D574B1"/>
    <w:rsid w:val="00D703A4"/>
    <w:rsid w:val="00D70549"/>
    <w:rsid w:val="00D813DB"/>
    <w:rsid w:val="00DD316D"/>
    <w:rsid w:val="00E03524"/>
    <w:rsid w:val="00E14A65"/>
    <w:rsid w:val="00E154E6"/>
    <w:rsid w:val="00E40A70"/>
    <w:rsid w:val="00E5495C"/>
    <w:rsid w:val="00E80D57"/>
    <w:rsid w:val="00E944D7"/>
    <w:rsid w:val="00EC60EE"/>
    <w:rsid w:val="00EE3E78"/>
    <w:rsid w:val="00F0483C"/>
    <w:rsid w:val="00F07AAA"/>
    <w:rsid w:val="00F10DC8"/>
    <w:rsid w:val="00F220B2"/>
    <w:rsid w:val="00F271BC"/>
    <w:rsid w:val="00F51B64"/>
    <w:rsid w:val="00FA5159"/>
    <w:rsid w:val="2BF2DE6F"/>
    <w:rsid w:val="3840735B"/>
    <w:rsid w:val="694C9C4A"/>
    <w:rsid w:val="698CE6EA"/>
    <w:rsid w:val="74A588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FDABF4"/>
  <w14:discardImageEditingData/>
  <w14:defaultImageDpi w14:val="32767"/>
  <w15:docId w15:val="{242D3B50-C393-435F-8538-E47C7E2F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03A4"/>
    <w:pPr>
      <w:tabs>
        <w:tab w:val="center" w:pos="4680"/>
        <w:tab w:val="right" w:pos="9360"/>
      </w:tabs>
    </w:pPr>
  </w:style>
  <w:style w:type="character" w:customStyle="1" w:styleId="HeaderChar">
    <w:name w:val="Header Char"/>
    <w:basedOn w:val="DefaultParagraphFont"/>
    <w:link w:val="Header"/>
    <w:uiPriority w:val="99"/>
    <w:rsid w:val="00D703A4"/>
    <w:rPr>
      <w:rFonts w:ascii="Times New Roman" w:eastAsia="Times New Roman" w:hAnsi="Times New Roman" w:cs="Times New Roman"/>
    </w:rPr>
  </w:style>
  <w:style w:type="paragraph" w:styleId="Footer">
    <w:name w:val="footer"/>
    <w:basedOn w:val="Normal"/>
    <w:link w:val="FooterChar"/>
    <w:uiPriority w:val="99"/>
    <w:unhideWhenUsed/>
    <w:rsid w:val="00D703A4"/>
    <w:pPr>
      <w:tabs>
        <w:tab w:val="center" w:pos="4680"/>
        <w:tab w:val="right" w:pos="9360"/>
      </w:tabs>
    </w:pPr>
  </w:style>
  <w:style w:type="character" w:customStyle="1" w:styleId="FooterChar">
    <w:name w:val="Footer Char"/>
    <w:basedOn w:val="DefaultParagraphFont"/>
    <w:link w:val="Footer"/>
    <w:uiPriority w:val="99"/>
    <w:rsid w:val="00D703A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A41AE"/>
    <w:rPr>
      <w:rFonts w:ascii="Times New Roman" w:eastAsia="Times New Roman" w:hAnsi="Times New Roman" w:cs="Times New Roman"/>
      <w:sz w:val="28"/>
      <w:szCs w:val="28"/>
    </w:rPr>
  </w:style>
  <w:style w:type="character" w:styleId="Hyperlink">
    <w:name w:val="Hyperlink"/>
    <w:basedOn w:val="DefaultParagraphFont"/>
    <w:uiPriority w:val="99"/>
    <w:unhideWhenUsed/>
    <w:rsid w:val="001827F5"/>
    <w:rPr>
      <w:color w:val="0000FF" w:themeColor="hyperlink"/>
      <w:u w:val="single"/>
    </w:rPr>
  </w:style>
  <w:style w:type="character" w:styleId="CommentReference">
    <w:name w:val="annotation reference"/>
    <w:basedOn w:val="DefaultParagraphFont"/>
    <w:uiPriority w:val="99"/>
    <w:semiHidden/>
    <w:unhideWhenUsed/>
    <w:rsid w:val="002F15BD"/>
    <w:rPr>
      <w:sz w:val="16"/>
      <w:szCs w:val="16"/>
    </w:rPr>
  </w:style>
  <w:style w:type="paragraph" w:styleId="CommentText">
    <w:name w:val="annotation text"/>
    <w:basedOn w:val="Normal"/>
    <w:link w:val="CommentTextChar"/>
    <w:uiPriority w:val="99"/>
    <w:unhideWhenUsed/>
    <w:rsid w:val="002F15BD"/>
    <w:rPr>
      <w:sz w:val="20"/>
      <w:szCs w:val="20"/>
    </w:rPr>
  </w:style>
  <w:style w:type="character" w:customStyle="1" w:styleId="CommentTextChar">
    <w:name w:val="Comment Text Char"/>
    <w:basedOn w:val="DefaultParagraphFont"/>
    <w:link w:val="CommentText"/>
    <w:uiPriority w:val="99"/>
    <w:rsid w:val="002F15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15BD"/>
    <w:rPr>
      <w:b/>
      <w:bCs/>
    </w:rPr>
  </w:style>
  <w:style w:type="character" w:customStyle="1" w:styleId="CommentSubjectChar">
    <w:name w:val="Comment Subject Char"/>
    <w:basedOn w:val="CommentTextChar"/>
    <w:link w:val="CommentSubject"/>
    <w:uiPriority w:val="99"/>
    <w:semiHidden/>
    <w:rsid w:val="002F15BD"/>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F0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acs.org/middleschoolchemistry-es/simulations/chapter1/lesson1.html"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www.acs.org/middleschoolchemistry-es/simulations/chapter1/lesson1.html"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acs.org/middleschoolchemistry-es/simulations/chapter1/lesson1.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acs.org/middleschoolchemistry-es/simulations/chapter1/lesson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1975C963-4816-4790-AF43-244E1B6F6E13}">
    <t:Anchor>
      <t:Comment id="1516417431"/>
    </t:Anchor>
    <t:History>
      <t:Event id="{1BF0ED34-75B9-48AF-9723-F0E209D14003}" time="2024-07-02T14:32:47.198Z">
        <t:Attribution userId="S::n_malanovic@acs.org::6cd930f3-20ea-435d-b89f-e888f150364e" userProvider="AD" userName="Malanovic, Nejra"/>
        <t:Anchor>
          <t:Comment id="606871075"/>
        </t:Anchor>
        <t:Create/>
      </t:Event>
      <t:Event id="{ED18C7C1-7873-467E-90D1-5123A8BB98D3}" time="2024-07-02T14:32:47.198Z">
        <t:Attribution userId="S::n_malanovic@acs.org::6cd930f3-20ea-435d-b89f-e888f150364e" userProvider="AD" userName="Malanovic, Nejra"/>
        <t:Anchor>
          <t:Comment id="606871075"/>
        </t:Anchor>
        <t:Assign userId="S::L_Gallegos@acs.org::595cf063-48ed-47fa-96fa-7f2c283faad8" userProvider="AD" userName="Gallegos, Lisette"/>
      </t:Event>
      <t:Event id="{B1AA29B3-04B9-4F63-B2CD-8B3184422E7D}" time="2024-07-02T14:32:47.198Z">
        <t:Attribution userId="S::n_malanovic@acs.org::6cd930f3-20ea-435d-b89f-e888f150364e" userProvider="AD" userName="Malanovic, Nejra"/>
        <t:Anchor>
          <t:Comment id="606871075"/>
        </t:Anchor>
        <t:SetTitle title="@Gallegos, Lisette I've replaced the English with Spanish transla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0CC956-1F18-42C4-B3B9-42AD4B6C3741}"/>
</file>

<file path=customXml/itemProps2.xml><?xml version="1.0" encoding="utf-8"?>
<ds:datastoreItem xmlns:ds="http://schemas.openxmlformats.org/officeDocument/2006/customXml" ds:itemID="{F7C5D050-7D69-44E9-B0AD-DCD6C0AE6E0D}">
  <ds:schemaRefs>
    <ds:schemaRef ds:uri="http://schemas.openxmlformats.org/officeDocument/2006/bibliography"/>
  </ds:schemaRefs>
</ds:datastoreItem>
</file>

<file path=customXml/itemProps3.xml><?xml version="1.0" encoding="utf-8"?>
<ds:datastoreItem xmlns:ds="http://schemas.openxmlformats.org/officeDocument/2006/customXml" ds:itemID="{FFCA84F8-C816-4779-B67C-9DD3A9CAC43A}">
  <ds:schemaRefs>
    <ds:schemaRef ds:uri="http://schemas.microsoft.com/sharepoint/v3/contenttype/forms"/>
  </ds:schemaRefs>
</ds:datastoreItem>
</file>

<file path=customXml/itemProps4.xml><?xml version="1.0" encoding="utf-8"?>
<ds:datastoreItem xmlns:ds="http://schemas.openxmlformats.org/officeDocument/2006/customXml" ds:itemID="{530C7987-A298-455E-9722-51D71097BE8D}">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2036</Words>
  <Characters>11609</Characters>
  <Application>Microsoft Office Word</Application>
  <DocSecurity>0</DocSecurity>
  <Lines>96</Lines>
  <Paragraphs>27</Paragraphs>
  <ScaleCrop>false</ScaleCrop>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84</cp:revision>
  <cp:lastPrinted>2022-07-23T04:23:00Z</cp:lastPrinted>
  <dcterms:created xsi:type="dcterms:W3CDTF">2022-02-28T16:42:00Z</dcterms:created>
  <dcterms:modified xsi:type="dcterms:W3CDTF">2024-07-03T15:36:00Z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