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5823" w14:textId="17174D9F" w:rsidR="00667131" w:rsidRPr="0068396F" w:rsidRDefault="000624C2" w:rsidP="7B595D38">
      <w:pPr>
        <w:spacing w:before="4"/>
        <w:ind w:firstLine="111"/>
        <w:rPr>
          <w:rFonts w:asciiTheme="minorHAnsi" w:hAnsiTheme="minorHAnsi" w:cstheme="minorBidi"/>
          <w:b/>
          <w:bCs/>
          <w:sz w:val="32"/>
          <w:szCs w:val="32"/>
        </w:rPr>
      </w:pPr>
      <w:r w:rsidRPr="7B595D38">
        <w:rPr>
          <w:rFonts w:asciiTheme="minorHAnsi" w:hAnsiTheme="minorHAnsi" w:cstheme="minorBidi"/>
          <w:b/>
          <w:bCs/>
          <w:sz w:val="32"/>
          <w:szCs w:val="32"/>
        </w:rPr>
        <w:t>Chapter 3, Lesson 2:</w:t>
      </w:r>
    </w:p>
    <w:p w14:paraId="31AD29F5" w14:textId="77777777" w:rsidR="00667131" w:rsidRPr="0068396F" w:rsidRDefault="000624C2" w:rsidP="0083630C">
      <w:pPr>
        <w:spacing w:after="240"/>
        <w:ind w:left="111"/>
        <w:rPr>
          <w:rFonts w:asciiTheme="minorHAnsi" w:hAnsiTheme="minorHAnsi" w:cstheme="minorHAnsi"/>
          <w:b/>
          <w:bCs/>
          <w:sz w:val="32"/>
          <w:szCs w:val="20"/>
        </w:rPr>
      </w:pPr>
      <w:r w:rsidRPr="0068396F">
        <w:rPr>
          <w:rFonts w:asciiTheme="minorHAnsi" w:hAnsiTheme="minorHAnsi" w:cstheme="minorHAnsi"/>
          <w:b/>
          <w:bCs/>
          <w:sz w:val="32"/>
          <w:szCs w:val="20"/>
        </w:rPr>
        <w:t>Finding Volume—The Water Displacement Method</w:t>
      </w:r>
    </w:p>
    <w:p w14:paraId="5B2F5D6A" w14:textId="77777777" w:rsidR="00667131" w:rsidRPr="0068396F" w:rsidRDefault="000624C2" w:rsidP="0083630C">
      <w:pPr>
        <w:ind w:left="111"/>
        <w:rPr>
          <w:rFonts w:asciiTheme="minorHAnsi" w:hAnsiTheme="minorHAnsi" w:cstheme="minorHAnsi"/>
          <w:b/>
          <w:bCs/>
          <w:i/>
          <w:sz w:val="28"/>
        </w:rPr>
      </w:pPr>
      <w:r w:rsidRPr="0068396F">
        <w:rPr>
          <w:rFonts w:asciiTheme="minorHAnsi" w:hAnsiTheme="minorHAnsi" w:cstheme="minorHAnsi"/>
          <w:b/>
          <w:bCs/>
          <w:i/>
          <w:sz w:val="28"/>
        </w:rPr>
        <w:t>Key Concepts</w:t>
      </w:r>
    </w:p>
    <w:p w14:paraId="431F9B4D" w14:textId="77777777" w:rsidR="00667131" w:rsidRPr="0068396F" w:rsidRDefault="000624C2" w:rsidP="00227555">
      <w:pPr>
        <w:pStyle w:val="ListParagraph"/>
        <w:numPr>
          <w:ilvl w:val="0"/>
          <w:numId w:val="8"/>
        </w:numPr>
        <w:tabs>
          <w:tab w:val="left" w:pos="832"/>
        </w:tabs>
        <w:ind w:right="-36" w:hanging="271"/>
        <w:rPr>
          <w:rFonts w:asciiTheme="minorHAnsi" w:hAnsiTheme="minorHAnsi" w:cstheme="minorHAnsi"/>
          <w:sz w:val="28"/>
        </w:rPr>
      </w:pPr>
      <w:r w:rsidRPr="0068396F">
        <w:rPr>
          <w:rFonts w:asciiTheme="minorHAnsi" w:hAnsiTheme="minorHAnsi" w:cstheme="minorHAnsi"/>
          <w:sz w:val="28"/>
        </w:rPr>
        <w:t>A submerged object displaces a volume of liquid equal to the volume of the object.</w:t>
      </w:r>
    </w:p>
    <w:p w14:paraId="2E95B31D" w14:textId="783F1291" w:rsidR="00667131" w:rsidRPr="0068396F" w:rsidRDefault="000624C2" w:rsidP="0083630C">
      <w:pPr>
        <w:pStyle w:val="ListParagraph"/>
        <w:numPr>
          <w:ilvl w:val="0"/>
          <w:numId w:val="8"/>
        </w:numPr>
        <w:tabs>
          <w:tab w:val="left" w:pos="832"/>
        </w:tabs>
        <w:ind w:hanging="271"/>
        <w:rPr>
          <w:rFonts w:asciiTheme="minorHAnsi" w:hAnsiTheme="minorHAnsi" w:cstheme="minorHAnsi"/>
          <w:sz w:val="28"/>
        </w:rPr>
      </w:pPr>
      <w:r w:rsidRPr="0068396F">
        <w:rPr>
          <w:rFonts w:asciiTheme="minorHAnsi" w:hAnsiTheme="minorHAnsi" w:cstheme="minorHAnsi"/>
          <w:sz w:val="28"/>
        </w:rPr>
        <w:t>One milliliter (1 mL) of water has a volume of 1 cubic centimeter (1 cm</w:t>
      </w:r>
      <w:r w:rsidRPr="0068396F">
        <w:rPr>
          <w:rFonts w:asciiTheme="minorHAnsi" w:hAnsiTheme="minorHAnsi" w:cstheme="minorHAnsi"/>
          <w:sz w:val="28"/>
          <w:szCs w:val="28"/>
          <w:vertAlign w:val="superscript"/>
        </w:rPr>
        <w:t>3</w:t>
      </w:r>
      <w:r w:rsidRPr="0068396F">
        <w:rPr>
          <w:rFonts w:asciiTheme="minorHAnsi" w:hAnsiTheme="minorHAnsi" w:cstheme="minorHAnsi"/>
          <w:sz w:val="28"/>
        </w:rPr>
        <w:t>).</w:t>
      </w:r>
    </w:p>
    <w:p w14:paraId="400526B8" w14:textId="77777777" w:rsidR="00667131" w:rsidRPr="0068396F" w:rsidRDefault="000624C2" w:rsidP="0083630C">
      <w:pPr>
        <w:pStyle w:val="ListParagraph"/>
        <w:numPr>
          <w:ilvl w:val="0"/>
          <w:numId w:val="8"/>
        </w:numPr>
        <w:tabs>
          <w:tab w:val="left" w:pos="832"/>
        </w:tabs>
        <w:ind w:hanging="271"/>
        <w:rPr>
          <w:rFonts w:asciiTheme="minorHAnsi" w:hAnsiTheme="minorHAnsi" w:cstheme="minorHAnsi"/>
          <w:sz w:val="28"/>
        </w:rPr>
      </w:pPr>
      <w:r w:rsidRPr="0068396F">
        <w:rPr>
          <w:rFonts w:asciiTheme="minorHAnsi" w:hAnsiTheme="minorHAnsi" w:cstheme="minorHAnsi"/>
          <w:sz w:val="28"/>
        </w:rPr>
        <w:t>Different atoms have different sizes and masses.</w:t>
      </w:r>
    </w:p>
    <w:p w14:paraId="20AB29C0" w14:textId="77777777" w:rsidR="00667131" w:rsidRPr="0068396F" w:rsidRDefault="000624C2" w:rsidP="0083630C">
      <w:pPr>
        <w:pStyle w:val="ListParagraph"/>
        <w:numPr>
          <w:ilvl w:val="0"/>
          <w:numId w:val="8"/>
        </w:numPr>
        <w:tabs>
          <w:tab w:val="left" w:pos="832"/>
        </w:tabs>
        <w:spacing w:before="2"/>
        <w:ind w:right="321"/>
        <w:rPr>
          <w:rFonts w:asciiTheme="minorHAnsi" w:hAnsiTheme="minorHAnsi" w:cstheme="minorHAnsi"/>
          <w:sz w:val="28"/>
        </w:rPr>
      </w:pPr>
      <w:r w:rsidRPr="0068396F">
        <w:rPr>
          <w:rFonts w:asciiTheme="minorHAnsi" w:hAnsiTheme="minorHAnsi" w:cstheme="minorHAnsi"/>
          <w:sz w:val="28"/>
        </w:rPr>
        <w:t>Atoms on the periodic table are arranged in order according to the number of protons in the nucleus.</w:t>
      </w:r>
    </w:p>
    <w:p w14:paraId="616D7A79" w14:textId="77777777" w:rsidR="00667131" w:rsidRPr="0068396F" w:rsidRDefault="000624C2" w:rsidP="0083630C">
      <w:pPr>
        <w:pStyle w:val="ListParagraph"/>
        <w:numPr>
          <w:ilvl w:val="0"/>
          <w:numId w:val="8"/>
        </w:numPr>
        <w:tabs>
          <w:tab w:val="left" w:pos="832"/>
        </w:tabs>
        <w:ind w:right="-126" w:hanging="271"/>
        <w:rPr>
          <w:rFonts w:asciiTheme="minorHAnsi" w:hAnsiTheme="minorHAnsi" w:cstheme="minorHAnsi"/>
          <w:sz w:val="28"/>
        </w:rPr>
      </w:pPr>
      <w:r w:rsidRPr="0068396F">
        <w:rPr>
          <w:rFonts w:asciiTheme="minorHAnsi" w:hAnsiTheme="minorHAnsi" w:cstheme="minorHAnsi"/>
          <w:sz w:val="28"/>
        </w:rPr>
        <w:t>Even though an atom may be smaller than another atom, it might have more mass.</w:t>
      </w:r>
    </w:p>
    <w:p w14:paraId="400057FD" w14:textId="77777777" w:rsidR="00667131" w:rsidRPr="0068396F" w:rsidRDefault="000624C2" w:rsidP="0083630C">
      <w:pPr>
        <w:pStyle w:val="ListParagraph"/>
        <w:numPr>
          <w:ilvl w:val="0"/>
          <w:numId w:val="8"/>
        </w:numPr>
        <w:tabs>
          <w:tab w:val="left" w:pos="832"/>
        </w:tabs>
        <w:spacing w:before="2"/>
        <w:ind w:right="870"/>
        <w:rPr>
          <w:rFonts w:asciiTheme="minorHAnsi" w:hAnsiTheme="minorHAnsi" w:cstheme="minorHAnsi"/>
          <w:sz w:val="28"/>
        </w:rPr>
      </w:pPr>
      <w:r w:rsidRPr="0068396F">
        <w:rPr>
          <w:rFonts w:asciiTheme="minorHAnsi" w:hAnsiTheme="minorHAnsi" w:cstheme="minorHAnsi"/>
          <w:sz w:val="28"/>
        </w:rPr>
        <w:t>The mass of atoms, their size, and how they are arranged determine the density of a substance.</w:t>
      </w:r>
    </w:p>
    <w:p w14:paraId="683C4B31" w14:textId="77777777" w:rsidR="00667131" w:rsidRPr="0068396F" w:rsidRDefault="000624C2" w:rsidP="0083630C">
      <w:pPr>
        <w:pStyle w:val="ListParagraph"/>
        <w:numPr>
          <w:ilvl w:val="0"/>
          <w:numId w:val="8"/>
        </w:numPr>
        <w:tabs>
          <w:tab w:val="left" w:pos="832"/>
        </w:tabs>
        <w:ind w:hanging="271"/>
        <w:rPr>
          <w:rFonts w:asciiTheme="minorHAnsi" w:hAnsiTheme="minorHAnsi" w:cstheme="minorHAnsi"/>
          <w:sz w:val="28"/>
        </w:rPr>
      </w:pPr>
      <w:r w:rsidRPr="0068396F">
        <w:rPr>
          <w:rFonts w:asciiTheme="minorHAnsi" w:hAnsiTheme="minorHAnsi" w:cstheme="minorHAnsi"/>
          <w:sz w:val="28"/>
        </w:rPr>
        <w:t>Density equals the mass of the object divided by its volume; D = m/v.</w:t>
      </w:r>
    </w:p>
    <w:p w14:paraId="42A4BC29" w14:textId="3F839831" w:rsidR="00667131" w:rsidRPr="0068396F" w:rsidRDefault="000624C2" w:rsidP="0083630C">
      <w:pPr>
        <w:pStyle w:val="ListParagraph"/>
        <w:numPr>
          <w:ilvl w:val="0"/>
          <w:numId w:val="8"/>
        </w:numPr>
        <w:tabs>
          <w:tab w:val="left" w:pos="832"/>
        </w:tabs>
        <w:spacing w:after="240"/>
        <w:ind w:hanging="271"/>
        <w:rPr>
          <w:rFonts w:asciiTheme="minorHAnsi" w:hAnsiTheme="minorHAnsi" w:cstheme="minorHAnsi"/>
          <w:sz w:val="28"/>
        </w:rPr>
      </w:pPr>
      <w:r w:rsidRPr="0068396F">
        <w:rPr>
          <w:rFonts w:asciiTheme="minorHAnsi" w:hAnsiTheme="minorHAnsi" w:cstheme="minorHAnsi"/>
          <w:sz w:val="28"/>
        </w:rPr>
        <w:t>Objects with the same mass but different volume have different densities.</w:t>
      </w:r>
    </w:p>
    <w:p w14:paraId="44D3506E" w14:textId="77777777" w:rsidR="00667131" w:rsidRPr="0068396F" w:rsidRDefault="000624C2" w:rsidP="0083630C">
      <w:pPr>
        <w:ind w:left="111"/>
        <w:rPr>
          <w:rFonts w:asciiTheme="minorHAnsi" w:hAnsiTheme="minorHAnsi" w:cstheme="minorHAnsi"/>
          <w:b/>
          <w:bCs/>
          <w:i/>
          <w:sz w:val="28"/>
        </w:rPr>
      </w:pPr>
      <w:r w:rsidRPr="0068396F">
        <w:rPr>
          <w:rFonts w:asciiTheme="minorHAnsi" w:hAnsiTheme="minorHAnsi" w:cstheme="minorHAnsi"/>
          <w:b/>
          <w:bCs/>
          <w:i/>
          <w:sz w:val="28"/>
        </w:rPr>
        <w:t>Summary</w:t>
      </w:r>
    </w:p>
    <w:p w14:paraId="0912762D" w14:textId="26CACEFE" w:rsidR="00667131" w:rsidRPr="0068396F" w:rsidRDefault="000624C2" w:rsidP="0083630C">
      <w:pPr>
        <w:pStyle w:val="BodyText"/>
        <w:spacing w:before="4" w:after="240"/>
        <w:ind w:left="111" w:right="203"/>
        <w:rPr>
          <w:rFonts w:asciiTheme="minorHAnsi" w:hAnsiTheme="minorHAnsi" w:cstheme="minorHAnsi"/>
        </w:rPr>
      </w:pPr>
      <w:r w:rsidRPr="0068396F">
        <w:rPr>
          <w:rFonts w:asciiTheme="minorHAnsi" w:hAnsiTheme="minorHAnsi" w:cstheme="minorHAnsi"/>
        </w:rPr>
        <w:t xml:space="preserve">Students use the water displacement method to find the volume of different rods that all have the same mass. They calculate the density of each </w:t>
      </w:r>
      <w:r w:rsidR="00FC6B82" w:rsidRPr="0068396F">
        <w:rPr>
          <w:rFonts w:asciiTheme="minorHAnsi" w:hAnsiTheme="minorHAnsi" w:cstheme="minorHAnsi"/>
        </w:rPr>
        <w:t>rod and</w:t>
      </w:r>
      <w:r w:rsidRPr="0068396F">
        <w:rPr>
          <w:rFonts w:asciiTheme="minorHAnsi" w:hAnsiTheme="minorHAnsi" w:cstheme="minorHAnsi"/>
        </w:rPr>
        <w:t xml:space="preserve"> use the characteristic density of each material to identify all five rods. Then students consider the relationship between the mass, size, and arrangement of atoms to explain why different rods have different densities. Students will be briefly introduced to the periodic table.</w:t>
      </w:r>
    </w:p>
    <w:p w14:paraId="244C60C2" w14:textId="77777777" w:rsidR="00667131" w:rsidRPr="0068396F" w:rsidRDefault="000624C2" w:rsidP="0083630C">
      <w:pPr>
        <w:ind w:left="111"/>
        <w:rPr>
          <w:rFonts w:asciiTheme="minorHAnsi" w:hAnsiTheme="minorHAnsi" w:cstheme="minorHAnsi"/>
          <w:b/>
          <w:bCs/>
          <w:i/>
          <w:sz w:val="28"/>
        </w:rPr>
      </w:pPr>
      <w:r w:rsidRPr="0068396F">
        <w:rPr>
          <w:rFonts w:asciiTheme="minorHAnsi" w:hAnsiTheme="minorHAnsi" w:cstheme="minorHAnsi"/>
          <w:b/>
          <w:bCs/>
          <w:i/>
          <w:sz w:val="28"/>
        </w:rPr>
        <w:t>Objective</w:t>
      </w:r>
    </w:p>
    <w:p w14:paraId="34447BD5" w14:textId="16E7BE97" w:rsidR="00667131" w:rsidRPr="0068396F" w:rsidRDefault="000624C2" w:rsidP="0083630C">
      <w:pPr>
        <w:pStyle w:val="BodyText"/>
        <w:spacing w:before="4" w:after="240"/>
        <w:ind w:left="111" w:right="261"/>
        <w:rPr>
          <w:rFonts w:asciiTheme="minorHAnsi" w:hAnsiTheme="minorHAnsi" w:cstheme="minorHAnsi"/>
        </w:rPr>
      </w:pPr>
      <w:r w:rsidRPr="0068396F">
        <w:rPr>
          <w:rFonts w:asciiTheme="minorHAnsi" w:hAnsiTheme="minorHAnsi" w:cstheme="minorHAnsi"/>
        </w:rPr>
        <w:t>Students will be able to explain that materials have characteristic densities because of the different mass, size, and arrangement of their atoms. Students will be able to use the volume displacement method to find the volume of an object.</w:t>
      </w:r>
    </w:p>
    <w:p w14:paraId="424F708C" w14:textId="77777777" w:rsidR="00667131" w:rsidRPr="0068396F" w:rsidRDefault="000624C2" w:rsidP="0083630C">
      <w:pPr>
        <w:ind w:left="111"/>
        <w:rPr>
          <w:rFonts w:asciiTheme="minorHAnsi" w:hAnsiTheme="minorHAnsi" w:cstheme="minorHAnsi"/>
          <w:b/>
          <w:bCs/>
          <w:i/>
          <w:sz w:val="28"/>
        </w:rPr>
      </w:pPr>
      <w:r w:rsidRPr="0068396F">
        <w:rPr>
          <w:rFonts w:asciiTheme="minorHAnsi" w:hAnsiTheme="minorHAnsi" w:cstheme="minorHAnsi"/>
          <w:b/>
          <w:bCs/>
          <w:i/>
          <w:sz w:val="28"/>
        </w:rPr>
        <w:t>Evaluation</w:t>
      </w:r>
    </w:p>
    <w:p w14:paraId="4151E033" w14:textId="40563EEC" w:rsidR="00667131" w:rsidRPr="0068396F" w:rsidRDefault="000624C2" w:rsidP="0083630C">
      <w:pPr>
        <w:pStyle w:val="BodyText"/>
        <w:spacing w:before="4" w:after="240"/>
        <w:ind w:left="111" w:right="203"/>
        <w:rPr>
          <w:rFonts w:asciiTheme="minorHAnsi" w:hAnsiTheme="minorHAnsi" w:cstheme="minorHAnsi"/>
        </w:rPr>
      </w:pPr>
      <w:r w:rsidRPr="0068396F">
        <w:rPr>
          <w:rFonts w:asciiTheme="minorHAnsi" w:hAnsiTheme="minorHAnsi" w:cstheme="minorHAnsi"/>
        </w:rPr>
        <w:t>The activity sheet will serve as the “Evaluate” component of each 5-E lesson plan. The activity sheets are formative assessments of student progress and understanding. A more formal summative assessment is included at the end of each chapter.</w:t>
      </w:r>
    </w:p>
    <w:p w14:paraId="7D12E6C1" w14:textId="77777777" w:rsidR="00667131" w:rsidRPr="0068396F" w:rsidRDefault="000624C2" w:rsidP="0083630C">
      <w:pPr>
        <w:ind w:left="111"/>
        <w:rPr>
          <w:rFonts w:asciiTheme="minorHAnsi" w:hAnsiTheme="minorHAnsi" w:cstheme="minorHAnsi"/>
          <w:b/>
          <w:bCs/>
          <w:i/>
          <w:sz w:val="28"/>
        </w:rPr>
      </w:pPr>
      <w:r w:rsidRPr="0068396F">
        <w:rPr>
          <w:rFonts w:asciiTheme="minorHAnsi" w:hAnsiTheme="minorHAnsi" w:cstheme="minorHAnsi"/>
          <w:b/>
          <w:bCs/>
          <w:i/>
          <w:sz w:val="28"/>
        </w:rPr>
        <w:t>Safety</w:t>
      </w:r>
    </w:p>
    <w:p w14:paraId="74C0DE94" w14:textId="47B8B721" w:rsidR="00667131" w:rsidRPr="0068396F" w:rsidRDefault="000624C2" w:rsidP="0083630C">
      <w:pPr>
        <w:pStyle w:val="BodyText"/>
        <w:spacing w:after="240"/>
        <w:ind w:left="111"/>
        <w:rPr>
          <w:rFonts w:asciiTheme="minorHAnsi" w:hAnsiTheme="minorHAnsi" w:cstheme="minorHAnsi"/>
        </w:rPr>
      </w:pPr>
      <w:r w:rsidRPr="0068396F">
        <w:rPr>
          <w:rFonts w:asciiTheme="minorHAnsi" w:hAnsiTheme="minorHAnsi" w:cstheme="minorHAnsi"/>
        </w:rPr>
        <w:t>Make sure you and your students wear properly fitting goggles.</w:t>
      </w:r>
    </w:p>
    <w:p w14:paraId="2627D9E4" w14:textId="77777777" w:rsidR="00667131" w:rsidRPr="0068396F" w:rsidRDefault="000624C2" w:rsidP="0083630C">
      <w:pPr>
        <w:ind w:left="111"/>
        <w:rPr>
          <w:rFonts w:asciiTheme="minorHAnsi" w:hAnsiTheme="minorHAnsi" w:cstheme="minorHAnsi"/>
          <w:b/>
          <w:bCs/>
          <w:i/>
          <w:sz w:val="28"/>
        </w:rPr>
      </w:pPr>
      <w:r w:rsidRPr="0068396F">
        <w:rPr>
          <w:rFonts w:asciiTheme="minorHAnsi" w:hAnsiTheme="minorHAnsi" w:cstheme="minorHAnsi"/>
          <w:b/>
          <w:bCs/>
          <w:i/>
          <w:sz w:val="28"/>
        </w:rPr>
        <w:t>Materials for Each Group</w:t>
      </w:r>
    </w:p>
    <w:p w14:paraId="61DEB8B2" w14:textId="77777777" w:rsidR="00667131" w:rsidRPr="0068396F" w:rsidRDefault="000624C2" w:rsidP="0083630C">
      <w:pPr>
        <w:pStyle w:val="ListParagraph"/>
        <w:numPr>
          <w:ilvl w:val="0"/>
          <w:numId w:val="8"/>
        </w:numPr>
        <w:tabs>
          <w:tab w:val="left" w:pos="832"/>
        </w:tabs>
        <w:ind w:hanging="271"/>
        <w:rPr>
          <w:rFonts w:asciiTheme="minorHAnsi" w:hAnsiTheme="minorHAnsi" w:cstheme="minorHAnsi"/>
          <w:sz w:val="28"/>
        </w:rPr>
      </w:pPr>
      <w:r w:rsidRPr="0068396F">
        <w:rPr>
          <w:rFonts w:asciiTheme="minorHAnsi" w:hAnsiTheme="minorHAnsi" w:cstheme="minorHAnsi"/>
          <w:sz w:val="28"/>
        </w:rPr>
        <w:t>Set of 5 different rods that all have the same mass</w:t>
      </w:r>
    </w:p>
    <w:p w14:paraId="38607FB2" w14:textId="77777777" w:rsidR="00667131" w:rsidRPr="0068396F" w:rsidRDefault="000624C2" w:rsidP="0083630C">
      <w:pPr>
        <w:pStyle w:val="ListParagraph"/>
        <w:numPr>
          <w:ilvl w:val="0"/>
          <w:numId w:val="8"/>
        </w:numPr>
        <w:tabs>
          <w:tab w:val="left" w:pos="832"/>
        </w:tabs>
        <w:ind w:hanging="271"/>
        <w:rPr>
          <w:rFonts w:asciiTheme="minorHAnsi" w:hAnsiTheme="minorHAnsi" w:cstheme="minorHAnsi"/>
          <w:sz w:val="28"/>
        </w:rPr>
      </w:pPr>
      <w:r w:rsidRPr="0068396F">
        <w:rPr>
          <w:rFonts w:asciiTheme="minorHAnsi" w:hAnsiTheme="minorHAnsi" w:cstheme="minorHAnsi"/>
          <w:sz w:val="28"/>
        </w:rPr>
        <w:t>Graduated cylinder, 100 mL</w:t>
      </w:r>
    </w:p>
    <w:p w14:paraId="690FB33E" w14:textId="77777777" w:rsidR="00667131" w:rsidRPr="0068396F" w:rsidRDefault="000624C2" w:rsidP="0083630C">
      <w:pPr>
        <w:pStyle w:val="ListParagraph"/>
        <w:numPr>
          <w:ilvl w:val="0"/>
          <w:numId w:val="8"/>
        </w:numPr>
        <w:tabs>
          <w:tab w:val="left" w:pos="832"/>
        </w:tabs>
        <w:ind w:hanging="271"/>
        <w:rPr>
          <w:rFonts w:asciiTheme="minorHAnsi" w:hAnsiTheme="minorHAnsi" w:cstheme="minorHAnsi"/>
          <w:sz w:val="28"/>
        </w:rPr>
      </w:pPr>
      <w:r w:rsidRPr="0068396F">
        <w:rPr>
          <w:rFonts w:asciiTheme="minorHAnsi" w:hAnsiTheme="minorHAnsi" w:cstheme="minorHAnsi"/>
          <w:sz w:val="28"/>
        </w:rPr>
        <w:t>Water in a cup</w:t>
      </w:r>
    </w:p>
    <w:p w14:paraId="1A5C3ABA" w14:textId="77777777" w:rsidR="00667131" w:rsidRPr="0068396F" w:rsidRDefault="000624C2" w:rsidP="0083630C">
      <w:pPr>
        <w:pStyle w:val="ListParagraph"/>
        <w:numPr>
          <w:ilvl w:val="0"/>
          <w:numId w:val="8"/>
        </w:numPr>
        <w:tabs>
          <w:tab w:val="left" w:pos="832"/>
        </w:tabs>
        <w:ind w:hanging="271"/>
        <w:rPr>
          <w:rFonts w:asciiTheme="minorHAnsi" w:hAnsiTheme="minorHAnsi" w:cstheme="minorHAnsi"/>
          <w:sz w:val="28"/>
        </w:rPr>
      </w:pPr>
      <w:r w:rsidRPr="0068396F">
        <w:rPr>
          <w:rFonts w:asciiTheme="minorHAnsi" w:hAnsiTheme="minorHAnsi" w:cstheme="minorHAnsi"/>
          <w:sz w:val="28"/>
        </w:rPr>
        <w:t>Calculator</w:t>
      </w:r>
    </w:p>
    <w:p w14:paraId="5F45A5F2" w14:textId="77777777" w:rsidR="00667131" w:rsidRPr="0068396F" w:rsidRDefault="00667131" w:rsidP="0083630C">
      <w:pPr>
        <w:rPr>
          <w:rFonts w:asciiTheme="minorHAnsi" w:hAnsiTheme="minorHAnsi" w:cstheme="minorHAnsi"/>
          <w:sz w:val="28"/>
        </w:rPr>
        <w:sectPr w:rsidR="00667131" w:rsidRPr="0068396F" w:rsidSect="00E20B60">
          <w:footerReference w:type="even" r:id="rId11"/>
          <w:footerReference w:type="default" r:id="rId12"/>
          <w:type w:val="continuous"/>
          <w:pgSz w:w="12240" w:h="15840"/>
          <w:pgMar w:top="720" w:right="1008" w:bottom="720" w:left="1008" w:header="576" w:footer="576" w:gutter="0"/>
          <w:pgNumType w:start="1"/>
          <w:cols w:space="720"/>
          <w:docGrid w:linePitch="299"/>
        </w:sectPr>
      </w:pPr>
    </w:p>
    <w:p w14:paraId="199DF5FD" w14:textId="77777777" w:rsidR="00667131" w:rsidRPr="0068396F" w:rsidRDefault="000624C2" w:rsidP="0043101C">
      <w:pPr>
        <w:spacing w:before="94"/>
        <w:ind w:firstLine="100"/>
        <w:rPr>
          <w:rFonts w:asciiTheme="minorHAnsi" w:hAnsiTheme="minorHAnsi" w:cstheme="minorHAnsi"/>
          <w:b/>
          <w:bCs/>
          <w:i/>
          <w:sz w:val="28"/>
        </w:rPr>
      </w:pPr>
      <w:r w:rsidRPr="0068396F">
        <w:rPr>
          <w:rFonts w:asciiTheme="minorHAnsi" w:hAnsiTheme="minorHAnsi" w:cstheme="minorHAnsi"/>
          <w:b/>
          <w:bCs/>
          <w:i/>
          <w:sz w:val="28"/>
        </w:rPr>
        <w:lastRenderedPageBreak/>
        <w:t>Notes about the materials:</w:t>
      </w:r>
    </w:p>
    <w:p w14:paraId="04A1F9ED" w14:textId="0A143AE2" w:rsidR="00667131" w:rsidRPr="0068396F" w:rsidRDefault="000624C2" w:rsidP="0083630C">
      <w:pPr>
        <w:pStyle w:val="BodyText"/>
        <w:spacing w:before="4" w:after="240"/>
        <w:ind w:left="100" w:right="155"/>
        <w:rPr>
          <w:rFonts w:asciiTheme="minorHAnsi" w:hAnsiTheme="minorHAnsi" w:cstheme="minorHAnsi"/>
        </w:rPr>
      </w:pPr>
      <w:r w:rsidRPr="0068396F">
        <w:rPr>
          <w:rFonts w:asciiTheme="minorHAnsi" w:hAnsiTheme="minorHAnsi" w:cstheme="minorHAnsi"/>
        </w:rPr>
        <w:t xml:space="preserve">For this lesson you will need a set of five solid rods, each with the same mass, same diameter, but a different volume. Each rod is made of a different material. There are several versions of these rods available from different suppliers. This activity uses </w:t>
      </w:r>
      <w:r w:rsidR="005C69D4">
        <w:rPr>
          <w:rFonts w:asciiTheme="minorHAnsi" w:hAnsiTheme="minorHAnsi" w:cstheme="minorHAnsi"/>
        </w:rPr>
        <w:t xml:space="preserve">the </w:t>
      </w:r>
      <w:r w:rsidRPr="0068396F">
        <w:rPr>
          <w:rFonts w:asciiTheme="minorHAnsi" w:hAnsiTheme="minorHAnsi" w:cstheme="minorHAnsi"/>
        </w:rPr>
        <w:t xml:space="preserve">Equal Mass Kit </w:t>
      </w:r>
      <w:r w:rsidR="005C69D4" w:rsidRPr="0068396F">
        <w:rPr>
          <w:rFonts w:asciiTheme="minorHAnsi" w:hAnsiTheme="minorHAnsi" w:cstheme="minorHAnsi"/>
        </w:rPr>
        <w:t xml:space="preserve">from Flinn Scientific </w:t>
      </w:r>
      <w:r w:rsidRPr="0068396F">
        <w:rPr>
          <w:rFonts w:asciiTheme="minorHAnsi" w:hAnsiTheme="minorHAnsi" w:cstheme="minorHAnsi"/>
        </w:rPr>
        <w:t>but can be adapted to any set of equal mass rods. Since there are only five samples in the Equal Mass kit, you may need two kits so that each group can work with a sample.</w:t>
      </w:r>
    </w:p>
    <w:p w14:paraId="23EEE846" w14:textId="1A094A13" w:rsidR="00667131" w:rsidRPr="0068396F" w:rsidRDefault="000624C2" w:rsidP="0083630C">
      <w:pPr>
        <w:pStyle w:val="BodyText"/>
        <w:spacing w:before="1" w:after="240"/>
        <w:ind w:left="100" w:right="428"/>
        <w:rPr>
          <w:rFonts w:asciiTheme="minorHAnsi" w:hAnsiTheme="minorHAnsi" w:cstheme="minorHAnsi"/>
        </w:rPr>
      </w:pPr>
      <w:r w:rsidRPr="0068396F">
        <w:rPr>
          <w:rFonts w:asciiTheme="minorHAnsi" w:hAnsiTheme="minorHAnsi" w:cstheme="minorHAnsi"/>
        </w:rPr>
        <w:t>This chart will help you identify each rod. Do not reveal this information to the students. They will discover the identity of each rod and the inverse relationship between the density and the length of each rod later in this lesson.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42"/>
        <w:gridCol w:w="1695"/>
        <w:gridCol w:w="3712"/>
        <w:gridCol w:w="2514"/>
      </w:tblGrid>
      <w:tr w:rsidR="00667131" w:rsidRPr="0068396F" w14:paraId="7A35A1E4" w14:textId="77777777">
        <w:trPr>
          <w:trHeight w:val="441"/>
        </w:trPr>
        <w:tc>
          <w:tcPr>
            <w:tcW w:w="2142" w:type="dxa"/>
            <w:shd w:val="clear" w:color="auto" w:fill="7A9EA2"/>
          </w:tcPr>
          <w:p w14:paraId="1F518678" w14:textId="77777777" w:rsidR="00667131" w:rsidRPr="0068396F" w:rsidRDefault="000624C2" w:rsidP="0083630C">
            <w:pPr>
              <w:pStyle w:val="TableParagraph"/>
              <w:spacing w:before="74"/>
              <w:ind w:left="80"/>
              <w:rPr>
                <w:rFonts w:asciiTheme="minorHAnsi" w:hAnsiTheme="minorHAnsi" w:cstheme="minorHAnsi"/>
                <w:b/>
                <w:sz w:val="28"/>
              </w:rPr>
            </w:pPr>
            <w:r w:rsidRPr="0068396F">
              <w:rPr>
                <w:rFonts w:asciiTheme="minorHAnsi" w:hAnsiTheme="minorHAnsi" w:cstheme="minorHAnsi"/>
                <w:b/>
                <w:sz w:val="28"/>
              </w:rPr>
              <w:t>Sample</w:t>
            </w:r>
          </w:p>
        </w:tc>
        <w:tc>
          <w:tcPr>
            <w:tcW w:w="1695" w:type="dxa"/>
            <w:shd w:val="clear" w:color="auto" w:fill="7A9EA2"/>
          </w:tcPr>
          <w:p w14:paraId="15A0768C" w14:textId="77777777" w:rsidR="00667131" w:rsidRPr="0068396F" w:rsidRDefault="000624C2" w:rsidP="0083630C">
            <w:pPr>
              <w:pStyle w:val="TableParagraph"/>
              <w:spacing w:before="74"/>
              <w:ind w:left="80"/>
              <w:rPr>
                <w:rFonts w:asciiTheme="minorHAnsi" w:hAnsiTheme="minorHAnsi" w:cstheme="minorHAnsi"/>
                <w:b/>
                <w:sz w:val="28"/>
              </w:rPr>
            </w:pPr>
            <w:r w:rsidRPr="0068396F">
              <w:rPr>
                <w:rFonts w:asciiTheme="minorHAnsi" w:hAnsiTheme="minorHAnsi" w:cstheme="minorHAnsi"/>
                <w:b/>
                <w:sz w:val="28"/>
              </w:rPr>
              <w:t>Material</w:t>
            </w:r>
          </w:p>
        </w:tc>
        <w:tc>
          <w:tcPr>
            <w:tcW w:w="3712" w:type="dxa"/>
            <w:shd w:val="clear" w:color="auto" w:fill="7A9EA2"/>
          </w:tcPr>
          <w:p w14:paraId="47F0A13D" w14:textId="77777777" w:rsidR="00667131" w:rsidRPr="0068396F" w:rsidRDefault="000624C2" w:rsidP="0083630C">
            <w:pPr>
              <w:pStyle w:val="TableParagraph"/>
              <w:spacing w:before="74"/>
              <w:ind w:left="80"/>
              <w:rPr>
                <w:rFonts w:asciiTheme="minorHAnsi" w:hAnsiTheme="minorHAnsi" w:cstheme="minorHAnsi"/>
                <w:b/>
                <w:sz w:val="28"/>
              </w:rPr>
            </w:pPr>
            <w:r w:rsidRPr="0068396F">
              <w:rPr>
                <w:rFonts w:asciiTheme="minorHAnsi" w:hAnsiTheme="minorHAnsi" w:cstheme="minorHAnsi"/>
                <w:b/>
                <w:sz w:val="28"/>
              </w:rPr>
              <w:t>Approximate density (g/cm</w:t>
            </w:r>
            <w:r w:rsidRPr="0068396F">
              <w:rPr>
                <w:rFonts w:asciiTheme="minorHAnsi" w:hAnsiTheme="minorHAnsi" w:cstheme="minorHAnsi"/>
                <w:b/>
                <w:sz w:val="28"/>
                <w:szCs w:val="40"/>
                <w:vertAlign w:val="superscript"/>
              </w:rPr>
              <w:t>3</w:t>
            </w:r>
            <w:r w:rsidRPr="0068396F">
              <w:rPr>
                <w:rFonts w:asciiTheme="minorHAnsi" w:hAnsiTheme="minorHAnsi" w:cstheme="minorHAnsi"/>
                <w:b/>
                <w:sz w:val="28"/>
              </w:rPr>
              <w:t>)</w:t>
            </w:r>
          </w:p>
        </w:tc>
        <w:tc>
          <w:tcPr>
            <w:tcW w:w="2514" w:type="dxa"/>
            <w:shd w:val="clear" w:color="auto" w:fill="7A9EA2"/>
          </w:tcPr>
          <w:p w14:paraId="75668CD4" w14:textId="77777777" w:rsidR="00667131" w:rsidRPr="0068396F" w:rsidRDefault="000624C2" w:rsidP="0083630C">
            <w:pPr>
              <w:pStyle w:val="TableParagraph"/>
              <w:spacing w:before="74"/>
              <w:ind w:left="81"/>
              <w:rPr>
                <w:rFonts w:asciiTheme="minorHAnsi" w:hAnsiTheme="minorHAnsi" w:cstheme="minorHAnsi"/>
                <w:b/>
                <w:sz w:val="28"/>
              </w:rPr>
            </w:pPr>
            <w:r w:rsidRPr="0068396F">
              <w:rPr>
                <w:rFonts w:asciiTheme="minorHAnsi" w:hAnsiTheme="minorHAnsi" w:cstheme="minorHAnsi"/>
                <w:b/>
                <w:sz w:val="28"/>
              </w:rPr>
              <w:t>Relative length</w:t>
            </w:r>
          </w:p>
        </w:tc>
      </w:tr>
      <w:tr w:rsidR="00667131" w:rsidRPr="0068396F" w14:paraId="7D037FF5" w14:textId="77777777">
        <w:trPr>
          <w:trHeight w:val="356"/>
        </w:trPr>
        <w:tc>
          <w:tcPr>
            <w:tcW w:w="2142" w:type="dxa"/>
          </w:tcPr>
          <w:p w14:paraId="769091D9" w14:textId="77777777" w:rsidR="00667131" w:rsidRPr="0068396F" w:rsidRDefault="000624C2" w:rsidP="0083630C">
            <w:pPr>
              <w:pStyle w:val="TableParagraph"/>
              <w:ind w:left="79"/>
              <w:rPr>
                <w:rFonts w:asciiTheme="minorHAnsi" w:hAnsiTheme="minorHAnsi" w:cstheme="minorHAnsi"/>
                <w:sz w:val="28"/>
              </w:rPr>
            </w:pPr>
            <w:r w:rsidRPr="0068396F">
              <w:rPr>
                <w:rFonts w:asciiTheme="minorHAnsi" w:hAnsiTheme="minorHAnsi" w:cstheme="minorHAnsi"/>
                <w:sz w:val="28"/>
              </w:rPr>
              <w:t>Smallest metal</w:t>
            </w:r>
          </w:p>
        </w:tc>
        <w:tc>
          <w:tcPr>
            <w:tcW w:w="1695" w:type="dxa"/>
          </w:tcPr>
          <w:p w14:paraId="233832F0" w14:textId="77777777" w:rsidR="00667131" w:rsidRPr="0068396F" w:rsidRDefault="000624C2" w:rsidP="0083630C">
            <w:pPr>
              <w:pStyle w:val="TableParagraph"/>
              <w:ind w:left="80"/>
              <w:rPr>
                <w:rFonts w:asciiTheme="minorHAnsi" w:hAnsiTheme="minorHAnsi" w:cstheme="minorHAnsi"/>
                <w:sz w:val="28"/>
              </w:rPr>
            </w:pPr>
            <w:r w:rsidRPr="0068396F">
              <w:rPr>
                <w:rFonts w:asciiTheme="minorHAnsi" w:hAnsiTheme="minorHAnsi" w:cstheme="minorHAnsi"/>
                <w:sz w:val="28"/>
              </w:rPr>
              <w:t>Brass</w:t>
            </w:r>
          </w:p>
        </w:tc>
        <w:tc>
          <w:tcPr>
            <w:tcW w:w="3712" w:type="dxa"/>
          </w:tcPr>
          <w:p w14:paraId="3E06D377" w14:textId="77777777" w:rsidR="00667131" w:rsidRPr="0068396F" w:rsidRDefault="000624C2" w:rsidP="0083630C">
            <w:pPr>
              <w:pStyle w:val="TableParagraph"/>
              <w:ind w:left="80"/>
              <w:rPr>
                <w:rFonts w:asciiTheme="minorHAnsi" w:hAnsiTheme="minorHAnsi" w:cstheme="minorHAnsi"/>
                <w:sz w:val="28"/>
              </w:rPr>
            </w:pPr>
            <w:r w:rsidRPr="0068396F">
              <w:rPr>
                <w:rFonts w:asciiTheme="minorHAnsi" w:hAnsiTheme="minorHAnsi" w:cstheme="minorHAnsi"/>
                <w:sz w:val="28"/>
              </w:rPr>
              <w:t>7.5</w:t>
            </w:r>
          </w:p>
        </w:tc>
        <w:tc>
          <w:tcPr>
            <w:tcW w:w="2514" w:type="dxa"/>
            <w:vMerge w:val="restart"/>
          </w:tcPr>
          <w:p w14:paraId="26EB5180" w14:textId="77777777" w:rsidR="00667131" w:rsidRPr="0068396F" w:rsidRDefault="000624C2" w:rsidP="0083630C">
            <w:pPr>
              <w:pStyle w:val="TableParagraph"/>
              <w:ind w:left="81"/>
              <w:rPr>
                <w:rFonts w:asciiTheme="minorHAnsi" w:hAnsiTheme="minorHAnsi" w:cstheme="minorHAnsi"/>
                <w:sz w:val="28"/>
              </w:rPr>
            </w:pPr>
            <w:r w:rsidRPr="0068396F">
              <w:rPr>
                <w:rFonts w:asciiTheme="minorHAnsi" w:hAnsiTheme="minorHAnsi" w:cstheme="minorHAnsi"/>
                <w:sz w:val="28"/>
              </w:rPr>
              <w:t>shortest</w:t>
            </w:r>
          </w:p>
          <w:p w14:paraId="2CA26A1A" w14:textId="77777777" w:rsidR="00667131" w:rsidRPr="0068396F" w:rsidRDefault="00667131" w:rsidP="0083630C">
            <w:pPr>
              <w:pStyle w:val="TableParagraph"/>
              <w:rPr>
                <w:rFonts w:asciiTheme="minorHAnsi" w:hAnsiTheme="minorHAnsi" w:cstheme="minorHAnsi"/>
                <w:sz w:val="34"/>
              </w:rPr>
            </w:pPr>
          </w:p>
          <w:p w14:paraId="6DCD2FAC" w14:textId="77777777" w:rsidR="00667131" w:rsidRPr="0068396F" w:rsidRDefault="00667131" w:rsidP="0083630C">
            <w:pPr>
              <w:pStyle w:val="TableParagraph"/>
              <w:spacing w:before="1"/>
              <w:rPr>
                <w:rFonts w:asciiTheme="minorHAnsi" w:hAnsiTheme="minorHAnsi" w:cstheme="minorHAnsi"/>
                <w:sz w:val="46"/>
              </w:rPr>
            </w:pPr>
          </w:p>
          <w:p w14:paraId="73AADD95" w14:textId="77777777" w:rsidR="00667131" w:rsidRPr="0068396F" w:rsidRDefault="000624C2" w:rsidP="0083630C">
            <w:pPr>
              <w:pStyle w:val="TableParagraph"/>
              <w:spacing w:before="1"/>
              <w:ind w:left="81"/>
              <w:rPr>
                <w:rFonts w:asciiTheme="minorHAnsi" w:hAnsiTheme="minorHAnsi" w:cstheme="minorHAnsi"/>
                <w:sz w:val="28"/>
              </w:rPr>
            </w:pPr>
            <w:r w:rsidRPr="0068396F">
              <w:rPr>
                <w:rFonts w:asciiTheme="minorHAnsi" w:hAnsiTheme="minorHAnsi" w:cstheme="minorHAnsi"/>
                <w:sz w:val="28"/>
              </w:rPr>
              <w:t>longest</w:t>
            </w:r>
          </w:p>
        </w:tc>
      </w:tr>
      <w:tr w:rsidR="00667131" w:rsidRPr="0068396F" w14:paraId="735BBCF1" w14:textId="77777777">
        <w:trPr>
          <w:trHeight w:val="358"/>
        </w:trPr>
        <w:tc>
          <w:tcPr>
            <w:tcW w:w="2142" w:type="dxa"/>
          </w:tcPr>
          <w:p w14:paraId="0A50CA53" w14:textId="77777777" w:rsidR="00667131" w:rsidRPr="0068396F" w:rsidRDefault="000624C2" w:rsidP="0083630C">
            <w:pPr>
              <w:pStyle w:val="TableParagraph"/>
              <w:ind w:left="80"/>
              <w:rPr>
                <w:rFonts w:asciiTheme="minorHAnsi" w:hAnsiTheme="minorHAnsi" w:cstheme="minorHAnsi"/>
                <w:sz w:val="28"/>
              </w:rPr>
            </w:pPr>
            <w:r w:rsidRPr="0068396F">
              <w:rPr>
                <w:rFonts w:asciiTheme="minorHAnsi" w:hAnsiTheme="minorHAnsi" w:cstheme="minorHAnsi"/>
                <w:sz w:val="28"/>
              </w:rPr>
              <w:t>Shiny gray metal</w:t>
            </w:r>
          </w:p>
        </w:tc>
        <w:tc>
          <w:tcPr>
            <w:tcW w:w="1695" w:type="dxa"/>
          </w:tcPr>
          <w:p w14:paraId="586E906B" w14:textId="77777777" w:rsidR="00667131" w:rsidRPr="0068396F" w:rsidRDefault="000624C2" w:rsidP="0083630C">
            <w:pPr>
              <w:pStyle w:val="TableParagraph"/>
              <w:ind w:left="80"/>
              <w:rPr>
                <w:rFonts w:asciiTheme="minorHAnsi" w:hAnsiTheme="minorHAnsi" w:cstheme="minorHAnsi"/>
                <w:sz w:val="28"/>
              </w:rPr>
            </w:pPr>
            <w:r w:rsidRPr="0068396F">
              <w:rPr>
                <w:rFonts w:asciiTheme="minorHAnsi" w:hAnsiTheme="minorHAnsi" w:cstheme="minorHAnsi"/>
                <w:sz w:val="28"/>
              </w:rPr>
              <w:t>Aluminum</w:t>
            </w:r>
          </w:p>
        </w:tc>
        <w:tc>
          <w:tcPr>
            <w:tcW w:w="3712" w:type="dxa"/>
          </w:tcPr>
          <w:p w14:paraId="24A7308A" w14:textId="77777777" w:rsidR="00667131" w:rsidRPr="0068396F" w:rsidRDefault="000624C2" w:rsidP="0083630C">
            <w:pPr>
              <w:pStyle w:val="TableParagraph"/>
              <w:ind w:left="81"/>
              <w:rPr>
                <w:rFonts w:asciiTheme="minorHAnsi" w:hAnsiTheme="minorHAnsi" w:cstheme="minorHAnsi"/>
                <w:sz w:val="28"/>
              </w:rPr>
            </w:pPr>
            <w:r w:rsidRPr="0068396F">
              <w:rPr>
                <w:rFonts w:asciiTheme="minorHAnsi" w:hAnsiTheme="minorHAnsi" w:cstheme="minorHAnsi"/>
                <w:sz w:val="28"/>
              </w:rPr>
              <w:t>3.0</w:t>
            </w:r>
          </w:p>
        </w:tc>
        <w:tc>
          <w:tcPr>
            <w:tcW w:w="2514" w:type="dxa"/>
            <w:vMerge/>
            <w:tcBorders>
              <w:top w:val="nil"/>
            </w:tcBorders>
          </w:tcPr>
          <w:p w14:paraId="3CFDE58A" w14:textId="77777777" w:rsidR="00667131" w:rsidRPr="0068396F" w:rsidRDefault="00667131" w:rsidP="0083630C">
            <w:pPr>
              <w:rPr>
                <w:rFonts w:asciiTheme="minorHAnsi" w:hAnsiTheme="minorHAnsi" w:cstheme="minorHAnsi"/>
                <w:sz w:val="2"/>
                <w:szCs w:val="2"/>
              </w:rPr>
            </w:pPr>
          </w:p>
        </w:tc>
      </w:tr>
      <w:tr w:rsidR="00667131" w:rsidRPr="0068396F" w14:paraId="77D339C4" w14:textId="77777777">
        <w:trPr>
          <w:trHeight w:val="343"/>
        </w:trPr>
        <w:tc>
          <w:tcPr>
            <w:tcW w:w="2142" w:type="dxa"/>
          </w:tcPr>
          <w:p w14:paraId="216C5347" w14:textId="77777777" w:rsidR="00667131" w:rsidRPr="0068396F" w:rsidRDefault="000624C2" w:rsidP="0083630C">
            <w:pPr>
              <w:pStyle w:val="TableParagraph"/>
              <w:ind w:left="80"/>
              <w:rPr>
                <w:rFonts w:asciiTheme="minorHAnsi" w:hAnsiTheme="minorHAnsi" w:cstheme="minorHAnsi"/>
                <w:sz w:val="28"/>
              </w:rPr>
            </w:pPr>
            <w:r w:rsidRPr="0068396F">
              <w:rPr>
                <w:rFonts w:asciiTheme="minorHAnsi" w:hAnsiTheme="minorHAnsi" w:cstheme="minorHAnsi"/>
                <w:sz w:val="28"/>
              </w:rPr>
              <w:t>Dark gray</w:t>
            </w:r>
          </w:p>
        </w:tc>
        <w:tc>
          <w:tcPr>
            <w:tcW w:w="1695" w:type="dxa"/>
          </w:tcPr>
          <w:p w14:paraId="53C389A8" w14:textId="77777777" w:rsidR="00667131" w:rsidRPr="0068396F" w:rsidRDefault="000624C2" w:rsidP="0083630C">
            <w:pPr>
              <w:pStyle w:val="TableParagraph"/>
              <w:ind w:left="80"/>
              <w:rPr>
                <w:rFonts w:asciiTheme="minorHAnsi" w:hAnsiTheme="minorHAnsi" w:cstheme="minorHAnsi"/>
                <w:sz w:val="28"/>
              </w:rPr>
            </w:pPr>
            <w:r w:rsidRPr="0068396F">
              <w:rPr>
                <w:rFonts w:asciiTheme="minorHAnsi" w:hAnsiTheme="minorHAnsi" w:cstheme="minorHAnsi"/>
                <w:sz w:val="28"/>
              </w:rPr>
              <w:t>PVC</w:t>
            </w:r>
          </w:p>
        </w:tc>
        <w:tc>
          <w:tcPr>
            <w:tcW w:w="3712" w:type="dxa"/>
          </w:tcPr>
          <w:p w14:paraId="0F84DB16" w14:textId="77777777" w:rsidR="00667131" w:rsidRPr="0068396F" w:rsidRDefault="000624C2" w:rsidP="0083630C">
            <w:pPr>
              <w:pStyle w:val="TableParagraph"/>
              <w:ind w:left="81"/>
              <w:rPr>
                <w:rFonts w:asciiTheme="minorHAnsi" w:hAnsiTheme="minorHAnsi" w:cstheme="minorHAnsi"/>
                <w:sz w:val="28"/>
              </w:rPr>
            </w:pPr>
            <w:r w:rsidRPr="0068396F">
              <w:rPr>
                <w:rFonts w:asciiTheme="minorHAnsi" w:hAnsiTheme="minorHAnsi" w:cstheme="minorHAnsi"/>
                <w:sz w:val="28"/>
              </w:rPr>
              <w:t>1.4</w:t>
            </w:r>
          </w:p>
        </w:tc>
        <w:tc>
          <w:tcPr>
            <w:tcW w:w="2514" w:type="dxa"/>
            <w:vMerge/>
            <w:tcBorders>
              <w:top w:val="nil"/>
            </w:tcBorders>
          </w:tcPr>
          <w:p w14:paraId="76D5816D" w14:textId="77777777" w:rsidR="00667131" w:rsidRPr="0068396F" w:rsidRDefault="00667131" w:rsidP="0083630C">
            <w:pPr>
              <w:rPr>
                <w:rFonts w:asciiTheme="minorHAnsi" w:hAnsiTheme="minorHAnsi" w:cstheme="minorHAnsi"/>
                <w:sz w:val="2"/>
                <w:szCs w:val="2"/>
              </w:rPr>
            </w:pPr>
          </w:p>
        </w:tc>
      </w:tr>
      <w:tr w:rsidR="00667131" w:rsidRPr="0068396F" w14:paraId="383F912F" w14:textId="77777777">
        <w:trPr>
          <w:trHeight w:val="371"/>
        </w:trPr>
        <w:tc>
          <w:tcPr>
            <w:tcW w:w="2142" w:type="dxa"/>
          </w:tcPr>
          <w:p w14:paraId="7D5C081D" w14:textId="77777777" w:rsidR="00667131" w:rsidRPr="0068396F" w:rsidRDefault="000624C2" w:rsidP="0083630C">
            <w:pPr>
              <w:pStyle w:val="TableParagraph"/>
              <w:ind w:left="80"/>
              <w:rPr>
                <w:rFonts w:asciiTheme="minorHAnsi" w:hAnsiTheme="minorHAnsi" w:cstheme="minorHAnsi"/>
                <w:sz w:val="28"/>
              </w:rPr>
            </w:pPr>
            <w:r w:rsidRPr="0068396F">
              <w:rPr>
                <w:rFonts w:asciiTheme="minorHAnsi" w:hAnsiTheme="minorHAnsi" w:cstheme="minorHAnsi"/>
                <w:sz w:val="28"/>
              </w:rPr>
              <w:t>Tall off-white</w:t>
            </w:r>
          </w:p>
        </w:tc>
        <w:tc>
          <w:tcPr>
            <w:tcW w:w="1695" w:type="dxa"/>
          </w:tcPr>
          <w:p w14:paraId="4EB040BD" w14:textId="77777777" w:rsidR="00667131" w:rsidRPr="0068396F" w:rsidRDefault="000624C2" w:rsidP="0083630C">
            <w:pPr>
              <w:pStyle w:val="TableParagraph"/>
              <w:ind w:left="81"/>
              <w:rPr>
                <w:rFonts w:asciiTheme="minorHAnsi" w:hAnsiTheme="minorHAnsi" w:cstheme="minorHAnsi"/>
                <w:sz w:val="28"/>
              </w:rPr>
            </w:pPr>
            <w:r w:rsidRPr="0068396F">
              <w:rPr>
                <w:rFonts w:asciiTheme="minorHAnsi" w:hAnsiTheme="minorHAnsi" w:cstheme="minorHAnsi"/>
                <w:sz w:val="28"/>
              </w:rPr>
              <w:t>Nylon</w:t>
            </w:r>
          </w:p>
        </w:tc>
        <w:tc>
          <w:tcPr>
            <w:tcW w:w="3712" w:type="dxa"/>
          </w:tcPr>
          <w:p w14:paraId="5AB06468" w14:textId="77777777" w:rsidR="00667131" w:rsidRPr="0068396F" w:rsidRDefault="000624C2" w:rsidP="0083630C">
            <w:pPr>
              <w:pStyle w:val="TableParagraph"/>
              <w:ind w:left="81"/>
              <w:rPr>
                <w:rFonts w:asciiTheme="minorHAnsi" w:hAnsiTheme="minorHAnsi" w:cstheme="minorHAnsi"/>
                <w:sz w:val="28"/>
              </w:rPr>
            </w:pPr>
            <w:r w:rsidRPr="0068396F">
              <w:rPr>
                <w:rFonts w:asciiTheme="minorHAnsi" w:hAnsiTheme="minorHAnsi" w:cstheme="minorHAnsi"/>
                <w:sz w:val="28"/>
              </w:rPr>
              <w:t>1.1</w:t>
            </w:r>
          </w:p>
        </w:tc>
        <w:tc>
          <w:tcPr>
            <w:tcW w:w="2514" w:type="dxa"/>
            <w:vMerge/>
            <w:tcBorders>
              <w:top w:val="nil"/>
            </w:tcBorders>
          </w:tcPr>
          <w:p w14:paraId="3C08CA24" w14:textId="77777777" w:rsidR="00667131" w:rsidRPr="0068396F" w:rsidRDefault="00667131" w:rsidP="0083630C">
            <w:pPr>
              <w:rPr>
                <w:rFonts w:asciiTheme="minorHAnsi" w:hAnsiTheme="minorHAnsi" w:cstheme="minorHAnsi"/>
                <w:sz w:val="2"/>
                <w:szCs w:val="2"/>
              </w:rPr>
            </w:pPr>
          </w:p>
        </w:tc>
      </w:tr>
      <w:tr w:rsidR="00667131" w:rsidRPr="0068396F" w14:paraId="3F8E0A1A" w14:textId="77777777">
        <w:trPr>
          <w:trHeight w:val="357"/>
        </w:trPr>
        <w:tc>
          <w:tcPr>
            <w:tcW w:w="2142" w:type="dxa"/>
          </w:tcPr>
          <w:p w14:paraId="79B18433" w14:textId="77777777" w:rsidR="00667131" w:rsidRPr="0068396F" w:rsidRDefault="000624C2" w:rsidP="0083630C">
            <w:pPr>
              <w:pStyle w:val="TableParagraph"/>
              <w:ind w:left="81"/>
              <w:rPr>
                <w:rFonts w:asciiTheme="minorHAnsi" w:hAnsiTheme="minorHAnsi" w:cstheme="minorHAnsi"/>
                <w:sz w:val="28"/>
              </w:rPr>
            </w:pPr>
            <w:r w:rsidRPr="0068396F">
              <w:rPr>
                <w:rFonts w:asciiTheme="minorHAnsi" w:hAnsiTheme="minorHAnsi" w:cstheme="minorHAnsi"/>
                <w:sz w:val="28"/>
              </w:rPr>
              <w:t>Tallest white</w:t>
            </w:r>
          </w:p>
        </w:tc>
        <w:tc>
          <w:tcPr>
            <w:tcW w:w="1695" w:type="dxa"/>
          </w:tcPr>
          <w:p w14:paraId="2A298759" w14:textId="77777777" w:rsidR="00667131" w:rsidRPr="0068396F" w:rsidRDefault="000624C2" w:rsidP="0083630C">
            <w:pPr>
              <w:pStyle w:val="TableParagraph"/>
              <w:ind w:left="81"/>
              <w:rPr>
                <w:rFonts w:asciiTheme="minorHAnsi" w:hAnsiTheme="minorHAnsi" w:cstheme="minorHAnsi"/>
                <w:sz w:val="28"/>
              </w:rPr>
            </w:pPr>
            <w:r w:rsidRPr="0068396F">
              <w:rPr>
                <w:rFonts w:asciiTheme="minorHAnsi" w:hAnsiTheme="minorHAnsi" w:cstheme="minorHAnsi"/>
                <w:sz w:val="28"/>
              </w:rPr>
              <w:t>Polyethylene</w:t>
            </w:r>
          </w:p>
        </w:tc>
        <w:tc>
          <w:tcPr>
            <w:tcW w:w="3712" w:type="dxa"/>
          </w:tcPr>
          <w:p w14:paraId="163A2DB0" w14:textId="77777777" w:rsidR="00667131" w:rsidRPr="0068396F" w:rsidRDefault="000624C2" w:rsidP="0083630C">
            <w:pPr>
              <w:pStyle w:val="TableParagraph"/>
              <w:ind w:left="82"/>
              <w:rPr>
                <w:rFonts w:asciiTheme="minorHAnsi" w:hAnsiTheme="minorHAnsi" w:cstheme="minorHAnsi"/>
                <w:sz w:val="28"/>
              </w:rPr>
            </w:pPr>
            <w:r w:rsidRPr="0068396F">
              <w:rPr>
                <w:rFonts w:asciiTheme="minorHAnsi" w:hAnsiTheme="minorHAnsi" w:cstheme="minorHAnsi"/>
                <w:sz w:val="28"/>
              </w:rPr>
              <w:t>0.94</w:t>
            </w:r>
          </w:p>
        </w:tc>
        <w:tc>
          <w:tcPr>
            <w:tcW w:w="2514" w:type="dxa"/>
            <w:vMerge/>
            <w:tcBorders>
              <w:top w:val="nil"/>
            </w:tcBorders>
          </w:tcPr>
          <w:p w14:paraId="50F76FEF" w14:textId="77777777" w:rsidR="00667131" w:rsidRPr="0068396F" w:rsidRDefault="00667131" w:rsidP="0083630C">
            <w:pPr>
              <w:rPr>
                <w:rFonts w:asciiTheme="minorHAnsi" w:hAnsiTheme="minorHAnsi" w:cstheme="minorHAnsi"/>
                <w:sz w:val="2"/>
                <w:szCs w:val="2"/>
              </w:rPr>
            </w:pPr>
          </w:p>
        </w:tc>
      </w:tr>
    </w:tbl>
    <w:p w14:paraId="47265EF6" w14:textId="77777777" w:rsidR="00667131" w:rsidRPr="0068396F" w:rsidRDefault="00667131" w:rsidP="0083630C">
      <w:pPr>
        <w:pStyle w:val="BodyText"/>
        <w:rPr>
          <w:rFonts w:asciiTheme="minorHAnsi" w:hAnsiTheme="minorHAnsi" w:cstheme="minorHAnsi"/>
        </w:rPr>
      </w:pPr>
    </w:p>
    <w:p w14:paraId="2615E334" w14:textId="77777777" w:rsidR="00667131" w:rsidRPr="0068396F" w:rsidRDefault="000624C2" w:rsidP="0083630C">
      <w:pPr>
        <w:pStyle w:val="Heading1"/>
        <w:rPr>
          <w:rFonts w:asciiTheme="minorHAnsi" w:hAnsiTheme="minorHAnsi" w:cstheme="minorHAnsi"/>
        </w:rPr>
      </w:pPr>
      <w:r w:rsidRPr="0068396F">
        <w:rPr>
          <w:rFonts w:asciiTheme="minorHAnsi" w:hAnsiTheme="minorHAnsi" w:cstheme="minorHAnsi"/>
        </w:rPr>
        <w:t>ENGAGE</w:t>
      </w:r>
    </w:p>
    <w:p w14:paraId="30BA0195" w14:textId="77777777" w:rsidR="00667131" w:rsidRPr="0068396F" w:rsidRDefault="000624C2" w:rsidP="0083630C">
      <w:pPr>
        <w:pStyle w:val="Heading2"/>
        <w:numPr>
          <w:ilvl w:val="0"/>
          <w:numId w:val="7"/>
        </w:numPr>
        <w:tabs>
          <w:tab w:val="left" w:pos="820"/>
        </w:tabs>
        <w:spacing w:before="117" w:line="240" w:lineRule="auto"/>
        <w:rPr>
          <w:rFonts w:asciiTheme="minorHAnsi" w:hAnsiTheme="minorHAnsi" w:cstheme="minorHAnsi"/>
        </w:rPr>
      </w:pPr>
      <w:r w:rsidRPr="0068396F">
        <w:rPr>
          <w:rFonts w:asciiTheme="minorHAnsi" w:hAnsiTheme="minorHAnsi" w:cstheme="minorHAnsi"/>
        </w:rPr>
        <w:t>Show students five rods that have the same mass but different volumes.</w:t>
      </w:r>
    </w:p>
    <w:p w14:paraId="7FF405DA" w14:textId="73C6E7C7" w:rsidR="00667131" w:rsidRPr="0068396F" w:rsidRDefault="000624C2" w:rsidP="0083630C">
      <w:pPr>
        <w:pStyle w:val="BodyText"/>
        <w:spacing w:before="180" w:after="240"/>
        <w:ind w:left="819" w:right="268"/>
        <w:rPr>
          <w:rFonts w:asciiTheme="minorHAnsi" w:hAnsiTheme="minorHAnsi" w:cstheme="minorHAnsi"/>
        </w:rPr>
      </w:pPr>
      <w:r w:rsidRPr="0068396F">
        <w:rPr>
          <w:rFonts w:asciiTheme="minorHAnsi" w:hAnsiTheme="minorHAnsi" w:cstheme="minorHAnsi"/>
        </w:rPr>
        <w:t>Show students the five rods and explain that they all have the same mass. Then hold up the longest, middle-sized, and shortest rods and remind students that they have the same mass.</w:t>
      </w:r>
    </w:p>
    <w:p w14:paraId="4F91877D" w14:textId="77777777" w:rsidR="00667131" w:rsidRPr="0068396F" w:rsidRDefault="000624C2" w:rsidP="0068396F">
      <w:pPr>
        <w:pStyle w:val="BodyText"/>
        <w:ind w:left="819"/>
        <w:rPr>
          <w:rFonts w:asciiTheme="minorHAnsi" w:hAnsiTheme="minorHAnsi" w:cstheme="minorHAnsi"/>
        </w:rPr>
      </w:pPr>
      <w:r w:rsidRPr="0068396F">
        <w:rPr>
          <w:rFonts w:asciiTheme="minorHAnsi" w:hAnsiTheme="minorHAnsi" w:cstheme="minorHAnsi"/>
        </w:rPr>
        <w:t>Ask students to make a prediction:</w:t>
      </w:r>
    </w:p>
    <w:p w14:paraId="46B89EA6" w14:textId="63A73AFE" w:rsidR="00667131" w:rsidRPr="0068396F" w:rsidRDefault="000624C2" w:rsidP="0083630C">
      <w:pPr>
        <w:pStyle w:val="Heading2"/>
        <w:numPr>
          <w:ilvl w:val="1"/>
          <w:numId w:val="7"/>
        </w:numPr>
        <w:tabs>
          <w:tab w:val="left" w:pos="1450"/>
        </w:tabs>
        <w:spacing w:after="240" w:line="240" w:lineRule="auto"/>
        <w:ind w:hanging="271"/>
        <w:rPr>
          <w:rFonts w:asciiTheme="minorHAnsi" w:hAnsiTheme="minorHAnsi" w:cstheme="minorHAnsi"/>
        </w:rPr>
      </w:pPr>
      <w:r w:rsidRPr="0068396F">
        <w:rPr>
          <w:rFonts w:asciiTheme="minorHAnsi" w:hAnsiTheme="minorHAnsi" w:cstheme="minorHAnsi"/>
        </w:rPr>
        <w:t>Which rod is the most dense? Least dense? In between?</w:t>
      </w:r>
    </w:p>
    <w:p w14:paraId="4730BAC9" w14:textId="218F1F42" w:rsidR="00667131" w:rsidRPr="0068396F" w:rsidRDefault="000624C2" w:rsidP="0083630C">
      <w:pPr>
        <w:pStyle w:val="BodyText"/>
        <w:spacing w:after="240"/>
        <w:ind w:left="819" w:right="127"/>
        <w:rPr>
          <w:rFonts w:asciiTheme="minorHAnsi" w:hAnsiTheme="minorHAnsi" w:cstheme="minorHAnsi"/>
        </w:rPr>
      </w:pPr>
      <w:r w:rsidRPr="0068396F">
        <w:rPr>
          <w:rFonts w:asciiTheme="minorHAnsi" w:hAnsiTheme="minorHAnsi" w:cstheme="minorHAnsi"/>
        </w:rPr>
        <w:t>Students may reason that since the mass of each rod is the same, the volume of each rod must have something to do with its density. Some may go so far as to say that the rod with the smallest volume must have the highest density, because the same mass is packed into the smallest volume. Or that the rod with the largest volume must have the lowest density, because the same mass is spread out over the largest volume.</w:t>
      </w:r>
    </w:p>
    <w:p w14:paraId="337A8CF5" w14:textId="54B540C0" w:rsidR="00667131" w:rsidRPr="0068396F" w:rsidRDefault="000624C2" w:rsidP="0083630C">
      <w:pPr>
        <w:pStyle w:val="BodyText"/>
        <w:ind w:left="819" w:right="203"/>
        <w:rPr>
          <w:rFonts w:asciiTheme="minorHAnsi" w:hAnsiTheme="minorHAnsi" w:cstheme="minorHAnsi"/>
        </w:rPr>
      </w:pPr>
      <w:r w:rsidRPr="0068396F">
        <w:rPr>
          <w:rFonts w:asciiTheme="minorHAnsi" w:hAnsiTheme="minorHAnsi" w:cstheme="minorHAnsi"/>
        </w:rPr>
        <w:t xml:space="preserve">Tell students that like the cubes in the previous activity, they will need to know the volume and mass of each of the samples. They will also calculate the density of each sample and use this value to figure out which material each rod is </w:t>
      </w:r>
      <w:r w:rsidR="00B4522E" w:rsidRPr="00B4522E">
        <w:rPr>
          <w:rFonts w:asciiTheme="minorHAnsi" w:hAnsiTheme="minorHAnsi" w:cstheme="minorHAnsi"/>
        </w:rPr>
        <w:t>made from which material.</w:t>
      </w:r>
    </w:p>
    <w:p w14:paraId="7F7E67F8" w14:textId="77777777" w:rsidR="00667131" w:rsidRPr="0068396F" w:rsidRDefault="00667131" w:rsidP="0083630C">
      <w:pPr>
        <w:rPr>
          <w:rFonts w:asciiTheme="minorHAnsi" w:hAnsiTheme="minorHAnsi" w:cstheme="minorHAnsi"/>
        </w:rPr>
        <w:sectPr w:rsidR="00667131" w:rsidRPr="0068396F" w:rsidSect="00C568E0">
          <w:pgSz w:w="12240" w:h="15840"/>
          <w:pgMar w:top="720" w:right="1008" w:bottom="720" w:left="1008" w:header="0" w:footer="576" w:gutter="0"/>
          <w:cols w:space="720"/>
          <w:docGrid w:linePitch="299"/>
        </w:sectPr>
      </w:pPr>
    </w:p>
    <w:p w14:paraId="2F67948C" w14:textId="77777777" w:rsidR="00667131" w:rsidRPr="0068396F" w:rsidRDefault="000624C2" w:rsidP="0083630C">
      <w:pPr>
        <w:pStyle w:val="Heading2"/>
        <w:numPr>
          <w:ilvl w:val="0"/>
          <w:numId w:val="7"/>
        </w:numPr>
        <w:tabs>
          <w:tab w:val="left" w:pos="820"/>
        </w:tabs>
        <w:spacing w:before="86" w:line="240" w:lineRule="auto"/>
        <w:ind w:right="40"/>
        <w:rPr>
          <w:rFonts w:asciiTheme="minorHAnsi" w:hAnsiTheme="minorHAnsi" w:cstheme="minorHAnsi"/>
        </w:rPr>
      </w:pPr>
      <w:r w:rsidRPr="0068396F">
        <w:rPr>
          <w:rFonts w:asciiTheme="minorHAnsi" w:hAnsiTheme="minorHAnsi" w:cstheme="minorHAnsi"/>
        </w:rPr>
        <w:lastRenderedPageBreak/>
        <w:t>Show an animation and demonstrate how to measure volume using the water displacement method.</w:t>
      </w:r>
    </w:p>
    <w:p w14:paraId="39B379C0" w14:textId="0503A974" w:rsidR="007803C6" w:rsidRDefault="000624C2" w:rsidP="0083630C">
      <w:pPr>
        <w:spacing w:before="184"/>
        <w:ind w:left="819" w:right="130"/>
        <w:rPr>
          <w:rFonts w:asciiTheme="minorHAnsi" w:hAnsiTheme="minorHAnsi" w:cstheme="minorHAnsi"/>
          <w:i/>
          <w:color w:val="007AB5"/>
          <w:sz w:val="28"/>
        </w:rPr>
      </w:pPr>
      <w:r w:rsidRPr="0068396F">
        <w:rPr>
          <w:rFonts w:asciiTheme="minorHAnsi" w:hAnsiTheme="minorHAnsi" w:cstheme="minorHAnsi"/>
          <w:b/>
          <w:sz w:val="28"/>
        </w:rPr>
        <w:t xml:space="preserve">Project the animation </w:t>
      </w:r>
      <w:r w:rsidRPr="0068396F">
        <w:rPr>
          <w:rFonts w:asciiTheme="minorHAnsi" w:hAnsiTheme="minorHAnsi" w:cstheme="minorHAnsi"/>
          <w:b/>
          <w:i/>
          <w:sz w:val="28"/>
        </w:rPr>
        <w:t>Water Displacement</w:t>
      </w:r>
      <w:r w:rsidRPr="0068396F">
        <w:rPr>
          <w:rFonts w:asciiTheme="minorHAnsi" w:hAnsiTheme="minorHAnsi" w:cstheme="minorHAnsi"/>
          <w:b/>
          <w:sz w:val="28"/>
        </w:rPr>
        <w:t xml:space="preserve">. </w:t>
      </w:r>
      <w:hyperlink r:id="rId13" w:history="1">
        <w:r w:rsidR="004623FA" w:rsidRPr="0064650F">
          <w:rPr>
            <w:rStyle w:val="Hyperlink"/>
            <w:rFonts w:asciiTheme="minorHAnsi" w:hAnsiTheme="minorHAnsi" w:cstheme="minorHAnsi"/>
            <w:sz w:val="28"/>
          </w:rPr>
          <w:t>www.acs.org/middleschoolchemistry/simulations/chapter3/lesson2.html</w:t>
        </w:r>
      </w:hyperlink>
    </w:p>
    <w:p w14:paraId="33BA97A7" w14:textId="2C9DB848" w:rsidR="00667131" w:rsidRPr="0068396F" w:rsidRDefault="000624C2" w:rsidP="0083630C">
      <w:pPr>
        <w:spacing w:before="184"/>
        <w:ind w:left="819" w:right="510"/>
        <w:rPr>
          <w:rFonts w:asciiTheme="minorHAnsi" w:hAnsiTheme="minorHAnsi" w:cstheme="minorHAnsi"/>
          <w:sz w:val="28"/>
        </w:rPr>
      </w:pPr>
      <w:r w:rsidRPr="0068396F">
        <w:rPr>
          <w:rFonts w:asciiTheme="minorHAnsi" w:hAnsiTheme="minorHAnsi" w:cstheme="minorHAnsi"/>
          <w:sz w:val="28"/>
        </w:rPr>
        <w:t>Play the animation as you demonstrate the water displacement method using a cup of water, a graduated cylinder, and a rod, the way students will do in the activity. Use the dark gray plastic sample so that students can see it better.</w:t>
      </w:r>
    </w:p>
    <w:p w14:paraId="18589E83" w14:textId="77777777" w:rsidR="00667131" w:rsidRPr="0068396F" w:rsidRDefault="00667131" w:rsidP="0083630C">
      <w:pPr>
        <w:pStyle w:val="BodyText"/>
        <w:spacing w:before="2"/>
        <w:rPr>
          <w:rFonts w:asciiTheme="minorHAnsi" w:hAnsiTheme="minorHAnsi" w:cstheme="minorHAnsi"/>
        </w:rPr>
      </w:pPr>
    </w:p>
    <w:p w14:paraId="1AC5CDF3" w14:textId="77777777" w:rsidR="00667131" w:rsidRPr="0068396F" w:rsidRDefault="000624C2" w:rsidP="0083630C">
      <w:pPr>
        <w:pStyle w:val="Heading2"/>
        <w:spacing w:before="0" w:line="240" w:lineRule="auto"/>
        <w:rPr>
          <w:rFonts w:asciiTheme="minorHAnsi" w:hAnsiTheme="minorHAnsi" w:cstheme="minorHAnsi"/>
        </w:rPr>
      </w:pPr>
      <w:r w:rsidRPr="0068396F">
        <w:rPr>
          <w:rFonts w:asciiTheme="minorHAnsi" w:hAnsiTheme="minorHAnsi" w:cstheme="minorHAnsi"/>
          <w:noProof/>
        </w:rPr>
        <w:drawing>
          <wp:anchor distT="0" distB="0" distL="0" distR="0" simplePos="0" relativeHeight="251658241" behindDoc="1" locked="0" layoutInCell="1" allowOverlap="1" wp14:anchorId="11102921" wp14:editId="6EE139A2">
            <wp:simplePos x="0" y="0"/>
            <wp:positionH relativeFrom="page">
              <wp:posOffset>5210175</wp:posOffset>
            </wp:positionH>
            <wp:positionV relativeFrom="paragraph">
              <wp:posOffset>184150</wp:posOffset>
            </wp:positionV>
            <wp:extent cx="1840991" cy="2301239"/>
            <wp:effectExtent l="0" t="0" r="6985" b="4445"/>
            <wp:wrapTight wrapText="bothSides">
              <wp:wrapPolygon edited="0">
                <wp:start x="0" y="0"/>
                <wp:lineTo x="0" y="21463"/>
                <wp:lineTo x="21458" y="21463"/>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840991" cy="2301239"/>
                    </a:xfrm>
                    <a:prstGeom prst="rect">
                      <a:avLst/>
                    </a:prstGeom>
                  </pic:spPr>
                </pic:pic>
              </a:graphicData>
            </a:graphic>
          </wp:anchor>
        </w:drawing>
      </w:r>
      <w:r w:rsidRPr="0068396F">
        <w:rPr>
          <w:rFonts w:asciiTheme="minorHAnsi" w:hAnsiTheme="minorHAnsi" w:cstheme="minorHAnsi"/>
        </w:rPr>
        <w:t>Volume</w:t>
      </w:r>
    </w:p>
    <w:p w14:paraId="317AAC42" w14:textId="77777777" w:rsidR="00667131" w:rsidRPr="0068396F" w:rsidRDefault="000624C2" w:rsidP="0083630C">
      <w:pPr>
        <w:pStyle w:val="ListParagraph"/>
        <w:numPr>
          <w:ilvl w:val="0"/>
          <w:numId w:val="6"/>
        </w:numPr>
        <w:tabs>
          <w:tab w:val="left" w:pos="1270"/>
        </w:tabs>
        <w:spacing w:before="4"/>
        <w:ind w:right="3489"/>
        <w:rPr>
          <w:rFonts w:asciiTheme="minorHAnsi" w:hAnsiTheme="minorHAnsi" w:cstheme="minorHAnsi"/>
          <w:sz w:val="28"/>
        </w:rPr>
      </w:pPr>
      <w:r w:rsidRPr="0068396F">
        <w:rPr>
          <w:rFonts w:asciiTheme="minorHAnsi" w:hAnsiTheme="minorHAnsi" w:cstheme="minorHAnsi"/>
          <w:sz w:val="28"/>
        </w:rPr>
        <w:t>Demonstrate what students will do by pouring water from a cup into a 100-mL graduated cylinder until it reaches a height that will cover the sample. This is the “initial water level.”</w:t>
      </w:r>
    </w:p>
    <w:p w14:paraId="4A2F36AB" w14:textId="77777777" w:rsidR="00667131" w:rsidRPr="0068396F" w:rsidRDefault="000624C2" w:rsidP="0083630C">
      <w:pPr>
        <w:pStyle w:val="ListParagraph"/>
        <w:numPr>
          <w:ilvl w:val="0"/>
          <w:numId w:val="6"/>
        </w:numPr>
        <w:tabs>
          <w:tab w:val="left" w:pos="1270"/>
        </w:tabs>
        <w:spacing w:before="38"/>
        <w:ind w:right="3294"/>
        <w:rPr>
          <w:rFonts w:asciiTheme="minorHAnsi" w:hAnsiTheme="minorHAnsi" w:cstheme="minorHAnsi"/>
          <w:sz w:val="28"/>
        </w:rPr>
      </w:pPr>
      <w:r w:rsidRPr="0068396F">
        <w:rPr>
          <w:rFonts w:asciiTheme="minorHAnsi" w:hAnsiTheme="minorHAnsi" w:cstheme="minorHAnsi"/>
          <w:sz w:val="28"/>
        </w:rPr>
        <w:t xml:space="preserve">Tell students that the surface of water in a tube may not be completely flat. Instead, the surface may curve in a shallow U-shape called the </w:t>
      </w:r>
      <w:r w:rsidRPr="0068396F">
        <w:rPr>
          <w:rFonts w:asciiTheme="minorHAnsi" w:hAnsiTheme="minorHAnsi" w:cstheme="minorHAnsi"/>
          <w:i/>
          <w:sz w:val="28"/>
        </w:rPr>
        <w:t>meniscus</w:t>
      </w:r>
      <w:r w:rsidRPr="0068396F">
        <w:rPr>
          <w:rFonts w:asciiTheme="minorHAnsi" w:hAnsiTheme="minorHAnsi" w:cstheme="minorHAnsi"/>
          <w:sz w:val="28"/>
        </w:rPr>
        <w:t>. When measuring, read the line just at the bottom of the meniscus.</w:t>
      </w:r>
    </w:p>
    <w:p w14:paraId="10511E08" w14:textId="71966BA9" w:rsidR="00667131" w:rsidRPr="0068396F" w:rsidRDefault="000624C2" w:rsidP="0083630C">
      <w:pPr>
        <w:pStyle w:val="ListParagraph"/>
        <w:numPr>
          <w:ilvl w:val="0"/>
          <w:numId w:val="6"/>
        </w:numPr>
        <w:tabs>
          <w:tab w:val="left" w:pos="1270"/>
        </w:tabs>
        <w:spacing w:before="37"/>
        <w:ind w:right="3357"/>
        <w:rPr>
          <w:rFonts w:asciiTheme="minorHAnsi" w:hAnsiTheme="minorHAnsi" w:cstheme="minorHAnsi"/>
          <w:sz w:val="28"/>
        </w:rPr>
      </w:pPr>
      <w:r w:rsidRPr="0068396F">
        <w:rPr>
          <w:rFonts w:asciiTheme="minorHAnsi" w:hAnsiTheme="minorHAnsi" w:cstheme="minorHAnsi"/>
          <w:sz w:val="28"/>
        </w:rPr>
        <w:t>Tilt the graduated cylinder and slowly slide the sample into the water. Hold the graduated cylinder upright. Record the level of the water. Point out that this is the “final water level.”</w:t>
      </w:r>
    </w:p>
    <w:p w14:paraId="12F9DF91" w14:textId="518605E7" w:rsidR="00667131" w:rsidRPr="0068396F" w:rsidRDefault="00667131" w:rsidP="0083630C">
      <w:pPr>
        <w:pStyle w:val="BodyText"/>
        <w:rPr>
          <w:rFonts w:asciiTheme="minorHAnsi" w:hAnsiTheme="minorHAnsi" w:cstheme="minorHAnsi"/>
          <w:sz w:val="20"/>
        </w:rPr>
      </w:pPr>
    </w:p>
    <w:p w14:paraId="17027C2B" w14:textId="0AE17323" w:rsidR="00667131" w:rsidRPr="0068396F" w:rsidRDefault="007803C6" w:rsidP="0083630C">
      <w:pPr>
        <w:pStyle w:val="BodyText"/>
        <w:rPr>
          <w:rFonts w:asciiTheme="minorHAnsi" w:hAnsiTheme="minorHAnsi" w:cstheme="minorHAnsi"/>
          <w:sz w:val="20"/>
        </w:rPr>
      </w:pPr>
      <w:r w:rsidRPr="0068396F">
        <w:rPr>
          <w:rFonts w:asciiTheme="minorHAnsi" w:hAnsiTheme="minorHAnsi" w:cstheme="minorHAnsi"/>
          <w:noProof/>
        </w:rPr>
        <w:drawing>
          <wp:anchor distT="0" distB="0" distL="0" distR="0" simplePos="0" relativeHeight="251658240" behindDoc="1" locked="0" layoutInCell="1" allowOverlap="1" wp14:anchorId="7B53B961" wp14:editId="057A992D">
            <wp:simplePos x="0" y="0"/>
            <wp:positionH relativeFrom="page">
              <wp:posOffset>2372084</wp:posOffset>
            </wp:positionH>
            <wp:positionV relativeFrom="paragraph">
              <wp:posOffset>45576</wp:posOffset>
            </wp:positionV>
            <wp:extent cx="2755900" cy="1819275"/>
            <wp:effectExtent l="0" t="0" r="6350" b="9525"/>
            <wp:wrapTight wrapText="bothSides">
              <wp:wrapPolygon edited="0">
                <wp:start x="0" y="0"/>
                <wp:lineTo x="0" y="21487"/>
                <wp:lineTo x="21500" y="21487"/>
                <wp:lineTo x="215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755900" cy="1819275"/>
                    </a:xfrm>
                    <a:prstGeom prst="rect">
                      <a:avLst/>
                    </a:prstGeom>
                  </pic:spPr>
                </pic:pic>
              </a:graphicData>
            </a:graphic>
          </wp:anchor>
        </w:drawing>
      </w:r>
    </w:p>
    <w:p w14:paraId="556243D4" w14:textId="0C9D5563" w:rsidR="00667131" w:rsidRPr="0068396F" w:rsidRDefault="00667131" w:rsidP="0083630C">
      <w:pPr>
        <w:pStyle w:val="BodyText"/>
        <w:spacing w:before="3"/>
        <w:rPr>
          <w:rFonts w:asciiTheme="minorHAnsi" w:hAnsiTheme="minorHAnsi" w:cstheme="minorHAnsi"/>
          <w:sz w:val="26"/>
        </w:rPr>
      </w:pPr>
    </w:p>
    <w:p w14:paraId="35D0FD6C" w14:textId="2D73EF54" w:rsidR="00667131" w:rsidRPr="0068396F" w:rsidRDefault="00667131" w:rsidP="0083630C">
      <w:pPr>
        <w:pStyle w:val="BodyText"/>
        <w:spacing w:before="7"/>
        <w:rPr>
          <w:rFonts w:asciiTheme="minorHAnsi" w:hAnsiTheme="minorHAnsi" w:cstheme="minorHAnsi"/>
        </w:rPr>
      </w:pPr>
    </w:p>
    <w:p w14:paraId="53B142C1" w14:textId="525ACCC4" w:rsidR="007803C6" w:rsidRPr="0068396F" w:rsidRDefault="007803C6" w:rsidP="0083630C">
      <w:pPr>
        <w:pStyle w:val="BodyText"/>
        <w:spacing w:before="7"/>
        <w:rPr>
          <w:rFonts w:asciiTheme="minorHAnsi" w:hAnsiTheme="minorHAnsi" w:cstheme="minorHAnsi"/>
        </w:rPr>
      </w:pPr>
    </w:p>
    <w:p w14:paraId="006E4F34" w14:textId="22E122C2" w:rsidR="007803C6" w:rsidRPr="0068396F" w:rsidRDefault="007803C6" w:rsidP="0083630C">
      <w:pPr>
        <w:pStyle w:val="BodyText"/>
        <w:spacing w:before="7"/>
        <w:rPr>
          <w:rFonts w:asciiTheme="minorHAnsi" w:hAnsiTheme="minorHAnsi" w:cstheme="minorHAnsi"/>
        </w:rPr>
      </w:pPr>
    </w:p>
    <w:p w14:paraId="31FF2E0B" w14:textId="25961881" w:rsidR="007803C6" w:rsidRPr="0068396F" w:rsidRDefault="007803C6" w:rsidP="0083630C">
      <w:pPr>
        <w:pStyle w:val="BodyText"/>
        <w:spacing w:before="7"/>
        <w:rPr>
          <w:rFonts w:asciiTheme="minorHAnsi" w:hAnsiTheme="minorHAnsi" w:cstheme="minorHAnsi"/>
        </w:rPr>
      </w:pPr>
    </w:p>
    <w:p w14:paraId="0A36C70C" w14:textId="727EDFB3" w:rsidR="007803C6" w:rsidRPr="0068396F" w:rsidRDefault="007803C6" w:rsidP="0083630C">
      <w:pPr>
        <w:pStyle w:val="BodyText"/>
        <w:spacing w:before="7"/>
        <w:rPr>
          <w:rFonts w:asciiTheme="minorHAnsi" w:hAnsiTheme="minorHAnsi" w:cstheme="minorHAnsi"/>
        </w:rPr>
      </w:pPr>
    </w:p>
    <w:p w14:paraId="0858D167" w14:textId="5265FF8F" w:rsidR="007803C6" w:rsidRPr="0068396F" w:rsidRDefault="007803C6" w:rsidP="0083630C">
      <w:pPr>
        <w:pStyle w:val="BodyText"/>
        <w:spacing w:before="7"/>
        <w:rPr>
          <w:rFonts w:asciiTheme="minorHAnsi" w:hAnsiTheme="minorHAnsi" w:cstheme="minorHAnsi"/>
        </w:rPr>
      </w:pPr>
    </w:p>
    <w:p w14:paraId="2E09F20F" w14:textId="4E97EC82" w:rsidR="007803C6" w:rsidRPr="0068396F" w:rsidRDefault="007803C6" w:rsidP="0083630C">
      <w:pPr>
        <w:pStyle w:val="BodyText"/>
        <w:spacing w:before="7"/>
        <w:rPr>
          <w:rFonts w:asciiTheme="minorHAnsi" w:hAnsiTheme="minorHAnsi" w:cstheme="minorHAnsi"/>
        </w:rPr>
      </w:pPr>
    </w:p>
    <w:p w14:paraId="355926DF" w14:textId="77777777" w:rsidR="007803C6" w:rsidRPr="0068396F" w:rsidRDefault="007803C6" w:rsidP="0083630C">
      <w:pPr>
        <w:pStyle w:val="BodyText"/>
        <w:spacing w:before="7"/>
        <w:rPr>
          <w:rFonts w:asciiTheme="minorHAnsi" w:hAnsiTheme="minorHAnsi" w:cstheme="minorHAnsi"/>
        </w:rPr>
      </w:pPr>
    </w:p>
    <w:p w14:paraId="2D96F72C" w14:textId="17487792" w:rsidR="00667131" w:rsidRPr="0068396F" w:rsidRDefault="000624C2" w:rsidP="0083630C">
      <w:pPr>
        <w:pStyle w:val="ListParagraph"/>
        <w:numPr>
          <w:ilvl w:val="0"/>
          <w:numId w:val="6"/>
        </w:numPr>
        <w:tabs>
          <w:tab w:val="left" w:pos="1270"/>
        </w:tabs>
        <w:ind w:right="387"/>
        <w:rPr>
          <w:rFonts w:asciiTheme="minorHAnsi" w:hAnsiTheme="minorHAnsi" w:cstheme="minorHAnsi"/>
          <w:sz w:val="28"/>
        </w:rPr>
      </w:pPr>
      <w:r w:rsidRPr="0068396F">
        <w:rPr>
          <w:rFonts w:asciiTheme="minorHAnsi" w:hAnsiTheme="minorHAnsi" w:cstheme="minorHAnsi"/>
          <w:sz w:val="28"/>
        </w:rPr>
        <w:t>Tell students that you want to find out how much the water level changed. Subtract the initial water level from the final water level to find the volume of the rod.</w:t>
      </w:r>
    </w:p>
    <w:p w14:paraId="13950BC8" w14:textId="77777777" w:rsidR="00667131" w:rsidRPr="0068396F" w:rsidRDefault="000624C2" w:rsidP="0083630C">
      <w:pPr>
        <w:pStyle w:val="ListParagraph"/>
        <w:numPr>
          <w:ilvl w:val="1"/>
          <w:numId w:val="6"/>
        </w:numPr>
        <w:tabs>
          <w:tab w:val="left" w:pos="1900"/>
        </w:tabs>
        <w:spacing w:before="32"/>
        <w:ind w:hanging="271"/>
        <w:rPr>
          <w:rFonts w:asciiTheme="minorHAnsi" w:hAnsiTheme="minorHAnsi" w:cstheme="minorHAnsi"/>
          <w:sz w:val="28"/>
        </w:rPr>
      </w:pPr>
      <w:r w:rsidRPr="0068396F">
        <w:rPr>
          <w:rFonts w:asciiTheme="minorHAnsi" w:hAnsiTheme="minorHAnsi" w:cstheme="minorHAnsi"/>
          <w:sz w:val="28"/>
        </w:rPr>
        <w:t>Volume of sample = final water level – initial water level</w:t>
      </w:r>
    </w:p>
    <w:p w14:paraId="57F1C55B" w14:textId="77777777" w:rsidR="00667131" w:rsidRPr="0068396F" w:rsidRDefault="00667131" w:rsidP="0083630C">
      <w:pPr>
        <w:rPr>
          <w:rFonts w:asciiTheme="minorHAnsi" w:hAnsiTheme="minorHAnsi" w:cstheme="minorHAnsi"/>
          <w:sz w:val="28"/>
        </w:rPr>
        <w:sectPr w:rsidR="00667131" w:rsidRPr="0068396F" w:rsidSect="00C568E0">
          <w:pgSz w:w="12240" w:h="15840"/>
          <w:pgMar w:top="720" w:right="1008" w:bottom="720" w:left="1008" w:header="0" w:footer="576" w:gutter="0"/>
          <w:cols w:space="720"/>
          <w:docGrid w:linePitch="299"/>
        </w:sectPr>
      </w:pPr>
    </w:p>
    <w:p w14:paraId="6A8ECA4D" w14:textId="4D83B441" w:rsidR="00667131" w:rsidRPr="0068396F" w:rsidRDefault="000624C2" w:rsidP="0083630C">
      <w:pPr>
        <w:pStyle w:val="BodyText"/>
        <w:ind w:left="3618"/>
        <w:rPr>
          <w:rFonts w:asciiTheme="minorHAnsi" w:hAnsiTheme="minorHAnsi" w:cstheme="minorHAnsi"/>
          <w:sz w:val="20"/>
        </w:rPr>
      </w:pPr>
      <w:r w:rsidRPr="0068396F">
        <w:rPr>
          <w:rFonts w:asciiTheme="minorHAnsi" w:hAnsiTheme="minorHAnsi" w:cstheme="minorHAnsi"/>
          <w:noProof/>
          <w:sz w:val="20"/>
        </w:rPr>
        <w:lastRenderedPageBreak/>
        <w:drawing>
          <wp:anchor distT="0" distB="0" distL="114300" distR="114300" simplePos="0" relativeHeight="251658248" behindDoc="1" locked="0" layoutInCell="1" allowOverlap="1" wp14:anchorId="36558055" wp14:editId="7B980C3E">
            <wp:simplePos x="0" y="0"/>
            <wp:positionH relativeFrom="column">
              <wp:posOffset>2463165</wp:posOffset>
            </wp:positionH>
            <wp:positionV relativeFrom="paragraph">
              <wp:posOffset>0</wp:posOffset>
            </wp:positionV>
            <wp:extent cx="2086610" cy="2092325"/>
            <wp:effectExtent l="0" t="0" r="8890" b="3175"/>
            <wp:wrapTight wrapText="bothSides">
              <wp:wrapPolygon edited="0">
                <wp:start x="0" y="0"/>
                <wp:lineTo x="0" y="21436"/>
                <wp:lineTo x="21495" y="21436"/>
                <wp:lineTo x="2149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6610" cy="2092325"/>
                    </a:xfrm>
                    <a:prstGeom prst="rect">
                      <a:avLst/>
                    </a:prstGeom>
                  </pic:spPr>
                </pic:pic>
              </a:graphicData>
            </a:graphic>
            <wp14:sizeRelH relativeFrom="page">
              <wp14:pctWidth>0</wp14:pctWidth>
            </wp14:sizeRelH>
            <wp14:sizeRelV relativeFrom="page">
              <wp14:pctHeight>0</wp14:pctHeight>
            </wp14:sizeRelV>
          </wp:anchor>
        </w:drawing>
      </w:r>
    </w:p>
    <w:p w14:paraId="64932FC8" w14:textId="77777777" w:rsidR="0083630C" w:rsidRPr="0068396F" w:rsidRDefault="0083630C" w:rsidP="0083630C">
      <w:pPr>
        <w:pStyle w:val="BodyText"/>
        <w:spacing w:before="240" w:after="240"/>
        <w:ind w:left="820"/>
        <w:rPr>
          <w:rFonts w:asciiTheme="minorHAnsi" w:hAnsiTheme="minorHAnsi" w:cstheme="minorHAnsi"/>
        </w:rPr>
      </w:pPr>
    </w:p>
    <w:p w14:paraId="09DA6B42" w14:textId="77777777" w:rsidR="0083630C" w:rsidRPr="0068396F" w:rsidRDefault="0083630C" w:rsidP="0083630C">
      <w:pPr>
        <w:pStyle w:val="BodyText"/>
        <w:spacing w:before="240" w:after="240"/>
        <w:ind w:left="820"/>
        <w:rPr>
          <w:rFonts w:asciiTheme="minorHAnsi" w:hAnsiTheme="minorHAnsi" w:cstheme="minorHAnsi"/>
        </w:rPr>
      </w:pPr>
    </w:p>
    <w:p w14:paraId="1DF8204D" w14:textId="77777777" w:rsidR="0083630C" w:rsidRPr="0068396F" w:rsidRDefault="0083630C" w:rsidP="0083630C">
      <w:pPr>
        <w:pStyle w:val="BodyText"/>
        <w:spacing w:before="240" w:after="240"/>
        <w:ind w:left="820"/>
        <w:rPr>
          <w:rFonts w:asciiTheme="minorHAnsi" w:hAnsiTheme="minorHAnsi" w:cstheme="minorHAnsi"/>
        </w:rPr>
      </w:pPr>
    </w:p>
    <w:p w14:paraId="23881528" w14:textId="77777777" w:rsidR="0083630C" w:rsidRPr="0068396F" w:rsidRDefault="0083630C" w:rsidP="0083630C">
      <w:pPr>
        <w:pStyle w:val="BodyText"/>
        <w:spacing w:before="240" w:after="240"/>
        <w:ind w:left="820"/>
        <w:rPr>
          <w:rFonts w:asciiTheme="minorHAnsi" w:hAnsiTheme="minorHAnsi" w:cstheme="minorHAnsi"/>
        </w:rPr>
      </w:pPr>
    </w:p>
    <w:p w14:paraId="44DE88E0" w14:textId="77777777" w:rsidR="0083630C" w:rsidRPr="0068396F" w:rsidRDefault="0083630C" w:rsidP="0083630C">
      <w:pPr>
        <w:pStyle w:val="BodyText"/>
        <w:spacing w:before="240" w:after="240"/>
        <w:ind w:left="820"/>
        <w:rPr>
          <w:rFonts w:asciiTheme="minorHAnsi" w:hAnsiTheme="minorHAnsi" w:cstheme="minorHAnsi"/>
        </w:rPr>
      </w:pPr>
    </w:p>
    <w:p w14:paraId="5DA50679" w14:textId="2835C847" w:rsidR="00667131" w:rsidRPr="0068396F" w:rsidRDefault="000624C2" w:rsidP="0083630C">
      <w:pPr>
        <w:pStyle w:val="BodyText"/>
        <w:spacing w:before="240" w:after="240"/>
        <w:ind w:left="820"/>
        <w:rPr>
          <w:rFonts w:asciiTheme="minorHAnsi" w:hAnsiTheme="minorHAnsi" w:cstheme="minorHAnsi"/>
        </w:rPr>
      </w:pPr>
      <w:r w:rsidRPr="0068396F">
        <w:rPr>
          <w:rFonts w:asciiTheme="minorHAnsi" w:hAnsiTheme="minorHAnsi" w:cstheme="minorHAnsi"/>
        </w:rPr>
        <w:t>Students may be confused that the unit for volume in the graduated cylinder is milliliters (mL), when in the previous lesson students calculated volume in cubic centimeters (cm</w:t>
      </w:r>
      <w:r w:rsidRPr="0068396F">
        <w:rPr>
          <w:rFonts w:asciiTheme="minorHAnsi" w:hAnsiTheme="minorHAnsi" w:cstheme="minorHAnsi"/>
          <w:szCs w:val="48"/>
          <w:vertAlign w:val="superscript"/>
        </w:rPr>
        <w:t>3</w:t>
      </w:r>
      <w:r w:rsidRPr="0068396F">
        <w:rPr>
          <w:rFonts w:asciiTheme="minorHAnsi" w:hAnsiTheme="minorHAnsi" w:cstheme="minorHAnsi"/>
        </w:rPr>
        <w:t>). Explain to students that 1 ml is the same as 1 cm</w:t>
      </w:r>
      <w:r w:rsidRPr="0068396F">
        <w:rPr>
          <w:rFonts w:asciiTheme="minorHAnsi" w:hAnsiTheme="minorHAnsi" w:cstheme="minorHAnsi"/>
          <w:vertAlign w:val="superscript"/>
        </w:rPr>
        <w:t>3</w:t>
      </w:r>
      <w:r w:rsidRPr="0068396F">
        <w:rPr>
          <w:rFonts w:asciiTheme="minorHAnsi" w:hAnsiTheme="minorHAnsi" w:cstheme="minorHAnsi"/>
        </w:rPr>
        <w:t>. Click on the oval-shaped button on the first screen of the animation marked “1 mL = 1 cm</w:t>
      </w:r>
      <w:r w:rsidRPr="0068396F">
        <w:rPr>
          <w:rFonts w:asciiTheme="minorHAnsi" w:hAnsiTheme="minorHAnsi" w:cstheme="minorHAnsi"/>
          <w:szCs w:val="48"/>
          <w:vertAlign w:val="superscript"/>
        </w:rPr>
        <w:t>3</w:t>
      </w:r>
      <w:r w:rsidRPr="0068396F">
        <w:rPr>
          <w:rFonts w:asciiTheme="minorHAnsi" w:hAnsiTheme="minorHAnsi" w:cstheme="minorHAnsi"/>
        </w:rPr>
        <w:t>.”</w:t>
      </w:r>
    </w:p>
    <w:p w14:paraId="1EF63EA1" w14:textId="77777777" w:rsidR="00667131" w:rsidRPr="0068396F" w:rsidRDefault="000624C2" w:rsidP="0083630C">
      <w:pPr>
        <w:pStyle w:val="BodyText"/>
        <w:spacing w:before="1"/>
        <w:ind w:left="820"/>
        <w:rPr>
          <w:rFonts w:asciiTheme="minorHAnsi" w:hAnsiTheme="minorHAnsi" w:cstheme="minorHAnsi"/>
        </w:rPr>
      </w:pPr>
      <w:r w:rsidRPr="0068396F">
        <w:rPr>
          <w:rFonts w:asciiTheme="minorHAnsi" w:hAnsiTheme="minorHAnsi" w:cstheme="minorHAnsi"/>
        </w:rPr>
        <w:t>Ask students:</w:t>
      </w:r>
    </w:p>
    <w:p w14:paraId="67CD7BD4" w14:textId="77777777" w:rsidR="00667131" w:rsidRPr="0068396F" w:rsidRDefault="000624C2" w:rsidP="0083630C">
      <w:pPr>
        <w:pStyle w:val="Heading2"/>
        <w:numPr>
          <w:ilvl w:val="0"/>
          <w:numId w:val="5"/>
        </w:numPr>
        <w:tabs>
          <w:tab w:val="left" w:pos="1451"/>
        </w:tabs>
        <w:spacing w:before="15" w:line="240" w:lineRule="auto"/>
        <w:ind w:hanging="271"/>
        <w:rPr>
          <w:rFonts w:asciiTheme="minorHAnsi" w:hAnsiTheme="minorHAnsi" w:cstheme="minorHAnsi"/>
        </w:rPr>
      </w:pPr>
      <w:r w:rsidRPr="0068396F">
        <w:rPr>
          <w:rFonts w:asciiTheme="minorHAnsi" w:hAnsiTheme="minorHAnsi" w:cstheme="minorHAnsi"/>
        </w:rPr>
        <w:t>When you place a sample in the water, why does the water level go up?</w:t>
      </w:r>
    </w:p>
    <w:p w14:paraId="51146FF2" w14:textId="6F9362B7" w:rsidR="00667131" w:rsidRPr="0068396F" w:rsidRDefault="000624C2" w:rsidP="0083630C">
      <w:pPr>
        <w:pStyle w:val="BodyText"/>
        <w:spacing w:before="5" w:after="240"/>
        <w:ind w:left="1450" w:right="389"/>
        <w:rPr>
          <w:rFonts w:asciiTheme="minorHAnsi" w:hAnsiTheme="minorHAnsi" w:cstheme="minorHAnsi"/>
        </w:rPr>
      </w:pPr>
      <w:r w:rsidRPr="0068396F">
        <w:rPr>
          <w:rFonts w:asciiTheme="minorHAnsi" w:hAnsiTheme="minorHAnsi" w:cstheme="minorHAnsi"/>
        </w:rPr>
        <w:t>The volume that the rod takes up pushes or displaces the water. The only place for the water to go is up. The amount or volume of water displaced is equal to the volume of the sample.</w:t>
      </w:r>
    </w:p>
    <w:p w14:paraId="18178164" w14:textId="77777777" w:rsidR="00667131" w:rsidRPr="0068396F" w:rsidRDefault="000624C2" w:rsidP="0083630C">
      <w:pPr>
        <w:pStyle w:val="Heading2"/>
        <w:numPr>
          <w:ilvl w:val="0"/>
          <w:numId w:val="5"/>
        </w:numPr>
        <w:tabs>
          <w:tab w:val="left" w:pos="1451"/>
        </w:tabs>
        <w:spacing w:before="15" w:line="240" w:lineRule="auto"/>
        <w:ind w:hanging="271"/>
        <w:rPr>
          <w:rFonts w:asciiTheme="minorHAnsi" w:hAnsiTheme="minorHAnsi" w:cstheme="minorHAnsi"/>
        </w:rPr>
      </w:pPr>
      <w:r w:rsidRPr="0068396F">
        <w:rPr>
          <w:rFonts w:asciiTheme="minorHAnsi" w:hAnsiTheme="minorHAnsi" w:cstheme="minorHAnsi"/>
        </w:rPr>
        <w:t>Is the volume of the sample equal to the final water level?</w:t>
      </w:r>
    </w:p>
    <w:p w14:paraId="58CB9113" w14:textId="77777777" w:rsidR="00667131" w:rsidRPr="0068396F" w:rsidRDefault="000624C2" w:rsidP="0083630C">
      <w:pPr>
        <w:pStyle w:val="BodyText"/>
        <w:spacing w:before="5" w:after="240"/>
        <w:ind w:left="1450" w:right="127"/>
        <w:rPr>
          <w:rFonts w:asciiTheme="minorHAnsi" w:hAnsiTheme="minorHAnsi" w:cstheme="minorHAnsi"/>
        </w:rPr>
      </w:pPr>
      <w:r w:rsidRPr="0068396F">
        <w:rPr>
          <w:rFonts w:asciiTheme="minorHAnsi" w:hAnsiTheme="minorHAnsi" w:cstheme="minorHAnsi"/>
        </w:rPr>
        <w:t>No. Students should realize that the volume of the rod is not equal to the level of the water in the graduated cylinder. Instead, the volume of the rod equals the amount that the water went up in the graduated cylinder (the amount displaced). To find the amount of water displaced, students should subtract the initial level of the water (60 mL) from the final level of the water.</w:t>
      </w:r>
    </w:p>
    <w:p w14:paraId="14896524" w14:textId="5CDC68D4" w:rsidR="00667131" w:rsidRPr="0068396F" w:rsidRDefault="000624C2" w:rsidP="0083630C">
      <w:pPr>
        <w:pStyle w:val="ListParagraph"/>
        <w:numPr>
          <w:ilvl w:val="0"/>
          <w:numId w:val="5"/>
        </w:numPr>
        <w:tabs>
          <w:tab w:val="left" w:pos="1451"/>
        </w:tabs>
        <w:spacing w:before="19"/>
        <w:ind w:right="365"/>
        <w:rPr>
          <w:rFonts w:asciiTheme="minorHAnsi" w:hAnsiTheme="minorHAnsi" w:cstheme="minorHAnsi"/>
          <w:sz w:val="28"/>
        </w:rPr>
      </w:pPr>
      <w:r w:rsidRPr="0068396F">
        <w:rPr>
          <w:rFonts w:asciiTheme="minorHAnsi" w:hAnsiTheme="minorHAnsi" w:cstheme="minorHAnsi"/>
          <w:b/>
          <w:sz w:val="28"/>
        </w:rPr>
        <w:t xml:space="preserve">What units should you use when you record the volume of the sample? </w:t>
      </w:r>
      <w:r w:rsidRPr="0068396F">
        <w:rPr>
          <w:rFonts w:asciiTheme="minorHAnsi" w:hAnsiTheme="minorHAnsi" w:cstheme="minorHAnsi"/>
          <w:sz w:val="28"/>
        </w:rPr>
        <w:t>Because they will be using the volume to calculate density, students should record the volume of the sample in cm</w:t>
      </w:r>
      <w:r w:rsidRPr="0068396F">
        <w:rPr>
          <w:rFonts w:asciiTheme="minorHAnsi" w:hAnsiTheme="minorHAnsi" w:cstheme="minorHAnsi"/>
          <w:sz w:val="28"/>
          <w:vertAlign w:val="superscript"/>
        </w:rPr>
        <w:t>3</w:t>
      </w:r>
      <w:r w:rsidRPr="0068396F">
        <w:rPr>
          <w:rFonts w:asciiTheme="minorHAnsi" w:hAnsiTheme="minorHAnsi" w:cstheme="minorHAnsi"/>
          <w:sz w:val="28"/>
        </w:rPr>
        <w:t>.</w:t>
      </w:r>
    </w:p>
    <w:p w14:paraId="75F9C461" w14:textId="77777777" w:rsidR="00667131" w:rsidRPr="0068396F" w:rsidRDefault="00667131" w:rsidP="0083630C">
      <w:pPr>
        <w:pStyle w:val="BodyText"/>
        <w:spacing w:before="3"/>
        <w:rPr>
          <w:rFonts w:asciiTheme="minorHAnsi" w:hAnsiTheme="minorHAnsi" w:cstheme="minorHAnsi"/>
          <w:sz w:val="20"/>
        </w:rPr>
      </w:pPr>
    </w:p>
    <w:p w14:paraId="09EFC72F" w14:textId="77777777" w:rsidR="00667131" w:rsidRPr="0068396F" w:rsidRDefault="000624C2" w:rsidP="0083630C">
      <w:pPr>
        <w:pStyle w:val="Heading2"/>
        <w:spacing w:before="105" w:line="240" w:lineRule="auto"/>
        <w:ind w:left="820"/>
        <w:rPr>
          <w:rFonts w:asciiTheme="minorHAnsi" w:hAnsiTheme="minorHAnsi" w:cstheme="minorHAnsi"/>
        </w:rPr>
      </w:pPr>
      <w:r w:rsidRPr="0068396F">
        <w:rPr>
          <w:rFonts w:asciiTheme="minorHAnsi" w:hAnsiTheme="minorHAnsi" w:cstheme="minorHAnsi"/>
        </w:rPr>
        <w:t>Mass</w:t>
      </w:r>
    </w:p>
    <w:p w14:paraId="4EB918FC" w14:textId="77777777" w:rsidR="00667131" w:rsidRPr="0068396F" w:rsidRDefault="000624C2" w:rsidP="0083630C">
      <w:pPr>
        <w:pStyle w:val="BodyText"/>
        <w:spacing w:before="4"/>
        <w:ind w:left="820" w:right="156"/>
        <w:rPr>
          <w:rFonts w:asciiTheme="minorHAnsi" w:hAnsiTheme="minorHAnsi" w:cstheme="minorHAnsi"/>
        </w:rPr>
      </w:pPr>
      <w:r w:rsidRPr="0068396F">
        <w:rPr>
          <w:rFonts w:asciiTheme="minorHAnsi" w:hAnsiTheme="minorHAnsi" w:cstheme="minorHAnsi"/>
        </w:rPr>
        <w:t>Student groups will not need to measure the mass of the rods. The mass of each rod is the same, 15 grams, and is given in their chart on the activity sheet. They will need to measure the volume of each of the five different rods and calculate their densities. Students will use their values for density to identify each rod.</w:t>
      </w:r>
    </w:p>
    <w:p w14:paraId="5F065B0E" w14:textId="28265F41" w:rsidR="00667131" w:rsidRPr="0068396F" w:rsidRDefault="000624C2" w:rsidP="0083630C">
      <w:pPr>
        <w:pStyle w:val="Heading2"/>
        <w:spacing w:before="94" w:line="240" w:lineRule="auto"/>
        <w:ind w:left="820"/>
        <w:rPr>
          <w:rFonts w:asciiTheme="minorHAnsi" w:hAnsiTheme="minorHAnsi" w:cstheme="minorHAnsi"/>
        </w:rPr>
      </w:pPr>
      <w:r w:rsidRPr="0068396F">
        <w:rPr>
          <w:rFonts w:asciiTheme="minorHAnsi" w:hAnsiTheme="minorHAnsi" w:cstheme="minorHAnsi"/>
        </w:rPr>
        <w:t>Density</w:t>
      </w:r>
    </w:p>
    <w:p w14:paraId="11E01D21" w14:textId="77777777" w:rsidR="00667131" w:rsidRPr="0068396F" w:rsidRDefault="000624C2" w:rsidP="0083630C">
      <w:pPr>
        <w:pStyle w:val="BodyText"/>
        <w:spacing w:before="4"/>
        <w:ind w:left="820" w:right="40"/>
        <w:rPr>
          <w:rFonts w:asciiTheme="minorHAnsi" w:hAnsiTheme="minorHAnsi" w:cstheme="minorHAnsi"/>
        </w:rPr>
      </w:pPr>
      <w:r w:rsidRPr="0068396F">
        <w:rPr>
          <w:rFonts w:asciiTheme="minorHAnsi" w:hAnsiTheme="minorHAnsi" w:cstheme="minorHAnsi"/>
        </w:rPr>
        <w:t>Demonstrate how to calculate density (D = m/v) by dividing the mass by the volume. Point out that that the answer will be in grams per cubic centimeter (g/</w:t>
      </w:r>
      <w:bookmarkStart w:id="0" w:name="_Hlk98255095"/>
      <w:r w:rsidRPr="0068396F">
        <w:rPr>
          <w:rFonts w:asciiTheme="minorHAnsi" w:hAnsiTheme="minorHAnsi" w:cstheme="minorHAnsi"/>
        </w:rPr>
        <w:t>cm</w:t>
      </w:r>
      <w:r w:rsidRPr="0068396F">
        <w:rPr>
          <w:rFonts w:asciiTheme="minorHAnsi" w:hAnsiTheme="minorHAnsi" w:cstheme="minorHAnsi"/>
          <w:szCs w:val="48"/>
          <w:vertAlign w:val="superscript"/>
        </w:rPr>
        <w:t>3</w:t>
      </w:r>
      <w:bookmarkEnd w:id="0"/>
      <w:r w:rsidRPr="0068396F">
        <w:rPr>
          <w:rFonts w:asciiTheme="minorHAnsi" w:hAnsiTheme="minorHAnsi" w:cstheme="minorHAnsi"/>
        </w:rPr>
        <w:t>).</w:t>
      </w:r>
    </w:p>
    <w:p w14:paraId="5DCA23D3" w14:textId="77777777" w:rsidR="00667131" w:rsidRPr="0068396F" w:rsidRDefault="000624C2" w:rsidP="0083630C">
      <w:pPr>
        <w:pStyle w:val="Heading2"/>
        <w:spacing w:before="255" w:line="240" w:lineRule="auto"/>
        <w:ind w:left="820"/>
        <w:rPr>
          <w:rFonts w:asciiTheme="minorHAnsi" w:hAnsiTheme="minorHAnsi" w:cstheme="minorHAnsi"/>
        </w:rPr>
      </w:pPr>
      <w:r w:rsidRPr="0068396F">
        <w:rPr>
          <w:rFonts w:asciiTheme="minorHAnsi" w:hAnsiTheme="minorHAnsi" w:cstheme="minorHAnsi"/>
        </w:rPr>
        <w:lastRenderedPageBreak/>
        <w:t>Give one activity sheet to each student.</w:t>
      </w:r>
    </w:p>
    <w:p w14:paraId="2ECD2F45" w14:textId="77777777" w:rsidR="00667131" w:rsidRPr="0068396F" w:rsidRDefault="000624C2" w:rsidP="0083630C">
      <w:pPr>
        <w:pStyle w:val="BodyText"/>
        <w:spacing w:before="5"/>
        <w:ind w:left="820"/>
        <w:rPr>
          <w:rFonts w:asciiTheme="minorHAnsi" w:hAnsiTheme="minorHAnsi" w:cstheme="minorHAnsi"/>
        </w:rPr>
      </w:pPr>
      <w:r w:rsidRPr="0068396F">
        <w:rPr>
          <w:rFonts w:asciiTheme="minorHAnsi" w:hAnsiTheme="minorHAnsi" w:cstheme="minorHAnsi"/>
        </w:rPr>
        <w:t xml:space="preserve">Students will record their observations and answer questions about the activity on the activity sheet. The </w:t>
      </w:r>
      <w:r w:rsidRPr="0068396F">
        <w:rPr>
          <w:rFonts w:asciiTheme="minorHAnsi" w:hAnsiTheme="minorHAnsi" w:cstheme="minorHAnsi"/>
          <w:i/>
        </w:rPr>
        <w:t xml:space="preserve">Explain It with Atoms and Molecules </w:t>
      </w:r>
      <w:r w:rsidRPr="0068396F">
        <w:rPr>
          <w:rFonts w:asciiTheme="minorHAnsi" w:hAnsiTheme="minorHAnsi" w:cstheme="minorHAnsi"/>
        </w:rPr>
        <w:t xml:space="preserve">and </w:t>
      </w:r>
      <w:r w:rsidRPr="0068396F">
        <w:rPr>
          <w:rFonts w:asciiTheme="minorHAnsi" w:hAnsiTheme="minorHAnsi" w:cstheme="minorHAnsi"/>
          <w:i/>
        </w:rPr>
        <w:t xml:space="preserve">Take It Further </w:t>
      </w:r>
      <w:r w:rsidRPr="0068396F">
        <w:rPr>
          <w:rFonts w:asciiTheme="minorHAnsi" w:hAnsiTheme="minorHAnsi" w:cstheme="minorHAnsi"/>
        </w:rPr>
        <w:t>sections of the activity sheet will either be completed as a class, in groups, or individually, depending on your instructions. Look at the teacher version of the activity sheet to find the questions and answers.</w:t>
      </w:r>
    </w:p>
    <w:p w14:paraId="109B26D6" w14:textId="77777777" w:rsidR="00667131" w:rsidRPr="0068396F" w:rsidRDefault="000624C2" w:rsidP="0083630C">
      <w:pPr>
        <w:pStyle w:val="BodyText"/>
        <w:spacing w:before="233"/>
        <w:ind w:left="820" w:right="40"/>
        <w:rPr>
          <w:rFonts w:asciiTheme="minorHAnsi" w:hAnsiTheme="minorHAnsi" w:cstheme="minorHAnsi"/>
        </w:rPr>
      </w:pPr>
      <w:r w:rsidRPr="0068396F">
        <w:rPr>
          <w:rFonts w:asciiTheme="minorHAnsi" w:hAnsiTheme="minorHAnsi" w:cstheme="minorHAnsi"/>
        </w:rPr>
        <w:t>Give students time to answer questions 1–5 on the activity sheet before starting the activity.</w:t>
      </w:r>
    </w:p>
    <w:p w14:paraId="2B2D9F22" w14:textId="77777777" w:rsidR="00667131" w:rsidRPr="001D5797" w:rsidRDefault="00667131" w:rsidP="0083630C">
      <w:pPr>
        <w:pStyle w:val="BodyText"/>
        <w:spacing w:before="11"/>
        <w:rPr>
          <w:rFonts w:asciiTheme="minorHAnsi" w:hAnsiTheme="minorHAnsi" w:cstheme="minorHAnsi"/>
        </w:rPr>
      </w:pPr>
    </w:p>
    <w:p w14:paraId="103EA875" w14:textId="77777777" w:rsidR="00667131" w:rsidRPr="0068396F" w:rsidRDefault="000624C2" w:rsidP="0083630C">
      <w:pPr>
        <w:pStyle w:val="Heading1"/>
        <w:spacing w:before="0"/>
        <w:rPr>
          <w:rFonts w:asciiTheme="minorHAnsi" w:hAnsiTheme="minorHAnsi" w:cstheme="minorHAnsi"/>
        </w:rPr>
      </w:pPr>
      <w:r w:rsidRPr="0068396F">
        <w:rPr>
          <w:rFonts w:asciiTheme="minorHAnsi" w:hAnsiTheme="minorHAnsi" w:cstheme="minorHAnsi"/>
        </w:rPr>
        <w:t>EXPLORE</w:t>
      </w:r>
    </w:p>
    <w:p w14:paraId="4ED14075" w14:textId="7FA0A420" w:rsidR="00667131" w:rsidRPr="0068396F" w:rsidRDefault="000624C2" w:rsidP="0083630C">
      <w:pPr>
        <w:pStyle w:val="Heading2"/>
        <w:numPr>
          <w:ilvl w:val="0"/>
          <w:numId w:val="4"/>
        </w:numPr>
        <w:tabs>
          <w:tab w:val="left" w:pos="820"/>
        </w:tabs>
        <w:spacing w:before="122" w:line="240" w:lineRule="auto"/>
        <w:ind w:right="40"/>
        <w:rPr>
          <w:rFonts w:asciiTheme="minorHAnsi" w:hAnsiTheme="minorHAnsi" w:cstheme="minorHAnsi"/>
        </w:rPr>
      </w:pPr>
      <w:r w:rsidRPr="0068396F">
        <w:rPr>
          <w:rFonts w:asciiTheme="minorHAnsi" w:hAnsiTheme="minorHAnsi" w:cstheme="minorHAnsi"/>
        </w:rPr>
        <w:t>Have students calculate the density of five different rods and use the characteristic property of density to correctly identify them.</w:t>
      </w:r>
    </w:p>
    <w:p w14:paraId="4CA2ABEF" w14:textId="77777777" w:rsidR="00667131" w:rsidRPr="0068396F" w:rsidRDefault="000624C2" w:rsidP="0083630C">
      <w:pPr>
        <w:spacing w:before="183"/>
        <w:ind w:left="819"/>
        <w:rPr>
          <w:rFonts w:asciiTheme="minorHAnsi" w:hAnsiTheme="minorHAnsi" w:cstheme="minorHAnsi"/>
          <w:i/>
          <w:sz w:val="28"/>
        </w:rPr>
      </w:pPr>
      <w:r w:rsidRPr="0068396F">
        <w:rPr>
          <w:rFonts w:asciiTheme="minorHAnsi" w:hAnsiTheme="minorHAnsi" w:cstheme="minorHAnsi"/>
          <w:b/>
          <w:i/>
          <w:sz w:val="28"/>
        </w:rPr>
        <w:t>Note</w:t>
      </w:r>
      <w:r w:rsidRPr="0068396F">
        <w:rPr>
          <w:rFonts w:asciiTheme="minorHAnsi" w:hAnsiTheme="minorHAnsi" w:cstheme="minorHAnsi"/>
          <w:i/>
          <w:sz w:val="28"/>
        </w:rPr>
        <w:t>: The densities for the three plastics are similar, so students need to be very</w:t>
      </w:r>
    </w:p>
    <w:p w14:paraId="17AACB17" w14:textId="77777777" w:rsidR="00667131" w:rsidRPr="0068396F" w:rsidRDefault="000624C2" w:rsidP="0083630C">
      <w:pPr>
        <w:spacing w:before="14"/>
        <w:ind w:left="819"/>
        <w:rPr>
          <w:rFonts w:asciiTheme="minorHAnsi" w:hAnsiTheme="minorHAnsi" w:cstheme="minorHAnsi"/>
          <w:i/>
          <w:sz w:val="28"/>
        </w:rPr>
      </w:pPr>
      <w:r w:rsidRPr="0068396F">
        <w:rPr>
          <w:rFonts w:asciiTheme="minorHAnsi" w:hAnsiTheme="minorHAnsi" w:cstheme="minorHAnsi"/>
          <w:i/>
          <w:sz w:val="28"/>
        </w:rPr>
        <w:t>careful when measuring their volume using the water displacement method. Also, it is difficult to measure the volume of the smallest rod. Give students a hint that it is between 1.5 and 2.0 mL.</w:t>
      </w:r>
    </w:p>
    <w:p w14:paraId="0E3DEDFA" w14:textId="77777777" w:rsidR="00667131" w:rsidRPr="0068396F" w:rsidRDefault="00667131" w:rsidP="0083630C">
      <w:pPr>
        <w:pStyle w:val="BodyText"/>
        <w:spacing w:before="1"/>
        <w:rPr>
          <w:rFonts w:asciiTheme="minorHAnsi" w:hAnsiTheme="minorHAnsi" w:cstheme="minorHAnsi"/>
          <w:i/>
        </w:rPr>
      </w:pPr>
    </w:p>
    <w:p w14:paraId="78DF4145" w14:textId="77777777" w:rsidR="00667131" w:rsidRPr="0068396F" w:rsidRDefault="000624C2" w:rsidP="0083630C">
      <w:pPr>
        <w:pStyle w:val="Heading2"/>
        <w:spacing w:before="0" w:line="240" w:lineRule="auto"/>
        <w:rPr>
          <w:rFonts w:asciiTheme="minorHAnsi" w:hAnsiTheme="minorHAnsi" w:cstheme="minorHAnsi"/>
          <w:sz w:val="32"/>
          <w:szCs w:val="32"/>
        </w:rPr>
      </w:pPr>
      <w:r w:rsidRPr="0068396F">
        <w:rPr>
          <w:rFonts w:asciiTheme="minorHAnsi" w:hAnsiTheme="minorHAnsi" w:cstheme="minorHAnsi"/>
          <w:sz w:val="32"/>
          <w:szCs w:val="32"/>
        </w:rPr>
        <w:t>Question to investigate</w:t>
      </w:r>
    </w:p>
    <w:p w14:paraId="27D7EFC6" w14:textId="77777777" w:rsidR="00667131" w:rsidRPr="0068396F" w:rsidRDefault="000624C2" w:rsidP="0083630C">
      <w:pPr>
        <w:pStyle w:val="BodyText"/>
        <w:ind w:left="819"/>
        <w:rPr>
          <w:rFonts w:asciiTheme="minorHAnsi" w:hAnsiTheme="minorHAnsi" w:cstheme="minorHAnsi"/>
          <w:sz w:val="32"/>
          <w:szCs w:val="32"/>
        </w:rPr>
      </w:pPr>
      <w:r w:rsidRPr="0068396F">
        <w:rPr>
          <w:rFonts w:asciiTheme="minorHAnsi" w:hAnsiTheme="minorHAnsi" w:cstheme="minorHAnsi"/>
          <w:sz w:val="32"/>
          <w:szCs w:val="32"/>
        </w:rPr>
        <w:t>Can you use density to identify all five rods?</w:t>
      </w:r>
    </w:p>
    <w:p w14:paraId="22165493" w14:textId="77777777" w:rsidR="00667131" w:rsidRPr="0068396F" w:rsidRDefault="000624C2" w:rsidP="0083630C">
      <w:pPr>
        <w:pStyle w:val="Heading2"/>
        <w:spacing w:before="280" w:line="240" w:lineRule="auto"/>
        <w:rPr>
          <w:rFonts w:asciiTheme="minorHAnsi" w:hAnsiTheme="minorHAnsi" w:cstheme="minorHAnsi"/>
        </w:rPr>
      </w:pPr>
      <w:r w:rsidRPr="0068396F">
        <w:rPr>
          <w:rFonts w:asciiTheme="minorHAnsi" w:hAnsiTheme="minorHAnsi" w:cstheme="minorHAnsi"/>
        </w:rPr>
        <w:t>Materials for each group</w:t>
      </w:r>
    </w:p>
    <w:p w14:paraId="4DB7567B" w14:textId="77777777" w:rsidR="00667131" w:rsidRPr="0068396F" w:rsidRDefault="000624C2" w:rsidP="0083630C">
      <w:pPr>
        <w:pStyle w:val="ListParagraph"/>
        <w:numPr>
          <w:ilvl w:val="1"/>
          <w:numId w:val="4"/>
        </w:numPr>
        <w:tabs>
          <w:tab w:val="left" w:pos="1450"/>
        </w:tabs>
        <w:ind w:hanging="271"/>
        <w:rPr>
          <w:rFonts w:asciiTheme="minorHAnsi" w:hAnsiTheme="minorHAnsi" w:cstheme="minorHAnsi"/>
          <w:sz w:val="28"/>
        </w:rPr>
      </w:pPr>
      <w:r w:rsidRPr="0068396F">
        <w:rPr>
          <w:rFonts w:asciiTheme="minorHAnsi" w:hAnsiTheme="minorHAnsi" w:cstheme="minorHAnsi"/>
          <w:sz w:val="28"/>
        </w:rPr>
        <w:t>Set of five different rods that all have the same mass</w:t>
      </w:r>
    </w:p>
    <w:p w14:paraId="0D7D86AD" w14:textId="77777777" w:rsidR="00667131" w:rsidRPr="0068396F" w:rsidRDefault="000624C2" w:rsidP="0083630C">
      <w:pPr>
        <w:pStyle w:val="ListParagraph"/>
        <w:numPr>
          <w:ilvl w:val="1"/>
          <w:numId w:val="4"/>
        </w:numPr>
        <w:tabs>
          <w:tab w:val="left" w:pos="1450"/>
        </w:tabs>
        <w:ind w:hanging="271"/>
        <w:rPr>
          <w:rFonts w:asciiTheme="minorHAnsi" w:hAnsiTheme="minorHAnsi" w:cstheme="minorHAnsi"/>
          <w:sz w:val="28"/>
        </w:rPr>
      </w:pPr>
      <w:r w:rsidRPr="0068396F">
        <w:rPr>
          <w:rFonts w:asciiTheme="minorHAnsi" w:hAnsiTheme="minorHAnsi" w:cstheme="minorHAnsi"/>
          <w:sz w:val="28"/>
        </w:rPr>
        <w:t>Graduated cylinder, 100 mL</w:t>
      </w:r>
    </w:p>
    <w:p w14:paraId="23A45418" w14:textId="77777777" w:rsidR="00667131" w:rsidRPr="0068396F" w:rsidRDefault="000624C2" w:rsidP="0083630C">
      <w:pPr>
        <w:pStyle w:val="ListParagraph"/>
        <w:numPr>
          <w:ilvl w:val="1"/>
          <w:numId w:val="4"/>
        </w:numPr>
        <w:tabs>
          <w:tab w:val="left" w:pos="1450"/>
        </w:tabs>
        <w:ind w:hanging="271"/>
        <w:rPr>
          <w:rFonts w:asciiTheme="minorHAnsi" w:hAnsiTheme="minorHAnsi" w:cstheme="minorHAnsi"/>
          <w:sz w:val="28"/>
        </w:rPr>
      </w:pPr>
      <w:r w:rsidRPr="0068396F">
        <w:rPr>
          <w:rFonts w:asciiTheme="minorHAnsi" w:hAnsiTheme="minorHAnsi" w:cstheme="minorHAnsi"/>
          <w:sz w:val="28"/>
        </w:rPr>
        <w:t>Water in a cup</w:t>
      </w:r>
    </w:p>
    <w:p w14:paraId="723AEDDD" w14:textId="77777777" w:rsidR="00667131" w:rsidRPr="0068396F" w:rsidRDefault="000624C2" w:rsidP="0083630C">
      <w:pPr>
        <w:pStyle w:val="ListParagraph"/>
        <w:numPr>
          <w:ilvl w:val="1"/>
          <w:numId w:val="4"/>
        </w:numPr>
        <w:tabs>
          <w:tab w:val="left" w:pos="1450"/>
        </w:tabs>
        <w:ind w:hanging="271"/>
        <w:rPr>
          <w:rFonts w:asciiTheme="minorHAnsi" w:hAnsiTheme="minorHAnsi" w:cstheme="minorHAnsi"/>
          <w:sz w:val="28"/>
        </w:rPr>
      </w:pPr>
      <w:r w:rsidRPr="0068396F">
        <w:rPr>
          <w:rFonts w:asciiTheme="minorHAnsi" w:hAnsiTheme="minorHAnsi" w:cstheme="minorHAnsi"/>
          <w:sz w:val="28"/>
        </w:rPr>
        <w:t>Calculator</w:t>
      </w:r>
    </w:p>
    <w:p w14:paraId="59C42C9F" w14:textId="77777777" w:rsidR="00667131" w:rsidRPr="0068396F" w:rsidRDefault="000624C2" w:rsidP="0083630C">
      <w:pPr>
        <w:pStyle w:val="Heading2"/>
        <w:spacing w:before="255" w:line="240" w:lineRule="auto"/>
        <w:rPr>
          <w:rFonts w:asciiTheme="minorHAnsi" w:hAnsiTheme="minorHAnsi" w:cstheme="minorHAnsi"/>
        </w:rPr>
      </w:pPr>
      <w:r w:rsidRPr="0068396F">
        <w:rPr>
          <w:rFonts w:asciiTheme="minorHAnsi" w:hAnsiTheme="minorHAnsi" w:cstheme="minorHAnsi"/>
        </w:rPr>
        <w:t>Teacher preparation</w:t>
      </w:r>
    </w:p>
    <w:p w14:paraId="55F0BAFC" w14:textId="77777777" w:rsidR="00667131" w:rsidRPr="0068396F" w:rsidRDefault="000624C2" w:rsidP="0083630C">
      <w:pPr>
        <w:pStyle w:val="ListParagraph"/>
        <w:numPr>
          <w:ilvl w:val="1"/>
          <w:numId w:val="4"/>
        </w:numPr>
        <w:tabs>
          <w:tab w:val="left" w:pos="1450"/>
        </w:tabs>
        <w:spacing w:before="5"/>
        <w:ind w:right="409"/>
        <w:rPr>
          <w:rFonts w:asciiTheme="minorHAnsi" w:hAnsiTheme="minorHAnsi" w:cstheme="minorHAnsi"/>
          <w:sz w:val="28"/>
        </w:rPr>
      </w:pPr>
      <w:r w:rsidRPr="0068396F">
        <w:rPr>
          <w:rFonts w:asciiTheme="minorHAnsi" w:hAnsiTheme="minorHAnsi" w:cstheme="minorHAnsi"/>
          <w:sz w:val="28"/>
        </w:rPr>
        <w:t>Use a permanent marker to mark the five rods with letters A, B, C, D, and E. Keep track of which letter corresponds to which sample without letting students know. If you are using two or more sets of rods, be sure to mark each sample of the same material with the same letter.</w:t>
      </w:r>
    </w:p>
    <w:p w14:paraId="0F422C9E" w14:textId="77777777" w:rsidR="00667131" w:rsidRPr="0068396F" w:rsidRDefault="000624C2" w:rsidP="0083630C">
      <w:pPr>
        <w:pStyle w:val="ListParagraph"/>
        <w:numPr>
          <w:ilvl w:val="1"/>
          <w:numId w:val="4"/>
        </w:numPr>
        <w:tabs>
          <w:tab w:val="left" w:pos="1450"/>
        </w:tabs>
        <w:ind w:right="581"/>
        <w:rPr>
          <w:rFonts w:asciiTheme="minorHAnsi" w:hAnsiTheme="minorHAnsi" w:cstheme="minorHAnsi"/>
          <w:sz w:val="28"/>
        </w:rPr>
      </w:pPr>
      <w:r w:rsidRPr="0068396F">
        <w:rPr>
          <w:rFonts w:asciiTheme="minorHAnsi" w:hAnsiTheme="minorHAnsi" w:cstheme="minorHAnsi"/>
          <w:sz w:val="28"/>
        </w:rPr>
        <w:t>After a group finds the volume of a sample, they should then pass that sample to another group until all groups have found the volume of all five rods.</w:t>
      </w:r>
    </w:p>
    <w:p w14:paraId="78B65F6B" w14:textId="77777777" w:rsidR="00667131" w:rsidRPr="0068396F" w:rsidRDefault="000624C2" w:rsidP="0083630C">
      <w:pPr>
        <w:pStyle w:val="ListParagraph"/>
        <w:numPr>
          <w:ilvl w:val="1"/>
          <w:numId w:val="4"/>
        </w:numPr>
        <w:tabs>
          <w:tab w:val="left" w:pos="1450"/>
        </w:tabs>
        <w:ind w:right="531"/>
        <w:rPr>
          <w:rFonts w:asciiTheme="minorHAnsi" w:hAnsiTheme="minorHAnsi" w:cstheme="minorHAnsi"/>
          <w:sz w:val="28"/>
        </w:rPr>
      </w:pPr>
      <w:r w:rsidRPr="0068396F">
        <w:rPr>
          <w:rFonts w:asciiTheme="minorHAnsi" w:hAnsiTheme="minorHAnsi" w:cstheme="minorHAnsi"/>
          <w:sz w:val="28"/>
        </w:rPr>
        <w:t>For the longest sample, which floats, students can use a pencil to gently push the sample just beneath the surface of the water to measure its full volume.</w:t>
      </w:r>
    </w:p>
    <w:p w14:paraId="3265C5FD" w14:textId="131AA96D" w:rsidR="00667131" w:rsidRDefault="00667131" w:rsidP="0083630C">
      <w:pPr>
        <w:rPr>
          <w:rFonts w:asciiTheme="minorHAnsi" w:hAnsiTheme="minorHAnsi" w:cstheme="minorHAnsi"/>
          <w:sz w:val="28"/>
        </w:rPr>
      </w:pPr>
    </w:p>
    <w:p w14:paraId="00E27AAA" w14:textId="0B888ADA" w:rsidR="0031196F" w:rsidRDefault="0031196F" w:rsidP="0083630C">
      <w:pPr>
        <w:rPr>
          <w:rFonts w:asciiTheme="minorHAnsi" w:hAnsiTheme="minorHAnsi" w:cstheme="minorHAnsi"/>
          <w:sz w:val="28"/>
        </w:rPr>
      </w:pPr>
    </w:p>
    <w:p w14:paraId="10437E6D" w14:textId="77777777" w:rsidR="0031196F" w:rsidRPr="0068396F" w:rsidRDefault="0031196F" w:rsidP="0083630C">
      <w:pPr>
        <w:rPr>
          <w:rFonts w:asciiTheme="minorHAnsi" w:hAnsiTheme="minorHAnsi" w:cstheme="minorHAnsi"/>
          <w:sz w:val="28"/>
        </w:rPr>
      </w:pPr>
    </w:p>
    <w:p w14:paraId="05693D00" w14:textId="77777777" w:rsidR="009F4994" w:rsidRPr="0068396F" w:rsidRDefault="009F4994" w:rsidP="0083630C">
      <w:pPr>
        <w:pStyle w:val="Heading2"/>
        <w:spacing w:before="88" w:line="240" w:lineRule="auto"/>
        <w:ind w:left="820"/>
        <w:rPr>
          <w:rFonts w:asciiTheme="minorHAnsi" w:hAnsiTheme="minorHAnsi" w:cstheme="minorHAnsi"/>
        </w:rPr>
      </w:pPr>
      <w:r w:rsidRPr="0068396F">
        <w:rPr>
          <w:rFonts w:asciiTheme="minorHAnsi" w:hAnsiTheme="minorHAnsi" w:cstheme="minorHAnsi"/>
        </w:rPr>
        <w:lastRenderedPageBreak/>
        <w:t>Procedure</w:t>
      </w:r>
    </w:p>
    <w:p w14:paraId="3155E46B" w14:textId="77777777" w:rsidR="009F4994" w:rsidRPr="0068396F" w:rsidRDefault="009F4994" w:rsidP="0083630C">
      <w:pPr>
        <w:pStyle w:val="Heading3"/>
        <w:spacing w:before="289"/>
        <w:rPr>
          <w:rFonts w:asciiTheme="minorHAnsi" w:hAnsiTheme="minorHAnsi" w:cstheme="minorHAnsi"/>
        </w:rPr>
      </w:pPr>
      <w:r w:rsidRPr="0068396F">
        <w:rPr>
          <w:rFonts w:asciiTheme="minorHAnsi" w:hAnsiTheme="minorHAnsi" w:cstheme="minorHAnsi"/>
        </w:rPr>
        <w:t>Volume</w:t>
      </w:r>
    </w:p>
    <w:p w14:paraId="4728B849" w14:textId="77777777" w:rsidR="009F4994" w:rsidRPr="0068396F" w:rsidRDefault="009F4994" w:rsidP="0083630C">
      <w:pPr>
        <w:pStyle w:val="ListParagraph"/>
        <w:numPr>
          <w:ilvl w:val="0"/>
          <w:numId w:val="3"/>
        </w:numPr>
        <w:tabs>
          <w:tab w:val="left" w:pos="1270"/>
        </w:tabs>
        <w:spacing w:before="15" w:after="240"/>
        <w:ind w:right="396"/>
        <w:rPr>
          <w:rFonts w:asciiTheme="minorHAnsi" w:hAnsiTheme="minorHAnsi" w:cstheme="minorHAnsi"/>
          <w:sz w:val="28"/>
        </w:rPr>
      </w:pPr>
      <w:r w:rsidRPr="0068396F">
        <w:rPr>
          <w:rFonts w:asciiTheme="minorHAnsi" w:hAnsiTheme="minorHAnsi" w:cstheme="minorHAnsi"/>
          <w:sz w:val="28"/>
        </w:rPr>
        <w:t>Pour enough water from your cup into the graduated cylinder to reach a height that will cover the sample. Read and record the volume.</w:t>
      </w:r>
    </w:p>
    <w:p w14:paraId="00329314" w14:textId="77777777" w:rsidR="009F4994" w:rsidRPr="0068396F" w:rsidRDefault="009F4994" w:rsidP="0083630C">
      <w:pPr>
        <w:pStyle w:val="ListParagraph"/>
        <w:numPr>
          <w:ilvl w:val="0"/>
          <w:numId w:val="3"/>
        </w:numPr>
        <w:tabs>
          <w:tab w:val="left" w:pos="1270"/>
        </w:tabs>
        <w:spacing w:before="32" w:after="240"/>
        <w:rPr>
          <w:rFonts w:asciiTheme="minorHAnsi" w:hAnsiTheme="minorHAnsi" w:cstheme="minorHAnsi"/>
          <w:sz w:val="28"/>
        </w:rPr>
      </w:pPr>
      <w:r w:rsidRPr="0068396F">
        <w:rPr>
          <w:rFonts w:asciiTheme="minorHAnsi" w:hAnsiTheme="minorHAnsi" w:cstheme="minorHAnsi"/>
          <w:sz w:val="28"/>
        </w:rPr>
        <w:t>Slightly tilt the graduated cylinder and carefully place the sample into the water.</w:t>
      </w:r>
    </w:p>
    <w:p w14:paraId="2F410F7A" w14:textId="77777777" w:rsidR="009F4994" w:rsidRPr="0068396F" w:rsidRDefault="009F4994" w:rsidP="0083630C">
      <w:pPr>
        <w:pStyle w:val="ListParagraph"/>
        <w:numPr>
          <w:ilvl w:val="0"/>
          <w:numId w:val="3"/>
        </w:numPr>
        <w:tabs>
          <w:tab w:val="left" w:pos="1270"/>
        </w:tabs>
        <w:spacing w:before="31" w:after="240"/>
        <w:rPr>
          <w:rFonts w:asciiTheme="minorHAnsi" w:hAnsiTheme="minorHAnsi" w:cstheme="minorHAnsi"/>
          <w:sz w:val="28"/>
        </w:rPr>
      </w:pPr>
      <w:r w:rsidRPr="0068396F">
        <w:rPr>
          <w:rFonts w:asciiTheme="minorHAnsi" w:hAnsiTheme="minorHAnsi" w:cstheme="minorHAnsi"/>
          <w:sz w:val="28"/>
        </w:rPr>
        <w:t>Place the graduated cylinder upright on the table and look at the level of the water.</w:t>
      </w:r>
    </w:p>
    <w:p w14:paraId="6DFB9169" w14:textId="77777777" w:rsidR="009F4994" w:rsidRPr="0068396F" w:rsidRDefault="009F4994" w:rsidP="0083630C">
      <w:pPr>
        <w:pStyle w:val="BodyText"/>
        <w:spacing w:before="2" w:after="240"/>
        <w:ind w:left="1269" w:right="2764"/>
        <w:rPr>
          <w:rFonts w:asciiTheme="minorHAnsi" w:hAnsiTheme="minorHAnsi" w:cstheme="minorHAnsi"/>
        </w:rPr>
      </w:pPr>
      <w:r w:rsidRPr="0068396F">
        <w:rPr>
          <w:rFonts w:asciiTheme="minorHAnsi" w:hAnsiTheme="minorHAnsi" w:cstheme="minorHAnsi"/>
          <w:noProof/>
        </w:rPr>
        <w:drawing>
          <wp:anchor distT="0" distB="0" distL="0" distR="0" simplePos="0" relativeHeight="251658242" behindDoc="1" locked="0" layoutInCell="1" allowOverlap="1" wp14:anchorId="65AD72CC" wp14:editId="3AFE9405">
            <wp:simplePos x="0" y="0"/>
            <wp:positionH relativeFrom="page">
              <wp:posOffset>4949825</wp:posOffset>
            </wp:positionH>
            <wp:positionV relativeFrom="paragraph">
              <wp:posOffset>365125</wp:posOffset>
            </wp:positionV>
            <wp:extent cx="2129790" cy="1563370"/>
            <wp:effectExtent l="0" t="0" r="3810" b="0"/>
            <wp:wrapTight wrapText="bothSides">
              <wp:wrapPolygon edited="0">
                <wp:start x="10240" y="0"/>
                <wp:lineTo x="8114" y="263"/>
                <wp:lineTo x="3478" y="3158"/>
                <wp:lineTo x="3478" y="4211"/>
                <wp:lineTo x="2705" y="6580"/>
                <wp:lineTo x="2898" y="12634"/>
                <wp:lineTo x="1352" y="15002"/>
                <wp:lineTo x="580" y="16318"/>
                <wp:lineTo x="0" y="18424"/>
                <wp:lineTo x="0" y="20530"/>
                <wp:lineTo x="1739" y="21319"/>
                <wp:lineTo x="11785" y="21319"/>
                <wp:lineTo x="12751" y="21319"/>
                <wp:lineTo x="13717" y="21056"/>
                <wp:lineTo x="21445" y="20003"/>
                <wp:lineTo x="21445" y="15529"/>
                <wp:lineTo x="16422" y="12634"/>
                <wp:lineTo x="16809" y="2895"/>
                <wp:lineTo x="15843" y="1842"/>
                <wp:lineTo x="12365" y="0"/>
                <wp:lineTo x="102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129790" cy="1563370"/>
                    </a:xfrm>
                    <a:prstGeom prst="rect">
                      <a:avLst/>
                    </a:prstGeom>
                  </pic:spPr>
                </pic:pic>
              </a:graphicData>
            </a:graphic>
          </wp:anchor>
        </w:drawing>
      </w:r>
      <w:r w:rsidRPr="0068396F">
        <w:rPr>
          <w:rFonts w:asciiTheme="minorHAnsi" w:hAnsiTheme="minorHAnsi" w:cstheme="minorHAnsi"/>
        </w:rPr>
        <w:t>If the sample floats, use a pencil to gently push the top of the sample just under the surface of the water. Record the number of milliliters for this final water level.</w:t>
      </w:r>
    </w:p>
    <w:p w14:paraId="67066C6B" w14:textId="72CB31B6" w:rsidR="009F4994" w:rsidRPr="0068396F" w:rsidRDefault="009F4994" w:rsidP="0083630C">
      <w:pPr>
        <w:pStyle w:val="ListParagraph"/>
        <w:numPr>
          <w:ilvl w:val="0"/>
          <w:numId w:val="3"/>
        </w:numPr>
        <w:tabs>
          <w:tab w:val="left" w:pos="1270"/>
        </w:tabs>
        <w:spacing w:before="39" w:after="240"/>
        <w:ind w:right="3420"/>
        <w:rPr>
          <w:rFonts w:asciiTheme="minorHAnsi" w:hAnsiTheme="minorHAnsi" w:cstheme="minorHAnsi"/>
          <w:sz w:val="28"/>
        </w:rPr>
      </w:pPr>
      <w:r w:rsidRPr="0068396F">
        <w:rPr>
          <w:rFonts w:asciiTheme="minorHAnsi" w:hAnsiTheme="minorHAnsi" w:cstheme="minorHAnsi"/>
          <w:sz w:val="28"/>
        </w:rPr>
        <w:t xml:space="preserve">Find the amount of water displaced by subtracting the initial level of the water from the final level. This volume equals the volume of the cylinder in </w:t>
      </w:r>
      <w:r w:rsidR="000624C2" w:rsidRPr="0068396F">
        <w:rPr>
          <w:rFonts w:asciiTheme="minorHAnsi" w:hAnsiTheme="minorHAnsi" w:cstheme="minorHAnsi"/>
          <w:sz w:val="28"/>
        </w:rPr>
        <w:t>cm</w:t>
      </w:r>
      <w:r w:rsidR="000624C2" w:rsidRPr="0068396F">
        <w:rPr>
          <w:rFonts w:asciiTheme="minorHAnsi" w:hAnsiTheme="minorHAnsi" w:cstheme="minorHAnsi"/>
          <w:sz w:val="28"/>
          <w:vertAlign w:val="superscript"/>
        </w:rPr>
        <w:t>3</w:t>
      </w:r>
      <w:r w:rsidRPr="0068396F">
        <w:rPr>
          <w:rFonts w:asciiTheme="minorHAnsi" w:hAnsiTheme="minorHAnsi" w:cstheme="minorHAnsi"/>
          <w:sz w:val="28"/>
        </w:rPr>
        <w:t>.</w:t>
      </w:r>
    </w:p>
    <w:p w14:paraId="7C7A27B3" w14:textId="77777777" w:rsidR="009F4994" w:rsidRPr="0068396F" w:rsidRDefault="009F4994" w:rsidP="0083630C">
      <w:pPr>
        <w:pStyle w:val="ListParagraph"/>
        <w:numPr>
          <w:ilvl w:val="0"/>
          <w:numId w:val="3"/>
        </w:numPr>
        <w:tabs>
          <w:tab w:val="left" w:pos="1271"/>
        </w:tabs>
        <w:spacing w:before="38" w:after="240"/>
        <w:ind w:left="1270" w:right="4191"/>
        <w:rPr>
          <w:rFonts w:asciiTheme="minorHAnsi" w:hAnsiTheme="minorHAnsi" w:cstheme="minorHAnsi"/>
          <w:sz w:val="28"/>
        </w:rPr>
      </w:pPr>
      <w:r w:rsidRPr="0068396F">
        <w:rPr>
          <w:rFonts w:asciiTheme="minorHAnsi" w:hAnsiTheme="minorHAnsi" w:cstheme="minorHAnsi"/>
          <w:sz w:val="28"/>
        </w:rPr>
        <w:t>Record this volume in the chart on the activity sheet.</w:t>
      </w:r>
    </w:p>
    <w:p w14:paraId="632EAACD" w14:textId="2E912765" w:rsidR="009F4994" w:rsidRPr="0031196F" w:rsidRDefault="009F4994" w:rsidP="0083630C">
      <w:pPr>
        <w:pStyle w:val="ListParagraph"/>
        <w:numPr>
          <w:ilvl w:val="0"/>
          <w:numId w:val="3"/>
        </w:numPr>
        <w:tabs>
          <w:tab w:val="left" w:pos="1271"/>
        </w:tabs>
        <w:spacing w:before="32"/>
        <w:ind w:left="1270" w:hanging="362"/>
        <w:rPr>
          <w:rFonts w:asciiTheme="minorHAnsi" w:hAnsiTheme="minorHAnsi" w:cstheme="minorHAnsi"/>
        </w:rPr>
      </w:pPr>
      <w:r w:rsidRPr="0031196F">
        <w:rPr>
          <w:rFonts w:asciiTheme="minorHAnsi" w:hAnsiTheme="minorHAnsi" w:cstheme="minorHAnsi"/>
          <w:sz w:val="28"/>
        </w:rPr>
        <w:t>Remove the sample by pouring the water back into</w:t>
      </w:r>
      <w:r w:rsidR="0031196F">
        <w:rPr>
          <w:rFonts w:asciiTheme="minorHAnsi" w:hAnsiTheme="minorHAnsi" w:cstheme="minorHAnsi"/>
          <w:sz w:val="28"/>
        </w:rPr>
        <w:t xml:space="preserve"> </w:t>
      </w:r>
      <w:r w:rsidRPr="0031196F">
        <w:rPr>
          <w:rFonts w:asciiTheme="minorHAnsi" w:hAnsiTheme="minorHAnsi" w:cstheme="minorHAnsi"/>
          <w:sz w:val="28"/>
          <w:szCs w:val="28"/>
        </w:rPr>
        <w:t>your cup and taking the sample out of your graduated cylinder.</w:t>
      </w:r>
    </w:p>
    <w:p w14:paraId="105B5D4E" w14:textId="77777777" w:rsidR="009F4994" w:rsidRPr="0068396F" w:rsidRDefault="009F4994" w:rsidP="0083630C">
      <w:pPr>
        <w:pStyle w:val="Heading3"/>
        <w:rPr>
          <w:rFonts w:asciiTheme="minorHAnsi" w:hAnsiTheme="minorHAnsi" w:cstheme="minorHAnsi"/>
        </w:rPr>
      </w:pPr>
      <w:r w:rsidRPr="0068396F">
        <w:rPr>
          <w:rFonts w:asciiTheme="minorHAnsi" w:hAnsiTheme="minorHAnsi" w:cstheme="minorHAnsi"/>
        </w:rPr>
        <w:t>Density</w:t>
      </w:r>
    </w:p>
    <w:p w14:paraId="1C174338" w14:textId="77777777" w:rsidR="009F4994" w:rsidRPr="0068396F" w:rsidRDefault="009F4994" w:rsidP="0083630C">
      <w:pPr>
        <w:pStyle w:val="ListParagraph"/>
        <w:numPr>
          <w:ilvl w:val="0"/>
          <w:numId w:val="3"/>
        </w:numPr>
        <w:tabs>
          <w:tab w:val="left" w:pos="1271"/>
        </w:tabs>
        <w:spacing w:before="7" w:after="240"/>
        <w:ind w:left="1270" w:hanging="362"/>
        <w:rPr>
          <w:rFonts w:asciiTheme="minorHAnsi" w:hAnsiTheme="minorHAnsi" w:cstheme="minorHAnsi"/>
          <w:sz w:val="28"/>
        </w:rPr>
      </w:pPr>
      <w:r w:rsidRPr="0068396F">
        <w:rPr>
          <w:rFonts w:asciiTheme="minorHAnsi" w:hAnsiTheme="minorHAnsi" w:cstheme="minorHAnsi"/>
          <w:sz w:val="28"/>
        </w:rPr>
        <w:t>Calculate the density using the formula D = m/v. Record the density in (g/cm</w:t>
      </w:r>
      <w:r w:rsidRPr="0068396F">
        <w:rPr>
          <w:rFonts w:asciiTheme="minorHAnsi" w:hAnsiTheme="minorHAnsi" w:cstheme="minorHAnsi"/>
          <w:sz w:val="28"/>
          <w:szCs w:val="28"/>
          <w:vertAlign w:val="superscript"/>
        </w:rPr>
        <w:t>3</w:t>
      </w:r>
      <w:r w:rsidRPr="0068396F">
        <w:rPr>
          <w:rFonts w:asciiTheme="minorHAnsi" w:hAnsiTheme="minorHAnsi" w:cstheme="minorHAnsi"/>
          <w:sz w:val="28"/>
        </w:rPr>
        <w:t>).</w:t>
      </w:r>
    </w:p>
    <w:tbl>
      <w:tblPr>
        <w:tblpPr w:leftFromText="180" w:rightFromText="180" w:vertAnchor="text" w:horzAnchor="margin" w:tblpY="100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14"/>
        <w:gridCol w:w="1516"/>
        <w:gridCol w:w="1417"/>
        <w:gridCol w:w="2723"/>
        <w:gridCol w:w="1363"/>
        <w:gridCol w:w="2008"/>
      </w:tblGrid>
      <w:tr w:rsidR="0031196F" w:rsidRPr="0068396F" w14:paraId="096CCDCB" w14:textId="77777777" w:rsidTr="00B84CFE">
        <w:trPr>
          <w:trHeight w:val="816"/>
        </w:trPr>
        <w:tc>
          <w:tcPr>
            <w:tcW w:w="1014" w:type="dxa"/>
            <w:shd w:val="clear" w:color="auto" w:fill="D1D3D4"/>
          </w:tcPr>
          <w:p w14:paraId="48CAAB92" w14:textId="77777777" w:rsidR="0031196F" w:rsidRPr="0068396F" w:rsidRDefault="0031196F" w:rsidP="0031196F">
            <w:pPr>
              <w:pStyle w:val="TableParagraph"/>
              <w:spacing w:before="262"/>
              <w:ind w:left="50" w:right="31"/>
              <w:rPr>
                <w:rFonts w:asciiTheme="minorHAnsi" w:hAnsiTheme="minorHAnsi" w:cstheme="minorHAnsi"/>
                <w:b/>
                <w:sz w:val="28"/>
              </w:rPr>
            </w:pPr>
            <w:r w:rsidRPr="0068396F">
              <w:rPr>
                <w:rFonts w:asciiTheme="minorHAnsi" w:hAnsiTheme="minorHAnsi" w:cstheme="minorHAnsi"/>
                <w:b/>
                <w:sz w:val="28"/>
              </w:rPr>
              <w:t>Sample</w:t>
            </w:r>
          </w:p>
        </w:tc>
        <w:tc>
          <w:tcPr>
            <w:tcW w:w="1516" w:type="dxa"/>
            <w:shd w:val="clear" w:color="auto" w:fill="D1D3D4"/>
          </w:tcPr>
          <w:p w14:paraId="2224EC8A" w14:textId="77777777" w:rsidR="0031196F" w:rsidRPr="0068396F" w:rsidRDefault="0031196F" w:rsidP="00B84CFE">
            <w:pPr>
              <w:pStyle w:val="TableParagraph"/>
              <w:spacing w:before="94"/>
              <w:ind w:left="76" w:firstLine="14"/>
              <w:rPr>
                <w:rFonts w:asciiTheme="minorHAnsi" w:hAnsiTheme="minorHAnsi" w:cstheme="minorHAnsi"/>
                <w:b/>
                <w:sz w:val="28"/>
              </w:rPr>
            </w:pPr>
            <w:r w:rsidRPr="0068396F">
              <w:rPr>
                <w:rFonts w:asciiTheme="minorHAnsi" w:hAnsiTheme="minorHAnsi" w:cstheme="minorHAnsi"/>
                <w:b/>
                <w:sz w:val="28"/>
              </w:rPr>
              <w:t>Initial water level (mL)</w:t>
            </w:r>
          </w:p>
        </w:tc>
        <w:tc>
          <w:tcPr>
            <w:tcW w:w="1417" w:type="dxa"/>
            <w:shd w:val="clear" w:color="auto" w:fill="D1D3D4"/>
          </w:tcPr>
          <w:p w14:paraId="7D931E34" w14:textId="77777777" w:rsidR="0031196F" w:rsidRPr="0068396F" w:rsidRDefault="0031196F" w:rsidP="00B84CFE">
            <w:pPr>
              <w:pStyle w:val="TableParagraph"/>
              <w:spacing w:before="94"/>
              <w:ind w:left="91" w:right="87" w:firstLine="16"/>
              <w:rPr>
                <w:rFonts w:asciiTheme="minorHAnsi" w:hAnsiTheme="minorHAnsi" w:cstheme="minorHAnsi"/>
                <w:b/>
                <w:sz w:val="28"/>
              </w:rPr>
            </w:pPr>
            <w:r w:rsidRPr="0068396F">
              <w:rPr>
                <w:rFonts w:asciiTheme="minorHAnsi" w:hAnsiTheme="minorHAnsi" w:cstheme="minorHAnsi"/>
                <w:b/>
                <w:sz w:val="28"/>
              </w:rPr>
              <w:t>Final water level (mL)</w:t>
            </w:r>
          </w:p>
        </w:tc>
        <w:tc>
          <w:tcPr>
            <w:tcW w:w="2723" w:type="dxa"/>
            <w:shd w:val="clear" w:color="auto" w:fill="D1D3D4"/>
          </w:tcPr>
          <w:p w14:paraId="0FFABA50" w14:textId="77777777" w:rsidR="0031196F" w:rsidRPr="0068396F" w:rsidRDefault="0031196F" w:rsidP="00B84CFE">
            <w:pPr>
              <w:pStyle w:val="TableParagraph"/>
              <w:spacing w:before="94"/>
              <w:ind w:left="120"/>
              <w:rPr>
                <w:rFonts w:asciiTheme="minorHAnsi" w:hAnsiTheme="minorHAnsi" w:cstheme="minorHAnsi"/>
                <w:b/>
                <w:sz w:val="28"/>
              </w:rPr>
            </w:pPr>
            <w:r w:rsidRPr="0068396F">
              <w:rPr>
                <w:rFonts w:asciiTheme="minorHAnsi" w:hAnsiTheme="minorHAnsi" w:cstheme="minorHAnsi"/>
                <w:b/>
                <w:sz w:val="28"/>
              </w:rPr>
              <w:t>Volume of the rods (cm</w:t>
            </w:r>
            <w:r w:rsidRPr="0068396F">
              <w:rPr>
                <w:rFonts w:asciiTheme="minorHAnsi" w:hAnsiTheme="minorHAnsi" w:cstheme="minorHAnsi"/>
                <w:b/>
                <w:sz w:val="28"/>
                <w:szCs w:val="28"/>
                <w:vertAlign w:val="superscript"/>
              </w:rPr>
              <w:t>3</w:t>
            </w:r>
            <w:r w:rsidRPr="0068396F">
              <w:rPr>
                <w:rFonts w:asciiTheme="minorHAnsi" w:hAnsiTheme="minorHAnsi" w:cstheme="minorHAnsi"/>
                <w:b/>
                <w:sz w:val="28"/>
              </w:rPr>
              <w:t>)</w:t>
            </w:r>
          </w:p>
        </w:tc>
        <w:tc>
          <w:tcPr>
            <w:tcW w:w="1363" w:type="dxa"/>
            <w:shd w:val="clear" w:color="auto" w:fill="D1D3D4"/>
          </w:tcPr>
          <w:p w14:paraId="20CA47A3" w14:textId="77777777" w:rsidR="0031196F" w:rsidRPr="0068396F" w:rsidRDefault="0031196F" w:rsidP="0031196F">
            <w:pPr>
              <w:pStyle w:val="TableParagraph"/>
              <w:spacing w:before="262"/>
              <w:ind w:left="119" w:right="106"/>
              <w:rPr>
                <w:rFonts w:asciiTheme="minorHAnsi" w:hAnsiTheme="minorHAnsi" w:cstheme="minorHAnsi"/>
                <w:b/>
                <w:sz w:val="28"/>
              </w:rPr>
            </w:pPr>
            <w:r w:rsidRPr="0068396F">
              <w:rPr>
                <w:rFonts w:asciiTheme="minorHAnsi" w:hAnsiTheme="minorHAnsi" w:cstheme="minorHAnsi"/>
                <w:b/>
                <w:sz w:val="28"/>
              </w:rPr>
              <w:t>Mass (g)</w:t>
            </w:r>
          </w:p>
        </w:tc>
        <w:tc>
          <w:tcPr>
            <w:tcW w:w="2008" w:type="dxa"/>
            <w:shd w:val="clear" w:color="auto" w:fill="D1D3D4"/>
          </w:tcPr>
          <w:p w14:paraId="0B2AF104" w14:textId="77777777" w:rsidR="0031196F" w:rsidRPr="0068396F" w:rsidRDefault="0031196F" w:rsidP="0031196F">
            <w:pPr>
              <w:pStyle w:val="TableParagraph"/>
              <w:spacing w:before="262"/>
              <w:ind w:left="93"/>
              <w:rPr>
                <w:rFonts w:asciiTheme="minorHAnsi" w:hAnsiTheme="minorHAnsi" w:cstheme="minorHAnsi"/>
                <w:b/>
                <w:sz w:val="28"/>
              </w:rPr>
            </w:pPr>
            <w:r w:rsidRPr="0068396F">
              <w:rPr>
                <w:rFonts w:asciiTheme="minorHAnsi" w:hAnsiTheme="minorHAnsi" w:cstheme="minorHAnsi"/>
                <w:b/>
                <w:sz w:val="28"/>
              </w:rPr>
              <w:t>Density (g/cm</w:t>
            </w:r>
            <w:r w:rsidRPr="0068396F">
              <w:rPr>
                <w:rFonts w:asciiTheme="minorHAnsi" w:hAnsiTheme="minorHAnsi" w:cstheme="minorHAnsi"/>
                <w:b/>
                <w:sz w:val="28"/>
                <w:szCs w:val="40"/>
                <w:vertAlign w:val="superscript"/>
              </w:rPr>
              <w:t>3</w:t>
            </w:r>
            <w:r w:rsidRPr="0068396F">
              <w:rPr>
                <w:rFonts w:asciiTheme="minorHAnsi" w:hAnsiTheme="minorHAnsi" w:cstheme="minorHAnsi"/>
                <w:b/>
                <w:sz w:val="28"/>
              </w:rPr>
              <w:t>)</w:t>
            </w:r>
          </w:p>
        </w:tc>
      </w:tr>
      <w:tr w:rsidR="0031196F" w:rsidRPr="0068396F" w14:paraId="4C331263" w14:textId="77777777" w:rsidTr="00B84CFE">
        <w:trPr>
          <w:trHeight w:val="329"/>
        </w:trPr>
        <w:tc>
          <w:tcPr>
            <w:tcW w:w="1014" w:type="dxa"/>
          </w:tcPr>
          <w:p w14:paraId="2E1FA616" w14:textId="77777777" w:rsidR="0031196F" w:rsidRPr="0068396F" w:rsidRDefault="0031196F" w:rsidP="0031196F">
            <w:pPr>
              <w:pStyle w:val="TableParagraph"/>
              <w:ind w:left="19"/>
              <w:rPr>
                <w:rFonts w:asciiTheme="minorHAnsi" w:hAnsiTheme="minorHAnsi" w:cstheme="minorHAnsi"/>
                <w:sz w:val="28"/>
              </w:rPr>
            </w:pPr>
            <w:r w:rsidRPr="0068396F">
              <w:rPr>
                <w:rFonts w:asciiTheme="minorHAnsi" w:hAnsiTheme="minorHAnsi" w:cstheme="minorHAnsi"/>
                <w:sz w:val="28"/>
              </w:rPr>
              <w:t>A</w:t>
            </w:r>
          </w:p>
        </w:tc>
        <w:tc>
          <w:tcPr>
            <w:tcW w:w="1516" w:type="dxa"/>
          </w:tcPr>
          <w:p w14:paraId="0F335C75" w14:textId="77777777" w:rsidR="0031196F" w:rsidRPr="0068396F" w:rsidRDefault="0031196F" w:rsidP="0031196F">
            <w:pPr>
              <w:pStyle w:val="TableParagraph"/>
              <w:rPr>
                <w:rFonts w:asciiTheme="minorHAnsi" w:hAnsiTheme="minorHAnsi" w:cstheme="minorHAnsi"/>
                <w:sz w:val="24"/>
              </w:rPr>
            </w:pPr>
          </w:p>
        </w:tc>
        <w:tc>
          <w:tcPr>
            <w:tcW w:w="1417" w:type="dxa"/>
          </w:tcPr>
          <w:p w14:paraId="406EAC67" w14:textId="77777777" w:rsidR="0031196F" w:rsidRPr="0068396F" w:rsidRDefault="0031196F" w:rsidP="0031196F">
            <w:pPr>
              <w:pStyle w:val="TableParagraph"/>
              <w:rPr>
                <w:rFonts w:asciiTheme="minorHAnsi" w:hAnsiTheme="minorHAnsi" w:cstheme="minorHAnsi"/>
                <w:sz w:val="24"/>
              </w:rPr>
            </w:pPr>
          </w:p>
        </w:tc>
        <w:tc>
          <w:tcPr>
            <w:tcW w:w="2723" w:type="dxa"/>
          </w:tcPr>
          <w:p w14:paraId="70D8B239" w14:textId="77777777" w:rsidR="0031196F" w:rsidRPr="0068396F" w:rsidRDefault="0031196F" w:rsidP="0031196F">
            <w:pPr>
              <w:pStyle w:val="TableParagraph"/>
              <w:rPr>
                <w:rFonts w:asciiTheme="minorHAnsi" w:hAnsiTheme="minorHAnsi" w:cstheme="minorHAnsi"/>
                <w:sz w:val="24"/>
              </w:rPr>
            </w:pPr>
          </w:p>
        </w:tc>
        <w:tc>
          <w:tcPr>
            <w:tcW w:w="1363" w:type="dxa"/>
          </w:tcPr>
          <w:p w14:paraId="443A277F" w14:textId="77777777" w:rsidR="0031196F" w:rsidRPr="0068396F" w:rsidRDefault="0031196F" w:rsidP="0031196F">
            <w:pPr>
              <w:pStyle w:val="TableParagraph"/>
              <w:ind w:left="119" w:right="105"/>
              <w:rPr>
                <w:rFonts w:asciiTheme="minorHAnsi" w:hAnsiTheme="minorHAnsi" w:cstheme="minorHAnsi"/>
                <w:sz w:val="28"/>
              </w:rPr>
            </w:pPr>
            <w:r w:rsidRPr="0068396F">
              <w:rPr>
                <w:rFonts w:asciiTheme="minorHAnsi" w:hAnsiTheme="minorHAnsi" w:cstheme="minorHAnsi"/>
                <w:sz w:val="28"/>
              </w:rPr>
              <w:t>15.0</w:t>
            </w:r>
          </w:p>
        </w:tc>
        <w:tc>
          <w:tcPr>
            <w:tcW w:w="2008" w:type="dxa"/>
          </w:tcPr>
          <w:p w14:paraId="060A1778" w14:textId="77777777" w:rsidR="0031196F" w:rsidRPr="0068396F" w:rsidRDefault="0031196F" w:rsidP="0031196F">
            <w:pPr>
              <w:pStyle w:val="TableParagraph"/>
              <w:rPr>
                <w:rFonts w:asciiTheme="minorHAnsi" w:hAnsiTheme="minorHAnsi" w:cstheme="minorHAnsi"/>
                <w:sz w:val="24"/>
              </w:rPr>
            </w:pPr>
          </w:p>
        </w:tc>
      </w:tr>
      <w:tr w:rsidR="0031196F" w:rsidRPr="0068396F" w14:paraId="51078959" w14:textId="77777777" w:rsidTr="00B84CFE">
        <w:trPr>
          <w:trHeight w:val="329"/>
        </w:trPr>
        <w:tc>
          <w:tcPr>
            <w:tcW w:w="1014" w:type="dxa"/>
          </w:tcPr>
          <w:p w14:paraId="5E5537DB" w14:textId="77777777" w:rsidR="0031196F" w:rsidRPr="0068396F" w:rsidRDefault="0031196F" w:rsidP="0031196F">
            <w:pPr>
              <w:pStyle w:val="TableParagraph"/>
              <w:ind w:left="19"/>
              <w:rPr>
                <w:rFonts w:asciiTheme="minorHAnsi" w:hAnsiTheme="minorHAnsi" w:cstheme="minorHAnsi"/>
                <w:sz w:val="28"/>
              </w:rPr>
            </w:pPr>
            <w:r w:rsidRPr="0068396F">
              <w:rPr>
                <w:rFonts w:asciiTheme="minorHAnsi" w:hAnsiTheme="minorHAnsi" w:cstheme="minorHAnsi"/>
                <w:sz w:val="28"/>
              </w:rPr>
              <w:t>B</w:t>
            </w:r>
          </w:p>
        </w:tc>
        <w:tc>
          <w:tcPr>
            <w:tcW w:w="1516" w:type="dxa"/>
          </w:tcPr>
          <w:p w14:paraId="064CA8E0" w14:textId="77777777" w:rsidR="0031196F" w:rsidRPr="0068396F" w:rsidRDefault="0031196F" w:rsidP="0031196F">
            <w:pPr>
              <w:pStyle w:val="TableParagraph"/>
              <w:rPr>
                <w:rFonts w:asciiTheme="minorHAnsi" w:hAnsiTheme="minorHAnsi" w:cstheme="minorHAnsi"/>
                <w:sz w:val="24"/>
              </w:rPr>
            </w:pPr>
          </w:p>
        </w:tc>
        <w:tc>
          <w:tcPr>
            <w:tcW w:w="1417" w:type="dxa"/>
          </w:tcPr>
          <w:p w14:paraId="45F74475" w14:textId="77777777" w:rsidR="0031196F" w:rsidRPr="0068396F" w:rsidRDefault="0031196F" w:rsidP="0031196F">
            <w:pPr>
              <w:pStyle w:val="TableParagraph"/>
              <w:rPr>
                <w:rFonts w:asciiTheme="minorHAnsi" w:hAnsiTheme="minorHAnsi" w:cstheme="minorHAnsi"/>
                <w:sz w:val="24"/>
              </w:rPr>
            </w:pPr>
          </w:p>
        </w:tc>
        <w:tc>
          <w:tcPr>
            <w:tcW w:w="2723" w:type="dxa"/>
          </w:tcPr>
          <w:p w14:paraId="3A0A275A" w14:textId="77777777" w:rsidR="0031196F" w:rsidRPr="0068396F" w:rsidRDefault="0031196F" w:rsidP="0031196F">
            <w:pPr>
              <w:pStyle w:val="TableParagraph"/>
              <w:rPr>
                <w:rFonts w:asciiTheme="minorHAnsi" w:hAnsiTheme="minorHAnsi" w:cstheme="minorHAnsi"/>
                <w:sz w:val="24"/>
              </w:rPr>
            </w:pPr>
          </w:p>
        </w:tc>
        <w:tc>
          <w:tcPr>
            <w:tcW w:w="1363" w:type="dxa"/>
          </w:tcPr>
          <w:p w14:paraId="32948249" w14:textId="77777777" w:rsidR="0031196F" w:rsidRPr="0068396F" w:rsidRDefault="0031196F" w:rsidP="0031196F">
            <w:pPr>
              <w:pStyle w:val="TableParagraph"/>
              <w:ind w:left="119" w:right="105"/>
              <w:rPr>
                <w:rFonts w:asciiTheme="minorHAnsi" w:hAnsiTheme="minorHAnsi" w:cstheme="minorHAnsi"/>
                <w:sz w:val="28"/>
              </w:rPr>
            </w:pPr>
            <w:r w:rsidRPr="0068396F">
              <w:rPr>
                <w:rFonts w:asciiTheme="minorHAnsi" w:hAnsiTheme="minorHAnsi" w:cstheme="minorHAnsi"/>
                <w:sz w:val="28"/>
              </w:rPr>
              <w:t>15.0</w:t>
            </w:r>
          </w:p>
        </w:tc>
        <w:tc>
          <w:tcPr>
            <w:tcW w:w="2008" w:type="dxa"/>
          </w:tcPr>
          <w:p w14:paraId="0656F527" w14:textId="77777777" w:rsidR="0031196F" w:rsidRPr="0068396F" w:rsidRDefault="0031196F" w:rsidP="0031196F">
            <w:pPr>
              <w:pStyle w:val="TableParagraph"/>
              <w:rPr>
                <w:rFonts w:asciiTheme="minorHAnsi" w:hAnsiTheme="minorHAnsi" w:cstheme="minorHAnsi"/>
                <w:sz w:val="24"/>
              </w:rPr>
            </w:pPr>
          </w:p>
        </w:tc>
      </w:tr>
      <w:tr w:rsidR="0031196F" w:rsidRPr="0068396F" w14:paraId="2CC3E967" w14:textId="77777777" w:rsidTr="00B84CFE">
        <w:trPr>
          <w:trHeight w:val="329"/>
        </w:trPr>
        <w:tc>
          <w:tcPr>
            <w:tcW w:w="1014" w:type="dxa"/>
          </w:tcPr>
          <w:p w14:paraId="292CED4E" w14:textId="77777777" w:rsidR="0031196F" w:rsidRPr="0068396F" w:rsidRDefault="0031196F" w:rsidP="0031196F">
            <w:pPr>
              <w:pStyle w:val="TableParagraph"/>
              <w:ind w:left="19"/>
              <w:rPr>
                <w:rFonts w:asciiTheme="minorHAnsi" w:hAnsiTheme="minorHAnsi" w:cstheme="minorHAnsi"/>
                <w:sz w:val="28"/>
              </w:rPr>
            </w:pPr>
            <w:r w:rsidRPr="0068396F">
              <w:rPr>
                <w:rFonts w:asciiTheme="minorHAnsi" w:hAnsiTheme="minorHAnsi" w:cstheme="minorHAnsi"/>
                <w:sz w:val="28"/>
              </w:rPr>
              <w:t>C</w:t>
            </w:r>
          </w:p>
        </w:tc>
        <w:tc>
          <w:tcPr>
            <w:tcW w:w="1516" w:type="dxa"/>
          </w:tcPr>
          <w:p w14:paraId="3B98983C" w14:textId="77777777" w:rsidR="0031196F" w:rsidRPr="0068396F" w:rsidRDefault="0031196F" w:rsidP="0031196F">
            <w:pPr>
              <w:pStyle w:val="TableParagraph"/>
              <w:rPr>
                <w:rFonts w:asciiTheme="minorHAnsi" w:hAnsiTheme="minorHAnsi" w:cstheme="minorHAnsi"/>
                <w:sz w:val="24"/>
              </w:rPr>
            </w:pPr>
          </w:p>
        </w:tc>
        <w:tc>
          <w:tcPr>
            <w:tcW w:w="1417" w:type="dxa"/>
          </w:tcPr>
          <w:p w14:paraId="681519E6" w14:textId="77777777" w:rsidR="0031196F" w:rsidRPr="0068396F" w:rsidRDefault="0031196F" w:rsidP="0031196F">
            <w:pPr>
              <w:pStyle w:val="TableParagraph"/>
              <w:rPr>
                <w:rFonts w:asciiTheme="minorHAnsi" w:hAnsiTheme="minorHAnsi" w:cstheme="minorHAnsi"/>
                <w:sz w:val="24"/>
              </w:rPr>
            </w:pPr>
          </w:p>
        </w:tc>
        <w:tc>
          <w:tcPr>
            <w:tcW w:w="2723" w:type="dxa"/>
          </w:tcPr>
          <w:p w14:paraId="0C8F802C" w14:textId="77777777" w:rsidR="0031196F" w:rsidRPr="0068396F" w:rsidRDefault="0031196F" w:rsidP="0031196F">
            <w:pPr>
              <w:pStyle w:val="TableParagraph"/>
              <w:rPr>
                <w:rFonts w:asciiTheme="minorHAnsi" w:hAnsiTheme="minorHAnsi" w:cstheme="minorHAnsi"/>
                <w:sz w:val="24"/>
              </w:rPr>
            </w:pPr>
          </w:p>
        </w:tc>
        <w:tc>
          <w:tcPr>
            <w:tcW w:w="1363" w:type="dxa"/>
          </w:tcPr>
          <w:p w14:paraId="7834D5DF" w14:textId="77777777" w:rsidR="0031196F" w:rsidRPr="0068396F" w:rsidRDefault="0031196F" w:rsidP="0031196F">
            <w:pPr>
              <w:pStyle w:val="TableParagraph"/>
              <w:ind w:left="119" w:right="105"/>
              <w:rPr>
                <w:rFonts w:asciiTheme="minorHAnsi" w:hAnsiTheme="minorHAnsi" w:cstheme="minorHAnsi"/>
                <w:sz w:val="28"/>
              </w:rPr>
            </w:pPr>
            <w:r w:rsidRPr="0068396F">
              <w:rPr>
                <w:rFonts w:asciiTheme="minorHAnsi" w:hAnsiTheme="minorHAnsi" w:cstheme="minorHAnsi"/>
                <w:sz w:val="28"/>
              </w:rPr>
              <w:t>15.0</w:t>
            </w:r>
          </w:p>
        </w:tc>
        <w:tc>
          <w:tcPr>
            <w:tcW w:w="2008" w:type="dxa"/>
          </w:tcPr>
          <w:p w14:paraId="1DFDCD91" w14:textId="77777777" w:rsidR="0031196F" w:rsidRPr="0068396F" w:rsidRDefault="0031196F" w:rsidP="0031196F">
            <w:pPr>
              <w:pStyle w:val="TableParagraph"/>
              <w:rPr>
                <w:rFonts w:asciiTheme="minorHAnsi" w:hAnsiTheme="minorHAnsi" w:cstheme="minorHAnsi"/>
                <w:sz w:val="24"/>
              </w:rPr>
            </w:pPr>
          </w:p>
        </w:tc>
      </w:tr>
      <w:tr w:rsidR="0031196F" w:rsidRPr="0068396F" w14:paraId="7BDB1B72" w14:textId="77777777" w:rsidTr="00B84CFE">
        <w:trPr>
          <w:trHeight w:val="329"/>
        </w:trPr>
        <w:tc>
          <w:tcPr>
            <w:tcW w:w="1014" w:type="dxa"/>
          </w:tcPr>
          <w:p w14:paraId="72DDD0F5" w14:textId="77777777" w:rsidR="0031196F" w:rsidRPr="0068396F" w:rsidRDefault="0031196F" w:rsidP="0031196F">
            <w:pPr>
              <w:pStyle w:val="TableParagraph"/>
              <w:ind w:left="19"/>
              <w:rPr>
                <w:rFonts w:asciiTheme="minorHAnsi" w:hAnsiTheme="minorHAnsi" w:cstheme="minorHAnsi"/>
                <w:sz w:val="28"/>
              </w:rPr>
            </w:pPr>
            <w:r w:rsidRPr="0068396F">
              <w:rPr>
                <w:rFonts w:asciiTheme="minorHAnsi" w:hAnsiTheme="minorHAnsi" w:cstheme="minorHAnsi"/>
                <w:sz w:val="28"/>
              </w:rPr>
              <w:t>D</w:t>
            </w:r>
          </w:p>
        </w:tc>
        <w:tc>
          <w:tcPr>
            <w:tcW w:w="1516" w:type="dxa"/>
          </w:tcPr>
          <w:p w14:paraId="42A63E37" w14:textId="77777777" w:rsidR="0031196F" w:rsidRPr="0068396F" w:rsidRDefault="0031196F" w:rsidP="0031196F">
            <w:pPr>
              <w:pStyle w:val="TableParagraph"/>
              <w:rPr>
                <w:rFonts w:asciiTheme="minorHAnsi" w:hAnsiTheme="minorHAnsi" w:cstheme="minorHAnsi"/>
                <w:sz w:val="24"/>
              </w:rPr>
            </w:pPr>
          </w:p>
        </w:tc>
        <w:tc>
          <w:tcPr>
            <w:tcW w:w="1417" w:type="dxa"/>
          </w:tcPr>
          <w:p w14:paraId="7EAD9D84" w14:textId="77777777" w:rsidR="0031196F" w:rsidRPr="0068396F" w:rsidRDefault="0031196F" w:rsidP="0031196F">
            <w:pPr>
              <w:pStyle w:val="TableParagraph"/>
              <w:rPr>
                <w:rFonts w:asciiTheme="minorHAnsi" w:hAnsiTheme="minorHAnsi" w:cstheme="minorHAnsi"/>
                <w:sz w:val="24"/>
              </w:rPr>
            </w:pPr>
          </w:p>
        </w:tc>
        <w:tc>
          <w:tcPr>
            <w:tcW w:w="2723" w:type="dxa"/>
          </w:tcPr>
          <w:p w14:paraId="6580D37A" w14:textId="77777777" w:rsidR="0031196F" w:rsidRPr="0068396F" w:rsidRDefault="0031196F" w:rsidP="0031196F">
            <w:pPr>
              <w:pStyle w:val="TableParagraph"/>
              <w:rPr>
                <w:rFonts w:asciiTheme="minorHAnsi" w:hAnsiTheme="minorHAnsi" w:cstheme="minorHAnsi"/>
                <w:sz w:val="24"/>
              </w:rPr>
            </w:pPr>
          </w:p>
        </w:tc>
        <w:tc>
          <w:tcPr>
            <w:tcW w:w="1363" w:type="dxa"/>
          </w:tcPr>
          <w:p w14:paraId="1A3DD959" w14:textId="77777777" w:rsidR="0031196F" w:rsidRPr="0068396F" w:rsidRDefault="0031196F" w:rsidP="0031196F">
            <w:pPr>
              <w:pStyle w:val="TableParagraph"/>
              <w:ind w:left="119" w:right="105"/>
              <w:rPr>
                <w:rFonts w:asciiTheme="minorHAnsi" w:hAnsiTheme="minorHAnsi" w:cstheme="minorHAnsi"/>
                <w:sz w:val="28"/>
              </w:rPr>
            </w:pPr>
            <w:r w:rsidRPr="0068396F">
              <w:rPr>
                <w:rFonts w:asciiTheme="minorHAnsi" w:hAnsiTheme="minorHAnsi" w:cstheme="minorHAnsi"/>
                <w:sz w:val="28"/>
              </w:rPr>
              <w:t>15.0</w:t>
            </w:r>
          </w:p>
        </w:tc>
        <w:tc>
          <w:tcPr>
            <w:tcW w:w="2008" w:type="dxa"/>
          </w:tcPr>
          <w:p w14:paraId="51C7DFA2" w14:textId="77777777" w:rsidR="0031196F" w:rsidRPr="0068396F" w:rsidRDefault="0031196F" w:rsidP="0031196F">
            <w:pPr>
              <w:pStyle w:val="TableParagraph"/>
              <w:rPr>
                <w:rFonts w:asciiTheme="minorHAnsi" w:hAnsiTheme="minorHAnsi" w:cstheme="minorHAnsi"/>
                <w:sz w:val="24"/>
              </w:rPr>
            </w:pPr>
          </w:p>
        </w:tc>
      </w:tr>
      <w:tr w:rsidR="0031196F" w:rsidRPr="0068396F" w14:paraId="13B16C63" w14:textId="77777777" w:rsidTr="00B84CFE">
        <w:trPr>
          <w:trHeight w:val="329"/>
        </w:trPr>
        <w:tc>
          <w:tcPr>
            <w:tcW w:w="1014" w:type="dxa"/>
          </w:tcPr>
          <w:p w14:paraId="1FB8DD33" w14:textId="77777777" w:rsidR="0031196F" w:rsidRPr="0068396F" w:rsidRDefault="0031196F" w:rsidP="0031196F">
            <w:pPr>
              <w:pStyle w:val="TableParagraph"/>
              <w:ind w:left="19"/>
              <w:rPr>
                <w:rFonts w:asciiTheme="minorHAnsi" w:hAnsiTheme="minorHAnsi" w:cstheme="minorHAnsi"/>
                <w:sz w:val="28"/>
              </w:rPr>
            </w:pPr>
            <w:r w:rsidRPr="0068396F">
              <w:rPr>
                <w:rFonts w:asciiTheme="minorHAnsi" w:hAnsiTheme="minorHAnsi" w:cstheme="minorHAnsi"/>
                <w:sz w:val="28"/>
              </w:rPr>
              <w:t>E</w:t>
            </w:r>
          </w:p>
        </w:tc>
        <w:tc>
          <w:tcPr>
            <w:tcW w:w="1516" w:type="dxa"/>
          </w:tcPr>
          <w:p w14:paraId="120ABFE0" w14:textId="77777777" w:rsidR="0031196F" w:rsidRPr="0068396F" w:rsidRDefault="0031196F" w:rsidP="0031196F">
            <w:pPr>
              <w:pStyle w:val="TableParagraph"/>
              <w:rPr>
                <w:rFonts w:asciiTheme="minorHAnsi" w:hAnsiTheme="minorHAnsi" w:cstheme="minorHAnsi"/>
                <w:sz w:val="24"/>
              </w:rPr>
            </w:pPr>
          </w:p>
        </w:tc>
        <w:tc>
          <w:tcPr>
            <w:tcW w:w="1417" w:type="dxa"/>
          </w:tcPr>
          <w:p w14:paraId="416FBFC1" w14:textId="77777777" w:rsidR="0031196F" w:rsidRPr="0068396F" w:rsidRDefault="0031196F" w:rsidP="0031196F">
            <w:pPr>
              <w:pStyle w:val="TableParagraph"/>
              <w:rPr>
                <w:rFonts w:asciiTheme="minorHAnsi" w:hAnsiTheme="minorHAnsi" w:cstheme="minorHAnsi"/>
                <w:sz w:val="24"/>
              </w:rPr>
            </w:pPr>
          </w:p>
        </w:tc>
        <w:tc>
          <w:tcPr>
            <w:tcW w:w="2723" w:type="dxa"/>
          </w:tcPr>
          <w:p w14:paraId="771C1E9C" w14:textId="77777777" w:rsidR="0031196F" w:rsidRPr="0068396F" w:rsidRDefault="0031196F" w:rsidP="0031196F">
            <w:pPr>
              <w:pStyle w:val="TableParagraph"/>
              <w:rPr>
                <w:rFonts w:asciiTheme="minorHAnsi" w:hAnsiTheme="minorHAnsi" w:cstheme="minorHAnsi"/>
                <w:sz w:val="24"/>
              </w:rPr>
            </w:pPr>
          </w:p>
        </w:tc>
        <w:tc>
          <w:tcPr>
            <w:tcW w:w="1363" w:type="dxa"/>
          </w:tcPr>
          <w:p w14:paraId="0CCF3C2A" w14:textId="77777777" w:rsidR="0031196F" w:rsidRPr="0068396F" w:rsidRDefault="0031196F" w:rsidP="0031196F">
            <w:pPr>
              <w:pStyle w:val="TableParagraph"/>
              <w:ind w:left="119" w:right="105"/>
              <w:rPr>
                <w:rFonts w:asciiTheme="minorHAnsi" w:hAnsiTheme="minorHAnsi" w:cstheme="minorHAnsi"/>
                <w:sz w:val="28"/>
              </w:rPr>
            </w:pPr>
            <w:r w:rsidRPr="0068396F">
              <w:rPr>
                <w:rFonts w:asciiTheme="minorHAnsi" w:hAnsiTheme="minorHAnsi" w:cstheme="minorHAnsi"/>
                <w:sz w:val="28"/>
              </w:rPr>
              <w:t>15.0</w:t>
            </w:r>
          </w:p>
        </w:tc>
        <w:tc>
          <w:tcPr>
            <w:tcW w:w="2008" w:type="dxa"/>
          </w:tcPr>
          <w:p w14:paraId="0543C38B" w14:textId="77777777" w:rsidR="0031196F" w:rsidRPr="0068396F" w:rsidRDefault="0031196F" w:rsidP="0031196F">
            <w:pPr>
              <w:pStyle w:val="TableParagraph"/>
              <w:rPr>
                <w:rFonts w:asciiTheme="minorHAnsi" w:hAnsiTheme="minorHAnsi" w:cstheme="minorHAnsi"/>
                <w:sz w:val="24"/>
              </w:rPr>
            </w:pPr>
          </w:p>
        </w:tc>
      </w:tr>
    </w:tbl>
    <w:p w14:paraId="437A7291" w14:textId="77777777" w:rsidR="009F4994" w:rsidRPr="0068396F" w:rsidRDefault="009F4994" w:rsidP="0083630C">
      <w:pPr>
        <w:pStyle w:val="ListParagraph"/>
        <w:numPr>
          <w:ilvl w:val="0"/>
          <w:numId w:val="3"/>
        </w:numPr>
        <w:tabs>
          <w:tab w:val="left" w:pos="1271"/>
        </w:tabs>
        <w:spacing w:before="39" w:after="240"/>
        <w:ind w:left="1270" w:right="252"/>
        <w:rPr>
          <w:rFonts w:asciiTheme="minorHAnsi" w:hAnsiTheme="minorHAnsi" w:cstheme="minorHAnsi"/>
          <w:sz w:val="28"/>
        </w:rPr>
      </w:pPr>
      <w:r w:rsidRPr="0068396F">
        <w:rPr>
          <w:rFonts w:asciiTheme="minorHAnsi" w:hAnsiTheme="minorHAnsi" w:cstheme="minorHAnsi"/>
          <w:sz w:val="28"/>
        </w:rPr>
        <w:t>Trade samples with other groups until you have measured the volume and calculated the density of all five samples.</w:t>
      </w:r>
    </w:p>
    <w:p w14:paraId="04F2AF5D" w14:textId="77777777" w:rsidR="009F4994" w:rsidRPr="0068396F" w:rsidRDefault="009F4994" w:rsidP="0083630C">
      <w:pPr>
        <w:pStyle w:val="Heading2"/>
        <w:spacing w:before="259" w:line="240" w:lineRule="auto"/>
        <w:rPr>
          <w:rFonts w:asciiTheme="minorHAnsi" w:hAnsiTheme="minorHAnsi" w:cstheme="minorHAnsi"/>
        </w:rPr>
      </w:pPr>
      <w:r w:rsidRPr="0068396F">
        <w:rPr>
          <w:rFonts w:asciiTheme="minorHAnsi" w:hAnsiTheme="minorHAnsi" w:cstheme="minorHAnsi"/>
        </w:rPr>
        <w:lastRenderedPageBreak/>
        <w:t>Identify the samples</w:t>
      </w:r>
    </w:p>
    <w:p w14:paraId="6D3E2493" w14:textId="77777777" w:rsidR="009F4994" w:rsidRPr="0068396F" w:rsidRDefault="009F4994" w:rsidP="0083630C">
      <w:pPr>
        <w:pStyle w:val="ListParagraph"/>
        <w:numPr>
          <w:ilvl w:val="0"/>
          <w:numId w:val="3"/>
        </w:numPr>
        <w:tabs>
          <w:tab w:val="left" w:pos="1270"/>
        </w:tabs>
        <w:spacing w:before="5"/>
        <w:ind w:right="385"/>
        <w:rPr>
          <w:rFonts w:asciiTheme="minorHAnsi" w:hAnsiTheme="minorHAnsi" w:cstheme="minorHAnsi"/>
          <w:sz w:val="28"/>
        </w:rPr>
      </w:pPr>
      <w:r w:rsidRPr="0068396F">
        <w:rPr>
          <w:rFonts w:asciiTheme="minorHAnsi" w:hAnsiTheme="minorHAnsi" w:cstheme="minorHAnsi"/>
          <w:sz w:val="28"/>
        </w:rPr>
        <w:t>Compare the values for density you calculated to the values in the chart. Then write the letter name for each sample in the chart.</w:t>
      </w:r>
    </w:p>
    <w:p w14:paraId="040E1889" w14:textId="77777777" w:rsidR="009F4994" w:rsidRPr="0068396F" w:rsidRDefault="009F4994" w:rsidP="0083630C">
      <w:pPr>
        <w:pStyle w:val="BodyText"/>
        <w:spacing w:before="4"/>
        <w:rPr>
          <w:rFonts w:asciiTheme="minorHAnsi" w:hAnsiTheme="minorHAnsi" w:cstheme="minorHAnsi"/>
          <w:sz w:val="26"/>
        </w:rPr>
      </w:pPr>
    </w:p>
    <w:p w14:paraId="2BD0006F" w14:textId="77777777" w:rsidR="009F4994" w:rsidRPr="0068396F" w:rsidRDefault="009F4994" w:rsidP="0083630C">
      <w:pPr>
        <w:ind w:left="819" w:right="355"/>
        <w:rPr>
          <w:rFonts w:asciiTheme="minorHAnsi" w:hAnsiTheme="minorHAnsi" w:cstheme="minorHAnsi"/>
          <w:i/>
          <w:sz w:val="28"/>
        </w:rPr>
      </w:pPr>
      <w:r w:rsidRPr="0068396F">
        <w:rPr>
          <w:rFonts w:asciiTheme="minorHAnsi" w:hAnsiTheme="minorHAnsi" w:cstheme="minorHAnsi"/>
          <w:b/>
          <w:i/>
          <w:sz w:val="28"/>
        </w:rPr>
        <w:t>Note</w:t>
      </w:r>
      <w:r w:rsidRPr="0068396F">
        <w:rPr>
          <w:rFonts w:asciiTheme="minorHAnsi" w:hAnsiTheme="minorHAnsi" w:cstheme="minorHAnsi"/>
          <w:i/>
          <w:sz w:val="28"/>
        </w:rPr>
        <w:t>: The densities students calculate may not be exactly the same as the given densities in the chart. As students are working, check their values for volume to be sure that they are using the difference between the final and initial water levels, not just the final level.</w:t>
      </w:r>
    </w:p>
    <w:p w14:paraId="40963FA5" w14:textId="77777777" w:rsidR="009F4994" w:rsidRPr="0068396F" w:rsidRDefault="009F4994" w:rsidP="0083630C">
      <w:pPr>
        <w:rPr>
          <w:rFonts w:asciiTheme="minorHAnsi" w:hAnsiTheme="minorHAnsi" w:cstheme="minorHAnsi"/>
          <w:sz w:val="28"/>
        </w:rPr>
      </w:pPr>
    </w:p>
    <w:tbl>
      <w:tblPr>
        <w:tblW w:w="0" w:type="auto"/>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91"/>
        <w:gridCol w:w="3979"/>
        <w:gridCol w:w="3090"/>
      </w:tblGrid>
      <w:tr w:rsidR="009F4994" w:rsidRPr="0068396F" w14:paraId="656CD5A3" w14:textId="77777777" w:rsidTr="00B84CFE">
        <w:trPr>
          <w:trHeight w:val="457"/>
        </w:trPr>
        <w:tc>
          <w:tcPr>
            <w:tcW w:w="2591" w:type="dxa"/>
            <w:shd w:val="clear" w:color="auto" w:fill="D1D3D4"/>
          </w:tcPr>
          <w:p w14:paraId="37F868D9" w14:textId="77777777" w:rsidR="009F4994" w:rsidRPr="0068396F" w:rsidRDefault="009F4994" w:rsidP="00B84CFE">
            <w:pPr>
              <w:pStyle w:val="TableParagraph"/>
              <w:spacing w:before="82"/>
              <w:ind w:left="270" w:right="657"/>
              <w:rPr>
                <w:rFonts w:asciiTheme="minorHAnsi" w:hAnsiTheme="minorHAnsi" w:cstheme="minorHAnsi"/>
                <w:b/>
                <w:sz w:val="28"/>
              </w:rPr>
            </w:pPr>
            <w:r w:rsidRPr="0068396F">
              <w:rPr>
                <w:rFonts w:asciiTheme="minorHAnsi" w:hAnsiTheme="minorHAnsi" w:cstheme="minorHAnsi"/>
                <w:b/>
                <w:sz w:val="28"/>
              </w:rPr>
              <w:t>Material</w:t>
            </w:r>
          </w:p>
        </w:tc>
        <w:tc>
          <w:tcPr>
            <w:tcW w:w="3979" w:type="dxa"/>
            <w:shd w:val="clear" w:color="auto" w:fill="D1D3D4"/>
          </w:tcPr>
          <w:p w14:paraId="4FDB241F" w14:textId="77777777" w:rsidR="009F4994" w:rsidRPr="0068396F" w:rsidRDefault="009F4994" w:rsidP="00B84CFE">
            <w:pPr>
              <w:pStyle w:val="TableParagraph"/>
              <w:spacing w:before="82"/>
              <w:ind w:left="247" w:right="-90"/>
              <w:rPr>
                <w:rFonts w:asciiTheme="minorHAnsi" w:hAnsiTheme="minorHAnsi" w:cstheme="minorHAnsi"/>
                <w:b/>
                <w:sz w:val="28"/>
              </w:rPr>
            </w:pPr>
            <w:r w:rsidRPr="0068396F">
              <w:rPr>
                <w:rFonts w:asciiTheme="minorHAnsi" w:hAnsiTheme="minorHAnsi" w:cstheme="minorHAnsi"/>
                <w:b/>
                <w:sz w:val="28"/>
              </w:rPr>
              <w:t>Approximate density (g/cm</w:t>
            </w:r>
            <w:r w:rsidRPr="0068396F">
              <w:rPr>
                <w:rFonts w:asciiTheme="minorHAnsi" w:hAnsiTheme="minorHAnsi" w:cstheme="minorHAnsi"/>
                <w:b/>
                <w:sz w:val="28"/>
                <w:szCs w:val="40"/>
                <w:vertAlign w:val="superscript"/>
              </w:rPr>
              <w:t>3</w:t>
            </w:r>
            <w:r w:rsidRPr="0068396F">
              <w:rPr>
                <w:rFonts w:asciiTheme="minorHAnsi" w:hAnsiTheme="minorHAnsi" w:cstheme="minorHAnsi"/>
                <w:b/>
                <w:sz w:val="28"/>
              </w:rPr>
              <w:t>)</w:t>
            </w:r>
          </w:p>
        </w:tc>
        <w:tc>
          <w:tcPr>
            <w:tcW w:w="3090" w:type="dxa"/>
            <w:shd w:val="clear" w:color="auto" w:fill="D1D3D4"/>
          </w:tcPr>
          <w:p w14:paraId="2505AA8E" w14:textId="77777777" w:rsidR="009F4994" w:rsidRPr="0068396F" w:rsidRDefault="009F4994" w:rsidP="00B84CFE">
            <w:pPr>
              <w:pStyle w:val="TableParagraph"/>
              <w:spacing w:before="82"/>
              <w:ind w:left="271"/>
              <w:rPr>
                <w:rFonts w:asciiTheme="minorHAnsi" w:hAnsiTheme="minorHAnsi" w:cstheme="minorHAnsi"/>
                <w:b/>
                <w:sz w:val="28"/>
              </w:rPr>
            </w:pPr>
            <w:r w:rsidRPr="0068396F">
              <w:rPr>
                <w:rFonts w:asciiTheme="minorHAnsi" w:hAnsiTheme="minorHAnsi" w:cstheme="minorHAnsi"/>
                <w:b/>
                <w:sz w:val="28"/>
              </w:rPr>
              <w:t>Sample (Letters A–E)</w:t>
            </w:r>
          </w:p>
        </w:tc>
      </w:tr>
      <w:tr w:rsidR="009F4994" w:rsidRPr="0068396F" w14:paraId="564009CA" w14:textId="77777777" w:rsidTr="00B84CFE">
        <w:trPr>
          <w:trHeight w:val="387"/>
        </w:trPr>
        <w:tc>
          <w:tcPr>
            <w:tcW w:w="2591" w:type="dxa"/>
          </w:tcPr>
          <w:p w14:paraId="1B4CB611" w14:textId="77777777" w:rsidR="009F4994" w:rsidRPr="0068396F" w:rsidRDefault="009F4994" w:rsidP="00B84CFE">
            <w:pPr>
              <w:pStyle w:val="TableParagraph"/>
              <w:spacing w:before="20"/>
              <w:ind w:left="900" w:right="657" w:hanging="630"/>
              <w:rPr>
                <w:rFonts w:asciiTheme="minorHAnsi" w:hAnsiTheme="minorHAnsi" w:cstheme="minorHAnsi"/>
                <w:sz w:val="28"/>
              </w:rPr>
            </w:pPr>
            <w:r w:rsidRPr="0068396F">
              <w:rPr>
                <w:rFonts w:asciiTheme="minorHAnsi" w:hAnsiTheme="minorHAnsi" w:cstheme="minorHAnsi"/>
                <w:sz w:val="28"/>
              </w:rPr>
              <w:t>Brass</w:t>
            </w:r>
          </w:p>
        </w:tc>
        <w:tc>
          <w:tcPr>
            <w:tcW w:w="3979" w:type="dxa"/>
          </w:tcPr>
          <w:p w14:paraId="68F17A92" w14:textId="77777777" w:rsidR="009F4994" w:rsidRPr="0068396F" w:rsidRDefault="009F4994" w:rsidP="0083630C">
            <w:pPr>
              <w:pStyle w:val="TableParagraph"/>
              <w:spacing w:before="20"/>
              <w:ind w:left="247" w:right="227"/>
              <w:rPr>
                <w:rFonts w:asciiTheme="minorHAnsi" w:hAnsiTheme="minorHAnsi" w:cstheme="minorHAnsi"/>
                <w:sz w:val="28"/>
              </w:rPr>
            </w:pPr>
            <w:r w:rsidRPr="0068396F">
              <w:rPr>
                <w:rFonts w:asciiTheme="minorHAnsi" w:hAnsiTheme="minorHAnsi" w:cstheme="minorHAnsi"/>
                <w:sz w:val="28"/>
              </w:rPr>
              <w:t>8.8</w:t>
            </w:r>
          </w:p>
        </w:tc>
        <w:tc>
          <w:tcPr>
            <w:tcW w:w="3090" w:type="dxa"/>
          </w:tcPr>
          <w:p w14:paraId="12F82F6C" w14:textId="77777777" w:rsidR="009F4994" w:rsidRPr="0068396F" w:rsidRDefault="009F4994" w:rsidP="0083630C">
            <w:pPr>
              <w:pStyle w:val="TableParagraph"/>
              <w:rPr>
                <w:rFonts w:asciiTheme="minorHAnsi" w:hAnsiTheme="minorHAnsi" w:cstheme="minorHAnsi"/>
                <w:sz w:val="26"/>
              </w:rPr>
            </w:pPr>
          </w:p>
        </w:tc>
      </w:tr>
      <w:tr w:rsidR="009F4994" w:rsidRPr="0068396F" w14:paraId="588C790B" w14:textId="77777777" w:rsidTr="00B84CFE">
        <w:trPr>
          <w:trHeight w:val="390"/>
        </w:trPr>
        <w:tc>
          <w:tcPr>
            <w:tcW w:w="2591" w:type="dxa"/>
          </w:tcPr>
          <w:p w14:paraId="71C47621" w14:textId="77777777" w:rsidR="009F4994" w:rsidRPr="0068396F" w:rsidRDefault="009F4994" w:rsidP="00B84CFE">
            <w:pPr>
              <w:pStyle w:val="TableParagraph"/>
              <w:spacing w:before="21"/>
              <w:ind w:left="900" w:right="657" w:hanging="630"/>
              <w:rPr>
                <w:rFonts w:asciiTheme="minorHAnsi" w:hAnsiTheme="minorHAnsi" w:cstheme="minorHAnsi"/>
                <w:sz w:val="28"/>
              </w:rPr>
            </w:pPr>
            <w:r w:rsidRPr="0068396F">
              <w:rPr>
                <w:rFonts w:asciiTheme="minorHAnsi" w:hAnsiTheme="minorHAnsi" w:cstheme="minorHAnsi"/>
                <w:sz w:val="28"/>
              </w:rPr>
              <w:t>Aluminum</w:t>
            </w:r>
          </w:p>
        </w:tc>
        <w:tc>
          <w:tcPr>
            <w:tcW w:w="3979" w:type="dxa"/>
          </w:tcPr>
          <w:p w14:paraId="18F4B179" w14:textId="77777777" w:rsidR="009F4994" w:rsidRPr="0068396F" w:rsidRDefault="009F4994" w:rsidP="0083630C">
            <w:pPr>
              <w:pStyle w:val="TableParagraph"/>
              <w:spacing w:before="21"/>
              <w:ind w:left="247" w:right="227"/>
              <w:rPr>
                <w:rFonts w:asciiTheme="minorHAnsi" w:hAnsiTheme="minorHAnsi" w:cstheme="minorHAnsi"/>
                <w:sz w:val="28"/>
              </w:rPr>
            </w:pPr>
            <w:r w:rsidRPr="0068396F">
              <w:rPr>
                <w:rFonts w:asciiTheme="minorHAnsi" w:hAnsiTheme="minorHAnsi" w:cstheme="minorHAnsi"/>
                <w:sz w:val="28"/>
              </w:rPr>
              <w:t>2.7</w:t>
            </w:r>
          </w:p>
        </w:tc>
        <w:tc>
          <w:tcPr>
            <w:tcW w:w="3090" w:type="dxa"/>
          </w:tcPr>
          <w:p w14:paraId="7E492E91" w14:textId="77777777" w:rsidR="009F4994" w:rsidRPr="0068396F" w:rsidRDefault="009F4994" w:rsidP="0083630C">
            <w:pPr>
              <w:pStyle w:val="TableParagraph"/>
              <w:rPr>
                <w:rFonts w:asciiTheme="minorHAnsi" w:hAnsiTheme="minorHAnsi" w:cstheme="minorHAnsi"/>
                <w:sz w:val="26"/>
              </w:rPr>
            </w:pPr>
          </w:p>
        </w:tc>
      </w:tr>
      <w:tr w:rsidR="009F4994" w:rsidRPr="0068396F" w14:paraId="6382B09C" w14:textId="77777777" w:rsidTr="00B84CFE">
        <w:trPr>
          <w:trHeight w:val="375"/>
        </w:trPr>
        <w:tc>
          <w:tcPr>
            <w:tcW w:w="2591" w:type="dxa"/>
          </w:tcPr>
          <w:p w14:paraId="200C8B51" w14:textId="77777777" w:rsidR="009F4994" w:rsidRPr="0068396F" w:rsidRDefault="009F4994" w:rsidP="00B84CFE">
            <w:pPr>
              <w:pStyle w:val="TableParagraph"/>
              <w:spacing w:before="13"/>
              <w:ind w:left="900" w:right="657" w:hanging="630"/>
              <w:rPr>
                <w:rFonts w:asciiTheme="minorHAnsi" w:hAnsiTheme="minorHAnsi" w:cstheme="minorHAnsi"/>
                <w:sz w:val="28"/>
              </w:rPr>
            </w:pPr>
            <w:r w:rsidRPr="0068396F">
              <w:rPr>
                <w:rFonts w:asciiTheme="minorHAnsi" w:hAnsiTheme="minorHAnsi" w:cstheme="minorHAnsi"/>
                <w:sz w:val="28"/>
              </w:rPr>
              <w:t>PVC</w:t>
            </w:r>
          </w:p>
        </w:tc>
        <w:tc>
          <w:tcPr>
            <w:tcW w:w="3979" w:type="dxa"/>
          </w:tcPr>
          <w:p w14:paraId="1C49609E" w14:textId="77777777" w:rsidR="009F4994" w:rsidRPr="0068396F" w:rsidRDefault="009F4994" w:rsidP="0083630C">
            <w:pPr>
              <w:pStyle w:val="TableParagraph"/>
              <w:spacing w:before="13"/>
              <w:ind w:left="247" w:right="227"/>
              <w:rPr>
                <w:rFonts w:asciiTheme="minorHAnsi" w:hAnsiTheme="minorHAnsi" w:cstheme="minorHAnsi"/>
                <w:sz w:val="28"/>
              </w:rPr>
            </w:pPr>
            <w:r w:rsidRPr="0068396F">
              <w:rPr>
                <w:rFonts w:asciiTheme="minorHAnsi" w:hAnsiTheme="minorHAnsi" w:cstheme="minorHAnsi"/>
                <w:sz w:val="28"/>
              </w:rPr>
              <w:t>1.4</w:t>
            </w:r>
          </w:p>
        </w:tc>
        <w:tc>
          <w:tcPr>
            <w:tcW w:w="3090" w:type="dxa"/>
          </w:tcPr>
          <w:p w14:paraId="460C5E19" w14:textId="77777777" w:rsidR="009F4994" w:rsidRPr="0068396F" w:rsidRDefault="009F4994" w:rsidP="0083630C">
            <w:pPr>
              <w:pStyle w:val="TableParagraph"/>
              <w:rPr>
                <w:rFonts w:asciiTheme="minorHAnsi" w:hAnsiTheme="minorHAnsi" w:cstheme="minorHAnsi"/>
                <w:sz w:val="26"/>
              </w:rPr>
            </w:pPr>
          </w:p>
        </w:tc>
      </w:tr>
      <w:tr w:rsidR="009F4994" w:rsidRPr="0068396F" w14:paraId="7A6271E3" w14:textId="77777777" w:rsidTr="00B84CFE">
        <w:trPr>
          <w:trHeight w:val="405"/>
        </w:trPr>
        <w:tc>
          <w:tcPr>
            <w:tcW w:w="2591" w:type="dxa"/>
          </w:tcPr>
          <w:p w14:paraId="27BE2E1C" w14:textId="77777777" w:rsidR="009F4994" w:rsidRPr="0068396F" w:rsidRDefault="009F4994" w:rsidP="00B84CFE">
            <w:pPr>
              <w:pStyle w:val="TableParagraph"/>
              <w:spacing w:before="29"/>
              <w:ind w:left="900" w:right="657" w:hanging="630"/>
              <w:rPr>
                <w:rFonts w:asciiTheme="minorHAnsi" w:hAnsiTheme="minorHAnsi" w:cstheme="minorHAnsi"/>
                <w:sz w:val="28"/>
              </w:rPr>
            </w:pPr>
            <w:r w:rsidRPr="0068396F">
              <w:rPr>
                <w:rFonts w:asciiTheme="minorHAnsi" w:hAnsiTheme="minorHAnsi" w:cstheme="minorHAnsi"/>
                <w:sz w:val="28"/>
              </w:rPr>
              <w:t>Nylon</w:t>
            </w:r>
          </w:p>
        </w:tc>
        <w:tc>
          <w:tcPr>
            <w:tcW w:w="3979" w:type="dxa"/>
          </w:tcPr>
          <w:p w14:paraId="45FBAF0E" w14:textId="77777777" w:rsidR="009F4994" w:rsidRPr="0068396F" w:rsidRDefault="009F4994" w:rsidP="0083630C">
            <w:pPr>
              <w:pStyle w:val="TableParagraph"/>
              <w:spacing w:before="29"/>
              <w:ind w:left="247" w:right="227"/>
              <w:rPr>
                <w:rFonts w:asciiTheme="minorHAnsi" w:hAnsiTheme="minorHAnsi" w:cstheme="minorHAnsi"/>
                <w:sz w:val="28"/>
              </w:rPr>
            </w:pPr>
            <w:r w:rsidRPr="0068396F">
              <w:rPr>
                <w:rFonts w:asciiTheme="minorHAnsi" w:hAnsiTheme="minorHAnsi" w:cstheme="minorHAnsi"/>
                <w:sz w:val="28"/>
              </w:rPr>
              <w:t>1.2</w:t>
            </w:r>
          </w:p>
        </w:tc>
        <w:tc>
          <w:tcPr>
            <w:tcW w:w="3090" w:type="dxa"/>
          </w:tcPr>
          <w:p w14:paraId="63777F7B" w14:textId="77777777" w:rsidR="009F4994" w:rsidRPr="0068396F" w:rsidRDefault="009F4994" w:rsidP="0083630C">
            <w:pPr>
              <w:pStyle w:val="TableParagraph"/>
              <w:rPr>
                <w:rFonts w:asciiTheme="minorHAnsi" w:hAnsiTheme="minorHAnsi" w:cstheme="minorHAnsi"/>
                <w:sz w:val="26"/>
              </w:rPr>
            </w:pPr>
          </w:p>
        </w:tc>
      </w:tr>
      <w:tr w:rsidR="009F4994" w:rsidRPr="0068396F" w14:paraId="095EED5B" w14:textId="77777777" w:rsidTr="00B84CFE">
        <w:trPr>
          <w:trHeight w:val="405"/>
        </w:trPr>
        <w:tc>
          <w:tcPr>
            <w:tcW w:w="2591" w:type="dxa"/>
          </w:tcPr>
          <w:p w14:paraId="2DB81A5C" w14:textId="77777777" w:rsidR="009F4994" w:rsidRPr="0068396F" w:rsidRDefault="009F4994" w:rsidP="00B84CFE">
            <w:pPr>
              <w:pStyle w:val="TableParagraph"/>
              <w:spacing w:before="29"/>
              <w:ind w:left="900" w:right="657" w:hanging="630"/>
              <w:rPr>
                <w:rFonts w:asciiTheme="minorHAnsi" w:hAnsiTheme="minorHAnsi" w:cstheme="minorHAnsi"/>
                <w:sz w:val="28"/>
              </w:rPr>
            </w:pPr>
            <w:r w:rsidRPr="0068396F">
              <w:rPr>
                <w:rFonts w:asciiTheme="minorHAnsi" w:hAnsiTheme="minorHAnsi" w:cstheme="minorHAnsi"/>
                <w:sz w:val="28"/>
              </w:rPr>
              <w:t>Polyethylene</w:t>
            </w:r>
          </w:p>
        </w:tc>
        <w:tc>
          <w:tcPr>
            <w:tcW w:w="3979" w:type="dxa"/>
          </w:tcPr>
          <w:p w14:paraId="0AD80FDF" w14:textId="77777777" w:rsidR="009F4994" w:rsidRPr="0068396F" w:rsidRDefault="009F4994" w:rsidP="0083630C">
            <w:pPr>
              <w:pStyle w:val="TableParagraph"/>
              <w:spacing w:before="29"/>
              <w:ind w:left="247" w:right="227"/>
              <w:rPr>
                <w:rFonts w:asciiTheme="minorHAnsi" w:hAnsiTheme="minorHAnsi" w:cstheme="minorHAnsi"/>
                <w:sz w:val="28"/>
              </w:rPr>
            </w:pPr>
            <w:r w:rsidRPr="0068396F">
              <w:rPr>
                <w:rFonts w:asciiTheme="minorHAnsi" w:hAnsiTheme="minorHAnsi" w:cstheme="minorHAnsi"/>
                <w:sz w:val="28"/>
              </w:rPr>
              <w:t>0.94</w:t>
            </w:r>
          </w:p>
        </w:tc>
        <w:tc>
          <w:tcPr>
            <w:tcW w:w="3090" w:type="dxa"/>
          </w:tcPr>
          <w:p w14:paraId="1DE58653" w14:textId="77777777" w:rsidR="009F4994" w:rsidRPr="0068396F" w:rsidRDefault="009F4994" w:rsidP="0083630C">
            <w:pPr>
              <w:pStyle w:val="TableParagraph"/>
              <w:rPr>
                <w:rFonts w:asciiTheme="minorHAnsi" w:hAnsiTheme="minorHAnsi" w:cstheme="minorHAnsi"/>
                <w:sz w:val="26"/>
              </w:rPr>
            </w:pPr>
          </w:p>
        </w:tc>
      </w:tr>
    </w:tbl>
    <w:p w14:paraId="19C46F50" w14:textId="77777777" w:rsidR="009F4994" w:rsidRPr="0068396F" w:rsidRDefault="009F4994" w:rsidP="0083630C">
      <w:pPr>
        <w:pStyle w:val="BodyText"/>
        <w:spacing w:before="2"/>
        <w:rPr>
          <w:rFonts w:asciiTheme="minorHAnsi" w:hAnsiTheme="minorHAnsi" w:cstheme="minorHAnsi"/>
          <w:i/>
          <w:sz w:val="19"/>
        </w:rPr>
      </w:pPr>
    </w:p>
    <w:p w14:paraId="1FEF0CD5" w14:textId="77777777" w:rsidR="009F4994" w:rsidRPr="0068396F" w:rsidRDefault="009F4994" w:rsidP="0083630C">
      <w:pPr>
        <w:pStyle w:val="Heading2"/>
        <w:numPr>
          <w:ilvl w:val="0"/>
          <w:numId w:val="2"/>
        </w:numPr>
        <w:tabs>
          <w:tab w:val="left" w:pos="821"/>
        </w:tabs>
        <w:spacing w:before="113" w:line="240" w:lineRule="auto"/>
        <w:ind w:right="354"/>
        <w:rPr>
          <w:rFonts w:asciiTheme="minorHAnsi" w:hAnsiTheme="minorHAnsi" w:cstheme="minorHAnsi"/>
        </w:rPr>
      </w:pPr>
      <w:r w:rsidRPr="0068396F">
        <w:rPr>
          <w:rFonts w:asciiTheme="minorHAnsi" w:hAnsiTheme="minorHAnsi" w:cstheme="minorHAnsi"/>
        </w:rPr>
        <w:t>Discuss whether students’ values for density support their predictions from the beginning of the lesson.</w:t>
      </w:r>
    </w:p>
    <w:p w14:paraId="30CC06C5" w14:textId="77777777" w:rsidR="009F4994" w:rsidRPr="0068396F" w:rsidRDefault="009F4994" w:rsidP="0083630C">
      <w:pPr>
        <w:pStyle w:val="BodyText"/>
        <w:spacing w:before="183"/>
        <w:ind w:left="820" w:right="262"/>
        <w:rPr>
          <w:rFonts w:asciiTheme="minorHAnsi" w:hAnsiTheme="minorHAnsi" w:cstheme="minorHAnsi"/>
        </w:rPr>
      </w:pPr>
      <w:r w:rsidRPr="0068396F">
        <w:rPr>
          <w:rFonts w:asciiTheme="minorHAnsi" w:hAnsiTheme="minorHAnsi" w:cstheme="minorHAnsi"/>
        </w:rPr>
        <w:t>Discuss student values for density for each of the samples. Point out that different groups may have different values for density, but that most of the values are close to the values in the chart.</w:t>
      </w:r>
    </w:p>
    <w:p w14:paraId="1E2C80AC" w14:textId="77777777" w:rsidR="009F4994" w:rsidRPr="0068396F" w:rsidRDefault="009F4994" w:rsidP="0083630C">
      <w:pPr>
        <w:pStyle w:val="BodyText"/>
        <w:spacing w:before="275"/>
        <w:ind w:left="820"/>
        <w:rPr>
          <w:rFonts w:asciiTheme="minorHAnsi" w:hAnsiTheme="minorHAnsi" w:cstheme="minorHAnsi"/>
        </w:rPr>
      </w:pPr>
      <w:r w:rsidRPr="0068396F">
        <w:rPr>
          <w:rFonts w:asciiTheme="minorHAnsi" w:hAnsiTheme="minorHAnsi" w:cstheme="minorHAnsi"/>
        </w:rPr>
        <w:t>Ask students:</w:t>
      </w:r>
    </w:p>
    <w:p w14:paraId="2C50F671" w14:textId="77777777" w:rsidR="009F4994" w:rsidRPr="0068396F" w:rsidRDefault="009F4994" w:rsidP="0083630C">
      <w:pPr>
        <w:pStyle w:val="Heading2"/>
        <w:numPr>
          <w:ilvl w:val="1"/>
          <w:numId w:val="2"/>
        </w:numPr>
        <w:tabs>
          <w:tab w:val="left" w:pos="1451"/>
        </w:tabs>
        <w:spacing w:line="240" w:lineRule="auto"/>
        <w:ind w:right="345"/>
        <w:rPr>
          <w:rFonts w:asciiTheme="minorHAnsi" w:hAnsiTheme="minorHAnsi" w:cstheme="minorHAnsi"/>
        </w:rPr>
      </w:pPr>
      <w:r w:rsidRPr="0068396F">
        <w:rPr>
          <w:rFonts w:asciiTheme="minorHAnsi" w:hAnsiTheme="minorHAnsi" w:cstheme="minorHAnsi"/>
        </w:rPr>
        <w:t>Each group measured the volume of the same samples. What are some reasons that groups might have different values for density?</w:t>
      </w:r>
    </w:p>
    <w:p w14:paraId="778FFC28" w14:textId="19DE6B43" w:rsidR="009F4994" w:rsidRPr="0068396F" w:rsidRDefault="009F4994" w:rsidP="0083630C">
      <w:pPr>
        <w:pStyle w:val="BodyText"/>
        <w:ind w:left="1450"/>
        <w:rPr>
          <w:rFonts w:asciiTheme="minorHAnsi" w:hAnsiTheme="minorHAnsi" w:cstheme="minorHAnsi"/>
        </w:rPr>
      </w:pPr>
      <w:r w:rsidRPr="0068396F">
        <w:rPr>
          <w:rFonts w:asciiTheme="minorHAnsi" w:hAnsiTheme="minorHAnsi" w:cstheme="minorHAnsi"/>
        </w:rPr>
        <w:t>Students should realize that small inaccuracies in measuring volume can account for differences in density values. Another reason is that the graduated cylinder, itself, is not perfect. So there is always some uncertainty in measuring.</w:t>
      </w:r>
    </w:p>
    <w:p w14:paraId="69C993DF" w14:textId="77777777" w:rsidR="009F4994" w:rsidRPr="0068396F" w:rsidRDefault="009F4994" w:rsidP="0083630C">
      <w:pPr>
        <w:pStyle w:val="BodyText"/>
        <w:spacing w:before="237"/>
        <w:ind w:left="820" w:right="203"/>
        <w:rPr>
          <w:rFonts w:asciiTheme="minorHAnsi" w:hAnsiTheme="minorHAnsi" w:cstheme="minorHAnsi"/>
        </w:rPr>
      </w:pPr>
      <w:r w:rsidRPr="0068396F">
        <w:rPr>
          <w:rFonts w:asciiTheme="minorHAnsi" w:hAnsiTheme="minorHAnsi" w:cstheme="minorHAnsi"/>
        </w:rPr>
        <w:t>Remind students that in the beginning of the lesson they made a prediction about the density of the small, medium, and long sample. Students should have predicted that the longest cylinder has the lowest density, the shortest cylinder has the highest density, and the middle is somewhere in between.</w:t>
      </w:r>
    </w:p>
    <w:p w14:paraId="491508B0" w14:textId="77777777" w:rsidR="0062772F" w:rsidRDefault="0062772F" w:rsidP="0083630C">
      <w:pPr>
        <w:pStyle w:val="BodyText"/>
        <w:spacing w:before="226"/>
        <w:ind w:left="820"/>
        <w:rPr>
          <w:rFonts w:asciiTheme="minorHAnsi" w:hAnsiTheme="minorHAnsi" w:cstheme="minorHAnsi"/>
        </w:rPr>
      </w:pPr>
    </w:p>
    <w:p w14:paraId="2D372ADA" w14:textId="77777777" w:rsidR="0062772F" w:rsidRDefault="0062772F" w:rsidP="0083630C">
      <w:pPr>
        <w:pStyle w:val="BodyText"/>
        <w:spacing w:before="226"/>
        <w:ind w:left="820"/>
        <w:rPr>
          <w:rFonts w:asciiTheme="minorHAnsi" w:hAnsiTheme="minorHAnsi" w:cstheme="minorHAnsi"/>
        </w:rPr>
      </w:pPr>
    </w:p>
    <w:p w14:paraId="4A76EF29" w14:textId="77777777" w:rsidR="0062772F" w:rsidRDefault="0062772F" w:rsidP="0083630C">
      <w:pPr>
        <w:pStyle w:val="BodyText"/>
        <w:spacing w:before="226"/>
        <w:ind w:left="820"/>
        <w:rPr>
          <w:rFonts w:asciiTheme="minorHAnsi" w:hAnsiTheme="minorHAnsi" w:cstheme="minorHAnsi"/>
        </w:rPr>
      </w:pPr>
    </w:p>
    <w:p w14:paraId="753AD043" w14:textId="3873B86D" w:rsidR="009F4994" w:rsidRPr="0068396F" w:rsidRDefault="009F4994" w:rsidP="0083630C">
      <w:pPr>
        <w:pStyle w:val="BodyText"/>
        <w:spacing w:before="226"/>
        <w:ind w:left="820"/>
        <w:rPr>
          <w:rFonts w:asciiTheme="minorHAnsi" w:hAnsiTheme="minorHAnsi" w:cstheme="minorHAnsi"/>
        </w:rPr>
      </w:pPr>
      <w:r w:rsidRPr="0068396F">
        <w:rPr>
          <w:rFonts w:asciiTheme="minorHAnsi" w:hAnsiTheme="minorHAnsi" w:cstheme="minorHAnsi"/>
        </w:rPr>
        <w:lastRenderedPageBreak/>
        <w:t>Ask students:</w:t>
      </w:r>
    </w:p>
    <w:p w14:paraId="6C549D03" w14:textId="77777777" w:rsidR="009F4994" w:rsidRPr="0068396F" w:rsidRDefault="009F4994" w:rsidP="0083630C">
      <w:pPr>
        <w:pStyle w:val="Heading2"/>
        <w:numPr>
          <w:ilvl w:val="1"/>
          <w:numId w:val="2"/>
        </w:numPr>
        <w:tabs>
          <w:tab w:val="left" w:pos="1451"/>
        </w:tabs>
        <w:spacing w:line="240" w:lineRule="auto"/>
        <w:ind w:hanging="271"/>
        <w:rPr>
          <w:rFonts w:asciiTheme="minorHAnsi" w:hAnsiTheme="minorHAnsi" w:cstheme="minorHAnsi"/>
        </w:rPr>
      </w:pPr>
      <w:r w:rsidRPr="0068396F">
        <w:rPr>
          <w:rFonts w:asciiTheme="minorHAnsi" w:hAnsiTheme="minorHAnsi" w:cstheme="minorHAnsi"/>
        </w:rPr>
        <w:t>Was your prediction about the density of these three samples correct?</w:t>
      </w:r>
    </w:p>
    <w:p w14:paraId="051873E7" w14:textId="2DE6DB09" w:rsidR="009F4994" w:rsidRPr="0068396F" w:rsidRDefault="009F4994" w:rsidP="0083630C">
      <w:pPr>
        <w:pStyle w:val="BodyText"/>
        <w:spacing w:before="4" w:after="240"/>
        <w:ind w:left="1450" w:right="127"/>
        <w:rPr>
          <w:rFonts w:asciiTheme="minorHAnsi" w:hAnsiTheme="minorHAnsi" w:cstheme="minorHAnsi"/>
        </w:rPr>
      </w:pPr>
      <w:r w:rsidRPr="0068396F">
        <w:rPr>
          <w:rFonts w:asciiTheme="minorHAnsi" w:hAnsiTheme="minorHAnsi" w:cstheme="minorHAnsi"/>
        </w:rPr>
        <w:t>Have students look at their chart with the values for mass, volume, and density for each cylinder. Have them look for a relationship between the volume and the density. Students should realize that the shortest cylinder has the greatest density and the longest cylinder has the lowest density.</w:t>
      </w:r>
    </w:p>
    <w:p w14:paraId="1756A7BD" w14:textId="77777777" w:rsidR="0068396F" w:rsidRPr="0068396F" w:rsidRDefault="009F4994" w:rsidP="0068396F">
      <w:pPr>
        <w:pStyle w:val="ListParagraph"/>
        <w:numPr>
          <w:ilvl w:val="1"/>
          <w:numId w:val="2"/>
        </w:numPr>
        <w:tabs>
          <w:tab w:val="left" w:pos="1451"/>
        </w:tabs>
        <w:spacing w:before="21"/>
        <w:ind w:right="124"/>
        <w:rPr>
          <w:rFonts w:asciiTheme="minorHAnsi" w:hAnsiTheme="minorHAnsi" w:cstheme="minorHAnsi"/>
          <w:sz w:val="28"/>
        </w:rPr>
      </w:pPr>
      <w:r w:rsidRPr="0068396F">
        <w:rPr>
          <w:rFonts w:asciiTheme="minorHAnsi" w:hAnsiTheme="minorHAnsi" w:cstheme="minorHAnsi"/>
          <w:b/>
          <w:sz w:val="28"/>
        </w:rPr>
        <w:t xml:space="preserve">Is it fair to say that if two samples have the same mass that the one with the larger volume will have a lower density? </w:t>
      </w:r>
    </w:p>
    <w:p w14:paraId="782DFAFC" w14:textId="77777777" w:rsidR="0068396F" w:rsidRDefault="009F4994" w:rsidP="0068396F">
      <w:pPr>
        <w:pStyle w:val="ListParagraph"/>
        <w:tabs>
          <w:tab w:val="left" w:pos="1451"/>
        </w:tabs>
        <w:spacing w:before="21" w:after="240"/>
        <w:ind w:left="1450" w:right="124" w:firstLine="0"/>
        <w:rPr>
          <w:rFonts w:asciiTheme="minorHAnsi" w:hAnsiTheme="minorHAnsi" w:cstheme="minorHAnsi"/>
          <w:sz w:val="28"/>
        </w:rPr>
      </w:pPr>
      <w:r w:rsidRPr="0068396F">
        <w:rPr>
          <w:rFonts w:asciiTheme="minorHAnsi" w:hAnsiTheme="minorHAnsi" w:cstheme="minorHAnsi"/>
          <w:sz w:val="28"/>
        </w:rPr>
        <w:t xml:space="preserve">Yes. </w:t>
      </w:r>
    </w:p>
    <w:p w14:paraId="55D95F4B" w14:textId="77777777" w:rsidR="0068396F" w:rsidRDefault="009F4994" w:rsidP="0068396F">
      <w:pPr>
        <w:pStyle w:val="ListParagraph"/>
        <w:tabs>
          <w:tab w:val="left" w:pos="1451"/>
        </w:tabs>
        <w:spacing w:before="21"/>
        <w:ind w:left="1450" w:right="124" w:firstLine="0"/>
        <w:rPr>
          <w:rFonts w:asciiTheme="minorHAnsi" w:hAnsiTheme="minorHAnsi" w:cstheme="minorHAnsi"/>
          <w:b/>
          <w:sz w:val="28"/>
        </w:rPr>
      </w:pPr>
      <w:r w:rsidRPr="0068396F">
        <w:rPr>
          <w:rFonts w:asciiTheme="minorHAnsi" w:hAnsiTheme="minorHAnsi" w:cstheme="minorHAnsi"/>
          <w:b/>
          <w:sz w:val="28"/>
        </w:rPr>
        <w:t xml:space="preserve">Why? </w:t>
      </w:r>
    </w:p>
    <w:p w14:paraId="1623297B" w14:textId="17027F46" w:rsidR="009F4994" w:rsidRPr="0068396F" w:rsidRDefault="009F4994" w:rsidP="0068396F">
      <w:pPr>
        <w:pStyle w:val="ListParagraph"/>
        <w:tabs>
          <w:tab w:val="left" w:pos="1451"/>
        </w:tabs>
        <w:spacing w:before="21" w:after="240"/>
        <w:ind w:left="1450" w:right="124" w:firstLine="0"/>
        <w:rPr>
          <w:rFonts w:asciiTheme="minorHAnsi" w:hAnsiTheme="minorHAnsi" w:cstheme="minorHAnsi"/>
          <w:sz w:val="28"/>
        </w:rPr>
      </w:pPr>
      <w:r w:rsidRPr="0068396F">
        <w:rPr>
          <w:rFonts w:asciiTheme="minorHAnsi" w:hAnsiTheme="minorHAnsi" w:cstheme="minorHAnsi"/>
          <w:sz w:val="28"/>
        </w:rPr>
        <w:t>Because the samples have the same mass, their volumes will give you an idea about their densities according to the equation D = m/v. If a larger number for volume is in the denominator, the density will be lower.</w:t>
      </w:r>
    </w:p>
    <w:p w14:paraId="384A95F0" w14:textId="77777777" w:rsidR="0068396F" w:rsidRPr="0068396F" w:rsidRDefault="009F4994" w:rsidP="0083630C">
      <w:pPr>
        <w:pStyle w:val="ListParagraph"/>
        <w:numPr>
          <w:ilvl w:val="1"/>
          <w:numId w:val="2"/>
        </w:numPr>
        <w:tabs>
          <w:tab w:val="left" w:pos="1451"/>
        </w:tabs>
        <w:spacing w:before="24"/>
        <w:ind w:right="151"/>
        <w:rPr>
          <w:rFonts w:asciiTheme="minorHAnsi" w:hAnsiTheme="minorHAnsi" w:cstheme="minorHAnsi"/>
          <w:sz w:val="28"/>
        </w:rPr>
      </w:pPr>
      <w:r w:rsidRPr="0068396F">
        <w:rPr>
          <w:rFonts w:asciiTheme="minorHAnsi" w:hAnsiTheme="minorHAnsi" w:cstheme="minorHAnsi"/>
          <w:b/>
          <w:sz w:val="28"/>
        </w:rPr>
        <w:t xml:space="preserve">Is it fair to say that the one with the smaller volume will have a higher density? </w:t>
      </w:r>
    </w:p>
    <w:p w14:paraId="25F00448" w14:textId="77777777" w:rsidR="0068396F" w:rsidRDefault="009F4994" w:rsidP="0068396F">
      <w:pPr>
        <w:pStyle w:val="ListParagraph"/>
        <w:tabs>
          <w:tab w:val="left" w:pos="1451"/>
        </w:tabs>
        <w:spacing w:before="24" w:after="240"/>
        <w:ind w:left="1450" w:right="151" w:firstLine="0"/>
        <w:rPr>
          <w:rFonts w:asciiTheme="minorHAnsi" w:hAnsiTheme="minorHAnsi" w:cstheme="minorHAnsi"/>
          <w:sz w:val="28"/>
        </w:rPr>
      </w:pPr>
      <w:r w:rsidRPr="0068396F">
        <w:rPr>
          <w:rFonts w:asciiTheme="minorHAnsi" w:hAnsiTheme="minorHAnsi" w:cstheme="minorHAnsi"/>
          <w:sz w:val="28"/>
        </w:rPr>
        <w:t xml:space="preserve">Yes. </w:t>
      </w:r>
    </w:p>
    <w:p w14:paraId="47812C45" w14:textId="77777777" w:rsidR="0068396F" w:rsidRDefault="009F4994" w:rsidP="0068396F">
      <w:pPr>
        <w:pStyle w:val="ListParagraph"/>
        <w:tabs>
          <w:tab w:val="left" w:pos="1451"/>
        </w:tabs>
        <w:spacing w:before="24"/>
        <w:ind w:left="1450" w:right="151" w:firstLine="0"/>
        <w:rPr>
          <w:rFonts w:asciiTheme="minorHAnsi" w:hAnsiTheme="minorHAnsi" w:cstheme="minorHAnsi"/>
          <w:b/>
          <w:sz w:val="28"/>
        </w:rPr>
      </w:pPr>
      <w:r w:rsidRPr="0068396F">
        <w:rPr>
          <w:rFonts w:asciiTheme="minorHAnsi" w:hAnsiTheme="minorHAnsi" w:cstheme="minorHAnsi"/>
          <w:b/>
          <w:sz w:val="28"/>
        </w:rPr>
        <w:t>Why?</w:t>
      </w:r>
    </w:p>
    <w:p w14:paraId="5DFB0EE0" w14:textId="418C1CB9" w:rsidR="009F4994" w:rsidRPr="0068396F" w:rsidRDefault="009F4994" w:rsidP="0068396F">
      <w:pPr>
        <w:pStyle w:val="ListParagraph"/>
        <w:tabs>
          <w:tab w:val="left" w:pos="1451"/>
        </w:tabs>
        <w:spacing w:before="24"/>
        <w:ind w:left="1450" w:right="151" w:firstLine="0"/>
        <w:rPr>
          <w:rFonts w:asciiTheme="minorHAnsi" w:hAnsiTheme="minorHAnsi" w:cstheme="minorHAnsi"/>
          <w:sz w:val="28"/>
        </w:rPr>
      </w:pPr>
      <w:r w:rsidRPr="0068396F">
        <w:rPr>
          <w:rFonts w:asciiTheme="minorHAnsi" w:hAnsiTheme="minorHAnsi" w:cstheme="minorHAnsi"/>
          <w:sz w:val="28"/>
        </w:rPr>
        <w:t>If a smaller number for volume is in the denominator, the density will be higher.</w:t>
      </w:r>
    </w:p>
    <w:p w14:paraId="03C680F2" w14:textId="77777777" w:rsidR="009F4994" w:rsidRPr="0068396F" w:rsidRDefault="009F4994" w:rsidP="0083630C">
      <w:pPr>
        <w:rPr>
          <w:rFonts w:asciiTheme="minorHAnsi" w:hAnsiTheme="minorHAnsi" w:cstheme="minorHAnsi"/>
          <w:sz w:val="28"/>
        </w:rPr>
      </w:pPr>
    </w:p>
    <w:p w14:paraId="1999B69D" w14:textId="77777777" w:rsidR="009F4994" w:rsidRPr="0068396F" w:rsidRDefault="009F4994" w:rsidP="0083630C">
      <w:pPr>
        <w:pStyle w:val="Heading1"/>
        <w:rPr>
          <w:rFonts w:asciiTheme="minorHAnsi" w:hAnsiTheme="minorHAnsi" w:cstheme="minorHAnsi"/>
        </w:rPr>
      </w:pPr>
      <w:r w:rsidRPr="0068396F">
        <w:rPr>
          <w:rFonts w:asciiTheme="minorHAnsi" w:hAnsiTheme="minorHAnsi" w:cstheme="minorHAnsi"/>
        </w:rPr>
        <w:t>EXPLAIN</w:t>
      </w:r>
    </w:p>
    <w:p w14:paraId="38FF530B" w14:textId="77777777" w:rsidR="009F4994" w:rsidRPr="0068396F" w:rsidRDefault="009F4994" w:rsidP="0083630C">
      <w:pPr>
        <w:pStyle w:val="Heading2"/>
        <w:numPr>
          <w:ilvl w:val="0"/>
          <w:numId w:val="2"/>
        </w:numPr>
        <w:tabs>
          <w:tab w:val="left" w:pos="820"/>
        </w:tabs>
        <w:spacing w:before="122" w:line="240" w:lineRule="auto"/>
        <w:ind w:right="412"/>
        <w:rPr>
          <w:rFonts w:asciiTheme="minorHAnsi" w:hAnsiTheme="minorHAnsi" w:cstheme="minorHAnsi"/>
        </w:rPr>
      </w:pPr>
      <w:r w:rsidRPr="0068396F">
        <w:rPr>
          <w:rFonts w:asciiTheme="minorHAnsi" w:hAnsiTheme="minorHAnsi" w:cstheme="minorHAnsi"/>
        </w:rPr>
        <w:t>Have students look at the size and mass of atoms to help explain why each sample has a different density.</w:t>
      </w:r>
    </w:p>
    <w:p w14:paraId="17866F5C" w14:textId="13B76A15" w:rsidR="009F4994" w:rsidRDefault="009F4994" w:rsidP="0062772F">
      <w:pPr>
        <w:spacing w:before="182"/>
        <w:ind w:left="819"/>
        <w:rPr>
          <w:rFonts w:asciiTheme="minorHAnsi" w:hAnsiTheme="minorHAnsi" w:cstheme="minorHAnsi"/>
          <w:b/>
          <w:sz w:val="28"/>
        </w:rPr>
      </w:pPr>
      <w:r w:rsidRPr="0068396F">
        <w:rPr>
          <w:rFonts w:asciiTheme="minorHAnsi" w:hAnsiTheme="minorHAnsi" w:cstheme="minorHAnsi"/>
          <w:b/>
          <w:sz w:val="28"/>
        </w:rPr>
        <w:t xml:space="preserve">Project the image </w:t>
      </w:r>
      <w:r w:rsidRPr="0068396F">
        <w:rPr>
          <w:rFonts w:asciiTheme="minorHAnsi" w:hAnsiTheme="minorHAnsi" w:cstheme="minorHAnsi"/>
          <w:b/>
          <w:i/>
          <w:sz w:val="28"/>
        </w:rPr>
        <w:t>Atomic Size and Mass</w:t>
      </w:r>
      <w:r w:rsidRPr="0068396F">
        <w:rPr>
          <w:rFonts w:asciiTheme="minorHAnsi" w:hAnsiTheme="minorHAnsi" w:cstheme="minorHAnsi"/>
          <w:b/>
          <w:sz w:val="28"/>
        </w:rPr>
        <w:t>.</w:t>
      </w:r>
    </w:p>
    <w:p w14:paraId="476EE866" w14:textId="04D66BA6" w:rsidR="0062772F" w:rsidRPr="0064650F" w:rsidRDefault="00B4522E" w:rsidP="0062772F">
      <w:pPr>
        <w:ind w:left="819"/>
        <w:rPr>
          <w:rFonts w:asciiTheme="minorHAnsi" w:hAnsiTheme="minorHAnsi" w:cstheme="minorHAnsi"/>
          <w:b/>
          <w:sz w:val="28"/>
        </w:rPr>
      </w:pPr>
      <w:hyperlink r:id="rId18" w:history="1">
        <w:r w:rsidR="0062772F" w:rsidRPr="0064650F">
          <w:rPr>
            <w:rStyle w:val="Hyperlink"/>
            <w:rFonts w:asciiTheme="minorHAnsi" w:hAnsiTheme="minorHAnsi" w:cstheme="minorHAnsi"/>
            <w:sz w:val="28"/>
          </w:rPr>
          <w:t>www.acs.org/middleschoolchemistry/simulations/chapter3/lesson2.html</w:t>
        </w:r>
      </w:hyperlink>
    </w:p>
    <w:p w14:paraId="1B6ADCB7" w14:textId="77777777" w:rsidR="009F4994" w:rsidRPr="0068396F" w:rsidRDefault="009F4994" w:rsidP="0083630C">
      <w:pPr>
        <w:pStyle w:val="BodyText"/>
        <w:rPr>
          <w:rFonts w:asciiTheme="minorHAnsi" w:hAnsiTheme="minorHAnsi" w:cstheme="minorHAnsi"/>
          <w:i/>
          <w:sz w:val="20"/>
        </w:rPr>
      </w:pPr>
    </w:p>
    <w:p w14:paraId="6DA2061C" w14:textId="41D17ED2" w:rsidR="009F4994" w:rsidRPr="0068396F" w:rsidRDefault="00932831" w:rsidP="0083630C">
      <w:pPr>
        <w:pStyle w:val="BodyText"/>
        <w:spacing w:before="5"/>
        <w:rPr>
          <w:rFonts w:asciiTheme="minorHAnsi" w:hAnsiTheme="minorHAnsi" w:cstheme="minorHAnsi"/>
          <w:i/>
          <w:sz w:val="14"/>
        </w:rPr>
      </w:pPr>
      <w:r w:rsidRPr="0068396F">
        <w:rPr>
          <w:rFonts w:asciiTheme="minorHAnsi" w:hAnsiTheme="minorHAnsi" w:cstheme="minorHAnsi"/>
          <w:noProof/>
        </w:rPr>
        <w:lastRenderedPageBreak/>
        <w:drawing>
          <wp:anchor distT="0" distB="0" distL="0" distR="0" simplePos="0" relativeHeight="251658243" behindDoc="1" locked="0" layoutInCell="1" allowOverlap="1" wp14:anchorId="11CCFA03" wp14:editId="3869389C">
            <wp:simplePos x="0" y="0"/>
            <wp:positionH relativeFrom="page">
              <wp:posOffset>1152525</wp:posOffset>
            </wp:positionH>
            <wp:positionV relativeFrom="paragraph">
              <wp:posOffset>377825</wp:posOffset>
            </wp:positionV>
            <wp:extent cx="5875020" cy="4495800"/>
            <wp:effectExtent l="0" t="0" r="0" b="0"/>
            <wp:wrapTight wrapText="bothSides">
              <wp:wrapPolygon edited="0">
                <wp:start x="0" y="0"/>
                <wp:lineTo x="0" y="21508"/>
                <wp:lineTo x="21502" y="21508"/>
                <wp:lineTo x="2150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5875020" cy="4495800"/>
                    </a:xfrm>
                    <a:prstGeom prst="rect">
                      <a:avLst/>
                    </a:prstGeom>
                  </pic:spPr>
                </pic:pic>
              </a:graphicData>
            </a:graphic>
            <wp14:sizeRelH relativeFrom="margin">
              <wp14:pctWidth>0</wp14:pctWidth>
            </wp14:sizeRelH>
            <wp14:sizeRelV relativeFrom="margin">
              <wp14:pctHeight>0</wp14:pctHeight>
            </wp14:sizeRelV>
          </wp:anchor>
        </w:drawing>
      </w:r>
    </w:p>
    <w:p w14:paraId="7BD151C3" w14:textId="6EBAF97D" w:rsidR="009F4994" w:rsidRPr="0068396F" w:rsidRDefault="009F4994" w:rsidP="0083630C">
      <w:pPr>
        <w:pStyle w:val="BodyText"/>
        <w:spacing w:before="240"/>
        <w:ind w:left="819"/>
        <w:rPr>
          <w:rFonts w:asciiTheme="minorHAnsi" w:hAnsiTheme="minorHAnsi" w:cstheme="minorHAnsi"/>
        </w:rPr>
      </w:pPr>
      <w:r w:rsidRPr="0068396F">
        <w:rPr>
          <w:rFonts w:asciiTheme="minorHAnsi" w:hAnsiTheme="minorHAnsi" w:cstheme="minorHAnsi"/>
        </w:rPr>
        <w:t xml:space="preserve">Tell students that this chart is based on the periodic table of the elements but that it only includes the first 20 elements out of </w:t>
      </w:r>
      <w:r w:rsidR="001515F3">
        <w:rPr>
          <w:rFonts w:asciiTheme="minorHAnsi" w:hAnsiTheme="minorHAnsi" w:cstheme="minorHAnsi"/>
        </w:rPr>
        <w:t>118</w:t>
      </w:r>
      <w:r w:rsidRPr="0068396F">
        <w:rPr>
          <w:rFonts w:asciiTheme="minorHAnsi" w:hAnsiTheme="minorHAnsi" w:cstheme="minorHAnsi"/>
        </w:rPr>
        <w:t>. A representation of an atom for each element is shown. For each element, the atomic number is above the atom and the atomic mass is below. This chart is special because it shows both the size and mass of atoms compared to other atoms.</w:t>
      </w:r>
    </w:p>
    <w:p w14:paraId="283A8DC4" w14:textId="77777777" w:rsidR="009F4994" w:rsidRPr="00FA2865" w:rsidRDefault="009F4994" w:rsidP="0083630C">
      <w:pPr>
        <w:pStyle w:val="BodyText"/>
        <w:spacing w:before="5"/>
        <w:rPr>
          <w:rFonts w:asciiTheme="minorHAnsi" w:hAnsiTheme="minorHAnsi" w:cstheme="minorHAnsi"/>
          <w:sz w:val="20"/>
          <w:szCs w:val="20"/>
        </w:rPr>
      </w:pPr>
    </w:p>
    <w:p w14:paraId="2A6C6726" w14:textId="15B79373" w:rsidR="00D33D5C" w:rsidRPr="00D33D5C" w:rsidRDefault="009F4994" w:rsidP="00D33D5C">
      <w:pPr>
        <w:spacing w:before="68"/>
        <w:ind w:left="820"/>
        <w:rPr>
          <w:rFonts w:asciiTheme="minorHAnsi" w:hAnsiTheme="minorHAnsi" w:cstheme="minorHAnsi"/>
          <w:i/>
          <w:sz w:val="28"/>
        </w:rPr>
      </w:pPr>
      <w:r w:rsidRPr="0068396F">
        <w:rPr>
          <w:rFonts w:asciiTheme="minorHAnsi" w:hAnsiTheme="minorHAnsi" w:cstheme="minorHAnsi"/>
          <w:b/>
          <w:i/>
          <w:sz w:val="28"/>
        </w:rPr>
        <w:t>Note</w:t>
      </w:r>
      <w:r w:rsidRPr="0068396F">
        <w:rPr>
          <w:rFonts w:asciiTheme="minorHAnsi" w:hAnsiTheme="minorHAnsi" w:cstheme="minorHAnsi"/>
          <w:i/>
          <w:sz w:val="28"/>
        </w:rPr>
        <w:t>: Students may want to know more about why atoms have different atomic numbers and different sizes. These questions will be covered in later chapters but you can tell them that the atomic number is the number of protons in the center or nucleus of the atom. Each element has a certain number of protons in its atoms, so each element has a different atomic number. The difference in size is a little harder to explain. Atoms have positively charged protons in the nucleus and negatively charged electrons moving around the nucleus. It’s really the space the electrons occupy that makes up most of the size of the atom. As the number of protons in the atom increases, both its mass and the strength of its positive charge increases. This extra positive charge pulls electrons closer to the nucleus, making the atom smaller. The atoms get bigger again in the next row because more electrons are added in a space (energy level) further from the nucleus.</w:t>
      </w:r>
    </w:p>
    <w:p w14:paraId="61D190B7" w14:textId="77777777" w:rsidR="009F4994" w:rsidRPr="0068396F" w:rsidRDefault="009F4994" w:rsidP="0083630C">
      <w:pPr>
        <w:ind w:left="820" w:right="203"/>
        <w:rPr>
          <w:rFonts w:asciiTheme="minorHAnsi" w:hAnsiTheme="minorHAnsi" w:cstheme="minorHAnsi"/>
          <w:i/>
          <w:sz w:val="28"/>
        </w:rPr>
      </w:pPr>
      <w:r w:rsidRPr="0068396F">
        <w:rPr>
          <w:rFonts w:asciiTheme="minorHAnsi" w:hAnsiTheme="minorHAnsi" w:cstheme="minorHAnsi"/>
          <w:i/>
          <w:sz w:val="28"/>
        </w:rPr>
        <w:lastRenderedPageBreak/>
        <w:t>Let students know that they will learn more about the periodic table and atoms in Chapter 4. For now, all students need to focus on is the size and mass of the atoms.</w:t>
      </w:r>
    </w:p>
    <w:p w14:paraId="3FA9ACCC" w14:textId="77777777" w:rsidR="009F4994" w:rsidRPr="0068396F" w:rsidRDefault="009F4994" w:rsidP="0083630C">
      <w:pPr>
        <w:pStyle w:val="BodyText"/>
        <w:spacing w:before="8"/>
        <w:rPr>
          <w:rFonts w:asciiTheme="minorHAnsi" w:hAnsiTheme="minorHAnsi" w:cstheme="minorHAnsi"/>
          <w:i/>
        </w:rPr>
      </w:pPr>
    </w:p>
    <w:p w14:paraId="6B56F2A9" w14:textId="77777777" w:rsidR="009F4994" w:rsidRPr="0068396F" w:rsidRDefault="009F4994" w:rsidP="0083630C">
      <w:pPr>
        <w:pStyle w:val="BodyText"/>
        <w:ind w:left="820" w:right="203"/>
        <w:rPr>
          <w:rFonts w:asciiTheme="minorHAnsi" w:hAnsiTheme="minorHAnsi" w:cstheme="minorHAnsi"/>
        </w:rPr>
      </w:pPr>
      <w:r w:rsidRPr="0068396F">
        <w:rPr>
          <w:rFonts w:asciiTheme="minorHAnsi" w:hAnsiTheme="minorHAnsi" w:cstheme="minorHAnsi"/>
        </w:rPr>
        <w:t>Tell students that the difference in density between the small, medium, and large samples that they measured can be explained based on the atoms and molecules they are made from.</w:t>
      </w:r>
    </w:p>
    <w:p w14:paraId="01A83476" w14:textId="77777777" w:rsidR="009F4994" w:rsidRPr="0068396F" w:rsidRDefault="009F4994" w:rsidP="0083630C">
      <w:pPr>
        <w:pStyle w:val="BodyText"/>
        <w:spacing w:before="8"/>
        <w:rPr>
          <w:rFonts w:asciiTheme="minorHAnsi" w:hAnsiTheme="minorHAnsi" w:cstheme="minorHAnsi"/>
        </w:rPr>
      </w:pPr>
    </w:p>
    <w:p w14:paraId="2CF1381C" w14:textId="77777777" w:rsidR="009F4994" w:rsidRPr="0068396F" w:rsidRDefault="009F4994" w:rsidP="0083630C">
      <w:pPr>
        <w:ind w:left="820"/>
        <w:rPr>
          <w:rFonts w:asciiTheme="minorHAnsi" w:hAnsiTheme="minorHAnsi" w:cstheme="minorHAnsi"/>
          <w:b/>
          <w:sz w:val="28"/>
        </w:rPr>
      </w:pPr>
      <w:r w:rsidRPr="0068396F">
        <w:rPr>
          <w:rFonts w:asciiTheme="minorHAnsi" w:hAnsiTheme="minorHAnsi" w:cstheme="minorHAnsi"/>
          <w:b/>
          <w:sz w:val="28"/>
        </w:rPr>
        <w:t xml:space="preserve">Project the image </w:t>
      </w:r>
      <w:r w:rsidRPr="0068396F">
        <w:rPr>
          <w:rFonts w:asciiTheme="minorHAnsi" w:hAnsiTheme="minorHAnsi" w:cstheme="minorHAnsi"/>
          <w:b/>
          <w:i/>
          <w:sz w:val="28"/>
        </w:rPr>
        <w:t xml:space="preserve">Polyethylene </w:t>
      </w:r>
      <w:r w:rsidRPr="0068396F">
        <w:rPr>
          <w:rFonts w:asciiTheme="minorHAnsi" w:hAnsiTheme="minorHAnsi" w:cstheme="minorHAnsi"/>
          <w:b/>
          <w:sz w:val="28"/>
        </w:rPr>
        <w:t>(longest rod).</w:t>
      </w:r>
    </w:p>
    <w:p w14:paraId="1B99343F" w14:textId="1DFB07DE" w:rsidR="009F4994" w:rsidRPr="0064650F" w:rsidRDefault="00B4522E" w:rsidP="00FA2865">
      <w:pPr>
        <w:pStyle w:val="BodyText"/>
        <w:spacing w:before="5"/>
        <w:ind w:left="100" w:firstLine="720"/>
        <w:rPr>
          <w:rFonts w:asciiTheme="minorHAnsi" w:hAnsiTheme="minorHAnsi" w:cstheme="minorHAnsi"/>
        </w:rPr>
      </w:pPr>
      <w:hyperlink r:id="rId20" w:history="1">
        <w:r w:rsidR="00FA2865" w:rsidRPr="0064650F">
          <w:rPr>
            <w:rStyle w:val="Hyperlink"/>
            <w:rFonts w:asciiTheme="minorHAnsi" w:hAnsiTheme="minorHAnsi" w:cstheme="minorHAnsi"/>
          </w:rPr>
          <w:t>www.acs.org/middleschoolchemistry/simulations/chapter3/lesson2.html</w:t>
        </w:r>
      </w:hyperlink>
    </w:p>
    <w:p w14:paraId="31A06874" w14:textId="2DF0D9FE" w:rsidR="00FA2865" w:rsidRDefault="00AB716E" w:rsidP="0083630C">
      <w:pPr>
        <w:spacing w:before="1"/>
        <w:ind w:left="820" w:right="326"/>
        <w:rPr>
          <w:rFonts w:asciiTheme="minorHAnsi" w:hAnsiTheme="minorHAnsi" w:cstheme="minorHAnsi"/>
          <w:sz w:val="28"/>
          <w:szCs w:val="28"/>
        </w:rPr>
      </w:pPr>
      <w:r w:rsidRPr="0068396F">
        <w:rPr>
          <w:rFonts w:asciiTheme="minorHAnsi" w:hAnsiTheme="minorHAnsi" w:cstheme="minorHAnsi"/>
          <w:noProof/>
        </w:rPr>
        <w:drawing>
          <wp:anchor distT="0" distB="0" distL="0" distR="0" simplePos="0" relativeHeight="251654144" behindDoc="1" locked="0" layoutInCell="1" allowOverlap="1" wp14:anchorId="22E6D30F" wp14:editId="2F725B8F">
            <wp:simplePos x="0" y="0"/>
            <wp:positionH relativeFrom="page">
              <wp:posOffset>5168383</wp:posOffset>
            </wp:positionH>
            <wp:positionV relativeFrom="paragraph">
              <wp:posOffset>74295</wp:posOffset>
            </wp:positionV>
            <wp:extent cx="2300605" cy="2303780"/>
            <wp:effectExtent l="0" t="0" r="4445" b="1270"/>
            <wp:wrapTight wrapText="bothSides">
              <wp:wrapPolygon edited="0">
                <wp:start x="0" y="0"/>
                <wp:lineTo x="0" y="21433"/>
                <wp:lineTo x="21463" y="21433"/>
                <wp:lineTo x="214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1" cstate="print"/>
                    <a:stretch>
                      <a:fillRect/>
                    </a:stretch>
                  </pic:blipFill>
                  <pic:spPr>
                    <a:xfrm>
                      <a:off x="0" y="0"/>
                      <a:ext cx="2300605" cy="2303780"/>
                    </a:xfrm>
                    <a:prstGeom prst="rect">
                      <a:avLst/>
                    </a:prstGeom>
                  </pic:spPr>
                </pic:pic>
              </a:graphicData>
            </a:graphic>
          </wp:anchor>
        </w:drawing>
      </w:r>
    </w:p>
    <w:p w14:paraId="4F763A95" w14:textId="24735790" w:rsidR="009F4994" w:rsidRPr="0068396F" w:rsidRDefault="009F4994" w:rsidP="0083630C">
      <w:pPr>
        <w:spacing w:before="1"/>
        <w:ind w:left="820" w:right="326"/>
        <w:rPr>
          <w:rFonts w:asciiTheme="minorHAnsi" w:hAnsiTheme="minorHAnsi" w:cstheme="minorHAnsi"/>
          <w:sz w:val="28"/>
          <w:szCs w:val="28"/>
        </w:rPr>
      </w:pPr>
      <w:r w:rsidRPr="0068396F">
        <w:rPr>
          <w:rFonts w:asciiTheme="minorHAnsi" w:hAnsiTheme="minorHAnsi" w:cstheme="minorHAnsi"/>
          <w:sz w:val="28"/>
          <w:szCs w:val="28"/>
        </w:rPr>
        <w:t xml:space="preserve">Polyethylene is made of long molecules of only </w:t>
      </w:r>
      <w:r w:rsidRPr="0068396F">
        <w:rPr>
          <w:rFonts w:asciiTheme="minorHAnsi" w:hAnsiTheme="minorHAnsi" w:cstheme="minorHAnsi"/>
          <w:i/>
          <w:sz w:val="28"/>
          <w:szCs w:val="28"/>
        </w:rPr>
        <w:t xml:space="preserve">carbon </w:t>
      </w:r>
      <w:r w:rsidRPr="0068396F">
        <w:rPr>
          <w:rFonts w:asciiTheme="minorHAnsi" w:hAnsiTheme="minorHAnsi" w:cstheme="minorHAnsi"/>
          <w:sz w:val="28"/>
          <w:szCs w:val="28"/>
        </w:rPr>
        <w:t xml:space="preserve">and </w:t>
      </w:r>
      <w:r w:rsidRPr="0068396F">
        <w:rPr>
          <w:rFonts w:asciiTheme="minorHAnsi" w:hAnsiTheme="minorHAnsi" w:cstheme="minorHAnsi"/>
          <w:i/>
          <w:sz w:val="28"/>
          <w:szCs w:val="28"/>
        </w:rPr>
        <w:t xml:space="preserve">hydrogen </w:t>
      </w:r>
      <w:r w:rsidRPr="0068396F">
        <w:rPr>
          <w:rFonts w:asciiTheme="minorHAnsi" w:hAnsiTheme="minorHAnsi" w:cstheme="minorHAnsi"/>
          <w:sz w:val="28"/>
          <w:szCs w:val="28"/>
        </w:rPr>
        <w:t xml:space="preserve">atoms. In the </w:t>
      </w:r>
      <w:r w:rsidRPr="0068396F">
        <w:rPr>
          <w:rFonts w:asciiTheme="minorHAnsi" w:hAnsiTheme="minorHAnsi" w:cstheme="minorHAnsi"/>
          <w:i/>
          <w:sz w:val="28"/>
          <w:szCs w:val="28"/>
        </w:rPr>
        <w:t xml:space="preserve">Atomic Size and Mass </w:t>
      </w:r>
      <w:r w:rsidRPr="0068396F">
        <w:rPr>
          <w:rFonts w:asciiTheme="minorHAnsi" w:hAnsiTheme="minorHAnsi" w:cstheme="minorHAnsi"/>
          <w:sz w:val="28"/>
          <w:szCs w:val="28"/>
        </w:rPr>
        <w:t>chart, the mass of carbon is pretty low, and the mass of hydrogen is the lowest of all the atoms. These low masses help explain why polyethylene has a low density. Another reason is that these long, skinny molecules are loosely packed together.</w:t>
      </w:r>
    </w:p>
    <w:p w14:paraId="05B25853" w14:textId="77777777" w:rsidR="009F4994" w:rsidRPr="0068396F" w:rsidRDefault="009F4994" w:rsidP="0083630C">
      <w:pPr>
        <w:pStyle w:val="BodyText"/>
        <w:rPr>
          <w:rFonts w:asciiTheme="minorHAnsi" w:hAnsiTheme="minorHAnsi" w:cstheme="minorHAnsi"/>
        </w:rPr>
      </w:pPr>
    </w:p>
    <w:p w14:paraId="25F314BD" w14:textId="1805B4AC" w:rsidR="009F4994" w:rsidRPr="0068396F" w:rsidRDefault="009F4994" w:rsidP="0083630C">
      <w:pPr>
        <w:pStyle w:val="BodyText"/>
        <w:spacing w:before="3"/>
        <w:rPr>
          <w:rFonts w:asciiTheme="minorHAnsi" w:hAnsiTheme="minorHAnsi" w:cstheme="minorHAnsi"/>
          <w:sz w:val="11"/>
        </w:rPr>
      </w:pPr>
    </w:p>
    <w:p w14:paraId="1168DF00" w14:textId="77777777" w:rsidR="00AB716E" w:rsidRDefault="00AB716E" w:rsidP="0083630C">
      <w:pPr>
        <w:spacing w:before="1"/>
        <w:ind w:left="820"/>
        <w:rPr>
          <w:rFonts w:asciiTheme="minorHAnsi" w:hAnsiTheme="minorHAnsi" w:cstheme="minorHAnsi"/>
          <w:b/>
          <w:sz w:val="28"/>
        </w:rPr>
      </w:pPr>
    </w:p>
    <w:p w14:paraId="4B5F2273" w14:textId="77777777" w:rsidR="00AB716E" w:rsidRDefault="00AB716E" w:rsidP="0083630C">
      <w:pPr>
        <w:spacing w:before="1"/>
        <w:ind w:left="820"/>
        <w:rPr>
          <w:rFonts w:asciiTheme="minorHAnsi" w:hAnsiTheme="minorHAnsi" w:cstheme="minorHAnsi"/>
          <w:b/>
          <w:sz w:val="28"/>
        </w:rPr>
      </w:pPr>
    </w:p>
    <w:p w14:paraId="35EA3BD4" w14:textId="77777777" w:rsidR="00AB716E" w:rsidRPr="0068396F" w:rsidRDefault="00AB716E" w:rsidP="0083630C">
      <w:pPr>
        <w:spacing w:before="1"/>
        <w:ind w:left="820"/>
        <w:rPr>
          <w:rFonts w:asciiTheme="minorHAnsi" w:hAnsiTheme="minorHAnsi" w:cstheme="minorHAnsi"/>
          <w:b/>
          <w:sz w:val="28"/>
        </w:rPr>
      </w:pPr>
    </w:p>
    <w:p w14:paraId="3DEC0D58" w14:textId="33D6D5DF" w:rsidR="009F4994" w:rsidRPr="0068396F" w:rsidRDefault="009F4994" w:rsidP="00932831">
      <w:pPr>
        <w:spacing w:before="1"/>
        <w:ind w:left="450" w:firstLine="370"/>
        <w:rPr>
          <w:rFonts w:asciiTheme="minorHAnsi" w:hAnsiTheme="minorHAnsi" w:cstheme="minorHAnsi"/>
          <w:b/>
          <w:sz w:val="28"/>
        </w:rPr>
      </w:pPr>
      <w:r w:rsidRPr="0068396F">
        <w:rPr>
          <w:rFonts w:asciiTheme="minorHAnsi" w:hAnsiTheme="minorHAnsi" w:cstheme="minorHAnsi"/>
          <w:b/>
          <w:sz w:val="28"/>
        </w:rPr>
        <w:t xml:space="preserve">Project the image </w:t>
      </w:r>
      <w:r w:rsidRPr="0068396F">
        <w:rPr>
          <w:rFonts w:asciiTheme="minorHAnsi" w:hAnsiTheme="minorHAnsi" w:cstheme="minorHAnsi"/>
          <w:b/>
          <w:i/>
          <w:sz w:val="28"/>
        </w:rPr>
        <w:t xml:space="preserve">Polyvinyl Chloride </w:t>
      </w:r>
      <w:r w:rsidRPr="0068396F">
        <w:rPr>
          <w:rFonts w:asciiTheme="minorHAnsi" w:hAnsiTheme="minorHAnsi" w:cstheme="minorHAnsi"/>
          <w:b/>
          <w:sz w:val="28"/>
        </w:rPr>
        <w:t>(medium-length rod).</w:t>
      </w:r>
    </w:p>
    <w:p w14:paraId="66C11E0F" w14:textId="4600F825" w:rsidR="009F4994" w:rsidRPr="0064650F" w:rsidRDefault="00B4522E" w:rsidP="00FA2865">
      <w:pPr>
        <w:pStyle w:val="BodyText"/>
        <w:spacing w:before="6"/>
        <w:ind w:left="100" w:firstLine="720"/>
        <w:rPr>
          <w:rFonts w:asciiTheme="minorHAnsi" w:hAnsiTheme="minorHAnsi" w:cstheme="minorHAnsi"/>
          <w:color w:val="007AB5"/>
        </w:rPr>
      </w:pPr>
      <w:hyperlink r:id="rId22" w:history="1">
        <w:r w:rsidR="00FA2865" w:rsidRPr="0064650F">
          <w:rPr>
            <w:rStyle w:val="Hyperlink"/>
            <w:rFonts w:asciiTheme="minorHAnsi" w:hAnsiTheme="minorHAnsi" w:cstheme="minorHAnsi"/>
          </w:rPr>
          <w:t>www.acs.org/middleschoolchemistry/simulations/chapter3/lesson2.html</w:t>
        </w:r>
      </w:hyperlink>
    </w:p>
    <w:p w14:paraId="29CAA68B" w14:textId="6135B08B" w:rsidR="00FA2865" w:rsidRPr="0068396F" w:rsidRDefault="00FA2865" w:rsidP="0083630C">
      <w:pPr>
        <w:pStyle w:val="BodyText"/>
        <w:spacing w:before="6"/>
        <w:rPr>
          <w:rFonts w:asciiTheme="minorHAnsi" w:hAnsiTheme="minorHAnsi" w:cstheme="minorHAnsi"/>
          <w:i/>
        </w:rPr>
      </w:pPr>
    </w:p>
    <w:p w14:paraId="61019F37" w14:textId="3EAE0E12" w:rsidR="009F4994" w:rsidRPr="0068396F" w:rsidRDefault="00AB716E" w:rsidP="00AB716E">
      <w:pPr>
        <w:pStyle w:val="BodyText"/>
        <w:ind w:left="820" w:right="3312"/>
        <w:rPr>
          <w:rFonts w:asciiTheme="minorHAnsi" w:hAnsiTheme="minorHAnsi" w:cstheme="minorHAnsi"/>
        </w:rPr>
      </w:pPr>
      <w:r w:rsidRPr="0068396F">
        <w:rPr>
          <w:rFonts w:asciiTheme="minorHAnsi" w:hAnsiTheme="minorHAnsi" w:cstheme="minorHAnsi"/>
          <w:noProof/>
        </w:rPr>
        <w:drawing>
          <wp:anchor distT="0" distB="0" distL="0" distR="0" simplePos="0" relativeHeight="251656192" behindDoc="1" locked="0" layoutInCell="1" allowOverlap="1" wp14:anchorId="3F098424" wp14:editId="65F79067">
            <wp:simplePos x="0" y="0"/>
            <wp:positionH relativeFrom="page">
              <wp:posOffset>5117820</wp:posOffset>
            </wp:positionH>
            <wp:positionV relativeFrom="paragraph">
              <wp:posOffset>46355</wp:posOffset>
            </wp:positionV>
            <wp:extent cx="2301240" cy="2303780"/>
            <wp:effectExtent l="0" t="0" r="3810" b="1270"/>
            <wp:wrapTight wrapText="bothSides">
              <wp:wrapPolygon edited="0">
                <wp:start x="0" y="0"/>
                <wp:lineTo x="0" y="21433"/>
                <wp:lineTo x="21457" y="21433"/>
                <wp:lineTo x="2145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23" cstate="print"/>
                    <a:stretch>
                      <a:fillRect/>
                    </a:stretch>
                  </pic:blipFill>
                  <pic:spPr>
                    <a:xfrm>
                      <a:off x="0" y="0"/>
                      <a:ext cx="2301240" cy="2303780"/>
                    </a:xfrm>
                    <a:prstGeom prst="rect">
                      <a:avLst/>
                    </a:prstGeom>
                  </pic:spPr>
                </pic:pic>
              </a:graphicData>
            </a:graphic>
          </wp:anchor>
        </w:drawing>
      </w:r>
      <w:r w:rsidR="009F4994" w:rsidRPr="0068396F">
        <w:rPr>
          <w:rFonts w:asciiTheme="minorHAnsi" w:hAnsiTheme="minorHAnsi" w:cstheme="minorHAnsi"/>
        </w:rPr>
        <w:t xml:space="preserve">Polyvinyl chloride is made up of </w:t>
      </w:r>
      <w:r w:rsidR="009F4994" w:rsidRPr="0068396F">
        <w:rPr>
          <w:rFonts w:asciiTheme="minorHAnsi" w:hAnsiTheme="minorHAnsi" w:cstheme="minorHAnsi"/>
          <w:i/>
        </w:rPr>
        <w:t>carbon</w:t>
      </w:r>
      <w:r w:rsidR="009F4994" w:rsidRPr="0068396F">
        <w:rPr>
          <w:rFonts w:asciiTheme="minorHAnsi" w:hAnsiTheme="minorHAnsi" w:cstheme="minorHAnsi"/>
        </w:rPr>
        <w:t xml:space="preserve">, </w:t>
      </w:r>
      <w:r w:rsidR="009F4994" w:rsidRPr="0068396F">
        <w:rPr>
          <w:rFonts w:asciiTheme="minorHAnsi" w:hAnsiTheme="minorHAnsi" w:cstheme="minorHAnsi"/>
          <w:i/>
        </w:rPr>
        <w:t xml:space="preserve">hydrogen, </w:t>
      </w:r>
      <w:r w:rsidR="009F4994" w:rsidRPr="0068396F">
        <w:rPr>
          <w:rFonts w:asciiTheme="minorHAnsi" w:hAnsiTheme="minorHAnsi" w:cstheme="minorHAnsi"/>
        </w:rPr>
        <w:t xml:space="preserve">and </w:t>
      </w:r>
      <w:r w:rsidR="009F4994" w:rsidRPr="0068396F">
        <w:rPr>
          <w:rFonts w:asciiTheme="minorHAnsi" w:hAnsiTheme="minorHAnsi" w:cstheme="minorHAnsi"/>
          <w:i/>
        </w:rPr>
        <w:t xml:space="preserve">chlorine </w:t>
      </w:r>
      <w:r w:rsidR="009F4994" w:rsidRPr="0068396F">
        <w:rPr>
          <w:rFonts w:asciiTheme="minorHAnsi" w:hAnsiTheme="minorHAnsi" w:cstheme="minorHAnsi"/>
        </w:rPr>
        <w:t>atoms. If you compare polyvinyl chloride to polyethylene, you will notice that there are chlorine atoms in some places where there are hydrogen atoms in the polyethylene. In the chart, chlorine has a large mass for its size. This helps make polyvinyl chloride more dense than polyethylene. The density of different plastics is usually caused by the different atoms that can be connected to the carbon–hydrogen chains. If they are heavy atoms for their size, the plastic tends to be more dense; if they are light for their size, the plastic tends to be less dense.</w:t>
      </w:r>
    </w:p>
    <w:p w14:paraId="11B772A7" w14:textId="723036AA" w:rsidR="009F4994" w:rsidRDefault="009F4994" w:rsidP="0083630C">
      <w:pPr>
        <w:pStyle w:val="BodyText"/>
        <w:spacing w:before="4"/>
        <w:rPr>
          <w:rFonts w:asciiTheme="minorHAnsi" w:hAnsiTheme="minorHAnsi" w:cstheme="minorHAnsi"/>
          <w:sz w:val="36"/>
        </w:rPr>
      </w:pPr>
    </w:p>
    <w:p w14:paraId="2C078476" w14:textId="77777777" w:rsidR="00AB716E" w:rsidRPr="0068396F" w:rsidRDefault="00AB716E" w:rsidP="0083630C">
      <w:pPr>
        <w:pStyle w:val="BodyText"/>
        <w:spacing w:before="4"/>
        <w:rPr>
          <w:rFonts w:asciiTheme="minorHAnsi" w:hAnsiTheme="minorHAnsi" w:cstheme="minorHAnsi"/>
          <w:sz w:val="36"/>
        </w:rPr>
      </w:pPr>
    </w:p>
    <w:p w14:paraId="4BE45949" w14:textId="77777777" w:rsidR="00346BF5" w:rsidRPr="0068396F" w:rsidRDefault="00346BF5" w:rsidP="0083630C">
      <w:pPr>
        <w:pStyle w:val="Heading2"/>
        <w:spacing w:before="0" w:line="240" w:lineRule="auto"/>
        <w:ind w:left="820"/>
        <w:rPr>
          <w:rFonts w:asciiTheme="minorHAnsi" w:hAnsiTheme="minorHAnsi" w:cstheme="minorHAnsi"/>
        </w:rPr>
      </w:pPr>
    </w:p>
    <w:p w14:paraId="45B62DE2" w14:textId="7D05358D" w:rsidR="009F4994" w:rsidRPr="0068396F" w:rsidRDefault="009F4994" w:rsidP="0083630C">
      <w:pPr>
        <w:pStyle w:val="Heading2"/>
        <w:spacing w:before="0" w:line="240" w:lineRule="auto"/>
        <w:ind w:left="820"/>
        <w:rPr>
          <w:rFonts w:asciiTheme="minorHAnsi" w:hAnsiTheme="minorHAnsi" w:cstheme="minorHAnsi"/>
        </w:rPr>
      </w:pPr>
      <w:r w:rsidRPr="0068396F">
        <w:rPr>
          <w:rFonts w:asciiTheme="minorHAnsi" w:hAnsiTheme="minorHAnsi" w:cstheme="minorHAnsi"/>
        </w:rPr>
        <w:t xml:space="preserve">Project the image </w:t>
      </w:r>
      <w:r w:rsidRPr="0068396F">
        <w:rPr>
          <w:rFonts w:asciiTheme="minorHAnsi" w:hAnsiTheme="minorHAnsi" w:cstheme="minorHAnsi"/>
          <w:i/>
        </w:rPr>
        <w:t xml:space="preserve">Brass </w:t>
      </w:r>
      <w:r w:rsidRPr="0068396F">
        <w:rPr>
          <w:rFonts w:asciiTheme="minorHAnsi" w:hAnsiTheme="minorHAnsi" w:cstheme="minorHAnsi"/>
        </w:rPr>
        <w:t>(shortest rod).</w:t>
      </w:r>
    </w:p>
    <w:p w14:paraId="3AE304B6" w14:textId="58F9C37C" w:rsidR="009F4994" w:rsidRPr="0064650F" w:rsidRDefault="00B4522E" w:rsidP="00FA2865">
      <w:pPr>
        <w:pStyle w:val="BodyText"/>
        <w:spacing w:before="5"/>
        <w:ind w:left="100" w:firstLine="720"/>
        <w:rPr>
          <w:rFonts w:asciiTheme="minorHAnsi" w:hAnsiTheme="minorHAnsi" w:cstheme="minorHAnsi"/>
        </w:rPr>
      </w:pPr>
      <w:hyperlink r:id="rId24" w:history="1">
        <w:r w:rsidR="00FA2865" w:rsidRPr="0064650F">
          <w:rPr>
            <w:rStyle w:val="Hyperlink"/>
            <w:rFonts w:asciiTheme="minorHAnsi" w:hAnsiTheme="minorHAnsi" w:cstheme="minorHAnsi"/>
          </w:rPr>
          <w:t>www.acs.org/middleschoolchemistry/simulations/chapter3/lesson2.html</w:t>
        </w:r>
      </w:hyperlink>
    </w:p>
    <w:p w14:paraId="6BA469B1" w14:textId="13C9ED99" w:rsidR="00FA2865" w:rsidRDefault="00AB716E" w:rsidP="0083630C">
      <w:pPr>
        <w:pStyle w:val="BodyText"/>
        <w:ind w:left="820" w:right="203"/>
        <w:rPr>
          <w:rFonts w:asciiTheme="minorHAnsi" w:hAnsiTheme="minorHAnsi" w:cstheme="minorHAnsi"/>
        </w:rPr>
      </w:pPr>
      <w:r w:rsidRPr="0068396F">
        <w:rPr>
          <w:rFonts w:asciiTheme="minorHAnsi" w:hAnsiTheme="minorHAnsi" w:cstheme="minorHAnsi"/>
          <w:noProof/>
        </w:rPr>
        <w:drawing>
          <wp:anchor distT="0" distB="0" distL="0" distR="0" simplePos="0" relativeHeight="251661312" behindDoc="1" locked="0" layoutInCell="1" allowOverlap="1" wp14:anchorId="2786AC52" wp14:editId="72A468E8">
            <wp:simplePos x="0" y="0"/>
            <wp:positionH relativeFrom="page">
              <wp:posOffset>5032611</wp:posOffset>
            </wp:positionH>
            <wp:positionV relativeFrom="paragraph">
              <wp:posOffset>142609</wp:posOffset>
            </wp:positionV>
            <wp:extent cx="2313305" cy="2280285"/>
            <wp:effectExtent l="0" t="0" r="0" b="5715"/>
            <wp:wrapTight wrapText="bothSides">
              <wp:wrapPolygon edited="0">
                <wp:start x="0" y="0"/>
                <wp:lineTo x="0" y="21474"/>
                <wp:lineTo x="21345" y="21474"/>
                <wp:lineTo x="2134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25" cstate="print"/>
                    <a:stretch>
                      <a:fillRect/>
                    </a:stretch>
                  </pic:blipFill>
                  <pic:spPr>
                    <a:xfrm>
                      <a:off x="0" y="0"/>
                      <a:ext cx="2313305" cy="2280285"/>
                    </a:xfrm>
                    <a:prstGeom prst="rect">
                      <a:avLst/>
                    </a:prstGeom>
                  </pic:spPr>
                </pic:pic>
              </a:graphicData>
            </a:graphic>
          </wp:anchor>
        </w:drawing>
      </w:r>
    </w:p>
    <w:p w14:paraId="323892C2" w14:textId="1E7F46C0" w:rsidR="009F4994" w:rsidRPr="0068396F" w:rsidRDefault="009F4994" w:rsidP="00AB716E">
      <w:pPr>
        <w:pStyle w:val="BodyText"/>
        <w:ind w:left="820" w:right="3312"/>
        <w:rPr>
          <w:rFonts w:asciiTheme="minorHAnsi" w:hAnsiTheme="minorHAnsi" w:cstheme="minorHAnsi"/>
        </w:rPr>
      </w:pPr>
      <w:r w:rsidRPr="0068396F">
        <w:rPr>
          <w:rFonts w:asciiTheme="minorHAnsi" w:hAnsiTheme="minorHAnsi" w:cstheme="minorHAnsi"/>
        </w:rPr>
        <w:t xml:space="preserve">Brass is a combination of </w:t>
      </w:r>
      <w:r w:rsidRPr="0068396F">
        <w:rPr>
          <w:rFonts w:asciiTheme="minorHAnsi" w:hAnsiTheme="minorHAnsi" w:cstheme="minorHAnsi"/>
          <w:i/>
        </w:rPr>
        <w:t xml:space="preserve">copper </w:t>
      </w:r>
      <w:r w:rsidRPr="0068396F">
        <w:rPr>
          <w:rFonts w:asciiTheme="minorHAnsi" w:hAnsiTheme="minorHAnsi" w:cstheme="minorHAnsi"/>
        </w:rPr>
        <w:t xml:space="preserve">and </w:t>
      </w:r>
      <w:r w:rsidRPr="0068396F">
        <w:rPr>
          <w:rFonts w:asciiTheme="minorHAnsi" w:hAnsiTheme="minorHAnsi" w:cstheme="minorHAnsi"/>
          <w:i/>
        </w:rPr>
        <w:t xml:space="preserve">zinc </w:t>
      </w:r>
      <w:r w:rsidRPr="0068396F">
        <w:rPr>
          <w:rFonts w:asciiTheme="minorHAnsi" w:hAnsiTheme="minorHAnsi" w:cstheme="minorHAnsi"/>
        </w:rPr>
        <w:t>atoms. Copper and zinc come up later in the periodic table, so they are not shown in the chart, but they are both heavy for their size. The atoms are also packed very closely together. For these reasons, brass is more dense than either polyethylene or polyvinyl chloride.</w:t>
      </w:r>
    </w:p>
    <w:p w14:paraId="3F62F1BF" w14:textId="77777777" w:rsidR="009F4994" w:rsidRPr="0068396F" w:rsidRDefault="009F4994" w:rsidP="0083630C">
      <w:pPr>
        <w:pStyle w:val="BodyText"/>
        <w:rPr>
          <w:rFonts w:asciiTheme="minorHAnsi" w:hAnsiTheme="minorHAnsi" w:cstheme="minorHAnsi"/>
          <w:sz w:val="20"/>
        </w:rPr>
      </w:pPr>
    </w:p>
    <w:p w14:paraId="5B6CED8A" w14:textId="52AE5599" w:rsidR="009F4994" w:rsidRPr="0068396F" w:rsidRDefault="009F4994" w:rsidP="0083630C">
      <w:pPr>
        <w:pStyle w:val="BodyText"/>
        <w:spacing w:before="2"/>
        <w:rPr>
          <w:rFonts w:asciiTheme="minorHAnsi" w:hAnsiTheme="minorHAnsi" w:cstheme="minorHAnsi"/>
          <w:sz w:val="15"/>
        </w:rPr>
      </w:pPr>
    </w:p>
    <w:p w14:paraId="779E59FA" w14:textId="15E5AA72" w:rsidR="009F4994" w:rsidRDefault="009F4994" w:rsidP="0083630C">
      <w:pPr>
        <w:ind w:left="819"/>
        <w:rPr>
          <w:rFonts w:asciiTheme="minorHAnsi" w:hAnsiTheme="minorHAnsi" w:cstheme="minorHAnsi"/>
          <w:i/>
          <w:sz w:val="28"/>
        </w:rPr>
      </w:pPr>
    </w:p>
    <w:p w14:paraId="29104BB9" w14:textId="77777777" w:rsidR="00AB716E" w:rsidRPr="0068396F" w:rsidRDefault="00AB716E" w:rsidP="0083630C">
      <w:pPr>
        <w:ind w:left="819"/>
        <w:rPr>
          <w:rFonts w:asciiTheme="minorHAnsi" w:hAnsiTheme="minorHAnsi" w:cstheme="minorHAnsi"/>
          <w:i/>
          <w:sz w:val="28"/>
        </w:rPr>
      </w:pPr>
    </w:p>
    <w:p w14:paraId="10EED491" w14:textId="091FCD11" w:rsidR="009F4994" w:rsidRPr="0068396F" w:rsidRDefault="009F4994" w:rsidP="0083630C">
      <w:pPr>
        <w:pStyle w:val="Heading1"/>
        <w:rPr>
          <w:rFonts w:asciiTheme="minorHAnsi" w:hAnsiTheme="minorHAnsi" w:cstheme="minorHAnsi"/>
        </w:rPr>
      </w:pPr>
      <w:r w:rsidRPr="0068396F">
        <w:rPr>
          <w:rFonts w:asciiTheme="minorHAnsi" w:hAnsiTheme="minorHAnsi" w:cstheme="minorHAnsi"/>
        </w:rPr>
        <w:t>EXTEND</w:t>
      </w:r>
    </w:p>
    <w:p w14:paraId="355D852F" w14:textId="5397EDC1" w:rsidR="009F4994" w:rsidRPr="0068396F" w:rsidRDefault="009F4994" w:rsidP="0083630C">
      <w:pPr>
        <w:pStyle w:val="Heading2"/>
        <w:numPr>
          <w:ilvl w:val="0"/>
          <w:numId w:val="2"/>
        </w:numPr>
        <w:tabs>
          <w:tab w:val="left" w:pos="820"/>
        </w:tabs>
        <w:spacing w:before="117" w:line="240" w:lineRule="auto"/>
        <w:rPr>
          <w:rFonts w:asciiTheme="minorHAnsi" w:hAnsiTheme="minorHAnsi" w:cstheme="minorHAnsi"/>
        </w:rPr>
      </w:pPr>
      <w:r w:rsidRPr="0068396F">
        <w:rPr>
          <w:rFonts w:asciiTheme="minorHAnsi" w:hAnsiTheme="minorHAnsi" w:cstheme="minorHAnsi"/>
        </w:rPr>
        <w:t>Discuss the density of calcium compared to the density of sulfur.</w:t>
      </w:r>
    </w:p>
    <w:p w14:paraId="5FCB32FD" w14:textId="0688F150" w:rsidR="009F4994" w:rsidRPr="0068396F" w:rsidRDefault="00AB716E" w:rsidP="00AB716E">
      <w:pPr>
        <w:pStyle w:val="BodyText"/>
        <w:spacing w:before="180"/>
        <w:ind w:left="819" w:right="3456"/>
        <w:rPr>
          <w:rFonts w:asciiTheme="minorHAnsi" w:hAnsiTheme="minorHAnsi" w:cstheme="minorHAnsi"/>
        </w:rPr>
      </w:pPr>
      <w:r w:rsidRPr="00FC6B82">
        <w:rPr>
          <w:rFonts w:asciiTheme="minorHAnsi" w:hAnsiTheme="minorHAnsi" w:cstheme="minorHAnsi"/>
          <w:noProof/>
        </w:rPr>
        <w:drawing>
          <wp:anchor distT="0" distB="0" distL="0" distR="0" simplePos="0" relativeHeight="251662336" behindDoc="1" locked="0" layoutInCell="1" allowOverlap="1" wp14:anchorId="00881A7A" wp14:editId="76539E92">
            <wp:simplePos x="0" y="0"/>
            <wp:positionH relativeFrom="page">
              <wp:posOffset>4959808</wp:posOffset>
            </wp:positionH>
            <wp:positionV relativeFrom="paragraph">
              <wp:posOffset>54639</wp:posOffset>
            </wp:positionV>
            <wp:extent cx="2303780" cy="2303780"/>
            <wp:effectExtent l="0" t="0" r="1270" b="1270"/>
            <wp:wrapTight wrapText="bothSides">
              <wp:wrapPolygon edited="0">
                <wp:start x="0" y="0"/>
                <wp:lineTo x="0" y="21433"/>
                <wp:lineTo x="21433" y="21433"/>
                <wp:lineTo x="2143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6" cstate="print"/>
                    <a:stretch>
                      <a:fillRect/>
                    </a:stretch>
                  </pic:blipFill>
                  <pic:spPr>
                    <a:xfrm>
                      <a:off x="0" y="0"/>
                      <a:ext cx="2303780" cy="2303780"/>
                    </a:xfrm>
                    <a:prstGeom prst="rect">
                      <a:avLst/>
                    </a:prstGeom>
                  </pic:spPr>
                </pic:pic>
              </a:graphicData>
            </a:graphic>
          </wp:anchor>
        </w:drawing>
      </w:r>
      <w:r w:rsidR="009F4994" w:rsidRPr="0068396F">
        <w:rPr>
          <w:rFonts w:asciiTheme="minorHAnsi" w:hAnsiTheme="minorHAnsi" w:cstheme="minorHAnsi"/>
        </w:rPr>
        <w:t>Have students refer to the illustration of Calcium and Sulfur on their activity sheets. Explain that a calcium atom is both bigger and heavier than a sulfur atom. But a piece of solid sulfur is more dense than a solid piece of calcium. The density of sulfur is about 2 g/cm</w:t>
      </w:r>
      <w:r w:rsidR="009F4994" w:rsidRPr="0068396F">
        <w:rPr>
          <w:rFonts w:asciiTheme="minorHAnsi" w:hAnsiTheme="minorHAnsi" w:cstheme="minorHAnsi"/>
          <w:vertAlign w:val="superscript"/>
        </w:rPr>
        <w:t>3</w:t>
      </w:r>
      <w:r w:rsidR="009F4994" w:rsidRPr="0068396F">
        <w:rPr>
          <w:rFonts w:asciiTheme="minorHAnsi" w:hAnsiTheme="minorHAnsi" w:cstheme="minorHAnsi"/>
          <w:sz w:val="16"/>
        </w:rPr>
        <w:t xml:space="preserve"> </w:t>
      </w:r>
      <w:r w:rsidR="009F4994" w:rsidRPr="0068396F">
        <w:rPr>
          <w:rFonts w:asciiTheme="minorHAnsi" w:hAnsiTheme="minorHAnsi" w:cstheme="minorHAnsi"/>
        </w:rPr>
        <w:t>and the density of calcium is about 1.5 g/cm</w:t>
      </w:r>
      <w:r w:rsidR="009F4994" w:rsidRPr="0068396F">
        <w:rPr>
          <w:rFonts w:asciiTheme="minorHAnsi" w:hAnsiTheme="minorHAnsi" w:cstheme="minorHAnsi"/>
          <w:szCs w:val="48"/>
          <w:vertAlign w:val="superscript"/>
        </w:rPr>
        <w:t>3</w:t>
      </w:r>
      <w:r w:rsidR="009F4994" w:rsidRPr="0068396F">
        <w:rPr>
          <w:rFonts w:asciiTheme="minorHAnsi" w:hAnsiTheme="minorHAnsi" w:cstheme="minorHAnsi"/>
        </w:rPr>
        <w:t>.</w:t>
      </w:r>
    </w:p>
    <w:p w14:paraId="117008BA" w14:textId="0F35A88B" w:rsidR="009F4994" w:rsidRPr="00FC6B82" w:rsidRDefault="009F4994" w:rsidP="0083630C">
      <w:pPr>
        <w:pStyle w:val="BodyText"/>
        <w:rPr>
          <w:rFonts w:asciiTheme="minorHAnsi" w:hAnsiTheme="minorHAnsi" w:cstheme="minorHAnsi"/>
          <w:sz w:val="20"/>
        </w:rPr>
      </w:pPr>
    </w:p>
    <w:p w14:paraId="3A1D4323" w14:textId="77777777" w:rsidR="00346BF5" w:rsidRDefault="00346BF5" w:rsidP="0083630C">
      <w:pPr>
        <w:pStyle w:val="BodyText"/>
        <w:ind w:left="100"/>
        <w:rPr>
          <w:rFonts w:asciiTheme="minorHAnsi" w:hAnsiTheme="minorHAnsi" w:cstheme="minorHAnsi"/>
        </w:rPr>
      </w:pPr>
    </w:p>
    <w:p w14:paraId="57035FC9" w14:textId="77777777" w:rsidR="00346BF5" w:rsidRDefault="00346BF5" w:rsidP="0083630C">
      <w:pPr>
        <w:pStyle w:val="BodyText"/>
        <w:ind w:left="100"/>
        <w:rPr>
          <w:rFonts w:asciiTheme="minorHAnsi" w:hAnsiTheme="minorHAnsi" w:cstheme="minorHAnsi"/>
        </w:rPr>
      </w:pPr>
    </w:p>
    <w:p w14:paraId="0B960AC2" w14:textId="77777777" w:rsidR="00346BF5" w:rsidRDefault="00346BF5" w:rsidP="0083630C">
      <w:pPr>
        <w:pStyle w:val="BodyText"/>
        <w:ind w:left="100"/>
        <w:rPr>
          <w:rFonts w:asciiTheme="minorHAnsi" w:hAnsiTheme="minorHAnsi" w:cstheme="minorHAnsi"/>
        </w:rPr>
      </w:pPr>
    </w:p>
    <w:p w14:paraId="37ABA959" w14:textId="377E83E0" w:rsidR="009F4994" w:rsidRPr="00FC6B82" w:rsidRDefault="009F4994" w:rsidP="0043101C">
      <w:pPr>
        <w:pStyle w:val="BodyText"/>
        <w:ind w:left="1170" w:hanging="360"/>
        <w:rPr>
          <w:rFonts w:asciiTheme="minorHAnsi" w:hAnsiTheme="minorHAnsi" w:cstheme="minorHAnsi"/>
        </w:rPr>
      </w:pPr>
      <w:r w:rsidRPr="00FC6B82">
        <w:rPr>
          <w:rFonts w:asciiTheme="minorHAnsi" w:hAnsiTheme="minorHAnsi" w:cstheme="minorHAnsi"/>
        </w:rPr>
        <w:t>Ask students:</w:t>
      </w:r>
    </w:p>
    <w:p w14:paraId="4F8C8549" w14:textId="27E63CED" w:rsidR="009F4994" w:rsidRPr="00FC6B82" w:rsidRDefault="009F4994" w:rsidP="0043101C">
      <w:pPr>
        <w:pStyle w:val="Heading2"/>
        <w:numPr>
          <w:ilvl w:val="0"/>
          <w:numId w:val="1"/>
        </w:numPr>
        <w:tabs>
          <w:tab w:val="left" w:pos="820"/>
        </w:tabs>
        <w:spacing w:line="240" w:lineRule="auto"/>
        <w:ind w:left="1360" w:right="40"/>
        <w:rPr>
          <w:rFonts w:asciiTheme="minorHAnsi" w:hAnsiTheme="minorHAnsi" w:cstheme="minorHAnsi"/>
        </w:rPr>
      </w:pPr>
      <w:r w:rsidRPr="00FC6B82">
        <w:rPr>
          <w:rFonts w:asciiTheme="minorHAnsi" w:hAnsiTheme="minorHAnsi" w:cstheme="minorHAnsi"/>
        </w:rPr>
        <w:t>Based on what you know about the size, mass, and arrangement of atoms, explain why a sample of sulfur is more dense than a sample of calcium.</w:t>
      </w:r>
    </w:p>
    <w:p w14:paraId="612A3BCE" w14:textId="0D6915FE" w:rsidR="00667131" w:rsidRPr="00FC6B82" w:rsidRDefault="009F4994" w:rsidP="0043101C">
      <w:pPr>
        <w:pStyle w:val="BodyText"/>
        <w:ind w:left="1360"/>
        <w:rPr>
          <w:rFonts w:asciiTheme="minorHAnsi" w:hAnsiTheme="minorHAnsi" w:cstheme="minorHAnsi"/>
        </w:rPr>
      </w:pPr>
      <w:r w:rsidRPr="00FC6B82">
        <w:rPr>
          <w:rFonts w:asciiTheme="minorHAnsi" w:hAnsiTheme="minorHAnsi" w:cstheme="minorHAnsi"/>
        </w:rPr>
        <w:t>Even though a sulfur atom has less mass than a calcium atom, many more sulfur atoms can</w:t>
      </w:r>
      <w:r>
        <w:rPr>
          <w:rFonts w:asciiTheme="minorHAnsi" w:hAnsiTheme="minorHAnsi" w:cstheme="minorHAnsi"/>
        </w:rPr>
        <w:t xml:space="preserve"> </w:t>
      </w:r>
      <w:r w:rsidRPr="00FC6B82">
        <w:rPr>
          <w:rFonts w:asciiTheme="minorHAnsi" w:hAnsiTheme="minorHAnsi" w:cstheme="minorHAnsi"/>
        </w:rPr>
        <w:t>pack together in a certain amount of space. This gives sulfur more mass per volume than calcium, making it more dense</w:t>
      </w:r>
      <w:r>
        <w:rPr>
          <w:rFonts w:asciiTheme="minorHAnsi" w:hAnsiTheme="minorHAnsi" w:cstheme="minorHAnsi"/>
        </w:rPr>
        <w:t>.</w:t>
      </w:r>
      <w:r w:rsidRPr="00FC6B82">
        <w:rPr>
          <w:rFonts w:asciiTheme="minorHAnsi" w:hAnsiTheme="minorHAnsi" w:cstheme="minorHAnsi"/>
        </w:rPr>
        <w:t xml:space="preserve"> </w:t>
      </w:r>
    </w:p>
    <w:sectPr w:rsidR="00667131" w:rsidRPr="00FC6B82" w:rsidSect="00C568E0">
      <w:pgSz w:w="12240" w:h="15840"/>
      <w:pgMar w:top="720" w:right="1080" w:bottom="720" w:left="1008"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D5A5" w14:textId="77777777" w:rsidR="00724810" w:rsidRDefault="00724810">
      <w:r>
        <w:separator/>
      </w:r>
    </w:p>
  </w:endnote>
  <w:endnote w:type="continuationSeparator" w:id="0">
    <w:p w14:paraId="1E76C75D" w14:textId="77777777" w:rsidR="00724810" w:rsidRDefault="00724810">
      <w:r>
        <w:continuationSeparator/>
      </w:r>
    </w:p>
  </w:endnote>
  <w:endnote w:type="continuationNotice" w:id="1">
    <w:p w14:paraId="7F39F9F4" w14:textId="77777777" w:rsidR="00724810" w:rsidRDefault="00724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C6A" w14:textId="3AF1EA51" w:rsidR="00667131" w:rsidRDefault="0066713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CB59" w14:textId="05645E8D" w:rsidR="00667131" w:rsidRPr="00E02E8E" w:rsidRDefault="00E02E8E" w:rsidP="00E02E8E">
    <w:pPr>
      <w:tabs>
        <w:tab w:val="center" w:pos="4680"/>
        <w:tab w:val="right" w:pos="9360"/>
      </w:tabs>
      <w:jc w:val="center"/>
      <w:rPr>
        <w:rFonts w:asciiTheme="minorHAnsi" w:eastAsia="Times New Roman" w:hAnsiTheme="minorHAnsi" w:cstheme="minorHAnsi"/>
        <w:sz w:val="20"/>
        <w:szCs w:val="20"/>
      </w:rPr>
    </w:pPr>
    <w:r w:rsidRPr="00E02E8E">
      <w:rPr>
        <w:rFonts w:asciiTheme="minorHAnsi" w:eastAsia="Times New Roman" w:hAnsiTheme="minorHAnsi" w:cstheme="minorHAnsi"/>
        <w:sz w:val="20"/>
        <w:szCs w:val="20"/>
      </w:rPr>
      <w:t>www.acs.org/middleschoolchemistry</w:t>
    </w:r>
    <w:r w:rsidRPr="00E02E8E">
      <w:rPr>
        <w:rFonts w:asciiTheme="minorHAnsi" w:eastAsia="Times New Roman" w:hAnsiTheme="minorHAnsi" w:cstheme="minorHAnsi"/>
        <w:sz w:val="20"/>
        <w:szCs w:val="20"/>
      </w:rPr>
      <w:ptab w:relativeTo="margin" w:alignment="center" w:leader="none"/>
    </w:r>
    <w:r w:rsidRPr="00E02E8E">
      <w:rPr>
        <w:rFonts w:asciiTheme="minorHAnsi" w:eastAsia="Times New Roman" w:hAnsiTheme="minorHAnsi" w:cstheme="minorHAnsi"/>
        <w:sz w:val="20"/>
        <w:szCs w:val="20"/>
      </w:rPr>
      <w:fldChar w:fldCharType="begin"/>
    </w:r>
    <w:r w:rsidRPr="00E02E8E">
      <w:rPr>
        <w:rFonts w:asciiTheme="minorHAnsi" w:eastAsia="Times New Roman" w:hAnsiTheme="minorHAnsi" w:cstheme="minorHAnsi"/>
        <w:sz w:val="20"/>
        <w:szCs w:val="20"/>
      </w:rPr>
      <w:instrText xml:space="preserve"> PAGE   \* MERGEFORMAT </w:instrText>
    </w:r>
    <w:r w:rsidRPr="00E02E8E">
      <w:rPr>
        <w:rFonts w:asciiTheme="minorHAnsi" w:eastAsia="Times New Roman" w:hAnsiTheme="minorHAnsi" w:cstheme="minorHAnsi"/>
        <w:sz w:val="20"/>
        <w:szCs w:val="20"/>
      </w:rPr>
      <w:fldChar w:fldCharType="separate"/>
    </w:r>
    <w:r w:rsidRPr="00E02E8E">
      <w:rPr>
        <w:rFonts w:asciiTheme="minorHAnsi" w:eastAsia="Times New Roman" w:hAnsiTheme="minorHAnsi" w:cstheme="minorHAnsi"/>
        <w:sz w:val="20"/>
        <w:szCs w:val="20"/>
      </w:rPr>
      <w:t>1</w:t>
    </w:r>
    <w:r w:rsidRPr="00E02E8E">
      <w:rPr>
        <w:rFonts w:asciiTheme="minorHAnsi" w:eastAsia="Times New Roman" w:hAnsiTheme="minorHAnsi" w:cstheme="minorHAnsi"/>
        <w:sz w:val="20"/>
        <w:szCs w:val="20"/>
      </w:rPr>
      <w:fldChar w:fldCharType="end"/>
    </w:r>
    <w:r w:rsidRPr="00E02E8E">
      <w:rPr>
        <w:rFonts w:asciiTheme="minorHAnsi" w:eastAsia="Times New Roman" w:hAnsiTheme="minorHAnsi" w:cstheme="minorHAnsi"/>
        <w:sz w:val="20"/>
        <w:szCs w:val="20"/>
      </w:rPr>
      <w:ptab w:relativeTo="margin" w:alignment="right" w:leader="none"/>
    </w:r>
    <w:r w:rsidRPr="00E02E8E">
      <w:rPr>
        <w:rFonts w:asciiTheme="minorHAnsi" w:eastAsia="Times New Roman"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040C" w14:textId="77777777" w:rsidR="00724810" w:rsidRDefault="00724810">
      <w:r>
        <w:separator/>
      </w:r>
    </w:p>
  </w:footnote>
  <w:footnote w:type="continuationSeparator" w:id="0">
    <w:p w14:paraId="42C3BDB9" w14:textId="77777777" w:rsidR="00724810" w:rsidRDefault="00724810">
      <w:r>
        <w:continuationSeparator/>
      </w:r>
    </w:p>
  </w:footnote>
  <w:footnote w:type="continuationNotice" w:id="1">
    <w:p w14:paraId="717CF705" w14:textId="77777777" w:rsidR="00724810" w:rsidRDefault="007248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C08D1"/>
    <w:multiLevelType w:val="hybridMultilevel"/>
    <w:tmpl w:val="AA34395E"/>
    <w:lvl w:ilvl="0" w:tplc="30187A80">
      <w:start w:val="4"/>
      <w:numFmt w:val="decimal"/>
      <w:lvlText w:val="%1."/>
      <w:lvlJc w:val="left"/>
      <w:pPr>
        <w:ind w:left="820" w:hanging="387"/>
      </w:pPr>
      <w:rPr>
        <w:rFonts w:asciiTheme="minorHAnsi" w:eastAsia="Calibri" w:hAnsiTheme="minorHAnsi" w:cstheme="minorHAnsi" w:hint="default"/>
        <w:b/>
        <w:bCs/>
        <w:i w:val="0"/>
        <w:iCs w:val="0"/>
        <w:color w:val="auto"/>
        <w:w w:val="100"/>
        <w:sz w:val="28"/>
        <w:szCs w:val="28"/>
        <w:lang w:val="en-US" w:eastAsia="en-US" w:bidi="ar-SA"/>
      </w:rPr>
    </w:lvl>
    <w:lvl w:ilvl="1" w:tplc="0848EC9A">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2" w:tplc="3072D87E">
      <w:numFmt w:val="bullet"/>
      <w:lvlText w:val="•"/>
      <w:lvlJc w:val="left"/>
      <w:pPr>
        <w:ind w:left="2442" w:hanging="270"/>
      </w:pPr>
      <w:rPr>
        <w:rFonts w:hint="default"/>
        <w:lang w:val="en-US" w:eastAsia="en-US" w:bidi="ar-SA"/>
      </w:rPr>
    </w:lvl>
    <w:lvl w:ilvl="3" w:tplc="E95ADEAE">
      <w:numFmt w:val="bullet"/>
      <w:lvlText w:val="•"/>
      <w:lvlJc w:val="left"/>
      <w:pPr>
        <w:ind w:left="3424" w:hanging="270"/>
      </w:pPr>
      <w:rPr>
        <w:rFonts w:hint="default"/>
        <w:lang w:val="en-US" w:eastAsia="en-US" w:bidi="ar-SA"/>
      </w:rPr>
    </w:lvl>
    <w:lvl w:ilvl="4" w:tplc="75E8B6EE">
      <w:numFmt w:val="bullet"/>
      <w:lvlText w:val="•"/>
      <w:lvlJc w:val="left"/>
      <w:pPr>
        <w:ind w:left="4406" w:hanging="270"/>
      </w:pPr>
      <w:rPr>
        <w:rFonts w:hint="default"/>
        <w:lang w:val="en-US" w:eastAsia="en-US" w:bidi="ar-SA"/>
      </w:rPr>
    </w:lvl>
    <w:lvl w:ilvl="5" w:tplc="3DF2FB48">
      <w:numFmt w:val="bullet"/>
      <w:lvlText w:val="•"/>
      <w:lvlJc w:val="left"/>
      <w:pPr>
        <w:ind w:left="5388" w:hanging="270"/>
      </w:pPr>
      <w:rPr>
        <w:rFonts w:hint="default"/>
        <w:lang w:val="en-US" w:eastAsia="en-US" w:bidi="ar-SA"/>
      </w:rPr>
    </w:lvl>
    <w:lvl w:ilvl="6" w:tplc="B5AC3408">
      <w:numFmt w:val="bullet"/>
      <w:lvlText w:val="•"/>
      <w:lvlJc w:val="left"/>
      <w:pPr>
        <w:ind w:left="6371" w:hanging="270"/>
      </w:pPr>
      <w:rPr>
        <w:rFonts w:hint="default"/>
        <w:lang w:val="en-US" w:eastAsia="en-US" w:bidi="ar-SA"/>
      </w:rPr>
    </w:lvl>
    <w:lvl w:ilvl="7" w:tplc="9F643DE4">
      <w:numFmt w:val="bullet"/>
      <w:lvlText w:val="•"/>
      <w:lvlJc w:val="left"/>
      <w:pPr>
        <w:ind w:left="7353" w:hanging="270"/>
      </w:pPr>
      <w:rPr>
        <w:rFonts w:hint="default"/>
        <w:lang w:val="en-US" w:eastAsia="en-US" w:bidi="ar-SA"/>
      </w:rPr>
    </w:lvl>
    <w:lvl w:ilvl="8" w:tplc="D5A814E6">
      <w:numFmt w:val="bullet"/>
      <w:lvlText w:val="•"/>
      <w:lvlJc w:val="left"/>
      <w:pPr>
        <w:ind w:left="8335" w:hanging="270"/>
      </w:pPr>
      <w:rPr>
        <w:rFonts w:hint="default"/>
        <w:lang w:val="en-US" w:eastAsia="en-US" w:bidi="ar-SA"/>
      </w:rPr>
    </w:lvl>
  </w:abstractNum>
  <w:abstractNum w:abstractNumId="1" w15:restartNumberingAfterBreak="0">
    <w:nsid w:val="2FCC5C97"/>
    <w:multiLevelType w:val="hybridMultilevel"/>
    <w:tmpl w:val="DF403A6A"/>
    <w:lvl w:ilvl="0" w:tplc="69D4561C">
      <w:start w:val="3"/>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7B72202C">
      <w:numFmt w:val="bullet"/>
      <w:lvlText w:val="•"/>
      <w:lvlJc w:val="left"/>
      <w:pPr>
        <w:ind w:left="1449" w:hanging="270"/>
      </w:pPr>
      <w:rPr>
        <w:rFonts w:asciiTheme="minorHAnsi" w:eastAsia="Book Antiqua" w:hAnsiTheme="minorHAnsi" w:cstheme="minorHAnsi" w:hint="default"/>
        <w:b w:val="0"/>
        <w:bCs w:val="0"/>
        <w:i w:val="0"/>
        <w:iCs w:val="0"/>
        <w:w w:val="100"/>
        <w:sz w:val="28"/>
        <w:szCs w:val="28"/>
        <w:lang w:val="en-US" w:eastAsia="en-US" w:bidi="ar-SA"/>
      </w:rPr>
    </w:lvl>
    <w:lvl w:ilvl="2" w:tplc="4D52C8DA">
      <w:numFmt w:val="bullet"/>
      <w:lvlText w:val="•"/>
      <w:lvlJc w:val="left"/>
      <w:pPr>
        <w:ind w:left="2424" w:hanging="270"/>
      </w:pPr>
      <w:rPr>
        <w:rFonts w:hint="default"/>
        <w:lang w:val="en-US" w:eastAsia="en-US" w:bidi="ar-SA"/>
      </w:rPr>
    </w:lvl>
    <w:lvl w:ilvl="3" w:tplc="D5DE41A6">
      <w:numFmt w:val="bullet"/>
      <w:lvlText w:val="•"/>
      <w:lvlJc w:val="left"/>
      <w:pPr>
        <w:ind w:left="3408" w:hanging="270"/>
      </w:pPr>
      <w:rPr>
        <w:rFonts w:hint="default"/>
        <w:lang w:val="en-US" w:eastAsia="en-US" w:bidi="ar-SA"/>
      </w:rPr>
    </w:lvl>
    <w:lvl w:ilvl="4" w:tplc="D71CEEE6">
      <w:numFmt w:val="bullet"/>
      <w:lvlText w:val="•"/>
      <w:lvlJc w:val="left"/>
      <w:pPr>
        <w:ind w:left="4393" w:hanging="270"/>
      </w:pPr>
      <w:rPr>
        <w:rFonts w:hint="default"/>
        <w:lang w:val="en-US" w:eastAsia="en-US" w:bidi="ar-SA"/>
      </w:rPr>
    </w:lvl>
    <w:lvl w:ilvl="5" w:tplc="A1B4135C">
      <w:numFmt w:val="bullet"/>
      <w:lvlText w:val="•"/>
      <w:lvlJc w:val="left"/>
      <w:pPr>
        <w:ind w:left="5377" w:hanging="270"/>
      </w:pPr>
      <w:rPr>
        <w:rFonts w:hint="default"/>
        <w:lang w:val="en-US" w:eastAsia="en-US" w:bidi="ar-SA"/>
      </w:rPr>
    </w:lvl>
    <w:lvl w:ilvl="6" w:tplc="ED78D2F4">
      <w:numFmt w:val="bullet"/>
      <w:lvlText w:val="•"/>
      <w:lvlJc w:val="left"/>
      <w:pPr>
        <w:ind w:left="6362" w:hanging="270"/>
      </w:pPr>
      <w:rPr>
        <w:rFonts w:hint="default"/>
        <w:lang w:val="en-US" w:eastAsia="en-US" w:bidi="ar-SA"/>
      </w:rPr>
    </w:lvl>
    <w:lvl w:ilvl="7" w:tplc="719E1E7E">
      <w:numFmt w:val="bullet"/>
      <w:lvlText w:val="•"/>
      <w:lvlJc w:val="left"/>
      <w:pPr>
        <w:ind w:left="7346" w:hanging="270"/>
      </w:pPr>
      <w:rPr>
        <w:rFonts w:hint="default"/>
        <w:lang w:val="en-US" w:eastAsia="en-US" w:bidi="ar-SA"/>
      </w:rPr>
    </w:lvl>
    <w:lvl w:ilvl="8" w:tplc="498A842E">
      <w:numFmt w:val="bullet"/>
      <w:lvlText w:val="•"/>
      <w:lvlJc w:val="left"/>
      <w:pPr>
        <w:ind w:left="8331" w:hanging="270"/>
      </w:pPr>
      <w:rPr>
        <w:rFonts w:hint="default"/>
        <w:lang w:val="en-US" w:eastAsia="en-US" w:bidi="ar-SA"/>
      </w:rPr>
    </w:lvl>
  </w:abstractNum>
  <w:abstractNum w:abstractNumId="2" w15:restartNumberingAfterBreak="0">
    <w:nsid w:val="370C7AD3"/>
    <w:multiLevelType w:val="hybridMultilevel"/>
    <w:tmpl w:val="0568C264"/>
    <w:lvl w:ilvl="0" w:tplc="0568DEAE">
      <w:numFmt w:val="bullet"/>
      <w:lvlText w:val="•"/>
      <w:lvlJc w:val="left"/>
      <w:pPr>
        <w:ind w:left="1450" w:hanging="270"/>
      </w:pPr>
      <w:rPr>
        <w:rFonts w:asciiTheme="minorHAnsi" w:eastAsia="Garamond" w:hAnsiTheme="minorHAnsi" w:cstheme="minorHAnsi" w:hint="default"/>
        <w:b/>
        <w:bCs/>
        <w:i w:val="0"/>
        <w:iCs w:val="0"/>
        <w:w w:val="100"/>
        <w:sz w:val="28"/>
        <w:szCs w:val="28"/>
        <w:lang w:val="en-US" w:eastAsia="en-US" w:bidi="ar-SA"/>
      </w:rPr>
    </w:lvl>
    <w:lvl w:ilvl="1" w:tplc="D0025F5E">
      <w:numFmt w:val="bullet"/>
      <w:lvlText w:val="•"/>
      <w:lvlJc w:val="left"/>
      <w:pPr>
        <w:ind w:left="2344" w:hanging="270"/>
      </w:pPr>
      <w:rPr>
        <w:rFonts w:hint="default"/>
        <w:lang w:val="en-US" w:eastAsia="en-US" w:bidi="ar-SA"/>
      </w:rPr>
    </w:lvl>
    <w:lvl w:ilvl="2" w:tplc="FDD6B63A">
      <w:numFmt w:val="bullet"/>
      <w:lvlText w:val="•"/>
      <w:lvlJc w:val="left"/>
      <w:pPr>
        <w:ind w:left="3228" w:hanging="270"/>
      </w:pPr>
      <w:rPr>
        <w:rFonts w:hint="default"/>
        <w:lang w:val="en-US" w:eastAsia="en-US" w:bidi="ar-SA"/>
      </w:rPr>
    </w:lvl>
    <w:lvl w:ilvl="3" w:tplc="48788DF4">
      <w:numFmt w:val="bullet"/>
      <w:lvlText w:val="•"/>
      <w:lvlJc w:val="left"/>
      <w:pPr>
        <w:ind w:left="4112" w:hanging="270"/>
      </w:pPr>
      <w:rPr>
        <w:rFonts w:hint="default"/>
        <w:lang w:val="en-US" w:eastAsia="en-US" w:bidi="ar-SA"/>
      </w:rPr>
    </w:lvl>
    <w:lvl w:ilvl="4" w:tplc="367CA856">
      <w:numFmt w:val="bullet"/>
      <w:lvlText w:val="•"/>
      <w:lvlJc w:val="left"/>
      <w:pPr>
        <w:ind w:left="4996" w:hanging="270"/>
      </w:pPr>
      <w:rPr>
        <w:rFonts w:hint="default"/>
        <w:lang w:val="en-US" w:eastAsia="en-US" w:bidi="ar-SA"/>
      </w:rPr>
    </w:lvl>
    <w:lvl w:ilvl="5" w:tplc="65CA5A5C">
      <w:numFmt w:val="bullet"/>
      <w:lvlText w:val="•"/>
      <w:lvlJc w:val="left"/>
      <w:pPr>
        <w:ind w:left="5880" w:hanging="270"/>
      </w:pPr>
      <w:rPr>
        <w:rFonts w:hint="default"/>
        <w:lang w:val="en-US" w:eastAsia="en-US" w:bidi="ar-SA"/>
      </w:rPr>
    </w:lvl>
    <w:lvl w:ilvl="6" w:tplc="E24C2E28">
      <w:numFmt w:val="bullet"/>
      <w:lvlText w:val="•"/>
      <w:lvlJc w:val="left"/>
      <w:pPr>
        <w:ind w:left="6764" w:hanging="270"/>
      </w:pPr>
      <w:rPr>
        <w:rFonts w:hint="default"/>
        <w:lang w:val="en-US" w:eastAsia="en-US" w:bidi="ar-SA"/>
      </w:rPr>
    </w:lvl>
    <w:lvl w:ilvl="7" w:tplc="21D67C2E">
      <w:numFmt w:val="bullet"/>
      <w:lvlText w:val="•"/>
      <w:lvlJc w:val="left"/>
      <w:pPr>
        <w:ind w:left="7648" w:hanging="270"/>
      </w:pPr>
      <w:rPr>
        <w:rFonts w:hint="default"/>
        <w:lang w:val="en-US" w:eastAsia="en-US" w:bidi="ar-SA"/>
      </w:rPr>
    </w:lvl>
    <w:lvl w:ilvl="8" w:tplc="98BC09A8">
      <w:numFmt w:val="bullet"/>
      <w:lvlText w:val="•"/>
      <w:lvlJc w:val="left"/>
      <w:pPr>
        <w:ind w:left="8532" w:hanging="270"/>
      </w:pPr>
      <w:rPr>
        <w:rFonts w:hint="default"/>
        <w:lang w:val="en-US" w:eastAsia="en-US" w:bidi="ar-SA"/>
      </w:rPr>
    </w:lvl>
  </w:abstractNum>
  <w:abstractNum w:abstractNumId="3" w15:restartNumberingAfterBreak="0">
    <w:nsid w:val="39454A4F"/>
    <w:multiLevelType w:val="hybridMultilevel"/>
    <w:tmpl w:val="C6FC2F0E"/>
    <w:lvl w:ilvl="0" w:tplc="72221ACC">
      <w:start w:val="4"/>
      <w:numFmt w:val="decimal"/>
      <w:lvlText w:val="%1."/>
      <w:lvlJc w:val="left"/>
      <w:pPr>
        <w:ind w:left="820" w:hanging="387"/>
      </w:pPr>
      <w:rPr>
        <w:rFonts w:ascii="Calibri" w:eastAsia="Calibri" w:hAnsi="Calibri" w:cs="Calibri" w:hint="default"/>
        <w:b/>
        <w:bCs/>
        <w:i w:val="0"/>
        <w:iCs w:val="0"/>
        <w:color w:val="384A54"/>
        <w:w w:val="104"/>
        <w:sz w:val="28"/>
        <w:szCs w:val="28"/>
        <w:lang w:val="en-US" w:eastAsia="en-US" w:bidi="ar-SA"/>
      </w:rPr>
    </w:lvl>
    <w:lvl w:ilvl="1" w:tplc="5872683C">
      <w:numFmt w:val="bullet"/>
      <w:lvlText w:val="•"/>
      <w:lvlJc w:val="left"/>
      <w:pPr>
        <w:ind w:left="1450" w:hanging="270"/>
      </w:pPr>
      <w:rPr>
        <w:rFonts w:ascii="Garamond" w:eastAsia="Garamond" w:hAnsi="Garamond" w:cs="Garamond" w:hint="default"/>
        <w:b/>
        <w:bCs/>
        <w:i w:val="0"/>
        <w:iCs w:val="0"/>
        <w:w w:val="114"/>
        <w:sz w:val="28"/>
        <w:szCs w:val="28"/>
        <w:lang w:val="en-US" w:eastAsia="en-US" w:bidi="ar-SA"/>
      </w:rPr>
    </w:lvl>
    <w:lvl w:ilvl="2" w:tplc="3072D87E">
      <w:numFmt w:val="bullet"/>
      <w:lvlText w:val="•"/>
      <w:lvlJc w:val="left"/>
      <w:pPr>
        <w:ind w:left="2442" w:hanging="270"/>
      </w:pPr>
      <w:rPr>
        <w:rFonts w:hint="default"/>
        <w:lang w:val="en-US" w:eastAsia="en-US" w:bidi="ar-SA"/>
      </w:rPr>
    </w:lvl>
    <w:lvl w:ilvl="3" w:tplc="E95ADEAE">
      <w:numFmt w:val="bullet"/>
      <w:lvlText w:val="•"/>
      <w:lvlJc w:val="left"/>
      <w:pPr>
        <w:ind w:left="3424" w:hanging="270"/>
      </w:pPr>
      <w:rPr>
        <w:rFonts w:hint="default"/>
        <w:lang w:val="en-US" w:eastAsia="en-US" w:bidi="ar-SA"/>
      </w:rPr>
    </w:lvl>
    <w:lvl w:ilvl="4" w:tplc="75E8B6EE">
      <w:numFmt w:val="bullet"/>
      <w:lvlText w:val="•"/>
      <w:lvlJc w:val="left"/>
      <w:pPr>
        <w:ind w:left="4406" w:hanging="270"/>
      </w:pPr>
      <w:rPr>
        <w:rFonts w:hint="default"/>
        <w:lang w:val="en-US" w:eastAsia="en-US" w:bidi="ar-SA"/>
      </w:rPr>
    </w:lvl>
    <w:lvl w:ilvl="5" w:tplc="3DF2FB48">
      <w:numFmt w:val="bullet"/>
      <w:lvlText w:val="•"/>
      <w:lvlJc w:val="left"/>
      <w:pPr>
        <w:ind w:left="5388" w:hanging="270"/>
      </w:pPr>
      <w:rPr>
        <w:rFonts w:hint="default"/>
        <w:lang w:val="en-US" w:eastAsia="en-US" w:bidi="ar-SA"/>
      </w:rPr>
    </w:lvl>
    <w:lvl w:ilvl="6" w:tplc="B5AC3408">
      <w:numFmt w:val="bullet"/>
      <w:lvlText w:val="•"/>
      <w:lvlJc w:val="left"/>
      <w:pPr>
        <w:ind w:left="6371" w:hanging="270"/>
      </w:pPr>
      <w:rPr>
        <w:rFonts w:hint="default"/>
        <w:lang w:val="en-US" w:eastAsia="en-US" w:bidi="ar-SA"/>
      </w:rPr>
    </w:lvl>
    <w:lvl w:ilvl="7" w:tplc="9F643DE4">
      <w:numFmt w:val="bullet"/>
      <w:lvlText w:val="•"/>
      <w:lvlJc w:val="left"/>
      <w:pPr>
        <w:ind w:left="7353" w:hanging="270"/>
      </w:pPr>
      <w:rPr>
        <w:rFonts w:hint="default"/>
        <w:lang w:val="en-US" w:eastAsia="en-US" w:bidi="ar-SA"/>
      </w:rPr>
    </w:lvl>
    <w:lvl w:ilvl="8" w:tplc="D5A814E6">
      <w:numFmt w:val="bullet"/>
      <w:lvlText w:val="•"/>
      <w:lvlJc w:val="left"/>
      <w:pPr>
        <w:ind w:left="8335" w:hanging="270"/>
      </w:pPr>
      <w:rPr>
        <w:rFonts w:hint="default"/>
        <w:lang w:val="en-US" w:eastAsia="en-US" w:bidi="ar-SA"/>
      </w:rPr>
    </w:lvl>
  </w:abstractNum>
  <w:abstractNum w:abstractNumId="4" w15:restartNumberingAfterBreak="0">
    <w:nsid w:val="4E51397B"/>
    <w:multiLevelType w:val="hybridMultilevel"/>
    <w:tmpl w:val="66F09F5E"/>
    <w:lvl w:ilvl="0" w:tplc="4F68CF04">
      <w:numFmt w:val="bullet"/>
      <w:lvlText w:val="•"/>
      <w:lvlJc w:val="left"/>
      <w:pPr>
        <w:ind w:left="819" w:hanging="270"/>
      </w:pPr>
      <w:rPr>
        <w:rFonts w:asciiTheme="minorHAnsi" w:eastAsia="Garamond" w:hAnsiTheme="minorHAnsi" w:cstheme="minorHAnsi" w:hint="default"/>
        <w:b/>
        <w:bCs/>
        <w:i w:val="0"/>
        <w:iCs w:val="0"/>
        <w:w w:val="100"/>
        <w:sz w:val="28"/>
        <w:szCs w:val="28"/>
        <w:lang w:val="en-US" w:eastAsia="en-US" w:bidi="ar-SA"/>
      </w:rPr>
    </w:lvl>
    <w:lvl w:ilvl="1" w:tplc="676C287A">
      <w:numFmt w:val="bullet"/>
      <w:lvlText w:val="•"/>
      <w:lvlJc w:val="left"/>
      <w:pPr>
        <w:ind w:left="1768" w:hanging="270"/>
      </w:pPr>
      <w:rPr>
        <w:rFonts w:hint="default"/>
        <w:lang w:val="en-US" w:eastAsia="en-US" w:bidi="ar-SA"/>
      </w:rPr>
    </w:lvl>
    <w:lvl w:ilvl="2" w:tplc="46688628">
      <w:numFmt w:val="bullet"/>
      <w:lvlText w:val="•"/>
      <w:lvlJc w:val="left"/>
      <w:pPr>
        <w:ind w:left="2716" w:hanging="270"/>
      </w:pPr>
      <w:rPr>
        <w:rFonts w:hint="default"/>
        <w:lang w:val="en-US" w:eastAsia="en-US" w:bidi="ar-SA"/>
      </w:rPr>
    </w:lvl>
    <w:lvl w:ilvl="3" w:tplc="38940B6E">
      <w:numFmt w:val="bullet"/>
      <w:lvlText w:val="•"/>
      <w:lvlJc w:val="left"/>
      <w:pPr>
        <w:ind w:left="3664" w:hanging="270"/>
      </w:pPr>
      <w:rPr>
        <w:rFonts w:hint="default"/>
        <w:lang w:val="en-US" w:eastAsia="en-US" w:bidi="ar-SA"/>
      </w:rPr>
    </w:lvl>
    <w:lvl w:ilvl="4" w:tplc="FF946B62">
      <w:numFmt w:val="bullet"/>
      <w:lvlText w:val="•"/>
      <w:lvlJc w:val="left"/>
      <w:pPr>
        <w:ind w:left="4612" w:hanging="270"/>
      </w:pPr>
      <w:rPr>
        <w:rFonts w:hint="default"/>
        <w:lang w:val="en-US" w:eastAsia="en-US" w:bidi="ar-SA"/>
      </w:rPr>
    </w:lvl>
    <w:lvl w:ilvl="5" w:tplc="FC389654">
      <w:numFmt w:val="bullet"/>
      <w:lvlText w:val="•"/>
      <w:lvlJc w:val="left"/>
      <w:pPr>
        <w:ind w:left="5560" w:hanging="270"/>
      </w:pPr>
      <w:rPr>
        <w:rFonts w:hint="default"/>
        <w:lang w:val="en-US" w:eastAsia="en-US" w:bidi="ar-SA"/>
      </w:rPr>
    </w:lvl>
    <w:lvl w:ilvl="6" w:tplc="B7CC93FA">
      <w:numFmt w:val="bullet"/>
      <w:lvlText w:val="•"/>
      <w:lvlJc w:val="left"/>
      <w:pPr>
        <w:ind w:left="6508" w:hanging="270"/>
      </w:pPr>
      <w:rPr>
        <w:rFonts w:hint="default"/>
        <w:lang w:val="en-US" w:eastAsia="en-US" w:bidi="ar-SA"/>
      </w:rPr>
    </w:lvl>
    <w:lvl w:ilvl="7" w:tplc="618246C6">
      <w:numFmt w:val="bullet"/>
      <w:lvlText w:val="•"/>
      <w:lvlJc w:val="left"/>
      <w:pPr>
        <w:ind w:left="7456" w:hanging="270"/>
      </w:pPr>
      <w:rPr>
        <w:rFonts w:hint="default"/>
        <w:lang w:val="en-US" w:eastAsia="en-US" w:bidi="ar-SA"/>
      </w:rPr>
    </w:lvl>
    <w:lvl w:ilvl="8" w:tplc="77708ED0">
      <w:numFmt w:val="bullet"/>
      <w:lvlText w:val="•"/>
      <w:lvlJc w:val="left"/>
      <w:pPr>
        <w:ind w:left="8404" w:hanging="270"/>
      </w:pPr>
      <w:rPr>
        <w:rFonts w:hint="default"/>
        <w:lang w:val="en-US" w:eastAsia="en-US" w:bidi="ar-SA"/>
      </w:rPr>
    </w:lvl>
  </w:abstractNum>
  <w:abstractNum w:abstractNumId="5" w15:restartNumberingAfterBreak="0">
    <w:nsid w:val="5A55364C"/>
    <w:multiLevelType w:val="hybridMultilevel"/>
    <w:tmpl w:val="7486BDF2"/>
    <w:lvl w:ilvl="0" w:tplc="71240F58">
      <w:numFmt w:val="bullet"/>
      <w:lvlText w:val="•"/>
      <w:lvlJc w:val="left"/>
      <w:pPr>
        <w:ind w:left="831" w:hanging="270"/>
      </w:pPr>
      <w:rPr>
        <w:rFonts w:asciiTheme="minorHAnsi" w:eastAsia="Book Antiqua" w:hAnsiTheme="minorHAnsi" w:cstheme="minorHAnsi" w:hint="default"/>
        <w:b w:val="0"/>
        <w:bCs w:val="0"/>
        <w:i w:val="0"/>
        <w:iCs w:val="0"/>
        <w:w w:val="100"/>
        <w:sz w:val="28"/>
        <w:szCs w:val="28"/>
        <w:lang w:val="en-US" w:eastAsia="en-US" w:bidi="ar-SA"/>
      </w:rPr>
    </w:lvl>
    <w:lvl w:ilvl="1" w:tplc="866ED1F2">
      <w:numFmt w:val="bullet"/>
      <w:lvlText w:val="•"/>
      <w:lvlJc w:val="left"/>
      <w:pPr>
        <w:ind w:left="1786" w:hanging="270"/>
      </w:pPr>
      <w:rPr>
        <w:rFonts w:hint="default"/>
        <w:lang w:val="en-US" w:eastAsia="en-US" w:bidi="ar-SA"/>
      </w:rPr>
    </w:lvl>
    <w:lvl w:ilvl="2" w:tplc="DDFEED8C">
      <w:numFmt w:val="bullet"/>
      <w:lvlText w:val="•"/>
      <w:lvlJc w:val="left"/>
      <w:pPr>
        <w:ind w:left="2732" w:hanging="270"/>
      </w:pPr>
      <w:rPr>
        <w:rFonts w:hint="default"/>
        <w:lang w:val="en-US" w:eastAsia="en-US" w:bidi="ar-SA"/>
      </w:rPr>
    </w:lvl>
    <w:lvl w:ilvl="3" w:tplc="C1C2E3CC">
      <w:numFmt w:val="bullet"/>
      <w:lvlText w:val="•"/>
      <w:lvlJc w:val="left"/>
      <w:pPr>
        <w:ind w:left="3678" w:hanging="270"/>
      </w:pPr>
      <w:rPr>
        <w:rFonts w:hint="default"/>
        <w:lang w:val="en-US" w:eastAsia="en-US" w:bidi="ar-SA"/>
      </w:rPr>
    </w:lvl>
    <w:lvl w:ilvl="4" w:tplc="A7A88790">
      <w:numFmt w:val="bullet"/>
      <w:lvlText w:val="•"/>
      <w:lvlJc w:val="left"/>
      <w:pPr>
        <w:ind w:left="4624" w:hanging="270"/>
      </w:pPr>
      <w:rPr>
        <w:rFonts w:hint="default"/>
        <w:lang w:val="en-US" w:eastAsia="en-US" w:bidi="ar-SA"/>
      </w:rPr>
    </w:lvl>
    <w:lvl w:ilvl="5" w:tplc="2F96E548">
      <w:numFmt w:val="bullet"/>
      <w:lvlText w:val="•"/>
      <w:lvlJc w:val="left"/>
      <w:pPr>
        <w:ind w:left="5570" w:hanging="270"/>
      </w:pPr>
      <w:rPr>
        <w:rFonts w:hint="default"/>
        <w:lang w:val="en-US" w:eastAsia="en-US" w:bidi="ar-SA"/>
      </w:rPr>
    </w:lvl>
    <w:lvl w:ilvl="6" w:tplc="8132E38E">
      <w:numFmt w:val="bullet"/>
      <w:lvlText w:val="•"/>
      <w:lvlJc w:val="left"/>
      <w:pPr>
        <w:ind w:left="6516" w:hanging="270"/>
      </w:pPr>
      <w:rPr>
        <w:rFonts w:hint="default"/>
        <w:lang w:val="en-US" w:eastAsia="en-US" w:bidi="ar-SA"/>
      </w:rPr>
    </w:lvl>
    <w:lvl w:ilvl="7" w:tplc="7B2257F4">
      <w:numFmt w:val="bullet"/>
      <w:lvlText w:val="•"/>
      <w:lvlJc w:val="left"/>
      <w:pPr>
        <w:ind w:left="7462" w:hanging="270"/>
      </w:pPr>
      <w:rPr>
        <w:rFonts w:hint="default"/>
        <w:lang w:val="en-US" w:eastAsia="en-US" w:bidi="ar-SA"/>
      </w:rPr>
    </w:lvl>
    <w:lvl w:ilvl="8" w:tplc="B23AD41A">
      <w:numFmt w:val="bullet"/>
      <w:lvlText w:val="•"/>
      <w:lvlJc w:val="left"/>
      <w:pPr>
        <w:ind w:left="8408" w:hanging="270"/>
      </w:pPr>
      <w:rPr>
        <w:rFonts w:hint="default"/>
        <w:lang w:val="en-US" w:eastAsia="en-US" w:bidi="ar-SA"/>
      </w:rPr>
    </w:lvl>
  </w:abstractNum>
  <w:abstractNum w:abstractNumId="6" w15:restartNumberingAfterBreak="0">
    <w:nsid w:val="634478A1"/>
    <w:multiLevelType w:val="hybridMultilevel"/>
    <w:tmpl w:val="1728D9C4"/>
    <w:lvl w:ilvl="0" w:tplc="7F60F7F0">
      <w:start w:val="1"/>
      <w:numFmt w:val="decimal"/>
      <w:lvlText w:val="%1."/>
      <w:lvlJc w:val="left"/>
      <w:pPr>
        <w:ind w:left="1269" w:hanging="361"/>
      </w:pPr>
      <w:rPr>
        <w:rFonts w:asciiTheme="minorHAnsi" w:eastAsia="Book Antiqua" w:hAnsiTheme="minorHAnsi" w:cstheme="minorHAnsi" w:hint="default"/>
        <w:b w:val="0"/>
        <w:bCs w:val="0"/>
        <w:i w:val="0"/>
        <w:iCs w:val="0"/>
        <w:w w:val="100"/>
        <w:sz w:val="28"/>
        <w:szCs w:val="28"/>
        <w:lang w:val="en-US" w:eastAsia="en-US" w:bidi="ar-SA"/>
      </w:rPr>
    </w:lvl>
    <w:lvl w:ilvl="1" w:tplc="E4F404EE">
      <w:numFmt w:val="bullet"/>
      <w:lvlText w:val="•"/>
      <w:lvlJc w:val="left"/>
      <w:pPr>
        <w:ind w:left="1899" w:hanging="270"/>
      </w:pPr>
      <w:rPr>
        <w:rFonts w:asciiTheme="minorHAnsi" w:eastAsia="Book Antiqua" w:hAnsiTheme="minorHAnsi" w:cstheme="minorHAnsi" w:hint="default"/>
        <w:b w:val="0"/>
        <w:bCs w:val="0"/>
        <w:i w:val="0"/>
        <w:iCs w:val="0"/>
        <w:w w:val="100"/>
        <w:sz w:val="28"/>
        <w:szCs w:val="28"/>
        <w:lang w:val="en-US" w:eastAsia="en-US" w:bidi="ar-SA"/>
      </w:rPr>
    </w:lvl>
    <w:lvl w:ilvl="2" w:tplc="8D580A7E">
      <w:numFmt w:val="bullet"/>
      <w:lvlText w:val="•"/>
      <w:lvlJc w:val="left"/>
      <w:pPr>
        <w:ind w:left="2833" w:hanging="270"/>
      </w:pPr>
      <w:rPr>
        <w:rFonts w:hint="default"/>
        <w:lang w:val="en-US" w:eastAsia="en-US" w:bidi="ar-SA"/>
      </w:rPr>
    </w:lvl>
    <w:lvl w:ilvl="3" w:tplc="E42C001E">
      <w:numFmt w:val="bullet"/>
      <w:lvlText w:val="•"/>
      <w:lvlJc w:val="left"/>
      <w:pPr>
        <w:ind w:left="3766" w:hanging="270"/>
      </w:pPr>
      <w:rPr>
        <w:rFonts w:hint="default"/>
        <w:lang w:val="en-US" w:eastAsia="en-US" w:bidi="ar-SA"/>
      </w:rPr>
    </w:lvl>
    <w:lvl w:ilvl="4" w:tplc="E1CA9A5C">
      <w:numFmt w:val="bullet"/>
      <w:lvlText w:val="•"/>
      <w:lvlJc w:val="left"/>
      <w:pPr>
        <w:ind w:left="4700" w:hanging="270"/>
      </w:pPr>
      <w:rPr>
        <w:rFonts w:hint="default"/>
        <w:lang w:val="en-US" w:eastAsia="en-US" w:bidi="ar-SA"/>
      </w:rPr>
    </w:lvl>
    <w:lvl w:ilvl="5" w:tplc="66E49F6C">
      <w:numFmt w:val="bullet"/>
      <w:lvlText w:val="•"/>
      <w:lvlJc w:val="left"/>
      <w:pPr>
        <w:ind w:left="5633" w:hanging="270"/>
      </w:pPr>
      <w:rPr>
        <w:rFonts w:hint="default"/>
        <w:lang w:val="en-US" w:eastAsia="en-US" w:bidi="ar-SA"/>
      </w:rPr>
    </w:lvl>
    <w:lvl w:ilvl="6" w:tplc="6CF2D7E2">
      <w:numFmt w:val="bullet"/>
      <w:lvlText w:val="•"/>
      <w:lvlJc w:val="left"/>
      <w:pPr>
        <w:ind w:left="6566" w:hanging="270"/>
      </w:pPr>
      <w:rPr>
        <w:rFonts w:hint="default"/>
        <w:lang w:val="en-US" w:eastAsia="en-US" w:bidi="ar-SA"/>
      </w:rPr>
    </w:lvl>
    <w:lvl w:ilvl="7" w:tplc="7504AEBA">
      <w:numFmt w:val="bullet"/>
      <w:lvlText w:val="•"/>
      <w:lvlJc w:val="left"/>
      <w:pPr>
        <w:ind w:left="7500" w:hanging="270"/>
      </w:pPr>
      <w:rPr>
        <w:rFonts w:hint="default"/>
        <w:lang w:val="en-US" w:eastAsia="en-US" w:bidi="ar-SA"/>
      </w:rPr>
    </w:lvl>
    <w:lvl w:ilvl="8" w:tplc="BEC877F2">
      <w:numFmt w:val="bullet"/>
      <w:lvlText w:val="•"/>
      <w:lvlJc w:val="left"/>
      <w:pPr>
        <w:ind w:left="8433" w:hanging="270"/>
      </w:pPr>
      <w:rPr>
        <w:rFonts w:hint="default"/>
        <w:lang w:val="en-US" w:eastAsia="en-US" w:bidi="ar-SA"/>
      </w:rPr>
    </w:lvl>
  </w:abstractNum>
  <w:abstractNum w:abstractNumId="7" w15:restartNumberingAfterBreak="0">
    <w:nsid w:val="7C995227"/>
    <w:multiLevelType w:val="hybridMultilevel"/>
    <w:tmpl w:val="379A5FA4"/>
    <w:lvl w:ilvl="0" w:tplc="AE0817A0">
      <w:start w:val="1"/>
      <w:numFmt w:val="decimal"/>
      <w:lvlText w:val="%1."/>
      <w:lvlJc w:val="left"/>
      <w:pPr>
        <w:ind w:left="1269" w:hanging="361"/>
      </w:pPr>
      <w:rPr>
        <w:rFonts w:asciiTheme="minorHAnsi" w:eastAsia="Book Antiqua" w:hAnsiTheme="minorHAnsi" w:cstheme="minorHAnsi" w:hint="default"/>
        <w:b w:val="0"/>
        <w:bCs w:val="0"/>
        <w:i w:val="0"/>
        <w:iCs w:val="0"/>
        <w:w w:val="100"/>
        <w:sz w:val="28"/>
        <w:szCs w:val="28"/>
        <w:lang w:val="en-US" w:eastAsia="en-US" w:bidi="ar-SA"/>
      </w:rPr>
    </w:lvl>
    <w:lvl w:ilvl="1" w:tplc="F02680BA">
      <w:numFmt w:val="bullet"/>
      <w:lvlText w:val="•"/>
      <w:lvlJc w:val="left"/>
      <w:pPr>
        <w:ind w:left="2164" w:hanging="361"/>
      </w:pPr>
      <w:rPr>
        <w:rFonts w:hint="default"/>
        <w:lang w:val="en-US" w:eastAsia="en-US" w:bidi="ar-SA"/>
      </w:rPr>
    </w:lvl>
    <w:lvl w:ilvl="2" w:tplc="F7143C86">
      <w:numFmt w:val="bullet"/>
      <w:lvlText w:val="•"/>
      <w:lvlJc w:val="left"/>
      <w:pPr>
        <w:ind w:left="3068" w:hanging="361"/>
      </w:pPr>
      <w:rPr>
        <w:rFonts w:hint="default"/>
        <w:lang w:val="en-US" w:eastAsia="en-US" w:bidi="ar-SA"/>
      </w:rPr>
    </w:lvl>
    <w:lvl w:ilvl="3" w:tplc="5EE4EF82">
      <w:numFmt w:val="bullet"/>
      <w:lvlText w:val="•"/>
      <w:lvlJc w:val="left"/>
      <w:pPr>
        <w:ind w:left="3972" w:hanging="361"/>
      </w:pPr>
      <w:rPr>
        <w:rFonts w:hint="default"/>
        <w:lang w:val="en-US" w:eastAsia="en-US" w:bidi="ar-SA"/>
      </w:rPr>
    </w:lvl>
    <w:lvl w:ilvl="4" w:tplc="10388A7A">
      <w:numFmt w:val="bullet"/>
      <w:lvlText w:val="•"/>
      <w:lvlJc w:val="left"/>
      <w:pPr>
        <w:ind w:left="4876" w:hanging="361"/>
      </w:pPr>
      <w:rPr>
        <w:rFonts w:hint="default"/>
        <w:lang w:val="en-US" w:eastAsia="en-US" w:bidi="ar-SA"/>
      </w:rPr>
    </w:lvl>
    <w:lvl w:ilvl="5" w:tplc="113A26EC">
      <w:numFmt w:val="bullet"/>
      <w:lvlText w:val="•"/>
      <w:lvlJc w:val="left"/>
      <w:pPr>
        <w:ind w:left="5780" w:hanging="361"/>
      </w:pPr>
      <w:rPr>
        <w:rFonts w:hint="default"/>
        <w:lang w:val="en-US" w:eastAsia="en-US" w:bidi="ar-SA"/>
      </w:rPr>
    </w:lvl>
    <w:lvl w:ilvl="6" w:tplc="A86244EE">
      <w:numFmt w:val="bullet"/>
      <w:lvlText w:val="•"/>
      <w:lvlJc w:val="left"/>
      <w:pPr>
        <w:ind w:left="6684" w:hanging="361"/>
      </w:pPr>
      <w:rPr>
        <w:rFonts w:hint="default"/>
        <w:lang w:val="en-US" w:eastAsia="en-US" w:bidi="ar-SA"/>
      </w:rPr>
    </w:lvl>
    <w:lvl w:ilvl="7" w:tplc="E42E5528">
      <w:numFmt w:val="bullet"/>
      <w:lvlText w:val="•"/>
      <w:lvlJc w:val="left"/>
      <w:pPr>
        <w:ind w:left="7588" w:hanging="361"/>
      </w:pPr>
      <w:rPr>
        <w:rFonts w:hint="default"/>
        <w:lang w:val="en-US" w:eastAsia="en-US" w:bidi="ar-SA"/>
      </w:rPr>
    </w:lvl>
    <w:lvl w:ilvl="8" w:tplc="4126D8F2">
      <w:numFmt w:val="bullet"/>
      <w:lvlText w:val="•"/>
      <w:lvlJc w:val="left"/>
      <w:pPr>
        <w:ind w:left="8492" w:hanging="361"/>
      </w:pPr>
      <w:rPr>
        <w:rFonts w:hint="default"/>
        <w:lang w:val="en-US" w:eastAsia="en-US" w:bidi="ar-SA"/>
      </w:rPr>
    </w:lvl>
  </w:abstractNum>
  <w:abstractNum w:abstractNumId="8" w15:restartNumberingAfterBreak="0">
    <w:nsid w:val="7D770879"/>
    <w:multiLevelType w:val="hybridMultilevel"/>
    <w:tmpl w:val="9272A850"/>
    <w:lvl w:ilvl="0" w:tplc="9FAC236A">
      <w:start w:val="1"/>
      <w:numFmt w:val="decimal"/>
      <w:lvlText w:val="%1."/>
      <w:lvlJc w:val="left"/>
      <w:pPr>
        <w:ind w:left="819" w:hanging="387"/>
      </w:pPr>
      <w:rPr>
        <w:rFonts w:asciiTheme="minorHAnsi" w:eastAsia="Calibri" w:hAnsiTheme="minorHAnsi" w:cstheme="minorHAnsi" w:hint="default"/>
        <w:b/>
        <w:bCs/>
        <w:i w:val="0"/>
        <w:iCs w:val="0"/>
        <w:color w:val="auto"/>
        <w:w w:val="100"/>
        <w:sz w:val="28"/>
        <w:szCs w:val="28"/>
        <w:lang w:val="en-US" w:eastAsia="en-US" w:bidi="ar-SA"/>
      </w:rPr>
    </w:lvl>
    <w:lvl w:ilvl="1" w:tplc="8C52A3E8">
      <w:numFmt w:val="bullet"/>
      <w:lvlText w:val="•"/>
      <w:lvlJc w:val="left"/>
      <w:pPr>
        <w:ind w:left="1449" w:hanging="270"/>
      </w:pPr>
      <w:rPr>
        <w:rFonts w:asciiTheme="minorHAnsi" w:eastAsia="Garamond" w:hAnsiTheme="minorHAnsi" w:cstheme="minorHAnsi" w:hint="default"/>
        <w:b/>
        <w:bCs/>
        <w:i w:val="0"/>
        <w:iCs w:val="0"/>
        <w:w w:val="100"/>
        <w:sz w:val="28"/>
        <w:szCs w:val="28"/>
        <w:lang w:val="en-US" w:eastAsia="en-US" w:bidi="ar-SA"/>
      </w:rPr>
    </w:lvl>
    <w:lvl w:ilvl="2" w:tplc="084208C0">
      <w:numFmt w:val="bullet"/>
      <w:lvlText w:val="•"/>
      <w:lvlJc w:val="left"/>
      <w:pPr>
        <w:ind w:left="2424" w:hanging="270"/>
      </w:pPr>
      <w:rPr>
        <w:rFonts w:hint="default"/>
        <w:lang w:val="en-US" w:eastAsia="en-US" w:bidi="ar-SA"/>
      </w:rPr>
    </w:lvl>
    <w:lvl w:ilvl="3" w:tplc="29AAC80C">
      <w:numFmt w:val="bullet"/>
      <w:lvlText w:val="•"/>
      <w:lvlJc w:val="left"/>
      <w:pPr>
        <w:ind w:left="3408" w:hanging="270"/>
      </w:pPr>
      <w:rPr>
        <w:rFonts w:hint="default"/>
        <w:lang w:val="en-US" w:eastAsia="en-US" w:bidi="ar-SA"/>
      </w:rPr>
    </w:lvl>
    <w:lvl w:ilvl="4" w:tplc="2E328184">
      <w:numFmt w:val="bullet"/>
      <w:lvlText w:val="•"/>
      <w:lvlJc w:val="left"/>
      <w:pPr>
        <w:ind w:left="4393" w:hanging="270"/>
      </w:pPr>
      <w:rPr>
        <w:rFonts w:hint="default"/>
        <w:lang w:val="en-US" w:eastAsia="en-US" w:bidi="ar-SA"/>
      </w:rPr>
    </w:lvl>
    <w:lvl w:ilvl="5" w:tplc="1CC8903E">
      <w:numFmt w:val="bullet"/>
      <w:lvlText w:val="•"/>
      <w:lvlJc w:val="left"/>
      <w:pPr>
        <w:ind w:left="5377" w:hanging="270"/>
      </w:pPr>
      <w:rPr>
        <w:rFonts w:hint="default"/>
        <w:lang w:val="en-US" w:eastAsia="en-US" w:bidi="ar-SA"/>
      </w:rPr>
    </w:lvl>
    <w:lvl w:ilvl="6" w:tplc="12AE1398">
      <w:numFmt w:val="bullet"/>
      <w:lvlText w:val="•"/>
      <w:lvlJc w:val="left"/>
      <w:pPr>
        <w:ind w:left="6362" w:hanging="270"/>
      </w:pPr>
      <w:rPr>
        <w:rFonts w:hint="default"/>
        <w:lang w:val="en-US" w:eastAsia="en-US" w:bidi="ar-SA"/>
      </w:rPr>
    </w:lvl>
    <w:lvl w:ilvl="7" w:tplc="278EBAC8">
      <w:numFmt w:val="bullet"/>
      <w:lvlText w:val="•"/>
      <w:lvlJc w:val="left"/>
      <w:pPr>
        <w:ind w:left="7346" w:hanging="270"/>
      </w:pPr>
      <w:rPr>
        <w:rFonts w:hint="default"/>
        <w:lang w:val="en-US" w:eastAsia="en-US" w:bidi="ar-SA"/>
      </w:rPr>
    </w:lvl>
    <w:lvl w:ilvl="8" w:tplc="108C3D64">
      <w:numFmt w:val="bullet"/>
      <w:lvlText w:val="•"/>
      <w:lvlJc w:val="left"/>
      <w:pPr>
        <w:ind w:left="8331" w:hanging="270"/>
      </w:pPr>
      <w:rPr>
        <w:rFonts w:hint="default"/>
        <w:lang w:val="en-US" w:eastAsia="en-US" w:bidi="ar-SA"/>
      </w:rPr>
    </w:lvl>
  </w:abstractNum>
  <w:num w:numId="1" w16cid:durableId="20667567">
    <w:abstractNumId w:val="4"/>
  </w:num>
  <w:num w:numId="2" w16cid:durableId="1405107014">
    <w:abstractNumId w:val="0"/>
  </w:num>
  <w:num w:numId="3" w16cid:durableId="612253550">
    <w:abstractNumId w:val="7"/>
  </w:num>
  <w:num w:numId="4" w16cid:durableId="1050572181">
    <w:abstractNumId w:val="1"/>
  </w:num>
  <w:num w:numId="5" w16cid:durableId="574437362">
    <w:abstractNumId w:val="2"/>
  </w:num>
  <w:num w:numId="6" w16cid:durableId="699748734">
    <w:abstractNumId w:val="6"/>
  </w:num>
  <w:num w:numId="7" w16cid:durableId="805052858">
    <w:abstractNumId w:val="8"/>
  </w:num>
  <w:num w:numId="8" w16cid:durableId="668410549">
    <w:abstractNumId w:val="5"/>
  </w:num>
  <w:num w:numId="9" w16cid:durableId="790588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667131"/>
    <w:rsid w:val="000624C2"/>
    <w:rsid w:val="001515F3"/>
    <w:rsid w:val="00190018"/>
    <w:rsid w:val="001D0FDA"/>
    <w:rsid w:val="001D5797"/>
    <w:rsid w:val="00227555"/>
    <w:rsid w:val="00235A65"/>
    <w:rsid w:val="002E28A1"/>
    <w:rsid w:val="0031196F"/>
    <w:rsid w:val="00346BF5"/>
    <w:rsid w:val="003E1A7B"/>
    <w:rsid w:val="0041188F"/>
    <w:rsid w:val="0043101C"/>
    <w:rsid w:val="00445BA2"/>
    <w:rsid w:val="004623FA"/>
    <w:rsid w:val="004855C7"/>
    <w:rsid w:val="00543CDF"/>
    <w:rsid w:val="005872C2"/>
    <w:rsid w:val="005C69D4"/>
    <w:rsid w:val="0062772F"/>
    <w:rsid w:val="0064650F"/>
    <w:rsid w:val="00667131"/>
    <w:rsid w:val="00677B09"/>
    <w:rsid w:val="0068396F"/>
    <w:rsid w:val="006D6C33"/>
    <w:rsid w:val="00724810"/>
    <w:rsid w:val="007803C6"/>
    <w:rsid w:val="007D0995"/>
    <w:rsid w:val="0083630C"/>
    <w:rsid w:val="008F7484"/>
    <w:rsid w:val="009310FA"/>
    <w:rsid w:val="00932831"/>
    <w:rsid w:val="00946134"/>
    <w:rsid w:val="009F4994"/>
    <w:rsid w:val="00AB716E"/>
    <w:rsid w:val="00AD19E2"/>
    <w:rsid w:val="00B348D7"/>
    <w:rsid w:val="00B4522E"/>
    <w:rsid w:val="00B51CC4"/>
    <w:rsid w:val="00B84CFE"/>
    <w:rsid w:val="00BE648A"/>
    <w:rsid w:val="00C568E0"/>
    <w:rsid w:val="00C95E0C"/>
    <w:rsid w:val="00D33D5C"/>
    <w:rsid w:val="00DC211B"/>
    <w:rsid w:val="00DE2A44"/>
    <w:rsid w:val="00E02E8E"/>
    <w:rsid w:val="00E20B60"/>
    <w:rsid w:val="00E85754"/>
    <w:rsid w:val="00FA2865"/>
    <w:rsid w:val="00FA5622"/>
    <w:rsid w:val="00FB1D31"/>
    <w:rsid w:val="00FC6B82"/>
    <w:rsid w:val="00FF669D"/>
    <w:rsid w:val="7B59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F3F65"/>
  <w15:docId w15:val="{A24052DF-A0BC-4F91-B42B-D91F497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link w:val="Heading1Char"/>
    <w:uiPriority w:val="9"/>
    <w:qFormat/>
    <w:pPr>
      <w:spacing w:before="83"/>
      <w:ind w:left="102"/>
      <w:outlineLvl w:val="0"/>
    </w:pPr>
    <w:rPr>
      <w:rFonts w:ascii="Calibri" w:eastAsia="Calibri" w:hAnsi="Calibri" w:cs="Calibri"/>
      <w:b/>
      <w:bCs/>
      <w:sz w:val="36"/>
      <w:szCs w:val="36"/>
    </w:rPr>
  </w:style>
  <w:style w:type="paragraph" w:styleId="Heading2">
    <w:name w:val="heading 2"/>
    <w:basedOn w:val="Normal"/>
    <w:link w:val="Heading2Char"/>
    <w:uiPriority w:val="9"/>
    <w:unhideWhenUsed/>
    <w:qFormat/>
    <w:pPr>
      <w:spacing w:before="16" w:line="312" w:lineRule="exact"/>
      <w:ind w:left="819"/>
      <w:outlineLvl w:val="1"/>
    </w:pPr>
    <w:rPr>
      <w:rFonts w:ascii="Garamond" w:eastAsia="Garamond" w:hAnsi="Garamond" w:cs="Garamond"/>
      <w:b/>
      <w:bCs/>
      <w:sz w:val="28"/>
      <w:szCs w:val="28"/>
    </w:rPr>
  </w:style>
  <w:style w:type="paragraph" w:styleId="Heading3">
    <w:name w:val="heading 3"/>
    <w:basedOn w:val="Normal"/>
    <w:link w:val="Heading3Char"/>
    <w:uiPriority w:val="9"/>
    <w:unhideWhenUsed/>
    <w:qFormat/>
    <w:pPr>
      <w:spacing w:before="279"/>
      <w:ind w:left="820"/>
      <w:outlineLvl w:val="2"/>
    </w:pPr>
    <w:rPr>
      <w:rFonts w:ascii="Times New Roman" w:eastAsia="Times New Roman" w:hAnsi="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8"/>
      <w:szCs w:val="28"/>
    </w:rPr>
  </w:style>
  <w:style w:type="paragraph" w:styleId="ListParagraph">
    <w:name w:val="List Paragraph"/>
    <w:basedOn w:val="Normal"/>
    <w:uiPriority w:val="1"/>
    <w:qFormat/>
    <w:pPr>
      <w:ind w:left="831" w:hanging="271"/>
    </w:pPr>
  </w:style>
  <w:style w:type="paragraph" w:customStyle="1" w:styleId="TableParagraph">
    <w:name w:val="Table Paragraph"/>
    <w:basedOn w:val="Normal"/>
    <w:uiPriority w:val="1"/>
    <w:qFormat/>
    <w:rPr>
      <w:rFonts w:ascii="Garamond" w:eastAsia="Garamond" w:hAnsi="Garamond" w:cs="Garamond"/>
    </w:rPr>
  </w:style>
  <w:style w:type="character" w:customStyle="1" w:styleId="Heading2Char">
    <w:name w:val="Heading 2 Char"/>
    <w:basedOn w:val="DefaultParagraphFont"/>
    <w:link w:val="Heading2"/>
    <w:uiPriority w:val="9"/>
    <w:rsid w:val="009F4994"/>
    <w:rPr>
      <w:rFonts w:ascii="Garamond" w:eastAsia="Garamond" w:hAnsi="Garamond" w:cs="Garamond"/>
      <w:b/>
      <w:bCs/>
      <w:sz w:val="28"/>
      <w:szCs w:val="28"/>
    </w:rPr>
  </w:style>
  <w:style w:type="character" w:customStyle="1" w:styleId="Heading3Char">
    <w:name w:val="Heading 3 Char"/>
    <w:basedOn w:val="DefaultParagraphFont"/>
    <w:link w:val="Heading3"/>
    <w:uiPriority w:val="9"/>
    <w:rsid w:val="009F4994"/>
    <w:rPr>
      <w:rFonts w:ascii="Times New Roman" w:eastAsia="Times New Roman" w:hAnsi="Times New Roman" w:cs="Times New Roman"/>
      <w:b/>
      <w:bCs/>
      <w:i/>
      <w:iCs/>
      <w:sz w:val="28"/>
      <w:szCs w:val="28"/>
    </w:rPr>
  </w:style>
  <w:style w:type="character" w:customStyle="1" w:styleId="BodyTextChar">
    <w:name w:val="Body Text Char"/>
    <w:basedOn w:val="DefaultParagraphFont"/>
    <w:link w:val="BodyText"/>
    <w:uiPriority w:val="1"/>
    <w:rsid w:val="009F4994"/>
    <w:rPr>
      <w:rFonts w:ascii="Book Antiqua" w:eastAsia="Book Antiqua" w:hAnsi="Book Antiqua" w:cs="Book Antiqua"/>
      <w:sz w:val="28"/>
      <w:szCs w:val="28"/>
    </w:rPr>
  </w:style>
  <w:style w:type="character" w:customStyle="1" w:styleId="Heading1Char">
    <w:name w:val="Heading 1 Char"/>
    <w:basedOn w:val="DefaultParagraphFont"/>
    <w:link w:val="Heading1"/>
    <w:uiPriority w:val="9"/>
    <w:rsid w:val="009F4994"/>
    <w:rPr>
      <w:rFonts w:ascii="Calibri" w:eastAsia="Calibri" w:hAnsi="Calibri" w:cs="Calibri"/>
      <w:b/>
      <w:bCs/>
      <w:sz w:val="36"/>
      <w:szCs w:val="36"/>
    </w:rPr>
  </w:style>
  <w:style w:type="paragraph" w:styleId="Header">
    <w:name w:val="header"/>
    <w:basedOn w:val="Normal"/>
    <w:link w:val="HeaderChar"/>
    <w:uiPriority w:val="99"/>
    <w:unhideWhenUsed/>
    <w:rsid w:val="0068396F"/>
    <w:pPr>
      <w:tabs>
        <w:tab w:val="center" w:pos="4680"/>
        <w:tab w:val="right" w:pos="9360"/>
      </w:tabs>
    </w:pPr>
  </w:style>
  <w:style w:type="character" w:customStyle="1" w:styleId="HeaderChar">
    <w:name w:val="Header Char"/>
    <w:basedOn w:val="DefaultParagraphFont"/>
    <w:link w:val="Header"/>
    <w:uiPriority w:val="99"/>
    <w:rsid w:val="0068396F"/>
    <w:rPr>
      <w:rFonts w:ascii="Book Antiqua" w:eastAsia="Book Antiqua" w:hAnsi="Book Antiqua" w:cs="Book Antiqua"/>
    </w:rPr>
  </w:style>
  <w:style w:type="paragraph" w:styleId="Footer">
    <w:name w:val="footer"/>
    <w:basedOn w:val="Normal"/>
    <w:link w:val="FooterChar"/>
    <w:uiPriority w:val="99"/>
    <w:unhideWhenUsed/>
    <w:rsid w:val="0068396F"/>
    <w:pPr>
      <w:tabs>
        <w:tab w:val="center" w:pos="4680"/>
        <w:tab w:val="right" w:pos="9360"/>
      </w:tabs>
    </w:pPr>
  </w:style>
  <w:style w:type="character" w:customStyle="1" w:styleId="FooterChar">
    <w:name w:val="Footer Char"/>
    <w:basedOn w:val="DefaultParagraphFont"/>
    <w:link w:val="Footer"/>
    <w:uiPriority w:val="99"/>
    <w:rsid w:val="0068396F"/>
    <w:rPr>
      <w:rFonts w:ascii="Book Antiqua" w:eastAsia="Book Antiqua" w:hAnsi="Book Antiqua" w:cs="Book Antiqua"/>
    </w:rPr>
  </w:style>
  <w:style w:type="character" w:customStyle="1" w:styleId="normaltextrun">
    <w:name w:val="normaltextrun"/>
    <w:basedOn w:val="DefaultParagraphFont"/>
    <w:rsid w:val="009310FA"/>
  </w:style>
  <w:style w:type="character" w:customStyle="1" w:styleId="scxw13130233">
    <w:name w:val="scxw13130233"/>
    <w:basedOn w:val="DefaultParagraphFont"/>
    <w:rsid w:val="009310FA"/>
  </w:style>
  <w:style w:type="character" w:customStyle="1" w:styleId="eop">
    <w:name w:val="eop"/>
    <w:basedOn w:val="DefaultParagraphFont"/>
    <w:rsid w:val="009310FA"/>
  </w:style>
  <w:style w:type="character" w:styleId="Hyperlink">
    <w:name w:val="Hyperlink"/>
    <w:basedOn w:val="DefaultParagraphFont"/>
    <w:uiPriority w:val="99"/>
    <w:unhideWhenUsed/>
    <w:rsid w:val="009310FA"/>
    <w:rPr>
      <w:color w:val="0000FF" w:themeColor="hyperlink"/>
      <w:u w:val="single"/>
    </w:rPr>
  </w:style>
  <w:style w:type="character" w:styleId="UnresolvedMention">
    <w:name w:val="Unresolved Mention"/>
    <w:basedOn w:val="DefaultParagraphFont"/>
    <w:uiPriority w:val="99"/>
    <w:semiHidden/>
    <w:unhideWhenUsed/>
    <w:rsid w:val="00931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s.org/middleschoolchemistry/simulations/chapter3/lesson2.html" TargetMode="External"/><Relationship Id="rId18" Type="http://schemas.openxmlformats.org/officeDocument/2006/relationships/hyperlink" Target="http://www.acs.org/middleschoolchemistry/simulations/chapter3/lesson2.html" TargetMode="Externa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acs.org/middleschoolchemistry/simulations/chapter3/lesson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www.acs.org/middleschoolchemistry/simulations/chapter3/lesson2.html"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acs.org/middleschoolchemistry/simulations/chapter3/lesson2.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7C6FA7-C9C0-4421-9355-708919F02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919C8-A230-4780-9150-2189E7E1F189}">
  <ds:schemaRefs>
    <ds:schemaRef ds:uri="http://schemas.openxmlformats.org/officeDocument/2006/bibliography"/>
  </ds:schemaRefs>
</ds:datastoreItem>
</file>

<file path=customXml/itemProps3.xml><?xml version="1.0" encoding="utf-8"?>
<ds:datastoreItem xmlns:ds="http://schemas.openxmlformats.org/officeDocument/2006/customXml" ds:itemID="{6E112CC9-2257-4B64-A793-27B60A2B8095}">
  <ds:schemaRefs>
    <ds:schemaRef ds:uri="http://schemas.microsoft.com/sharepoint/v3/contenttype/forms"/>
  </ds:schemaRefs>
</ds:datastoreItem>
</file>

<file path=customXml/itemProps4.xml><?xml version="1.0" encoding="utf-8"?>
<ds:datastoreItem xmlns:ds="http://schemas.openxmlformats.org/officeDocument/2006/customXml" ds:itemID="{CF63D1FD-5B0B-41E9-AC70-F82F4163F538}">
  <ds:schemaRefs>
    <ds:schemaRef ds:uri="6140df45-fb24-4b29-8d5c-68e6f8918f87"/>
    <ds:schemaRef ds:uri="http://schemas.microsoft.com/office/infopath/2007/PartnerControl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848ff9a1-bb67-4fc9-81f1-bfa80d7b593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Malanovic, Nejra</dc:creator>
  <cp:keywords/>
  <cp:lastModifiedBy>Gallegos, Lisette</cp:lastModifiedBy>
  <cp:revision>40</cp:revision>
  <cp:lastPrinted>2023-06-13T14:07:00Z</cp:lastPrinted>
  <dcterms:created xsi:type="dcterms:W3CDTF">2022-03-01T15:21:00Z</dcterms:created>
  <dcterms:modified xsi:type="dcterms:W3CDTF">2023-07-06T16:21:00Z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