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CE7352" w:rsidP="0094210E">
      <w:pPr>
        <w:jc w:val="center"/>
        <w:rPr>
          <w:rFonts w:ascii="Arial" w:hAnsi="Arial" w:cs="Arial"/>
        </w:rPr>
      </w:pPr>
      <w:bookmarkStart w:id="0" w:name="_Toc131478034"/>
      <w:bookmarkStart w:id="1" w:name="_Toc152405707"/>
      <w:bookmarkStart w:id="2" w:name="_Toc162254119"/>
    </w:p>
    <w:p w:rsidR="00CE7352" w:rsidRPr="00FB090C" w:rsidRDefault="00CB4F8B" w:rsidP="0094210E">
      <w:pPr>
        <w:jc w:val="center"/>
        <w:rPr>
          <w:rFonts w:ascii="Arial" w:hAnsi="Arial" w:cs="Arial"/>
          <w:szCs w:val="20"/>
        </w:rPr>
      </w:pPr>
      <w:r w:rsidRPr="00941DDD">
        <w:rPr>
          <w:rFonts w:ascii="Arial" w:hAnsi="Arial" w:cs="Arial"/>
          <w:noProof/>
          <w:sz w:val="22"/>
          <w:szCs w:val="22"/>
        </w:rPr>
        <w:drawing>
          <wp:inline distT="0" distB="0" distL="0" distR="0" wp14:anchorId="3D1B1A9D" wp14:editId="53D8BD98">
            <wp:extent cx="2228405" cy="411798"/>
            <wp:effectExtent l="0" t="0" r="635" b="7620"/>
            <wp:docPr id="2" name="Picture 2"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ill\Documents\1 OFFICE DOCUMENTS\CHEMATRS\2016-17 CM TG\Logistics\2016-NEW cm-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36746" cy="487257"/>
                    </a:xfrm>
                    <a:prstGeom prst="rect">
                      <a:avLst/>
                    </a:prstGeom>
                    <a:noFill/>
                    <a:ln>
                      <a:noFill/>
                    </a:ln>
                  </pic:spPr>
                </pic:pic>
              </a:graphicData>
            </a:graphic>
          </wp:inline>
        </w:drawing>
      </w:r>
    </w:p>
    <w:p w:rsidR="00CB4F8B" w:rsidRDefault="00CB4F8B" w:rsidP="0094210E">
      <w:pPr>
        <w:jc w:val="center"/>
        <w:rPr>
          <w:rFonts w:ascii="Arial" w:hAnsi="Arial" w:cs="Arial"/>
          <w:b/>
          <w:sz w:val="36"/>
          <w:szCs w:val="36"/>
        </w:rPr>
      </w:pPr>
    </w:p>
    <w:p w:rsidR="00F4043A" w:rsidRPr="0094210E" w:rsidRDefault="00CB4F8B" w:rsidP="0094210E">
      <w:pPr>
        <w:jc w:val="center"/>
        <w:rPr>
          <w:rFonts w:ascii="Arial" w:hAnsi="Arial" w:cs="Arial"/>
          <w:b/>
          <w:sz w:val="36"/>
          <w:szCs w:val="36"/>
        </w:rPr>
      </w:pPr>
      <w:r>
        <w:rPr>
          <w:rFonts w:ascii="Arial" w:hAnsi="Arial" w:cs="Arial"/>
          <w:b/>
          <w:sz w:val="36"/>
          <w:szCs w:val="36"/>
        </w:rPr>
        <w:t>October</w:t>
      </w:r>
      <w:r w:rsidR="00E961B8">
        <w:rPr>
          <w:rFonts w:ascii="Arial" w:hAnsi="Arial" w:cs="Arial"/>
          <w:b/>
          <w:sz w:val="36"/>
          <w:szCs w:val="36"/>
        </w:rPr>
        <w:t>/</w:t>
      </w:r>
      <w:r>
        <w:rPr>
          <w:rFonts w:ascii="Arial" w:hAnsi="Arial" w:cs="Arial"/>
          <w:b/>
          <w:sz w:val="36"/>
          <w:szCs w:val="36"/>
        </w:rPr>
        <w:t>November</w:t>
      </w:r>
      <w:r w:rsidR="00CC441E">
        <w:rPr>
          <w:rFonts w:ascii="Arial" w:hAnsi="Arial" w:cs="Arial"/>
          <w:b/>
          <w:sz w:val="36"/>
          <w:szCs w:val="36"/>
        </w:rPr>
        <w:t xml:space="preserve"> 2016</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Pr="006E0296" w:rsidRDefault="00F4043A" w:rsidP="0094210E">
      <w:pPr>
        <w:jc w:val="center"/>
        <w:rPr>
          <w:rFonts w:ascii="Arial" w:hAnsi="Arial" w:cs="Arial"/>
          <w:b/>
        </w:rPr>
      </w:pPr>
    </w:p>
    <w:p w:rsidR="006E0296" w:rsidRPr="006E0296" w:rsidRDefault="006E0296" w:rsidP="0094210E">
      <w:pPr>
        <w:jc w:val="center"/>
        <w:rPr>
          <w:rFonts w:ascii="Arial" w:hAnsi="Arial" w:cs="Arial"/>
          <w:b/>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6E0296" w:rsidRDefault="00CE7352" w:rsidP="0094210E">
      <w:pPr>
        <w:pStyle w:val="TOC1"/>
        <w:ind w:right="0"/>
        <w:rPr>
          <w:rFonts w:cs="Arial"/>
        </w:rPr>
      </w:pPr>
    </w:p>
    <w:p w:rsidR="0056393F"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68113056" w:history="1">
        <w:r w:rsidR="0056393F" w:rsidRPr="000451C3">
          <w:rPr>
            <w:rStyle w:val="Hyperlink"/>
          </w:rPr>
          <w:t xml:space="preserve">About the </w:t>
        </w:r>
        <w:r w:rsidR="0056393F" w:rsidRPr="000451C3">
          <w:rPr>
            <w:rStyle w:val="Hyperlink"/>
          </w:rPr>
          <w:t>G</w:t>
        </w:r>
        <w:r w:rsidR="0056393F" w:rsidRPr="000451C3">
          <w:rPr>
            <w:rStyle w:val="Hyperlink"/>
          </w:rPr>
          <w:t>uide</w:t>
        </w:r>
        <w:r w:rsidR="0056393F">
          <w:rPr>
            <w:webHidden/>
          </w:rPr>
          <w:tab/>
        </w:r>
        <w:r w:rsidR="0056393F">
          <w:rPr>
            <w:webHidden/>
          </w:rPr>
          <w:fldChar w:fldCharType="begin"/>
        </w:r>
        <w:r w:rsidR="0056393F">
          <w:rPr>
            <w:webHidden/>
          </w:rPr>
          <w:instrText xml:space="preserve"> PAGEREF _Toc468113056 \h </w:instrText>
        </w:r>
        <w:r w:rsidR="0056393F">
          <w:rPr>
            <w:webHidden/>
          </w:rPr>
        </w:r>
        <w:r w:rsidR="0056393F">
          <w:rPr>
            <w:webHidden/>
          </w:rPr>
          <w:fldChar w:fldCharType="separate"/>
        </w:r>
        <w:r w:rsidR="0056393F">
          <w:rPr>
            <w:webHidden/>
          </w:rPr>
          <w:t>3</w:t>
        </w:r>
        <w:r w:rsidR="0056393F">
          <w:rPr>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57" w:history="1">
        <w:r w:rsidRPr="000451C3">
          <w:rPr>
            <w:rStyle w:val="Hyperlink"/>
          </w:rPr>
          <w:t>Student Questions  (from the articles)</w:t>
        </w:r>
        <w:r>
          <w:rPr>
            <w:webHidden/>
          </w:rPr>
          <w:tab/>
        </w:r>
        <w:r>
          <w:rPr>
            <w:webHidden/>
          </w:rPr>
          <w:fldChar w:fldCharType="begin"/>
        </w:r>
        <w:r>
          <w:rPr>
            <w:webHidden/>
          </w:rPr>
          <w:instrText xml:space="preserve"> PAGEREF _Toc468113057 \h </w:instrText>
        </w:r>
        <w:r>
          <w:rPr>
            <w:webHidden/>
          </w:rPr>
        </w:r>
        <w:r>
          <w:rPr>
            <w:webHidden/>
          </w:rPr>
          <w:fldChar w:fldCharType="separate"/>
        </w:r>
        <w:r>
          <w:rPr>
            <w:webHidden/>
          </w:rPr>
          <w:t>4</w:t>
        </w:r>
        <w:r>
          <w:rPr>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58" w:history="1">
        <w:r w:rsidRPr="000451C3">
          <w:rPr>
            <w:rStyle w:val="Hyperlink"/>
          </w:rPr>
          <w:t>Answers to Student Questions  (from the articles)</w:t>
        </w:r>
        <w:r>
          <w:rPr>
            <w:webHidden/>
          </w:rPr>
          <w:tab/>
        </w:r>
        <w:r>
          <w:rPr>
            <w:webHidden/>
          </w:rPr>
          <w:fldChar w:fldCharType="begin"/>
        </w:r>
        <w:r>
          <w:rPr>
            <w:webHidden/>
          </w:rPr>
          <w:instrText xml:space="preserve"> PAGEREF _Toc468113058 \h </w:instrText>
        </w:r>
        <w:r>
          <w:rPr>
            <w:webHidden/>
          </w:rPr>
        </w:r>
        <w:r>
          <w:rPr>
            <w:webHidden/>
          </w:rPr>
          <w:fldChar w:fldCharType="separate"/>
        </w:r>
        <w:r>
          <w:rPr>
            <w:webHidden/>
          </w:rPr>
          <w:t>6</w:t>
        </w:r>
        <w:r>
          <w:rPr>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59" w:history="1">
        <w:r w:rsidRPr="000451C3">
          <w:rPr>
            <w:rStyle w:val="Hyperlink"/>
          </w:rPr>
          <w:t>Correlations to the Next-Generation Science Standards</w:t>
        </w:r>
        <w:r>
          <w:rPr>
            <w:webHidden/>
          </w:rPr>
          <w:tab/>
        </w:r>
        <w:r>
          <w:rPr>
            <w:webHidden/>
          </w:rPr>
          <w:fldChar w:fldCharType="begin"/>
        </w:r>
        <w:r>
          <w:rPr>
            <w:webHidden/>
          </w:rPr>
          <w:instrText xml:space="preserve"> PAGEREF _Toc468113059 \h </w:instrText>
        </w:r>
        <w:r>
          <w:rPr>
            <w:webHidden/>
          </w:rPr>
        </w:r>
        <w:r>
          <w:rPr>
            <w:webHidden/>
          </w:rPr>
          <w:fldChar w:fldCharType="separate"/>
        </w:r>
        <w:r>
          <w:rPr>
            <w:webHidden/>
          </w:rPr>
          <w:t>12</w:t>
        </w:r>
        <w:r>
          <w:rPr>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60" w:history="1">
        <w:r w:rsidRPr="000451C3">
          <w:rPr>
            <w:rStyle w:val="Hyperlink"/>
          </w:rPr>
          <w:t>Connections to the Common Core State Standards</w:t>
        </w:r>
        <w:r>
          <w:rPr>
            <w:webHidden/>
          </w:rPr>
          <w:tab/>
        </w:r>
        <w:r>
          <w:rPr>
            <w:webHidden/>
          </w:rPr>
          <w:fldChar w:fldCharType="begin"/>
        </w:r>
        <w:r>
          <w:rPr>
            <w:webHidden/>
          </w:rPr>
          <w:instrText xml:space="preserve"> PAGEREF _Toc468113060 \h </w:instrText>
        </w:r>
        <w:r>
          <w:rPr>
            <w:webHidden/>
          </w:rPr>
        </w:r>
        <w:r>
          <w:rPr>
            <w:webHidden/>
          </w:rPr>
          <w:fldChar w:fldCharType="separate"/>
        </w:r>
        <w:r>
          <w:rPr>
            <w:webHidden/>
          </w:rPr>
          <w:t>15</w:t>
        </w:r>
        <w:r>
          <w:rPr>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61" w:history="1">
        <w:r w:rsidRPr="000451C3">
          <w:rPr>
            <w:rStyle w:val="Hyperlink"/>
          </w:rPr>
          <w:t>Anticipation Guides</w:t>
        </w:r>
        <w:r>
          <w:rPr>
            <w:webHidden/>
          </w:rPr>
          <w:tab/>
        </w:r>
        <w:r>
          <w:rPr>
            <w:webHidden/>
          </w:rPr>
          <w:fldChar w:fldCharType="begin"/>
        </w:r>
        <w:r>
          <w:rPr>
            <w:webHidden/>
          </w:rPr>
          <w:instrText xml:space="preserve"> PAGEREF _Toc468113061 \h </w:instrText>
        </w:r>
        <w:r>
          <w:rPr>
            <w:webHidden/>
          </w:rPr>
        </w:r>
        <w:r>
          <w:rPr>
            <w:webHidden/>
          </w:rPr>
          <w:fldChar w:fldCharType="separate"/>
        </w:r>
        <w:r>
          <w:rPr>
            <w:webHidden/>
          </w:rPr>
          <w:t>16</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2" w:history="1">
        <w:r w:rsidRPr="000451C3">
          <w:rPr>
            <w:rStyle w:val="Hyperlink"/>
            <w:rFonts w:cs="Arial"/>
            <w:noProof/>
          </w:rPr>
          <w:t>Guilty or Innocent? Fingerprints Tell the Story</w:t>
        </w:r>
        <w:r>
          <w:rPr>
            <w:noProof/>
            <w:webHidden/>
          </w:rPr>
          <w:tab/>
        </w:r>
        <w:r>
          <w:rPr>
            <w:noProof/>
            <w:webHidden/>
          </w:rPr>
          <w:fldChar w:fldCharType="begin"/>
        </w:r>
        <w:r>
          <w:rPr>
            <w:noProof/>
            <w:webHidden/>
          </w:rPr>
          <w:instrText xml:space="preserve"> PAGEREF _Toc468113062 \h </w:instrText>
        </w:r>
        <w:r>
          <w:rPr>
            <w:noProof/>
            <w:webHidden/>
          </w:rPr>
        </w:r>
        <w:r>
          <w:rPr>
            <w:noProof/>
            <w:webHidden/>
          </w:rPr>
          <w:fldChar w:fldCharType="separate"/>
        </w:r>
        <w:r>
          <w:rPr>
            <w:noProof/>
            <w:webHidden/>
          </w:rPr>
          <w:t>17</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3" w:history="1">
        <w:r w:rsidRPr="000451C3">
          <w:rPr>
            <w:rStyle w:val="Hyperlink"/>
            <w:rFonts w:cs="Arial"/>
            <w:noProof/>
          </w:rPr>
          <w:t>Vertical Farming: Does It Stack Up?</w:t>
        </w:r>
        <w:r>
          <w:rPr>
            <w:noProof/>
            <w:webHidden/>
          </w:rPr>
          <w:tab/>
        </w:r>
        <w:r>
          <w:rPr>
            <w:noProof/>
            <w:webHidden/>
          </w:rPr>
          <w:fldChar w:fldCharType="begin"/>
        </w:r>
        <w:r>
          <w:rPr>
            <w:noProof/>
            <w:webHidden/>
          </w:rPr>
          <w:instrText xml:space="preserve"> PAGEREF _Toc468113063 \h </w:instrText>
        </w:r>
        <w:r>
          <w:rPr>
            <w:noProof/>
            <w:webHidden/>
          </w:rPr>
        </w:r>
        <w:r>
          <w:rPr>
            <w:noProof/>
            <w:webHidden/>
          </w:rPr>
          <w:fldChar w:fldCharType="separate"/>
        </w:r>
        <w:r>
          <w:rPr>
            <w:noProof/>
            <w:webHidden/>
          </w:rPr>
          <w:t>18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4" w:history="1">
        <w:r w:rsidRPr="000451C3">
          <w:rPr>
            <w:rStyle w:val="Hyperlink"/>
            <w:rFonts w:cs="Arial"/>
            <w:noProof/>
          </w:rPr>
          <w:t>How SUE Became a Rock Star</w:t>
        </w:r>
        <w:r>
          <w:rPr>
            <w:noProof/>
            <w:webHidden/>
          </w:rPr>
          <w:tab/>
        </w:r>
        <w:r>
          <w:rPr>
            <w:noProof/>
            <w:webHidden/>
          </w:rPr>
          <w:fldChar w:fldCharType="begin"/>
        </w:r>
        <w:r>
          <w:rPr>
            <w:noProof/>
            <w:webHidden/>
          </w:rPr>
          <w:instrText xml:space="preserve"> PAGEREF _Toc468113064 \h </w:instrText>
        </w:r>
        <w:r>
          <w:rPr>
            <w:noProof/>
            <w:webHidden/>
          </w:rPr>
        </w:r>
        <w:r>
          <w:rPr>
            <w:noProof/>
            <w:webHidden/>
          </w:rPr>
          <w:fldChar w:fldCharType="separate"/>
        </w:r>
        <w:r>
          <w:rPr>
            <w:noProof/>
            <w:webHidden/>
          </w:rPr>
          <w:t>19</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5" w:history="1">
        <w:r w:rsidRPr="000451C3">
          <w:rPr>
            <w:rStyle w:val="Hyperlink"/>
            <w:rFonts w:cs="Arial"/>
            <w:noProof/>
          </w:rPr>
          <w:t>Expiration Dates: What Do they Mean?</w:t>
        </w:r>
        <w:r>
          <w:rPr>
            <w:noProof/>
            <w:webHidden/>
          </w:rPr>
          <w:tab/>
        </w:r>
        <w:r>
          <w:rPr>
            <w:noProof/>
            <w:webHidden/>
          </w:rPr>
          <w:fldChar w:fldCharType="begin"/>
        </w:r>
        <w:r>
          <w:rPr>
            <w:noProof/>
            <w:webHidden/>
          </w:rPr>
          <w:instrText xml:space="preserve"> PAGEREF _Toc468113065 \h </w:instrText>
        </w:r>
        <w:r>
          <w:rPr>
            <w:noProof/>
            <w:webHidden/>
          </w:rPr>
        </w:r>
        <w:r>
          <w:rPr>
            <w:noProof/>
            <w:webHidden/>
          </w:rPr>
          <w:fldChar w:fldCharType="separate"/>
        </w:r>
        <w:r>
          <w:rPr>
            <w:noProof/>
            <w:webHidden/>
          </w:rPr>
          <w:t>20</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6" w:history="1">
        <w:r w:rsidRPr="000451C3">
          <w:rPr>
            <w:rStyle w:val="Hyperlink"/>
            <w:rFonts w:cs="Arial"/>
            <w:noProof/>
          </w:rPr>
          <w:t>E-Cycling: Why Recycling Electronics Matters</w:t>
        </w:r>
        <w:r>
          <w:rPr>
            <w:noProof/>
            <w:webHidden/>
          </w:rPr>
          <w:tab/>
        </w:r>
        <w:r>
          <w:rPr>
            <w:noProof/>
            <w:webHidden/>
          </w:rPr>
          <w:fldChar w:fldCharType="begin"/>
        </w:r>
        <w:r>
          <w:rPr>
            <w:noProof/>
            <w:webHidden/>
          </w:rPr>
          <w:instrText xml:space="preserve"> PAGEREF _Toc468113066 \h </w:instrText>
        </w:r>
        <w:r>
          <w:rPr>
            <w:noProof/>
            <w:webHidden/>
          </w:rPr>
        </w:r>
        <w:r>
          <w:rPr>
            <w:noProof/>
            <w:webHidden/>
          </w:rPr>
          <w:fldChar w:fldCharType="separate"/>
        </w:r>
        <w:r>
          <w:rPr>
            <w:noProof/>
            <w:webHidden/>
          </w:rPr>
          <w:t>21</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67" w:history="1">
        <w:r w:rsidRPr="000451C3">
          <w:rPr>
            <w:rStyle w:val="Hyperlink"/>
          </w:rPr>
          <w:t>Reading Strategies</w:t>
        </w:r>
        <w:r>
          <w:rPr>
            <w:webHidden/>
          </w:rPr>
          <w:tab/>
        </w:r>
        <w:r>
          <w:rPr>
            <w:webHidden/>
          </w:rPr>
          <w:fldChar w:fldCharType="begin"/>
        </w:r>
        <w:r>
          <w:rPr>
            <w:webHidden/>
          </w:rPr>
          <w:instrText xml:space="preserve"> PAGEREF _Toc468113067 \h </w:instrText>
        </w:r>
        <w:r>
          <w:rPr>
            <w:webHidden/>
          </w:rPr>
        </w:r>
        <w:r>
          <w:rPr>
            <w:webHidden/>
          </w:rPr>
          <w:fldChar w:fldCharType="separate"/>
        </w:r>
        <w:r>
          <w:rPr>
            <w:webHidden/>
          </w:rPr>
          <w:t>22</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8" w:history="1">
        <w:r w:rsidRPr="000451C3">
          <w:rPr>
            <w:rStyle w:val="Hyperlink"/>
            <w:rFonts w:cs="Arial"/>
            <w:noProof/>
          </w:rPr>
          <w:t>Guilty or Innocent? Fingerprints Tell the Story</w:t>
        </w:r>
        <w:r>
          <w:rPr>
            <w:noProof/>
            <w:webHidden/>
          </w:rPr>
          <w:tab/>
        </w:r>
        <w:r>
          <w:rPr>
            <w:noProof/>
            <w:webHidden/>
          </w:rPr>
          <w:fldChar w:fldCharType="begin"/>
        </w:r>
        <w:r>
          <w:rPr>
            <w:noProof/>
            <w:webHidden/>
          </w:rPr>
          <w:instrText xml:space="preserve"> PAGEREF _Toc468113068 \h </w:instrText>
        </w:r>
        <w:r>
          <w:rPr>
            <w:noProof/>
            <w:webHidden/>
          </w:rPr>
        </w:r>
        <w:r>
          <w:rPr>
            <w:noProof/>
            <w:webHidden/>
          </w:rPr>
          <w:fldChar w:fldCharType="separate"/>
        </w:r>
        <w:r>
          <w:rPr>
            <w:noProof/>
            <w:webHidden/>
          </w:rPr>
          <w:t>24</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69" w:history="1">
        <w:r w:rsidRPr="000451C3">
          <w:rPr>
            <w:rStyle w:val="Hyperlink"/>
            <w:rFonts w:cs="Arial"/>
            <w:noProof/>
          </w:rPr>
          <w:t>Vertical Farming: Does It Stack Up?</w:t>
        </w:r>
        <w:r>
          <w:rPr>
            <w:noProof/>
            <w:webHidden/>
          </w:rPr>
          <w:tab/>
        </w:r>
        <w:r>
          <w:rPr>
            <w:noProof/>
            <w:webHidden/>
          </w:rPr>
          <w:fldChar w:fldCharType="begin"/>
        </w:r>
        <w:r>
          <w:rPr>
            <w:noProof/>
            <w:webHidden/>
          </w:rPr>
          <w:instrText xml:space="preserve"> PAGEREF _Toc468113069 \h </w:instrText>
        </w:r>
        <w:r>
          <w:rPr>
            <w:noProof/>
            <w:webHidden/>
          </w:rPr>
        </w:r>
        <w:r>
          <w:rPr>
            <w:noProof/>
            <w:webHidden/>
          </w:rPr>
          <w:fldChar w:fldCharType="separate"/>
        </w:r>
        <w:r>
          <w:rPr>
            <w:noProof/>
            <w:webHidden/>
          </w:rPr>
          <w:t>25</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0" w:history="1">
        <w:r w:rsidRPr="000451C3">
          <w:rPr>
            <w:rStyle w:val="Hyperlink"/>
            <w:rFonts w:cs="Arial"/>
            <w:noProof/>
          </w:rPr>
          <w:t>How SUE Became a Rock Star</w:t>
        </w:r>
        <w:r>
          <w:rPr>
            <w:noProof/>
            <w:webHidden/>
          </w:rPr>
          <w:tab/>
        </w:r>
        <w:r>
          <w:rPr>
            <w:noProof/>
            <w:webHidden/>
          </w:rPr>
          <w:fldChar w:fldCharType="begin"/>
        </w:r>
        <w:r>
          <w:rPr>
            <w:noProof/>
            <w:webHidden/>
          </w:rPr>
          <w:instrText xml:space="preserve"> PAGEREF _Toc468113070 \h </w:instrText>
        </w:r>
        <w:r>
          <w:rPr>
            <w:noProof/>
            <w:webHidden/>
          </w:rPr>
        </w:r>
        <w:r>
          <w:rPr>
            <w:noProof/>
            <w:webHidden/>
          </w:rPr>
          <w:fldChar w:fldCharType="separate"/>
        </w:r>
        <w:r>
          <w:rPr>
            <w:noProof/>
            <w:webHidden/>
          </w:rPr>
          <w:t>26</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1" w:history="1">
        <w:r w:rsidRPr="000451C3">
          <w:rPr>
            <w:rStyle w:val="Hyperlink"/>
            <w:rFonts w:cs="Arial"/>
            <w:noProof/>
          </w:rPr>
          <w:t>Expiration Dates: What Do they Mean?</w:t>
        </w:r>
        <w:r>
          <w:rPr>
            <w:noProof/>
            <w:webHidden/>
          </w:rPr>
          <w:tab/>
        </w:r>
        <w:r>
          <w:rPr>
            <w:noProof/>
            <w:webHidden/>
          </w:rPr>
          <w:fldChar w:fldCharType="begin"/>
        </w:r>
        <w:r>
          <w:rPr>
            <w:noProof/>
            <w:webHidden/>
          </w:rPr>
          <w:instrText xml:space="preserve"> PAGEREF _Toc468113071 \h </w:instrText>
        </w:r>
        <w:r>
          <w:rPr>
            <w:noProof/>
            <w:webHidden/>
          </w:rPr>
        </w:r>
        <w:r>
          <w:rPr>
            <w:noProof/>
            <w:webHidden/>
          </w:rPr>
          <w:fldChar w:fldCharType="separate"/>
        </w:r>
        <w:r>
          <w:rPr>
            <w:noProof/>
            <w:webHidden/>
          </w:rPr>
          <w:t>27</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2" w:history="1">
        <w:r w:rsidRPr="000451C3">
          <w:rPr>
            <w:rStyle w:val="Hyperlink"/>
            <w:rFonts w:cs="Arial"/>
            <w:noProof/>
          </w:rPr>
          <w:t>E-Cycling: Why Recycling Electronics Matters</w:t>
        </w:r>
        <w:r>
          <w:rPr>
            <w:noProof/>
            <w:webHidden/>
          </w:rPr>
          <w:tab/>
        </w:r>
        <w:r>
          <w:rPr>
            <w:noProof/>
            <w:webHidden/>
          </w:rPr>
          <w:fldChar w:fldCharType="begin"/>
        </w:r>
        <w:r>
          <w:rPr>
            <w:noProof/>
            <w:webHidden/>
          </w:rPr>
          <w:instrText xml:space="preserve"> PAGEREF _Toc468113072 \h </w:instrText>
        </w:r>
        <w:r>
          <w:rPr>
            <w:noProof/>
            <w:webHidden/>
          </w:rPr>
        </w:r>
        <w:r>
          <w:rPr>
            <w:noProof/>
            <w:webHidden/>
          </w:rPr>
          <w:fldChar w:fldCharType="separate"/>
        </w:r>
        <w:r>
          <w:rPr>
            <w:noProof/>
            <w:webHidden/>
          </w:rPr>
          <w:t>28</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73" w:history="1">
        <w:r w:rsidRPr="000451C3">
          <w:rPr>
            <w:rStyle w:val="Hyperlink"/>
          </w:rPr>
          <w:t>Guilty or Innocent? Fingerprints Tell the Story</w:t>
        </w:r>
        <w:r>
          <w:rPr>
            <w:webHidden/>
          </w:rPr>
          <w:tab/>
        </w:r>
        <w:r>
          <w:rPr>
            <w:webHidden/>
          </w:rPr>
          <w:fldChar w:fldCharType="begin"/>
        </w:r>
        <w:r>
          <w:rPr>
            <w:webHidden/>
          </w:rPr>
          <w:instrText xml:space="preserve"> PAGEREF _Toc468113073 \h </w:instrText>
        </w:r>
        <w:r>
          <w:rPr>
            <w:webHidden/>
          </w:rPr>
        </w:r>
        <w:r>
          <w:rPr>
            <w:webHidden/>
          </w:rPr>
          <w:fldChar w:fldCharType="separate"/>
        </w:r>
        <w:r>
          <w:rPr>
            <w:webHidden/>
          </w:rPr>
          <w:t>29</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4" w:history="1">
        <w:r w:rsidRPr="000451C3">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_Toc468113074 \h </w:instrText>
        </w:r>
        <w:r>
          <w:rPr>
            <w:noProof/>
            <w:webHidden/>
          </w:rPr>
        </w:r>
        <w:r>
          <w:rPr>
            <w:noProof/>
            <w:webHidden/>
          </w:rPr>
          <w:fldChar w:fldCharType="separate"/>
        </w:r>
        <w:r>
          <w:rPr>
            <w:noProof/>
            <w:webHidden/>
          </w:rPr>
          <w:t>29</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5" w:history="1">
        <w:r w:rsidRPr="000451C3">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_Toc468113075 \h </w:instrText>
        </w:r>
        <w:r>
          <w:rPr>
            <w:noProof/>
            <w:webHidden/>
          </w:rPr>
        </w:r>
        <w:r>
          <w:rPr>
            <w:noProof/>
            <w:webHidden/>
          </w:rPr>
          <w:fldChar w:fldCharType="separate"/>
        </w:r>
        <w:r>
          <w:rPr>
            <w:noProof/>
            <w:webHidden/>
          </w:rPr>
          <w:t>47</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6" w:history="1">
        <w:r w:rsidRPr="000451C3">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_Toc468113076 \h </w:instrText>
        </w:r>
        <w:r>
          <w:rPr>
            <w:noProof/>
            <w:webHidden/>
          </w:rPr>
        </w:r>
        <w:r>
          <w:rPr>
            <w:noProof/>
            <w:webHidden/>
          </w:rPr>
          <w:fldChar w:fldCharType="separate"/>
        </w:r>
        <w:r>
          <w:rPr>
            <w:noProof/>
            <w:webHidden/>
          </w:rPr>
          <w:t>48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7" w:history="1">
        <w:r w:rsidRPr="000451C3">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_Toc468113077 \h </w:instrText>
        </w:r>
        <w:r>
          <w:rPr>
            <w:noProof/>
            <w:webHidden/>
          </w:rPr>
        </w:r>
        <w:r>
          <w:rPr>
            <w:noProof/>
            <w:webHidden/>
          </w:rPr>
          <w:fldChar w:fldCharType="separate"/>
        </w:r>
        <w:r>
          <w:rPr>
            <w:noProof/>
            <w:webHidden/>
          </w:rPr>
          <w:t>48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8" w:history="1">
        <w:r w:rsidRPr="000451C3">
          <w:rPr>
            <w:rStyle w:val="Hyperlink"/>
            <w:rFonts w:cs="Arial"/>
            <w:noProof/>
          </w:rPr>
          <w:t>Activities</w:t>
        </w:r>
        <w:r>
          <w:rPr>
            <w:noProof/>
            <w:webHidden/>
          </w:rPr>
          <w:tab/>
        </w:r>
        <w:r>
          <w:rPr>
            <w:noProof/>
            <w:webHidden/>
          </w:rPr>
          <w:fldChar w:fldCharType="begin"/>
        </w:r>
        <w:r>
          <w:rPr>
            <w:noProof/>
            <w:webHidden/>
          </w:rPr>
          <w:instrText xml:space="preserve"> PAGEREF _Toc468113078 \h </w:instrText>
        </w:r>
        <w:r>
          <w:rPr>
            <w:noProof/>
            <w:webHidden/>
          </w:rPr>
        </w:r>
        <w:r>
          <w:rPr>
            <w:noProof/>
            <w:webHidden/>
          </w:rPr>
          <w:fldChar w:fldCharType="separate"/>
        </w:r>
        <w:r>
          <w:rPr>
            <w:noProof/>
            <w:webHidden/>
          </w:rPr>
          <w:t>50</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79" w:history="1">
        <w:r w:rsidRPr="000451C3">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_Toc468113079 \h </w:instrText>
        </w:r>
        <w:r>
          <w:rPr>
            <w:noProof/>
            <w:webHidden/>
          </w:rPr>
        </w:r>
        <w:r>
          <w:rPr>
            <w:noProof/>
            <w:webHidden/>
          </w:rPr>
          <w:fldChar w:fldCharType="separate"/>
        </w:r>
        <w:r>
          <w:rPr>
            <w:noProof/>
            <w:webHidden/>
          </w:rPr>
          <w:t>53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0" w:history="1">
        <w:r w:rsidRPr="000451C3">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_Toc468113080 \h </w:instrText>
        </w:r>
        <w:r>
          <w:rPr>
            <w:noProof/>
            <w:webHidden/>
          </w:rPr>
        </w:r>
        <w:r>
          <w:rPr>
            <w:noProof/>
            <w:webHidden/>
          </w:rPr>
          <w:fldChar w:fldCharType="separate"/>
        </w:r>
        <w:r>
          <w:rPr>
            <w:noProof/>
            <w:webHidden/>
          </w:rPr>
          <w:t>55</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81" w:history="1">
        <w:r w:rsidRPr="000451C3">
          <w:rPr>
            <w:rStyle w:val="Hyperlink"/>
          </w:rPr>
          <w:t>Vertical Farming: Does It Stack Up?</w:t>
        </w:r>
        <w:r>
          <w:rPr>
            <w:webHidden/>
          </w:rPr>
          <w:tab/>
        </w:r>
        <w:r>
          <w:rPr>
            <w:webHidden/>
          </w:rPr>
          <w:fldChar w:fldCharType="begin"/>
        </w:r>
        <w:r>
          <w:rPr>
            <w:webHidden/>
          </w:rPr>
          <w:instrText xml:space="preserve"> PAGEREF _Toc468113081 \h </w:instrText>
        </w:r>
        <w:r>
          <w:rPr>
            <w:webHidden/>
          </w:rPr>
        </w:r>
        <w:r>
          <w:rPr>
            <w:webHidden/>
          </w:rPr>
          <w:fldChar w:fldCharType="separate"/>
        </w:r>
        <w:r>
          <w:rPr>
            <w:webHidden/>
          </w:rPr>
          <w:t>58</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2" w:history="1">
        <w:r w:rsidRPr="000451C3">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_Toc468113082 \h </w:instrText>
        </w:r>
        <w:r>
          <w:rPr>
            <w:noProof/>
            <w:webHidden/>
          </w:rPr>
        </w:r>
        <w:r>
          <w:rPr>
            <w:noProof/>
            <w:webHidden/>
          </w:rPr>
          <w:fldChar w:fldCharType="separate"/>
        </w:r>
        <w:r>
          <w:rPr>
            <w:noProof/>
            <w:webHidden/>
          </w:rPr>
          <w:t>58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3" w:history="1">
        <w:r w:rsidRPr="000451C3">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_Toc468113083 \h </w:instrText>
        </w:r>
        <w:r>
          <w:rPr>
            <w:noProof/>
            <w:webHidden/>
          </w:rPr>
        </w:r>
        <w:r>
          <w:rPr>
            <w:noProof/>
            <w:webHidden/>
          </w:rPr>
          <w:fldChar w:fldCharType="separate"/>
        </w:r>
        <w:r>
          <w:rPr>
            <w:noProof/>
            <w:webHidden/>
          </w:rPr>
          <w:t>84</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4" w:history="1">
        <w:r w:rsidRPr="000451C3">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_Toc468113084 \h </w:instrText>
        </w:r>
        <w:r>
          <w:rPr>
            <w:noProof/>
            <w:webHidden/>
          </w:rPr>
        </w:r>
        <w:r>
          <w:rPr>
            <w:noProof/>
            <w:webHidden/>
          </w:rPr>
          <w:fldChar w:fldCharType="separate"/>
        </w:r>
        <w:r>
          <w:rPr>
            <w:noProof/>
            <w:webHidden/>
          </w:rPr>
          <w:t>84</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5" w:history="1">
        <w:r w:rsidRPr="000451C3">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_Toc468113085 \h </w:instrText>
        </w:r>
        <w:r>
          <w:rPr>
            <w:noProof/>
            <w:webHidden/>
          </w:rPr>
        </w:r>
        <w:r>
          <w:rPr>
            <w:noProof/>
            <w:webHidden/>
          </w:rPr>
          <w:fldChar w:fldCharType="separate"/>
        </w:r>
        <w:r>
          <w:rPr>
            <w:noProof/>
            <w:webHidden/>
          </w:rPr>
          <w:t>85</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6" w:history="1">
        <w:r w:rsidRPr="000451C3">
          <w:rPr>
            <w:rStyle w:val="Hyperlink"/>
            <w:rFonts w:cs="Arial"/>
            <w:noProof/>
          </w:rPr>
          <w:t>Activities</w:t>
        </w:r>
        <w:r>
          <w:rPr>
            <w:noProof/>
            <w:webHidden/>
          </w:rPr>
          <w:tab/>
        </w:r>
        <w:r>
          <w:rPr>
            <w:noProof/>
            <w:webHidden/>
          </w:rPr>
          <w:fldChar w:fldCharType="begin"/>
        </w:r>
        <w:r>
          <w:rPr>
            <w:noProof/>
            <w:webHidden/>
          </w:rPr>
          <w:instrText xml:space="preserve"> PAGEREF _Toc468113086 \h </w:instrText>
        </w:r>
        <w:r>
          <w:rPr>
            <w:noProof/>
            <w:webHidden/>
          </w:rPr>
        </w:r>
        <w:r>
          <w:rPr>
            <w:noProof/>
            <w:webHidden/>
          </w:rPr>
          <w:fldChar w:fldCharType="separate"/>
        </w:r>
        <w:r>
          <w:rPr>
            <w:noProof/>
            <w:webHidden/>
          </w:rPr>
          <w:t>85</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7" w:history="1">
        <w:r w:rsidRPr="000451C3">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_Toc468113087 \h </w:instrText>
        </w:r>
        <w:r>
          <w:rPr>
            <w:noProof/>
            <w:webHidden/>
          </w:rPr>
        </w:r>
        <w:r>
          <w:rPr>
            <w:noProof/>
            <w:webHidden/>
          </w:rPr>
          <w:fldChar w:fldCharType="separate"/>
        </w:r>
        <w:r>
          <w:rPr>
            <w:noProof/>
            <w:webHidden/>
          </w:rPr>
          <w:t>87</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88" w:history="1">
        <w:r w:rsidRPr="000451C3">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_Toc468113088 \h </w:instrText>
        </w:r>
        <w:r>
          <w:rPr>
            <w:noProof/>
            <w:webHidden/>
          </w:rPr>
        </w:r>
        <w:r>
          <w:rPr>
            <w:noProof/>
            <w:webHidden/>
          </w:rPr>
          <w:fldChar w:fldCharType="separate"/>
        </w:r>
        <w:r>
          <w:rPr>
            <w:noProof/>
            <w:webHidden/>
          </w:rPr>
          <w:t>88</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89" w:history="1">
        <w:r w:rsidRPr="000451C3">
          <w:rPr>
            <w:rStyle w:val="Hyperlink"/>
          </w:rPr>
          <w:t>How SUE Became a Rock Star</w:t>
        </w:r>
        <w:r>
          <w:rPr>
            <w:webHidden/>
          </w:rPr>
          <w:tab/>
        </w:r>
        <w:r>
          <w:rPr>
            <w:webHidden/>
          </w:rPr>
          <w:fldChar w:fldCharType="begin"/>
        </w:r>
        <w:r>
          <w:rPr>
            <w:webHidden/>
          </w:rPr>
          <w:instrText xml:space="preserve"> PAGEREF _Toc468113089 \h </w:instrText>
        </w:r>
        <w:r>
          <w:rPr>
            <w:webHidden/>
          </w:rPr>
        </w:r>
        <w:r>
          <w:rPr>
            <w:webHidden/>
          </w:rPr>
          <w:fldChar w:fldCharType="separate"/>
        </w:r>
        <w:r>
          <w:rPr>
            <w:webHidden/>
          </w:rPr>
          <w:t>90</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0" w:history="1">
        <w:r w:rsidRPr="000451C3">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_Toc468113090 \h </w:instrText>
        </w:r>
        <w:r>
          <w:rPr>
            <w:noProof/>
            <w:webHidden/>
          </w:rPr>
        </w:r>
        <w:r>
          <w:rPr>
            <w:noProof/>
            <w:webHidden/>
          </w:rPr>
          <w:fldChar w:fldCharType="separate"/>
        </w:r>
        <w:r>
          <w:rPr>
            <w:noProof/>
            <w:webHidden/>
          </w:rPr>
          <w:t>90</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1" w:history="1">
        <w:r w:rsidRPr="000451C3">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_Toc468113091 \h </w:instrText>
        </w:r>
        <w:r>
          <w:rPr>
            <w:noProof/>
            <w:webHidden/>
          </w:rPr>
        </w:r>
        <w:r>
          <w:rPr>
            <w:noProof/>
            <w:webHidden/>
          </w:rPr>
          <w:fldChar w:fldCharType="separate"/>
        </w:r>
        <w:r>
          <w:rPr>
            <w:noProof/>
            <w:webHidden/>
          </w:rPr>
          <w:t>111</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2" w:history="1">
        <w:r w:rsidRPr="000451C3">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_Toc468113092 \h </w:instrText>
        </w:r>
        <w:r>
          <w:rPr>
            <w:noProof/>
            <w:webHidden/>
          </w:rPr>
        </w:r>
        <w:r>
          <w:rPr>
            <w:noProof/>
            <w:webHidden/>
          </w:rPr>
          <w:fldChar w:fldCharType="separate"/>
        </w:r>
        <w:r>
          <w:rPr>
            <w:noProof/>
            <w:webHidden/>
          </w:rPr>
          <w:t>112</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3" w:history="1">
        <w:r w:rsidRPr="000451C3">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_Toc468113093 \h </w:instrText>
        </w:r>
        <w:r>
          <w:rPr>
            <w:noProof/>
            <w:webHidden/>
          </w:rPr>
        </w:r>
        <w:r>
          <w:rPr>
            <w:noProof/>
            <w:webHidden/>
          </w:rPr>
          <w:fldChar w:fldCharType="separate"/>
        </w:r>
        <w:r>
          <w:rPr>
            <w:noProof/>
            <w:webHidden/>
          </w:rPr>
          <w:t>112</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4" w:history="1">
        <w:r w:rsidRPr="000451C3">
          <w:rPr>
            <w:rStyle w:val="Hyperlink"/>
            <w:rFonts w:cs="Arial"/>
            <w:noProof/>
          </w:rPr>
          <w:t>Activities</w:t>
        </w:r>
        <w:r>
          <w:rPr>
            <w:noProof/>
            <w:webHidden/>
          </w:rPr>
          <w:tab/>
        </w:r>
        <w:r>
          <w:rPr>
            <w:noProof/>
            <w:webHidden/>
          </w:rPr>
          <w:fldChar w:fldCharType="begin"/>
        </w:r>
        <w:r>
          <w:rPr>
            <w:noProof/>
            <w:webHidden/>
          </w:rPr>
          <w:instrText xml:space="preserve"> PAGEREF _Toc468113094 \h </w:instrText>
        </w:r>
        <w:r>
          <w:rPr>
            <w:noProof/>
            <w:webHidden/>
          </w:rPr>
        </w:r>
        <w:r>
          <w:rPr>
            <w:noProof/>
            <w:webHidden/>
          </w:rPr>
          <w:fldChar w:fldCharType="separate"/>
        </w:r>
        <w:r>
          <w:rPr>
            <w:noProof/>
            <w:webHidden/>
          </w:rPr>
          <w:t>113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5" w:history="1">
        <w:r w:rsidRPr="000451C3">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_Toc468113095 \h </w:instrText>
        </w:r>
        <w:r>
          <w:rPr>
            <w:noProof/>
            <w:webHidden/>
          </w:rPr>
        </w:r>
        <w:r>
          <w:rPr>
            <w:noProof/>
            <w:webHidden/>
          </w:rPr>
          <w:fldChar w:fldCharType="separate"/>
        </w:r>
        <w:r>
          <w:rPr>
            <w:noProof/>
            <w:webHidden/>
          </w:rPr>
          <w:t>116</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6" w:history="1">
        <w:r w:rsidRPr="000451C3">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_Toc468113096 \h </w:instrText>
        </w:r>
        <w:r>
          <w:rPr>
            <w:noProof/>
            <w:webHidden/>
          </w:rPr>
        </w:r>
        <w:r>
          <w:rPr>
            <w:noProof/>
            <w:webHidden/>
          </w:rPr>
          <w:fldChar w:fldCharType="separate"/>
        </w:r>
        <w:r>
          <w:rPr>
            <w:noProof/>
            <w:webHidden/>
          </w:rPr>
          <w:t>117</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7" w:history="1">
        <w:r w:rsidRPr="000451C3">
          <w:rPr>
            <w:rStyle w:val="Hyperlink"/>
            <w:rFonts w:cs="Arial"/>
            <w:noProof/>
          </w:rPr>
          <w:t>More Web Sites on Teacher Information and Lesson Plans (sites geared specifically to teachers)</w:t>
        </w:r>
        <w:r>
          <w:rPr>
            <w:noProof/>
            <w:webHidden/>
          </w:rPr>
          <w:tab/>
        </w:r>
        <w:r>
          <w:rPr>
            <w:noProof/>
            <w:webHidden/>
          </w:rPr>
          <w:fldChar w:fldCharType="begin"/>
        </w:r>
        <w:r>
          <w:rPr>
            <w:noProof/>
            <w:webHidden/>
          </w:rPr>
          <w:instrText xml:space="preserve"> PAGEREF _Toc468113097 \h </w:instrText>
        </w:r>
        <w:r>
          <w:rPr>
            <w:noProof/>
            <w:webHidden/>
          </w:rPr>
        </w:r>
        <w:r>
          <w:rPr>
            <w:noProof/>
            <w:webHidden/>
          </w:rPr>
          <w:fldChar w:fldCharType="separate"/>
        </w:r>
        <w:r>
          <w:rPr>
            <w:noProof/>
            <w:webHidden/>
          </w:rPr>
          <w:t>120</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098" w:history="1">
        <w:r w:rsidRPr="000451C3">
          <w:rPr>
            <w:rStyle w:val="Hyperlink"/>
          </w:rPr>
          <w:t>Expiration Dates: What Do They Mean?</w:t>
        </w:r>
        <w:r>
          <w:rPr>
            <w:webHidden/>
          </w:rPr>
          <w:tab/>
        </w:r>
        <w:r>
          <w:rPr>
            <w:webHidden/>
          </w:rPr>
          <w:fldChar w:fldCharType="begin"/>
        </w:r>
        <w:r>
          <w:rPr>
            <w:webHidden/>
          </w:rPr>
          <w:instrText xml:space="preserve"> PAGEREF _Toc468113098 \h </w:instrText>
        </w:r>
        <w:r>
          <w:rPr>
            <w:webHidden/>
          </w:rPr>
        </w:r>
        <w:r>
          <w:rPr>
            <w:webHidden/>
          </w:rPr>
          <w:fldChar w:fldCharType="separate"/>
        </w:r>
        <w:r>
          <w:rPr>
            <w:webHidden/>
          </w:rPr>
          <w:t>122</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099" w:history="1">
        <w:r w:rsidRPr="000451C3">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_Toc468113099 \h </w:instrText>
        </w:r>
        <w:r>
          <w:rPr>
            <w:noProof/>
            <w:webHidden/>
          </w:rPr>
        </w:r>
        <w:r>
          <w:rPr>
            <w:noProof/>
            <w:webHidden/>
          </w:rPr>
          <w:fldChar w:fldCharType="separate"/>
        </w:r>
        <w:r>
          <w:rPr>
            <w:noProof/>
            <w:webHidden/>
          </w:rPr>
          <w:t>122</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0" w:history="1">
        <w:r w:rsidRPr="000451C3">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_Toc468113100 \h </w:instrText>
        </w:r>
        <w:r>
          <w:rPr>
            <w:noProof/>
            <w:webHidden/>
          </w:rPr>
        </w:r>
        <w:r>
          <w:rPr>
            <w:noProof/>
            <w:webHidden/>
          </w:rPr>
          <w:fldChar w:fldCharType="separate"/>
        </w:r>
        <w:r>
          <w:rPr>
            <w:noProof/>
            <w:webHidden/>
          </w:rPr>
          <w:t>142</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1" w:history="1">
        <w:r w:rsidRPr="000451C3">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_Toc468113101 \h </w:instrText>
        </w:r>
        <w:r>
          <w:rPr>
            <w:noProof/>
            <w:webHidden/>
          </w:rPr>
        </w:r>
        <w:r>
          <w:rPr>
            <w:noProof/>
            <w:webHidden/>
          </w:rPr>
          <w:fldChar w:fldCharType="separate"/>
        </w:r>
        <w:r>
          <w:rPr>
            <w:noProof/>
            <w:webHidden/>
          </w:rPr>
          <w:t>143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2" w:history="1">
        <w:r w:rsidRPr="000451C3">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_Toc468113102 \h </w:instrText>
        </w:r>
        <w:r>
          <w:rPr>
            <w:noProof/>
            <w:webHidden/>
          </w:rPr>
        </w:r>
        <w:r>
          <w:rPr>
            <w:noProof/>
            <w:webHidden/>
          </w:rPr>
          <w:fldChar w:fldCharType="separate"/>
        </w:r>
        <w:r>
          <w:rPr>
            <w:noProof/>
            <w:webHidden/>
          </w:rPr>
          <w:t>143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3" w:history="1">
        <w:r w:rsidRPr="000451C3">
          <w:rPr>
            <w:rStyle w:val="Hyperlink"/>
            <w:rFonts w:cs="Arial"/>
            <w:noProof/>
          </w:rPr>
          <w:t>Activities</w:t>
        </w:r>
        <w:r>
          <w:rPr>
            <w:noProof/>
            <w:webHidden/>
          </w:rPr>
          <w:tab/>
        </w:r>
        <w:r>
          <w:rPr>
            <w:noProof/>
            <w:webHidden/>
          </w:rPr>
          <w:fldChar w:fldCharType="begin"/>
        </w:r>
        <w:r>
          <w:rPr>
            <w:noProof/>
            <w:webHidden/>
          </w:rPr>
          <w:instrText xml:space="preserve"> PAGEREF _Toc468113103 \h </w:instrText>
        </w:r>
        <w:r>
          <w:rPr>
            <w:noProof/>
            <w:webHidden/>
          </w:rPr>
        </w:r>
        <w:r>
          <w:rPr>
            <w:noProof/>
            <w:webHidden/>
          </w:rPr>
          <w:fldChar w:fldCharType="separate"/>
        </w:r>
        <w:r>
          <w:rPr>
            <w:noProof/>
            <w:webHidden/>
          </w:rPr>
          <w:t>144</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4" w:history="1">
        <w:r w:rsidRPr="000451C3">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_Toc468113104 \h </w:instrText>
        </w:r>
        <w:r>
          <w:rPr>
            <w:noProof/>
            <w:webHidden/>
          </w:rPr>
        </w:r>
        <w:r>
          <w:rPr>
            <w:noProof/>
            <w:webHidden/>
          </w:rPr>
          <w:fldChar w:fldCharType="separate"/>
        </w:r>
        <w:r>
          <w:rPr>
            <w:noProof/>
            <w:webHidden/>
          </w:rPr>
          <w:t>148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5" w:history="1">
        <w:r w:rsidRPr="000451C3">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_Toc468113105 \h </w:instrText>
        </w:r>
        <w:r>
          <w:rPr>
            <w:noProof/>
            <w:webHidden/>
          </w:rPr>
        </w:r>
        <w:r>
          <w:rPr>
            <w:noProof/>
            <w:webHidden/>
          </w:rPr>
          <w:fldChar w:fldCharType="separate"/>
        </w:r>
        <w:r>
          <w:rPr>
            <w:noProof/>
            <w:webHidden/>
          </w:rPr>
          <w:t>149</w:t>
        </w:r>
        <w:r>
          <w:rPr>
            <w:noProof/>
            <w:webHidden/>
          </w:rPr>
          <w:fldChar w:fldCharType="end"/>
        </w:r>
      </w:hyperlink>
    </w:p>
    <w:p w:rsidR="0056393F" w:rsidRDefault="0056393F">
      <w:pPr>
        <w:pStyle w:val="TOC1"/>
        <w:rPr>
          <w:rFonts w:asciiTheme="minorHAnsi" w:eastAsiaTheme="minorEastAsia" w:hAnsiTheme="minorHAnsi" w:cstheme="minorBidi"/>
          <w:b w:val="0"/>
          <w:sz w:val="22"/>
          <w:szCs w:val="22"/>
        </w:rPr>
      </w:pPr>
      <w:hyperlink w:anchor="_Toc468113106" w:history="1">
        <w:r w:rsidRPr="000451C3">
          <w:rPr>
            <w:rStyle w:val="Hyperlink"/>
          </w:rPr>
          <w:t>E-Cycling: Why Recycling Electronics Matters</w:t>
        </w:r>
        <w:r>
          <w:rPr>
            <w:webHidden/>
          </w:rPr>
          <w:tab/>
        </w:r>
        <w:r>
          <w:rPr>
            <w:webHidden/>
          </w:rPr>
          <w:fldChar w:fldCharType="begin"/>
        </w:r>
        <w:r>
          <w:rPr>
            <w:webHidden/>
          </w:rPr>
          <w:instrText xml:space="preserve"> PAGEREF _Toc468113106 \h </w:instrText>
        </w:r>
        <w:r>
          <w:rPr>
            <w:webHidden/>
          </w:rPr>
        </w:r>
        <w:r>
          <w:rPr>
            <w:webHidden/>
          </w:rPr>
          <w:fldChar w:fldCharType="separate"/>
        </w:r>
        <w:r>
          <w:rPr>
            <w:webHidden/>
          </w:rPr>
          <w:t>152</w:t>
        </w:r>
        <w:r>
          <w:rPr>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7" w:history="1">
        <w:r w:rsidRPr="000451C3">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_Toc468113107 \h </w:instrText>
        </w:r>
        <w:r>
          <w:rPr>
            <w:noProof/>
            <w:webHidden/>
          </w:rPr>
        </w:r>
        <w:r>
          <w:rPr>
            <w:noProof/>
            <w:webHidden/>
          </w:rPr>
          <w:fldChar w:fldCharType="separate"/>
        </w:r>
        <w:r>
          <w:rPr>
            <w:noProof/>
            <w:webHidden/>
          </w:rPr>
          <w:t>152</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8" w:history="1">
        <w:r w:rsidRPr="000451C3">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_Toc468113108 \h </w:instrText>
        </w:r>
        <w:r>
          <w:rPr>
            <w:noProof/>
            <w:webHidden/>
          </w:rPr>
        </w:r>
        <w:r>
          <w:rPr>
            <w:noProof/>
            <w:webHidden/>
          </w:rPr>
          <w:fldChar w:fldCharType="separate"/>
        </w:r>
        <w:r>
          <w:rPr>
            <w:noProof/>
            <w:webHidden/>
          </w:rPr>
          <w:t>163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09" w:history="1">
        <w:r w:rsidRPr="000451C3">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_Toc468113109 \h </w:instrText>
        </w:r>
        <w:r>
          <w:rPr>
            <w:noProof/>
            <w:webHidden/>
          </w:rPr>
        </w:r>
        <w:r>
          <w:rPr>
            <w:noProof/>
            <w:webHidden/>
          </w:rPr>
          <w:fldChar w:fldCharType="separate"/>
        </w:r>
        <w:r>
          <w:rPr>
            <w:noProof/>
            <w:webHidden/>
          </w:rPr>
          <w:t>163</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10" w:history="1">
        <w:r w:rsidRPr="000451C3">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_Toc468113110 \h </w:instrText>
        </w:r>
        <w:r>
          <w:rPr>
            <w:noProof/>
            <w:webHidden/>
          </w:rPr>
        </w:r>
        <w:r>
          <w:rPr>
            <w:noProof/>
            <w:webHidden/>
          </w:rPr>
          <w:fldChar w:fldCharType="separate"/>
        </w:r>
        <w:r>
          <w:rPr>
            <w:noProof/>
            <w:webHidden/>
          </w:rPr>
          <w:t>164</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11" w:history="1">
        <w:r w:rsidRPr="000451C3">
          <w:rPr>
            <w:rStyle w:val="Hyperlink"/>
            <w:rFonts w:cs="Arial"/>
            <w:noProof/>
          </w:rPr>
          <w:t>Activities</w:t>
        </w:r>
        <w:r>
          <w:rPr>
            <w:noProof/>
            <w:webHidden/>
          </w:rPr>
          <w:tab/>
        </w:r>
        <w:r>
          <w:rPr>
            <w:noProof/>
            <w:webHidden/>
          </w:rPr>
          <w:fldChar w:fldCharType="begin"/>
        </w:r>
        <w:r>
          <w:rPr>
            <w:noProof/>
            <w:webHidden/>
          </w:rPr>
          <w:instrText xml:space="preserve"> PAGEREF _Toc468113111 \h </w:instrText>
        </w:r>
        <w:r>
          <w:rPr>
            <w:noProof/>
            <w:webHidden/>
          </w:rPr>
        </w:r>
        <w:r>
          <w:rPr>
            <w:noProof/>
            <w:webHidden/>
          </w:rPr>
          <w:fldChar w:fldCharType="separate"/>
        </w:r>
        <w:r>
          <w:rPr>
            <w:noProof/>
            <w:webHidden/>
          </w:rPr>
          <w:t>165</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12" w:history="1">
        <w:r w:rsidRPr="000451C3">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_Toc468113112 \h </w:instrText>
        </w:r>
        <w:r>
          <w:rPr>
            <w:noProof/>
            <w:webHidden/>
          </w:rPr>
        </w:r>
        <w:r>
          <w:rPr>
            <w:noProof/>
            <w:webHidden/>
          </w:rPr>
          <w:fldChar w:fldCharType="separate"/>
        </w:r>
        <w:r>
          <w:rPr>
            <w:noProof/>
            <w:webHidden/>
          </w:rPr>
          <w:t>168</w:t>
        </w:r>
        <w:r>
          <w:rPr>
            <w:noProof/>
            <w:webHidden/>
          </w:rPr>
          <w:fldChar w:fldCharType="end"/>
        </w:r>
      </w:hyperlink>
    </w:p>
    <w:p w:rsidR="0056393F" w:rsidRDefault="0056393F">
      <w:pPr>
        <w:pStyle w:val="TOC2"/>
        <w:rPr>
          <w:rFonts w:asciiTheme="minorHAnsi" w:eastAsiaTheme="minorEastAsia" w:hAnsiTheme="minorHAnsi" w:cstheme="minorBidi"/>
          <w:noProof/>
          <w:sz w:val="22"/>
          <w:szCs w:val="22"/>
        </w:rPr>
      </w:pPr>
      <w:hyperlink w:anchor="_Toc468113113" w:history="1">
        <w:r w:rsidRPr="000451C3">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_Toc468113113 \h </w:instrText>
        </w:r>
        <w:r>
          <w:rPr>
            <w:noProof/>
            <w:webHidden/>
          </w:rPr>
        </w:r>
        <w:r>
          <w:rPr>
            <w:noProof/>
            <w:webHidden/>
          </w:rPr>
          <w:fldChar w:fldCharType="separate"/>
        </w:r>
        <w:r>
          <w:rPr>
            <w:noProof/>
            <w:webHidden/>
          </w:rPr>
          <w:t>168</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3" w:name="_Toc283997087"/>
      <w:bookmarkStart w:id="4" w:name="_Toc468113056"/>
      <w:r w:rsidR="00F2328F">
        <w:lastRenderedPageBreak/>
        <w:t>About the Guide</w:t>
      </w:r>
      <w:bookmarkEnd w:id="3"/>
      <w:bookmarkEnd w:id="4"/>
    </w:p>
    <w:p w:rsidR="00F2328F" w:rsidRDefault="00F2328F" w:rsidP="00F2328F">
      <w:pPr>
        <w:rPr>
          <w:rFonts w:ascii="Arial" w:hAnsi="Arial" w:cs="Arial"/>
          <w:color w:val="000000"/>
        </w:rPr>
      </w:pPr>
    </w:p>
    <w:p w:rsidR="00802B0E" w:rsidRDefault="00F2328F" w:rsidP="00F2328F">
      <w:pPr>
        <w:rPr>
          <w:rFonts w:ascii="Arial" w:hAnsi="Arial" w:cs="Arial"/>
          <w:sz w:val="22"/>
          <w:szCs w:val="22"/>
        </w:rPr>
      </w:pPr>
      <w:r>
        <w:rPr>
          <w:rFonts w:ascii="Arial" w:hAnsi="Arial" w:cs="Arial"/>
          <w:sz w:val="22"/>
          <w:szCs w:val="22"/>
        </w:rPr>
        <w:t xml:space="preserve">Teacher’s Guide editors </w:t>
      </w:r>
      <w:r w:rsidRPr="00CE7352">
        <w:rPr>
          <w:rFonts w:ascii="Arial" w:hAnsi="Arial" w:cs="Arial"/>
          <w:sz w:val="22"/>
          <w:szCs w:val="22"/>
        </w:rPr>
        <w:t xml:space="preserve">William </w:t>
      </w:r>
      <w:proofErr w:type="spellStart"/>
      <w:r w:rsidRPr="00CE7352">
        <w:rPr>
          <w:rFonts w:ascii="Arial" w:hAnsi="Arial" w:cs="Arial"/>
          <w:sz w:val="22"/>
          <w:szCs w:val="22"/>
        </w:rPr>
        <w:t>Bleam</w:t>
      </w:r>
      <w:proofErr w:type="spellEnd"/>
      <w:r w:rsidRPr="00CE7352">
        <w:rPr>
          <w:rFonts w:ascii="Arial" w:hAnsi="Arial" w:cs="Arial"/>
          <w:sz w:val="22"/>
          <w:szCs w:val="22"/>
        </w:rPr>
        <w:t xml:space="preserve">, </w:t>
      </w:r>
      <w:r w:rsidR="00084CB1">
        <w:rPr>
          <w:rFonts w:ascii="Arial" w:hAnsi="Arial" w:cs="Arial"/>
          <w:sz w:val="22"/>
          <w:szCs w:val="22"/>
        </w:rPr>
        <w:t xml:space="preserve">Regis Goode, </w:t>
      </w:r>
      <w:r>
        <w:rPr>
          <w:rFonts w:ascii="Arial" w:hAnsi="Arial" w:cs="Arial"/>
          <w:sz w:val="22"/>
          <w:szCs w:val="22"/>
        </w:rPr>
        <w:t xml:space="preserve">Donald McKinney, </w:t>
      </w:r>
      <w:r w:rsidR="00084CB1">
        <w:rPr>
          <w:rFonts w:ascii="Arial" w:hAnsi="Arial" w:cs="Arial"/>
          <w:sz w:val="22"/>
          <w:szCs w:val="22"/>
        </w:rPr>
        <w:t xml:space="preserve">Barbara Sitzman </w:t>
      </w:r>
      <w:r w:rsidR="00CA25F4">
        <w:rPr>
          <w:rFonts w:ascii="Arial" w:hAnsi="Arial" w:cs="Arial"/>
          <w:sz w:val="22"/>
          <w:szCs w:val="22"/>
        </w:rPr>
        <w:t xml:space="preserve">and </w:t>
      </w:r>
      <w:r>
        <w:rPr>
          <w:rFonts w:ascii="Arial" w:hAnsi="Arial" w:cs="Arial"/>
          <w:sz w:val="22"/>
          <w:szCs w:val="22"/>
        </w:rPr>
        <w:t xml:space="preserve">Ronald Tempest created the Teacher’s Guide article </w:t>
      </w:r>
      <w:r w:rsidRPr="00CE7352">
        <w:rPr>
          <w:rFonts w:ascii="Arial" w:hAnsi="Arial" w:cs="Arial"/>
          <w:sz w:val="22"/>
          <w:szCs w:val="22"/>
        </w:rPr>
        <w:t>material.</w:t>
      </w:r>
    </w:p>
    <w:p w:rsidR="004C71DE" w:rsidRPr="00CE7352" w:rsidRDefault="004C71DE" w:rsidP="00F2328F">
      <w:pPr>
        <w:rPr>
          <w:rFonts w:ascii="Arial" w:hAnsi="Arial" w:cs="Arial"/>
          <w:sz w:val="22"/>
          <w:szCs w:val="22"/>
        </w:rPr>
      </w:pPr>
      <w:r>
        <w:rPr>
          <w:rFonts w:ascii="Arial" w:hAnsi="Arial" w:cs="Arial"/>
          <w:sz w:val="22"/>
          <w:szCs w:val="22"/>
        </w:rPr>
        <w:t xml:space="preserve">E-mail: </w:t>
      </w:r>
      <w:hyperlink r:id="rId10" w:history="1">
        <w:r w:rsidRPr="00A4730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Susan Cooper prepared the national science education content, anticipation</w:t>
      </w:r>
      <w:r>
        <w:rPr>
          <w:rFonts w:ascii="Arial" w:hAnsi="Arial" w:cs="Arial"/>
          <w:sz w:val="22"/>
          <w:szCs w:val="22"/>
        </w:rPr>
        <w:t xml:space="preserve"> guides</w:t>
      </w:r>
      <w:r w:rsidRPr="00CE7352">
        <w:rPr>
          <w:rFonts w:ascii="Arial" w:hAnsi="Arial" w:cs="Arial"/>
          <w:sz w:val="22"/>
          <w:szCs w:val="22"/>
        </w:rPr>
        <w:t>, and reading guides.</w:t>
      </w:r>
    </w:p>
    <w:p w:rsidR="00F2328F" w:rsidRPr="00CE7352" w:rsidRDefault="00F2328F" w:rsidP="00F2328F">
      <w:pPr>
        <w:rPr>
          <w:rFonts w:ascii="Arial" w:hAnsi="Arial" w:cs="Arial"/>
          <w:sz w:val="22"/>
          <w:szCs w:val="22"/>
        </w:rPr>
      </w:pPr>
    </w:p>
    <w:p w:rsidR="00802B0E" w:rsidRDefault="00F2328F" w:rsidP="00F2328F">
      <w:pPr>
        <w:rPr>
          <w:rFonts w:ascii="Arial" w:hAnsi="Arial" w:cs="Arial"/>
          <w:sz w:val="22"/>
          <w:szCs w:val="22"/>
        </w:rPr>
      </w:pPr>
      <w:smartTag w:uri="urn:schemas-microsoft-com:office:smarttags" w:element="PersonName">
        <w:r w:rsidRPr="00CE7352">
          <w:rPr>
            <w:rFonts w:ascii="Arial" w:hAnsi="Arial" w:cs="Arial"/>
            <w:sz w:val="22"/>
            <w:szCs w:val="22"/>
          </w:rPr>
          <w:t>Patrice Pages</w:t>
        </w:r>
      </w:smartTag>
      <w:r w:rsidRPr="00CE7352">
        <w:rPr>
          <w:rFonts w:ascii="Arial" w:hAnsi="Arial" w:cs="Arial"/>
          <w:sz w:val="22"/>
          <w:szCs w:val="22"/>
        </w:rPr>
        <w:t>,</w:t>
      </w:r>
      <w:r>
        <w:rPr>
          <w:rFonts w:ascii="Arial" w:hAnsi="Arial" w:cs="Arial"/>
          <w:sz w:val="22"/>
          <w:szCs w:val="22"/>
        </w:rPr>
        <w:t xml:space="preserve"> </w:t>
      </w:r>
      <w:proofErr w:type="spellStart"/>
      <w:r w:rsidR="00256E4D" w:rsidRPr="00256E4D">
        <w:rPr>
          <w:rFonts w:ascii="Arial" w:hAnsi="Arial" w:cs="Arial"/>
          <w:i/>
          <w:sz w:val="22"/>
          <w:szCs w:val="22"/>
        </w:rPr>
        <w:t>ChemMatters</w:t>
      </w:r>
      <w:proofErr w:type="spellEnd"/>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the Microsoft</w:t>
      </w:r>
      <w:r w:rsidRPr="00CE7352">
        <w:rPr>
          <w:rFonts w:ascii="Arial" w:hAnsi="Arial" w:cs="Arial"/>
          <w:sz w:val="22"/>
          <w:szCs w:val="22"/>
        </w:rPr>
        <w:t xml:space="preserve"> Word and PDF versions of the </w:t>
      </w:r>
      <w:r>
        <w:rPr>
          <w:rFonts w:ascii="Arial" w:hAnsi="Arial" w:cs="Arial"/>
          <w:sz w:val="22"/>
          <w:szCs w:val="22"/>
        </w:rPr>
        <w:t xml:space="preserve">Teacher’s </w:t>
      </w:r>
      <w:r w:rsidRPr="00CE7352">
        <w:rPr>
          <w:rFonts w:ascii="Arial" w:hAnsi="Arial" w:cs="Arial"/>
          <w:sz w:val="22"/>
          <w:szCs w:val="22"/>
        </w:rPr>
        <w:t>Guide.</w:t>
      </w:r>
    </w:p>
    <w:p w:rsidR="00F2328F" w:rsidRPr="00CE7352" w:rsidRDefault="00F2328F" w:rsidP="00F2328F">
      <w:pPr>
        <w:rPr>
          <w:rFonts w:ascii="Arial" w:hAnsi="Arial" w:cs="Arial"/>
          <w:sz w:val="22"/>
          <w:szCs w:val="22"/>
        </w:rPr>
      </w:pPr>
      <w:r w:rsidRPr="00CE7352">
        <w:rPr>
          <w:rFonts w:ascii="Arial" w:hAnsi="Arial" w:cs="Arial"/>
          <w:sz w:val="22"/>
          <w:szCs w:val="22"/>
        </w:rPr>
        <w:t xml:space="preserve">E-mail: </w:t>
      </w:r>
      <w:hyperlink r:id="rId11"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CA25F4" w:rsidRDefault="00F2328F" w:rsidP="00F2328F">
      <w:pPr>
        <w:rPr>
          <w:rFonts w:ascii="Arial" w:hAnsi="Arial" w:cs="Arial"/>
          <w:sz w:val="22"/>
          <w:szCs w:val="22"/>
        </w:rPr>
      </w:pPr>
      <w:r w:rsidRPr="00653AB0">
        <w:rPr>
          <w:rFonts w:ascii="Arial" w:hAnsi="Arial" w:cs="Arial"/>
          <w:sz w:val="22"/>
          <w:szCs w:val="22"/>
        </w:rPr>
        <w:t xml:space="preserve">Articles from past issues of </w:t>
      </w:r>
      <w:proofErr w:type="spellStart"/>
      <w:r w:rsidR="00256E4D" w:rsidRPr="00256E4D">
        <w:rPr>
          <w:rFonts w:ascii="Arial" w:hAnsi="Arial" w:cs="Arial"/>
          <w:i/>
          <w:sz w:val="22"/>
          <w:szCs w:val="22"/>
        </w:rPr>
        <w:t>ChemMatters</w:t>
      </w:r>
      <w:proofErr w:type="spellEnd"/>
      <w:r w:rsidRPr="00653AB0">
        <w:rPr>
          <w:rFonts w:ascii="Arial" w:hAnsi="Arial" w:cs="Arial"/>
          <w:sz w:val="22"/>
          <w:szCs w:val="22"/>
        </w:rPr>
        <w:t xml:space="preserve"> can be accessed from a CD that is available from the American Chemical Society</w:t>
      </w:r>
      <w:r w:rsidR="00A623C3">
        <w:rPr>
          <w:rFonts w:ascii="Arial" w:hAnsi="Arial" w:cs="Arial"/>
          <w:sz w:val="22"/>
          <w:szCs w:val="22"/>
        </w:rPr>
        <w:t xml:space="preserve"> for $42</w:t>
      </w:r>
      <w:r w:rsidRPr="00653AB0">
        <w:rPr>
          <w:rFonts w:ascii="Arial" w:hAnsi="Arial" w:cs="Arial"/>
          <w:sz w:val="22"/>
          <w:szCs w:val="22"/>
        </w:rPr>
        <w:t xml:space="preserve">. The CD contains all </w:t>
      </w:r>
      <w:proofErr w:type="spellStart"/>
      <w:r w:rsidR="00256E4D" w:rsidRPr="00256E4D">
        <w:rPr>
          <w:rFonts w:ascii="Arial" w:hAnsi="Arial" w:cs="Arial"/>
          <w:i/>
          <w:sz w:val="22"/>
          <w:szCs w:val="22"/>
        </w:rPr>
        <w:t>ChemMatters</w:t>
      </w:r>
      <w:proofErr w:type="spellEnd"/>
      <w:r w:rsidRPr="00653AB0">
        <w:rPr>
          <w:rFonts w:ascii="Arial" w:hAnsi="Arial" w:cs="Arial"/>
          <w:sz w:val="22"/>
          <w:szCs w:val="22"/>
        </w:rPr>
        <w:t xml:space="preserve"> issues </w:t>
      </w:r>
      <w:r w:rsidR="00A623C3">
        <w:rPr>
          <w:rFonts w:ascii="Arial" w:hAnsi="Arial" w:cs="Arial"/>
          <w:sz w:val="22"/>
          <w:szCs w:val="22"/>
        </w:rPr>
        <w:t>from February 1983 to April 2013</w:t>
      </w:r>
      <w:r w:rsidRPr="00653AB0">
        <w:rPr>
          <w:rFonts w:ascii="Arial" w:hAnsi="Arial" w:cs="Arial"/>
          <w:sz w:val="22"/>
          <w:szCs w:val="22"/>
        </w:rPr>
        <w:t>.</w:t>
      </w:r>
    </w:p>
    <w:p w:rsidR="00F2328F" w:rsidRPr="00653AB0" w:rsidRDefault="00F2328F" w:rsidP="00F2328F">
      <w:pPr>
        <w:rPr>
          <w:rFonts w:ascii="Arial" w:hAnsi="Arial" w:cs="Arial"/>
          <w:sz w:val="22"/>
          <w:szCs w:val="22"/>
        </w:rPr>
      </w:pPr>
    </w:p>
    <w:p w:rsidR="00A623C3" w:rsidRPr="00653AB0" w:rsidRDefault="00A623C3" w:rsidP="00A623C3">
      <w:pPr>
        <w:rPr>
          <w:rFonts w:ascii="Arial" w:hAnsi="Arial" w:cs="Arial"/>
          <w:sz w:val="22"/>
          <w:szCs w:val="22"/>
        </w:rPr>
      </w:pPr>
      <w:r w:rsidRPr="00653AB0">
        <w:rPr>
          <w:rFonts w:ascii="Arial" w:hAnsi="Arial" w:cs="Arial"/>
          <w:sz w:val="22"/>
          <w:szCs w:val="22"/>
        </w:rPr>
        <w:t xml:space="preserve">The </w:t>
      </w:r>
      <w:proofErr w:type="spellStart"/>
      <w:r w:rsidRPr="00256E4D">
        <w:rPr>
          <w:rFonts w:ascii="Arial" w:hAnsi="Arial" w:cs="Arial"/>
          <w:i/>
          <w:sz w:val="22"/>
          <w:szCs w:val="22"/>
        </w:rPr>
        <w:t>ChemMatters</w:t>
      </w:r>
      <w:proofErr w:type="spellEnd"/>
      <w:r w:rsidRPr="00653AB0">
        <w:rPr>
          <w:rFonts w:ascii="Arial" w:hAnsi="Arial" w:cs="Arial"/>
          <w:i/>
          <w:sz w:val="22"/>
          <w:szCs w:val="22"/>
        </w:rPr>
        <w:t xml:space="preserve"> CD </w:t>
      </w:r>
      <w:r w:rsidRPr="00653AB0">
        <w:rPr>
          <w:rFonts w:ascii="Arial" w:hAnsi="Arial" w:cs="Arial"/>
          <w:sz w:val="22"/>
          <w:szCs w:val="22"/>
        </w:rPr>
        <w:t xml:space="preserve">includes </w:t>
      </w:r>
      <w:r w:rsidRPr="00653AB0">
        <w:rPr>
          <w:rFonts w:ascii="Arial" w:hAnsi="Arial" w:cs="Arial"/>
          <w:i/>
          <w:sz w:val="22"/>
          <w:szCs w:val="22"/>
        </w:rPr>
        <w:t xml:space="preserve">an </w:t>
      </w:r>
      <w:r w:rsidRPr="00653AB0">
        <w:rPr>
          <w:rFonts w:ascii="Arial" w:hAnsi="Arial" w:cs="Arial"/>
          <w:sz w:val="22"/>
          <w:szCs w:val="22"/>
        </w:rPr>
        <w:t xml:space="preserve">Index </w:t>
      </w:r>
      <w:r>
        <w:rPr>
          <w:rFonts w:ascii="Arial" w:hAnsi="Arial" w:cs="Arial"/>
          <w:sz w:val="22"/>
          <w:szCs w:val="22"/>
        </w:rPr>
        <w:t>tha</w:t>
      </w:r>
      <w:r w:rsidRPr="00653AB0">
        <w:rPr>
          <w:rFonts w:ascii="Arial" w:hAnsi="Arial" w:cs="Arial"/>
          <w:sz w:val="22"/>
          <w:szCs w:val="22"/>
        </w:rPr>
        <w:t xml:space="preserve">t covers all issues </w:t>
      </w:r>
      <w:r>
        <w:rPr>
          <w:rFonts w:ascii="Arial" w:hAnsi="Arial" w:cs="Arial"/>
          <w:sz w:val="22"/>
          <w:szCs w:val="22"/>
        </w:rPr>
        <w:t>from February 1983 to April 2013</w:t>
      </w:r>
      <w:r w:rsidRPr="00653AB0">
        <w:rPr>
          <w:rFonts w:ascii="Arial" w:hAnsi="Arial" w:cs="Arial"/>
          <w:sz w:val="22"/>
          <w:szCs w:val="22"/>
        </w:rPr>
        <w:t>.</w:t>
      </w:r>
    </w:p>
    <w:p w:rsidR="00A623C3" w:rsidRPr="00653AB0" w:rsidRDefault="00A623C3" w:rsidP="00A623C3">
      <w:pPr>
        <w:rPr>
          <w:rFonts w:ascii="Arial" w:hAnsi="Arial" w:cs="Arial"/>
          <w:sz w:val="22"/>
          <w:szCs w:val="22"/>
        </w:rPr>
      </w:pPr>
    </w:p>
    <w:p w:rsidR="00A623C3" w:rsidRPr="00653AB0" w:rsidRDefault="00A623C3" w:rsidP="00A623C3">
      <w:pPr>
        <w:rPr>
          <w:rFonts w:ascii="Arial" w:hAnsi="Arial" w:cs="Arial"/>
          <w:sz w:val="22"/>
          <w:szCs w:val="22"/>
        </w:rPr>
      </w:pPr>
      <w:r w:rsidRPr="00653AB0">
        <w:rPr>
          <w:rFonts w:ascii="Arial" w:hAnsi="Arial" w:cs="Arial"/>
          <w:sz w:val="22"/>
          <w:szCs w:val="22"/>
        </w:rPr>
        <w:t xml:space="preserve">The </w:t>
      </w:r>
      <w:proofErr w:type="spellStart"/>
      <w:r w:rsidRPr="00256E4D">
        <w:rPr>
          <w:rFonts w:ascii="Arial" w:hAnsi="Arial" w:cs="Arial"/>
          <w:i/>
          <w:sz w:val="22"/>
          <w:szCs w:val="22"/>
        </w:rPr>
        <w:t>ChemMatters</w:t>
      </w:r>
      <w:proofErr w:type="spellEnd"/>
      <w:r w:rsidRPr="00653AB0">
        <w:rPr>
          <w:rFonts w:ascii="Arial" w:hAnsi="Arial" w:cs="Arial"/>
          <w:sz w:val="22"/>
          <w:szCs w:val="22"/>
        </w:rPr>
        <w:t xml:space="preserve"> CD can be purchased by calling 1-800-227-5558</w:t>
      </w:r>
      <w:r>
        <w:rPr>
          <w:rFonts w:ascii="Arial" w:hAnsi="Arial" w:cs="Arial"/>
          <w:sz w:val="22"/>
          <w:szCs w:val="22"/>
        </w:rPr>
        <w:t xml:space="preserve"> or by visiting: </w:t>
      </w:r>
      <w:hyperlink r:id="rId12" w:history="1">
        <w:r w:rsidRPr="004019A4">
          <w:rPr>
            <w:rStyle w:val="Hyperlink"/>
            <w:rFonts w:ascii="Arial" w:hAnsi="Arial" w:cs="Arial"/>
            <w:sz w:val="22"/>
            <w:szCs w:val="22"/>
          </w:rPr>
          <w:t>https://www.acs.org/content/acs/en/education/resources/highschool/chemmatters/products.html</w:t>
        </w:r>
      </w:hyperlink>
      <w:r>
        <w:rPr>
          <w:rFonts w:ascii="Arial" w:hAnsi="Arial" w:cs="Arial"/>
          <w:sz w:val="22"/>
          <w:szCs w:val="22"/>
        </w:rPr>
        <w:t>.</w:t>
      </w:r>
    </w:p>
    <w:p w:rsidR="00F2328F" w:rsidRPr="00A623C3" w:rsidRDefault="00F2328F" w:rsidP="002D71DE">
      <w:pPr>
        <w:pStyle w:val="Default"/>
        <w:rPr>
          <w:rFonts w:ascii="Arial" w:hAnsi="Arial" w:cs="Arial"/>
          <w:i/>
        </w:rPr>
      </w:pPr>
      <w:r w:rsidRPr="00A623C3">
        <w:rPr>
          <w:rFonts w:ascii="Arial" w:hAnsi="Arial" w:cs="Arial"/>
          <w:i/>
        </w:rPr>
        <w:br w:type="page"/>
      </w:r>
    </w:p>
    <w:p w:rsidR="005A0CDC" w:rsidRDefault="005A0CDC" w:rsidP="0054350A">
      <w:pPr>
        <w:pStyle w:val="Heading1"/>
        <w:spacing w:after="0"/>
      </w:pPr>
      <w:bookmarkStart w:id="5" w:name="_Toc212568386"/>
      <w:bookmarkStart w:id="6" w:name="_Toc468113057"/>
      <w:r w:rsidRPr="00FB090C">
        <w:lastRenderedPageBreak/>
        <w:t>Student Questions</w:t>
      </w:r>
      <w:bookmarkEnd w:id="5"/>
      <w:r w:rsidR="00130548">
        <w:t xml:space="preserve"> </w:t>
      </w:r>
      <w:r w:rsidR="0054350A">
        <w:br/>
      </w:r>
      <w:r w:rsidR="00130548">
        <w:t>(from the articles)</w:t>
      </w:r>
      <w:bookmarkEnd w:id="6"/>
    </w:p>
    <w:p w:rsidR="003D4DD7" w:rsidRPr="00CC3A47" w:rsidRDefault="003D4DD7" w:rsidP="003D4DD7">
      <w:pPr>
        <w:pStyle w:val="Default"/>
        <w:rPr>
          <w:rFonts w:ascii="Arial" w:hAnsi="Arial" w:cs="Arial"/>
        </w:rPr>
      </w:pPr>
    </w:p>
    <w:p w:rsidR="00E961B8" w:rsidRDefault="008F43B3" w:rsidP="00E961B8">
      <w:pPr>
        <w:rPr>
          <w:rFonts w:ascii="Arial" w:hAnsi="Arial" w:cs="Arial"/>
          <w:b/>
        </w:rPr>
      </w:pPr>
      <w:proofErr w:type="gramStart"/>
      <w:r>
        <w:rPr>
          <w:rFonts w:ascii="Arial" w:hAnsi="Arial" w:cs="Arial"/>
          <w:b/>
        </w:rPr>
        <w:t>Guilty or Innocent?</w:t>
      </w:r>
      <w:proofErr w:type="gramEnd"/>
      <w:r>
        <w:rPr>
          <w:rFonts w:ascii="Arial" w:hAnsi="Arial" w:cs="Arial"/>
          <w:b/>
        </w:rPr>
        <w:t xml:space="preserve"> Fingerprints Tell the Story</w:t>
      </w:r>
    </w:p>
    <w:p w:rsidR="00E961B8" w:rsidRDefault="00E961B8" w:rsidP="00E961B8">
      <w:pPr>
        <w:rPr>
          <w:rFonts w:ascii="Arial" w:hAnsi="Arial" w:cs="Arial"/>
          <w:sz w:val="22"/>
          <w:szCs w:val="22"/>
        </w:rPr>
      </w:pP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How was the first fingerprint evidence obtained that was used to secure a United States conviction?</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Explain why no two individuals (even identical twins) have the same set of fingerprints.</w:t>
      </w:r>
    </w:p>
    <w:p w:rsidR="008F43B3" w:rsidRPr="007C5D42"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Is it possible to remove your fingerprints from your fingers? Give an example of someone who unsuccessfully tried.</w:t>
      </w:r>
    </w:p>
    <w:p w:rsidR="008F43B3" w:rsidRPr="007C5D42"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How are the three types of fingerprints (patent, plastic, and latent) different from each other?</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How are eccrine and sebaceous sweat glands different?</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Describe the composition of a fingerprint.</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Describe two factors that influence the quality of a fingerprint.</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Why does fingerprint powder stick to latent fingerprints?</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How are fluorescent dyes used with visualizing fingerprints?</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How are fingerprints preserved once they have been dusted?</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Once a fingerprint has been obtained, how is it matched to a person?</w:t>
      </w:r>
    </w:p>
    <w:p w:rsidR="008F43B3" w:rsidRPr="0052093A" w:rsidRDefault="008F43B3" w:rsidP="00422043">
      <w:pPr>
        <w:numPr>
          <w:ilvl w:val="1"/>
          <w:numId w:val="30"/>
        </w:numPr>
        <w:tabs>
          <w:tab w:val="clear" w:pos="1440"/>
        </w:tabs>
        <w:ind w:left="360"/>
        <w:rPr>
          <w:rFonts w:ascii="Arial" w:hAnsi="Arial" w:cs="Arial"/>
          <w:sz w:val="22"/>
          <w:szCs w:val="22"/>
        </w:rPr>
      </w:pPr>
      <w:r>
        <w:rPr>
          <w:rFonts w:ascii="Arial" w:hAnsi="Arial" w:cs="Arial"/>
          <w:sz w:val="22"/>
          <w:szCs w:val="22"/>
        </w:rPr>
        <w:t>What other types of information can be obtained from a fingerprint besides identities?</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4441A3" w:rsidRPr="00983F0A" w:rsidRDefault="006E0296" w:rsidP="004441A3">
      <w:pPr>
        <w:rPr>
          <w:rFonts w:ascii="Arial" w:hAnsi="Arial" w:cs="Arial"/>
          <w:b/>
        </w:rPr>
      </w:pPr>
      <w:r>
        <w:rPr>
          <w:rFonts w:ascii="Arial" w:hAnsi="Arial" w:cs="Arial"/>
          <w:b/>
        </w:rPr>
        <w:t>Vertical Farming: Does It Stack Up?</w:t>
      </w:r>
    </w:p>
    <w:p w:rsidR="004441A3" w:rsidRDefault="004441A3" w:rsidP="004441A3">
      <w:pPr>
        <w:rPr>
          <w:rFonts w:ascii="Arial" w:hAnsi="Arial" w:cs="Arial"/>
          <w:sz w:val="22"/>
          <w:szCs w:val="22"/>
        </w:rPr>
      </w:pP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What is vertical farming?</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Describe an advantage of vertical farming for the consumer.</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Describe an advantage of vertical farming for the farmer</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Why is the productivity of a vertical farm surface four to six times greater than an open-field farm?</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 xml:space="preserve">Compare </w:t>
      </w:r>
      <w:proofErr w:type="spellStart"/>
      <w:r w:rsidRPr="00E24811">
        <w:rPr>
          <w:rFonts w:ascii="Arial" w:hAnsi="Arial" w:cs="Arial"/>
          <w:sz w:val="22"/>
          <w:szCs w:val="22"/>
        </w:rPr>
        <w:t>aeroponics</w:t>
      </w:r>
      <w:proofErr w:type="spellEnd"/>
      <w:r w:rsidRPr="00E24811">
        <w:rPr>
          <w:rFonts w:ascii="Arial" w:hAnsi="Arial" w:cs="Arial"/>
          <w:sz w:val="22"/>
          <w:szCs w:val="22"/>
        </w:rPr>
        <w:t xml:space="preserve"> to hydroponics.</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Compared to open-field farming, how much less water does vertical farming use?</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Identify a challenge of growing plants indoors under artificial grow lamps.</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What are the peak wavelengths of light and their associated colors absorbed by chlorophyll?</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List two advantages LED lights have over grow lamps.</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What are some examples of bulk crops and why is it not practical to grow these crops in a vertical farm?</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How does red light affect the behavior of plants?</w:t>
      </w:r>
    </w:p>
    <w:p w:rsidR="00E24811" w:rsidRPr="00E24811" w:rsidRDefault="00E24811" w:rsidP="00422043">
      <w:pPr>
        <w:pStyle w:val="ListParagraph"/>
        <w:numPr>
          <w:ilvl w:val="0"/>
          <w:numId w:val="99"/>
        </w:numPr>
        <w:ind w:left="450"/>
        <w:rPr>
          <w:rFonts w:ascii="Arial" w:hAnsi="Arial" w:cs="Arial"/>
          <w:sz w:val="22"/>
          <w:szCs w:val="22"/>
        </w:rPr>
      </w:pPr>
      <w:r w:rsidRPr="00E24811">
        <w:rPr>
          <w:rFonts w:ascii="Arial" w:hAnsi="Arial" w:cs="Arial"/>
          <w:sz w:val="22"/>
          <w:szCs w:val="22"/>
        </w:rPr>
        <w:t>Name and give the chemical formulas of the end products of photosynthesis.</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E65601" w:rsidRDefault="008F43B3" w:rsidP="00E65601">
      <w:pPr>
        <w:rPr>
          <w:rFonts w:ascii="Arial" w:hAnsi="Arial" w:cs="Arial"/>
          <w:b/>
        </w:rPr>
      </w:pPr>
      <w:r>
        <w:rPr>
          <w:rFonts w:ascii="Arial" w:hAnsi="Arial" w:cs="Arial"/>
          <w:b/>
        </w:rPr>
        <w:t>How SUE Became a Rock Star</w:t>
      </w:r>
    </w:p>
    <w:p w:rsidR="00E65601" w:rsidRDefault="00E65601" w:rsidP="00E65601">
      <w:pPr>
        <w:rPr>
          <w:rFonts w:ascii="Arial" w:hAnsi="Arial" w:cs="Arial"/>
          <w:b/>
          <w:sz w:val="22"/>
          <w:szCs w:val="22"/>
        </w:rPr>
      </w:pP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Is a fossil the actual bones of the skeleton of an animal that died many years ago?</w:t>
      </w:r>
    </w:p>
    <w:p w:rsidR="008F43B3" w:rsidRPr="00967687" w:rsidRDefault="008F43B3" w:rsidP="00422043">
      <w:pPr>
        <w:pStyle w:val="ListParagraph"/>
        <w:numPr>
          <w:ilvl w:val="0"/>
          <w:numId w:val="77"/>
        </w:numPr>
        <w:ind w:left="360"/>
        <w:rPr>
          <w:rFonts w:ascii="Arial" w:hAnsi="Arial" w:cs="Arial"/>
          <w:i/>
          <w:sz w:val="22"/>
          <w:szCs w:val="22"/>
        </w:rPr>
      </w:pPr>
      <w:r w:rsidRPr="00967687">
        <w:rPr>
          <w:rFonts w:ascii="Arial" w:hAnsi="Arial" w:cs="Arial"/>
          <w:sz w:val="22"/>
          <w:szCs w:val="22"/>
        </w:rPr>
        <w:t>How did SUE get her name?</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Who is SUE and why is she important?</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Why are more fossils formed in the ocean than on land?</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Name three types of body cells and what they release soon after death.</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Why are bacteria important to the decomposition process and the formation of fossils?</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Describe the construction of living bone.</w:t>
      </w:r>
    </w:p>
    <w:p w:rsidR="008F43B3" w:rsidRPr="00A62CA3"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lastRenderedPageBreak/>
        <w:t xml:space="preserve">After death, what happened to the spaces left by the loss of organic material from </w:t>
      </w:r>
      <w:r w:rsidRPr="00967687">
        <w:rPr>
          <w:rFonts w:ascii="Arial" w:hAnsi="Arial" w:cs="Arial"/>
          <w:i/>
          <w:sz w:val="22"/>
          <w:szCs w:val="22"/>
        </w:rPr>
        <w:t xml:space="preserve">T. </w:t>
      </w:r>
      <w:proofErr w:type="gramStart"/>
      <w:r w:rsidRPr="00967687">
        <w:rPr>
          <w:rFonts w:ascii="Arial" w:hAnsi="Arial" w:cs="Arial"/>
          <w:i/>
          <w:sz w:val="22"/>
          <w:szCs w:val="22"/>
        </w:rPr>
        <w:t xml:space="preserve">rex </w:t>
      </w:r>
      <w:r w:rsidRPr="00A62CA3">
        <w:rPr>
          <w:rFonts w:ascii="Arial" w:hAnsi="Arial" w:cs="Arial"/>
          <w:sz w:val="22"/>
          <w:szCs w:val="22"/>
        </w:rPr>
        <w:t>bones</w:t>
      </w:r>
      <w:proofErr w:type="gramEnd"/>
      <w:r w:rsidRPr="00A62CA3">
        <w:rPr>
          <w:rFonts w:ascii="Arial" w:hAnsi="Arial" w:cs="Arial"/>
          <w:sz w:val="22"/>
          <w:szCs w:val="22"/>
        </w:rPr>
        <w:t>?</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From the given chemical formula for a unit of hydroxyapatite, name the ions that are present.</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Since small dinosaur bones are usually washed away, why is the fossil of SUE remarkable?</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Give at least three examples of things that we can learn about the past from fossils</w:t>
      </w:r>
      <w:r w:rsidRPr="00967687">
        <w:rPr>
          <w:rFonts w:ascii="Arial" w:hAnsi="Arial" w:cs="Arial"/>
          <w:b/>
          <w:sz w:val="22"/>
          <w:szCs w:val="22"/>
        </w:rPr>
        <w:t xml:space="preserve"> </w:t>
      </w:r>
      <w:r w:rsidRPr="00967687">
        <w:rPr>
          <w:rFonts w:ascii="Arial" w:hAnsi="Arial" w:cs="Arial"/>
          <w:sz w:val="22"/>
          <w:szCs w:val="22"/>
        </w:rPr>
        <w:t>of animals that died millions of years ago.</w:t>
      </w:r>
    </w:p>
    <w:p w:rsidR="008F43B3" w:rsidRPr="00967687" w:rsidRDefault="008F43B3" w:rsidP="00422043">
      <w:pPr>
        <w:pStyle w:val="ListParagraph"/>
        <w:numPr>
          <w:ilvl w:val="0"/>
          <w:numId w:val="77"/>
        </w:numPr>
        <w:ind w:left="360"/>
        <w:rPr>
          <w:rFonts w:ascii="Arial" w:hAnsi="Arial" w:cs="Arial"/>
          <w:sz w:val="22"/>
          <w:szCs w:val="22"/>
        </w:rPr>
      </w:pPr>
      <w:r w:rsidRPr="00967687">
        <w:rPr>
          <w:rFonts w:ascii="Arial" w:hAnsi="Arial" w:cs="Arial"/>
          <w:sz w:val="22"/>
          <w:szCs w:val="22"/>
        </w:rPr>
        <w:t>What can we learn by studying protein preserved in fossils?</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58331B" w:rsidRPr="008C274B" w:rsidRDefault="006E0296" w:rsidP="0058331B">
      <w:pPr>
        <w:rPr>
          <w:rFonts w:ascii="Arial" w:hAnsi="Arial" w:cs="Arial"/>
          <w:b/>
        </w:rPr>
      </w:pPr>
      <w:r>
        <w:rPr>
          <w:rFonts w:ascii="Arial" w:hAnsi="Arial" w:cs="Arial"/>
          <w:b/>
        </w:rPr>
        <w:t xml:space="preserve">Expiration Dates: What Do </w:t>
      </w:r>
      <w:r w:rsidR="000D65DF">
        <w:rPr>
          <w:rFonts w:ascii="Arial" w:hAnsi="Arial" w:cs="Arial"/>
          <w:b/>
        </w:rPr>
        <w:t>T</w:t>
      </w:r>
      <w:r>
        <w:rPr>
          <w:rFonts w:ascii="Arial" w:hAnsi="Arial" w:cs="Arial"/>
          <w:b/>
        </w:rPr>
        <w:t>hey Mean?</w:t>
      </w:r>
    </w:p>
    <w:p w:rsidR="0058331B" w:rsidRPr="00341684" w:rsidRDefault="0058331B" w:rsidP="0058331B">
      <w:pPr>
        <w:rPr>
          <w:rFonts w:ascii="Arial" w:hAnsi="Arial" w:cs="Arial"/>
          <w:sz w:val="22"/>
          <w:szCs w:val="22"/>
        </w:rPr>
      </w:pP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Why do foods spoil even after they are packaged?</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What initiates the chemical reactions that cause food to spoil?</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What are unsaturated fatty acids?</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Describe the three-step process that occurs when unsaturated fatty acids present in oils are converted to the molecules that are responsible for rancid odors and flavors in foods?</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Why do many fruits and vegetables turn brown after they are cut?</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 xml:space="preserve">Explain what happens during </w:t>
      </w:r>
      <w:proofErr w:type="spellStart"/>
      <w:r>
        <w:rPr>
          <w:rFonts w:ascii="Arial" w:eastAsia="Arial" w:hAnsi="Arial" w:cs="Arial"/>
          <w:sz w:val="22"/>
          <w:szCs w:val="22"/>
        </w:rPr>
        <w:t>caramelization</w:t>
      </w:r>
      <w:proofErr w:type="spellEnd"/>
      <w:r>
        <w:rPr>
          <w:rFonts w:ascii="Arial" w:eastAsia="Arial" w:hAnsi="Arial" w:cs="Arial"/>
          <w:sz w:val="22"/>
          <w:szCs w:val="22"/>
        </w:rPr>
        <w:t xml:space="preserve"> of sugars.</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Does the U.S. government require expiration dates on all packaged food?</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What information does an expiration date stamped on food packaging give a consumer?</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Compare the three main types of expiration dates?</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How can you know when a food is past its prime?</w:t>
      </w:r>
    </w:p>
    <w:p w:rsidR="00967687" w:rsidRDefault="00967687" w:rsidP="00422043">
      <w:pPr>
        <w:numPr>
          <w:ilvl w:val="1"/>
          <w:numId w:val="76"/>
        </w:numPr>
        <w:ind w:left="360" w:hanging="360"/>
        <w:rPr>
          <w:rFonts w:ascii="Arial" w:eastAsia="Arial" w:hAnsi="Arial" w:cs="Arial"/>
          <w:sz w:val="22"/>
          <w:szCs w:val="22"/>
        </w:rPr>
      </w:pPr>
      <w:r>
        <w:rPr>
          <w:rFonts w:ascii="Arial" w:eastAsia="Arial" w:hAnsi="Arial" w:cs="Arial"/>
          <w:sz w:val="22"/>
          <w:szCs w:val="22"/>
        </w:rPr>
        <w:t>Is food still safe to eat after the expiration date has passed?</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A97FFB" w:rsidRPr="00E87B52" w:rsidRDefault="004118E4" w:rsidP="00A97FFB">
      <w:pPr>
        <w:rPr>
          <w:rFonts w:ascii="Arial" w:hAnsi="Arial" w:cs="Arial"/>
          <w:b/>
        </w:rPr>
      </w:pPr>
      <w:r>
        <w:rPr>
          <w:rFonts w:ascii="Arial" w:hAnsi="Arial" w:cs="Arial"/>
          <w:b/>
        </w:rPr>
        <w:t>E-Cycling: Why Recycling Electronics Matters</w:t>
      </w:r>
    </w:p>
    <w:p w:rsidR="00A97FFB" w:rsidRPr="009312DC" w:rsidRDefault="00A97FFB" w:rsidP="00A97FFB">
      <w:pPr>
        <w:rPr>
          <w:rFonts w:ascii="Arial" w:hAnsi="Arial" w:cs="Arial"/>
          <w:sz w:val="22"/>
          <w:szCs w:val="22"/>
        </w:rPr>
      </w:pP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Why was Aidan worried about throwing the old computer in the trash?</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Approximately how many computers do U.S residents dispose of each year?</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How did Aidan describe the space the discarded computers would fill each year?</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List three heavy metals that most electronics contain.</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Besides being used in rechargeable batteries where is cadmium found in a typical computer?</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List three health effects caused by exposure to lead.</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Briefly describe the function of the motherboard and the central processing unit (CPU).</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What could happen if the electronic devices end up in a landfill?</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The eddy current separator is commonly used in recycling of electronic waste. What does it separate?</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In the electrolysis of metals, what happens at the cathode?</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 xml:space="preserve">The strong acid that will dissolve gold is aqua </w:t>
      </w:r>
      <w:proofErr w:type="spellStart"/>
      <w:r w:rsidRPr="004118E4">
        <w:rPr>
          <w:rFonts w:ascii="Arial" w:hAnsi="Arial" w:cs="Arial"/>
          <w:sz w:val="22"/>
          <w:szCs w:val="22"/>
        </w:rPr>
        <w:t>regia</w:t>
      </w:r>
      <w:proofErr w:type="spellEnd"/>
      <w:r w:rsidRPr="004118E4">
        <w:rPr>
          <w:rFonts w:ascii="Arial" w:hAnsi="Arial" w:cs="Arial"/>
          <w:sz w:val="22"/>
          <w:szCs w:val="22"/>
        </w:rPr>
        <w:t xml:space="preserve">. What does “aqua </w:t>
      </w:r>
      <w:proofErr w:type="spellStart"/>
      <w:r w:rsidRPr="004118E4">
        <w:rPr>
          <w:rFonts w:ascii="Arial" w:hAnsi="Arial" w:cs="Arial"/>
          <w:sz w:val="22"/>
          <w:szCs w:val="22"/>
        </w:rPr>
        <w:t>regia</w:t>
      </w:r>
      <w:proofErr w:type="spellEnd"/>
      <w:r w:rsidRPr="004118E4">
        <w:rPr>
          <w:rFonts w:ascii="Arial" w:hAnsi="Arial" w:cs="Arial"/>
          <w:sz w:val="22"/>
          <w:szCs w:val="22"/>
        </w:rPr>
        <w:t>” mean and what is its composition?</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 xml:space="preserve">Describe what each component of aqua </w:t>
      </w:r>
      <w:proofErr w:type="spellStart"/>
      <w:r w:rsidRPr="004118E4">
        <w:rPr>
          <w:rFonts w:ascii="Arial" w:hAnsi="Arial" w:cs="Arial"/>
          <w:sz w:val="22"/>
          <w:szCs w:val="22"/>
        </w:rPr>
        <w:t>regia</w:t>
      </w:r>
      <w:proofErr w:type="spellEnd"/>
      <w:r w:rsidRPr="004118E4">
        <w:rPr>
          <w:rFonts w:ascii="Arial" w:hAnsi="Arial" w:cs="Arial"/>
          <w:sz w:val="22"/>
          <w:szCs w:val="22"/>
        </w:rPr>
        <w:t xml:space="preserve"> does in the presence of gold.</w:t>
      </w:r>
    </w:p>
    <w:p w:rsidR="004118E4" w:rsidRPr="004118E4" w:rsidRDefault="004118E4" w:rsidP="00422043">
      <w:pPr>
        <w:pStyle w:val="ListParagraph"/>
        <w:numPr>
          <w:ilvl w:val="0"/>
          <w:numId w:val="72"/>
        </w:numPr>
        <w:ind w:left="360"/>
        <w:rPr>
          <w:rFonts w:ascii="Arial" w:hAnsi="Arial" w:cs="Arial"/>
          <w:sz w:val="22"/>
          <w:szCs w:val="22"/>
        </w:rPr>
      </w:pPr>
      <w:r w:rsidRPr="004118E4">
        <w:rPr>
          <w:rFonts w:ascii="Arial" w:hAnsi="Arial" w:cs="Arial"/>
          <w:sz w:val="22"/>
          <w:szCs w:val="22"/>
        </w:rPr>
        <w:t>List two ways the article cites to refurbish cell phones</w:t>
      </w:r>
      <w:r w:rsidRPr="004118E4">
        <w:rPr>
          <w:rFonts w:ascii="Arial" w:hAnsi="Arial" w:cs="Arial"/>
          <w:i/>
          <w:sz w:val="22"/>
          <w:szCs w:val="22"/>
        </w:rPr>
        <w:t>.</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7" w:name="_Toc212568387"/>
      <w:bookmarkStart w:id="8" w:name="_Toc468113058"/>
      <w:r w:rsidRPr="00FB090C">
        <w:lastRenderedPageBreak/>
        <w:t>Answers to Student Questions</w:t>
      </w:r>
      <w:bookmarkEnd w:id="7"/>
      <w:r w:rsidR="004A3C80">
        <w:t xml:space="preserve"> </w:t>
      </w:r>
      <w:r w:rsidR="0054350A">
        <w:br/>
      </w:r>
      <w:r w:rsidR="004A3C80">
        <w:t>(from the article</w:t>
      </w:r>
      <w:r w:rsidR="00130548">
        <w:t>s</w:t>
      </w:r>
      <w:r w:rsidR="004A3C80">
        <w:t>)</w:t>
      </w:r>
      <w:bookmarkEnd w:id="8"/>
    </w:p>
    <w:p w:rsidR="0054350A" w:rsidRPr="00CC3A47" w:rsidRDefault="0054350A" w:rsidP="0054350A">
      <w:pPr>
        <w:pStyle w:val="Default"/>
        <w:rPr>
          <w:rFonts w:ascii="Arial" w:hAnsi="Arial" w:cs="Arial"/>
        </w:rPr>
      </w:pPr>
    </w:p>
    <w:p w:rsidR="008F43B3" w:rsidRDefault="008F43B3" w:rsidP="008F43B3">
      <w:pPr>
        <w:rPr>
          <w:rFonts w:ascii="Arial" w:hAnsi="Arial" w:cs="Arial"/>
          <w:b/>
        </w:rPr>
      </w:pPr>
      <w:proofErr w:type="gramStart"/>
      <w:r>
        <w:rPr>
          <w:rFonts w:ascii="Arial" w:hAnsi="Arial" w:cs="Arial"/>
          <w:b/>
        </w:rPr>
        <w:t>Guilty or Innocent?</w:t>
      </w:r>
      <w:proofErr w:type="gramEnd"/>
      <w:r>
        <w:rPr>
          <w:rFonts w:ascii="Arial" w:hAnsi="Arial" w:cs="Arial"/>
          <w:b/>
        </w:rPr>
        <w:t xml:space="preserve"> Fingerprints Tell the Story</w:t>
      </w:r>
    </w:p>
    <w:p w:rsidR="00E961B8" w:rsidRDefault="00E961B8" w:rsidP="00E961B8">
      <w:pPr>
        <w:rPr>
          <w:rFonts w:ascii="Arial" w:hAnsi="Arial" w:cs="Arial"/>
          <w:sz w:val="22"/>
          <w:szCs w:val="22"/>
        </w:rPr>
      </w:pPr>
    </w:p>
    <w:p w:rsidR="002D4C31" w:rsidRPr="009F6B5E" w:rsidRDefault="002D4C31" w:rsidP="00422043">
      <w:pPr>
        <w:numPr>
          <w:ilvl w:val="2"/>
          <w:numId w:val="30"/>
        </w:numPr>
        <w:tabs>
          <w:tab w:val="clear" w:pos="2340"/>
        </w:tabs>
        <w:ind w:left="360"/>
        <w:rPr>
          <w:rFonts w:ascii="Arial" w:hAnsi="Arial" w:cs="Arial"/>
          <w:b/>
          <w:sz w:val="22"/>
          <w:szCs w:val="22"/>
        </w:rPr>
      </w:pPr>
      <w:r>
        <w:rPr>
          <w:rFonts w:ascii="Arial" w:hAnsi="Arial" w:cs="Arial"/>
          <w:b/>
          <w:sz w:val="22"/>
          <w:szCs w:val="22"/>
        </w:rPr>
        <w:t>How was</w:t>
      </w:r>
      <w:r w:rsidRPr="009F6B5E">
        <w:rPr>
          <w:rFonts w:ascii="Arial" w:hAnsi="Arial" w:cs="Arial"/>
          <w:b/>
          <w:sz w:val="22"/>
          <w:szCs w:val="22"/>
        </w:rPr>
        <w:t xml:space="preserve"> the first fingerprint evidence obtained </w:t>
      </w:r>
      <w:r>
        <w:rPr>
          <w:rFonts w:ascii="Arial" w:hAnsi="Arial" w:cs="Arial"/>
          <w:b/>
          <w:sz w:val="22"/>
          <w:szCs w:val="22"/>
        </w:rPr>
        <w:t xml:space="preserve">that was </w:t>
      </w:r>
      <w:r w:rsidRPr="009F6B5E">
        <w:rPr>
          <w:rFonts w:ascii="Arial" w:hAnsi="Arial" w:cs="Arial"/>
          <w:b/>
          <w:sz w:val="22"/>
          <w:szCs w:val="22"/>
        </w:rPr>
        <w:t>used to secure a United States conviction?</w:t>
      </w:r>
    </w:p>
    <w:p w:rsidR="002D4C31" w:rsidRPr="0052093A" w:rsidRDefault="002D4C31" w:rsidP="002D4C31">
      <w:pPr>
        <w:ind w:left="360"/>
        <w:rPr>
          <w:rFonts w:ascii="Arial" w:hAnsi="Arial" w:cs="Arial"/>
          <w:i/>
          <w:sz w:val="22"/>
          <w:szCs w:val="22"/>
        </w:rPr>
      </w:pPr>
      <w:r>
        <w:rPr>
          <w:rFonts w:ascii="Arial" w:hAnsi="Arial" w:cs="Arial"/>
          <w:i/>
          <w:sz w:val="22"/>
          <w:szCs w:val="22"/>
        </w:rPr>
        <w:t>"The intruder, upon fleeing, touched the wet paint on a porch rail outside the house, leaving four fingerprints."</w:t>
      </w:r>
    </w:p>
    <w:p w:rsidR="002D4C31" w:rsidRPr="00E33FC0" w:rsidRDefault="002D4C31" w:rsidP="00422043">
      <w:pPr>
        <w:numPr>
          <w:ilvl w:val="2"/>
          <w:numId w:val="30"/>
        </w:numPr>
        <w:tabs>
          <w:tab w:val="clear" w:pos="2340"/>
        </w:tabs>
        <w:ind w:left="360"/>
        <w:rPr>
          <w:rFonts w:ascii="Arial" w:hAnsi="Arial" w:cs="Arial"/>
          <w:b/>
          <w:sz w:val="22"/>
          <w:szCs w:val="22"/>
        </w:rPr>
      </w:pPr>
      <w:r w:rsidRPr="00E33FC0">
        <w:rPr>
          <w:rFonts w:ascii="Arial" w:hAnsi="Arial" w:cs="Arial"/>
          <w:b/>
          <w:sz w:val="22"/>
          <w:szCs w:val="22"/>
        </w:rPr>
        <w:t>Explain why no two individuals (even identical twins) have the same set of fingerprints.</w:t>
      </w:r>
    </w:p>
    <w:p w:rsidR="002D4C31" w:rsidRPr="0052093A" w:rsidRDefault="002D4C31" w:rsidP="002D4C31">
      <w:pPr>
        <w:ind w:left="360"/>
        <w:rPr>
          <w:rFonts w:ascii="Arial" w:hAnsi="Arial" w:cs="Arial"/>
          <w:i/>
          <w:sz w:val="22"/>
          <w:szCs w:val="22"/>
        </w:rPr>
      </w:pPr>
      <w:r>
        <w:rPr>
          <w:rFonts w:ascii="Arial" w:hAnsi="Arial" w:cs="Arial"/>
          <w:i/>
          <w:sz w:val="22"/>
          <w:szCs w:val="22"/>
        </w:rPr>
        <w:t>Fingerprints form when babies are in the womb developing. All environmental details in the womb influence how fingerprints will look; therefore, no two fingerprints can be identical.</w:t>
      </w:r>
    </w:p>
    <w:p w:rsidR="002D4C31" w:rsidRPr="00C932F7" w:rsidRDefault="002D4C31" w:rsidP="00422043">
      <w:pPr>
        <w:numPr>
          <w:ilvl w:val="2"/>
          <w:numId w:val="30"/>
        </w:numPr>
        <w:tabs>
          <w:tab w:val="clear" w:pos="2340"/>
        </w:tabs>
        <w:ind w:left="360"/>
        <w:rPr>
          <w:rFonts w:ascii="Arial" w:hAnsi="Arial" w:cs="Arial"/>
          <w:b/>
          <w:sz w:val="22"/>
          <w:szCs w:val="22"/>
        </w:rPr>
      </w:pPr>
      <w:r w:rsidRPr="00C932F7">
        <w:rPr>
          <w:rFonts w:ascii="Arial" w:hAnsi="Arial" w:cs="Arial"/>
          <w:b/>
          <w:sz w:val="22"/>
          <w:szCs w:val="22"/>
        </w:rPr>
        <w:t>Is it possible to remove your fingerprints</w:t>
      </w:r>
      <w:r>
        <w:rPr>
          <w:rFonts w:ascii="Arial" w:hAnsi="Arial" w:cs="Arial"/>
          <w:b/>
          <w:sz w:val="22"/>
          <w:szCs w:val="22"/>
        </w:rPr>
        <w:t xml:space="preserve"> from your fingers</w:t>
      </w:r>
      <w:r w:rsidRPr="00C932F7">
        <w:rPr>
          <w:rFonts w:ascii="Arial" w:hAnsi="Arial" w:cs="Arial"/>
          <w:b/>
          <w:sz w:val="22"/>
          <w:szCs w:val="22"/>
        </w:rPr>
        <w:t>?</w:t>
      </w:r>
      <w:r>
        <w:rPr>
          <w:rFonts w:ascii="Arial" w:hAnsi="Arial" w:cs="Arial"/>
          <w:b/>
          <w:sz w:val="22"/>
          <w:szCs w:val="22"/>
        </w:rPr>
        <w:t xml:space="preserve"> Give an example of someone who unsuccessfully tried.</w:t>
      </w:r>
    </w:p>
    <w:p w:rsidR="002D4C31" w:rsidRPr="0052093A" w:rsidRDefault="002D4C31" w:rsidP="002D4C31">
      <w:pPr>
        <w:ind w:left="360"/>
        <w:rPr>
          <w:rFonts w:ascii="Arial" w:hAnsi="Arial" w:cs="Arial"/>
          <w:i/>
          <w:sz w:val="22"/>
          <w:szCs w:val="22"/>
        </w:rPr>
      </w:pPr>
      <w:r>
        <w:rPr>
          <w:rFonts w:ascii="Arial" w:hAnsi="Arial" w:cs="Arial"/>
          <w:i/>
          <w:sz w:val="22"/>
          <w:szCs w:val="22"/>
        </w:rPr>
        <w:t>No, fingerprints cannot be removed from your fingers. "Like it or not, your fingerprints are with you for life." John Dillinger tried to remove his fingerprints with acid and a police suspect tried to bite off his fingerprints.</w:t>
      </w:r>
    </w:p>
    <w:p w:rsidR="002D4C31" w:rsidRPr="005A2157" w:rsidRDefault="002D4C31" w:rsidP="00422043">
      <w:pPr>
        <w:numPr>
          <w:ilvl w:val="2"/>
          <w:numId w:val="30"/>
        </w:numPr>
        <w:tabs>
          <w:tab w:val="clear" w:pos="2340"/>
        </w:tabs>
        <w:ind w:left="360"/>
        <w:rPr>
          <w:rFonts w:ascii="Arial" w:hAnsi="Arial" w:cs="Arial"/>
          <w:b/>
          <w:sz w:val="22"/>
          <w:szCs w:val="22"/>
        </w:rPr>
      </w:pPr>
      <w:r w:rsidRPr="005A2157">
        <w:rPr>
          <w:rFonts w:ascii="Arial" w:hAnsi="Arial" w:cs="Arial"/>
          <w:b/>
          <w:sz w:val="22"/>
          <w:szCs w:val="22"/>
        </w:rPr>
        <w:t>How are the three types of fingerprints (patent, plastic, and latent) different from each other?</w:t>
      </w:r>
    </w:p>
    <w:p w:rsidR="002D4C31" w:rsidRPr="0052093A" w:rsidRDefault="002D4C31" w:rsidP="002D4C31">
      <w:pPr>
        <w:ind w:left="360"/>
        <w:rPr>
          <w:rFonts w:ascii="Arial" w:hAnsi="Arial" w:cs="Arial"/>
          <w:i/>
          <w:sz w:val="22"/>
          <w:szCs w:val="22"/>
        </w:rPr>
      </w:pPr>
      <w:r>
        <w:rPr>
          <w:rFonts w:ascii="Arial" w:hAnsi="Arial" w:cs="Arial"/>
          <w:i/>
          <w:sz w:val="22"/>
          <w:szCs w:val="22"/>
        </w:rPr>
        <w:t>Patent fingerprints are visible to the naked eye and are left by wet fingers which have blood, ink, oil, or other liquid on them. Plastic fingerprints are 3-D and are formed in soft material such as wet paint, and they are also visible to the naked eye. Latent fingerprints are those that are not visible to the naked eye and require processing to become visible.</w:t>
      </w:r>
    </w:p>
    <w:p w:rsidR="002D4C31" w:rsidRPr="00F3570A" w:rsidRDefault="002D4C31" w:rsidP="00422043">
      <w:pPr>
        <w:numPr>
          <w:ilvl w:val="2"/>
          <w:numId w:val="30"/>
        </w:numPr>
        <w:tabs>
          <w:tab w:val="clear" w:pos="2340"/>
        </w:tabs>
        <w:ind w:left="360"/>
        <w:rPr>
          <w:rFonts w:ascii="Arial" w:hAnsi="Arial" w:cs="Arial"/>
          <w:b/>
          <w:sz w:val="22"/>
          <w:szCs w:val="22"/>
        </w:rPr>
      </w:pPr>
      <w:r w:rsidRPr="00F3570A">
        <w:rPr>
          <w:rFonts w:ascii="Arial" w:hAnsi="Arial" w:cs="Arial"/>
          <w:b/>
          <w:sz w:val="22"/>
          <w:szCs w:val="22"/>
        </w:rPr>
        <w:t>How are eccrine and sebaceous sweat glands different?</w:t>
      </w:r>
    </w:p>
    <w:p w:rsidR="002D4C31" w:rsidRPr="0052093A" w:rsidRDefault="002D4C31" w:rsidP="002D4C31">
      <w:pPr>
        <w:ind w:left="360"/>
        <w:rPr>
          <w:rFonts w:ascii="Arial" w:hAnsi="Arial" w:cs="Arial"/>
          <w:i/>
          <w:sz w:val="22"/>
          <w:szCs w:val="22"/>
        </w:rPr>
      </w:pPr>
      <w:r>
        <w:rPr>
          <w:rFonts w:ascii="Arial" w:hAnsi="Arial" w:cs="Arial"/>
          <w:i/>
          <w:sz w:val="22"/>
          <w:szCs w:val="22"/>
        </w:rPr>
        <w:t>Eccrine sweat glands are the most common; they produce sweat containing not only water but also amino acids, salts, and lipids. Sebaceous sweat glands produce the oily substance, sebum.</w:t>
      </w:r>
    </w:p>
    <w:p w:rsidR="002D4C31" w:rsidRPr="00FF5EDF" w:rsidRDefault="002D4C31" w:rsidP="00422043">
      <w:pPr>
        <w:numPr>
          <w:ilvl w:val="2"/>
          <w:numId w:val="30"/>
        </w:numPr>
        <w:tabs>
          <w:tab w:val="clear" w:pos="2340"/>
        </w:tabs>
        <w:ind w:left="360"/>
        <w:rPr>
          <w:rFonts w:ascii="Arial" w:hAnsi="Arial" w:cs="Arial"/>
          <w:b/>
          <w:sz w:val="22"/>
          <w:szCs w:val="22"/>
        </w:rPr>
      </w:pPr>
      <w:r w:rsidRPr="00FF5EDF">
        <w:rPr>
          <w:rFonts w:ascii="Arial" w:hAnsi="Arial" w:cs="Arial"/>
          <w:b/>
          <w:sz w:val="22"/>
          <w:szCs w:val="22"/>
        </w:rPr>
        <w:t>Describe the composition of a fingerprint.</w:t>
      </w:r>
    </w:p>
    <w:p w:rsidR="002D4C31" w:rsidRPr="0052093A" w:rsidRDefault="002D4C31" w:rsidP="002D4C31">
      <w:pPr>
        <w:ind w:left="360"/>
        <w:rPr>
          <w:rFonts w:ascii="Arial" w:hAnsi="Arial" w:cs="Arial"/>
          <w:i/>
          <w:sz w:val="22"/>
          <w:szCs w:val="22"/>
        </w:rPr>
      </w:pPr>
      <w:r>
        <w:rPr>
          <w:rFonts w:ascii="Arial" w:hAnsi="Arial" w:cs="Arial"/>
          <w:i/>
          <w:sz w:val="22"/>
          <w:szCs w:val="22"/>
        </w:rPr>
        <w:t>Fingerprints are a combination of sweat (water, amino acids, and salts) and lipids, including sebum.</w:t>
      </w:r>
    </w:p>
    <w:p w:rsidR="002D4C31" w:rsidRPr="00B462DA" w:rsidRDefault="002D4C31" w:rsidP="00422043">
      <w:pPr>
        <w:numPr>
          <w:ilvl w:val="2"/>
          <w:numId w:val="30"/>
        </w:numPr>
        <w:tabs>
          <w:tab w:val="clear" w:pos="2340"/>
        </w:tabs>
        <w:ind w:left="360"/>
        <w:rPr>
          <w:rFonts w:ascii="Arial" w:hAnsi="Arial" w:cs="Arial"/>
          <w:b/>
          <w:sz w:val="22"/>
          <w:szCs w:val="22"/>
        </w:rPr>
      </w:pPr>
      <w:r>
        <w:rPr>
          <w:rFonts w:ascii="Arial" w:hAnsi="Arial" w:cs="Arial"/>
          <w:b/>
          <w:sz w:val="22"/>
          <w:szCs w:val="22"/>
        </w:rPr>
        <w:t xml:space="preserve">Describe </w:t>
      </w:r>
      <w:r w:rsidRPr="00B462DA">
        <w:rPr>
          <w:rFonts w:ascii="Arial" w:hAnsi="Arial" w:cs="Arial"/>
          <w:b/>
          <w:sz w:val="22"/>
          <w:szCs w:val="22"/>
        </w:rPr>
        <w:t>two factors that influence the quality of a fingerprint.</w:t>
      </w:r>
    </w:p>
    <w:p w:rsidR="002D4C31" w:rsidRDefault="002D4C31" w:rsidP="002D4C31">
      <w:pPr>
        <w:ind w:left="360"/>
        <w:rPr>
          <w:rFonts w:ascii="Arial" w:hAnsi="Arial" w:cs="Arial"/>
          <w:i/>
          <w:sz w:val="22"/>
          <w:szCs w:val="22"/>
        </w:rPr>
      </w:pPr>
      <w:r>
        <w:rPr>
          <w:rFonts w:ascii="Arial" w:hAnsi="Arial" w:cs="Arial"/>
          <w:i/>
          <w:sz w:val="22"/>
          <w:szCs w:val="22"/>
        </w:rPr>
        <w:t>Two factors influencing the quality of a fingerprint are:</w:t>
      </w:r>
    </w:p>
    <w:p w:rsidR="002D4C31" w:rsidRPr="00072514" w:rsidRDefault="002D4C31" w:rsidP="00422043">
      <w:pPr>
        <w:pStyle w:val="ListParagraph"/>
        <w:numPr>
          <w:ilvl w:val="0"/>
          <w:numId w:val="46"/>
        </w:numPr>
        <w:ind w:left="720"/>
        <w:rPr>
          <w:rFonts w:ascii="Arial" w:hAnsi="Arial" w:cs="Arial"/>
          <w:i/>
          <w:sz w:val="22"/>
          <w:szCs w:val="22"/>
        </w:rPr>
      </w:pPr>
      <w:r w:rsidRPr="00072514">
        <w:rPr>
          <w:rFonts w:ascii="Arial" w:hAnsi="Arial" w:cs="Arial"/>
          <w:i/>
          <w:sz w:val="22"/>
          <w:szCs w:val="22"/>
        </w:rPr>
        <w:t>Dry skin has fewer oils on it, and the fing</w:t>
      </w:r>
      <w:r>
        <w:rPr>
          <w:rFonts w:ascii="Arial" w:hAnsi="Arial" w:cs="Arial"/>
          <w:i/>
          <w:sz w:val="22"/>
          <w:szCs w:val="22"/>
        </w:rPr>
        <w:t>erprint will be less distinct.</w:t>
      </w:r>
    </w:p>
    <w:p w:rsidR="002D4C31" w:rsidRPr="00072514" w:rsidRDefault="002D4C31" w:rsidP="00422043">
      <w:pPr>
        <w:pStyle w:val="ListParagraph"/>
        <w:numPr>
          <w:ilvl w:val="0"/>
          <w:numId w:val="46"/>
        </w:numPr>
        <w:ind w:left="720"/>
        <w:rPr>
          <w:rFonts w:ascii="Arial" w:hAnsi="Arial" w:cs="Arial"/>
          <w:i/>
          <w:sz w:val="22"/>
          <w:szCs w:val="22"/>
        </w:rPr>
      </w:pPr>
      <w:r w:rsidRPr="00072514">
        <w:rPr>
          <w:rFonts w:ascii="Arial" w:hAnsi="Arial" w:cs="Arial"/>
          <w:i/>
          <w:sz w:val="22"/>
          <w:szCs w:val="22"/>
        </w:rPr>
        <w:t>Porous surfaces absorb the fingerprint making it last l</w:t>
      </w:r>
      <w:r>
        <w:rPr>
          <w:rFonts w:ascii="Arial" w:hAnsi="Arial" w:cs="Arial"/>
          <w:i/>
          <w:sz w:val="22"/>
          <w:szCs w:val="22"/>
        </w:rPr>
        <w:t xml:space="preserve">onger but harder to visualize. </w:t>
      </w:r>
      <w:r w:rsidRPr="00072514">
        <w:rPr>
          <w:rFonts w:ascii="Arial" w:hAnsi="Arial" w:cs="Arial"/>
          <w:i/>
          <w:sz w:val="22"/>
          <w:szCs w:val="22"/>
        </w:rPr>
        <w:t>Nonporous surfaces leave more distinct fingerprints.</w:t>
      </w:r>
    </w:p>
    <w:p w:rsidR="002D4C31" w:rsidRPr="00F80395" w:rsidRDefault="002D4C31" w:rsidP="00422043">
      <w:pPr>
        <w:numPr>
          <w:ilvl w:val="2"/>
          <w:numId w:val="30"/>
        </w:numPr>
        <w:tabs>
          <w:tab w:val="clear" w:pos="2340"/>
        </w:tabs>
        <w:ind w:left="360"/>
        <w:rPr>
          <w:rFonts w:ascii="Arial" w:hAnsi="Arial" w:cs="Arial"/>
          <w:b/>
          <w:sz w:val="22"/>
          <w:szCs w:val="22"/>
        </w:rPr>
      </w:pPr>
      <w:r w:rsidRPr="00F80395">
        <w:rPr>
          <w:rFonts w:ascii="Arial" w:hAnsi="Arial" w:cs="Arial"/>
          <w:b/>
          <w:sz w:val="22"/>
          <w:szCs w:val="22"/>
        </w:rPr>
        <w:t>Why does fingerprint powder stick to latent fingerprints?</w:t>
      </w:r>
    </w:p>
    <w:p w:rsidR="002D4C31" w:rsidRPr="0052093A" w:rsidRDefault="002D4C31" w:rsidP="002D4C31">
      <w:pPr>
        <w:ind w:left="360"/>
        <w:rPr>
          <w:rFonts w:ascii="Arial" w:hAnsi="Arial" w:cs="Arial"/>
          <w:i/>
          <w:sz w:val="22"/>
          <w:szCs w:val="22"/>
        </w:rPr>
      </w:pPr>
      <w:r>
        <w:rPr>
          <w:rFonts w:ascii="Arial" w:hAnsi="Arial" w:cs="Arial"/>
          <w:i/>
          <w:sz w:val="22"/>
          <w:szCs w:val="22"/>
        </w:rPr>
        <w:t>Fingerprints are largely nonpolar, and the nonpolar fingerprint powder binds to it because “like dissolves like”.</w:t>
      </w:r>
    </w:p>
    <w:p w:rsidR="002D4C31" w:rsidRPr="00F80395" w:rsidRDefault="002D4C31" w:rsidP="00422043">
      <w:pPr>
        <w:numPr>
          <w:ilvl w:val="2"/>
          <w:numId w:val="30"/>
        </w:numPr>
        <w:tabs>
          <w:tab w:val="clear" w:pos="2340"/>
        </w:tabs>
        <w:ind w:left="360"/>
        <w:rPr>
          <w:rFonts w:ascii="Arial" w:hAnsi="Arial" w:cs="Arial"/>
          <w:b/>
          <w:sz w:val="22"/>
          <w:szCs w:val="22"/>
        </w:rPr>
      </w:pPr>
      <w:r w:rsidRPr="00F80395">
        <w:rPr>
          <w:rFonts w:ascii="Arial" w:hAnsi="Arial" w:cs="Arial"/>
          <w:b/>
          <w:sz w:val="22"/>
          <w:szCs w:val="22"/>
        </w:rPr>
        <w:t>How are fluorescent dyes used with visualizing fingerprints?</w:t>
      </w:r>
    </w:p>
    <w:p w:rsidR="002D4C31" w:rsidRPr="0052093A" w:rsidRDefault="002D4C31" w:rsidP="002D4C31">
      <w:pPr>
        <w:ind w:left="360"/>
        <w:rPr>
          <w:rFonts w:ascii="Arial" w:hAnsi="Arial" w:cs="Arial"/>
          <w:i/>
          <w:sz w:val="22"/>
          <w:szCs w:val="22"/>
        </w:rPr>
      </w:pPr>
      <w:r>
        <w:rPr>
          <w:rFonts w:ascii="Arial" w:hAnsi="Arial" w:cs="Arial"/>
          <w:i/>
          <w:sz w:val="22"/>
          <w:szCs w:val="22"/>
        </w:rPr>
        <w:t>Some fingerprint powders also contain fluorescent dyes which cause the fingerprint to glow brightly under a black (UV) light.</w:t>
      </w:r>
    </w:p>
    <w:p w:rsidR="002D4C31" w:rsidRPr="00DF2339" w:rsidRDefault="002D4C31" w:rsidP="00422043">
      <w:pPr>
        <w:numPr>
          <w:ilvl w:val="2"/>
          <w:numId w:val="30"/>
        </w:numPr>
        <w:tabs>
          <w:tab w:val="clear" w:pos="2340"/>
        </w:tabs>
        <w:ind w:left="360"/>
        <w:rPr>
          <w:rFonts w:ascii="Arial" w:hAnsi="Arial" w:cs="Arial"/>
          <w:b/>
          <w:sz w:val="22"/>
          <w:szCs w:val="22"/>
        </w:rPr>
      </w:pPr>
      <w:r w:rsidRPr="00DF2339">
        <w:rPr>
          <w:rFonts w:ascii="Arial" w:hAnsi="Arial" w:cs="Arial"/>
          <w:b/>
          <w:sz w:val="22"/>
          <w:szCs w:val="22"/>
        </w:rPr>
        <w:t>How are fingerprints preserved once they have been dusted?</w:t>
      </w:r>
    </w:p>
    <w:p w:rsidR="002D4C31" w:rsidRPr="0052093A" w:rsidRDefault="002D4C31" w:rsidP="002D4C31">
      <w:pPr>
        <w:ind w:left="360"/>
        <w:rPr>
          <w:rFonts w:ascii="Arial" w:hAnsi="Arial" w:cs="Arial"/>
          <w:i/>
          <w:sz w:val="22"/>
          <w:szCs w:val="22"/>
        </w:rPr>
      </w:pPr>
      <w:r>
        <w:rPr>
          <w:rFonts w:ascii="Arial" w:hAnsi="Arial" w:cs="Arial"/>
          <w:i/>
          <w:sz w:val="22"/>
          <w:szCs w:val="22"/>
        </w:rPr>
        <w:t>Once revealed, fingerprints are preserved by photography and by lifting the fingerprint with adhesive tape and transferring it to a card.</w:t>
      </w:r>
    </w:p>
    <w:p w:rsidR="002D4C31" w:rsidRPr="004548C6" w:rsidRDefault="002D4C31" w:rsidP="00422043">
      <w:pPr>
        <w:numPr>
          <w:ilvl w:val="2"/>
          <w:numId w:val="30"/>
        </w:numPr>
        <w:tabs>
          <w:tab w:val="clear" w:pos="2340"/>
        </w:tabs>
        <w:ind w:left="360"/>
        <w:rPr>
          <w:rFonts w:ascii="Arial" w:hAnsi="Arial" w:cs="Arial"/>
          <w:b/>
          <w:sz w:val="22"/>
          <w:szCs w:val="22"/>
        </w:rPr>
      </w:pPr>
      <w:r w:rsidRPr="004548C6">
        <w:rPr>
          <w:rFonts w:ascii="Arial" w:hAnsi="Arial" w:cs="Arial"/>
          <w:b/>
          <w:sz w:val="22"/>
          <w:szCs w:val="22"/>
        </w:rPr>
        <w:t>Once a fingerprint has been obtained, how is it matched to a person?</w:t>
      </w:r>
    </w:p>
    <w:p w:rsidR="002D4C31" w:rsidRPr="0052093A" w:rsidRDefault="002D4C31" w:rsidP="002D4C31">
      <w:pPr>
        <w:ind w:left="360"/>
        <w:rPr>
          <w:rFonts w:ascii="Arial" w:hAnsi="Arial" w:cs="Arial"/>
          <w:i/>
          <w:sz w:val="22"/>
          <w:szCs w:val="22"/>
        </w:rPr>
      </w:pPr>
      <w:r>
        <w:rPr>
          <w:rFonts w:ascii="Arial" w:hAnsi="Arial" w:cs="Arial"/>
          <w:i/>
          <w:sz w:val="22"/>
          <w:szCs w:val="22"/>
        </w:rPr>
        <w:t>To match the person’s fingerprint, it is compared to a computer databank of fingerprints. Of the several possible closest matches, a trained fingerprint analyst will then look at the details that make each fingerprint unique before making the final determination.</w:t>
      </w:r>
    </w:p>
    <w:p w:rsidR="002D4C31" w:rsidRDefault="002D4C31" w:rsidP="00422043">
      <w:pPr>
        <w:numPr>
          <w:ilvl w:val="2"/>
          <w:numId w:val="30"/>
        </w:numPr>
        <w:tabs>
          <w:tab w:val="clear" w:pos="2340"/>
        </w:tabs>
        <w:ind w:left="360"/>
        <w:rPr>
          <w:rFonts w:ascii="Arial" w:hAnsi="Arial" w:cs="Arial"/>
          <w:b/>
          <w:sz w:val="22"/>
          <w:szCs w:val="22"/>
        </w:rPr>
      </w:pPr>
      <w:r w:rsidRPr="001A1D08">
        <w:rPr>
          <w:rFonts w:ascii="Arial" w:hAnsi="Arial" w:cs="Arial"/>
          <w:b/>
          <w:sz w:val="22"/>
          <w:szCs w:val="22"/>
        </w:rPr>
        <w:t>What other type</w:t>
      </w:r>
      <w:r>
        <w:rPr>
          <w:rFonts w:ascii="Arial" w:hAnsi="Arial" w:cs="Arial"/>
          <w:b/>
          <w:sz w:val="22"/>
          <w:szCs w:val="22"/>
        </w:rPr>
        <w:t>s</w:t>
      </w:r>
      <w:r w:rsidRPr="001A1D08">
        <w:rPr>
          <w:rFonts w:ascii="Arial" w:hAnsi="Arial" w:cs="Arial"/>
          <w:b/>
          <w:sz w:val="22"/>
          <w:szCs w:val="22"/>
        </w:rPr>
        <w:t xml:space="preserve"> of information can be obtai</w:t>
      </w:r>
      <w:r>
        <w:rPr>
          <w:rFonts w:ascii="Arial" w:hAnsi="Arial" w:cs="Arial"/>
          <w:b/>
          <w:sz w:val="22"/>
          <w:szCs w:val="22"/>
        </w:rPr>
        <w:t>ned from a fingerprint besides identity?</w:t>
      </w:r>
    </w:p>
    <w:p w:rsidR="002D4C31" w:rsidRPr="0052093A" w:rsidRDefault="002D4C31" w:rsidP="002D4C31">
      <w:pPr>
        <w:ind w:left="360"/>
        <w:rPr>
          <w:rFonts w:ascii="Arial" w:hAnsi="Arial" w:cs="Arial"/>
          <w:i/>
          <w:sz w:val="22"/>
          <w:szCs w:val="22"/>
        </w:rPr>
      </w:pPr>
      <w:r>
        <w:rPr>
          <w:rFonts w:ascii="Arial" w:hAnsi="Arial" w:cs="Arial"/>
          <w:i/>
          <w:sz w:val="22"/>
          <w:szCs w:val="22"/>
        </w:rPr>
        <w:lastRenderedPageBreak/>
        <w:t>The age of the fingerprint, the gender of the person, and the presence of cocaine or cocaine metabolites can be sometimes be identified from a person's fingerprint.</w:t>
      </w:r>
    </w:p>
    <w:p w:rsidR="00141A6E" w:rsidRPr="00CC3A47" w:rsidRDefault="00141A6E" w:rsidP="00F67BBB">
      <w:pPr>
        <w:rPr>
          <w:rFonts w:ascii="Arial" w:hAnsi="Arial" w:cs="Arial"/>
          <w:sz w:val="22"/>
          <w:szCs w:val="22"/>
        </w:rPr>
      </w:pPr>
    </w:p>
    <w:p w:rsidR="0042463C" w:rsidRPr="00CC3A47" w:rsidRDefault="0042463C" w:rsidP="00F67BBB">
      <w:pPr>
        <w:rPr>
          <w:rFonts w:ascii="Arial" w:hAnsi="Arial" w:cs="Arial"/>
          <w:sz w:val="22"/>
          <w:szCs w:val="22"/>
        </w:rPr>
      </w:pPr>
    </w:p>
    <w:p w:rsidR="00EF346E" w:rsidRPr="00983F0A" w:rsidRDefault="006E0296" w:rsidP="00EF346E">
      <w:pPr>
        <w:rPr>
          <w:rFonts w:ascii="Arial" w:hAnsi="Arial" w:cs="Arial"/>
          <w:b/>
        </w:rPr>
      </w:pPr>
      <w:r>
        <w:rPr>
          <w:rFonts w:ascii="Arial" w:hAnsi="Arial" w:cs="Arial"/>
          <w:b/>
        </w:rPr>
        <w:t>Vertical Farming: Does It Stack Up?</w:t>
      </w:r>
    </w:p>
    <w:p w:rsidR="00EF346E" w:rsidRPr="00BA6E87" w:rsidRDefault="00EF346E" w:rsidP="00EF346E">
      <w:pPr>
        <w:pStyle w:val="Default"/>
        <w:rPr>
          <w:rFonts w:ascii="Arial" w:hAnsi="Arial" w:cs="Arial"/>
        </w:rPr>
      </w:pPr>
    </w:p>
    <w:p w:rsidR="00E24811" w:rsidRDefault="00E24811" w:rsidP="00422043">
      <w:pPr>
        <w:numPr>
          <w:ilvl w:val="0"/>
          <w:numId w:val="100"/>
        </w:numPr>
        <w:ind w:left="360"/>
        <w:rPr>
          <w:rFonts w:ascii="Arial" w:hAnsi="Arial" w:cs="Arial"/>
          <w:b/>
          <w:sz w:val="22"/>
          <w:szCs w:val="22"/>
        </w:rPr>
      </w:pPr>
      <w:r>
        <w:rPr>
          <w:rFonts w:ascii="Arial" w:hAnsi="Arial" w:cs="Arial"/>
          <w:b/>
          <w:sz w:val="22"/>
          <w:szCs w:val="22"/>
        </w:rPr>
        <w:t>What is</w:t>
      </w:r>
      <w:r w:rsidRPr="002C5B0E">
        <w:rPr>
          <w:rFonts w:ascii="Arial" w:hAnsi="Arial" w:cs="Arial"/>
          <w:b/>
          <w:sz w:val="22"/>
          <w:szCs w:val="22"/>
        </w:rPr>
        <w:t xml:space="preserve"> vertical farming</w:t>
      </w:r>
      <w:r>
        <w:rPr>
          <w:rFonts w:ascii="Arial" w:hAnsi="Arial" w:cs="Arial"/>
          <w:b/>
          <w:sz w:val="22"/>
          <w:szCs w:val="22"/>
        </w:rPr>
        <w:t>?</w:t>
      </w:r>
    </w:p>
    <w:p w:rsidR="00E24811" w:rsidRDefault="00E24811" w:rsidP="00E24811">
      <w:pPr>
        <w:ind w:left="360"/>
        <w:rPr>
          <w:rFonts w:ascii="Arial" w:hAnsi="Arial" w:cs="Arial"/>
          <w:i/>
          <w:sz w:val="22"/>
          <w:szCs w:val="22"/>
        </w:rPr>
      </w:pPr>
      <w:r w:rsidRPr="002C5B0E">
        <w:rPr>
          <w:rFonts w:ascii="Arial" w:hAnsi="Arial" w:cs="Arial"/>
          <w:i/>
          <w:sz w:val="22"/>
          <w:szCs w:val="22"/>
        </w:rPr>
        <w:t xml:space="preserve">In vertical farming, plants are grown </w:t>
      </w:r>
      <w:r>
        <w:rPr>
          <w:rFonts w:ascii="Arial" w:hAnsi="Arial" w:cs="Arial"/>
          <w:i/>
          <w:sz w:val="22"/>
          <w:szCs w:val="22"/>
        </w:rPr>
        <w:t>indoors in vertically stacked layers. They are grown in nutrient-rich water and with artificial light sources</w:t>
      </w:r>
      <w:r w:rsidRPr="00D57EF8">
        <w:rPr>
          <w:rFonts w:ascii="Arial" w:hAnsi="Arial" w:cs="Arial"/>
          <w:i/>
          <w:sz w:val="22"/>
          <w:szCs w:val="22"/>
        </w:rPr>
        <w:t>.</w:t>
      </w:r>
    </w:p>
    <w:p w:rsidR="00E24811" w:rsidRPr="002C5B0E" w:rsidRDefault="00E24811" w:rsidP="00422043">
      <w:pPr>
        <w:numPr>
          <w:ilvl w:val="0"/>
          <w:numId w:val="100"/>
        </w:numPr>
        <w:ind w:left="360"/>
        <w:rPr>
          <w:rFonts w:ascii="Arial" w:hAnsi="Arial" w:cs="Arial"/>
          <w:sz w:val="22"/>
          <w:szCs w:val="22"/>
        </w:rPr>
      </w:pPr>
      <w:r w:rsidRPr="00DC6D2C">
        <w:rPr>
          <w:rFonts w:ascii="Arial" w:hAnsi="Arial" w:cs="Arial"/>
          <w:b/>
          <w:sz w:val="22"/>
          <w:szCs w:val="22"/>
        </w:rPr>
        <w:t>Describe an advantage of vertical farming for the consumer.</w:t>
      </w:r>
    </w:p>
    <w:p w:rsidR="00E24811" w:rsidRPr="00D57EF8" w:rsidRDefault="00E24811" w:rsidP="00E24811">
      <w:pPr>
        <w:ind w:left="360"/>
        <w:rPr>
          <w:rFonts w:ascii="Arial" w:hAnsi="Arial" w:cs="Arial"/>
          <w:i/>
          <w:sz w:val="22"/>
          <w:szCs w:val="22"/>
        </w:rPr>
      </w:pPr>
      <w:r>
        <w:rPr>
          <w:rFonts w:ascii="Arial" w:hAnsi="Arial" w:cs="Arial"/>
          <w:i/>
          <w:sz w:val="22"/>
          <w:szCs w:val="22"/>
        </w:rPr>
        <w:t>An advantage to consumers: since the food is grown locally, crops can be picked, packed, and delivered to market within two to eight hours, so there’s no need to store and ship the food. Also, because the plants are kept at stable temperatures, they are available year round.</w:t>
      </w:r>
    </w:p>
    <w:p w:rsidR="00E24811" w:rsidRPr="002C5B0E" w:rsidRDefault="00E24811" w:rsidP="00422043">
      <w:pPr>
        <w:numPr>
          <w:ilvl w:val="0"/>
          <w:numId w:val="100"/>
        </w:numPr>
        <w:ind w:left="360"/>
        <w:rPr>
          <w:rFonts w:ascii="Arial" w:hAnsi="Arial" w:cs="Arial"/>
          <w:sz w:val="22"/>
          <w:szCs w:val="22"/>
        </w:rPr>
      </w:pPr>
      <w:r w:rsidRPr="00DC6D2C">
        <w:rPr>
          <w:rFonts w:ascii="Arial" w:hAnsi="Arial" w:cs="Arial"/>
          <w:b/>
          <w:sz w:val="22"/>
          <w:szCs w:val="22"/>
        </w:rPr>
        <w:t>Describe an advantage of vertical farming for the farmer.</w:t>
      </w:r>
    </w:p>
    <w:p w:rsidR="00E24811" w:rsidRPr="00D57EF8" w:rsidRDefault="00E24811" w:rsidP="00E24811">
      <w:pPr>
        <w:ind w:left="360"/>
        <w:rPr>
          <w:rFonts w:ascii="Arial" w:hAnsi="Arial" w:cs="Arial"/>
          <w:i/>
          <w:sz w:val="22"/>
          <w:szCs w:val="22"/>
        </w:rPr>
      </w:pPr>
      <w:r>
        <w:rPr>
          <w:rFonts w:ascii="Arial" w:hAnsi="Arial" w:cs="Arial"/>
          <w:i/>
          <w:sz w:val="22"/>
          <w:szCs w:val="22"/>
        </w:rPr>
        <w:t>An advantage of vertical farming to farmers is that they can reduce their use of chemical fertilizers and pesticides.</w:t>
      </w:r>
    </w:p>
    <w:p w:rsidR="00E24811" w:rsidRPr="00DC6D2C" w:rsidRDefault="00E24811" w:rsidP="00422043">
      <w:pPr>
        <w:numPr>
          <w:ilvl w:val="0"/>
          <w:numId w:val="100"/>
        </w:numPr>
        <w:ind w:left="360"/>
        <w:rPr>
          <w:rFonts w:ascii="Arial" w:hAnsi="Arial" w:cs="Arial"/>
          <w:b/>
          <w:sz w:val="22"/>
          <w:szCs w:val="22"/>
        </w:rPr>
      </w:pPr>
      <w:r w:rsidRPr="00DC6D2C">
        <w:rPr>
          <w:rFonts w:ascii="Arial" w:hAnsi="Arial" w:cs="Arial"/>
          <w:b/>
          <w:sz w:val="22"/>
          <w:szCs w:val="22"/>
        </w:rPr>
        <w:t>Why is the productivity of a vertical farm surface four to six times greater than an open-field farm?</w:t>
      </w:r>
    </w:p>
    <w:p w:rsidR="00E24811" w:rsidRPr="00D57EF8" w:rsidRDefault="00E24811" w:rsidP="00E24811">
      <w:pPr>
        <w:ind w:left="360"/>
        <w:rPr>
          <w:rFonts w:ascii="Arial" w:hAnsi="Arial" w:cs="Arial"/>
          <w:i/>
          <w:sz w:val="22"/>
          <w:szCs w:val="22"/>
        </w:rPr>
      </w:pPr>
      <w:r>
        <w:rPr>
          <w:rFonts w:ascii="Arial" w:hAnsi="Arial" w:cs="Arial"/>
          <w:i/>
          <w:sz w:val="22"/>
          <w:szCs w:val="22"/>
        </w:rPr>
        <w:t>In vertical farms, crops are stacked in layers, so more can be grown in less open space.</w:t>
      </w:r>
    </w:p>
    <w:p w:rsidR="00E24811" w:rsidRPr="00DC6D2C" w:rsidRDefault="00E24811" w:rsidP="00422043">
      <w:pPr>
        <w:numPr>
          <w:ilvl w:val="0"/>
          <w:numId w:val="100"/>
        </w:numPr>
        <w:ind w:left="360"/>
        <w:rPr>
          <w:rFonts w:ascii="Arial" w:hAnsi="Arial" w:cs="Arial"/>
          <w:b/>
          <w:sz w:val="22"/>
          <w:szCs w:val="22"/>
        </w:rPr>
      </w:pPr>
      <w:r w:rsidRPr="00DC6D2C">
        <w:rPr>
          <w:rFonts w:ascii="Arial" w:hAnsi="Arial" w:cs="Arial"/>
          <w:b/>
          <w:sz w:val="22"/>
          <w:szCs w:val="22"/>
        </w:rPr>
        <w:t>Compared to open-field farming, how much less water does vertical farming use?</w:t>
      </w:r>
    </w:p>
    <w:p w:rsidR="00E24811" w:rsidRPr="00D57EF8" w:rsidRDefault="00E24811" w:rsidP="00E24811">
      <w:pPr>
        <w:ind w:left="360"/>
        <w:rPr>
          <w:rFonts w:ascii="Arial" w:hAnsi="Arial" w:cs="Arial"/>
          <w:i/>
          <w:sz w:val="22"/>
          <w:szCs w:val="22"/>
        </w:rPr>
      </w:pPr>
      <w:r>
        <w:rPr>
          <w:rFonts w:ascii="Arial" w:hAnsi="Arial" w:cs="Arial"/>
          <w:i/>
          <w:sz w:val="22"/>
          <w:szCs w:val="22"/>
        </w:rPr>
        <w:t>Vertical farming uses up to 70% less water than open-field farming.</w:t>
      </w:r>
    </w:p>
    <w:p w:rsidR="00E24811" w:rsidRPr="00DC6D2C" w:rsidRDefault="00E24811" w:rsidP="00422043">
      <w:pPr>
        <w:numPr>
          <w:ilvl w:val="0"/>
          <w:numId w:val="100"/>
        </w:numPr>
        <w:ind w:left="360"/>
        <w:rPr>
          <w:rFonts w:ascii="Arial" w:hAnsi="Arial" w:cs="Arial"/>
          <w:b/>
          <w:sz w:val="22"/>
          <w:szCs w:val="22"/>
        </w:rPr>
      </w:pPr>
      <w:r w:rsidRPr="00DC6D2C">
        <w:rPr>
          <w:rFonts w:ascii="Arial" w:hAnsi="Arial" w:cs="Arial"/>
          <w:b/>
          <w:sz w:val="22"/>
          <w:szCs w:val="22"/>
        </w:rPr>
        <w:t xml:space="preserve">Compare </w:t>
      </w:r>
      <w:proofErr w:type="spellStart"/>
      <w:r w:rsidRPr="00DC6D2C">
        <w:rPr>
          <w:rFonts w:ascii="Arial" w:hAnsi="Arial" w:cs="Arial"/>
          <w:b/>
          <w:sz w:val="22"/>
          <w:szCs w:val="22"/>
        </w:rPr>
        <w:t>aeroponics</w:t>
      </w:r>
      <w:proofErr w:type="spellEnd"/>
      <w:r w:rsidRPr="00DC6D2C">
        <w:rPr>
          <w:rFonts w:ascii="Arial" w:hAnsi="Arial" w:cs="Arial"/>
          <w:b/>
          <w:sz w:val="22"/>
          <w:szCs w:val="22"/>
        </w:rPr>
        <w:t xml:space="preserve"> to hydroponics.</w:t>
      </w:r>
    </w:p>
    <w:p w:rsidR="00E24811" w:rsidRPr="00D57EF8" w:rsidRDefault="00E24811" w:rsidP="00E24811">
      <w:pPr>
        <w:ind w:left="360"/>
        <w:rPr>
          <w:rFonts w:ascii="Arial" w:hAnsi="Arial" w:cs="Arial"/>
          <w:i/>
          <w:sz w:val="22"/>
          <w:szCs w:val="22"/>
        </w:rPr>
      </w:pPr>
      <w:r>
        <w:rPr>
          <w:rFonts w:ascii="Arial" w:hAnsi="Arial" w:cs="Arial"/>
          <w:i/>
          <w:sz w:val="22"/>
          <w:szCs w:val="22"/>
        </w:rPr>
        <w:t xml:space="preserve">With hydroponics plants are grown in nutrient rich solutions, while plants grown through </w:t>
      </w:r>
      <w:proofErr w:type="spellStart"/>
      <w:r>
        <w:rPr>
          <w:rFonts w:ascii="Arial" w:hAnsi="Arial" w:cs="Arial"/>
          <w:i/>
          <w:sz w:val="22"/>
          <w:szCs w:val="22"/>
        </w:rPr>
        <w:t>aeroponics</w:t>
      </w:r>
      <w:proofErr w:type="spellEnd"/>
      <w:r>
        <w:rPr>
          <w:rFonts w:ascii="Arial" w:hAnsi="Arial" w:cs="Arial"/>
          <w:i/>
          <w:sz w:val="22"/>
          <w:szCs w:val="22"/>
        </w:rPr>
        <w:t xml:space="preserve"> are suspended in the air and a fine mist containing nutrients is sprayed directly to the plants’ root structures. </w:t>
      </w:r>
      <w:proofErr w:type="spellStart"/>
      <w:r>
        <w:rPr>
          <w:rFonts w:ascii="Arial" w:hAnsi="Arial" w:cs="Arial"/>
          <w:i/>
          <w:sz w:val="22"/>
          <w:szCs w:val="22"/>
        </w:rPr>
        <w:t>Aeroponics</w:t>
      </w:r>
      <w:proofErr w:type="spellEnd"/>
      <w:r>
        <w:rPr>
          <w:rFonts w:ascii="Arial" w:hAnsi="Arial" w:cs="Arial"/>
          <w:i/>
          <w:sz w:val="22"/>
          <w:szCs w:val="22"/>
        </w:rPr>
        <w:t xml:space="preserve"> uses 70% less water than hydroponics which uses 70% less water than open-field farming.</w:t>
      </w:r>
    </w:p>
    <w:p w:rsidR="00E24811" w:rsidRPr="00DC6D2C" w:rsidRDefault="00E24811" w:rsidP="00422043">
      <w:pPr>
        <w:numPr>
          <w:ilvl w:val="0"/>
          <w:numId w:val="100"/>
        </w:numPr>
        <w:ind w:left="360"/>
        <w:rPr>
          <w:rFonts w:ascii="Arial" w:hAnsi="Arial" w:cs="Arial"/>
          <w:b/>
          <w:sz w:val="22"/>
          <w:szCs w:val="22"/>
        </w:rPr>
      </w:pPr>
      <w:r w:rsidRPr="00DC6D2C">
        <w:rPr>
          <w:rFonts w:ascii="Arial" w:hAnsi="Arial" w:cs="Arial"/>
          <w:b/>
          <w:sz w:val="22"/>
          <w:szCs w:val="22"/>
        </w:rPr>
        <w:t xml:space="preserve">Identify </w:t>
      </w:r>
      <w:r>
        <w:rPr>
          <w:rFonts w:ascii="Arial" w:hAnsi="Arial" w:cs="Arial"/>
          <w:b/>
          <w:sz w:val="22"/>
          <w:szCs w:val="22"/>
        </w:rPr>
        <w:t>three challenges</w:t>
      </w:r>
      <w:r w:rsidRPr="00DC6D2C">
        <w:rPr>
          <w:rFonts w:ascii="Arial" w:hAnsi="Arial" w:cs="Arial"/>
          <w:b/>
          <w:sz w:val="22"/>
          <w:szCs w:val="22"/>
        </w:rPr>
        <w:t xml:space="preserve"> of growing plants indoors under artificial grow lamps.</w:t>
      </w:r>
    </w:p>
    <w:p w:rsidR="00E24811" w:rsidRDefault="00E24811" w:rsidP="00E24811">
      <w:pPr>
        <w:ind w:left="360"/>
        <w:rPr>
          <w:rFonts w:ascii="Arial" w:hAnsi="Arial" w:cs="Arial"/>
          <w:i/>
          <w:sz w:val="22"/>
          <w:szCs w:val="22"/>
        </w:rPr>
      </w:pPr>
      <w:r>
        <w:rPr>
          <w:rFonts w:ascii="Arial" w:hAnsi="Arial" w:cs="Arial"/>
          <w:i/>
          <w:sz w:val="22"/>
          <w:szCs w:val="22"/>
        </w:rPr>
        <w:t>Three challenges of vertical farming are:</w:t>
      </w:r>
    </w:p>
    <w:p w:rsidR="00E24811" w:rsidRDefault="00E24811" w:rsidP="00422043">
      <w:pPr>
        <w:pStyle w:val="ListParagraph"/>
        <w:numPr>
          <w:ilvl w:val="0"/>
          <w:numId w:val="102"/>
        </w:numPr>
        <w:ind w:left="720"/>
        <w:rPr>
          <w:rFonts w:ascii="Arial" w:hAnsi="Arial" w:cs="Arial"/>
          <w:i/>
          <w:sz w:val="22"/>
          <w:szCs w:val="22"/>
        </w:rPr>
      </w:pPr>
      <w:r>
        <w:rPr>
          <w:rFonts w:ascii="Arial" w:hAnsi="Arial" w:cs="Arial"/>
          <w:i/>
          <w:sz w:val="22"/>
          <w:szCs w:val="22"/>
        </w:rPr>
        <w:t xml:space="preserve">growing crops indoors requires </w:t>
      </w:r>
      <w:r w:rsidRPr="006F7EDB">
        <w:rPr>
          <w:rFonts w:ascii="Arial" w:hAnsi="Arial" w:cs="Arial"/>
          <w:i/>
          <w:sz w:val="22"/>
          <w:szCs w:val="22"/>
        </w:rPr>
        <w:t xml:space="preserve">artificial light </w:t>
      </w:r>
      <w:r>
        <w:rPr>
          <w:rFonts w:ascii="Arial" w:hAnsi="Arial" w:cs="Arial"/>
          <w:i/>
          <w:sz w:val="22"/>
          <w:szCs w:val="22"/>
        </w:rPr>
        <w:t xml:space="preserve">that </w:t>
      </w:r>
      <w:r w:rsidRPr="006F7EDB">
        <w:rPr>
          <w:rFonts w:ascii="Arial" w:hAnsi="Arial" w:cs="Arial"/>
          <w:i/>
          <w:sz w:val="22"/>
          <w:szCs w:val="22"/>
        </w:rPr>
        <w:t>uses electricity, which is expensive (sunlight to grow crops is free), and</w:t>
      </w:r>
    </w:p>
    <w:p w:rsidR="00E24811" w:rsidRDefault="00E24811" w:rsidP="00422043">
      <w:pPr>
        <w:pStyle w:val="ListParagraph"/>
        <w:numPr>
          <w:ilvl w:val="0"/>
          <w:numId w:val="102"/>
        </w:numPr>
        <w:ind w:left="720"/>
        <w:rPr>
          <w:rFonts w:ascii="Arial" w:hAnsi="Arial" w:cs="Arial"/>
          <w:i/>
          <w:sz w:val="22"/>
          <w:szCs w:val="22"/>
        </w:rPr>
      </w:pPr>
      <w:proofErr w:type="gramStart"/>
      <w:r w:rsidRPr="006F7EDB">
        <w:rPr>
          <w:rFonts w:ascii="Arial" w:hAnsi="Arial" w:cs="Arial"/>
          <w:i/>
          <w:sz w:val="22"/>
          <w:szCs w:val="22"/>
        </w:rPr>
        <w:t>grow</w:t>
      </w:r>
      <w:proofErr w:type="gramEnd"/>
      <w:r w:rsidRPr="006F7EDB">
        <w:rPr>
          <w:rFonts w:ascii="Arial" w:hAnsi="Arial" w:cs="Arial"/>
          <w:i/>
          <w:sz w:val="22"/>
          <w:szCs w:val="22"/>
        </w:rPr>
        <w:t xml:space="preserve"> lamps give off heat. </w:t>
      </w:r>
      <w:r>
        <w:rPr>
          <w:rFonts w:ascii="Arial" w:hAnsi="Arial" w:cs="Arial"/>
          <w:i/>
          <w:sz w:val="22"/>
          <w:szCs w:val="22"/>
        </w:rPr>
        <w:t>T</w:t>
      </w:r>
      <w:r w:rsidRPr="006F7EDB">
        <w:rPr>
          <w:rFonts w:ascii="Arial" w:hAnsi="Arial" w:cs="Arial"/>
          <w:i/>
          <w:sz w:val="22"/>
          <w:szCs w:val="22"/>
        </w:rPr>
        <w:t>he heat</w:t>
      </w:r>
      <w:r>
        <w:rPr>
          <w:rFonts w:ascii="Arial" w:hAnsi="Arial" w:cs="Arial"/>
          <w:i/>
          <w:sz w:val="22"/>
          <w:szCs w:val="22"/>
        </w:rPr>
        <w:t xml:space="preserve"> requires that</w:t>
      </w:r>
      <w:r w:rsidRPr="006F7EDB">
        <w:rPr>
          <w:rFonts w:ascii="Arial" w:hAnsi="Arial" w:cs="Arial"/>
          <w:i/>
          <w:sz w:val="22"/>
          <w:szCs w:val="22"/>
        </w:rPr>
        <w:t xml:space="preserve"> the vertical plants be more spread out.</w:t>
      </w:r>
    </w:p>
    <w:p w:rsidR="00E24811" w:rsidRPr="006F7EDB" w:rsidRDefault="00E24811" w:rsidP="00422043">
      <w:pPr>
        <w:pStyle w:val="ListParagraph"/>
        <w:numPr>
          <w:ilvl w:val="0"/>
          <w:numId w:val="102"/>
        </w:numPr>
        <w:ind w:left="720"/>
        <w:rPr>
          <w:rFonts w:ascii="Arial" w:hAnsi="Arial" w:cs="Arial"/>
          <w:i/>
          <w:sz w:val="22"/>
          <w:szCs w:val="22"/>
        </w:rPr>
      </w:pPr>
      <w:proofErr w:type="gramStart"/>
      <w:r>
        <w:rPr>
          <w:rFonts w:ascii="Arial" w:hAnsi="Arial" w:cs="Arial"/>
          <w:i/>
          <w:sz w:val="22"/>
          <w:szCs w:val="22"/>
        </w:rPr>
        <w:t>costs</w:t>
      </w:r>
      <w:proofErr w:type="gramEnd"/>
      <w:r>
        <w:rPr>
          <w:rFonts w:ascii="Arial" w:hAnsi="Arial" w:cs="Arial"/>
          <w:i/>
          <w:sz w:val="22"/>
          <w:szCs w:val="22"/>
        </w:rPr>
        <w:t xml:space="preserve"> are high, partly due to the cost of land in the city, and the cost of LED lamps.</w:t>
      </w:r>
    </w:p>
    <w:p w:rsidR="00E24811" w:rsidRPr="00DC6D2C" w:rsidRDefault="00E24811" w:rsidP="00422043">
      <w:pPr>
        <w:numPr>
          <w:ilvl w:val="0"/>
          <w:numId w:val="100"/>
        </w:numPr>
        <w:ind w:left="360"/>
        <w:rPr>
          <w:rFonts w:ascii="Arial" w:hAnsi="Arial" w:cs="Arial"/>
          <w:b/>
          <w:sz w:val="22"/>
          <w:szCs w:val="22"/>
        </w:rPr>
      </w:pPr>
      <w:r>
        <w:rPr>
          <w:rFonts w:ascii="Arial" w:hAnsi="Arial" w:cs="Arial"/>
          <w:b/>
          <w:sz w:val="22"/>
          <w:szCs w:val="22"/>
        </w:rPr>
        <w:t>What are the peak wavelengths of light and their associated colors absorbed by chlorophyll?</w:t>
      </w:r>
    </w:p>
    <w:p w:rsidR="00E24811" w:rsidRDefault="00E24811" w:rsidP="00E24811">
      <w:pPr>
        <w:ind w:left="360"/>
        <w:rPr>
          <w:rFonts w:ascii="Arial" w:hAnsi="Arial" w:cs="Arial"/>
          <w:i/>
          <w:sz w:val="22"/>
          <w:szCs w:val="22"/>
        </w:rPr>
      </w:pPr>
      <w:r>
        <w:rPr>
          <w:rFonts w:ascii="Arial" w:hAnsi="Arial" w:cs="Arial"/>
          <w:i/>
          <w:sz w:val="22"/>
          <w:szCs w:val="22"/>
        </w:rPr>
        <w:t>Chlorophyll absorbs two peak wavelengths of light, 450 nanometers (blue light) and 650 nanometers (red light).</w:t>
      </w:r>
    </w:p>
    <w:p w:rsidR="00E24811" w:rsidRPr="00DC6D2C" w:rsidRDefault="00E24811" w:rsidP="00422043">
      <w:pPr>
        <w:numPr>
          <w:ilvl w:val="0"/>
          <w:numId w:val="100"/>
        </w:numPr>
        <w:ind w:left="360"/>
        <w:rPr>
          <w:rFonts w:ascii="Arial" w:hAnsi="Arial" w:cs="Arial"/>
          <w:b/>
          <w:sz w:val="22"/>
          <w:szCs w:val="22"/>
        </w:rPr>
      </w:pPr>
      <w:r w:rsidRPr="00DC6D2C">
        <w:rPr>
          <w:rFonts w:ascii="Arial" w:hAnsi="Arial" w:cs="Arial"/>
          <w:b/>
          <w:sz w:val="22"/>
          <w:szCs w:val="22"/>
        </w:rPr>
        <w:t>List t</w:t>
      </w:r>
      <w:r>
        <w:rPr>
          <w:rFonts w:ascii="Arial" w:hAnsi="Arial" w:cs="Arial"/>
          <w:b/>
          <w:sz w:val="22"/>
          <w:szCs w:val="22"/>
        </w:rPr>
        <w:t>hree</w:t>
      </w:r>
      <w:r w:rsidRPr="00DC6D2C">
        <w:rPr>
          <w:rFonts w:ascii="Arial" w:hAnsi="Arial" w:cs="Arial"/>
          <w:b/>
          <w:sz w:val="22"/>
          <w:szCs w:val="22"/>
        </w:rPr>
        <w:t xml:space="preserve"> advantages LED lights have over grow lamps.</w:t>
      </w:r>
    </w:p>
    <w:p w:rsidR="00E24811" w:rsidRDefault="00E24811" w:rsidP="00E24811">
      <w:pPr>
        <w:ind w:left="360"/>
        <w:rPr>
          <w:rFonts w:ascii="Arial" w:hAnsi="Arial" w:cs="Arial"/>
          <w:i/>
          <w:sz w:val="22"/>
          <w:szCs w:val="22"/>
        </w:rPr>
      </w:pPr>
      <w:r>
        <w:rPr>
          <w:rFonts w:ascii="Arial" w:hAnsi="Arial" w:cs="Arial"/>
          <w:i/>
          <w:sz w:val="22"/>
          <w:szCs w:val="22"/>
        </w:rPr>
        <w:t>The three advantages LEDs have over grow lamps are:</w:t>
      </w:r>
    </w:p>
    <w:p w:rsidR="00E24811" w:rsidRPr="001D31D4" w:rsidRDefault="00E24811" w:rsidP="00422043">
      <w:pPr>
        <w:numPr>
          <w:ilvl w:val="0"/>
          <w:numId w:val="101"/>
        </w:numPr>
        <w:ind w:left="720"/>
        <w:rPr>
          <w:rFonts w:ascii="Arial" w:hAnsi="Arial" w:cs="Arial"/>
          <w:sz w:val="22"/>
          <w:szCs w:val="22"/>
        </w:rPr>
      </w:pPr>
      <w:r>
        <w:rPr>
          <w:rFonts w:ascii="Arial" w:hAnsi="Arial" w:cs="Arial"/>
          <w:i/>
          <w:sz w:val="22"/>
          <w:szCs w:val="22"/>
        </w:rPr>
        <w:t>LEDs can be designed to give off only the wavelengths of light that plants use, thus saving electricity,</w:t>
      </w:r>
    </w:p>
    <w:p w:rsidR="00E24811" w:rsidRDefault="00E24811" w:rsidP="00422043">
      <w:pPr>
        <w:numPr>
          <w:ilvl w:val="0"/>
          <w:numId w:val="101"/>
        </w:numPr>
        <w:ind w:left="720"/>
        <w:rPr>
          <w:rFonts w:ascii="Arial" w:hAnsi="Arial" w:cs="Arial"/>
          <w:i/>
          <w:sz w:val="22"/>
          <w:szCs w:val="22"/>
        </w:rPr>
      </w:pPr>
      <w:r>
        <w:rPr>
          <w:rFonts w:ascii="Arial" w:hAnsi="Arial" w:cs="Arial"/>
          <w:i/>
          <w:sz w:val="22"/>
          <w:szCs w:val="22"/>
        </w:rPr>
        <w:t>LED lamps are less expensive than grow lamps, and</w:t>
      </w:r>
    </w:p>
    <w:p w:rsidR="00E24811" w:rsidRDefault="00E24811" w:rsidP="00422043">
      <w:pPr>
        <w:numPr>
          <w:ilvl w:val="0"/>
          <w:numId w:val="101"/>
        </w:numPr>
        <w:ind w:left="720"/>
        <w:rPr>
          <w:rFonts w:ascii="Arial" w:hAnsi="Arial" w:cs="Arial"/>
          <w:i/>
          <w:sz w:val="22"/>
          <w:szCs w:val="22"/>
        </w:rPr>
      </w:pPr>
      <w:r>
        <w:rPr>
          <w:rFonts w:ascii="Arial" w:hAnsi="Arial" w:cs="Arial"/>
          <w:i/>
          <w:sz w:val="22"/>
          <w:szCs w:val="22"/>
        </w:rPr>
        <w:t>LEDs produce little or no heat so plants can be stacked closer together.</w:t>
      </w:r>
    </w:p>
    <w:p w:rsidR="00E24811" w:rsidRPr="00DC6D2C" w:rsidRDefault="00E24811" w:rsidP="00422043">
      <w:pPr>
        <w:numPr>
          <w:ilvl w:val="0"/>
          <w:numId w:val="100"/>
        </w:numPr>
        <w:ind w:left="360" w:hanging="450"/>
        <w:rPr>
          <w:rFonts w:ascii="Arial" w:hAnsi="Arial" w:cs="Arial"/>
          <w:b/>
          <w:sz w:val="22"/>
          <w:szCs w:val="22"/>
        </w:rPr>
      </w:pPr>
      <w:r w:rsidRPr="00DC6D2C">
        <w:rPr>
          <w:rFonts w:ascii="Arial" w:hAnsi="Arial" w:cs="Arial"/>
          <w:b/>
          <w:sz w:val="22"/>
          <w:szCs w:val="22"/>
        </w:rPr>
        <w:t>What are some examples of bulk crops</w:t>
      </w:r>
      <w:r>
        <w:rPr>
          <w:rFonts w:ascii="Arial" w:hAnsi="Arial" w:cs="Arial"/>
          <w:b/>
          <w:sz w:val="22"/>
          <w:szCs w:val="22"/>
        </w:rPr>
        <w:t>,</w:t>
      </w:r>
      <w:r w:rsidRPr="00DC6D2C">
        <w:rPr>
          <w:rFonts w:ascii="Arial" w:hAnsi="Arial" w:cs="Arial"/>
          <w:b/>
          <w:sz w:val="22"/>
          <w:szCs w:val="22"/>
        </w:rPr>
        <w:t xml:space="preserve"> and why is it not practical to grow these crops in a vertical farm?</w:t>
      </w:r>
    </w:p>
    <w:p w:rsidR="00E24811" w:rsidRDefault="00E24811" w:rsidP="00E24811">
      <w:pPr>
        <w:ind w:left="360"/>
        <w:rPr>
          <w:rFonts w:ascii="Arial" w:hAnsi="Arial" w:cs="Arial"/>
          <w:i/>
          <w:sz w:val="22"/>
          <w:szCs w:val="22"/>
        </w:rPr>
      </w:pPr>
      <w:r>
        <w:rPr>
          <w:rFonts w:ascii="Arial" w:hAnsi="Arial" w:cs="Arial"/>
          <w:i/>
          <w:sz w:val="22"/>
          <w:szCs w:val="22"/>
        </w:rPr>
        <w:t>Grains, corn, and soybeans are examples of bulk crops. It costs about $2.50 per pound to grow plants in these underground farms. Cost per yield is too high.</w:t>
      </w:r>
    </w:p>
    <w:p w:rsidR="00E24811" w:rsidRPr="00DC6D2C" w:rsidRDefault="00E24811" w:rsidP="00422043">
      <w:pPr>
        <w:numPr>
          <w:ilvl w:val="0"/>
          <w:numId w:val="100"/>
        </w:numPr>
        <w:ind w:left="360" w:hanging="450"/>
        <w:rPr>
          <w:rFonts w:ascii="Arial" w:hAnsi="Arial" w:cs="Arial"/>
          <w:b/>
          <w:sz w:val="22"/>
          <w:szCs w:val="22"/>
        </w:rPr>
      </w:pPr>
      <w:r w:rsidRPr="00DC6D2C">
        <w:rPr>
          <w:rFonts w:ascii="Arial" w:hAnsi="Arial" w:cs="Arial"/>
          <w:b/>
          <w:sz w:val="22"/>
          <w:szCs w:val="22"/>
        </w:rPr>
        <w:t>How does red light affect the behavior of plants?</w:t>
      </w:r>
    </w:p>
    <w:p w:rsidR="00E24811" w:rsidRPr="001D31D4" w:rsidRDefault="00E24811" w:rsidP="00E24811">
      <w:pPr>
        <w:ind w:left="360"/>
        <w:rPr>
          <w:rFonts w:ascii="Arial" w:hAnsi="Arial" w:cs="Arial"/>
          <w:i/>
          <w:sz w:val="22"/>
          <w:szCs w:val="22"/>
        </w:rPr>
      </w:pPr>
      <w:r>
        <w:rPr>
          <w:rFonts w:ascii="Arial" w:hAnsi="Arial" w:cs="Arial"/>
          <w:i/>
          <w:sz w:val="22"/>
          <w:szCs w:val="22"/>
        </w:rPr>
        <w:t>Red light causes plants to flower.</w:t>
      </w:r>
    </w:p>
    <w:p w:rsidR="00E24811" w:rsidRPr="00DC6D2C" w:rsidRDefault="00E24811" w:rsidP="00422043">
      <w:pPr>
        <w:numPr>
          <w:ilvl w:val="0"/>
          <w:numId w:val="100"/>
        </w:numPr>
        <w:ind w:left="360" w:hanging="450"/>
        <w:rPr>
          <w:rFonts w:ascii="Arial" w:hAnsi="Arial" w:cs="Arial"/>
          <w:b/>
          <w:sz w:val="22"/>
          <w:szCs w:val="22"/>
        </w:rPr>
      </w:pPr>
      <w:r w:rsidRPr="00DC6D2C">
        <w:rPr>
          <w:rFonts w:ascii="Arial" w:hAnsi="Arial" w:cs="Arial"/>
          <w:b/>
          <w:sz w:val="22"/>
          <w:szCs w:val="22"/>
        </w:rPr>
        <w:t>Name and give the chemical formulas of the end products of photosynthesis.</w:t>
      </w:r>
    </w:p>
    <w:p w:rsidR="00E24811" w:rsidRPr="00DC6D2C" w:rsidRDefault="00E24811" w:rsidP="00E24811">
      <w:pPr>
        <w:ind w:left="360"/>
        <w:rPr>
          <w:rFonts w:ascii="Arial" w:hAnsi="Arial" w:cs="Arial"/>
          <w:i/>
          <w:sz w:val="22"/>
          <w:szCs w:val="22"/>
        </w:rPr>
      </w:pPr>
      <w:r w:rsidRPr="00DC6D2C">
        <w:rPr>
          <w:rFonts w:ascii="Arial" w:hAnsi="Arial" w:cs="Arial"/>
          <w:i/>
          <w:sz w:val="22"/>
          <w:szCs w:val="22"/>
        </w:rPr>
        <w:t>Sugar (C</w:t>
      </w:r>
      <w:r w:rsidRPr="00DC6D2C">
        <w:rPr>
          <w:rFonts w:ascii="Arial" w:hAnsi="Arial" w:cs="Arial"/>
          <w:i/>
          <w:sz w:val="22"/>
          <w:szCs w:val="22"/>
          <w:vertAlign w:val="subscript"/>
        </w:rPr>
        <w:t>6</w:t>
      </w:r>
      <w:r w:rsidRPr="00DC6D2C">
        <w:rPr>
          <w:rFonts w:ascii="Arial" w:hAnsi="Arial" w:cs="Arial"/>
          <w:i/>
          <w:sz w:val="22"/>
          <w:szCs w:val="22"/>
        </w:rPr>
        <w:t>H</w:t>
      </w:r>
      <w:r w:rsidRPr="00DC6D2C">
        <w:rPr>
          <w:rFonts w:ascii="Arial" w:hAnsi="Arial" w:cs="Arial"/>
          <w:i/>
          <w:sz w:val="22"/>
          <w:szCs w:val="22"/>
          <w:vertAlign w:val="subscript"/>
        </w:rPr>
        <w:t>12</w:t>
      </w:r>
      <w:r w:rsidRPr="00DC6D2C">
        <w:rPr>
          <w:rFonts w:ascii="Arial" w:hAnsi="Arial" w:cs="Arial"/>
          <w:i/>
          <w:sz w:val="22"/>
          <w:szCs w:val="22"/>
        </w:rPr>
        <w:t>O</w:t>
      </w:r>
      <w:r w:rsidRPr="00DC6D2C">
        <w:rPr>
          <w:rFonts w:ascii="Arial" w:hAnsi="Arial" w:cs="Arial"/>
          <w:i/>
          <w:sz w:val="22"/>
          <w:szCs w:val="22"/>
          <w:vertAlign w:val="subscript"/>
        </w:rPr>
        <w:t>6</w:t>
      </w:r>
      <w:r w:rsidRPr="00DC6D2C">
        <w:rPr>
          <w:rFonts w:ascii="Arial" w:hAnsi="Arial" w:cs="Arial"/>
          <w:i/>
          <w:sz w:val="22"/>
          <w:szCs w:val="22"/>
        </w:rPr>
        <w:t>) and oxygen (O</w:t>
      </w:r>
      <w:r w:rsidRPr="00DC6D2C">
        <w:rPr>
          <w:rFonts w:ascii="Arial" w:hAnsi="Arial" w:cs="Arial"/>
          <w:i/>
          <w:sz w:val="22"/>
          <w:szCs w:val="22"/>
          <w:vertAlign w:val="subscript"/>
        </w:rPr>
        <w:t>2</w:t>
      </w:r>
      <w:r w:rsidRPr="00DC6D2C">
        <w:rPr>
          <w:rFonts w:ascii="Arial" w:hAnsi="Arial" w:cs="Arial"/>
          <w:i/>
          <w:sz w:val="22"/>
          <w:szCs w:val="22"/>
        </w:rPr>
        <w:t>) molecules are produced</w:t>
      </w:r>
      <w:r>
        <w:rPr>
          <w:rFonts w:ascii="Arial" w:hAnsi="Arial" w:cs="Arial"/>
          <w:i/>
          <w:sz w:val="22"/>
          <w:szCs w:val="22"/>
        </w:rPr>
        <w:t xml:space="preserve"> in photosynthesis.</w:t>
      </w:r>
    </w:p>
    <w:p w:rsidR="00D3672D" w:rsidRDefault="00D3672D" w:rsidP="00E65601">
      <w:pPr>
        <w:rPr>
          <w:rFonts w:ascii="Arial" w:hAnsi="Arial" w:cs="Arial"/>
          <w:sz w:val="22"/>
          <w:szCs w:val="22"/>
        </w:rPr>
      </w:pPr>
    </w:p>
    <w:p w:rsidR="00E65601" w:rsidRPr="00E65601" w:rsidRDefault="00E65601" w:rsidP="00E65601">
      <w:pPr>
        <w:rPr>
          <w:rFonts w:ascii="Arial" w:hAnsi="Arial" w:cs="Arial"/>
          <w:sz w:val="22"/>
          <w:szCs w:val="22"/>
        </w:rPr>
      </w:pPr>
    </w:p>
    <w:p w:rsidR="00E65601" w:rsidRDefault="008F43B3" w:rsidP="00E65601">
      <w:pPr>
        <w:rPr>
          <w:rFonts w:ascii="Arial" w:hAnsi="Arial" w:cs="Arial"/>
          <w:b/>
        </w:rPr>
      </w:pPr>
      <w:r>
        <w:rPr>
          <w:rFonts w:ascii="Arial" w:hAnsi="Arial" w:cs="Arial"/>
          <w:b/>
        </w:rPr>
        <w:t>How SUE Became a Rock Star</w:t>
      </w:r>
    </w:p>
    <w:p w:rsidR="00E65601" w:rsidRPr="00590C1F" w:rsidRDefault="00E65601" w:rsidP="00E65601">
      <w:pPr>
        <w:rPr>
          <w:rFonts w:ascii="Arial" w:hAnsi="Arial" w:cs="Arial"/>
          <w:sz w:val="22"/>
          <w:szCs w:val="22"/>
        </w:rPr>
      </w:pP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Is a fossil the actual bones of the skeleton of an animal that died many years ago? Explain.</w:t>
      </w:r>
    </w:p>
    <w:p w:rsidR="008F43B3" w:rsidRPr="0052093A" w:rsidRDefault="008F43B3" w:rsidP="008F43B3">
      <w:pPr>
        <w:ind w:left="360"/>
        <w:rPr>
          <w:rFonts w:ascii="Arial" w:hAnsi="Arial" w:cs="Arial"/>
          <w:i/>
          <w:sz w:val="22"/>
          <w:szCs w:val="22"/>
        </w:rPr>
      </w:pPr>
      <w:r>
        <w:rPr>
          <w:rFonts w:ascii="Arial" w:hAnsi="Arial" w:cs="Arial"/>
          <w:i/>
          <w:sz w:val="22"/>
          <w:szCs w:val="22"/>
        </w:rPr>
        <w:t>A fossil is not the actual bones of an animal, but the rocks that formed in and around the bones as they decayed.</w:t>
      </w:r>
    </w:p>
    <w:p w:rsidR="008F43B3" w:rsidRPr="002D4C31" w:rsidRDefault="008F43B3" w:rsidP="00422043">
      <w:pPr>
        <w:pStyle w:val="ListParagraph"/>
        <w:numPr>
          <w:ilvl w:val="0"/>
          <w:numId w:val="47"/>
        </w:numPr>
        <w:ind w:left="360"/>
        <w:rPr>
          <w:rFonts w:ascii="Arial" w:hAnsi="Arial" w:cs="Arial"/>
          <w:i/>
          <w:sz w:val="22"/>
          <w:szCs w:val="22"/>
        </w:rPr>
      </w:pPr>
      <w:r w:rsidRPr="002D4C31">
        <w:rPr>
          <w:rFonts w:ascii="Arial" w:hAnsi="Arial" w:cs="Arial"/>
          <w:b/>
          <w:sz w:val="22"/>
          <w:szCs w:val="22"/>
        </w:rPr>
        <w:t>How did SUE get her name?</w:t>
      </w:r>
    </w:p>
    <w:p w:rsidR="008F43B3" w:rsidRPr="00040CF0" w:rsidRDefault="008F43B3" w:rsidP="008F43B3">
      <w:pPr>
        <w:ind w:left="360"/>
        <w:rPr>
          <w:rFonts w:ascii="Arial" w:hAnsi="Arial" w:cs="Arial"/>
          <w:i/>
          <w:sz w:val="22"/>
          <w:szCs w:val="22"/>
        </w:rPr>
      </w:pPr>
      <w:r>
        <w:rPr>
          <w:rFonts w:ascii="Arial" w:hAnsi="Arial" w:cs="Arial"/>
          <w:i/>
          <w:sz w:val="22"/>
          <w:szCs w:val="22"/>
        </w:rPr>
        <w:t>SUE</w:t>
      </w:r>
      <w:r w:rsidRPr="00814024">
        <w:rPr>
          <w:rFonts w:ascii="Arial" w:hAnsi="Arial" w:cs="Arial"/>
          <w:i/>
          <w:sz w:val="22"/>
          <w:szCs w:val="22"/>
        </w:rPr>
        <w:t xml:space="preserve"> was named for Sue Hendrickson, the paleontologist who discovered her</w:t>
      </w:r>
      <w:r>
        <w:rPr>
          <w:rFonts w:ascii="Arial" w:hAnsi="Arial" w:cs="Arial"/>
          <w:i/>
          <w:sz w:val="22"/>
          <w:szCs w:val="22"/>
        </w:rPr>
        <w:t xml:space="preserve"> in 1990.</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Who is SUE and why is she important?</w:t>
      </w:r>
    </w:p>
    <w:p w:rsidR="008F43B3" w:rsidRPr="0052093A" w:rsidRDefault="002D4C31" w:rsidP="008F43B3">
      <w:pPr>
        <w:ind w:left="360"/>
        <w:rPr>
          <w:rFonts w:ascii="Arial" w:hAnsi="Arial" w:cs="Arial"/>
          <w:i/>
          <w:sz w:val="22"/>
          <w:szCs w:val="22"/>
        </w:rPr>
      </w:pPr>
      <w:r>
        <w:rPr>
          <w:rFonts w:ascii="Arial" w:hAnsi="Arial" w:cs="Arial"/>
          <w:i/>
          <w:sz w:val="22"/>
          <w:szCs w:val="22"/>
        </w:rPr>
        <w:t>SUE is a T. Rex fossil and, t</w:t>
      </w:r>
      <w:r w:rsidR="008F43B3">
        <w:rPr>
          <w:rFonts w:ascii="Arial" w:hAnsi="Arial" w:cs="Arial"/>
          <w:i/>
          <w:sz w:val="22"/>
          <w:szCs w:val="22"/>
        </w:rPr>
        <w:t xml:space="preserve">o date, </w:t>
      </w:r>
      <w:r w:rsidR="008F43B3" w:rsidRPr="00814024">
        <w:rPr>
          <w:rFonts w:ascii="Arial" w:hAnsi="Arial" w:cs="Arial"/>
          <w:i/>
          <w:sz w:val="22"/>
          <w:szCs w:val="22"/>
        </w:rPr>
        <w:t>SUE is the largest and most complete</w:t>
      </w:r>
      <w:r w:rsidR="008F43B3">
        <w:rPr>
          <w:rFonts w:ascii="Arial" w:hAnsi="Arial" w:cs="Arial"/>
          <w:i/>
          <w:sz w:val="22"/>
          <w:szCs w:val="22"/>
        </w:rPr>
        <w:t xml:space="preserve"> fossil</w:t>
      </w:r>
      <w:r w:rsidR="008F43B3" w:rsidRPr="00814024">
        <w:rPr>
          <w:rFonts w:ascii="Arial" w:hAnsi="Arial" w:cs="Arial"/>
          <w:i/>
          <w:sz w:val="22"/>
          <w:szCs w:val="22"/>
        </w:rPr>
        <w:t xml:space="preserve"> </w:t>
      </w:r>
      <w:r w:rsidR="008F43B3">
        <w:rPr>
          <w:rFonts w:ascii="Arial" w:hAnsi="Arial" w:cs="Arial"/>
          <w:i/>
          <w:sz w:val="22"/>
          <w:szCs w:val="22"/>
        </w:rPr>
        <w:t xml:space="preserve">of a </w:t>
      </w:r>
      <w:r w:rsidR="008F43B3" w:rsidRPr="00A6616F">
        <w:rPr>
          <w:rFonts w:ascii="Arial" w:hAnsi="Arial" w:cs="Arial"/>
          <w:sz w:val="22"/>
          <w:szCs w:val="22"/>
        </w:rPr>
        <w:t>Tyrannosaurus rex</w:t>
      </w:r>
      <w:r w:rsidR="008F43B3">
        <w:rPr>
          <w:rFonts w:ascii="Arial" w:hAnsi="Arial" w:cs="Arial"/>
          <w:i/>
          <w:sz w:val="22"/>
          <w:szCs w:val="22"/>
        </w:rPr>
        <w:t xml:space="preserve"> ever found</w:t>
      </w:r>
      <w:r w:rsidR="008F43B3" w:rsidRPr="00814024">
        <w:rPr>
          <w:rFonts w:ascii="Arial" w:hAnsi="Arial" w:cs="Arial"/>
          <w:i/>
          <w:sz w:val="22"/>
          <w:szCs w:val="22"/>
        </w:rPr>
        <w:t>.</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Why are more fossils formed in the ocean than on land?</w:t>
      </w:r>
    </w:p>
    <w:p w:rsidR="008F43B3" w:rsidRPr="00243B43" w:rsidRDefault="008F43B3" w:rsidP="008F43B3">
      <w:pPr>
        <w:ind w:left="360"/>
        <w:rPr>
          <w:rFonts w:ascii="Arial" w:hAnsi="Arial" w:cs="Arial"/>
          <w:i/>
          <w:sz w:val="22"/>
          <w:szCs w:val="22"/>
        </w:rPr>
      </w:pPr>
      <w:r>
        <w:rPr>
          <w:rFonts w:ascii="Arial" w:hAnsi="Arial" w:cs="Arial"/>
          <w:i/>
          <w:sz w:val="22"/>
          <w:szCs w:val="22"/>
        </w:rPr>
        <w:t>Most fossils form in the ocean because decomposition occurs slowly when the organism is covered in sand or mud in the ocean.</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Name three types of body cells and what they release soon after death.</w:t>
      </w:r>
    </w:p>
    <w:p w:rsidR="008F43B3" w:rsidRDefault="008F43B3" w:rsidP="008F43B3">
      <w:pPr>
        <w:ind w:left="360"/>
        <w:rPr>
          <w:rFonts w:ascii="Arial" w:hAnsi="Arial" w:cs="Arial"/>
          <w:i/>
          <w:sz w:val="22"/>
          <w:szCs w:val="22"/>
        </w:rPr>
      </w:pPr>
      <w:r>
        <w:rPr>
          <w:rFonts w:ascii="Arial" w:hAnsi="Arial" w:cs="Arial"/>
          <w:i/>
          <w:sz w:val="22"/>
          <w:szCs w:val="22"/>
        </w:rPr>
        <w:t>Soon after death:</w:t>
      </w:r>
    </w:p>
    <w:p w:rsidR="008F43B3" w:rsidRDefault="008F43B3" w:rsidP="00422043">
      <w:pPr>
        <w:numPr>
          <w:ilvl w:val="3"/>
          <w:numId w:val="36"/>
        </w:numPr>
        <w:ind w:left="720"/>
        <w:rPr>
          <w:rFonts w:ascii="Arial" w:hAnsi="Arial" w:cs="Arial"/>
          <w:i/>
          <w:sz w:val="22"/>
          <w:szCs w:val="22"/>
        </w:rPr>
      </w:pPr>
      <w:r>
        <w:rPr>
          <w:rFonts w:ascii="Arial" w:hAnsi="Arial" w:cs="Arial"/>
          <w:i/>
          <w:sz w:val="22"/>
          <w:szCs w:val="22"/>
        </w:rPr>
        <w:t>red blood cells release iron,</w:t>
      </w:r>
    </w:p>
    <w:p w:rsidR="008F43B3" w:rsidRPr="00951129" w:rsidRDefault="008F43B3" w:rsidP="00422043">
      <w:pPr>
        <w:numPr>
          <w:ilvl w:val="3"/>
          <w:numId w:val="36"/>
        </w:numPr>
        <w:ind w:left="720"/>
        <w:rPr>
          <w:rFonts w:ascii="Arial" w:hAnsi="Arial" w:cs="Arial"/>
          <w:i/>
          <w:sz w:val="22"/>
          <w:szCs w:val="22"/>
        </w:rPr>
      </w:pPr>
      <w:r w:rsidRPr="00951129">
        <w:rPr>
          <w:rFonts w:ascii="Arial" w:hAnsi="Arial" w:cs="Arial"/>
          <w:i/>
          <w:sz w:val="22"/>
          <w:szCs w:val="22"/>
        </w:rPr>
        <w:t>digestive cells release enzymes</w:t>
      </w:r>
      <w:r>
        <w:rPr>
          <w:rFonts w:ascii="Arial" w:hAnsi="Arial" w:cs="Arial"/>
          <w:i/>
          <w:sz w:val="22"/>
          <w:szCs w:val="22"/>
        </w:rPr>
        <w:t>, and</w:t>
      </w:r>
    </w:p>
    <w:p w:rsidR="008F43B3" w:rsidRPr="00243B43" w:rsidRDefault="008F43B3" w:rsidP="00422043">
      <w:pPr>
        <w:numPr>
          <w:ilvl w:val="3"/>
          <w:numId w:val="36"/>
        </w:numPr>
        <w:ind w:left="720"/>
        <w:rPr>
          <w:rFonts w:ascii="Arial" w:hAnsi="Arial" w:cs="Arial"/>
          <w:i/>
          <w:sz w:val="22"/>
          <w:szCs w:val="22"/>
        </w:rPr>
      </w:pPr>
      <w:proofErr w:type="gramStart"/>
      <w:r w:rsidRPr="00951129">
        <w:rPr>
          <w:rFonts w:ascii="Arial" w:hAnsi="Arial" w:cs="Arial"/>
          <w:i/>
          <w:sz w:val="22"/>
          <w:szCs w:val="22"/>
        </w:rPr>
        <w:t>muscle</w:t>
      </w:r>
      <w:proofErr w:type="gramEnd"/>
      <w:r w:rsidRPr="00951129">
        <w:rPr>
          <w:rFonts w:ascii="Arial" w:hAnsi="Arial" w:cs="Arial"/>
          <w:i/>
          <w:sz w:val="22"/>
          <w:szCs w:val="22"/>
        </w:rPr>
        <w:t xml:space="preserve"> cells release calcium.</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Why are bacteria important to the decomposition process and the formation of fossils?</w:t>
      </w:r>
    </w:p>
    <w:p w:rsidR="008F43B3" w:rsidRPr="0084437B" w:rsidRDefault="008F43B3" w:rsidP="008F43B3">
      <w:pPr>
        <w:ind w:left="360"/>
        <w:rPr>
          <w:rFonts w:ascii="Arial" w:hAnsi="Arial" w:cs="Arial"/>
          <w:sz w:val="22"/>
          <w:szCs w:val="22"/>
        </w:rPr>
      </w:pPr>
      <w:r>
        <w:rPr>
          <w:rFonts w:ascii="Arial" w:hAnsi="Arial" w:cs="Arial"/>
          <w:i/>
          <w:sz w:val="22"/>
          <w:szCs w:val="22"/>
        </w:rPr>
        <w:t xml:space="preserve">Bacteria are important to the decomposition process because they produce putrescine and </w:t>
      </w:r>
      <w:proofErr w:type="spellStart"/>
      <w:r>
        <w:rPr>
          <w:rFonts w:ascii="Arial" w:hAnsi="Arial" w:cs="Arial"/>
          <w:i/>
          <w:sz w:val="22"/>
          <w:szCs w:val="22"/>
        </w:rPr>
        <w:t>cadaverine</w:t>
      </w:r>
      <w:proofErr w:type="spellEnd"/>
      <w:r>
        <w:rPr>
          <w:rFonts w:ascii="Arial" w:hAnsi="Arial" w:cs="Arial"/>
          <w:i/>
          <w:sz w:val="22"/>
          <w:szCs w:val="22"/>
        </w:rPr>
        <w:t xml:space="preserve"> that attract insects and larger scavengers.</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Describe the construction of living bone.</w:t>
      </w:r>
    </w:p>
    <w:p w:rsidR="008F43B3" w:rsidRPr="0052093A" w:rsidRDefault="008F43B3" w:rsidP="008F43B3">
      <w:pPr>
        <w:ind w:left="360"/>
        <w:rPr>
          <w:rFonts w:ascii="Arial" w:hAnsi="Arial" w:cs="Arial"/>
          <w:i/>
          <w:sz w:val="22"/>
          <w:szCs w:val="22"/>
        </w:rPr>
      </w:pPr>
      <w:r>
        <w:rPr>
          <w:rFonts w:ascii="Arial" w:hAnsi="Arial" w:cs="Arial"/>
          <w:i/>
          <w:sz w:val="22"/>
          <w:szCs w:val="22"/>
        </w:rPr>
        <w:t>Living bone is composed of a porous collagen protein embedded in a mineral and permeated with living cells, blood vessels and nerves.</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 xml:space="preserve">After death, what happened to the spaces left by the loss of organic material from </w:t>
      </w:r>
      <w:r w:rsidRPr="002D4C31">
        <w:rPr>
          <w:rFonts w:ascii="Arial" w:hAnsi="Arial" w:cs="Arial"/>
          <w:b/>
          <w:i/>
          <w:sz w:val="22"/>
          <w:szCs w:val="22"/>
        </w:rPr>
        <w:t xml:space="preserve">T. </w:t>
      </w:r>
      <w:proofErr w:type="gramStart"/>
      <w:r w:rsidRPr="002D4C31">
        <w:rPr>
          <w:rFonts w:ascii="Arial" w:hAnsi="Arial" w:cs="Arial"/>
          <w:b/>
          <w:i/>
          <w:sz w:val="22"/>
          <w:szCs w:val="22"/>
        </w:rPr>
        <w:t>rex</w:t>
      </w:r>
      <w:r w:rsidRPr="002D4C31">
        <w:rPr>
          <w:rFonts w:ascii="Arial" w:hAnsi="Arial" w:cs="Arial"/>
          <w:b/>
          <w:sz w:val="22"/>
          <w:szCs w:val="22"/>
        </w:rPr>
        <w:t xml:space="preserve"> bones</w:t>
      </w:r>
      <w:proofErr w:type="gramEnd"/>
      <w:r w:rsidRPr="002D4C31">
        <w:rPr>
          <w:rFonts w:ascii="Arial" w:hAnsi="Arial" w:cs="Arial"/>
          <w:b/>
          <w:sz w:val="22"/>
          <w:szCs w:val="22"/>
        </w:rPr>
        <w:t>?</w:t>
      </w:r>
    </w:p>
    <w:p w:rsidR="008F43B3" w:rsidRPr="0052093A" w:rsidRDefault="008F43B3" w:rsidP="008F43B3">
      <w:pPr>
        <w:ind w:left="360"/>
        <w:rPr>
          <w:rFonts w:ascii="Arial" w:hAnsi="Arial" w:cs="Arial"/>
          <w:i/>
          <w:sz w:val="22"/>
          <w:szCs w:val="22"/>
        </w:rPr>
      </w:pPr>
      <w:r>
        <w:rPr>
          <w:rFonts w:ascii="Arial" w:hAnsi="Arial" w:cs="Arial"/>
          <w:i/>
          <w:sz w:val="22"/>
          <w:szCs w:val="22"/>
        </w:rPr>
        <w:t xml:space="preserve">After death, the spaces left by the loss of organic material </w:t>
      </w:r>
      <w:r w:rsidRPr="009C74A1">
        <w:rPr>
          <w:rFonts w:ascii="Arial" w:hAnsi="Arial" w:cs="Arial"/>
          <w:i/>
          <w:sz w:val="22"/>
          <w:szCs w:val="22"/>
        </w:rPr>
        <w:t xml:space="preserve">from </w:t>
      </w:r>
      <w:r w:rsidRPr="00684C1D">
        <w:rPr>
          <w:rFonts w:ascii="Arial" w:hAnsi="Arial" w:cs="Arial"/>
          <w:sz w:val="22"/>
          <w:szCs w:val="22"/>
        </w:rPr>
        <w:t xml:space="preserve">T. </w:t>
      </w:r>
      <w:proofErr w:type="gramStart"/>
      <w:r w:rsidRPr="00684C1D">
        <w:rPr>
          <w:rFonts w:ascii="Arial" w:hAnsi="Arial" w:cs="Arial"/>
          <w:sz w:val="22"/>
          <w:szCs w:val="22"/>
        </w:rPr>
        <w:t>rex</w:t>
      </w:r>
      <w:r w:rsidRPr="009C74A1">
        <w:rPr>
          <w:rFonts w:ascii="Arial" w:hAnsi="Arial" w:cs="Arial"/>
          <w:i/>
          <w:sz w:val="22"/>
          <w:szCs w:val="22"/>
        </w:rPr>
        <w:t xml:space="preserve"> bones</w:t>
      </w:r>
      <w:proofErr w:type="gramEnd"/>
      <w:r>
        <w:rPr>
          <w:rFonts w:ascii="Arial" w:hAnsi="Arial" w:cs="Arial"/>
          <w:i/>
          <w:color w:val="FF0000"/>
          <w:sz w:val="22"/>
          <w:szCs w:val="22"/>
        </w:rPr>
        <w:t xml:space="preserve"> </w:t>
      </w:r>
      <w:r>
        <w:rPr>
          <w:rFonts w:ascii="Arial" w:hAnsi="Arial" w:cs="Arial"/>
          <w:i/>
          <w:sz w:val="22"/>
          <w:szCs w:val="22"/>
        </w:rPr>
        <w:t>were filled by minerals.</w:t>
      </w:r>
    </w:p>
    <w:p w:rsidR="008F43B3" w:rsidRPr="002D4C31" w:rsidRDefault="008F43B3" w:rsidP="00422043">
      <w:pPr>
        <w:pStyle w:val="ListParagraph"/>
        <w:numPr>
          <w:ilvl w:val="0"/>
          <w:numId w:val="47"/>
        </w:numPr>
        <w:ind w:left="360"/>
        <w:rPr>
          <w:rFonts w:ascii="Arial" w:hAnsi="Arial" w:cs="Arial"/>
          <w:i/>
          <w:sz w:val="22"/>
          <w:szCs w:val="22"/>
        </w:rPr>
      </w:pPr>
      <w:r w:rsidRPr="002D4C31">
        <w:rPr>
          <w:rFonts w:ascii="Arial" w:hAnsi="Arial" w:cs="Arial"/>
          <w:b/>
          <w:sz w:val="22"/>
          <w:szCs w:val="22"/>
        </w:rPr>
        <w:t>From the given formula for a unit of hydroxyapatite, name the ions that are present.</w:t>
      </w:r>
      <w:r w:rsidRPr="002D4C31">
        <w:rPr>
          <w:rFonts w:ascii="Arial" w:hAnsi="Arial" w:cs="Arial"/>
          <w:b/>
          <w:color w:val="FF0000"/>
          <w:sz w:val="22"/>
          <w:szCs w:val="22"/>
        </w:rPr>
        <w:t xml:space="preserve"> </w:t>
      </w:r>
      <w:r w:rsidRPr="002D4C31">
        <w:rPr>
          <w:rFonts w:ascii="Arial" w:hAnsi="Arial" w:cs="Arial"/>
          <w:i/>
          <w:sz w:val="22"/>
          <w:szCs w:val="22"/>
        </w:rPr>
        <w:t>The given chemical formula for a unit of hydroxyapatite shows calcium ions, phosphate ions and hydroxide ions.</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Since small dinosaur bones are usually washed away, why is</w:t>
      </w:r>
      <w:r w:rsidRPr="002D4C31">
        <w:rPr>
          <w:rFonts w:ascii="Arial" w:hAnsi="Arial" w:cs="Arial"/>
          <w:b/>
          <w:color w:val="FF0000"/>
          <w:sz w:val="22"/>
          <w:szCs w:val="22"/>
        </w:rPr>
        <w:t xml:space="preserve"> </w:t>
      </w:r>
      <w:r w:rsidRPr="002D4C31">
        <w:rPr>
          <w:rFonts w:ascii="Arial" w:hAnsi="Arial" w:cs="Arial"/>
          <w:b/>
          <w:sz w:val="22"/>
          <w:szCs w:val="22"/>
        </w:rPr>
        <w:t>the fossil of SUE so remarkable?</w:t>
      </w:r>
    </w:p>
    <w:p w:rsidR="008F43B3" w:rsidRPr="00377CD3" w:rsidRDefault="008F43B3" w:rsidP="008F43B3">
      <w:pPr>
        <w:ind w:left="360"/>
        <w:rPr>
          <w:rFonts w:ascii="Arial" w:hAnsi="Arial" w:cs="Arial"/>
          <w:b/>
          <w:sz w:val="22"/>
          <w:szCs w:val="22"/>
        </w:rPr>
      </w:pPr>
      <w:r w:rsidRPr="00377CD3">
        <w:rPr>
          <w:rFonts w:ascii="Arial" w:hAnsi="Arial" w:cs="Arial"/>
          <w:i/>
          <w:sz w:val="22"/>
          <w:szCs w:val="22"/>
        </w:rPr>
        <w:t xml:space="preserve">The fossil of SUE is remarkable because </w:t>
      </w:r>
      <w:r w:rsidRPr="0018302B">
        <w:rPr>
          <w:rFonts w:ascii="Arial" w:hAnsi="Arial" w:cs="Arial"/>
          <w:i/>
          <w:sz w:val="22"/>
          <w:szCs w:val="22"/>
        </w:rPr>
        <w:t>SUE’s tiny ear bones have been recovered.</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Give at least three examples of things we can learn about the past from fossils of animals that died millions of years ago.</w:t>
      </w:r>
    </w:p>
    <w:p w:rsidR="008F43B3" w:rsidRDefault="008F43B3" w:rsidP="008F43B3">
      <w:pPr>
        <w:ind w:left="360"/>
        <w:rPr>
          <w:rFonts w:ascii="Arial" w:hAnsi="Arial" w:cs="Arial"/>
          <w:i/>
          <w:sz w:val="22"/>
          <w:szCs w:val="22"/>
        </w:rPr>
      </w:pPr>
      <w:r>
        <w:rPr>
          <w:rFonts w:ascii="Arial" w:hAnsi="Arial" w:cs="Arial"/>
          <w:i/>
          <w:sz w:val="22"/>
          <w:szCs w:val="22"/>
        </w:rPr>
        <w:t>Accept student responses that show at least three of these five answers.</w:t>
      </w:r>
    </w:p>
    <w:p w:rsidR="008F43B3" w:rsidRDefault="008F43B3" w:rsidP="008F43B3">
      <w:pPr>
        <w:ind w:left="360"/>
        <w:rPr>
          <w:rFonts w:ascii="Arial" w:hAnsi="Arial" w:cs="Arial"/>
          <w:i/>
          <w:sz w:val="22"/>
          <w:szCs w:val="22"/>
        </w:rPr>
      </w:pPr>
      <w:r>
        <w:rPr>
          <w:rFonts w:ascii="Arial" w:hAnsi="Arial" w:cs="Arial"/>
          <w:i/>
          <w:sz w:val="22"/>
          <w:szCs w:val="22"/>
        </w:rPr>
        <w:t>Fossils of animals that died millions of years ago may be able to tell us about:</w:t>
      </w:r>
    </w:p>
    <w:p w:rsidR="008F43B3" w:rsidRDefault="008F43B3" w:rsidP="00422043">
      <w:pPr>
        <w:numPr>
          <w:ilvl w:val="0"/>
          <w:numId w:val="37"/>
        </w:numPr>
        <w:ind w:left="720"/>
        <w:rPr>
          <w:rFonts w:ascii="Arial" w:hAnsi="Arial" w:cs="Arial"/>
          <w:i/>
          <w:sz w:val="22"/>
          <w:szCs w:val="22"/>
        </w:rPr>
      </w:pPr>
      <w:r>
        <w:rPr>
          <w:rFonts w:ascii="Arial" w:hAnsi="Arial" w:cs="Arial"/>
          <w:i/>
          <w:sz w:val="22"/>
          <w:szCs w:val="22"/>
        </w:rPr>
        <w:t>how animals changed over time</w:t>
      </w:r>
    </w:p>
    <w:p w:rsidR="008F43B3" w:rsidRDefault="008F43B3" w:rsidP="00422043">
      <w:pPr>
        <w:numPr>
          <w:ilvl w:val="0"/>
          <w:numId w:val="37"/>
        </w:numPr>
        <w:ind w:left="720"/>
        <w:rPr>
          <w:rFonts w:ascii="Arial" w:hAnsi="Arial" w:cs="Arial"/>
          <w:i/>
          <w:sz w:val="22"/>
          <w:szCs w:val="22"/>
        </w:rPr>
      </w:pPr>
      <w:r>
        <w:rPr>
          <w:rFonts w:ascii="Arial" w:hAnsi="Arial" w:cs="Arial"/>
          <w:i/>
          <w:sz w:val="22"/>
          <w:szCs w:val="22"/>
        </w:rPr>
        <w:t>whether</w:t>
      </w:r>
      <w:r w:rsidRPr="000137CA">
        <w:rPr>
          <w:rFonts w:ascii="Arial" w:hAnsi="Arial" w:cs="Arial"/>
          <w:i/>
          <w:sz w:val="22"/>
          <w:szCs w:val="22"/>
        </w:rPr>
        <w:t xml:space="preserve"> </w:t>
      </w:r>
      <w:r>
        <w:rPr>
          <w:rFonts w:ascii="Arial" w:hAnsi="Arial" w:cs="Arial"/>
          <w:i/>
          <w:sz w:val="22"/>
          <w:szCs w:val="22"/>
        </w:rPr>
        <w:t xml:space="preserve">animals disappeared </w:t>
      </w:r>
      <w:r w:rsidRPr="000137CA">
        <w:rPr>
          <w:rFonts w:ascii="Arial" w:hAnsi="Arial" w:cs="Arial"/>
          <w:i/>
          <w:sz w:val="22"/>
          <w:szCs w:val="22"/>
        </w:rPr>
        <w:t>due to mass extinctions</w:t>
      </w:r>
    </w:p>
    <w:p w:rsidR="008F43B3" w:rsidRDefault="008F43B3" w:rsidP="00422043">
      <w:pPr>
        <w:numPr>
          <w:ilvl w:val="0"/>
          <w:numId w:val="37"/>
        </w:numPr>
        <w:ind w:left="720"/>
        <w:rPr>
          <w:rFonts w:ascii="Arial" w:hAnsi="Arial" w:cs="Arial"/>
          <w:i/>
          <w:sz w:val="22"/>
          <w:szCs w:val="22"/>
        </w:rPr>
      </w:pPr>
      <w:r>
        <w:rPr>
          <w:rFonts w:ascii="Arial" w:hAnsi="Arial" w:cs="Arial"/>
          <w:i/>
          <w:sz w:val="22"/>
          <w:szCs w:val="22"/>
        </w:rPr>
        <w:t>migration patterns of animals</w:t>
      </w:r>
    </w:p>
    <w:p w:rsidR="008F43B3" w:rsidRDefault="008F43B3" w:rsidP="00422043">
      <w:pPr>
        <w:numPr>
          <w:ilvl w:val="0"/>
          <w:numId w:val="37"/>
        </w:numPr>
        <w:ind w:left="720"/>
        <w:rPr>
          <w:rFonts w:ascii="Arial" w:hAnsi="Arial" w:cs="Arial"/>
          <w:i/>
          <w:sz w:val="22"/>
          <w:szCs w:val="22"/>
        </w:rPr>
      </w:pPr>
      <w:r>
        <w:rPr>
          <w:rFonts w:ascii="Arial" w:hAnsi="Arial" w:cs="Arial"/>
          <w:i/>
          <w:sz w:val="22"/>
          <w:szCs w:val="22"/>
        </w:rPr>
        <w:t>climate change and</w:t>
      </w:r>
    </w:p>
    <w:p w:rsidR="008F43B3" w:rsidRDefault="008F43B3" w:rsidP="00422043">
      <w:pPr>
        <w:numPr>
          <w:ilvl w:val="0"/>
          <w:numId w:val="37"/>
        </w:numPr>
        <w:ind w:left="720"/>
        <w:rPr>
          <w:rFonts w:ascii="Arial" w:hAnsi="Arial" w:cs="Arial"/>
          <w:i/>
          <w:sz w:val="22"/>
          <w:szCs w:val="22"/>
        </w:rPr>
      </w:pPr>
      <w:proofErr w:type="gramStart"/>
      <w:r>
        <w:rPr>
          <w:rFonts w:ascii="Arial" w:hAnsi="Arial" w:cs="Arial"/>
          <w:i/>
          <w:sz w:val="22"/>
          <w:szCs w:val="22"/>
        </w:rPr>
        <w:t>continental</w:t>
      </w:r>
      <w:proofErr w:type="gramEnd"/>
      <w:r>
        <w:rPr>
          <w:rFonts w:ascii="Arial" w:hAnsi="Arial" w:cs="Arial"/>
          <w:i/>
          <w:sz w:val="22"/>
          <w:szCs w:val="22"/>
        </w:rPr>
        <w:t xml:space="preserve"> plate movements.</w:t>
      </w:r>
    </w:p>
    <w:p w:rsidR="008F43B3" w:rsidRPr="002D4C31" w:rsidRDefault="008F43B3" w:rsidP="00422043">
      <w:pPr>
        <w:pStyle w:val="ListParagraph"/>
        <w:numPr>
          <w:ilvl w:val="0"/>
          <w:numId w:val="47"/>
        </w:numPr>
        <w:ind w:left="360"/>
        <w:rPr>
          <w:rFonts w:ascii="Arial" w:hAnsi="Arial" w:cs="Arial"/>
          <w:sz w:val="22"/>
          <w:szCs w:val="22"/>
        </w:rPr>
      </w:pPr>
      <w:r w:rsidRPr="002D4C31">
        <w:rPr>
          <w:rFonts w:ascii="Arial" w:hAnsi="Arial" w:cs="Arial"/>
          <w:b/>
          <w:sz w:val="22"/>
          <w:szCs w:val="22"/>
        </w:rPr>
        <w:t>What can we learn by studying protein preserved in fossils?</w:t>
      </w:r>
    </w:p>
    <w:p w:rsidR="008F43B3" w:rsidRDefault="008F43B3" w:rsidP="008F43B3">
      <w:pPr>
        <w:ind w:left="360"/>
        <w:rPr>
          <w:rFonts w:ascii="Arial" w:hAnsi="Arial" w:cs="Arial"/>
          <w:sz w:val="28"/>
          <w:szCs w:val="28"/>
        </w:rPr>
      </w:pPr>
      <w:r>
        <w:rPr>
          <w:rFonts w:ascii="Arial" w:hAnsi="Arial" w:cs="Arial"/>
          <w:i/>
          <w:sz w:val="22"/>
          <w:szCs w:val="22"/>
        </w:rPr>
        <w:t>Studying protein preserved in fossils reveals information about when and how animal traits evolved.</w:t>
      </w:r>
    </w:p>
    <w:p w:rsidR="00F469A7" w:rsidRPr="00E65601" w:rsidRDefault="00F469A7" w:rsidP="00E65601">
      <w:pPr>
        <w:rPr>
          <w:rFonts w:ascii="Arial" w:hAnsi="Arial" w:cs="Arial"/>
          <w:sz w:val="22"/>
          <w:szCs w:val="22"/>
        </w:rPr>
      </w:pPr>
    </w:p>
    <w:p w:rsidR="008A7EB2" w:rsidRPr="00FB090C" w:rsidRDefault="008A7EB2" w:rsidP="00311B82">
      <w:pPr>
        <w:rPr>
          <w:rFonts w:ascii="Arial" w:hAnsi="Arial" w:cs="Arial"/>
          <w:sz w:val="22"/>
          <w:szCs w:val="22"/>
        </w:rPr>
      </w:pPr>
    </w:p>
    <w:p w:rsidR="006E0296" w:rsidRPr="008C274B" w:rsidRDefault="006E0296" w:rsidP="006E0296">
      <w:pPr>
        <w:rPr>
          <w:rFonts w:ascii="Arial" w:hAnsi="Arial" w:cs="Arial"/>
          <w:b/>
        </w:rPr>
      </w:pPr>
      <w:r>
        <w:rPr>
          <w:rFonts w:ascii="Arial" w:hAnsi="Arial" w:cs="Arial"/>
          <w:b/>
        </w:rPr>
        <w:t xml:space="preserve">Expiration Dates: What Do </w:t>
      </w:r>
      <w:r w:rsidR="000D65DF">
        <w:rPr>
          <w:rFonts w:ascii="Arial" w:hAnsi="Arial" w:cs="Arial"/>
          <w:b/>
        </w:rPr>
        <w:t>T</w:t>
      </w:r>
      <w:r>
        <w:rPr>
          <w:rFonts w:ascii="Arial" w:hAnsi="Arial" w:cs="Arial"/>
          <w:b/>
        </w:rPr>
        <w:t>hey Mean?</w:t>
      </w:r>
    </w:p>
    <w:p w:rsidR="0058331B" w:rsidRPr="008C274B" w:rsidRDefault="0058331B" w:rsidP="0058331B">
      <w:pPr>
        <w:rPr>
          <w:rFonts w:ascii="Arial" w:hAnsi="Arial" w:cs="Arial"/>
          <w:sz w:val="22"/>
          <w:szCs w:val="22"/>
        </w:rPr>
      </w:pP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Why do foods spoil even after they are packaged?</w:t>
      </w:r>
    </w:p>
    <w:p w:rsidR="00A62CA3" w:rsidRPr="009F5159" w:rsidRDefault="00A62CA3" w:rsidP="00A62CA3">
      <w:pPr>
        <w:ind w:left="360"/>
        <w:rPr>
          <w:rFonts w:ascii="Arial" w:hAnsi="Arial" w:cs="Arial"/>
        </w:rPr>
      </w:pPr>
      <w:r w:rsidRPr="009F5159">
        <w:rPr>
          <w:rFonts w:ascii="Arial" w:eastAsia="Arial" w:hAnsi="Arial" w:cs="Arial"/>
          <w:i/>
          <w:sz w:val="22"/>
          <w:szCs w:val="22"/>
        </w:rPr>
        <w:t>Foods spoil after they are packaged because “… the molecules that give foods their appetizing flavors, smells, textures, and colors … break down or chemically react with other substances to produce unappealing—or even dangerous—substances.”</w:t>
      </w:r>
    </w:p>
    <w:p w:rsidR="00A62CA3" w:rsidRDefault="00A62CA3" w:rsidP="00422043">
      <w:pPr>
        <w:numPr>
          <w:ilvl w:val="2"/>
          <w:numId w:val="76"/>
        </w:numPr>
        <w:ind w:left="360" w:hanging="360"/>
        <w:rPr>
          <w:rFonts w:ascii="Arial" w:eastAsia="Arial" w:hAnsi="Arial" w:cs="Arial"/>
          <w:sz w:val="22"/>
          <w:szCs w:val="22"/>
        </w:rPr>
      </w:pPr>
      <w:r>
        <w:rPr>
          <w:rFonts w:ascii="Arial" w:eastAsia="Arial" w:hAnsi="Arial" w:cs="Arial"/>
          <w:b/>
          <w:sz w:val="22"/>
          <w:szCs w:val="22"/>
        </w:rPr>
        <w:t>What initiates the chemical reactions that cause food to spoil?</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The chemical reactions that cause food to spoil are initiated when food molecules are exposed to</w:t>
      </w:r>
    </w:p>
    <w:p w:rsidR="00A62CA3" w:rsidRPr="009F5159" w:rsidRDefault="00A62CA3" w:rsidP="00422043">
      <w:pPr>
        <w:numPr>
          <w:ilvl w:val="0"/>
          <w:numId w:val="78"/>
        </w:numPr>
        <w:ind w:left="720" w:hanging="360"/>
        <w:rPr>
          <w:rFonts w:ascii="Arial" w:eastAsia="Arial" w:hAnsi="Arial" w:cs="Arial"/>
          <w:sz w:val="22"/>
          <w:szCs w:val="22"/>
        </w:rPr>
      </w:pPr>
      <w:r w:rsidRPr="009F5159">
        <w:rPr>
          <w:rFonts w:ascii="Arial" w:eastAsia="Arial" w:hAnsi="Arial" w:cs="Arial"/>
          <w:i/>
          <w:sz w:val="22"/>
          <w:szCs w:val="22"/>
        </w:rPr>
        <w:t>oxygen,</w:t>
      </w:r>
    </w:p>
    <w:p w:rsidR="00A62CA3" w:rsidRPr="009F5159" w:rsidRDefault="00A62CA3" w:rsidP="00422043">
      <w:pPr>
        <w:numPr>
          <w:ilvl w:val="0"/>
          <w:numId w:val="78"/>
        </w:numPr>
        <w:ind w:left="720" w:hanging="360"/>
        <w:rPr>
          <w:rFonts w:ascii="Arial" w:eastAsia="Arial" w:hAnsi="Arial" w:cs="Arial"/>
          <w:sz w:val="22"/>
          <w:szCs w:val="22"/>
        </w:rPr>
      </w:pPr>
      <w:r w:rsidRPr="009F5159">
        <w:rPr>
          <w:rFonts w:ascii="Arial" w:eastAsia="Arial" w:hAnsi="Arial" w:cs="Arial"/>
          <w:i/>
          <w:sz w:val="22"/>
          <w:szCs w:val="22"/>
        </w:rPr>
        <w:t>high temperatures, or</w:t>
      </w:r>
    </w:p>
    <w:p w:rsidR="00A62CA3" w:rsidRPr="009F5159" w:rsidRDefault="00A62CA3" w:rsidP="00422043">
      <w:pPr>
        <w:numPr>
          <w:ilvl w:val="0"/>
          <w:numId w:val="78"/>
        </w:numPr>
        <w:ind w:left="720" w:hanging="360"/>
        <w:rPr>
          <w:rFonts w:ascii="Arial" w:eastAsia="Arial" w:hAnsi="Arial" w:cs="Arial"/>
          <w:sz w:val="22"/>
          <w:szCs w:val="22"/>
        </w:rPr>
      </w:pPr>
      <w:proofErr w:type="gramStart"/>
      <w:r w:rsidRPr="009F5159">
        <w:rPr>
          <w:rFonts w:ascii="Arial" w:eastAsia="Arial" w:hAnsi="Arial" w:cs="Arial"/>
          <w:i/>
          <w:sz w:val="22"/>
          <w:szCs w:val="22"/>
        </w:rPr>
        <w:t>enzymes</w:t>
      </w:r>
      <w:proofErr w:type="gramEnd"/>
      <w:r w:rsidRPr="009F5159">
        <w:rPr>
          <w:rFonts w:ascii="Arial" w:eastAsia="Arial" w:hAnsi="Arial" w:cs="Arial"/>
          <w:i/>
          <w:sz w:val="22"/>
          <w:szCs w:val="22"/>
        </w:rPr>
        <w:t xml:space="preserve"> in the food.</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What are unsaturated fatty acids?</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Unsaturated fatty acids are “… long chains of carbon and hydrogen atoms, with one or more double bonds between the carbon atoms.”</w:t>
      </w:r>
    </w:p>
    <w:p w:rsidR="00A62CA3" w:rsidRDefault="00A62CA3" w:rsidP="00422043">
      <w:pPr>
        <w:numPr>
          <w:ilvl w:val="2"/>
          <w:numId w:val="76"/>
        </w:numPr>
        <w:ind w:left="360" w:hanging="360"/>
        <w:rPr>
          <w:rFonts w:ascii="Arial" w:eastAsia="Arial" w:hAnsi="Arial" w:cs="Arial"/>
          <w:sz w:val="22"/>
          <w:szCs w:val="22"/>
        </w:rPr>
      </w:pPr>
      <w:r>
        <w:rPr>
          <w:rFonts w:ascii="Arial" w:eastAsia="Arial" w:hAnsi="Arial" w:cs="Arial"/>
          <w:b/>
          <w:sz w:val="22"/>
          <w:szCs w:val="22"/>
        </w:rPr>
        <w:t>Describe the three-step process that occurs when unsaturated fatty acids present in oils are converted to the molecules that are responsible for rancid odors and flavors in foods?</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The three steps involved in oils converting to molecules responsible for rancid odors and flavors are:</w:t>
      </w:r>
    </w:p>
    <w:p w:rsidR="00A62CA3" w:rsidRPr="009F5159" w:rsidRDefault="00A62CA3" w:rsidP="00422043">
      <w:pPr>
        <w:numPr>
          <w:ilvl w:val="0"/>
          <w:numId w:val="79"/>
        </w:numPr>
        <w:ind w:left="720" w:hanging="360"/>
        <w:rPr>
          <w:rFonts w:ascii="Arial" w:eastAsia="Arial" w:hAnsi="Arial" w:cs="Arial"/>
          <w:sz w:val="22"/>
          <w:szCs w:val="22"/>
        </w:rPr>
      </w:pPr>
      <w:r w:rsidRPr="009F5159">
        <w:rPr>
          <w:rFonts w:ascii="Arial" w:eastAsia="Arial" w:hAnsi="Arial" w:cs="Arial"/>
          <w:i/>
          <w:sz w:val="22"/>
          <w:szCs w:val="22"/>
        </w:rPr>
        <w:t>the unsaturated fatty acid reacts with a reactive oxygen species, such as the hydroxyl radical (OH●), forming a fatty acid radical,</w:t>
      </w:r>
    </w:p>
    <w:p w:rsidR="00A62CA3" w:rsidRPr="009F5159" w:rsidRDefault="00A62CA3" w:rsidP="00422043">
      <w:pPr>
        <w:numPr>
          <w:ilvl w:val="0"/>
          <w:numId w:val="79"/>
        </w:numPr>
        <w:ind w:left="720" w:hanging="360"/>
        <w:rPr>
          <w:rFonts w:ascii="Arial" w:eastAsia="Arial" w:hAnsi="Arial" w:cs="Arial"/>
          <w:sz w:val="22"/>
          <w:szCs w:val="22"/>
        </w:rPr>
      </w:pPr>
      <w:r w:rsidRPr="009F5159">
        <w:rPr>
          <w:rFonts w:ascii="Arial" w:eastAsia="Arial" w:hAnsi="Arial" w:cs="Arial"/>
          <w:i/>
          <w:sz w:val="22"/>
          <w:szCs w:val="22"/>
        </w:rPr>
        <w:t xml:space="preserve">the fatty acid radical reacts with oxygen, leading to a molecule called a fatty acid </w:t>
      </w:r>
      <w:proofErr w:type="spellStart"/>
      <w:r w:rsidRPr="009F5159">
        <w:rPr>
          <w:rFonts w:ascii="Arial" w:eastAsia="Arial" w:hAnsi="Arial" w:cs="Arial"/>
          <w:i/>
          <w:sz w:val="22"/>
          <w:szCs w:val="22"/>
        </w:rPr>
        <w:t>peroxyl</w:t>
      </w:r>
      <w:proofErr w:type="spellEnd"/>
      <w:r w:rsidRPr="009F5159">
        <w:rPr>
          <w:rFonts w:ascii="Arial" w:eastAsia="Arial" w:hAnsi="Arial" w:cs="Arial"/>
          <w:i/>
          <w:sz w:val="22"/>
          <w:szCs w:val="22"/>
        </w:rPr>
        <w:t xml:space="preserve"> radical,</w:t>
      </w:r>
    </w:p>
    <w:p w:rsidR="00A62CA3" w:rsidRPr="009F5159" w:rsidRDefault="00A62CA3" w:rsidP="00422043">
      <w:pPr>
        <w:numPr>
          <w:ilvl w:val="0"/>
          <w:numId w:val="79"/>
        </w:numPr>
        <w:ind w:left="720" w:hanging="360"/>
        <w:rPr>
          <w:rFonts w:ascii="Arial" w:eastAsia="Arial" w:hAnsi="Arial" w:cs="Arial"/>
          <w:sz w:val="22"/>
          <w:szCs w:val="22"/>
        </w:rPr>
      </w:pPr>
      <w:proofErr w:type="gramStart"/>
      <w:r w:rsidRPr="009F5159">
        <w:rPr>
          <w:rFonts w:ascii="Arial" w:eastAsia="Arial" w:hAnsi="Arial" w:cs="Arial"/>
          <w:i/>
          <w:sz w:val="22"/>
          <w:szCs w:val="22"/>
        </w:rPr>
        <w:t>the</w:t>
      </w:r>
      <w:proofErr w:type="gramEnd"/>
      <w:r w:rsidRPr="009F5159">
        <w:rPr>
          <w:rFonts w:ascii="Arial" w:eastAsia="Arial" w:hAnsi="Arial" w:cs="Arial"/>
          <w:i/>
          <w:sz w:val="22"/>
          <w:szCs w:val="22"/>
        </w:rPr>
        <w:t xml:space="preserve"> fatty acid </w:t>
      </w:r>
      <w:proofErr w:type="spellStart"/>
      <w:r w:rsidRPr="009F5159">
        <w:rPr>
          <w:rFonts w:ascii="Arial" w:eastAsia="Arial" w:hAnsi="Arial" w:cs="Arial"/>
          <w:i/>
          <w:sz w:val="22"/>
          <w:szCs w:val="22"/>
        </w:rPr>
        <w:t>peroxyl</w:t>
      </w:r>
      <w:proofErr w:type="spellEnd"/>
      <w:r w:rsidRPr="009F5159">
        <w:rPr>
          <w:rFonts w:ascii="Arial" w:eastAsia="Arial" w:hAnsi="Arial" w:cs="Arial"/>
          <w:i/>
          <w:sz w:val="22"/>
          <w:szCs w:val="22"/>
        </w:rPr>
        <w:t xml:space="preserve"> radical reacts with the original fatty acid to produce molecules that are responsible for rancid odors and flavors.</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Why do many fruits and vegetables turn brown after they are cut?</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Some fruits and vegetables turn brown after they are cut because they contain an enzyme called polyphenol oxidase (PPO) and molecules called phenols. These molecules are kept separate when the fruit in uncut. Cutting the fruit exposes the two molecules to each other and to oxygen in the air. PPO causes the phenols to react with oxygen, producing brown pigments.</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 xml:space="preserve">Explain what happens during </w:t>
      </w:r>
      <w:proofErr w:type="spellStart"/>
      <w:r w:rsidRPr="009F5159">
        <w:rPr>
          <w:rFonts w:ascii="Arial" w:eastAsia="Arial" w:hAnsi="Arial" w:cs="Arial"/>
          <w:b/>
          <w:sz w:val="22"/>
          <w:szCs w:val="22"/>
        </w:rPr>
        <w:t>caramelization</w:t>
      </w:r>
      <w:proofErr w:type="spellEnd"/>
      <w:r w:rsidRPr="009F5159">
        <w:rPr>
          <w:rFonts w:ascii="Arial" w:eastAsia="Arial" w:hAnsi="Arial" w:cs="Arial"/>
          <w:b/>
          <w:sz w:val="22"/>
          <w:szCs w:val="22"/>
        </w:rPr>
        <w:t xml:space="preserve"> of sugars.</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w:t>
      </w:r>
      <w:proofErr w:type="spellStart"/>
      <w:r w:rsidRPr="009F5159">
        <w:rPr>
          <w:rFonts w:ascii="Arial" w:eastAsia="Arial" w:hAnsi="Arial" w:cs="Arial"/>
          <w:i/>
          <w:sz w:val="22"/>
          <w:szCs w:val="22"/>
        </w:rPr>
        <w:t>Caramelization</w:t>
      </w:r>
      <w:proofErr w:type="spellEnd"/>
      <w:r w:rsidRPr="009F5159">
        <w:rPr>
          <w:rFonts w:ascii="Arial" w:eastAsia="Arial" w:hAnsi="Arial" w:cs="Arial"/>
          <w:i/>
          <w:sz w:val="22"/>
          <w:szCs w:val="22"/>
        </w:rPr>
        <w:t xml:space="preserve"> is the oxidation of sugars, which causes them to break down into simpler sugars and into other compounds.” Some of these compounds are the brown-colored substances of </w:t>
      </w:r>
      <w:proofErr w:type="spellStart"/>
      <w:r w:rsidRPr="009F5159">
        <w:rPr>
          <w:rFonts w:ascii="Arial" w:eastAsia="Arial" w:hAnsi="Arial" w:cs="Arial"/>
          <w:i/>
          <w:sz w:val="22"/>
          <w:szCs w:val="22"/>
        </w:rPr>
        <w:t>caramelization</w:t>
      </w:r>
      <w:proofErr w:type="spellEnd"/>
      <w:r w:rsidRPr="009F5159">
        <w:rPr>
          <w:rFonts w:ascii="Arial" w:eastAsia="Arial" w:hAnsi="Arial" w:cs="Arial"/>
          <w:i/>
          <w:sz w:val="22"/>
          <w:szCs w:val="22"/>
        </w:rPr>
        <w:t>.</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Does the U.S. government require expiration dates on all packaged food?</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The U.S. government requires dates on the packaging of baby formula and some kinds of baby food, but it does not require them on other food packaging.</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 xml:space="preserve">What information does an expiration date stamped on food packaging give a consumer? What does it </w:t>
      </w:r>
      <w:r w:rsidRPr="009F5159">
        <w:rPr>
          <w:rFonts w:ascii="Arial" w:eastAsia="Arial" w:hAnsi="Arial" w:cs="Arial"/>
          <w:b/>
          <w:i/>
          <w:sz w:val="22"/>
          <w:szCs w:val="22"/>
        </w:rPr>
        <w:t>not</w:t>
      </w:r>
      <w:r w:rsidRPr="009F5159">
        <w:rPr>
          <w:rFonts w:ascii="Arial" w:eastAsia="Arial" w:hAnsi="Arial" w:cs="Arial"/>
          <w:b/>
          <w:sz w:val="22"/>
          <w:szCs w:val="22"/>
        </w:rPr>
        <w:t xml:space="preserve"> tell you?</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 xml:space="preserve">The expiration date stamped on food packaging is primarily used to tell you about the quality of the food. After a given date the food may not taste as good or have all the nutritional value that it had earlier. The expiration date does </w:t>
      </w:r>
      <w:r w:rsidRPr="009F5159">
        <w:rPr>
          <w:rFonts w:ascii="Arial" w:eastAsia="Arial" w:hAnsi="Arial" w:cs="Arial"/>
          <w:b/>
          <w:sz w:val="22"/>
          <w:szCs w:val="22"/>
        </w:rPr>
        <w:t>not</w:t>
      </w:r>
      <w:r w:rsidRPr="009F5159">
        <w:rPr>
          <w:rFonts w:ascii="Arial" w:eastAsia="Arial" w:hAnsi="Arial" w:cs="Arial"/>
          <w:i/>
          <w:sz w:val="22"/>
          <w:szCs w:val="22"/>
        </w:rPr>
        <w:t xml:space="preserve"> tell if the food is safe to eat.</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Compare the three main types of expiration dates.</w:t>
      </w:r>
    </w:p>
    <w:p w:rsidR="00A62CA3" w:rsidRDefault="00A62CA3" w:rsidP="00422043">
      <w:pPr>
        <w:numPr>
          <w:ilvl w:val="0"/>
          <w:numId w:val="80"/>
        </w:numPr>
        <w:ind w:left="720" w:hanging="360"/>
        <w:rPr>
          <w:rFonts w:ascii="Arial" w:eastAsia="Arial" w:hAnsi="Arial" w:cs="Arial"/>
          <w:sz w:val="22"/>
          <w:szCs w:val="22"/>
        </w:rPr>
      </w:pPr>
      <w:r>
        <w:rPr>
          <w:rFonts w:ascii="Arial" w:eastAsia="Arial" w:hAnsi="Arial" w:cs="Arial"/>
          <w:i/>
          <w:sz w:val="22"/>
          <w:szCs w:val="22"/>
        </w:rPr>
        <w:t>“Best before” and “Best by” tell you that a food does not have the same quality or does not taste the same after that date. Their nutritional quality may still be alright, but they may not taste as good.</w:t>
      </w:r>
    </w:p>
    <w:p w:rsidR="00A62CA3" w:rsidRDefault="00A62CA3" w:rsidP="00422043">
      <w:pPr>
        <w:numPr>
          <w:ilvl w:val="0"/>
          <w:numId w:val="80"/>
        </w:numPr>
        <w:ind w:left="720" w:hanging="360"/>
        <w:rPr>
          <w:rFonts w:ascii="Arial" w:eastAsia="Arial" w:hAnsi="Arial" w:cs="Arial"/>
          <w:sz w:val="22"/>
          <w:szCs w:val="22"/>
        </w:rPr>
      </w:pPr>
      <w:r>
        <w:rPr>
          <w:rFonts w:ascii="Arial" w:eastAsia="Arial" w:hAnsi="Arial" w:cs="Arial"/>
          <w:i/>
          <w:sz w:val="22"/>
          <w:szCs w:val="22"/>
        </w:rPr>
        <w:t>“Sell by” is an inventory aid for the grocer, so that he removes the item from his inventory after that date. The item should still be good after this date.</w:t>
      </w:r>
    </w:p>
    <w:p w:rsidR="00A62CA3" w:rsidRDefault="00A62CA3" w:rsidP="00422043">
      <w:pPr>
        <w:numPr>
          <w:ilvl w:val="0"/>
          <w:numId w:val="80"/>
        </w:numPr>
        <w:ind w:left="720" w:hanging="360"/>
        <w:rPr>
          <w:rFonts w:ascii="Arial" w:eastAsia="Arial" w:hAnsi="Arial" w:cs="Arial"/>
          <w:sz w:val="22"/>
          <w:szCs w:val="22"/>
        </w:rPr>
      </w:pPr>
      <w:r>
        <w:rPr>
          <w:rFonts w:ascii="Arial" w:eastAsia="Arial" w:hAnsi="Arial" w:cs="Arial"/>
          <w:i/>
          <w:sz w:val="22"/>
          <w:szCs w:val="22"/>
        </w:rPr>
        <w:lastRenderedPageBreak/>
        <w:t>“Use by” is similar to “Best by” in that it indicates the quality of the item but it has been determined by the manufacturer that it is no longer at its peak quality after this date and may taste stale, have less nutritional value, or be less effective as a cooking ingredient.</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How can you know when a food is past its prime?</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To know if a food is past its prime you generally have to be able to examine the food—look at it, smell it, and possibly taste it. Even then, you may not be able to tell if the food has passed its prime.</w:t>
      </w:r>
    </w:p>
    <w:p w:rsidR="00A62CA3" w:rsidRPr="009F5159" w:rsidRDefault="00A62CA3" w:rsidP="00422043">
      <w:pPr>
        <w:numPr>
          <w:ilvl w:val="2"/>
          <w:numId w:val="76"/>
        </w:numPr>
        <w:ind w:left="360" w:hanging="360"/>
        <w:rPr>
          <w:rFonts w:ascii="Arial" w:eastAsia="Arial" w:hAnsi="Arial" w:cs="Arial"/>
          <w:sz w:val="22"/>
          <w:szCs w:val="22"/>
        </w:rPr>
      </w:pPr>
      <w:r w:rsidRPr="009F5159">
        <w:rPr>
          <w:rFonts w:ascii="Arial" w:eastAsia="Arial" w:hAnsi="Arial" w:cs="Arial"/>
          <w:b/>
          <w:sz w:val="22"/>
          <w:szCs w:val="22"/>
        </w:rPr>
        <w:t>Is food still safe to eat after the expiration date has passed?</w:t>
      </w:r>
    </w:p>
    <w:p w:rsidR="00A62CA3" w:rsidRPr="009F5159" w:rsidRDefault="00A62CA3" w:rsidP="00A62CA3">
      <w:pPr>
        <w:ind w:left="360"/>
        <w:rPr>
          <w:rFonts w:ascii="Arial" w:hAnsi="Arial" w:cs="Arial"/>
          <w:sz w:val="22"/>
          <w:szCs w:val="22"/>
        </w:rPr>
      </w:pPr>
      <w:r w:rsidRPr="009F5159">
        <w:rPr>
          <w:rFonts w:ascii="Arial" w:eastAsia="Arial" w:hAnsi="Arial" w:cs="Arial"/>
          <w:i/>
          <w:sz w:val="22"/>
          <w:szCs w:val="22"/>
        </w:rPr>
        <w:t>Usually if food has been store properly and the container is still in good shape, the food will be safe to eat after the expiration date, although this depends on the type of food. If the food is labeled with the “Use by” date, the food may not be safe to eat after this date.</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4118E4" w:rsidRPr="00E87B52" w:rsidRDefault="004118E4" w:rsidP="004118E4">
      <w:pPr>
        <w:rPr>
          <w:rFonts w:ascii="Arial" w:hAnsi="Arial" w:cs="Arial"/>
          <w:b/>
        </w:rPr>
      </w:pPr>
      <w:bookmarkStart w:id="9" w:name="_Toc283997090"/>
      <w:r>
        <w:rPr>
          <w:rFonts w:ascii="Arial" w:hAnsi="Arial" w:cs="Arial"/>
          <w:b/>
        </w:rPr>
        <w:t>E-Cycling: Why Recycling Electronics Matters</w:t>
      </w:r>
    </w:p>
    <w:p w:rsidR="00A97FFB" w:rsidRPr="00083794" w:rsidRDefault="00A97FFB" w:rsidP="00A97FFB">
      <w:pPr>
        <w:rPr>
          <w:rFonts w:ascii="Arial" w:hAnsi="Arial" w:cs="Arial"/>
          <w:sz w:val="22"/>
          <w:szCs w:val="22"/>
        </w:rPr>
      </w:pPr>
    </w:p>
    <w:p w:rsidR="004118E4" w:rsidRPr="00115029" w:rsidRDefault="004118E4" w:rsidP="00422043">
      <w:pPr>
        <w:numPr>
          <w:ilvl w:val="2"/>
          <w:numId w:val="75"/>
        </w:numPr>
        <w:tabs>
          <w:tab w:val="clear" w:pos="2340"/>
        </w:tabs>
        <w:ind w:left="360"/>
        <w:rPr>
          <w:rFonts w:ascii="Arial" w:hAnsi="Arial" w:cs="Arial"/>
          <w:b/>
          <w:sz w:val="22"/>
          <w:szCs w:val="22"/>
        </w:rPr>
      </w:pPr>
      <w:r w:rsidRPr="00115029">
        <w:rPr>
          <w:rFonts w:ascii="Arial" w:hAnsi="Arial" w:cs="Arial"/>
          <w:b/>
          <w:sz w:val="22"/>
          <w:szCs w:val="22"/>
        </w:rPr>
        <w:t>Why was Aidan worried about throwing the old computer in the trash?</w:t>
      </w:r>
    </w:p>
    <w:p w:rsidR="004118E4" w:rsidRPr="0052093A" w:rsidRDefault="004118E4" w:rsidP="004118E4">
      <w:pPr>
        <w:ind w:left="360"/>
        <w:rPr>
          <w:rFonts w:ascii="Arial" w:hAnsi="Arial" w:cs="Arial"/>
          <w:i/>
          <w:sz w:val="22"/>
          <w:szCs w:val="22"/>
        </w:rPr>
      </w:pPr>
      <w:r>
        <w:rPr>
          <w:rFonts w:ascii="Arial" w:hAnsi="Arial" w:cs="Arial"/>
          <w:i/>
          <w:sz w:val="22"/>
          <w:szCs w:val="22"/>
        </w:rPr>
        <w:t>Aidan was concerned that they would charge his dad a fine for throwing it in the trash and that it would take up a lot of space in the landfill.</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Approximately how many computers do U.S. residents dispose of each year?</w:t>
      </w:r>
    </w:p>
    <w:p w:rsidR="004118E4" w:rsidRPr="0052093A" w:rsidRDefault="004118E4" w:rsidP="004118E4">
      <w:pPr>
        <w:ind w:left="360"/>
        <w:rPr>
          <w:rFonts w:ascii="Arial" w:hAnsi="Arial" w:cs="Arial"/>
          <w:i/>
          <w:sz w:val="22"/>
          <w:szCs w:val="22"/>
        </w:rPr>
      </w:pPr>
      <w:r>
        <w:rPr>
          <w:rFonts w:ascii="Arial" w:hAnsi="Arial" w:cs="Arial"/>
          <w:i/>
          <w:sz w:val="22"/>
          <w:szCs w:val="22"/>
        </w:rPr>
        <w:t>Americans dispose of 40–50 million computers each year.</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How did Aidan describe the space the discarded computers would fill each year?</w:t>
      </w:r>
    </w:p>
    <w:p w:rsidR="004118E4" w:rsidRPr="0052093A" w:rsidRDefault="004118E4" w:rsidP="004118E4">
      <w:pPr>
        <w:ind w:left="360"/>
        <w:rPr>
          <w:rFonts w:ascii="Arial" w:hAnsi="Arial" w:cs="Arial"/>
          <w:i/>
          <w:sz w:val="22"/>
          <w:szCs w:val="22"/>
        </w:rPr>
      </w:pPr>
      <w:r>
        <w:rPr>
          <w:rFonts w:ascii="Arial" w:hAnsi="Arial" w:cs="Arial"/>
          <w:i/>
          <w:sz w:val="22"/>
          <w:szCs w:val="22"/>
        </w:rPr>
        <w:t>Aidan calculated that all of those old computers would be the size of the Great Pyramid of Giza in Egypt.</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List three heavy metals that most electronics contain.</w:t>
      </w:r>
    </w:p>
    <w:p w:rsidR="004118E4" w:rsidRPr="0052093A" w:rsidRDefault="004118E4" w:rsidP="004118E4">
      <w:pPr>
        <w:ind w:left="360"/>
        <w:rPr>
          <w:rFonts w:ascii="Arial" w:hAnsi="Arial" w:cs="Arial"/>
          <w:i/>
          <w:sz w:val="22"/>
          <w:szCs w:val="22"/>
        </w:rPr>
      </w:pPr>
      <w:r>
        <w:rPr>
          <w:rFonts w:ascii="Arial" w:hAnsi="Arial" w:cs="Arial"/>
          <w:i/>
          <w:sz w:val="22"/>
          <w:szCs w:val="22"/>
        </w:rPr>
        <w:t>Most electronics contain lead, mercury and cadmium.</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Besides being used in rechargeable batteries where is cadmium found in a typical computer?</w:t>
      </w:r>
    </w:p>
    <w:p w:rsidR="004118E4" w:rsidRPr="0052093A" w:rsidRDefault="004118E4" w:rsidP="004118E4">
      <w:pPr>
        <w:ind w:left="360"/>
        <w:rPr>
          <w:rFonts w:ascii="Arial" w:hAnsi="Arial" w:cs="Arial"/>
          <w:i/>
          <w:sz w:val="22"/>
          <w:szCs w:val="22"/>
        </w:rPr>
      </w:pPr>
      <w:r>
        <w:rPr>
          <w:rFonts w:ascii="Arial" w:hAnsi="Arial" w:cs="Arial"/>
          <w:i/>
          <w:sz w:val="22"/>
          <w:szCs w:val="22"/>
        </w:rPr>
        <w:t>Cadmium is used in circuit boards and semiconductors.</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List three health effects caused by exposure to lead.</w:t>
      </w:r>
    </w:p>
    <w:p w:rsidR="004118E4" w:rsidRDefault="004118E4" w:rsidP="004118E4">
      <w:pPr>
        <w:ind w:left="360"/>
        <w:rPr>
          <w:rFonts w:ascii="Arial" w:hAnsi="Arial" w:cs="Arial"/>
          <w:i/>
          <w:sz w:val="22"/>
          <w:szCs w:val="22"/>
        </w:rPr>
      </w:pPr>
      <w:r>
        <w:rPr>
          <w:rFonts w:ascii="Arial" w:hAnsi="Arial" w:cs="Arial"/>
          <w:i/>
          <w:sz w:val="22"/>
          <w:szCs w:val="22"/>
        </w:rPr>
        <w:t>Exposure to lead can cause:</w:t>
      </w:r>
    </w:p>
    <w:p w:rsidR="004118E4" w:rsidRPr="0071515D" w:rsidRDefault="004118E4" w:rsidP="00422043">
      <w:pPr>
        <w:pStyle w:val="ListParagraph"/>
        <w:numPr>
          <w:ilvl w:val="0"/>
          <w:numId w:val="73"/>
        </w:numPr>
        <w:ind w:left="720"/>
        <w:rPr>
          <w:rFonts w:ascii="Arial" w:hAnsi="Arial" w:cs="Arial"/>
          <w:i/>
          <w:sz w:val="22"/>
          <w:szCs w:val="22"/>
        </w:rPr>
      </w:pPr>
      <w:r w:rsidRPr="0071515D">
        <w:rPr>
          <w:rFonts w:ascii="Arial" w:hAnsi="Arial" w:cs="Arial"/>
          <w:i/>
          <w:sz w:val="22"/>
          <w:szCs w:val="22"/>
        </w:rPr>
        <w:t>Learning disabilities</w:t>
      </w:r>
    </w:p>
    <w:p w:rsidR="004118E4" w:rsidRPr="0071515D" w:rsidRDefault="004118E4" w:rsidP="00422043">
      <w:pPr>
        <w:pStyle w:val="ListParagraph"/>
        <w:numPr>
          <w:ilvl w:val="0"/>
          <w:numId w:val="73"/>
        </w:numPr>
        <w:ind w:left="720"/>
        <w:rPr>
          <w:rFonts w:ascii="Arial" w:hAnsi="Arial" w:cs="Arial"/>
          <w:i/>
          <w:sz w:val="22"/>
          <w:szCs w:val="22"/>
        </w:rPr>
      </w:pPr>
      <w:r w:rsidRPr="0071515D">
        <w:rPr>
          <w:rFonts w:ascii="Arial" w:hAnsi="Arial" w:cs="Arial"/>
          <w:i/>
          <w:sz w:val="22"/>
          <w:szCs w:val="22"/>
        </w:rPr>
        <w:t>Behavioral problems</w:t>
      </w:r>
    </w:p>
    <w:p w:rsidR="004118E4" w:rsidRPr="0071515D" w:rsidRDefault="004118E4" w:rsidP="00422043">
      <w:pPr>
        <w:pStyle w:val="ListParagraph"/>
        <w:numPr>
          <w:ilvl w:val="0"/>
          <w:numId w:val="73"/>
        </w:numPr>
        <w:ind w:left="720"/>
        <w:rPr>
          <w:rFonts w:ascii="Arial" w:hAnsi="Arial" w:cs="Arial"/>
          <w:i/>
          <w:sz w:val="22"/>
          <w:szCs w:val="22"/>
        </w:rPr>
      </w:pPr>
      <w:r w:rsidRPr="0071515D">
        <w:rPr>
          <w:rFonts w:ascii="Arial" w:hAnsi="Arial" w:cs="Arial"/>
          <w:i/>
          <w:sz w:val="22"/>
          <w:szCs w:val="22"/>
        </w:rPr>
        <w:t>Damage to heart, kidneys and bones</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Briefly describe the function of the motherboard and the central processing unit (CPU).</w:t>
      </w:r>
    </w:p>
    <w:p w:rsidR="004118E4" w:rsidRPr="0052093A" w:rsidRDefault="004118E4" w:rsidP="004118E4">
      <w:pPr>
        <w:ind w:left="360"/>
        <w:rPr>
          <w:rFonts w:ascii="Arial" w:hAnsi="Arial" w:cs="Arial"/>
          <w:i/>
          <w:sz w:val="22"/>
          <w:szCs w:val="22"/>
        </w:rPr>
      </w:pPr>
      <w:r>
        <w:rPr>
          <w:rFonts w:ascii="Arial" w:hAnsi="Arial" w:cs="Arial"/>
          <w:i/>
          <w:sz w:val="22"/>
          <w:szCs w:val="22"/>
        </w:rPr>
        <w:t>“A motherboard allows the computer parts to communicate and receive power, and the CPU is the section that carries out the calculations needed to run a computer.”</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What could happen if the electronic devices end up in a landfill?</w:t>
      </w:r>
    </w:p>
    <w:p w:rsidR="004118E4" w:rsidRDefault="004118E4" w:rsidP="004118E4">
      <w:pPr>
        <w:ind w:left="360"/>
        <w:rPr>
          <w:rFonts w:ascii="Arial" w:hAnsi="Arial" w:cs="Arial"/>
          <w:i/>
          <w:sz w:val="22"/>
          <w:szCs w:val="22"/>
        </w:rPr>
      </w:pPr>
      <w:r>
        <w:rPr>
          <w:rFonts w:ascii="Arial" w:hAnsi="Arial" w:cs="Arial"/>
          <w:i/>
          <w:sz w:val="22"/>
          <w:szCs w:val="22"/>
        </w:rPr>
        <w:t>When electronics end up in a landfill they can contaminate the environment. Hazardous material in the computer can leach into water or enter into the air.</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The eddy current separator is commonly used in recycling of electronic waste. What does it separate?</w:t>
      </w:r>
    </w:p>
    <w:p w:rsidR="004118E4" w:rsidRPr="0052093A" w:rsidRDefault="004118E4" w:rsidP="004118E4">
      <w:pPr>
        <w:ind w:left="360"/>
        <w:rPr>
          <w:rFonts w:ascii="Arial" w:hAnsi="Arial" w:cs="Arial"/>
          <w:i/>
          <w:sz w:val="22"/>
          <w:szCs w:val="22"/>
        </w:rPr>
      </w:pPr>
      <w:r>
        <w:rPr>
          <w:rFonts w:ascii="Arial" w:hAnsi="Arial" w:cs="Arial"/>
          <w:i/>
          <w:sz w:val="22"/>
          <w:szCs w:val="22"/>
        </w:rPr>
        <w:t>The eddy current separator separates metals (other than iron) from the plastic.</w:t>
      </w:r>
    </w:p>
    <w:p w:rsidR="004118E4" w:rsidRPr="0052093A"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In the electrolysis of metals, what happens at the cathode?</w:t>
      </w:r>
    </w:p>
    <w:p w:rsidR="004118E4" w:rsidRPr="0052093A" w:rsidRDefault="004118E4" w:rsidP="004118E4">
      <w:pPr>
        <w:ind w:left="360"/>
        <w:rPr>
          <w:rFonts w:ascii="Arial" w:hAnsi="Arial" w:cs="Arial"/>
          <w:i/>
          <w:sz w:val="22"/>
          <w:szCs w:val="22"/>
        </w:rPr>
      </w:pPr>
      <w:r>
        <w:rPr>
          <w:rFonts w:ascii="Arial" w:hAnsi="Arial" w:cs="Arial"/>
          <w:i/>
          <w:sz w:val="22"/>
          <w:szCs w:val="22"/>
        </w:rPr>
        <w:t>“Electrons that flow through the circuit to the cathode are delivered to the metal ions in solution, reducing them to the solid metal on the cathode.”</w:t>
      </w:r>
    </w:p>
    <w:p w:rsidR="004118E4"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 xml:space="preserve">The strong acid that will dissolve gold is aqua </w:t>
      </w:r>
      <w:proofErr w:type="spellStart"/>
      <w:r>
        <w:rPr>
          <w:rFonts w:ascii="Arial" w:hAnsi="Arial" w:cs="Arial"/>
          <w:b/>
          <w:sz w:val="22"/>
          <w:szCs w:val="22"/>
        </w:rPr>
        <w:t>regia</w:t>
      </w:r>
      <w:proofErr w:type="spellEnd"/>
      <w:r>
        <w:rPr>
          <w:rFonts w:ascii="Arial" w:hAnsi="Arial" w:cs="Arial"/>
          <w:b/>
          <w:sz w:val="22"/>
          <w:szCs w:val="22"/>
        </w:rPr>
        <w:t xml:space="preserve">. What does “aqua </w:t>
      </w:r>
      <w:proofErr w:type="spellStart"/>
      <w:r>
        <w:rPr>
          <w:rFonts w:ascii="Arial" w:hAnsi="Arial" w:cs="Arial"/>
          <w:b/>
          <w:sz w:val="22"/>
          <w:szCs w:val="22"/>
        </w:rPr>
        <w:t>regia</w:t>
      </w:r>
      <w:proofErr w:type="spellEnd"/>
      <w:r>
        <w:rPr>
          <w:rFonts w:ascii="Arial" w:hAnsi="Arial" w:cs="Arial"/>
          <w:b/>
          <w:sz w:val="22"/>
          <w:szCs w:val="22"/>
        </w:rPr>
        <w:t>” mean and what is its composition?</w:t>
      </w:r>
    </w:p>
    <w:p w:rsidR="004118E4" w:rsidRPr="0052093A" w:rsidRDefault="004118E4" w:rsidP="004118E4">
      <w:pPr>
        <w:ind w:left="360"/>
        <w:rPr>
          <w:rFonts w:ascii="Arial" w:hAnsi="Arial" w:cs="Arial"/>
          <w:i/>
          <w:sz w:val="22"/>
          <w:szCs w:val="22"/>
        </w:rPr>
      </w:pPr>
      <w:r>
        <w:rPr>
          <w:rFonts w:ascii="Arial" w:hAnsi="Arial" w:cs="Arial"/>
          <w:i/>
          <w:sz w:val="22"/>
          <w:szCs w:val="22"/>
        </w:rPr>
        <w:t xml:space="preserve">“Aqua </w:t>
      </w:r>
      <w:proofErr w:type="spellStart"/>
      <w:r>
        <w:rPr>
          <w:rFonts w:ascii="Arial" w:hAnsi="Arial" w:cs="Arial"/>
          <w:i/>
          <w:sz w:val="22"/>
          <w:szCs w:val="22"/>
        </w:rPr>
        <w:t>regia</w:t>
      </w:r>
      <w:proofErr w:type="spellEnd"/>
      <w:r>
        <w:rPr>
          <w:rFonts w:ascii="Arial" w:hAnsi="Arial" w:cs="Arial"/>
          <w:i/>
          <w:sz w:val="22"/>
          <w:szCs w:val="22"/>
        </w:rPr>
        <w:t>” means “royal water”. This acid is a mixture of three parts concentrated hydrochloric acid and one part concentrated nitric acid.</w:t>
      </w:r>
    </w:p>
    <w:p w:rsidR="004118E4" w:rsidRDefault="004118E4" w:rsidP="00422043">
      <w:pPr>
        <w:numPr>
          <w:ilvl w:val="2"/>
          <w:numId w:val="75"/>
        </w:numPr>
        <w:tabs>
          <w:tab w:val="clear" w:pos="2340"/>
        </w:tabs>
        <w:ind w:left="360"/>
        <w:rPr>
          <w:rFonts w:ascii="Arial" w:hAnsi="Arial" w:cs="Arial"/>
          <w:b/>
          <w:sz w:val="22"/>
          <w:szCs w:val="22"/>
        </w:rPr>
      </w:pPr>
      <w:r>
        <w:rPr>
          <w:rFonts w:ascii="Arial" w:hAnsi="Arial" w:cs="Arial"/>
          <w:b/>
          <w:sz w:val="22"/>
          <w:szCs w:val="22"/>
        </w:rPr>
        <w:t xml:space="preserve">Describe what each component of aqua </w:t>
      </w:r>
      <w:proofErr w:type="spellStart"/>
      <w:r>
        <w:rPr>
          <w:rFonts w:ascii="Arial" w:hAnsi="Arial" w:cs="Arial"/>
          <w:b/>
          <w:sz w:val="22"/>
          <w:szCs w:val="22"/>
        </w:rPr>
        <w:t>regia</w:t>
      </w:r>
      <w:proofErr w:type="spellEnd"/>
      <w:r>
        <w:rPr>
          <w:rFonts w:ascii="Arial" w:hAnsi="Arial" w:cs="Arial"/>
          <w:b/>
          <w:sz w:val="22"/>
          <w:szCs w:val="22"/>
        </w:rPr>
        <w:t xml:space="preserve"> does in the presence of gold.</w:t>
      </w:r>
    </w:p>
    <w:p w:rsidR="004118E4" w:rsidRPr="00E86958" w:rsidRDefault="004118E4" w:rsidP="00422043">
      <w:pPr>
        <w:pStyle w:val="ListParagraph"/>
        <w:numPr>
          <w:ilvl w:val="0"/>
          <w:numId w:val="74"/>
        </w:numPr>
        <w:rPr>
          <w:rFonts w:ascii="Arial" w:hAnsi="Arial" w:cs="Arial"/>
          <w:sz w:val="22"/>
          <w:szCs w:val="22"/>
        </w:rPr>
      </w:pPr>
      <w:r w:rsidRPr="00E86958">
        <w:rPr>
          <w:rFonts w:ascii="Arial" w:hAnsi="Arial" w:cs="Arial"/>
          <w:i/>
          <w:sz w:val="22"/>
          <w:szCs w:val="22"/>
        </w:rPr>
        <w:lastRenderedPageBreak/>
        <w:t xml:space="preserve">The gold is oxidized by the nitric acid component of aqua </w:t>
      </w:r>
      <w:proofErr w:type="spellStart"/>
      <w:r w:rsidRPr="00E86958">
        <w:rPr>
          <w:rFonts w:ascii="Arial" w:hAnsi="Arial" w:cs="Arial"/>
          <w:i/>
          <w:sz w:val="22"/>
          <w:szCs w:val="22"/>
        </w:rPr>
        <w:t>regia</w:t>
      </w:r>
      <w:proofErr w:type="spellEnd"/>
      <w:r w:rsidRPr="00E86958">
        <w:rPr>
          <w:rFonts w:ascii="Arial" w:hAnsi="Arial" w:cs="Arial"/>
          <w:i/>
          <w:sz w:val="22"/>
          <w:szCs w:val="22"/>
        </w:rPr>
        <w:t>.</w:t>
      </w:r>
    </w:p>
    <w:p w:rsidR="004118E4" w:rsidRPr="00E86958" w:rsidRDefault="004118E4" w:rsidP="00422043">
      <w:pPr>
        <w:pStyle w:val="ListParagraph"/>
        <w:numPr>
          <w:ilvl w:val="0"/>
          <w:numId w:val="74"/>
        </w:numPr>
        <w:rPr>
          <w:rFonts w:ascii="Arial" w:hAnsi="Arial" w:cs="Arial"/>
          <w:sz w:val="22"/>
          <w:szCs w:val="22"/>
        </w:rPr>
      </w:pPr>
      <w:r w:rsidRPr="00E86958">
        <w:rPr>
          <w:rFonts w:ascii="Arial" w:hAnsi="Arial" w:cs="Arial"/>
          <w:i/>
          <w:sz w:val="22"/>
          <w:szCs w:val="22"/>
        </w:rPr>
        <w:t xml:space="preserve">The hydrochloric acid in aqua </w:t>
      </w:r>
      <w:proofErr w:type="spellStart"/>
      <w:r w:rsidRPr="00E86958">
        <w:rPr>
          <w:rFonts w:ascii="Arial" w:hAnsi="Arial" w:cs="Arial"/>
          <w:i/>
          <w:sz w:val="22"/>
          <w:szCs w:val="22"/>
        </w:rPr>
        <w:t>regia</w:t>
      </w:r>
      <w:proofErr w:type="spellEnd"/>
      <w:r w:rsidRPr="00E86958">
        <w:rPr>
          <w:rFonts w:ascii="Arial" w:hAnsi="Arial" w:cs="Arial"/>
          <w:i/>
          <w:sz w:val="22"/>
          <w:szCs w:val="22"/>
        </w:rPr>
        <w:t xml:space="preserve"> provides chloride ions that form a complex ion with the gold (AuCl</w:t>
      </w:r>
      <w:r w:rsidRPr="00E86958">
        <w:rPr>
          <w:rFonts w:ascii="Arial" w:hAnsi="Arial" w:cs="Arial"/>
          <w:i/>
          <w:sz w:val="22"/>
          <w:szCs w:val="22"/>
          <w:vertAlign w:val="subscript"/>
        </w:rPr>
        <w:t>4</w:t>
      </w:r>
      <w:r w:rsidRPr="00E86958">
        <w:rPr>
          <w:rFonts w:ascii="Arial" w:hAnsi="Arial" w:cs="Arial"/>
          <w:i/>
          <w:sz w:val="22"/>
          <w:szCs w:val="22"/>
          <w:vertAlign w:val="superscript"/>
        </w:rPr>
        <w:t>–</w:t>
      </w:r>
      <w:r w:rsidRPr="00E86958">
        <w:rPr>
          <w:rFonts w:ascii="Arial" w:hAnsi="Arial" w:cs="Arial"/>
          <w:i/>
          <w:sz w:val="22"/>
          <w:szCs w:val="22"/>
        </w:rPr>
        <w:t>), which then dissolves in solution.</w:t>
      </w:r>
    </w:p>
    <w:p w:rsidR="004118E4" w:rsidRPr="004118E4" w:rsidRDefault="004118E4" w:rsidP="00422043">
      <w:pPr>
        <w:numPr>
          <w:ilvl w:val="2"/>
          <w:numId w:val="75"/>
        </w:numPr>
        <w:tabs>
          <w:tab w:val="clear" w:pos="2340"/>
        </w:tabs>
        <w:ind w:left="360"/>
        <w:rPr>
          <w:rFonts w:ascii="Arial" w:hAnsi="Arial" w:cs="Arial"/>
          <w:b/>
          <w:sz w:val="22"/>
          <w:szCs w:val="22"/>
        </w:rPr>
      </w:pPr>
      <w:r w:rsidRPr="004118E4">
        <w:rPr>
          <w:rFonts w:ascii="Arial" w:hAnsi="Arial" w:cs="Arial"/>
          <w:b/>
          <w:sz w:val="22"/>
          <w:szCs w:val="22"/>
        </w:rPr>
        <w:t>List two ways the article cites to refurbish cell phones</w:t>
      </w:r>
      <w:r w:rsidRPr="004118E4">
        <w:rPr>
          <w:rFonts w:ascii="Arial" w:hAnsi="Arial" w:cs="Arial"/>
          <w:i/>
          <w:sz w:val="22"/>
          <w:szCs w:val="22"/>
        </w:rPr>
        <w:t>.</w:t>
      </w:r>
    </w:p>
    <w:p w:rsidR="000B0C21" w:rsidRPr="00E86958" w:rsidRDefault="004118E4" w:rsidP="00E86958">
      <w:pPr>
        <w:ind w:left="360"/>
        <w:rPr>
          <w:rFonts w:ascii="Arial" w:hAnsi="Arial" w:cs="Arial"/>
          <w:i/>
          <w:sz w:val="22"/>
          <w:szCs w:val="22"/>
        </w:rPr>
      </w:pPr>
      <w:r>
        <w:rPr>
          <w:rFonts w:ascii="Arial" w:hAnsi="Arial" w:cs="Arial"/>
          <w:i/>
          <w:sz w:val="22"/>
          <w:szCs w:val="22"/>
        </w:rPr>
        <w:t>The article suggests that cell phones can be refurbished by putting on a new screen or a new case.</w:t>
      </w:r>
    </w:p>
    <w:p w:rsidR="007C3774" w:rsidRDefault="007C3774" w:rsidP="007C3774">
      <w:pPr>
        <w:ind w:left="360"/>
        <w:rPr>
          <w:rFonts w:ascii="Arial" w:hAnsi="Arial" w:cs="Arial"/>
          <w:i/>
          <w:sz w:val="22"/>
          <w:szCs w:val="22"/>
        </w:rPr>
      </w:pPr>
      <w:r>
        <w:rPr>
          <w:rFonts w:ascii="Arial" w:hAnsi="Arial" w:cs="Arial"/>
          <w:i/>
          <w:sz w:val="22"/>
          <w:szCs w:val="22"/>
        </w:rPr>
        <w:br w:type="page"/>
      </w:r>
    </w:p>
    <w:p w:rsidR="00760276" w:rsidRDefault="003B2210" w:rsidP="00CD4221">
      <w:pPr>
        <w:pStyle w:val="Heading1"/>
      </w:pPr>
      <w:bookmarkStart w:id="10" w:name="_Toc468113059"/>
      <w:bookmarkEnd w:id="9"/>
      <w:r>
        <w:lastRenderedPageBreak/>
        <w:t xml:space="preserve">Correlations to the </w:t>
      </w:r>
      <w:r w:rsidR="00A03645">
        <w:t>Next-Generation Science Standards</w:t>
      </w:r>
      <w:bookmarkEnd w:id="10"/>
    </w:p>
    <w:tbl>
      <w:tblPr>
        <w:tblStyle w:val="TableGrid"/>
        <w:tblW w:w="10278" w:type="dxa"/>
        <w:tblLook w:val="04A0" w:firstRow="1" w:lastRow="0" w:firstColumn="1" w:lastColumn="0" w:noHBand="0" w:noVBand="1"/>
      </w:tblPr>
      <w:tblGrid>
        <w:gridCol w:w="1510"/>
        <w:gridCol w:w="8835"/>
      </w:tblGrid>
      <w:tr w:rsidR="00D87E90" w:rsidRPr="006F3EA6" w:rsidTr="00A623C3">
        <w:trPr>
          <w:trHeight w:val="377"/>
        </w:trPr>
        <w:tc>
          <w:tcPr>
            <w:tcW w:w="1548" w:type="dxa"/>
            <w:shd w:val="clear" w:color="auto" w:fill="E7E6E6" w:themeFill="background2"/>
            <w:vAlign w:val="center"/>
          </w:tcPr>
          <w:p w:rsidR="00D87E90" w:rsidRPr="006F3EA6" w:rsidRDefault="00D87E90" w:rsidP="00A623C3">
            <w:pPr>
              <w:jc w:val="center"/>
              <w:rPr>
                <w:b/>
              </w:rPr>
            </w:pPr>
            <w:r w:rsidRPr="006F3EA6">
              <w:rPr>
                <w:b/>
              </w:rPr>
              <w:t>Article</w:t>
            </w:r>
          </w:p>
        </w:tc>
        <w:tc>
          <w:tcPr>
            <w:tcW w:w="8730" w:type="dxa"/>
            <w:shd w:val="clear" w:color="auto" w:fill="E7E6E6" w:themeFill="background2"/>
            <w:vAlign w:val="center"/>
          </w:tcPr>
          <w:p w:rsidR="00D87E90" w:rsidRPr="006F3EA6" w:rsidRDefault="00D87E90" w:rsidP="00A623C3">
            <w:pPr>
              <w:jc w:val="center"/>
              <w:rPr>
                <w:b/>
              </w:rPr>
            </w:pPr>
            <w:r w:rsidRPr="006F3EA6">
              <w:rPr>
                <w:b/>
              </w:rPr>
              <w:t>NGSS</w:t>
            </w:r>
          </w:p>
        </w:tc>
      </w:tr>
      <w:tr w:rsidR="00D87E90" w:rsidTr="00A623C3">
        <w:trPr>
          <w:trHeight w:val="4608"/>
        </w:trPr>
        <w:tc>
          <w:tcPr>
            <w:tcW w:w="1548" w:type="dxa"/>
          </w:tcPr>
          <w:p w:rsidR="00D87E90" w:rsidRPr="00D87E90" w:rsidRDefault="00D87E90" w:rsidP="00A623C3">
            <w:pPr>
              <w:rPr>
                <w:b/>
              </w:rPr>
            </w:pPr>
            <w:r w:rsidRPr="00D87E90">
              <w:rPr>
                <w:b/>
              </w:rPr>
              <w:t xml:space="preserve">Guilty or Innocent? Fingerprints Tell the Story  </w:t>
            </w:r>
          </w:p>
        </w:tc>
        <w:tc>
          <w:tcPr>
            <w:tcW w:w="8730" w:type="dxa"/>
          </w:tcPr>
          <w:tbl>
            <w:tblPr>
              <w:tblW w:w="8394" w:type="dxa"/>
              <w:tblCellMar>
                <w:top w:w="15" w:type="dxa"/>
                <w:left w:w="15" w:type="dxa"/>
                <w:bottom w:w="15" w:type="dxa"/>
                <w:right w:w="15" w:type="dxa"/>
              </w:tblCellMar>
              <w:tblLook w:val="04A0" w:firstRow="1" w:lastRow="0" w:firstColumn="1" w:lastColumn="0" w:noHBand="0" w:noVBand="1"/>
            </w:tblPr>
            <w:tblGrid>
              <w:gridCol w:w="8394"/>
            </w:tblGrid>
            <w:tr w:rsidR="00D87E90" w:rsidRPr="00D87E90" w:rsidTr="00A623C3">
              <w:trPr>
                <w:trHeight w:val="836"/>
              </w:trPr>
              <w:tc>
                <w:tcPr>
                  <w:tcW w:w="8394" w:type="dxa"/>
                  <w:tcBorders>
                    <w:top w:val="nil"/>
                    <w:left w:val="nil"/>
                    <w:bottom w:val="nil"/>
                  </w:tcBorders>
                  <w:tcMar>
                    <w:top w:w="0" w:type="dxa"/>
                    <w:left w:w="0" w:type="dxa"/>
                    <w:bottom w:w="0" w:type="dxa"/>
                    <w:right w:w="225" w:type="dxa"/>
                  </w:tcMar>
                  <w:hideMark/>
                </w:tcPr>
                <w:p w:rsidR="00D87E90" w:rsidRPr="00D87E90" w:rsidRDefault="00D87E90" w:rsidP="00A623C3">
                  <w:pPr>
                    <w:spacing w:line="225" w:lineRule="atLeast"/>
                    <w:rPr>
                      <w:b/>
                      <w:bCs/>
                    </w:rPr>
                  </w:pPr>
                  <w:r w:rsidRPr="00D87E90">
                    <w:rPr>
                      <w:b/>
                      <w:bCs/>
                    </w:rPr>
                    <w:t>HS-PS1-3.</w:t>
                  </w:r>
                </w:p>
                <w:p w:rsidR="00D87E90" w:rsidRPr="00D87E90" w:rsidRDefault="00D87E90" w:rsidP="00A623C3">
                  <w:pPr>
                    <w:spacing w:line="225" w:lineRule="atLeast"/>
                    <w:rPr>
                      <w:bCs/>
                    </w:rPr>
                  </w:pPr>
                  <w:r w:rsidRPr="00D87E90">
                    <w:rPr>
                      <w:bCs/>
                    </w:rPr>
                    <w:t>Plan and conduct an investigation to gather evidence to compare the structure of substances at the bulk scale to infer the strength of electrical forces between particles.</w:t>
                  </w:r>
                </w:p>
                <w:p w:rsidR="00D87E90" w:rsidRPr="00D87E90" w:rsidRDefault="00D87E90" w:rsidP="00A623C3">
                  <w:pPr>
                    <w:spacing w:line="225" w:lineRule="atLeast"/>
                    <w:rPr>
                      <w:bCs/>
                      <w:color w:val="444444"/>
                    </w:rPr>
                  </w:pPr>
                </w:p>
              </w:tc>
            </w:tr>
          </w:tbl>
          <w:p w:rsidR="00D87E90" w:rsidRPr="00D87E90" w:rsidRDefault="00D87E90" w:rsidP="00A623C3">
            <w:pPr>
              <w:rPr>
                <w:b/>
              </w:rPr>
            </w:pPr>
            <w:r w:rsidRPr="00D87E90">
              <w:rPr>
                <w:b/>
              </w:rPr>
              <w:t>Disciplinary Core Ideas:</w:t>
            </w:r>
          </w:p>
          <w:p w:rsidR="00D87E90" w:rsidRPr="00D87E90" w:rsidRDefault="00D87E90" w:rsidP="00D87E90">
            <w:pPr>
              <w:pStyle w:val="ListParagraph"/>
              <w:numPr>
                <w:ilvl w:val="0"/>
                <w:numId w:val="11"/>
              </w:numPr>
              <w:rPr>
                <w:b/>
              </w:rPr>
            </w:pPr>
            <w:r w:rsidRPr="00D87E90">
              <w:t>PS1.A Structure of matter</w:t>
            </w:r>
          </w:p>
          <w:p w:rsidR="00D87E90" w:rsidRPr="00D87E90" w:rsidRDefault="00D87E90" w:rsidP="00D87E90">
            <w:pPr>
              <w:pStyle w:val="ListParagraph"/>
              <w:numPr>
                <w:ilvl w:val="0"/>
                <w:numId w:val="11"/>
              </w:numPr>
              <w:rPr>
                <w:b/>
              </w:rPr>
            </w:pPr>
            <w:r w:rsidRPr="00D87E90">
              <w:t>PS2.B Types of Interactions</w:t>
            </w:r>
          </w:p>
          <w:p w:rsidR="00D87E90" w:rsidRPr="00D87E90" w:rsidRDefault="00D87E90" w:rsidP="00A623C3">
            <w:r w:rsidRPr="00D87E90">
              <w:rPr>
                <w:b/>
              </w:rPr>
              <w:t>Crosscutting Concepts:</w:t>
            </w:r>
            <w:r w:rsidRPr="00D87E90">
              <w:t xml:space="preserve"> </w:t>
            </w:r>
          </w:p>
          <w:p w:rsidR="00D87E90" w:rsidRPr="00D87E90" w:rsidRDefault="00D87E90" w:rsidP="00D87E90">
            <w:pPr>
              <w:pStyle w:val="ListParagraph"/>
              <w:numPr>
                <w:ilvl w:val="0"/>
                <w:numId w:val="2"/>
              </w:numPr>
            </w:pPr>
            <w:r w:rsidRPr="00D87E90">
              <w:t>Patterns</w:t>
            </w:r>
          </w:p>
          <w:p w:rsidR="00D87E90" w:rsidRPr="00D87E90" w:rsidRDefault="00D87E90" w:rsidP="00D87E90">
            <w:pPr>
              <w:pStyle w:val="ListParagraph"/>
              <w:numPr>
                <w:ilvl w:val="0"/>
                <w:numId w:val="2"/>
              </w:numPr>
            </w:pPr>
            <w:r w:rsidRPr="00D87E90">
              <w:t>Cause and effect:  Mechanism and explanation</w:t>
            </w:r>
          </w:p>
          <w:p w:rsidR="00D87E90" w:rsidRPr="00D87E90" w:rsidRDefault="00D87E90" w:rsidP="00D87E90">
            <w:pPr>
              <w:pStyle w:val="ListParagraph"/>
              <w:numPr>
                <w:ilvl w:val="0"/>
                <w:numId w:val="2"/>
              </w:numPr>
            </w:pPr>
            <w:r w:rsidRPr="00D87E90">
              <w:t>Structure and Function</w:t>
            </w:r>
          </w:p>
          <w:p w:rsidR="00D87E90" w:rsidRPr="00D87E90" w:rsidRDefault="00D87E90" w:rsidP="00A623C3">
            <w:r w:rsidRPr="00D87E90">
              <w:rPr>
                <w:b/>
              </w:rPr>
              <w:t>Science and Engineering Practices:</w:t>
            </w:r>
            <w:r w:rsidRPr="00D87E90">
              <w:t xml:space="preserve"> </w:t>
            </w:r>
          </w:p>
          <w:p w:rsidR="00D87E90" w:rsidRPr="00D87E90" w:rsidRDefault="00D87E90" w:rsidP="00D87E90">
            <w:pPr>
              <w:pStyle w:val="ListParagraph"/>
              <w:numPr>
                <w:ilvl w:val="0"/>
                <w:numId w:val="6"/>
              </w:numPr>
            </w:pPr>
            <w:r w:rsidRPr="00D87E90">
              <w:t xml:space="preserve"> Analyzing and interpreting data</w:t>
            </w:r>
          </w:p>
          <w:p w:rsidR="00D87E90" w:rsidRPr="00D87E90" w:rsidRDefault="00D87E90" w:rsidP="00D87E90">
            <w:pPr>
              <w:pStyle w:val="ListParagraph"/>
              <w:numPr>
                <w:ilvl w:val="0"/>
                <w:numId w:val="6"/>
              </w:numPr>
            </w:pPr>
            <w:r w:rsidRPr="00D87E90">
              <w:t>Engaging in argument from evidence</w:t>
            </w:r>
          </w:p>
          <w:p w:rsidR="00D87E90" w:rsidRPr="00D87E90" w:rsidRDefault="00D87E90" w:rsidP="00A623C3">
            <w:r w:rsidRPr="00D87E90">
              <w:rPr>
                <w:b/>
              </w:rPr>
              <w:t>Nature of Science:</w:t>
            </w:r>
            <w:r w:rsidRPr="00D87E90">
              <w:t xml:space="preserve">  </w:t>
            </w:r>
          </w:p>
          <w:p w:rsidR="00D87E90" w:rsidRPr="00D87E90" w:rsidRDefault="00D87E90" w:rsidP="00D87E90">
            <w:pPr>
              <w:pStyle w:val="ListParagraph"/>
              <w:numPr>
                <w:ilvl w:val="0"/>
                <w:numId w:val="7"/>
              </w:numPr>
            </w:pPr>
            <w:r w:rsidRPr="00D87E90">
              <w:t>Scientific investigations use a variety of methods.</w:t>
            </w:r>
          </w:p>
        </w:tc>
      </w:tr>
      <w:tr w:rsidR="00D87E90" w:rsidTr="00A623C3">
        <w:trPr>
          <w:trHeight w:val="620"/>
        </w:trPr>
        <w:tc>
          <w:tcPr>
            <w:tcW w:w="1548" w:type="dxa"/>
          </w:tcPr>
          <w:p w:rsidR="00D87E90" w:rsidRPr="00D87E90" w:rsidRDefault="00D87E90" w:rsidP="00A623C3">
            <w:pPr>
              <w:rPr>
                <w:b/>
              </w:rPr>
            </w:pPr>
            <w:r w:rsidRPr="00D87E90">
              <w:rPr>
                <w:b/>
              </w:rPr>
              <w:t>Vertical Farming: Does It Stack Up?</w:t>
            </w:r>
          </w:p>
        </w:tc>
        <w:tc>
          <w:tcPr>
            <w:tcW w:w="8730" w:type="dxa"/>
          </w:tcPr>
          <w:tbl>
            <w:tblPr>
              <w:tblW w:w="8619" w:type="dxa"/>
              <w:tblCellMar>
                <w:top w:w="15" w:type="dxa"/>
                <w:left w:w="15" w:type="dxa"/>
                <w:bottom w:w="15" w:type="dxa"/>
                <w:right w:w="15" w:type="dxa"/>
              </w:tblCellMar>
              <w:tblLook w:val="04A0" w:firstRow="1" w:lastRow="0" w:firstColumn="1" w:lastColumn="0" w:noHBand="0" w:noVBand="1"/>
            </w:tblPr>
            <w:tblGrid>
              <w:gridCol w:w="8619"/>
            </w:tblGrid>
            <w:tr w:rsidR="00D87E90" w:rsidRPr="00D87E90" w:rsidTr="00A623C3">
              <w:trPr>
                <w:trHeight w:val="540"/>
              </w:trPr>
              <w:tc>
                <w:tcPr>
                  <w:tcW w:w="8619" w:type="dxa"/>
                  <w:tcBorders>
                    <w:top w:val="nil"/>
                    <w:left w:val="nil"/>
                    <w:bottom w:val="nil"/>
                  </w:tcBorders>
                  <w:tcMar>
                    <w:top w:w="0" w:type="dxa"/>
                    <w:left w:w="0" w:type="dxa"/>
                    <w:bottom w:w="0" w:type="dxa"/>
                    <w:right w:w="225" w:type="dxa"/>
                  </w:tcMar>
                  <w:hideMark/>
                </w:tcPr>
                <w:p w:rsidR="00D87E90" w:rsidRPr="00D87E90" w:rsidRDefault="00D87E90" w:rsidP="00A623C3">
                  <w:pPr>
                    <w:spacing w:line="225" w:lineRule="atLeast"/>
                    <w:rPr>
                      <w:bCs/>
                    </w:rPr>
                  </w:pPr>
                  <w:r w:rsidRPr="00D87E90">
                    <w:rPr>
                      <w:b/>
                      <w:bCs/>
                    </w:rPr>
                    <w:t xml:space="preserve">HS-PS4-4 </w:t>
                  </w:r>
                  <w:r w:rsidRPr="00D87E90">
                    <w:rPr>
                      <w:bCs/>
                    </w:rPr>
                    <w:t>Evaluate the validity and reliability of claims in published materials of the effects that different frequencies of electromagnetic radiation have when absorbed by matter.</w:t>
                  </w:r>
                </w:p>
                <w:p w:rsidR="00D87E90" w:rsidRPr="00D87E90" w:rsidRDefault="00D87E90" w:rsidP="00A623C3">
                  <w:pPr>
                    <w:spacing w:line="225" w:lineRule="atLeast"/>
                    <w:rPr>
                      <w:bCs/>
                    </w:rPr>
                  </w:pPr>
                  <w:r w:rsidRPr="00D87E90">
                    <w:rPr>
                      <w:b/>
                      <w:bCs/>
                    </w:rPr>
                    <w:t xml:space="preserve">HS-LS1-5. </w:t>
                  </w:r>
                  <w:r w:rsidRPr="00D87E90">
                    <w:rPr>
                      <w:bCs/>
                    </w:rPr>
                    <w:t>Use a model to illustrate how photosynthesis transforms light energy into stored chemical energy.</w:t>
                  </w:r>
                </w:p>
                <w:p w:rsidR="00D87E90" w:rsidRPr="00D87E90" w:rsidRDefault="00D87E90" w:rsidP="00A623C3">
                  <w:pPr>
                    <w:spacing w:line="225" w:lineRule="atLeast"/>
                    <w:rPr>
                      <w:b/>
                      <w:bCs/>
                    </w:rPr>
                  </w:pPr>
                  <w:r w:rsidRPr="00D87E90">
                    <w:rPr>
                      <w:b/>
                      <w:bCs/>
                    </w:rPr>
                    <w:t>HS-ETS1-3.</w:t>
                  </w:r>
                </w:p>
                <w:p w:rsidR="00D87E90" w:rsidRPr="00D87E90" w:rsidRDefault="00D87E90" w:rsidP="00A623C3">
                  <w:pPr>
                    <w:spacing w:line="225" w:lineRule="atLeast"/>
                    <w:rPr>
                      <w:bCs/>
                    </w:rPr>
                  </w:pPr>
                  <w:r w:rsidRPr="00D87E90">
                    <w:rPr>
                      <w:bCs/>
                    </w:rPr>
                    <w:t>Evaluate a solution to a complex real-world problem based on prioritized criteria and trade-offs that account for a range of constraints, including cost, safety, reliability, and aesthetics as well as possible social, cultural, and environmental impacts.</w:t>
                  </w:r>
                </w:p>
                <w:p w:rsidR="00D87E90" w:rsidRPr="00D87E90" w:rsidRDefault="00D87E90" w:rsidP="00A623C3">
                  <w:pPr>
                    <w:spacing w:line="225" w:lineRule="atLeast"/>
                    <w:rPr>
                      <w:bCs/>
                    </w:rPr>
                  </w:pPr>
                </w:p>
                <w:p w:rsidR="00D87E90" w:rsidRPr="00D87E90" w:rsidRDefault="00D87E90" w:rsidP="00A623C3">
                  <w:pPr>
                    <w:pStyle w:val="NoSpacing"/>
                  </w:pPr>
                  <w:r w:rsidRPr="00D87E90">
                    <w:rPr>
                      <w:b/>
                    </w:rPr>
                    <w:t>Disciplinary Core Ideas</w:t>
                  </w:r>
                  <w:r w:rsidRPr="00D87E90">
                    <w:t>:</w:t>
                  </w:r>
                </w:p>
                <w:p w:rsidR="00D87E90" w:rsidRPr="00D87E90" w:rsidRDefault="00D87E90" w:rsidP="00D87E90">
                  <w:pPr>
                    <w:pStyle w:val="ListParagraph"/>
                    <w:numPr>
                      <w:ilvl w:val="0"/>
                      <w:numId w:val="11"/>
                    </w:numPr>
                    <w:rPr>
                      <w:b/>
                    </w:rPr>
                  </w:pPr>
                  <w:r w:rsidRPr="00D87E90">
                    <w:t>PS3.D Energy in Chemical Processes</w:t>
                  </w:r>
                </w:p>
                <w:p w:rsidR="00D87E90" w:rsidRPr="00D87E90" w:rsidRDefault="00D87E90" w:rsidP="00D87E90">
                  <w:pPr>
                    <w:pStyle w:val="ListParagraph"/>
                    <w:numPr>
                      <w:ilvl w:val="0"/>
                      <w:numId w:val="11"/>
                    </w:numPr>
                    <w:rPr>
                      <w:b/>
                    </w:rPr>
                  </w:pPr>
                  <w:r w:rsidRPr="00D87E90">
                    <w:t>ETS1.C Optimizing the Design Solution</w:t>
                  </w:r>
                </w:p>
                <w:p w:rsidR="00D87E90" w:rsidRPr="00D87E90" w:rsidRDefault="00D87E90" w:rsidP="00A623C3">
                  <w:pPr>
                    <w:pStyle w:val="NoSpacing"/>
                    <w:rPr>
                      <w:b/>
                    </w:rPr>
                  </w:pPr>
                  <w:r w:rsidRPr="00D87E90">
                    <w:rPr>
                      <w:b/>
                    </w:rPr>
                    <w:t xml:space="preserve">Crosscutting Concepts: </w:t>
                  </w:r>
                </w:p>
                <w:p w:rsidR="00D87E90" w:rsidRPr="00D87E90" w:rsidRDefault="00D87E90" w:rsidP="00D87E90">
                  <w:pPr>
                    <w:pStyle w:val="NoSpacing"/>
                    <w:numPr>
                      <w:ilvl w:val="0"/>
                      <w:numId w:val="12"/>
                    </w:numPr>
                  </w:pPr>
                  <w:r w:rsidRPr="00D87E90">
                    <w:t>Scale, proportion, and quantity</w:t>
                  </w:r>
                </w:p>
                <w:p w:rsidR="00D87E90" w:rsidRPr="00D87E90" w:rsidRDefault="00D87E90" w:rsidP="00D87E90">
                  <w:pPr>
                    <w:pStyle w:val="NoSpacing"/>
                    <w:numPr>
                      <w:ilvl w:val="0"/>
                      <w:numId w:val="12"/>
                    </w:numPr>
                  </w:pPr>
                  <w:r w:rsidRPr="00D87E90">
                    <w:t>Systems and system models</w:t>
                  </w:r>
                </w:p>
                <w:p w:rsidR="00D87E90" w:rsidRPr="00D87E90" w:rsidRDefault="00D87E90" w:rsidP="00D87E90">
                  <w:pPr>
                    <w:pStyle w:val="NoSpacing"/>
                    <w:numPr>
                      <w:ilvl w:val="0"/>
                      <w:numId w:val="12"/>
                    </w:numPr>
                  </w:pPr>
                  <w:r w:rsidRPr="00D87E90">
                    <w:t>Energy and Matter: flows, cycles, and conservation</w:t>
                  </w:r>
                </w:p>
                <w:p w:rsidR="00D87E90" w:rsidRPr="00D87E90" w:rsidRDefault="00D87E90" w:rsidP="00A623C3">
                  <w:pPr>
                    <w:pStyle w:val="NoSpacing"/>
                  </w:pPr>
                  <w:r w:rsidRPr="00D87E90">
                    <w:rPr>
                      <w:b/>
                    </w:rPr>
                    <w:t>Science and Engineering Practices</w:t>
                  </w:r>
                  <w:r w:rsidRPr="00D87E90">
                    <w:t xml:space="preserve">: </w:t>
                  </w:r>
                </w:p>
                <w:p w:rsidR="00D87E90" w:rsidRPr="00D87E90" w:rsidRDefault="00D87E90" w:rsidP="00D87E90">
                  <w:pPr>
                    <w:pStyle w:val="NoSpacing"/>
                    <w:numPr>
                      <w:ilvl w:val="0"/>
                      <w:numId w:val="132"/>
                    </w:numPr>
                  </w:pPr>
                  <w:r w:rsidRPr="00D87E90">
                    <w:t>Constructing evidence (for science) and designing solutions (for engineering)</w:t>
                  </w:r>
                </w:p>
                <w:p w:rsidR="00D87E90" w:rsidRPr="00D87E90" w:rsidRDefault="00D87E90" w:rsidP="00A623C3">
                  <w:pPr>
                    <w:pStyle w:val="NoSpacing"/>
                  </w:pPr>
                  <w:r w:rsidRPr="00D87E90">
                    <w:rPr>
                      <w:b/>
                    </w:rPr>
                    <w:t>Nature of Science</w:t>
                  </w:r>
                  <w:r w:rsidRPr="00D87E90">
                    <w:t xml:space="preserve">:  </w:t>
                  </w:r>
                </w:p>
                <w:p w:rsidR="00D87E90" w:rsidRPr="00D87E90" w:rsidRDefault="00D87E90" w:rsidP="00D87E90">
                  <w:pPr>
                    <w:pStyle w:val="NoSpacing"/>
                    <w:numPr>
                      <w:ilvl w:val="0"/>
                      <w:numId w:val="4"/>
                    </w:numPr>
                    <w:ind w:left="360"/>
                  </w:pPr>
                  <w:r w:rsidRPr="00D87E90">
                    <w:t>Science investigations use a variety of methods</w:t>
                  </w:r>
                </w:p>
                <w:p w:rsidR="00D87E90" w:rsidRPr="00D87E90" w:rsidRDefault="00D87E90" w:rsidP="00A623C3">
                  <w:pPr>
                    <w:pStyle w:val="NoSpacing"/>
                    <w:ind w:left="720"/>
                  </w:pPr>
                </w:p>
              </w:tc>
            </w:tr>
          </w:tbl>
          <w:p w:rsidR="00D87E90" w:rsidRPr="00D87E90" w:rsidRDefault="00D87E90" w:rsidP="00A623C3"/>
        </w:tc>
      </w:tr>
      <w:tr w:rsidR="00D87E90" w:rsidTr="00A623C3">
        <w:tc>
          <w:tcPr>
            <w:tcW w:w="1548" w:type="dxa"/>
          </w:tcPr>
          <w:p w:rsidR="00D87E90" w:rsidRPr="00D87E90" w:rsidRDefault="00D87E90" w:rsidP="00A623C3">
            <w:pPr>
              <w:rPr>
                <w:b/>
              </w:rPr>
            </w:pPr>
            <w:r w:rsidRPr="00D87E90">
              <w:rPr>
                <w:b/>
              </w:rPr>
              <w:t>How SUE Became a Rock Star</w:t>
            </w:r>
          </w:p>
        </w:tc>
        <w:tc>
          <w:tcPr>
            <w:tcW w:w="8730" w:type="dxa"/>
          </w:tcPr>
          <w:tbl>
            <w:tblPr>
              <w:tblW w:w="8592" w:type="dxa"/>
              <w:tblCellMar>
                <w:top w:w="15" w:type="dxa"/>
                <w:left w:w="15" w:type="dxa"/>
                <w:bottom w:w="15" w:type="dxa"/>
                <w:right w:w="15" w:type="dxa"/>
              </w:tblCellMar>
              <w:tblLook w:val="04A0" w:firstRow="1" w:lastRow="0" w:firstColumn="1" w:lastColumn="0" w:noHBand="0" w:noVBand="1"/>
            </w:tblPr>
            <w:tblGrid>
              <w:gridCol w:w="8592"/>
            </w:tblGrid>
            <w:tr w:rsidR="00D87E90" w:rsidRPr="00D87E90" w:rsidTr="00A623C3">
              <w:trPr>
                <w:trHeight w:val="540"/>
              </w:trPr>
              <w:tc>
                <w:tcPr>
                  <w:tcW w:w="8592" w:type="dxa"/>
                  <w:tcBorders>
                    <w:top w:val="nil"/>
                    <w:left w:val="nil"/>
                    <w:bottom w:val="nil"/>
                  </w:tcBorders>
                  <w:tcMar>
                    <w:top w:w="0" w:type="dxa"/>
                    <w:left w:w="0" w:type="dxa"/>
                    <w:bottom w:w="0" w:type="dxa"/>
                    <w:right w:w="225" w:type="dxa"/>
                  </w:tcMar>
                  <w:hideMark/>
                </w:tcPr>
                <w:p w:rsidR="00D87E90" w:rsidRPr="00D87E90" w:rsidRDefault="00D87E90" w:rsidP="00A623C3">
                  <w:pPr>
                    <w:spacing w:line="225" w:lineRule="atLeast"/>
                    <w:rPr>
                      <w:b/>
                      <w:bCs/>
                    </w:rPr>
                  </w:pPr>
                  <w:r w:rsidRPr="00D87E90">
                    <w:rPr>
                      <w:b/>
                      <w:bCs/>
                    </w:rPr>
                    <w:t>HS-LS2-3.</w:t>
                  </w:r>
                </w:p>
                <w:p w:rsidR="00D87E90" w:rsidRPr="00D87E90" w:rsidRDefault="00D87E90" w:rsidP="00A623C3">
                  <w:pPr>
                    <w:spacing w:line="225" w:lineRule="atLeast"/>
                    <w:rPr>
                      <w:bCs/>
                    </w:rPr>
                  </w:pPr>
                  <w:r w:rsidRPr="00D87E90">
                    <w:rPr>
                      <w:bCs/>
                    </w:rPr>
                    <w:t>Construct and revise an explanation based on evidence for the cycling of matter and flow of energy in aerobic and anaerobic conditions.</w:t>
                  </w:r>
                </w:p>
                <w:p w:rsidR="00D87E90" w:rsidRPr="00D87E90" w:rsidRDefault="00D87E90" w:rsidP="00A623C3">
                  <w:pPr>
                    <w:spacing w:line="225" w:lineRule="atLeast"/>
                    <w:rPr>
                      <w:bCs/>
                    </w:rPr>
                  </w:pPr>
                </w:p>
              </w:tc>
            </w:tr>
          </w:tbl>
          <w:p w:rsidR="00D87E90" w:rsidRPr="00D87E90" w:rsidRDefault="00D87E90" w:rsidP="00A623C3">
            <w:pPr>
              <w:pStyle w:val="NoSpacing"/>
            </w:pPr>
            <w:r w:rsidRPr="00D87E90">
              <w:rPr>
                <w:b/>
              </w:rPr>
              <w:lastRenderedPageBreak/>
              <w:t>Disciplinary Core Ideas</w:t>
            </w:r>
            <w:r w:rsidRPr="00D87E90">
              <w:t>:</w:t>
            </w:r>
          </w:p>
          <w:p w:rsidR="00D87E90" w:rsidRPr="00D87E90" w:rsidRDefault="00D87E90" w:rsidP="00D87E90">
            <w:pPr>
              <w:pStyle w:val="NoSpacing"/>
              <w:numPr>
                <w:ilvl w:val="0"/>
                <w:numId w:val="8"/>
              </w:numPr>
            </w:pPr>
            <w:r w:rsidRPr="00D87E90">
              <w:t>PS1.A Structure of matter</w:t>
            </w:r>
          </w:p>
          <w:p w:rsidR="00D87E90" w:rsidRPr="00D87E90" w:rsidRDefault="00D87E90" w:rsidP="00D87E90">
            <w:pPr>
              <w:pStyle w:val="NoSpacing"/>
              <w:numPr>
                <w:ilvl w:val="0"/>
                <w:numId w:val="8"/>
              </w:numPr>
            </w:pPr>
            <w:r w:rsidRPr="00D87E90">
              <w:t>LS2.A Interdependent Relationships in Ecosystems</w:t>
            </w:r>
          </w:p>
          <w:p w:rsidR="00D87E90" w:rsidRPr="00D87E90" w:rsidRDefault="00D87E90" w:rsidP="00A623C3">
            <w:r w:rsidRPr="00D87E90">
              <w:rPr>
                <w:b/>
              </w:rPr>
              <w:t>Crosscutting Concepts:</w:t>
            </w:r>
            <w:r w:rsidRPr="00D87E90">
              <w:t xml:space="preserve"> </w:t>
            </w:r>
          </w:p>
          <w:p w:rsidR="00D87E90" w:rsidRPr="00D87E90" w:rsidRDefault="00D87E90" w:rsidP="00D87E90">
            <w:pPr>
              <w:pStyle w:val="ListParagraph"/>
              <w:numPr>
                <w:ilvl w:val="0"/>
                <w:numId w:val="8"/>
              </w:numPr>
            </w:pPr>
            <w:r w:rsidRPr="00D87E90">
              <w:t>Cause and Effect</w:t>
            </w:r>
          </w:p>
          <w:p w:rsidR="00D87E90" w:rsidRPr="00D87E90" w:rsidRDefault="00D87E90" w:rsidP="00D87E90">
            <w:pPr>
              <w:pStyle w:val="ListParagraph"/>
              <w:numPr>
                <w:ilvl w:val="0"/>
                <w:numId w:val="8"/>
              </w:numPr>
            </w:pPr>
            <w:r w:rsidRPr="00D87E90">
              <w:t>Scale, Proportion, and Quantity</w:t>
            </w:r>
          </w:p>
          <w:p w:rsidR="00D87E90" w:rsidRPr="00D87E90" w:rsidRDefault="00D87E90" w:rsidP="00D87E90">
            <w:pPr>
              <w:pStyle w:val="ListParagraph"/>
              <w:numPr>
                <w:ilvl w:val="0"/>
                <w:numId w:val="8"/>
              </w:numPr>
            </w:pPr>
            <w:r w:rsidRPr="00D87E90">
              <w:t>Structure and Function</w:t>
            </w:r>
          </w:p>
          <w:p w:rsidR="00D87E90" w:rsidRPr="00D87E90" w:rsidRDefault="00D87E90" w:rsidP="00D87E90">
            <w:pPr>
              <w:pStyle w:val="ListParagraph"/>
              <w:numPr>
                <w:ilvl w:val="0"/>
                <w:numId w:val="8"/>
              </w:numPr>
            </w:pPr>
            <w:r w:rsidRPr="00D87E90">
              <w:t>Stability and Change</w:t>
            </w:r>
          </w:p>
          <w:p w:rsidR="00D87E90" w:rsidRPr="00D87E90" w:rsidRDefault="00D87E90" w:rsidP="00A623C3">
            <w:r w:rsidRPr="00D87E90">
              <w:rPr>
                <w:b/>
              </w:rPr>
              <w:t>Science and Engineering Practices:</w:t>
            </w:r>
            <w:r w:rsidRPr="00D87E90">
              <w:t xml:space="preserve"> </w:t>
            </w:r>
          </w:p>
          <w:p w:rsidR="00D87E90" w:rsidRPr="00D87E90" w:rsidRDefault="00D87E90" w:rsidP="00D87E90">
            <w:pPr>
              <w:pStyle w:val="ListParagraph"/>
              <w:numPr>
                <w:ilvl w:val="0"/>
                <w:numId w:val="8"/>
              </w:numPr>
            </w:pPr>
            <w:r w:rsidRPr="00D87E90">
              <w:t>Constructing explanations (for science) and designing solutions (for engineering)</w:t>
            </w:r>
          </w:p>
          <w:p w:rsidR="00D87E90" w:rsidRPr="00D87E90" w:rsidRDefault="00D87E90" w:rsidP="00D87E90">
            <w:pPr>
              <w:pStyle w:val="ListParagraph"/>
              <w:numPr>
                <w:ilvl w:val="0"/>
                <w:numId w:val="8"/>
              </w:numPr>
            </w:pPr>
            <w:r w:rsidRPr="00D87E90">
              <w:t>Obtaining, evaluating, and communicating information</w:t>
            </w:r>
          </w:p>
          <w:p w:rsidR="00D87E90" w:rsidRPr="00D87E90" w:rsidRDefault="00D87E90" w:rsidP="00A623C3">
            <w:r w:rsidRPr="00D87E90">
              <w:rPr>
                <w:b/>
              </w:rPr>
              <w:t>Nature of Science:</w:t>
            </w:r>
            <w:r w:rsidRPr="00D87E90">
              <w:t xml:space="preserve">  </w:t>
            </w:r>
          </w:p>
          <w:p w:rsidR="00D87E90" w:rsidRPr="00D87E90" w:rsidRDefault="00D87E90" w:rsidP="00D87E90">
            <w:pPr>
              <w:pStyle w:val="NoSpacing"/>
              <w:numPr>
                <w:ilvl w:val="0"/>
                <w:numId w:val="8"/>
              </w:numPr>
            </w:pPr>
            <w:r w:rsidRPr="00D87E90">
              <w:t xml:space="preserve">Scientific knowledge is based on empirical evidence. </w:t>
            </w:r>
          </w:p>
          <w:p w:rsidR="00D87E90" w:rsidRPr="00D87E90" w:rsidRDefault="00D87E90" w:rsidP="00D87E90">
            <w:pPr>
              <w:pStyle w:val="NoSpacing"/>
              <w:numPr>
                <w:ilvl w:val="0"/>
                <w:numId w:val="8"/>
              </w:numPr>
            </w:pPr>
            <w:r w:rsidRPr="00D87E90">
              <w:t>Science addresses about the natural and material world</w:t>
            </w:r>
          </w:p>
          <w:p w:rsidR="00D87E90" w:rsidRPr="00D87E90" w:rsidRDefault="00D87E90" w:rsidP="00A623C3"/>
        </w:tc>
      </w:tr>
      <w:tr w:rsidR="00D87E90" w:rsidTr="00A623C3">
        <w:tc>
          <w:tcPr>
            <w:tcW w:w="1548" w:type="dxa"/>
          </w:tcPr>
          <w:p w:rsidR="00D87E90" w:rsidRPr="00D87E90" w:rsidRDefault="00D87E90" w:rsidP="00A623C3">
            <w:pPr>
              <w:rPr>
                <w:b/>
              </w:rPr>
            </w:pPr>
            <w:r w:rsidRPr="00D87E90">
              <w:rPr>
                <w:b/>
              </w:rPr>
              <w:lastRenderedPageBreak/>
              <w:t>Expiration Dates: What Do They Mean?</w:t>
            </w:r>
          </w:p>
        </w:tc>
        <w:tc>
          <w:tcPr>
            <w:tcW w:w="8730" w:type="dxa"/>
          </w:tcPr>
          <w:tbl>
            <w:tblPr>
              <w:tblW w:w="8531" w:type="dxa"/>
              <w:tblCellMar>
                <w:top w:w="15" w:type="dxa"/>
                <w:left w:w="15" w:type="dxa"/>
                <w:bottom w:w="15" w:type="dxa"/>
                <w:right w:w="15" w:type="dxa"/>
              </w:tblCellMar>
              <w:tblLook w:val="04A0" w:firstRow="1" w:lastRow="0" w:firstColumn="1" w:lastColumn="0" w:noHBand="0" w:noVBand="1"/>
            </w:tblPr>
            <w:tblGrid>
              <w:gridCol w:w="8531"/>
            </w:tblGrid>
            <w:tr w:rsidR="00D87E90" w:rsidRPr="00D87E90" w:rsidTr="00A623C3">
              <w:trPr>
                <w:trHeight w:val="810"/>
              </w:trPr>
              <w:tc>
                <w:tcPr>
                  <w:tcW w:w="8531" w:type="dxa"/>
                  <w:tcBorders>
                    <w:top w:val="nil"/>
                    <w:left w:val="nil"/>
                    <w:bottom w:val="nil"/>
                  </w:tcBorders>
                  <w:tcMar>
                    <w:top w:w="0" w:type="dxa"/>
                    <w:left w:w="0" w:type="dxa"/>
                    <w:bottom w:w="0" w:type="dxa"/>
                    <w:right w:w="225" w:type="dxa"/>
                  </w:tcMar>
                  <w:hideMark/>
                </w:tcPr>
                <w:p w:rsidR="00D87E90" w:rsidRPr="00D87E90" w:rsidRDefault="00D87E90" w:rsidP="00A623C3">
                  <w:pPr>
                    <w:pStyle w:val="NoSpacing"/>
                  </w:pPr>
                  <w:r w:rsidRPr="00D87E90">
                    <w:rPr>
                      <w:b/>
                    </w:rPr>
                    <w:t xml:space="preserve">HS-PS1-5 </w:t>
                  </w:r>
                  <w:r w:rsidRPr="00D87E90">
                    <w:t>Apply scientific principles and evidence to provide an explanation about the effects of changing the temperature or concentration of the reacting particles on the rate at which a reaction occurs.</w:t>
                  </w:r>
                </w:p>
                <w:p w:rsidR="00D87E90" w:rsidRPr="00D87E90" w:rsidRDefault="00D87E90" w:rsidP="00A623C3">
                  <w:pPr>
                    <w:pStyle w:val="NoSpacing"/>
                  </w:pPr>
                </w:p>
                <w:p w:rsidR="00D87E90" w:rsidRPr="00D87E90" w:rsidRDefault="00D87E90" w:rsidP="00A623C3">
                  <w:pPr>
                    <w:pStyle w:val="NoSpacing"/>
                  </w:pPr>
                  <w:r w:rsidRPr="00D87E90">
                    <w:rPr>
                      <w:b/>
                    </w:rPr>
                    <w:t>Disciplinary Core Ideas</w:t>
                  </w:r>
                  <w:r w:rsidRPr="00D87E90">
                    <w:t>:</w:t>
                  </w:r>
                </w:p>
                <w:p w:rsidR="00D87E90" w:rsidRPr="00D87E90" w:rsidRDefault="00D87E90" w:rsidP="00D87E90">
                  <w:pPr>
                    <w:pStyle w:val="NoSpacing"/>
                    <w:numPr>
                      <w:ilvl w:val="0"/>
                      <w:numId w:val="14"/>
                    </w:numPr>
                  </w:pPr>
                  <w:r w:rsidRPr="00D87E90">
                    <w:t>PS1.B  Chemical Reactions</w:t>
                  </w:r>
                </w:p>
                <w:p w:rsidR="00D87E90" w:rsidRPr="00D87E90" w:rsidRDefault="00D87E90" w:rsidP="00D87E90">
                  <w:pPr>
                    <w:pStyle w:val="NoSpacing"/>
                    <w:numPr>
                      <w:ilvl w:val="0"/>
                      <w:numId w:val="14"/>
                    </w:numPr>
                  </w:pPr>
                  <w:r w:rsidRPr="00D87E90">
                    <w:t>LS1.A Structure and Function</w:t>
                  </w:r>
                </w:p>
                <w:p w:rsidR="00D87E90" w:rsidRPr="00D87E90" w:rsidRDefault="00D87E90" w:rsidP="00A623C3">
                  <w:pPr>
                    <w:pStyle w:val="NoSpacing"/>
                    <w:rPr>
                      <w:b/>
                    </w:rPr>
                  </w:pPr>
                  <w:r w:rsidRPr="00D87E90">
                    <w:rPr>
                      <w:b/>
                    </w:rPr>
                    <w:t xml:space="preserve">Crosscutting Concepts: </w:t>
                  </w:r>
                </w:p>
                <w:p w:rsidR="00D87E90" w:rsidRPr="00D87E90" w:rsidRDefault="00D87E90" w:rsidP="00D87E90">
                  <w:pPr>
                    <w:pStyle w:val="NoSpacing"/>
                    <w:numPr>
                      <w:ilvl w:val="0"/>
                      <w:numId w:val="3"/>
                    </w:numPr>
                  </w:pPr>
                  <w:r w:rsidRPr="00D87E90">
                    <w:t>Cause and effect: Mechanism and explanation</w:t>
                  </w:r>
                </w:p>
                <w:p w:rsidR="00D87E90" w:rsidRPr="00D87E90" w:rsidRDefault="00D87E90" w:rsidP="00D87E90">
                  <w:pPr>
                    <w:pStyle w:val="NoSpacing"/>
                    <w:numPr>
                      <w:ilvl w:val="0"/>
                      <w:numId w:val="3"/>
                    </w:numPr>
                  </w:pPr>
                  <w:r w:rsidRPr="00D87E90">
                    <w:t>Stability and change</w:t>
                  </w:r>
                </w:p>
                <w:p w:rsidR="00D87E90" w:rsidRPr="00D87E90" w:rsidRDefault="00D87E90" w:rsidP="00A623C3">
                  <w:pPr>
                    <w:pStyle w:val="NoSpacing"/>
                  </w:pPr>
                  <w:r w:rsidRPr="00D87E90">
                    <w:rPr>
                      <w:b/>
                    </w:rPr>
                    <w:t>Science and Engineering Practices:</w:t>
                  </w:r>
                  <w:r w:rsidRPr="00D87E90">
                    <w:t xml:space="preserve"> </w:t>
                  </w:r>
                </w:p>
                <w:p w:rsidR="00D87E90" w:rsidRPr="00D87E90" w:rsidRDefault="00D87E90" w:rsidP="00D87E90">
                  <w:pPr>
                    <w:pStyle w:val="NoSpacing"/>
                    <w:numPr>
                      <w:ilvl w:val="0"/>
                      <w:numId w:val="5"/>
                    </w:numPr>
                  </w:pPr>
                  <w:r w:rsidRPr="00D87E90">
                    <w:t>Obtaining, evaluating, and communicating information</w:t>
                  </w:r>
                </w:p>
                <w:p w:rsidR="00D87E90" w:rsidRPr="00D87E90" w:rsidRDefault="00D87E90" w:rsidP="00A623C3">
                  <w:pPr>
                    <w:pStyle w:val="NoSpacing"/>
                  </w:pPr>
                  <w:r w:rsidRPr="00D87E90">
                    <w:rPr>
                      <w:b/>
                    </w:rPr>
                    <w:t>Nature of Science</w:t>
                  </w:r>
                  <w:r w:rsidRPr="00D87E90">
                    <w:t xml:space="preserve">:  </w:t>
                  </w:r>
                </w:p>
                <w:p w:rsidR="00D87E90" w:rsidRPr="00D87E90" w:rsidRDefault="00D87E90" w:rsidP="00D87E90">
                  <w:pPr>
                    <w:pStyle w:val="NoSpacing"/>
                    <w:numPr>
                      <w:ilvl w:val="0"/>
                      <w:numId w:val="9"/>
                    </w:numPr>
                  </w:pPr>
                  <w:r w:rsidRPr="00D87E90">
                    <w:t>Science addresses questions about the natural and material world.</w:t>
                  </w:r>
                </w:p>
                <w:p w:rsidR="00D87E90" w:rsidRPr="00D87E90" w:rsidRDefault="00D87E90" w:rsidP="00A623C3">
                  <w:pPr>
                    <w:pStyle w:val="NoSpacing"/>
                    <w:ind w:left="720"/>
                  </w:pPr>
                </w:p>
              </w:tc>
            </w:tr>
          </w:tbl>
          <w:p w:rsidR="00D87E90" w:rsidRPr="00D87E90" w:rsidRDefault="00D87E90" w:rsidP="00A623C3"/>
        </w:tc>
      </w:tr>
      <w:tr w:rsidR="00D87E90" w:rsidTr="00A623C3">
        <w:trPr>
          <w:trHeight w:val="2276"/>
        </w:trPr>
        <w:tc>
          <w:tcPr>
            <w:tcW w:w="1548" w:type="dxa"/>
          </w:tcPr>
          <w:p w:rsidR="00D87E90" w:rsidRPr="00D87E90" w:rsidRDefault="00D87E90" w:rsidP="00A623C3">
            <w:pPr>
              <w:rPr>
                <w:b/>
              </w:rPr>
            </w:pPr>
            <w:r w:rsidRPr="00D87E90">
              <w:rPr>
                <w:b/>
              </w:rPr>
              <w:t>E-Cycling: Why Recycling Electronics Matters</w:t>
            </w:r>
          </w:p>
        </w:tc>
        <w:tc>
          <w:tcPr>
            <w:tcW w:w="8730" w:type="dxa"/>
          </w:tcPr>
          <w:tbl>
            <w:tblPr>
              <w:tblW w:w="0" w:type="auto"/>
              <w:tblCellMar>
                <w:top w:w="15" w:type="dxa"/>
                <w:left w:w="15" w:type="dxa"/>
                <w:bottom w:w="15" w:type="dxa"/>
                <w:right w:w="15" w:type="dxa"/>
              </w:tblCellMar>
              <w:tblLook w:val="04A0" w:firstRow="1" w:lastRow="0" w:firstColumn="1" w:lastColumn="0" w:noHBand="0" w:noVBand="1"/>
            </w:tblPr>
            <w:tblGrid>
              <w:gridCol w:w="8619"/>
            </w:tblGrid>
            <w:tr w:rsidR="00D87E90" w:rsidRPr="00D87E90" w:rsidTr="00A623C3">
              <w:trPr>
                <w:trHeight w:val="144"/>
              </w:trPr>
              <w:tc>
                <w:tcPr>
                  <w:tcW w:w="0" w:type="auto"/>
                  <w:tcBorders>
                    <w:top w:val="nil"/>
                    <w:left w:val="nil"/>
                    <w:bottom w:val="nil"/>
                  </w:tcBorders>
                  <w:tcMar>
                    <w:top w:w="0" w:type="dxa"/>
                    <w:left w:w="0" w:type="dxa"/>
                    <w:bottom w:w="0" w:type="dxa"/>
                    <w:right w:w="225" w:type="dxa"/>
                  </w:tcMar>
                  <w:hideMark/>
                </w:tcPr>
                <w:tbl>
                  <w:tblPr>
                    <w:tblpPr w:leftFromText="180" w:rightFromText="180" w:vertAnchor="text" w:horzAnchor="page" w:tblpX="2" w:tblpY="-44"/>
                    <w:tblOverlap w:val="never"/>
                    <w:tblW w:w="8394" w:type="dxa"/>
                    <w:tblCellMar>
                      <w:top w:w="15" w:type="dxa"/>
                      <w:left w:w="15" w:type="dxa"/>
                      <w:bottom w:w="15" w:type="dxa"/>
                      <w:right w:w="15" w:type="dxa"/>
                    </w:tblCellMar>
                    <w:tblLook w:val="04A0" w:firstRow="1" w:lastRow="0" w:firstColumn="1" w:lastColumn="0" w:noHBand="0" w:noVBand="1"/>
                  </w:tblPr>
                  <w:tblGrid>
                    <w:gridCol w:w="8394"/>
                  </w:tblGrid>
                  <w:tr w:rsidR="00D87E90" w:rsidRPr="00D87E90" w:rsidTr="00A623C3">
                    <w:trPr>
                      <w:trHeight w:val="2304"/>
                    </w:trPr>
                    <w:tc>
                      <w:tcPr>
                        <w:tcW w:w="8394" w:type="dxa"/>
                        <w:tcBorders>
                          <w:top w:val="nil"/>
                          <w:left w:val="nil"/>
                          <w:bottom w:val="nil"/>
                        </w:tcBorders>
                        <w:tcMar>
                          <w:top w:w="0" w:type="dxa"/>
                          <w:left w:w="0" w:type="dxa"/>
                          <w:bottom w:w="0" w:type="dxa"/>
                          <w:right w:w="225" w:type="dxa"/>
                        </w:tcMar>
                        <w:hideMark/>
                      </w:tcPr>
                      <w:p w:rsidR="00D87E90" w:rsidRPr="00D87E90" w:rsidRDefault="00D87E90" w:rsidP="00A623C3">
                        <w:pPr>
                          <w:rPr>
                            <w:b/>
                            <w:bCs/>
                          </w:rPr>
                        </w:pPr>
                        <w:r w:rsidRPr="00D87E90">
                          <w:rPr>
                            <w:b/>
                            <w:bCs/>
                          </w:rPr>
                          <w:t xml:space="preserve">HS-PS1-1. </w:t>
                        </w:r>
                      </w:p>
                      <w:p w:rsidR="00D87E90" w:rsidRPr="00D87E90" w:rsidRDefault="00D87E90" w:rsidP="00A623C3">
                        <w:pPr>
                          <w:rPr>
                            <w:bCs/>
                          </w:rPr>
                        </w:pPr>
                        <w:r w:rsidRPr="00D87E90">
                          <w:rPr>
                            <w:bCs/>
                          </w:rPr>
                          <w:t>Use the periodic table as a model to predict the relative properties of elements based on the patterns of electrons in the outermost energy level of atoms.</w:t>
                        </w:r>
                      </w:p>
                      <w:p w:rsidR="00D87E90" w:rsidRPr="00D87E90" w:rsidRDefault="00D87E90" w:rsidP="00A623C3">
                        <w:pPr>
                          <w:rPr>
                            <w:b/>
                            <w:bCs/>
                          </w:rPr>
                        </w:pPr>
                        <w:r w:rsidRPr="00D87E90">
                          <w:rPr>
                            <w:b/>
                            <w:bCs/>
                          </w:rPr>
                          <w:t>HS-PS2-6.</w:t>
                        </w:r>
                      </w:p>
                      <w:p w:rsidR="00D87E90" w:rsidRPr="00D87E90" w:rsidRDefault="00D87E90" w:rsidP="00A623C3">
                        <w:pPr>
                          <w:rPr>
                            <w:bCs/>
                          </w:rPr>
                        </w:pPr>
                        <w:r w:rsidRPr="00D87E90">
                          <w:rPr>
                            <w:bCs/>
                          </w:rPr>
                          <w:t>Communicate scientific and technical information about why the molecular-level structure is important in the function of designed materials.</w:t>
                        </w:r>
                      </w:p>
                      <w:p w:rsidR="00D87E90" w:rsidRPr="00D87E90" w:rsidRDefault="00D87E90" w:rsidP="00A623C3">
                        <w:pPr>
                          <w:rPr>
                            <w:b/>
                            <w:bCs/>
                          </w:rPr>
                        </w:pPr>
                        <w:r w:rsidRPr="00D87E90">
                          <w:rPr>
                            <w:b/>
                            <w:bCs/>
                          </w:rPr>
                          <w:t>HS-ETS1-1.</w:t>
                        </w:r>
                      </w:p>
                      <w:p w:rsidR="00D87E90" w:rsidRPr="00D87E90" w:rsidRDefault="00D87E90" w:rsidP="00A623C3">
                        <w:pPr>
                          <w:rPr>
                            <w:bCs/>
                          </w:rPr>
                        </w:pPr>
                        <w:r w:rsidRPr="00D87E90">
                          <w:rPr>
                            <w:bCs/>
                          </w:rPr>
                          <w:t>Analyze a major global challenge to specify qualitative and quantitative criteria and constraints for solutions that account for societal needs and wants.</w:t>
                        </w:r>
                      </w:p>
                      <w:p w:rsidR="00D87E90" w:rsidRPr="00D87E90" w:rsidRDefault="00D87E90" w:rsidP="00A623C3">
                        <w:pPr>
                          <w:rPr>
                            <w:bCs/>
                          </w:rPr>
                        </w:pPr>
                      </w:p>
                      <w:p w:rsidR="00D87E90" w:rsidRPr="00D87E90" w:rsidRDefault="00D87E90" w:rsidP="00A623C3">
                        <w:pPr>
                          <w:rPr>
                            <w:b/>
                          </w:rPr>
                        </w:pPr>
                        <w:r w:rsidRPr="00D87E90">
                          <w:rPr>
                            <w:b/>
                          </w:rPr>
                          <w:t>Disciplinary Core Ideas:</w:t>
                        </w:r>
                      </w:p>
                      <w:p w:rsidR="00D87E90" w:rsidRPr="00D87E90" w:rsidRDefault="00D87E90" w:rsidP="00D87E90">
                        <w:pPr>
                          <w:pStyle w:val="ListParagraph"/>
                          <w:numPr>
                            <w:ilvl w:val="0"/>
                            <w:numId w:val="11"/>
                          </w:numPr>
                          <w:spacing w:after="200"/>
                          <w:rPr>
                            <w:b/>
                          </w:rPr>
                        </w:pPr>
                        <w:r w:rsidRPr="00D87E90">
                          <w:t>PS1.A Structure of matter</w:t>
                        </w:r>
                      </w:p>
                      <w:p w:rsidR="00D87E90" w:rsidRPr="00D87E90" w:rsidRDefault="00D87E90" w:rsidP="00D87E90">
                        <w:pPr>
                          <w:pStyle w:val="ListParagraph"/>
                          <w:numPr>
                            <w:ilvl w:val="0"/>
                            <w:numId w:val="11"/>
                          </w:numPr>
                          <w:spacing w:after="200"/>
                          <w:rPr>
                            <w:b/>
                          </w:rPr>
                        </w:pPr>
                        <w:r w:rsidRPr="00D87E90">
                          <w:t>PS2.A Forces and Motion</w:t>
                        </w:r>
                      </w:p>
                      <w:p w:rsidR="00D87E90" w:rsidRPr="00D87E90" w:rsidRDefault="00D87E90" w:rsidP="00D87E90">
                        <w:pPr>
                          <w:pStyle w:val="ListParagraph"/>
                          <w:numPr>
                            <w:ilvl w:val="0"/>
                            <w:numId w:val="11"/>
                          </w:numPr>
                          <w:spacing w:after="200"/>
                          <w:rPr>
                            <w:b/>
                          </w:rPr>
                        </w:pPr>
                        <w:r w:rsidRPr="00D87E90">
                          <w:lastRenderedPageBreak/>
                          <w:t>PS2.B Types of Interactions</w:t>
                        </w:r>
                      </w:p>
                      <w:p w:rsidR="00D87E90" w:rsidRPr="00D87E90" w:rsidRDefault="00D87E90" w:rsidP="00D87E90">
                        <w:pPr>
                          <w:pStyle w:val="ListParagraph"/>
                          <w:numPr>
                            <w:ilvl w:val="0"/>
                            <w:numId w:val="11"/>
                          </w:numPr>
                          <w:spacing w:after="200"/>
                          <w:rPr>
                            <w:b/>
                          </w:rPr>
                        </w:pPr>
                        <w:r w:rsidRPr="00D87E90">
                          <w:t>ETS1.C Optimizing the Design Solution</w:t>
                        </w:r>
                      </w:p>
                      <w:p w:rsidR="00D87E90" w:rsidRPr="00D87E90" w:rsidRDefault="00D87E90" w:rsidP="00A623C3">
                        <w:r w:rsidRPr="00D87E90">
                          <w:rPr>
                            <w:b/>
                          </w:rPr>
                          <w:t>Crosscutting Concepts:</w:t>
                        </w:r>
                        <w:r w:rsidRPr="00D87E90">
                          <w:t xml:space="preserve"> </w:t>
                        </w:r>
                      </w:p>
                      <w:p w:rsidR="00D87E90" w:rsidRPr="00D87E90" w:rsidRDefault="00D87E90" w:rsidP="00D87E90">
                        <w:pPr>
                          <w:pStyle w:val="ListParagraph"/>
                          <w:numPr>
                            <w:ilvl w:val="0"/>
                            <w:numId w:val="2"/>
                          </w:numPr>
                          <w:spacing w:after="200"/>
                        </w:pPr>
                        <w:r w:rsidRPr="00D87E90">
                          <w:t>Cause and effect:  Mechanism and explanation</w:t>
                        </w:r>
                      </w:p>
                      <w:p w:rsidR="00D87E90" w:rsidRPr="00D87E90" w:rsidRDefault="00D87E90" w:rsidP="00D87E90">
                        <w:pPr>
                          <w:pStyle w:val="ListParagraph"/>
                          <w:numPr>
                            <w:ilvl w:val="0"/>
                            <w:numId w:val="2"/>
                          </w:numPr>
                          <w:spacing w:after="200"/>
                        </w:pPr>
                        <w:r w:rsidRPr="00D87E90">
                          <w:t>Scale, proportion, and quantity</w:t>
                        </w:r>
                      </w:p>
                      <w:p w:rsidR="00D87E90" w:rsidRPr="00D87E90" w:rsidRDefault="00D87E90" w:rsidP="00D87E90">
                        <w:pPr>
                          <w:pStyle w:val="ListParagraph"/>
                          <w:numPr>
                            <w:ilvl w:val="0"/>
                            <w:numId w:val="2"/>
                          </w:numPr>
                          <w:spacing w:after="200"/>
                        </w:pPr>
                        <w:r w:rsidRPr="00D87E90">
                          <w:t>Structure and function</w:t>
                        </w:r>
                      </w:p>
                      <w:p w:rsidR="00D87E90" w:rsidRPr="00D87E90" w:rsidRDefault="00D87E90" w:rsidP="00A623C3">
                        <w:r w:rsidRPr="00D87E90">
                          <w:rPr>
                            <w:b/>
                          </w:rPr>
                          <w:t>Science and Engineering Practices:</w:t>
                        </w:r>
                        <w:r w:rsidRPr="00D87E90">
                          <w:t xml:space="preserve"> </w:t>
                        </w:r>
                      </w:p>
                      <w:p w:rsidR="00D87E90" w:rsidRPr="00D87E90" w:rsidRDefault="00D87E90" w:rsidP="00D87E90">
                        <w:pPr>
                          <w:pStyle w:val="ListParagraph"/>
                          <w:numPr>
                            <w:ilvl w:val="0"/>
                            <w:numId w:val="6"/>
                          </w:numPr>
                          <w:spacing w:after="200"/>
                        </w:pPr>
                        <w:r w:rsidRPr="00D87E90">
                          <w:t>Asking questions (for science) and defining problems (for engineering)</w:t>
                        </w:r>
                      </w:p>
                      <w:p w:rsidR="00D87E90" w:rsidRPr="00D87E90" w:rsidRDefault="00D87E90" w:rsidP="00D87E90">
                        <w:pPr>
                          <w:pStyle w:val="ListParagraph"/>
                          <w:numPr>
                            <w:ilvl w:val="0"/>
                            <w:numId w:val="6"/>
                          </w:numPr>
                          <w:spacing w:after="200"/>
                        </w:pPr>
                        <w:r w:rsidRPr="00D87E90">
                          <w:t>Obtaining, evaluating, and communicating information</w:t>
                        </w:r>
                      </w:p>
                      <w:p w:rsidR="00D87E90" w:rsidRPr="00D87E90" w:rsidRDefault="00D87E90" w:rsidP="00A623C3">
                        <w:r w:rsidRPr="00D87E90">
                          <w:rPr>
                            <w:b/>
                          </w:rPr>
                          <w:t>Nature of Science:</w:t>
                        </w:r>
                        <w:r w:rsidRPr="00D87E90">
                          <w:t xml:space="preserve">  </w:t>
                        </w:r>
                      </w:p>
                      <w:p w:rsidR="00D87E90" w:rsidRPr="00D87E90" w:rsidRDefault="00D87E90" w:rsidP="00D87E90">
                        <w:pPr>
                          <w:pStyle w:val="ListParagraph"/>
                          <w:numPr>
                            <w:ilvl w:val="0"/>
                            <w:numId w:val="6"/>
                          </w:numPr>
                          <w:spacing w:after="200"/>
                        </w:pPr>
                        <w:r w:rsidRPr="00D87E90">
                          <w:t>Science addresses questions about the natural and material world.</w:t>
                        </w:r>
                      </w:p>
                    </w:tc>
                  </w:tr>
                </w:tbl>
                <w:p w:rsidR="00D87E90" w:rsidRPr="00D87E90" w:rsidRDefault="00D87E90" w:rsidP="00A623C3">
                  <w:pPr>
                    <w:rPr>
                      <w:bCs/>
                    </w:rPr>
                  </w:pPr>
                </w:p>
              </w:tc>
            </w:tr>
            <w:tr w:rsidR="00D87E90" w:rsidRPr="00D87E90" w:rsidTr="00A623C3">
              <w:trPr>
                <w:trHeight w:val="100"/>
              </w:trPr>
              <w:tc>
                <w:tcPr>
                  <w:tcW w:w="0" w:type="auto"/>
                  <w:tcBorders>
                    <w:top w:val="nil"/>
                    <w:left w:val="nil"/>
                    <w:bottom w:val="nil"/>
                  </w:tcBorders>
                  <w:tcMar>
                    <w:top w:w="0" w:type="dxa"/>
                    <w:left w:w="0" w:type="dxa"/>
                    <w:bottom w:w="0" w:type="dxa"/>
                    <w:right w:w="225" w:type="dxa"/>
                  </w:tcMar>
                  <w:hideMark/>
                </w:tcPr>
                <w:p w:rsidR="00D87E90" w:rsidRPr="00D87E90" w:rsidRDefault="00D87E90" w:rsidP="00A623C3"/>
              </w:tc>
            </w:tr>
          </w:tbl>
          <w:p w:rsidR="00D87E90" w:rsidRPr="00D87E90" w:rsidRDefault="00D87E90" w:rsidP="00A623C3"/>
        </w:tc>
      </w:tr>
    </w:tbl>
    <w:p w:rsidR="00A03645" w:rsidRDefault="00A03645" w:rsidP="00A03645"/>
    <w:p w:rsidR="00D87E90" w:rsidRDefault="00D87E90">
      <w:pPr>
        <w:rPr>
          <w:rFonts w:ascii="Arial" w:hAnsi="Arial" w:cs="Arial"/>
          <w:b/>
          <w:bCs/>
          <w:sz w:val="32"/>
          <w:szCs w:val="32"/>
        </w:rPr>
      </w:pPr>
      <w:r>
        <w:br w:type="page"/>
      </w:r>
    </w:p>
    <w:p w:rsidR="00A03645" w:rsidRDefault="003B2210" w:rsidP="00A03645">
      <w:pPr>
        <w:pStyle w:val="Heading1"/>
      </w:pPr>
      <w:bookmarkStart w:id="11" w:name="_Toc468113060"/>
      <w:r>
        <w:lastRenderedPageBreak/>
        <w:t xml:space="preserve">Connections to </w:t>
      </w:r>
      <w:r w:rsidR="00D87E90">
        <w:t xml:space="preserve">the </w:t>
      </w:r>
      <w:r w:rsidR="00A03645">
        <w:t>Common Core State Standards</w:t>
      </w:r>
      <w:bookmarkEnd w:id="11"/>
    </w:p>
    <w:p w:rsidR="00D87E90" w:rsidRDefault="00D87E90" w:rsidP="00D87E90">
      <w:bookmarkStart w:id="12" w:name="_Toc283997093"/>
      <w:proofErr w:type="gramStart"/>
      <w:r w:rsidRPr="004D0677">
        <w:rPr>
          <w:b/>
        </w:rPr>
        <w:t>RST.</w:t>
      </w:r>
      <w:r>
        <w:rPr>
          <w:b/>
        </w:rPr>
        <w:t xml:space="preserve">9-10.1 </w:t>
      </w:r>
      <w:r w:rsidRPr="00FF77BA">
        <w:t>Cite specific textual evidence to support analysis of science and technical texts, attending to the precise details of explanations or descriptions.</w:t>
      </w:r>
      <w:proofErr w:type="gramEnd"/>
    </w:p>
    <w:p w:rsidR="00D87E90" w:rsidRDefault="00D87E90" w:rsidP="00D87E90">
      <w:pPr>
        <w:pStyle w:val="NoSpacing"/>
        <w:rPr>
          <w:b/>
        </w:rPr>
      </w:pPr>
    </w:p>
    <w:p w:rsidR="00D87E90" w:rsidRDefault="00D87E90" w:rsidP="00D87E90">
      <w:pPr>
        <w:pStyle w:val="NoSpacing"/>
      </w:pPr>
      <w:r w:rsidRPr="009D79D7">
        <w:rPr>
          <w:b/>
        </w:rPr>
        <w:t>RST.9-10.2:</w:t>
      </w:r>
      <w:r w:rsidRPr="009D79D7">
        <w:t xml:space="preserve"> Determine the central ideas or conclusions of a text; trace the text's explanation or depiction of a complex process, phenomenon, or concept; provide an accurate summary of the text.</w:t>
      </w:r>
    </w:p>
    <w:p w:rsidR="00D87E90" w:rsidRPr="009D79D7" w:rsidRDefault="00D87E90" w:rsidP="00D87E90">
      <w:pPr>
        <w:pStyle w:val="NoSpacing"/>
      </w:pPr>
    </w:p>
    <w:p w:rsidR="00D87E90" w:rsidRDefault="00D87E90" w:rsidP="00D87E90">
      <w:r>
        <w:rPr>
          <w:b/>
        </w:rPr>
        <w:t>RST.</w:t>
      </w:r>
      <w:r w:rsidRPr="004D0677">
        <w:rPr>
          <w:b/>
        </w:rPr>
        <w:t>11-12.1</w:t>
      </w:r>
      <w:r>
        <w:t xml:space="preserve"> Cite specific textual evidence to support analysis of science and technical texts, attending to important distinctions the author makes and to any gaps or inconsistencies in the account.</w:t>
      </w:r>
    </w:p>
    <w:p w:rsidR="00D87E90" w:rsidRDefault="00D87E90" w:rsidP="00D87E90">
      <w:pPr>
        <w:rPr>
          <w:b/>
        </w:rPr>
      </w:pPr>
    </w:p>
    <w:p w:rsidR="00D87E90" w:rsidRPr="009D79D7" w:rsidRDefault="00D87E90" w:rsidP="00D87E90">
      <w:r w:rsidRPr="009D79D7">
        <w:rPr>
          <w:b/>
        </w:rPr>
        <w:t>RST.11-12.2:</w:t>
      </w:r>
      <w:r w:rsidRPr="009D79D7">
        <w:t xml:space="preserve"> </w:t>
      </w:r>
      <w:r w:rsidRPr="009D79D7">
        <w:rPr>
          <w:color w:val="202020"/>
        </w:rPr>
        <w:t>Determine the central ideas or conclusions of a text; summarize complex concepts, processes, or information presented in a text by paraphrasing them in simpler but still accurate terms.</w:t>
      </w:r>
    </w:p>
    <w:p w:rsidR="00D87E90" w:rsidRDefault="00D87E90" w:rsidP="00D87E90">
      <w:pPr>
        <w:rPr>
          <w:b/>
          <w:i/>
        </w:rPr>
      </w:pPr>
    </w:p>
    <w:p w:rsidR="00D87E90" w:rsidRDefault="00D87E90" w:rsidP="00D87E90">
      <w:r w:rsidRPr="00FF77BA">
        <w:rPr>
          <w:b/>
          <w:i/>
        </w:rPr>
        <w:t>In addition</w:t>
      </w:r>
      <w:r>
        <w:t xml:space="preserve">, the teacher could assign writing to include the following </w:t>
      </w:r>
      <w:r w:rsidRPr="004D0677">
        <w:rPr>
          <w:b/>
        </w:rPr>
        <w:t>Common Core State Standard</w:t>
      </w:r>
      <w:r>
        <w:rPr>
          <w:b/>
        </w:rPr>
        <w:t>s</w:t>
      </w:r>
      <w:r>
        <w:t>:</w:t>
      </w:r>
    </w:p>
    <w:p w:rsidR="00D87E90" w:rsidRDefault="00D87E90" w:rsidP="00D87E90">
      <w:pPr>
        <w:rPr>
          <w:b/>
        </w:rPr>
      </w:pPr>
    </w:p>
    <w:p w:rsidR="00D87E90" w:rsidRPr="00AF408A" w:rsidRDefault="00D87E90" w:rsidP="00D87E90">
      <w:r>
        <w:rPr>
          <w:b/>
        </w:rPr>
        <w:t xml:space="preserve">WHST.9-10.1B </w:t>
      </w:r>
      <w:r>
        <w:t xml:space="preserve">Develop claim(s) and counterclaims fairly, supplying data and evidence for each while pointing out the strengths and limitations of both claim(s) and </w:t>
      </w:r>
      <w:r w:rsidRPr="00100845">
        <w:rPr>
          <w:b/>
        </w:rPr>
        <w:t>counterclaims</w:t>
      </w:r>
      <w:r>
        <w:t xml:space="preserve"> in a discipline-appropriate form and in a manner that anticipates the audience’s knowledge level and concerns.</w:t>
      </w:r>
    </w:p>
    <w:p w:rsidR="00D87E90" w:rsidRDefault="00D87E90" w:rsidP="00D87E90">
      <w:pPr>
        <w:rPr>
          <w:b/>
        </w:rPr>
      </w:pPr>
    </w:p>
    <w:p w:rsidR="00D87E90" w:rsidRPr="009D79D7" w:rsidRDefault="00D87E90" w:rsidP="00D87E90">
      <w:proofErr w:type="gramStart"/>
      <w:r w:rsidRPr="009D79D7">
        <w:rPr>
          <w:b/>
        </w:rPr>
        <w:t xml:space="preserve">WHST.9-10.2 </w:t>
      </w:r>
      <w:r>
        <w:t>Write informative/explanatory texts, including the narration of historical events, scientific procedures/experiments, or technical processes</w:t>
      </w:r>
      <w:r w:rsidRPr="009D79D7">
        <w:t>.</w:t>
      </w:r>
      <w:proofErr w:type="gramEnd"/>
    </w:p>
    <w:p w:rsidR="00D87E90" w:rsidRDefault="00D87E90" w:rsidP="00D87E90">
      <w:pPr>
        <w:rPr>
          <w:rFonts w:cs="Arial"/>
          <w:b/>
        </w:rPr>
      </w:pPr>
    </w:p>
    <w:p w:rsidR="00D87E90" w:rsidRPr="009D79D7" w:rsidRDefault="00D87E90" w:rsidP="00D87E90">
      <w:pPr>
        <w:rPr>
          <w:rFonts w:cs="Arial"/>
          <w:color w:val="202020"/>
        </w:rPr>
      </w:pPr>
      <w:r w:rsidRPr="009D79D7">
        <w:rPr>
          <w:rFonts w:cs="Arial"/>
          <w:b/>
        </w:rPr>
        <w:t>WHST.9-10.2F</w:t>
      </w:r>
      <w:r w:rsidRPr="009D79D7">
        <w:rPr>
          <w:rFonts w:cs="Arial"/>
        </w:rPr>
        <w:t xml:space="preserve">: </w:t>
      </w:r>
      <w:r w:rsidRPr="009D79D7">
        <w:rPr>
          <w:rFonts w:cs="Arial"/>
          <w:color w:val="202020"/>
        </w:rPr>
        <w:t>Provide a concluding statement or section that follows from and supports the information or explanation presented (e.g., articulating implications or the significance of the topic).</w:t>
      </w:r>
    </w:p>
    <w:p w:rsidR="00D87E90" w:rsidRPr="009D79D7" w:rsidRDefault="00D87E90" w:rsidP="00D87E90">
      <w:pPr>
        <w:rPr>
          <w:rFonts w:cs="Arial"/>
        </w:rPr>
      </w:pPr>
    </w:p>
    <w:p w:rsidR="00D87E90" w:rsidRDefault="00D87E90" w:rsidP="00D87E90">
      <w:pPr>
        <w:rPr>
          <w:rFonts w:cs="Arial"/>
          <w:color w:val="202020"/>
        </w:rPr>
      </w:pPr>
      <w:r>
        <w:rPr>
          <w:rFonts w:cs="Arial"/>
          <w:b/>
          <w:color w:val="202020"/>
        </w:rPr>
        <w:t xml:space="preserve">WHST.11-12.1.A </w:t>
      </w:r>
      <w:r>
        <w:rPr>
          <w:rFonts w:cs="Arial"/>
          <w:color w:val="202020"/>
        </w:rPr>
        <w:t>Introduce precise, knowledgeable claim(s), establish the significance of the claim(s), distinguish the claim(s) from alternate or opposing claims, and create an organization that logically sequences the claim(s), counterclaims, reasons, and evidence.</w:t>
      </w:r>
    </w:p>
    <w:p w:rsidR="00D87E90" w:rsidRPr="009D79D7" w:rsidRDefault="00D87E90" w:rsidP="00D87E90">
      <w:pPr>
        <w:rPr>
          <w:rFonts w:cs="Arial"/>
        </w:rPr>
      </w:pPr>
    </w:p>
    <w:p w:rsidR="00D87E90" w:rsidRPr="0019622B" w:rsidRDefault="00D87E90" w:rsidP="00D87E90">
      <w:proofErr w:type="gramStart"/>
      <w:r w:rsidRPr="009D79D7">
        <w:rPr>
          <w:b/>
        </w:rPr>
        <w:t xml:space="preserve">WHST.11-12.2 </w:t>
      </w:r>
      <w:r>
        <w:t>Write informative/explanatory texts, including the narration of historical events, scientific procedures/experiments, or technical processes.</w:t>
      </w:r>
      <w:proofErr w:type="gramEnd"/>
    </w:p>
    <w:p w:rsidR="00D87E90" w:rsidRDefault="00D87E90" w:rsidP="00D87E90">
      <w:pPr>
        <w:rPr>
          <w:rFonts w:cs="Arial"/>
          <w:b/>
          <w:color w:val="202020"/>
        </w:rPr>
      </w:pPr>
    </w:p>
    <w:p w:rsidR="00D87E90" w:rsidRPr="00100845" w:rsidRDefault="00D87E90" w:rsidP="00D87E90">
      <w:pPr>
        <w:rPr>
          <w:rFonts w:cs="Arial"/>
          <w:color w:val="202020"/>
        </w:rPr>
      </w:pPr>
      <w:r>
        <w:rPr>
          <w:rFonts w:cs="Arial"/>
          <w:b/>
          <w:color w:val="202020"/>
        </w:rPr>
        <w:t>WHST.11-12.2</w:t>
      </w:r>
      <w:r w:rsidRPr="009D79D7">
        <w:rPr>
          <w:rFonts w:cs="Arial"/>
          <w:b/>
          <w:color w:val="202020"/>
        </w:rPr>
        <w:t>E:</w:t>
      </w:r>
      <w:r w:rsidRPr="009D79D7">
        <w:rPr>
          <w:rFonts w:cs="Arial"/>
          <w:color w:val="202020"/>
        </w:rPr>
        <w:t xml:space="preserve"> Provide a concluding statement or section that follows from or supports the argument </w:t>
      </w:r>
      <w:r w:rsidRPr="00100845">
        <w:rPr>
          <w:rFonts w:cs="Arial"/>
          <w:color w:val="202020"/>
        </w:rPr>
        <w:t>presented.</w:t>
      </w:r>
    </w:p>
    <w:p w:rsidR="00707882" w:rsidRDefault="00707882" w:rsidP="00CD4221">
      <w:pPr>
        <w:pStyle w:val="Heading1"/>
      </w:pPr>
    </w:p>
    <w:p w:rsidR="003B2210" w:rsidRDefault="003B2210" w:rsidP="00CD4221">
      <w:pPr>
        <w:pStyle w:val="Heading1"/>
      </w:pPr>
    </w:p>
    <w:p w:rsidR="00CD4221" w:rsidRDefault="00CD4221" w:rsidP="00CD4221">
      <w:pPr>
        <w:pStyle w:val="Heading1"/>
      </w:pPr>
      <w:bookmarkStart w:id="13" w:name="_Toc468113061"/>
      <w:r>
        <w:lastRenderedPageBreak/>
        <w:t>Anticipation Guides</w:t>
      </w:r>
      <w:bookmarkEnd w:id="12"/>
      <w:bookmarkEnd w:id="13"/>
    </w:p>
    <w:p w:rsidR="00CD4221" w:rsidRDefault="00CD4221" w:rsidP="00CD4221">
      <w:r>
        <w:t>Anticipation guides help engage students by activating prior knowledge and stimulating student interest before reading. If class time permits, discuss students’ responses to each statement before reading each article. As they read, students should look for evidence supporting or refuting their initial responses.</w:t>
      </w:r>
    </w:p>
    <w:p w:rsidR="00CD4221" w:rsidRPr="007244A2" w:rsidRDefault="00CD4221" w:rsidP="00760276">
      <w:pPr>
        <w:rPr>
          <w:rFonts w:ascii="Arial" w:hAnsi="Arial" w:cs="Arial"/>
          <w:sz w:val="20"/>
          <w:szCs w:val="20"/>
        </w:rPr>
      </w:pPr>
    </w:p>
    <w:p w:rsidR="000F3EBE" w:rsidRDefault="000F3EBE" w:rsidP="000F3EBE">
      <w:r>
        <w:rPr>
          <w:b/>
          <w:bCs/>
        </w:rPr>
        <w:t xml:space="preserve">Directions for all Anticipation Guides: </w:t>
      </w:r>
      <w:r w:rsidRPr="007B77D0">
        <w:rPr>
          <w:b/>
          <w:i/>
        </w:rPr>
        <w:t>Before reading</w:t>
      </w:r>
      <w:r>
        <w:t>,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0F3EBE" w:rsidRDefault="000F3EBE" w:rsidP="00760276">
      <w:pPr>
        <w:rPr>
          <w:sz w:val="22"/>
          <w:szCs w:val="22"/>
        </w:rPr>
      </w:pPr>
    </w:p>
    <w:p w:rsidR="000F3EBE" w:rsidRPr="00E875D7" w:rsidRDefault="000F3EBE" w:rsidP="00E875D7">
      <w:pPr>
        <w:pStyle w:val="Heading2"/>
        <w:rPr>
          <w:rFonts w:ascii="Arial" w:hAnsi="Arial" w:cs="Arial"/>
        </w:rPr>
      </w:pPr>
      <w:r>
        <w:rPr>
          <w:sz w:val="22"/>
          <w:szCs w:val="22"/>
        </w:rPr>
        <w:br w:type="page"/>
      </w:r>
      <w:bookmarkStart w:id="14" w:name="_Toc468113062"/>
      <w:proofErr w:type="gramStart"/>
      <w:r w:rsidR="00A623C3">
        <w:rPr>
          <w:rFonts w:ascii="Arial" w:hAnsi="Arial" w:cs="Arial"/>
        </w:rPr>
        <w:lastRenderedPageBreak/>
        <w:t>Guilty or Innocent?</w:t>
      </w:r>
      <w:proofErr w:type="gramEnd"/>
      <w:r w:rsidR="00A623C3">
        <w:rPr>
          <w:rFonts w:ascii="Arial" w:hAnsi="Arial" w:cs="Arial"/>
        </w:rPr>
        <w:t xml:space="preserve"> Fingerprints Tell the Story</w:t>
      </w:r>
      <w:bookmarkEnd w:id="14"/>
    </w:p>
    <w:p w:rsidR="000F3EBE" w:rsidRDefault="000F3EBE" w:rsidP="000F3EBE">
      <w:r>
        <w:rPr>
          <w:b/>
          <w:bCs/>
        </w:rPr>
        <w:t xml:space="preserve">Directions: </w:t>
      </w:r>
      <w:r>
        <w:t xml:space="preserve"> </w:t>
      </w:r>
      <w:r w:rsidRPr="003B2210">
        <w:rPr>
          <w:b/>
          <w:i/>
        </w:rPr>
        <w:t>Before reading</w:t>
      </w:r>
      <w:r w:rsidRPr="003B2210">
        <w:rPr>
          <w:b/>
        </w:rPr>
        <w:t>,</w:t>
      </w:r>
      <w:r>
        <w:t xml:space="preserve">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56393F" w:rsidRDefault="0056393F" w:rsidP="000F3EB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56393F" w:rsidRPr="005E279C" w:rsidTr="00880214">
        <w:tc>
          <w:tcPr>
            <w:tcW w:w="728" w:type="dxa"/>
            <w:shd w:val="clear" w:color="auto" w:fill="auto"/>
          </w:tcPr>
          <w:p w:rsidR="0056393F" w:rsidRPr="005E279C" w:rsidRDefault="0056393F" w:rsidP="00880214">
            <w:pPr>
              <w:rPr>
                <w:b/>
              </w:rPr>
            </w:pPr>
            <w:r w:rsidRPr="005E279C">
              <w:rPr>
                <w:b/>
              </w:rPr>
              <w:t>Me</w:t>
            </w:r>
          </w:p>
        </w:tc>
        <w:tc>
          <w:tcPr>
            <w:tcW w:w="751" w:type="dxa"/>
            <w:shd w:val="clear" w:color="auto" w:fill="auto"/>
          </w:tcPr>
          <w:p w:rsidR="0056393F" w:rsidRPr="005E279C" w:rsidRDefault="0056393F" w:rsidP="00880214">
            <w:pPr>
              <w:rPr>
                <w:b/>
              </w:rPr>
            </w:pPr>
            <w:r w:rsidRPr="005E279C">
              <w:rPr>
                <w:b/>
              </w:rPr>
              <w:t>Text</w:t>
            </w:r>
          </w:p>
        </w:tc>
        <w:tc>
          <w:tcPr>
            <w:tcW w:w="8097" w:type="dxa"/>
            <w:shd w:val="clear" w:color="auto" w:fill="auto"/>
          </w:tcPr>
          <w:p w:rsidR="0056393F" w:rsidRPr="005E279C" w:rsidRDefault="0056393F" w:rsidP="00880214">
            <w:pPr>
              <w:rPr>
                <w:b/>
              </w:rPr>
            </w:pPr>
            <w:r w:rsidRPr="005E279C">
              <w:rPr>
                <w:b/>
              </w:rPr>
              <w:t>Statement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Your fingerprints don’t become permanent until you are around two years old.</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You leave something behind every time you interact with the environment.</w:t>
            </w:r>
            <w:r w:rsidRPr="005E279C">
              <w:br/>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Latent fingerprints are easy to see.</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Your fingerprints leave an oily nonpolar residue behind.</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Fingerprints last longer on nonporous surfaces such as glass.</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 xml:space="preserve">Fingerprint powder is </w:t>
            </w:r>
            <w:proofErr w:type="gramStart"/>
            <w:r w:rsidRPr="005E279C">
              <w:t>polar</w:t>
            </w:r>
            <w:proofErr w:type="gramEnd"/>
            <w:r w:rsidRPr="005E279C">
              <w: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The most common type of fingerprint powder is made of carbon.</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After dusting and photographing, fingerprints are attached to a card with adhesive tape.</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6"/>
              </w:numPr>
            </w:pPr>
            <w:r w:rsidRPr="005E279C">
              <w:t>The amino acids excreted in sweat are the same in women and men.</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pStyle w:val="ListParagraph"/>
              <w:numPr>
                <w:ilvl w:val="0"/>
                <w:numId w:val="16"/>
              </w:numPr>
            </w:pPr>
            <w:r w:rsidRPr="005E279C">
              <w:t>The age of fingerprints can be determined by examining the oily residue.</w:t>
            </w:r>
          </w:p>
        </w:tc>
      </w:tr>
    </w:tbl>
    <w:p w:rsidR="000F3EBE" w:rsidRDefault="000F3EBE" w:rsidP="000F3EBE"/>
    <w:p w:rsidR="000F3EBE" w:rsidRPr="00E875D7" w:rsidRDefault="00A623C3" w:rsidP="00E875D7">
      <w:pPr>
        <w:pStyle w:val="Heading2"/>
        <w:rPr>
          <w:rFonts w:ascii="Arial" w:hAnsi="Arial" w:cs="Arial"/>
        </w:rPr>
      </w:pPr>
      <w:bookmarkStart w:id="15" w:name="_Toc468113063"/>
      <w:r>
        <w:rPr>
          <w:rFonts w:ascii="Arial" w:hAnsi="Arial" w:cs="Arial"/>
        </w:rPr>
        <w:lastRenderedPageBreak/>
        <w:t>Vertical Farming: Does It Stack Up?</w:t>
      </w:r>
      <w:bookmarkEnd w:id="15"/>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56393F" w:rsidRPr="005E279C" w:rsidRDefault="0056393F" w:rsidP="0056393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56393F" w:rsidRPr="005E279C" w:rsidTr="00880214">
        <w:tc>
          <w:tcPr>
            <w:tcW w:w="728" w:type="dxa"/>
            <w:shd w:val="clear" w:color="auto" w:fill="auto"/>
          </w:tcPr>
          <w:p w:rsidR="0056393F" w:rsidRPr="005E279C" w:rsidRDefault="0056393F" w:rsidP="00880214">
            <w:pPr>
              <w:rPr>
                <w:b/>
              </w:rPr>
            </w:pPr>
            <w:r w:rsidRPr="005E279C">
              <w:rPr>
                <w:b/>
              </w:rPr>
              <w:t>Me</w:t>
            </w:r>
          </w:p>
        </w:tc>
        <w:tc>
          <w:tcPr>
            <w:tcW w:w="751" w:type="dxa"/>
            <w:shd w:val="clear" w:color="auto" w:fill="auto"/>
          </w:tcPr>
          <w:p w:rsidR="0056393F" w:rsidRPr="005E279C" w:rsidRDefault="0056393F" w:rsidP="00880214">
            <w:pPr>
              <w:rPr>
                <w:b/>
              </w:rPr>
            </w:pPr>
            <w:r w:rsidRPr="005E279C">
              <w:rPr>
                <w:b/>
              </w:rPr>
              <w:t>Text</w:t>
            </w:r>
          </w:p>
        </w:tc>
        <w:tc>
          <w:tcPr>
            <w:tcW w:w="8097" w:type="dxa"/>
            <w:shd w:val="clear" w:color="auto" w:fill="auto"/>
          </w:tcPr>
          <w:p w:rsidR="0056393F" w:rsidRPr="005E279C" w:rsidRDefault="0056393F" w:rsidP="00880214">
            <w:pPr>
              <w:rPr>
                <w:b/>
              </w:rPr>
            </w:pPr>
            <w:r w:rsidRPr="005E279C">
              <w:rPr>
                <w:b/>
              </w:rPr>
              <w:t>Statement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Plants can grow indoors if provided with nutrient-rich water and artificial light.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Through stacking, vertical farms usually increase the productivity of a surface by a factor of 10.</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Plants grown without soil use more water than open-field agriculture.</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Plants grown with their roots suspended in the air use more water than open-field agriculture.</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The heat produced by artificial light sources is desirable to help plants grow.</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Plants can be placed closer together if LEDs are used to produce artificial light.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Plants absorb all colors in the visible light spectrum in photosynthesis.</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Currently, bulk crops such as grains, corn, and soybeans are being grown in vertical farms.</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Light colors can be used to tell a plant to grow in a specific way.</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7"/>
              </w:numPr>
            </w:pPr>
            <w:r w:rsidRPr="005E279C">
              <w:t>Photosynthesis produces carbohydrates and oxygen.</w:t>
            </w:r>
          </w:p>
        </w:tc>
      </w:tr>
    </w:tbl>
    <w:p w:rsidR="000F3EBE" w:rsidRDefault="000F3EBE" w:rsidP="000F3EBE"/>
    <w:p w:rsidR="000F3EBE" w:rsidRPr="00E875D7" w:rsidRDefault="000F3EBE" w:rsidP="00E875D7">
      <w:pPr>
        <w:pStyle w:val="Heading2"/>
        <w:rPr>
          <w:rFonts w:ascii="Arial" w:hAnsi="Arial" w:cs="Arial"/>
        </w:rPr>
      </w:pPr>
      <w:r>
        <w:br w:type="page"/>
      </w:r>
      <w:bookmarkStart w:id="16" w:name="_Toc468113064"/>
      <w:r w:rsidR="00A623C3">
        <w:rPr>
          <w:rFonts w:ascii="Arial" w:hAnsi="Arial" w:cs="Arial"/>
        </w:rPr>
        <w:lastRenderedPageBreak/>
        <w:t>How SUE Became a Rock Star</w:t>
      </w:r>
      <w:bookmarkEnd w:id="16"/>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56393F" w:rsidRPr="005E279C" w:rsidRDefault="0056393F" w:rsidP="0056393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56393F" w:rsidRPr="005E279C" w:rsidTr="00880214">
        <w:tc>
          <w:tcPr>
            <w:tcW w:w="728" w:type="dxa"/>
            <w:shd w:val="clear" w:color="auto" w:fill="auto"/>
          </w:tcPr>
          <w:p w:rsidR="0056393F" w:rsidRPr="005E279C" w:rsidRDefault="0056393F" w:rsidP="00880214">
            <w:pPr>
              <w:rPr>
                <w:b/>
              </w:rPr>
            </w:pPr>
            <w:r w:rsidRPr="005E279C">
              <w:rPr>
                <w:b/>
              </w:rPr>
              <w:t>Me</w:t>
            </w:r>
          </w:p>
        </w:tc>
        <w:tc>
          <w:tcPr>
            <w:tcW w:w="751" w:type="dxa"/>
            <w:shd w:val="clear" w:color="auto" w:fill="auto"/>
          </w:tcPr>
          <w:p w:rsidR="0056393F" w:rsidRPr="005E279C" w:rsidRDefault="0056393F" w:rsidP="00880214">
            <w:pPr>
              <w:rPr>
                <w:b/>
              </w:rPr>
            </w:pPr>
            <w:r w:rsidRPr="005E279C">
              <w:rPr>
                <w:b/>
              </w:rPr>
              <w:t>Text</w:t>
            </w:r>
          </w:p>
        </w:tc>
        <w:tc>
          <w:tcPr>
            <w:tcW w:w="8097" w:type="dxa"/>
            <w:shd w:val="clear" w:color="auto" w:fill="auto"/>
          </w:tcPr>
          <w:p w:rsidR="0056393F" w:rsidRPr="005E279C" w:rsidRDefault="0056393F" w:rsidP="00880214">
            <w:pPr>
              <w:rPr>
                <w:b/>
              </w:rPr>
            </w:pPr>
            <w:r w:rsidRPr="005E279C">
              <w:rPr>
                <w:b/>
              </w:rPr>
              <w:t>Statement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Fossils are bones of animals that lived a long time ago.</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The dinosaur SUE was named after the paleontologist who discovered it.</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The process of decomposition is accelerated when an organism is buried under sand or mud.</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When an organism dies, iron, digestive enzymes, and calcium leak, causing the body to stiffen.</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The compounds produced in the gut of a dead organism attract scavengers.</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Bone minerals contain phosphate.</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Bone mineral reacts with chemicals in the environment when an organism dies.</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Some fossils show signs of the behavior and activity of ancient organisms, not the organism itself.</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8"/>
              </w:numPr>
            </w:pPr>
            <w:r w:rsidRPr="005E279C">
              <w:t>Some atoms in your body right now probably came from a dinosaur’s body.</w:t>
            </w:r>
          </w:p>
        </w:tc>
      </w:tr>
      <w:tr w:rsidR="0056393F" w:rsidRPr="005E279C" w:rsidTr="00880214">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pStyle w:val="ListParagraph"/>
              <w:numPr>
                <w:ilvl w:val="0"/>
                <w:numId w:val="18"/>
              </w:numPr>
            </w:pPr>
            <w:r w:rsidRPr="005E279C">
              <w:t>SUE’s ear structure is much different from human ear structure.</w:t>
            </w:r>
          </w:p>
        </w:tc>
      </w:tr>
    </w:tbl>
    <w:p w:rsidR="000F3EBE" w:rsidRDefault="000F3EBE" w:rsidP="000F3EBE"/>
    <w:p w:rsidR="000F3EBE" w:rsidRPr="00E875D7" w:rsidRDefault="000F3EBE" w:rsidP="00E875D7">
      <w:pPr>
        <w:pStyle w:val="Heading2"/>
        <w:rPr>
          <w:rFonts w:ascii="Arial" w:hAnsi="Arial" w:cs="Arial"/>
        </w:rPr>
      </w:pPr>
      <w:r>
        <w:br w:type="page"/>
      </w:r>
      <w:bookmarkStart w:id="17" w:name="_Toc468113065"/>
      <w:r w:rsidR="00A623C3">
        <w:rPr>
          <w:rFonts w:ascii="Arial" w:hAnsi="Arial" w:cs="Arial"/>
        </w:rPr>
        <w:lastRenderedPageBreak/>
        <w:t xml:space="preserve">Expiration Dates: What </w:t>
      </w:r>
      <w:proofErr w:type="gramStart"/>
      <w:r w:rsidR="00A623C3">
        <w:rPr>
          <w:rFonts w:ascii="Arial" w:hAnsi="Arial" w:cs="Arial"/>
        </w:rPr>
        <w:t>Do</w:t>
      </w:r>
      <w:proofErr w:type="gramEnd"/>
      <w:r w:rsidR="00A623C3">
        <w:rPr>
          <w:rFonts w:ascii="Arial" w:hAnsi="Arial" w:cs="Arial"/>
        </w:rPr>
        <w:t xml:space="preserve"> they Mean?</w:t>
      </w:r>
      <w:bookmarkEnd w:id="17"/>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56393F" w:rsidRPr="00D2404C" w:rsidTr="00955B9E">
        <w:tc>
          <w:tcPr>
            <w:tcW w:w="728" w:type="dxa"/>
            <w:shd w:val="clear" w:color="auto" w:fill="auto"/>
          </w:tcPr>
          <w:p w:rsidR="0056393F" w:rsidRPr="005E279C" w:rsidRDefault="0056393F" w:rsidP="00880214">
            <w:pPr>
              <w:rPr>
                <w:b/>
              </w:rPr>
            </w:pPr>
            <w:r w:rsidRPr="005E279C">
              <w:rPr>
                <w:b/>
              </w:rPr>
              <w:t>Me</w:t>
            </w:r>
          </w:p>
        </w:tc>
        <w:tc>
          <w:tcPr>
            <w:tcW w:w="751" w:type="dxa"/>
            <w:shd w:val="clear" w:color="auto" w:fill="auto"/>
          </w:tcPr>
          <w:p w:rsidR="0056393F" w:rsidRPr="005E279C" w:rsidRDefault="0056393F" w:rsidP="00880214">
            <w:pPr>
              <w:rPr>
                <w:b/>
              </w:rPr>
            </w:pPr>
            <w:r w:rsidRPr="005E279C">
              <w:rPr>
                <w:b/>
              </w:rPr>
              <w:t>Text</w:t>
            </w:r>
          </w:p>
        </w:tc>
        <w:tc>
          <w:tcPr>
            <w:tcW w:w="8097" w:type="dxa"/>
            <w:shd w:val="clear" w:color="auto" w:fill="auto"/>
          </w:tcPr>
          <w:p w:rsidR="0056393F" w:rsidRPr="005E279C" w:rsidRDefault="0056393F" w:rsidP="00880214">
            <w:pPr>
              <w:rPr>
                <w:b/>
              </w:rPr>
            </w:pPr>
            <w:r w:rsidRPr="005E279C">
              <w:rPr>
                <w:b/>
              </w:rPr>
              <w:t>Statement</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At some point, all foods spoil because of chemical changes.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The products of the oxidation of vitamin C have the same flavor and nutritional value as vitamin C.</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Oil becomes rancid when exposed to oxygen in the air.</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Rancid odors and flavors are produced in a one-step chemical reaction.</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When apples are uncut, the enzyme that causes browning is separated from compounds that react with oxygen.</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proofErr w:type="spellStart"/>
            <w:r w:rsidRPr="005E279C">
              <w:t>Caramelization</w:t>
            </w:r>
            <w:proofErr w:type="spellEnd"/>
            <w:r w:rsidRPr="005E279C">
              <w:t xml:space="preserve"> (production of simple sugars) can occur when cooking vegetables.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proofErr w:type="spellStart"/>
            <w:r w:rsidRPr="005E279C">
              <w:t>Caramelization</w:t>
            </w:r>
            <w:proofErr w:type="spellEnd"/>
            <w:r w:rsidRPr="005E279C">
              <w:t xml:space="preserve"> is always desirable.</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Food must be stored properly for expiration dates to have meaning.</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The FDA regulates expiration dates on food sold in the United States.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19"/>
              </w:numPr>
            </w:pPr>
            <w:r w:rsidRPr="005E279C">
              <w:t>As a general rule, you should never eat food past its expiration date.</w:t>
            </w:r>
          </w:p>
        </w:tc>
      </w:tr>
    </w:tbl>
    <w:p w:rsidR="000F3EBE" w:rsidRDefault="000F3EBE" w:rsidP="000F3EBE"/>
    <w:p w:rsidR="000F3EBE" w:rsidRPr="00E875D7" w:rsidRDefault="000F3EBE" w:rsidP="00E875D7">
      <w:pPr>
        <w:pStyle w:val="Heading2"/>
        <w:rPr>
          <w:rFonts w:ascii="Arial" w:hAnsi="Arial" w:cs="Arial"/>
        </w:rPr>
      </w:pPr>
      <w:r>
        <w:br w:type="page"/>
      </w:r>
      <w:bookmarkStart w:id="18" w:name="_Toc468113066"/>
      <w:r w:rsidR="00A623C3">
        <w:rPr>
          <w:rFonts w:ascii="Arial" w:hAnsi="Arial" w:cs="Arial"/>
        </w:rPr>
        <w:lastRenderedPageBreak/>
        <w:t>E-Cycling: Why Recycling Electronics Matters</w:t>
      </w:r>
      <w:bookmarkEnd w:id="18"/>
    </w:p>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56393F" w:rsidRPr="00D2404C" w:rsidTr="00955B9E">
        <w:tc>
          <w:tcPr>
            <w:tcW w:w="728" w:type="dxa"/>
            <w:shd w:val="clear" w:color="auto" w:fill="auto"/>
          </w:tcPr>
          <w:p w:rsidR="0056393F" w:rsidRPr="005E279C" w:rsidRDefault="0056393F" w:rsidP="00880214">
            <w:pPr>
              <w:rPr>
                <w:b/>
              </w:rPr>
            </w:pPr>
            <w:r w:rsidRPr="005E279C">
              <w:rPr>
                <w:b/>
              </w:rPr>
              <w:t>Me</w:t>
            </w:r>
          </w:p>
        </w:tc>
        <w:tc>
          <w:tcPr>
            <w:tcW w:w="751" w:type="dxa"/>
            <w:shd w:val="clear" w:color="auto" w:fill="auto"/>
          </w:tcPr>
          <w:p w:rsidR="0056393F" w:rsidRPr="005E279C" w:rsidRDefault="0056393F" w:rsidP="00880214">
            <w:pPr>
              <w:rPr>
                <w:b/>
              </w:rPr>
            </w:pPr>
            <w:r w:rsidRPr="005E279C">
              <w:rPr>
                <w:b/>
              </w:rPr>
              <w:t>Text</w:t>
            </w:r>
          </w:p>
        </w:tc>
        <w:tc>
          <w:tcPr>
            <w:tcW w:w="8097" w:type="dxa"/>
            <w:shd w:val="clear" w:color="auto" w:fill="auto"/>
          </w:tcPr>
          <w:p w:rsidR="0056393F" w:rsidRPr="005E279C" w:rsidRDefault="0056393F" w:rsidP="00880214">
            <w:pPr>
              <w:rPr>
                <w:b/>
              </w:rPr>
            </w:pPr>
            <w:r w:rsidRPr="005E279C">
              <w:rPr>
                <w:b/>
              </w:rPr>
              <w:t>Statement</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Residents of the U. S. dispose of fewer than 5 million computers each year.</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Most electronics contain heavy metals and precious metals.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Heavy metals can cause severe health effects.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Metals can be reused when computers are recycled.</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pStyle w:val="ListParagraph"/>
              <w:numPr>
                <w:ilvl w:val="0"/>
                <w:numId w:val="20"/>
              </w:numPr>
            </w:pPr>
            <w:r w:rsidRPr="005E279C">
              <w:t>Metal components of computers can be separated from plastic by magnets.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pStyle w:val="ListParagraph"/>
              <w:numPr>
                <w:ilvl w:val="0"/>
                <w:numId w:val="20"/>
              </w:numPr>
            </w:pPr>
            <w:r w:rsidRPr="005E279C">
              <w:t>Precious metals can be recovered by dissolving the metals with a strong acid.</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In recovering both silver and gold, the metal ions are reduced through electrolysis.</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About half of all states have legislation regarding how to handle electronic waste.</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During the past few years, consumers have recycled about the same amount of electronics each year.</w:t>
            </w:r>
          </w:p>
        </w:tc>
      </w:tr>
      <w:tr w:rsidR="0056393F" w:rsidRPr="00D2404C" w:rsidTr="00955B9E">
        <w:trPr>
          <w:trHeight w:val="982"/>
        </w:trPr>
        <w:tc>
          <w:tcPr>
            <w:tcW w:w="728" w:type="dxa"/>
            <w:shd w:val="clear" w:color="auto" w:fill="auto"/>
          </w:tcPr>
          <w:p w:rsidR="0056393F" w:rsidRPr="005E279C" w:rsidRDefault="0056393F" w:rsidP="00880214"/>
        </w:tc>
        <w:tc>
          <w:tcPr>
            <w:tcW w:w="751" w:type="dxa"/>
            <w:shd w:val="clear" w:color="auto" w:fill="auto"/>
          </w:tcPr>
          <w:p w:rsidR="0056393F" w:rsidRPr="005E279C" w:rsidRDefault="0056393F" w:rsidP="00880214"/>
        </w:tc>
        <w:tc>
          <w:tcPr>
            <w:tcW w:w="8097" w:type="dxa"/>
            <w:shd w:val="clear" w:color="auto" w:fill="auto"/>
          </w:tcPr>
          <w:p w:rsidR="0056393F" w:rsidRPr="005E279C" w:rsidRDefault="0056393F" w:rsidP="0056393F">
            <w:pPr>
              <w:numPr>
                <w:ilvl w:val="0"/>
                <w:numId w:val="20"/>
              </w:numPr>
            </w:pPr>
            <w:r w:rsidRPr="005E279C">
              <w:t>Currently, no certified recycling</w:t>
            </w:r>
            <w:r>
              <w:t xml:space="preserve"> companies exist in the United S</w:t>
            </w:r>
            <w:r w:rsidRPr="005E279C">
              <w:t>tates.</w:t>
            </w:r>
          </w:p>
        </w:tc>
      </w:tr>
    </w:tbl>
    <w:p w:rsidR="000F3EBE" w:rsidRDefault="000F3EBE" w:rsidP="000F3EBE"/>
    <w:p w:rsidR="00802B0E" w:rsidRDefault="000F3EBE" w:rsidP="000F3EBE">
      <w:r>
        <w:rPr>
          <w:sz w:val="22"/>
          <w:szCs w:val="22"/>
        </w:rPr>
        <w:br w:type="page"/>
      </w:r>
      <w:bookmarkStart w:id="19" w:name="_Toc283997099"/>
      <w:bookmarkStart w:id="20" w:name="_Toc468113067"/>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19"/>
      <w:bookmarkEnd w:id="20"/>
    </w:p>
    <w:p w:rsidR="000F3EBE" w:rsidRDefault="000F3EBE" w:rsidP="000F3EBE"/>
    <w:p w:rsidR="00955B9E" w:rsidRPr="00991BED" w:rsidRDefault="00955B9E" w:rsidP="00955B9E">
      <w:pPr>
        <w:rPr>
          <w:i/>
        </w:rPr>
      </w:pPr>
      <w:r w:rsidRPr="00991BED">
        <w:t xml:space="preserve">These graphic organizers are provided to help students locate and analyze information from the articles.  Student understanding will be enhanced when they explore and evaluate the information themselves, with input from the teacher if students are struggling. Encourage students to use their own words and avoid copying entire sentences from the articles. The use of bullets helps them do this. </w:t>
      </w:r>
      <w:proofErr w:type="gramStart"/>
      <w:r w:rsidRPr="00991BED">
        <w:t>If you use these reading and writing strategies to evaluate student performance, you may want to develop a grading rubric such as the one below.</w:t>
      </w:r>
      <w:proofErr w:type="gramEnd"/>
    </w:p>
    <w:p w:rsidR="000F3EBE" w:rsidRPr="00955B9E" w:rsidRDefault="000F3EBE" w:rsidP="00955B9E"/>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403"/>
        <w:gridCol w:w="5062"/>
      </w:tblGrid>
      <w:tr w:rsidR="000F3EBE" w:rsidTr="000F3EBE">
        <w:trPr>
          <w:trHeight w:val="215"/>
        </w:trPr>
        <w:tc>
          <w:tcPr>
            <w:tcW w:w="915" w:type="dxa"/>
            <w:vAlign w:val="center"/>
          </w:tcPr>
          <w:p w:rsidR="000F3EBE" w:rsidRDefault="000F3EBE" w:rsidP="000F3EBE">
            <w:pPr>
              <w:jc w:val="center"/>
              <w:rPr>
                <w:b/>
                <w:bCs/>
              </w:rPr>
            </w:pPr>
            <w:r>
              <w:rPr>
                <w:b/>
                <w:bCs/>
              </w:rPr>
              <w:t>Score</w:t>
            </w:r>
          </w:p>
        </w:tc>
        <w:tc>
          <w:tcPr>
            <w:tcW w:w="1403" w:type="dxa"/>
            <w:vAlign w:val="center"/>
          </w:tcPr>
          <w:p w:rsidR="000F3EBE" w:rsidRDefault="000F3EBE" w:rsidP="000F3EBE">
            <w:pPr>
              <w:jc w:val="center"/>
              <w:rPr>
                <w:b/>
                <w:bCs/>
              </w:rPr>
            </w:pPr>
            <w:r>
              <w:rPr>
                <w:b/>
                <w:bCs/>
              </w:rPr>
              <w:t>Description</w:t>
            </w:r>
          </w:p>
        </w:tc>
        <w:tc>
          <w:tcPr>
            <w:tcW w:w="5062" w:type="dxa"/>
            <w:vAlign w:val="center"/>
          </w:tcPr>
          <w:p w:rsidR="000F3EBE" w:rsidRDefault="000F3EBE" w:rsidP="000F3EBE">
            <w:pPr>
              <w:jc w:val="center"/>
              <w:rPr>
                <w:b/>
                <w:bCs/>
              </w:rPr>
            </w:pPr>
            <w:r>
              <w:rPr>
                <w:b/>
                <w:bCs/>
              </w:rPr>
              <w:t>Evidence</w:t>
            </w:r>
          </w:p>
        </w:tc>
      </w:tr>
      <w:tr w:rsidR="000F3EBE" w:rsidTr="000F3EBE">
        <w:trPr>
          <w:trHeight w:val="345"/>
        </w:trPr>
        <w:tc>
          <w:tcPr>
            <w:tcW w:w="915" w:type="dxa"/>
            <w:vAlign w:val="center"/>
          </w:tcPr>
          <w:p w:rsidR="000F3EBE" w:rsidRDefault="000F3EBE" w:rsidP="000F3EBE">
            <w:pPr>
              <w:jc w:val="center"/>
            </w:pPr>
            <w:r>
              <w:t>4</w:t>
            </w:r>
          </w:p>
        </w:tc>
        <w:tc>
          <w:tcPr>
            <w:tcW w:w="1403" w:type="dxa"/>
            <w:vAlign w:val="center"/>
          </w:tcPr>
          <w:p w:rsidR="000F3EBE" w:rsidRDefault="000F3EBE" w:rsidP="000F3EBE">
            <w:pPr>
              <w:jc w:val="center"/>
            </w:pPr>
            <w:r>
              <w:t>Excellent</w:t>
            </w:r>
          </w:p>
        </w:tc>
        <w:tc>
          <w:tcPr>
            <w:tcW w:w="5062" w:type="dxa"/>
          </w:tcPr>
          <w:p w:rsidR="000F3EBE" w:rsidRDefault="000F3EBE" w:rsidP="000F3EBE">
            <w:r>
              <w:t>Complete; details provided; demonstrates deep understanding.</w:t>
            </w:r>
          </w:p>
        </w:tc>
      </w:tr>
      <w:tr w:rsidR="000F3EBE" w:rsidTr="000F3EBE">
        <w:trPr>
          <w:trHeight w:val="360"/>
        </w:trPr>
        <w:tc>
          <w:tcPr>
            <w:tcW w:w="915" w:type="dxa"/>
            <w:vAlign w:val="center"/>
          </w:tcPr>
          <w:p w:rsidR="000F3EBE" w:rsidRDefault="000F3EBE" w:rsidP="000F3EBE">
            <w:pPr>
              <w:jc w:val="center"/>
            </w:pPr>
            <w:r>
              <w:t>3</w:t>
            </w:r>
          </w:p>
        </w:tc>
        <w:tc>
          <w:tcPr>
            <w:tcW w:w="1403" w:type="dxa"/>
            <w:vAlign w:val="center"/>
          </w:tcPr>
          <w:p w:rsidR="000F3EBE" w:rsidRDefault="000F3EBE" w:rsidP="000F3EBE">
            <w:pPr>
              <w:jc w:val="center"/>
            </w:pPr>
            <w:r>
              <w:t>Good</w:t>
            </w:r>
          </w:p>
        </w:tc>
        <w:tc>
          <w:tcPr>
            <w:tcW w:w="5062" w:type="dxa"/>
          </w:tcPr>
          <w:p w:rsidR="000F3EBE" w:rsidRDefault="000F3EBE" w:rsidP="000F3EBE">
            <w:r>
              <w:t>Complete; few details provided; demonstrates some understanding.</w:t>
            </w:r>
          </w:p>
        </w:tc>
      </w:tr>
      <w:tr w:rsidR="000F3EBE" w:rsidTr="000F3EBE">
        <w:trPr>
          <w:trHeight w:val="345"/>
        </w:trPr>
        <w:tc>
          <w:tcPr>
            <w:tcW w:w="915" w:type="dxa"/>
            <w:vAlign w:val="center"/>
          </w:tcPr>
          <w:p w:rsidR="000F3EBE" w:rsidRDefault="000F3EBE" w:rsidP="000F3EBE">
            <w:pPr>
              <w:jc w:val="center"/>
            </w:pPr>
            <w:r>
              <w:t>2</w:t>
            </w:r>
          </w:p>
        </w:tc>
        <w:tc>
          <w:tcPr>
            <w:tcW w:w="1403" w:type="dxa"/>
            <w:vAlign w:val="center"/>
          </w:tcPr>
          <w:p w:rsidR="000F3EBE" w:rsidRDefault="000F3EBE" w:rsidP="000F3EBE">
            <w:pPr>
              <w:jc w:val="center"/>
            </w:pPr>
            <w:r>
              <w:t>Fair</w:t>
            </w:r>
          </w:p>
        </w:tc>
        <w:tc>
          <w:tcPr>
            <w:tcW w:w="5062" w:type="dxa"/>
          </w:tcPr>
          <w:p w:rsidR="000F3EBE" w:rsidRDefault="000F3EBE" w:rsidP="000F3EBE">
            <w:r>
              <w:t>Incomplete; few details provided; some misconceptions evident.</w:t>
            </w:r>
          </w:p>
        </w:tc>
      </w:tr>
      <w:tr w:rsidR="000F3EBE" w:rsidTr="000F3EBE">
        <w:trPr>
          <w:trHeight w:val="345"/>
        </w:trPr>
        <w:tc>
          <w:tcPr>
            <w:tcW w:w="915" w:type="dxa"/>
            <w:vAlign w:val="center"/>
          </w:tcPr>
          <w:p w:rsidR="000F3EBE" w:rsidRDefault="000F3EBE" w:rsidP="000F3EBE">
            <w:pPr>
              <w:jc w:val="center"/>
            </w:pPr>
            <w:r>
              <w:t>1</w:t>
            </w:r>
          </w:p>
        </w:tc>
        <w:tc>
          <w:tcPr>
            <w:tcW w:w="1403" w:type="dxa"/>
            <w:vAlign w:val="center"/>
          </w:tcPr>
          <w:p w:rsidR="000F3EBE" w:rsidRDefault="000F3EBE" w:rsidP="000F3EBE">
            <w:pPr>
              <w:jc w:val="center"/>
            </w:pPr>
            <w:r>
              <w:t>Poor</w:t>
            </w:r>
          </w:p>
        </w:tc>
        <w:tc>
          <w:tcPr>
            <w:tcW w:w="5062" w:type="dxa"/>
          </w:tcPr>
          <w:p w:rsidR="000F3EBE" w:rsidRDefault="000F3EBE" w:rsidP="000F3EBE">
            <w:r>
              <w:t>Very incomplete; no details provided; many misconceptions evident.</w:t>
            </w:r>
          </w:p>
        </w:tc>
      </w:tr>
      <w:tr w:rsidR="000F3EBE" w:rsidTr="000F3EBE">
        <w:trPr>
          <w:trHeight w:val="195"/>
        </w:trPr>
        <w:tc>
          <w:tcPr>
            <w:tcW w:w="915" w:type="dxa"/>
            <w:vAlign w:val="center"/>
          </w:tcPr>
          <w:p w:rsidR="000F3EBE" w:rsidRDefault="000F3EBE" w:rsidP="000F3EBE">
            <w:pPr>
              <w:jc w:val="center"/>
            </w:pPr>
            <w:r>
              <w:t>0</w:t>
            </w:r>
          </w:p>
        </w:tc>
        <w:tc>
          <w:tcPr>
            <w:tcW w:w="1403" w:type="dxa"/>
            <w:vAlign w:val="center"/>
          </w:tcPr>
          <w:p w:rsidR="000F3EBE" w:rsidRDefault="000F3EBE" w:rsidP="000F3EBE">
            <w:pPr>
              <w:jc w:val="center"/>
            </w:pPr>
            <w:r>
              <w:t>Not acceptable</w:t>
            </w:r>
          </w:p>
        </w:tc>
        <w:tc>
          <w:tcPr>
            <w:tcW w:w="5062" w:type="dxa"/>
          </w:tcPr>
          <w:p w:rsidR="000F3EBE" w:rsidRDefault="000F3EBE" w:rsidP="000F3EBE">
            <w:r>
              <w:t>So incomplete that no judgment can be made about student understanding</w:t>
            </w:r>
          </w:p>
        </w:tc>
      </w:tr>
    </w:tbl>
    <w:p w:rsidR="000F3EBE" w:rsidRDefault="000F3EBE" w:rsidP="000F3EBE"/>
    <w:p w:rsidR="000F3EBE" w:rsidRDefault="000F3EBE" w:rsidP="000F3EBE"/>
    <w:p w:rsidR="00A623C3" w:rsidRPr="00A623C3" w:rsidRDefault="00A623C3" w:rsidP="00A623C3">
      <w:pPr>
        <w:rPr>
          <w:b/>
          <w:i/>
        </w:rPr>
      </w:pPr>
      <w:r w:rsidRPr="00A623C3">
        <w:rPr>
          <w:b/>
          <w:i/>
        </w:rPr>
        <w:t xml:space="preserve">Teaching Strategies: </w:t>
      </w:r>
    </w:p>
    <w:p w:rsidR="00A623C3" w:rsidRPr="00A623C3" w:rsidRDefault="00A623C3" w:rsidP="00A623C3"/>
    <w:p w:rsidR="00A623C3" w:rsidRPr="00A623C3" w:rsidRDefault="00A623C3" w:rsidP="00A623C3">
      <w:pPr>
        <w:numPr>
          <w:ilvl w:val="0"/>
          <w:numId w:val="21"/>
        </w:numPr>
      </w:pPr>
      <w:r w:rsidRPr="00A623C3">
        <w:t xml:space="preserve">Links to </w:t>
      </w:r>
      <w:r w:rsidRPr="00A623C3">
        <w:rPr>
          <w:b/>
        </w:rPr>
        <w:t>Common Core Standards for Reading</w:t>
      </w:r>
      <w:r w:rsidRPr="00A623C3">
        <w:t>:</w:t>
      </w:r>
    </w:p>
    <w:p w:rsidR="00A623C3" w:rsidRPr="00A623C3" w:rsidRDefault="00A623C3" w:rsidP="00A623C3">
      <w:pPr>
        <w:pStyle w:val="ListParagraph"/>
        <w:numPr>
          <w:ilvl w:val="1"/>
          <w:numId w:val="21"/>
        </w:numPr>
        <w:contextualSpacing w:val="0"/>
      </w:pPr>
      <w:r w:rsidRPr="00A623C3">
        <w:t>ELA-Literacy.RST.9-10.1:</w:t>
      </w:r>
      <w:r w:rsidRPr="00A623C3">
        <w:rPr>
          <w:b/>
        </w:rPr>
        <w:t xml:space="preserve">  </w:t>
      </w:r>
      <w:r w:rsidRPr="00A623C3">
        <w:t>Cite specific textual evidence to support analysis of science and technical texts, attending to the precise details of explanations or descriptions.</w:t>
      </w:r>
    </w:p>
    <w:p w:rsidR="00A623C3" w:rsidRPr="00A623C3" w:rsidRDefault="00A623C3" w:rsidP="00A623C3">
      <w:pPr>
        <w:numPr>
          <w:ilvl w:val="1"/>
          <w:numId w:val="21"/>
        </w:numPr>
      </w:pPr>
      <w:r w:rsidRPr="00A623C3">
        <w:rPr>
          <w:color w:val="202020"/>
        </w:rPr>
        <w:t>ELA-Literacy.</w:t>
      </w:r>
      <w:r w:rsidRPr="00A623C3">
        <w:t>R</w:t>
      </w:r>
      <w:r w:rsidRPr="00A623C3">
        <w:rPr>
          <w:color w:val="202020"/>
        </w:rPr>
        <w:t>ST.9-10.5: Analyze the structure of the relationships among concepts in a text, including relationships among key terms (e.g.,</w:t>
      </w:r>
      <w:r w:rsidRPr="00A623C3">
        <w:rPr>
          <w:rStyle w:val="apple-converted-space"/>
          <w:color w:val="202020"/>
        </w:rPr>
        <w:t> </w:t>
      </w:r>
      <w:r w:rsidRPr="00A623C3">
        <w:rPr>
          <w:rStyle w:val="Emphasis"/>
          <w:color w:val="202020"/>
        </w:rPr>
        <w:t>force, friction, reaction force, energy</w:t>
      </w:r>
      <w:r w:rsidRPr="00A623C3">
        <w:rPr>
          <w:color w:val="202020"/>
        </w:rPr>
        <w:t xml:space="preserve">). </w:t>
      </w:r>
    </w:p>
    <w:p w:rsidR="00A623C3" w:rsidRPr="00A623C3" w:rsidRDefault="00A623C3" w:rsidP="00A623C3">
      <w:pPr>
        <w:pStyle w:val="ListParagraph"/>
        <w:numPr>
          <w:ilvl w:val="1"/>
          <w:numId w:val="21"/>
        </w:numPr>
        <w:contextualSpacing w:val="0"/>
      </w:pPr>
      <w:r w:rsidRPr="00A623C3">
        <w:t>ELA-Literacy.RST.11-12.1:</w:t>
      </w:r>
      <w:r w:rsidRPr="00A623C3">
        <w:rPr>
          <w:b/>
        </w:rPr>
        <w:t xml:space="preserve">  </w:t>
      </w:r>
      <w:r w:rsidRPr="00A623C3">
        <w:rPr>
          <w:color w:val="202020"/>
        </w:rPr>
        <w:t>Cite specific textual evidence to support analysis of science and technical texts, attending to important distinctions the author makes and to any gaps or inconsistencies in the account.</w:t>
      </w:r>
    </w:p>
    <w:p w:rsidR="00A623C3" w:rsidRPr="00A623C3" w:rsidRDefault="00A623C3" w:rsidP="00A623C3">
      <w:pPr>
        <w:pStyle w:val="ListParagraph"/>
        <w:numPr>
          <w:ilvl w:val="1"/>
          <w:numId w:val="21"/>
        </w:numPr>
        <w:contextualSpacing w:val="0"/>
      </w:pPr>
      <w:r w:rsidRPr="00A623C3">
        <w:rPr>
          <w:color w:val="202020"/>
        </w:rPr>
        <w:t>ELA-Literacy.</w:t>
      </w:r>
      <w:r w:rsidRPr="00A623C3">
        <w:t>R</w:t>
      </w:r>
      <w:r w:rsidRPr="00A623C3">
        <w:rPr>
          <w:color w:val="202020"/>
        </w:rPr>
        <w:t>ST.11-12.4: Determine the meaning of symbols, key terms, and other domain-specific words and phrases as they are used in a specific scientific or technical context relevant to</w:t>
      </w:r>
      <w:r w:rsidRPr="00A623C3">
        <w:rPr>
          <w:rStyle w:val="apple-converted-space"/>
          <w:color w:val="202020"/>
        </w:rPr>
        <w:t> </w:t>
      </w:r>
      <w:r w:rsidRPr="00A623C3">
        <w:rPr>
          <w:rStyle w:val="Emphasis"/>
          <w:color w:val="202020"/>
        </w:rPr>
        <w:t>grades 11-12 texts and topics</w:t>
      </w:r>
      <w:r w:rsidRPr="00A623C3">
        <w:rPr>
          <w:color w:val="202020"/>
        </w:rPr>
        <w:t>.</w:t>
      </w:r>
    </w:p>
    <w:p w:rsidR="00A623C3" w:rsidRPr="00A623C3" w:rsidRDefault="00A623C3" w:rsidP="00A623C3">
      <w:pPr>
        <w:ind w:left="720"/>
      </w:pPr>
    </w:p>
    <w:p w:rsidR="00A623C3" w:rsidRPr="00A623C3" w:rsidRDefault="00A623C3" w:rsidP="00A623C3">
      <w:pPr>
        <w:numPr>
          <w:ilvl w:val="0"/>
          <w:numId w:val="21"/>
        </w:numPr>
      </w:pPr>
      <w:r w:rsidRPr="00A623C3">
        <w:t xml:space="preserve">Links to </w:t>
      </w:r>
      <w:r w:rsidRPr="00A623C3">
        <w:rPr>
          <w:b/>
        </w:rPr>
        <w:t>Common Core Standards for Writing</w:t>
      </w:r>
      <w:r w:rsidRPr="00A623C3">
        <w:t>:</w:t>
      </w:r>
    </w:p>
    <w:p w:rsidR="00A623C3" w:rsidRPr="00A623C3" w:rsidRDefault="00A623C3" w:rsidP="00A623C3">
      <w:pPr>
        <w:numPr>
          <w:ilvl w:val="1"/>
          <w:numId w:val="21"/>
        </w:numPr>
      </w:pPr>
      <w:r w:rsidRPr="00A623C3">
        <w:t xml:space="preserve">ELA-Literacy.WHST.9-10.2F: </w:t>
      </w:r>
      <w:r w:rsidRPr="00A623C3">
        <w:rPr>
          <w:color w:val="202020"/>
        </w:rPr>
        <w:t>Provide a concluding statement or section that follows from and supports the information or explanation presented (e.g., articulating implications or the significance of the topic).</w:t>
      </w:r>
    </w:p>
    <w:p w:rsidR="00A623C3" w:rsidRPr="00A623C3" w:rsidRDefault="00A623C3" w:rsidP="00A623C3">
      <w:pPr>
        <w:numPr>
          <w:ilvl w:val="1"/>
          <w:numId w:val="21"/>
        </w:numPr>
      </w:pPr>
      <w:r w:rsidRPr="00A623C3">
        <w:rPr>
          <w:color w:val="202020"/>
        </w:rPr>
        <w:t>ELA-Literacy.WHST.11-12.1E: Provide a concluding statement or section that follows from or supports the argument presented.</w:t>
      </w:r>
    </w:p>
    <w:p w:rsidR="00A623C3" w:rsidRPr="00A623C3" w:rsidRDefault="00A623C3" w:rsidP="00A623C3">
      <w:pPr>
        <w:ind w:left="720"/>
      </w:pPr>
    </w:p>
    <w:p w:rsidR="00A623C3" w:rsidRPr="00A623C3" w:rsidRDefault="00A623C3" w:rsidP="00A623C3">
      <w:pPr>
        <w:numPr>
          <w:ilvl w:val="0"/>
          <w:numId w:val="21"/>
        </w:numPr>
      </w:pPr>
      <w:r w:rsidRPr="00A623C3">
        <w:rPr>
          <w:b/>
        </w:rPr>
        <w:lastRenderedPageBreak/>
        <w:t>Vocabulary</w:t>
      </w:r>
      <w:r w:rsidRPr="00A623C3">
        <w:t xml:space="preserve"> and </w:t>
      </w:r>
      <w:r w:rsidRPr="00A623C3">
        <w:rPr>
          <w:b/>
        </w:rPr>
        <w:t>concepts</w:t>
      </w:r>
      <w:r w:rsidRPr="00A623C3">
        <w:t xml:space="preserve"> that are reinforced in this issue:</w:t>
      </w:r>
    </w:p>
    <w:p w:rsidR="00A623C3" w:rsidRPr="00A623C3" w:rsidRDefault="00A623C3" w:rsidP="00A623C3">
      <w:pPr>
        <w:pStyle w:val="ListParagraph"/>
      </w:pPr>
    </w:p>
    <w:p w:rsidR="00A623C3" w:rsidRPr="00A623C3" w:rsidRDefault="00A623C3" w:rsidP="00A623C3">
      <w:pPr>
        <w:numPr>
          <w:ilvl w:val="1"/>
          <w:numId w:val="21"/>
        </w:numPr>
      </w:pPr>
      <w:r w:rsidRPr="00A623C3">
        <w:t>Forensic science</w:t>
      </w:r>
    </w:p>
    <w:p w:rsidR="00A623C3" w:rsidRPr="00A623C3" w:rsidRDefault="00A623C3" w:rsidP="00A623C3">
      <w:pPr>
        <w:numPr>
          <w:ilvl w:val="1"/>
          <w:numId w:val="21"/>
        </w:numPr>
      </w:pPr>
      <w:r w:rsidRPr="00A623C3">
        <w:t>Molecular structures</w:t>
      </w:r>
    </w:p>
    <w:p w:rsidR="00A623C3" w:rsidRPr="00A623C3" w:rsidRDefault="00A623C3" w:rsidP="00A623C3">
      <w:pPr>
        <w:numPr>
          <w:ilvl w:val="1"/>
          <w:numId w:val="21"/>
        </w:numPr>
      </w:pPr>
      <w:r w:rsidRPr="00A623C3">
        <w:t xml:space="preserve">Polar and nonpolar </w:t>
      </w:r>
      <w:bookmarkStart w:id="21" w:name="_GoBack"/>
      <w:bookmarkEnd w:id="21"/>
      <w:r w:rsidRPr="00A623C3">
        <w:t>molecules</w:t>
      </w:r>
    </w:p>
    <w:p w:rsidR="00A623C3" w:rsidRPr="00A623C3" w:rsidRDefault="00A623C3" w:rsidP="00A623C3">
      <w:pPr>
        <w:numPr>
          <w:ilvl w:val="1"/>
          <w:numId w:val="21"/>
        </w:numPr>
      </w:pPr>
      <w:r w:rsidRPr="00A623C3">
        <w:t>Wavelengths of light</w:t>
      </w:r>
    </w:p>
    <w:p w:rsidR="00A623C3" w:rsidRPr="00A623C3" w:rsidRDefault="00A623C3" w:rsidP="00A623C3">
      <w:pPr>
        <w:numPr>
          <w:ilvl w:val="1"/>
          <w:numId w:val="21"/>
        </w:numPr>
      </w:pPr>
      <w:r w:rsidRPr="00A623C3">
        <w:t>Chemical reactions</w:t>
      </w:r>
    </w:p>
    <w:p w:rsidR="00A623C3" w:rsidRPr="00A623C3" w:rsidRDefault="00A623C3" w:rsidP="00A623C3">
      <w:pPr>
        <w:numPr>
          <w:ilvl w:val="1"/>
          <w:numId w:val="21"/>
        </w:numPr>
      </w:pPr>
      <w:r w:rsidRPr="00A623C3">
        <w:t>Personal and community health</w:t>
      </w:r>
    </w:p>
    <w:p w:rsidR="00A623C3" w:rsidRPr="00A623C3" w:rsidRDefault="00A623C3" w:rsidP="00A623C3">
      <w:pPr>
        <w:numPr>
          <w:ilvl w:val="1"/>
          <w:numId w:val="21"/>
        </w:numPr>
      </w:pPr>
      <w:r w:rsidRPr="00A623C3">
        <w:t>Heavy metals</w:t>
      </w:r>
    </w:p>
    <w:p w:rsidR="00A623C3" w:rsidRPr="00A623C3" w:rsidRDefault="00A623C3" w:rsidP="00A623C3">
      <w:pPr>
        <w:numPr>
          <w:ilvl w:val="1"/>
          <w:numId w:val="21"/>
        </w:numPr>
      </w:pPr>
      <w:r w:rsidRPr="00A623C3">
        <w:t>Conservation of matter</w:t>
      </w:r>
    </w:p>
    <w:p w:rsidR="00A623C3" w:rsidRPr="00A623C3" w:rsidRDefault="00A623C3" w:rsidP="00A623C3">
      <w:pPr>
        <w:numPr>
          <w:ilvl w:val="1"/>
          <w:numId w:val="21"/>
        </w:numPr>
      </w:pPr>
      <w:r w:rsidRPr="00A623C3">
        <w:t>Consumer choices</w:t>
      </w:r>
    </w:p>
    <w:p w:rsidR="00A623C3" w:rsidRPr="00A623C3" w:rsidRDefault="00A623C3" w:rsidP="00A623C3"/>
    <w:p w:rsidR="00A623C3" w:rsidRPr="00A623C3" w:rsidRDefault="00A623C3" w:rsidP="00A623C3">
      <w:pPr>
        <w:numPr>
          <w:ilvl w:val="0"/>
          <w:numId w:val="21"/>
        </w:numPr>
      </w:pPr>
      <w:r w:rsidRPr="00A623C3">
        <w:t>Some of the articles in this issue provide opportunities for students to consider how understanding chemistry can help them make informed choices as consumers.</w:t>
      </w:r>
    </w:p>
    <w:p w:rsidR="00A623C3" w:rsidRPr="00A623C3" w:rsidRDefault="00A623C3" w:rsidP="00A623C3">
      <w:pPr>
        <w:ind w:left="720"/>
      </w:pPr>
    </w:p>
    <w:p w:rsidR="00A623C3" w:rsidRPr="00A623C3" w:rsidRDefault="00A623C3" w:rsidP="00A623C3">
      <w:pPr>
        <w:numPr>
          <w:ilvl w:val="0"/>
          <w:numId w:val="21"/>
        </w:numPr>
      </w:pPr>
      <w:r w:rsidRPr="00A623C3">
        <w:t xml:space="preserve">To help students engage with the text, ask students which article </w:t>
      </w:r>
      <w:r w:rsidRPr="00A623C3">
        <w:rPr>
          <w:b/>
        </w:rPr>
        <w:t>engaged</w:t>
      </w:r>
      <w:r w:rsidRPr="00A623C3">
        <w:t xml:space="preserve"> them most and why, or what </w:t>
      </w:r>
      <w:r w:rsidRPr="00A623C3">
        <w:rPr>
          <w:b/>
        </w:rPr>
        <w:t>questions</w:t>
      </w:r>
      <w:r w:rsidRPr="00A623C3">
        <w:t xml:space="preserve"> they still have about the articles. The Background Information in the </w:t>
      </w:r>
      <w:proofErr w:type="spellStart"/>
      <w:r w:rsidRPr="00A623C3">
        <w:rPr>
          <w:i/>
        </w:rPr>
        <w:t>ChemMatters</w:t>
      </w:r>
      <w:proofErr w:type="spellEnd"/>
      <w:r w:rsidRPr="00A623C3">
        <w:t xml:space="preserve"> Teachers Guide has suggestions for further research and activities.</w:t>
      </w:r>
    </w:p>
    <w:p w:rsidR="00A623C3" w:rsidRPr="00A623C3" w:rsidRDefault="00A623C3" w:rsidP="00A623C3">
      <w:pPr>
        <w:pStyle w:val="ListParagraph"/>
      </w:pPr>
    </w:p>
    <w:p w:rsidR="00A623C3" w:rsidRPr="00A623C3" w:rsidRDefault="00A623C3" w:rsidP="00A623C3">
      <w:pPr>
        <w:numPr>
          <w:ilvl w:val="0"/>
          <w:numId w:val="21"/>
        </w:numPr>
      </w:pPr>
      <w:r w:rsidRPr="00A623C3">
        <w:t>In addition to the writing standards above, consider asking students to debate issues addressed in some of the articles. Standards addressed:</w:t>
      </w:r>
    </w:p>
    <w:p w:rsidR="00A623C3" w:rsidRPr="00A623C3" w:rsidRDefault="00A623C3" w:rsidP="00A623C3">
      <w:pPr>
        <w:pStyle w:val="ListParagraph"/>
      </w:pPr>
    </w:p>
    <w:p w:rsidR="00A623C3" w:rsidRPr="00A623C3" w:rsidRDefault="00A623C3" w:rsidP="00A623C3">
      <w:pPr>
        <w:pStyle w:val="ListParagraph"/>
        <w:numPr>
          <w:ilvl w:val="1"/>
          <w:numId w:val="21"/>
        </w:numPr>
        <w:contextualSpacing w:val="0"/>
      </w:pPr>
      <w:r w:rsidRPr="00A623C3">
        <w:rPr>
          <w:b/>
        </w:rPr>
        <w:t xml:space="preserve">WHST.9-10.1B </w:t>
      </w:r>
      <w:r w:rsidRPr="00A623C3">
        <w:t xml:space="preserve">Develop claim(s) and counterclaims fairly, supplying data and evidence for each while pointing out the strengths and limitations of both claim(s) and </w:t>
      </w:r>
      <w:r w:rsidRPr="00A623C3">
        <w:rPr>
          <w:b/>
        </w:rPr>
        <w:t>counterclaims</w:t>
      </w:r>
      <w:r w:rsidRPr="00A623C3">
        <w:t xml:space="preserve"> in a discipline-appropriate form and in a manner that anticipates the audience’s knowledge level and concerns.</w:t>
      </w:r>
    </w:p>
    <w:p w:rsidR="00A623C3" w:rsidRPr="00A623C3" w:rsidRDefault="00A623C3" w:rsidP="00A623C3">
      <w:pPr>
        <w:pStyle w:val="ListParagraph"/>
        <w:ind w:left="1440"/>
      </w:pPr>
    </w:p>
    <w:p w:rsidR="00A623C3" w:rsidRPr="00A623C3" w:rsidRDefault="00A623C3" w:rsidP="00A623C3">
      <w:pPr>
        <w:pStyle w:val="ListParagraph"/>
        <w:numPr>
          <w:ilvl w:val="1"/>
          <w:numId w:val="21"/>
        </w:numPr>
        <w:contextualSpacing w:val="0"/>
        <w:rPr>
          <w:color w:val="202020"/>
        </w:rPr>
      </w:pPr>
      <w:r w:rsidRPr="00A623C3">
        <w:rPr>
          <w:b/>
          <w:color w:val="202020"/>
        </w:rPr>
        <w:t xml:space="preserve">WHST.11-12.1.A </w:t>
      </w:r>
      <w:r w:rsidRPr="00A623C3">
        <w:rPr>
          <w:color w:val="202020"/>
        </w:rPr>
        <w:t>Introduce precise, knowledgeable claim(s), establish the significance of the claim(s), distinguish the claim(s) from alternate or opposing claims, and create an organization that logically sequences the claim(s), counterclaims, reasons, and evidence.</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2" w:name="_Toc468113068"/>
      <w:proofErr w:type="gramStart"/>
      <w:r w:rsidR="00A623C3">
        <w:rPr>
          <w:rFonts w:ascii="Arial" w:hAnsi="Arial" w:cs="Arial"/>
        </w:rPr>
        <w:lastRenderedPageBreak/>
        <w:t>Guilty or Innocent?</w:t>
      </w:r>
      <w:proofErr w:type="gramEnd"/>
      <w:r w:rsidR="00A623C3">
        <w:rPr>
          <w:rFonts w:ascii="Arial" w:hAnsi="Arial" w:cs="Arial"/>
        </w:rPr>
        <w:t xml:space="preserve"> Fingerprints Tell the Story</w:t>
      </w:r>
      <w:bookmarkEnd w:id="22"/>
    </w:p>
    <w:p w:rsidR="000F3EBE" w:rsidRDefault="000F3EBE" w:rsidP="000F3EBE"/>
    <w:p w:rsidR="00A623C3" w:rsidRPr="000248E1" w:rsidRDefault="00A623C3" w:rsidP="00A623C3">
      <w:r w:rsidRPr="00A623C3">
        <w:rPr>
          <w:b/>
        </w:rPr>
        <w:t>Directions</w:t>
      </w:r>
      <w:r w:rsidRPr="000248E1">
        <w:t>: As you read, complete the graphic organizer below to describe the chemistry of using fingerprints as evidence in forensic science.</w:t>
      </w:r>
    </w:p>
    <w:p w:rsidR="00A623C3" w:rsidRPr="000248E1" w:rsidRDefault="00A623C3" w:rsidP="00A623C3"/>
    <w:tbl>
      <w:tblPr>
        <w:tblStyle w:val="TableGrid"/>
        <w:tblW w:w="0" w:type="auto"/>
        <w:tblLook w:val="04A0" w:firstRow="1" w:lastRow="0" w:firstColumn="1" w:lastColumn="0" w:noHBand="0" w:noVBand="1"/>
      </w:tblPr>
      <w:tblGrid>
        <w:gridCol w:w="3168"/>
        <w:gridCol w:w="6408"/>
      </w:tblGrid>
      <w:tr w:rsidR="00A623C3" w:rsidRPr="000248E1" w:rsidTr="00A623C3">
        <w:trPr>
          <w:trHeight w:val="719"/>
        </w:trPr>
        <w:tc>
          <w:tcPr>
            <w:tcW w:w="3168" w:type="dxa"/>
          </w:tcPr>
          <w:p w:rsidR="00A623C3" w:rsidRPr="000248E1" w:rsidRDefault="00A623C3" w:rsidP="00A623C3"/>
        </w:tc>
        <w:tc>
          <w:tcPr>
            <w:tcW w:w="6408" w:type="dxa"/>
            <w:vAlign w:val="center"/>
          </w:tcPr>
          <w:p w:rsidR="00A623C3" w:rsidRPr="000248E1" w:rsidRDefault="00A623C3" w:rsidP="00A623C3">
            <w:pPr>
              <w:rPr>
                <w:b/>
              </w:rPr>
            </w:pPr>
            <w:r w:rsidRPr="000248E1">
              <w:rPr>
                <w:b/>
              </w:rPr>
              <w:t>Chemicals used with examples and properties</w:t>
            </w:r>
          </w:p>
        </w:tc>
      </w:tr>
      <w:tr w:rsidR="00A623C3" w:rsidRPr="000248E1" w:rsidTr="00A623C3">
        <w:trPr>
          <w:trHeight w:val="3025"/>
        </w:trPr>
        <w:tc>
          <w:tcPr>
            <w:tcW w:w="3168" w:type="dxa"/>
            <w:vAlign w:val="center"/>
          </w:tcPr>
          <w:p w:rsidR="00A623C3" w:rsidRPr="000248E1" w:rsidRDefault="00A623C3" w:rsidP="00A623C3">
            <w:pPr>
              <w:rPr>
                <w:b/>
              </w:rPr>
            </w:pPr>
            <w:r w:rsidRPr="000248E1">
              <w:rPr>
                <w:b/>
              </w:rPr>
              <w:t>Fingerprint components</w:t>
            </w:r>
          </w:p>
        </w:tc>
        <w:tc>
          <w:tcPr>
            <w:tcW w:w="6408" w:type="dxa"/>
          </w:tcPr>
          <w:p w:rsidR="00A623C3" w:rsidRPr="000248E1" w:rsidRDefault="00A623C3" w:rsidP="00A623C3"/>
        </w:tc>
      </w:tr>
      <w:tr w:rsidR="00A623C3" w:rsidRPr="000248E1" w:rsidTr="00A623C3">
        <w:trPr>
          <w:trHeight w:val="3025"/>
        </w:trPr>
        <w:tc>
          <w:tcPr>
            <w:tcW w:w="3168" w:type="dxa"/>
            <w:vAlign w:val="center"/>
          </w:tcPr>
          <w:p w:rsidR="00A623C3" w:rsidRPr="000248E1" w:rsidRDefault="00A623C3" w:rsidP="00A623C3">
            <w:pPr>
              <w:rPr>
                <w:b/>
              </w:rPr>
            </w:pPr>
            <w:r w:rsidRPr="000248E1">
              <w:rPr>
                <w:b/>
              </w:rPr>
              <w:t>Revealing fingerprints</w:t>
            </w:r>
          </w:p>
        </w:tc>
        <w:tc>
          <w:tcPr>
            <w:tcW w:w="6408" w:type="dxa"/>
          </w:tcPr>
          <w:p w:rsidR="00A623C3" w:rsidRPr="000248E1" w:rsidRDefault="00A623C3" w:rsidP="00A623C3"/>
        </w:tc>
      </w:tr>
      <w:tr w:rsidR="00A623C3" w:rsidRPr="000248E1" w:rsidTr="00A623C3">
        <w:trPr>
          <w:trHeight w:val="3025"/>
        </w:trPr>
        <w:tc>
          <w:tcPr>
            <w:tcW w:w="3168" w:type="dxa"/>
            <w:vAlign w:val="center"/>
          </w:tcPr>
          <w:p w:rsidR="00A623C3" w:rsidRPr="000248E1" w:rsidRDefault="00A623C3" w:rsidP="00A623C3">
            <w:pPr>
              <w:rPr>
                <w:b/>
              </w:rPr>
            </w:pPr>
            <w:r w:rsidRPr="000248E1">
              <w:rPr>
                <w:b/>
              </w:rPr>
              <w:t>Future of using fingerprints for identification</w:t>
            </w:r>
          </w:p>
        </w:tc>
        <w:tc>
          <w:tcPr>
            <w:tcW w:w="6408" w:type="dxa"/>
          </w:tcPr>
          <w:p w:rsidR="00A623C3" w:rsidRPr="000248E1" w:rsidRDefault="00A623C3" w:rsidP="00A623C3"/>
        </w:tc>
      </w:tr>
    </w:tbl>
    <w:p w:rsidR="00A623C3" w:rsidRPr="000248E1" w:rsidRDefault="00A623C3" w:rsidP="00A623C3"/>
    <w:p w:rsidR="00A623C3" w:rsidRPr="000248E1" w:rsidRDefault="00A623C3" w:rsidP="00A623C3">
      <w:r w:rsidRPr="00A623C3">
        <w:rPr>
          <w:b/>
        </w:rPr>
        <w:t>Summary:</w:t>
      </w:r>
      <w:r w:rsidRPr="000248E1">
        <w:t xml:space="preserve"> On the bottom or back of this paper, write a short email (about 5 sentences) to a friend who is interested in forensic science explaining the value of fingerprint identification.</w:t>
      </w:r>
    </w:p>
    <w:p w:rsidR="000F3EBE" w:rsidRPr="000F3EBE" w:rsidRDefault="000F3EBE" w:rsidP="002B393E">
      <w:pPr>
        <w:numPr>
          <w:ilvl w:val="0"/>
          <w:numId w:val="1"/>
        </w:numPr>
        <w:rPr>
          <w:b/>
        </w:rPr>
      </w:pPr>
      <w:r>
        <w:br w:type="page"/>
      </w:r>
    </w:p>
    <w:p w:rsidR="000F3EBE" w:rsidRPr="00E875D7" w:rsidRDefault="00A623C3" w:rsidP="00E875D7">
      <w:pPr>
        <w:pStyle w:val="Heading2"/>
        <w:rPr>
          <w:rFonts w:ascii="Arial" w:hAnsi="Arial" w:cs="Arial"/>
        </w:rPr>
      </w:pPr>
      <w:bookmarkStart w:id="23" w:name="_Toc468113069"/>
      <w:r>
        <w:rPr>
          <w:rFonts w:ascii="Arial" w:hAnsi="Arial" w:cs="Arial"/>
        </w:rPr>
        <w:lastRenderedPageBreak/>
        <w:t>Vertical Farming: Does It Stack Up?</w:t>
      </w:r>
      <w:bookmarkEnd w:id="23"/>
    </w:p>
    <w:p w:rsidR="000F3EBE" w:rsidRDefault="000F3EBE" w:rsidP="000F3EBE"/>
    <w:p w:rsidR="00A623C3" w:rsidRPr="000248E1" w:rsidRDefault="00A623C3" w:rsidP="00A623C3">
      <w:r w:rsidRPr="000248E1">
        <w:rPr>
          <w:b/>
        </w:rPr>
        <w:t>Directions</w:t>
      </w:r>
      <w:r w:rsidRPr="000248E1">
        <w:t xml:space="preserve">: As you read the article, complete the graphic organizer below to describe vertical farming, including some advantages and challenges. </w:t>
      </w:r>
    </w:p>
    <w:p w:rsidR="00A623C3" w:rsidRPr="000248E1" w:rsidRDefault="00A623C3" w:rsidP="00A623C3"/>
    <w:tbl>
      <w:tblPr>
        <w:tblStyle w:val="TableGrid"/>
        <w:tblW w:w="0" w:type="auto"/>
        <w:tblLook w:val="04A0" w:firstRow="1" w:lastRow="0" w:firstColumn="1" w:lastColumn="0" w:noHBand="0" w:noVBand="1"/>
      </w:tblPr>
      <w:tblGrid>
        <w:gridCol w:w="4788"/>
        <w:gridCol w:w="4788"/>
      </w:tblGrid>
      <w:tr w:rsidR="00A623C3" w:rsidRPr="000248E1" w:rsidTr="00A623C3">
        <w:trPr>
          <w:trHeight w:val="4902"/>
        </w:trPr>
        <w:tc>
          <w:tcPr>
            <w:tcW w:w="4788" w:type="dxa"/>
          </w:tcPr>
          <w:p w:rsidR="00A623C3" w:rsidRPr="000248E1" w:rsidRDefault="00A623C3" w:rsidP="00A623C3">
            <w:pPr>
              <w:spacing w:after="200" w:line="276" w:lineRule="auto"/>
              <w:rPr>
                <w:b/>
              </w:rPr>
            </w:pPr>
            <w:r w:rsidRPr="000248E1">
              <w:rPr>
                <w:b/>
                <w:noProof/>
              </w:rPr>
              <mc:AlternateContent>
                <mc:Choice Requires="wps">
                  <w:drawing>
                    <wp:anchor distT="0" distB="0" distL="114300" distR="114300" simplePos="0" relativeHeight="252089344" behindDoc="0" locked="0" layoutInCell="1" allowOverlap="1" wp14:anchorId="4814DD11" wp14:editId="6371B71B">
                      <wp:simplePos x="0" y="0"/>
                      <wp:positionH relativeFrom="column">
                        <wp:posOffset>-12700</wp:posOffset>
                      </wp:positionH>
                      <wp:positionV relativeFrom="paragraph">
                        <wp:posOffset>57150</wp:posOffset>
                      </wp:positionV>
                      <wp:extent cx="2807335" cy="361950"/>
                      <wp:effectExtent l="0" t="0" r="12065" b="0"/>
                      <wp:wrapNone/>
                      <wp:docPr id="356" name="Text Box 356"/>
                      <wp:cNvGraphicFramePr/>
                      <a:graphic xmlns:a="http://schemas.openxmlformats.org/drawingml/2006/main">
                        <a:graphicData uri="http://schemas.microsoft.com/office/word/2010/wordprocessingShape">
                          <wps:wsp>
                            <wps:cNvSpPr txBox="1"/>
                            <wps:spPr>
                              <a:xfrm>
                                <a:off x="0" y="0"/>
                                <a:ext cx="2807335"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23C3" w:rsidRPr="005435F2" w:rsidRDefault="00A623C3" w:rsidP="00A623C3">
                                  <w:pPr>
                                    <w:rPr>
                                      <w:rFonts w:ascii="Arial" w:hAnsi="Arial" w:cs="Arial"/>
                                      <w:b/>
                                    </w:rPr>
                                  </w:pPr>
                                  <w:r>
                                    <w:rPr>
                                      <w:rFonts w:ascii="Arial" w:hAnsi="Arial" w:cs="Arial"/>
                                      <w:b/>
                                    </w:rPr>
                                    <w:t>What is it? Where is it being tried?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56" o:spid="_x0000_s1026" type="#_x0000_t202" style="position:absolute;margin-left:-1pt;margin-top:4.5pt;width:221.05pt;height:28.5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" fillcolor="white [3201]" stroked="f" strokeweight=".5pt">
                      <v:textbox>
                        <w:txbxContent>
                          <w:p w:rsidR="00A623C3" w:rsidRPr="005435F2" w:rsidRDefault="00A623C3" w:rsidP="00A623C3">
                            <w:pPr>
                              <w:rPr>
                                <w:rFonts w:ascii="Arial" w:hAnsi="Arial" w:cs="Arial"/>
                                <w:b/>
                              </w:rPr>
                            </w:pPr>
                            <w:r>
                              <w:rPr>
                                <w:rFonts w:ascii="Arial" w:hAnsi="Arial" w:cs="Arial"/>
                                <w:b/>
                              </w:rPr>
                              <w:t>What is it? Where is it being tried?</w:t>
                            </w:r>
                          </w:p>
                        </w:txbxContent>
                      </v:textbox>
                    </v:shape>
                  </w:pict>
                </mc:Fallback>
              </mc:AlternateContent>
            </w:r>
          </w:p>
        </w:tc>
        <w:tc>
          <w:tcPr>
            <w:tcW w:w="4788" w:type="dxa"/>
          </w:tcPr>
          <w:p w:rsidR="00A623C3" w:rsidRPr="000248E1" w:rsidRDefault="00A623C3" w:rsidP="00A623C3">
            <w:pPr>
              <w:spacing w:after="200" w:line="276" w:lineRule="auto"/>
              <w:rPr>
                <w:b/>
              </w:rPr>
            </w:pPr>
            <w:r w:rsidRPr="000248E1">
              <w:rPr>
                <w:b/>
                <w:noProof/>
              </w:rPr>
              <mc:AlternateContent>
                <mc:Choice Requires="wps">
                  <w:drawing>
                    <wp:anchor distT="0" distB="0" distL="114300" distR="114300" simplePos="0" relativeHeight="252088320" behindDoc="0" locked="0" layoutInCell="1" allowOverlap="1" wp14:anchorId="1C8A7029" wp14:editId="05FD9736">
                      <wp:simplePos x="0" y="0"/>
                      <wp:positionH relativeFrom="column">
                        <wp:posOffset>-1045210</wp:posOffset>
                      </wp:positionH>
                      <wp:positionV relativeFrom="paragraph">
                        <wp:posOffset>2891790</wp:posOffset>
                      </wp:positionV>
                      <wp:extent cx="1936115" cy="342900"/>
                      <wp:effectExtent l="50800" t="25400" r="70485" b="114300"/>
                      <wp:wrapNone/>
                      <wp:docPr id="357" name="Text Box 357"/>
                      <wp:cNvGraphicFramePr/>
                      <a:graphic xmlns:a="http://schemas.openxmlformats.org/drawingml/2006/main">
                        <a:graphicData uri="http://schemas.microsoft.com/office/word/2010/wordprocessingShape">
                          <wps:wsp>
                            <wps:cNvSpPr txBox="1"/>
                            <wps:spPr>
                              <a:xfrm>
                                <a:off x="0" y="0"/>
                                <a:ext cx="1936115" cy="342900"/>
                              </a:xfrm>
                              <a:prstGeom prst="rect">
                                <a:avLst/>
                              </a:prstGeom>
                              <a:ln/>
                            </wps:spPr>
                            <wps:style>
                              <a:lnRef idx="1">
                                <a:schemeClr val="dk1"/>
                              </a:lnRef>
                              <a:fillRef idx="2">
                                <a:schemeClr val="dk1"/>
                              </a:fillRef>
                              <a:effectRef idx="1">
                                <a:schemeClr val="dk1"/>
                              </a:effectRef>
                              <a:fontRef idx="minor">
                                <a:schemeClr val="dk1"/>
                              </a:fontRef>
                            </wps:style>
                            <wps:txbx>
                              <w:txbxContent>
                                <w:p w:rsidR="00A623C3" w:rsidRDefault="00A623C3" w:rsidP="00A623C3">
                                  <w:pPr>
                                    <w:jc w:val="center"/>
                                  </w:pPr>
                                  <w:r>
                                    <w:rPr>
                                      <w:rFonts w:ascii="Arial" w:hAnsi="Arial" w:cs="Arial"/>
                                      <w:b/>
                                      <w:sz w:val="32"/>
                                      <w:szCs w:val="32"/>
                                    </w:rPr>
                                    <w:t>Vertical Farming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7" o:spid="_x0000_s1027" type="#_x0000_t202" style="position:absolute;margin-left:-82.3pt;margin-top:227.7pt;width:152.45pt;height:27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" fillcolor="black [320]" strokecolor="black [3200]" strokeweight=".5pt">
                      <v:fill color2="black [160]" rotate="t" colors="0 #9b9b9b;.5 #8e8e8e;1 #797979" focus="100%" type="gradient">
                        <o:fill v:ext="view" type="gradientUnscaled"/>
                      </v:fill>
                      <v:textbox>
                        <w:txbxContent>
                          <w:p w:rsidR="00A623C3" w:rsidRDefault="00A623C3" w:rsidP="00A623C3">
                            <w:pPr>
                              <w:jc w:val="center"/>
                            </w:pPr>
                            <w:r>
                              <w:rPr>
                                <w:rFonts w:ascii="Arial" w:hAnsi="Arial" w:cs="Arial"/>
                                <w:b/>
                                <w:sz w:val="32"/>
                                <w:szCs w:val="32"/>
                              </w:rPr>
                              <w:t>Vertical Farming</w:t>
                            </w:r>
                          </w:p>
                        </w:txbxContent>
                      </v:textbox>
                    </v:shape>
                  </w:pict>
                </mc:Fallback>
              </mc:AlternateContent>
            </w:r>
            <w:r w:rsidRPr="000248E1">
              <w:rPr>
                <w:b/>
                <w:noProof/>
              </w:rPr>
              <mc:AlternateContent>
                <mc:Choice Requires="wps">
                  <w:drawing>
                    <wp:anchor distT="0" distB="0" distL="114300" distR="114300" simplePos="0" relativeHeight="252090368" behindDoc="0" locked="0" layoutInCell="1" allowOverlap="1" wp14:anchorId="6C9E9C93" wp14:editId="1BE9A8D1">
                      <wp:simplePos x="0" y="0"/>
                      <wp:positionH relativeFrom="column">
                        <wp:posOffset>55245</wp:posOffset>
                      </wp:positionH>
                      <wp:positionV relativeFrom="paragraph">
                        <wp:posOffset>53975</wp:posOffset>
                      </wp:positionV>
                      <wp:extent cx="2790825" cy="523875"/>
                      <wp:effectExtent l="0" t="0" r="9525" b="9525"/>
                      <wp:wrapNone/>
                      <wp:docPr id="358" name="Text Box 358"/>
                      <wp:cNvGraphicFramePr/>
                      <a:graphic xmlns:a="http://schemas.openxmlformats.org/drawingml/2006/main">
                        <a:graphicData uri="http://schemas.microsoft.com/office/word/2010/wordprocessingShape">
                          <wps:wsp>
                            <wps:cNvSpPr txBox="1"/>
                            <wps:spPr>
                              <a:xfrm>
                                <a:off x="0" y="0"/>
                                <a:ext cx="27908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23C3" w:rsidRPr="005435F2" w:rsidRDefault="00A623C3" w:rsidP="00A623C3">
                                  <w:pPr>
                                    <w:rPr>
                                      <w:rFonts w:ascii="Arial" w:hAnsi="Arial" w:cs="Arial"/>
                                      <w:b/>
                                    </w:rPr>
                                  </w:pPr>
                                  <w:r>
                                    <w:rPr>
                                      <w:rFonts w:ascii="Arial" w:hAnsi="Arial" w:cs="Arial"/>
                                      <w:b/>
                                    </w:rPr>
                                    <w:t>What are some advantages</w:t>
                                  </w:r>
                                  <w:r w:rsidRPr="005435F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8" o:spid="_x0000_s1028" type="#_x0000_t202" style="position:absolute;margin-left:4.35pt;margin-top:4.25pt;width:219.75pt;height:41.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" fillcolor="white [3201]" stroked="f" strokeweight=".5pt">
                      <v:textbox>
                        <w:txbxContent>
                          <w:p w:rsidR="00A623C3" w:rsidRPr="005435F2" w:rsidRDefault="00A623C3" w:rsidP="00A623C3">
                            <w:pPr>
                              <w:rPr>
                                <w:rFonts w:ascii="Arial" w:hAnsi="Arial" w:cs="Arial"/>
                                <w:b/>
                              </w:rPr>
                            </w:pPr>
                            <w:r>
                              <w:rPr>
                                <w:rFonts w:ascii="Arial" w:hAnsi="Arial" w:cs="Arial"/>
                                <w:b/>
                              </w:rPr>
                              <w:t>What are some advantages</w:t>
                            </w:r>
                            <w:r w:rsidRPr="005435F2">
                              <w:rPr>
                                <w:rFonts w:ascii="Arial" w:hAnsi="Arial" w:cs="Arial"/>
                                <w:b/>
                              </w:rPr>
                              <w:t>?</w:t>
                            </w:r>
                          </w:p>
                        </w:txbxContent>
                      </v:textbox>
                    </v:shape>
                  </w:pict>
                </mc:Fallback>
              </mc:AlternateContent>
            </w:r>
          </w:p>
        </w:tc>
      </w:tr>
      <w:tr w:rsidR="00A623C3" w:rsidRPr="000248E1" w:rsidTr="00A623C3">
        <w:trPr>
          <w:trHeight w:val="4902"/>
        </w:trPr>
        <w:tc>
          <w:tcPr>
            <w:tcW w:w="4788" w:type="dxa"/>
          </w:tcPr>
          <w:p w:rsidR="00A623C3" w:rsidRPr="000248E1" w:rsidRDefault="00A623C3" w:rsidP="00A623C3">
            <w:pPr>
              <w:spacing w:after="200" w:line="276" w:lineRule="auto"/>
              <w:rPr>
                <w:b/>
              </w:rPr>
            </w:pPr>
            <w:r w:rsidRPr="000248E1">
              <w:rPr>
                <w:b/>
                <w:noProof/>
              </w:rPr>
              <mc:AlternateContent>
                <mc:Choice Requires="wps">
                  <w:drawing>
                    <wp:anchor distT="0" distB="0" distL="114300" distR="114300" simplePos="0" relativeHeight="252093440" behindDoc="0" locked="0" layoutInCell="1" allowOverlap="1" wp14:anchorId="6DFE25AD" wp14:editId="49F85030">
                      <wp:simplePos x="0" y="0"/>
                      <wp:positionH relativeFrom="column">
                        <wp:posOffset>-12700</wp:posOffset>
                      </wp:positionH>
                      <wp:positionV relativeFrom="paragraph">
                        <wp:posOffset>151130</wp:posOffset>
                      </wp:positionV>
                      <wp:extent cx="2350135" cy="307340"/>
                      <wp:effectExtent l="0" t="0" r="12065" b="0"/>
                      <wp:wrapNone/>
                      <wp:docPr id="369" name="Text Box 369"/>
                      <wp:cNvGraphicFramePr/>
                      <a:graphic xmlns:a="http://schemas.openxmlformats.org/drawingml/2006/main">
                        <a:graphicData uri="http://schemas.microsoft.com/office/word/2010/wordprocessingShape">
                          <wps:wsp>
                            <wps:cNvSpPr txBox="1"/>
                            <wps:spPr>
                              <a:xfrm>
                                <a:off x="0" y="0"/>
                                <a:ext cx="2350135" cy="3073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23C3" w:rsidRPr="005435F2" w:rsidRDefault="00A623C3" w:rsidP="00A623C3">
                                  <w:pPr>
                                    <w:rPr>
                                      <w:rFonts w:ascii="Arial" w:hAnsi="Arial" w:cs="Arial"/>
                                      <w:b/>
                                    </w:rPr>
                                  </w:pPr>
                                  <w:r>
                                    <w:rPr>
                                      <w:rFonts w:ascii="Arial" w:hAnsi="Arial" w:cs="Arial"/>
                                      <w:b/>
                                    </w:rPr>
                                    <w:t>Examples of light used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9" o:spid="_x0000_s1029" type="#_x0000_t202" style="position:absolute;margin-left:-1pt;margin-top:11.9pt;width:185.05pt;height:24.2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" fillcolor="white [3201]" stroked="f" strokeweight=".5pt">
                      <v:textbox>
                        <w:txbxContent>
                          <w:p w:rsidR="00A623C3" w:rsidRPr="005435F2" w:rsidRDefault="00A623C3" w:rsidP="00A623C3">
                            <w:pPr>
                              <w:rPr>
                                <w:rFonts w:ascii="Arial" w:hAnsi="Arial" w:cs="Arial"/>
                                <w:b/>
                              </w:rPr>
                            </w:pPr>
                            <w:r>
                              <w:rPr>
                                <w:rFonts w:ascii="Arial" w:hAnsi="Arial" w:cs="Arial"/>
                                <w:b/>
                              </w:rPr>
                              <w:t>Examples of light used</w:t>
                            </w:r>
                          </w:p>
                        </w:txbxContent>
                      </v:textbox>
                    </v:shape>
                  </w:pict>
                </mc:Fallback>
              </mc:AlternateContent>
            </w:r>
            <w:r w:rsidRPr="000248E1">
              <w:rPr>
                <w:b/>
                <w:noProof/>
              </w:rPr>
              <mc:AlternateContent>
                <mc:Choice Requires="wps">
                  <w:drawing>
                    <wp:anchor distT="0" distB="0" distL="114300" distR="114300" simplePos="0" relativeHeight="252091392" behindDoc="0" locked="0" layoutInCell="1" allowOverlap="1" wp14:anchorId="56292252" wp14:editId="03167850">
                      <wp:simplePos x="0" y="0"/>
                      <wp:positionH relativeFrom="column">
                        <wp:posOffset>57150</wp:posOffset>
                      </wp:positionH>
                      <wp:positionV relativeFrom="paragraph">
                        <wp:posOffset>154305</wp:posOffset>
                      </wp:positionV>
                      <wp:extent cx="1581150" cy="457200"/>
                      <wp:effectExtent l="0" t="0" r="0" b="0"/>
                      <wp:wrapNone/>
                      <wp:docPr id="370" name="Text Box 370"/>
                      <wp:cNvGraphicFramePr/>
                      <a:graphic xmlns:a="http://schemas.openxmlformats.org/drawingml/2006/main">
                        <a:graphicData uri="http://schemas.microsoft.com/office/word/2010/wordprocessingShape">
                          <wps:wsp>
                            <wps:cNvSpPr txBox="1"/>
                            <wps:spPr>
                              <a:xfrm>
                                <a:off x="0" y="0"/>
                                <a:ext cx="15811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23C3" w:rsidRPr="005435F2" w:rsidRDefault="00A623C3" w:rsidP="00A623C3">
                                  <w:pPr>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0" o:spid="_x0000_s1030" type="#_x0000_t202" style="position:absolute;margin-left:4.5pt;margin-top:12.15pt;width:124.5pt;height:36pt;z-index:25209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" fillcolor="white [3201]" stroked="f" strokeweight=".5pt">
                      <v:textbox>
                        <w:txbxContent>
                          <w:p w:rsidR="00A623C3" w:rsidRPr="005435F2" w:rsidRDefault="00A623C3" w:rsidP="00A623C3">
                            <w:pPr>
                              <w:rPr>
                                <w:rFonts w:ascii="Arial" w:hAnsi="Arial" w:cs="Arial"/>
                                <w:b/>
                              </w:rPr>
                            </w:pPr>
                          </w:p>
                        </w:txbxContent>
                      </v:textbox>
                    </v:shape>
                  </w:pict>
                </mc:Fallback>
              </mc:AlternateContent>
            </w:r>
          </w:p>
        </w:tc>
        <w:tc>
          <w:tcPr>
            <w:tcW w:w="4788" w:type="dxa"/>
          </w:tcPr>
          <w:p w:rsidR="00A623C3" w:rsidRPr="000248E1" w:rsidRDefault="00A623C3" w:rsidP="00A623C3">
            <w:pPr>
              <w:spacing w:after="200" w:line="276" w:lineRule="auto"/>
              <w:rPr>
                <w:b/>
              </w:rPr>
            </w:pPr>
            <w:r w:rsidRPr="000248E1">
              <w:rPr>
                <w:b/>
                <w:noProof/>
              </w:rPr>
              <mc:AlternateContent>
                <mc:Choice Requires="wps">
                  <w:drawing>
                    <wp:anchor distT="0" distB="0" distL="114300" distR="114300" simplePos="0" relativeHeight="252092416" behindDoc="0" locked="0" layoutInCell="1" allowOverlap="1" wp14:anchorId="10124458" wp14:editId="27D4AF0D">
                      <wp:simplePos x="0" y="0"/>
                      <wp:positionH relativeFrom="column">
                        <wp:posOffset>553720</wp:posOffset>
                      </wp:positionH>
                      <wp:positionV relativeFrom="paragraph">
                        <wp:posOffset>151130</wp:posOffset>
                      </wp:positionV>
                      <wp:extent cx="2332990" cy="421640"/>
                      <wp:effectExtent l="0" t="0" r="3810" b="10160"/>
                      <wp:wrapNone/>
                      <wp:docPr id="371" name="Text Box 371"/>
                      <wp:cNvGraphicFramePr/>
                      <a:graphic xmlns:a="http://schemas.openxmlformats.org/drawingml/2006/main">
                        <a:graphicData uri="http://schemas.microsoft.com/office/word/2010/wordprocessingShape">
                          <wps:wsp>
                            <wps:cNvSpPr txBox="1"/>
                            <wps:spPr>
                              <a:xfrm>
                                <a:off x="0" y="0"/>
                                <a:ext cx="2332990" cy="421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623C3" w:rsidRPr="00110747" w:rsidRDefault="00A623C3" w:rsidP="00A623C3">
                                  <w:pPr>
                                    <w:rPr>
                                      <w:rFonts w:ascii="Arial" w:hAnsi="Arial" w:cs="Arial"/>
                                      <w:b/>
                                    </w:rPr>
                                  </w:pPr>
                                  <w:r>
                                    <w:rPr>
                                      <w:rFonts w:ascii="Arial" w:hAnsi="Arial" w:cs="Arial"/>
                                      <w:b/>
                                    </w:rPr>
                                    <w:t>What are some challenges?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1" o:spid="_x0000_s1031" type="#_x0000_t202" style="position:absolute;margin-left:43.6pt;margin-top:11.9pt;width:183.7pt;height:33.2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" fillcolor="white [3201]" stroked="f" strokeweight=".5pt">
                      <v:textbox>
                        <w:txbxContent>
                          <w:p w:rsidR="00A623C3" w:rsidRPr="00110747" w:rsidRDefault="00A623C3" w:rsidP="00A623C3">
                            <w:pPr>
                              <w:rPr>
                                <w:rFonts w:ascii="Arial" w:hAnsi="Arial" w:cs="Arial"/>
                                <w:b/>
                              </w:rPr>
                            </w:pPr>
                            <w:r>
                              <w:rPr>
                                <w:rFonts w:ascii="Arial" w:hAnsi="Arial" w:cs="Arial"/>
                                <w:b/>
                              </w:rPr>
                              <w:t>What are some challenges?</w:t>
                            </w:r>
                          </w:p>
                        </w:txbxContent>
                      </v:textbox>
                    </v:shape>
                  </w:pict>
                </mc:Fallback>
              </mc:AlternateContent>
            </w:r>
          </w:p>
        </w:tc>
      </w:tr>
    </w:tbl>
    <w:p w:rsidR="00A623C3" w:rsidRPr="000248E1" w:rsidRDefault="00A623C3" w:rsidP="00A623C3"/>
    <w:p w:rsidR="00A623C3" w:rsidRPr="000248E1" w:rsidRDefault="00A623C3" w:rsidP="00A623C3"/>
    <w:p w:rsidR="00A623C3" w:rsidRPr="000248E1" w:rsidRDefault="00A623C3" w:rsidP="00A623C3">
      <w:pPr>
        <w:tabs>
          <w:tab w:val="left" w:pos="1905"/>
        </w:tabs>
        <w:spacing w:after="200" w:line="276" w:lineRule="auto"/>
      </w:pPr>
      <w:r w:rsidRPr="000248E1">
        <w:rPr>
          <w:b/>
        </w:rPr>
        <w:t>Summary</w:t>
      </w:r>
      <w:r w:rsidRPr="000248E1">
        <w:t xml:space="preserve">: On the back of this paper, write a tweet (140 characters or less) describing what you learned about vertical farming. </w:t>
      </w:r>
    </w:p>
    <w:p w:rsidR="000F3EBE" w:rsidRPr="00E875D7" w:rsidRDefault="00A623C3" w:rsidP="00E875D7">
      <w:pPr>
        <w:pStyle w:val="Heading2"/>
        <w:rPr>
          <w:rFonts w:ascii="Arial" w:hAnsi="Arial" w:cs="Arial"/>
        </w:rPr>
      </w:pPr>
      <w:bookmarkStart w:id="24" w:name="_Toc468113070"/>
      <w:r>
        <w:rPr>
          <w:rFonts w:ascii="Arial" w:hAnsi="Arial" w:cs="Arial"/>
        </w:rPr>
        <w:lastRenderedPageBreak/>
        <w:t>How SUE Became a Rock Star</w:t>
      </w:r>
      <w:bookmarkEnd w:id="24"/>
    </w:p>
    <w:p w:rsidR="000F3EBE" w:rsidRDefault="000F3EBE" w:rsidP="000F3EBE"/>
    <w:p w:rsidR="00A623C3" w:rsidRPr="000248E1" w:rsidRDefault="00A623C3" w:rsidP="00A623C3">
      <w:r w:rsidRPr="000248E1">
        <w:rPr>
          <w:b/>
        </w:rPr>
        <w:t>Directions:</w:t>
      </w:r>
      <w:r w:rsidRPr="000248E1">
        <w:t xml:space="preserve"> As you read the article, complete the graphic organizer below to describe the steps in fossil formation.</w:t>
      </w:r>
    </w:p>
    <w:p w:rsidR="00A623C3" w:rsidRPr="000248E1" w:rsidRDefault="00A623C3" w:rsidP="00A623C3"/>
    <w:tbl>
      <w:tblPr>
        <w:tblStyle w:val="TableGrid"/>
        <w:tblW w:w="0" w:type="auto"/>
        <w:tblLook w:val="04A0" w:firstRow="1" w:lastRow="0" w:firstColumn="1" w:lastColumn="0" w:noHBand="0" w:noVBand="1"/>
      </w:tblPr>
      <w:tblGrid>
        <w:gridCol w:w="2268"/>
        <w:gridCol w:w="3654"/>
        <w:gridCol w:w="3654"/>
      </w:tblGrid>
      <w:tr w:rsidR="00A623C3" w:rsidRPr="000248E1" w:rsidTr="00A623C3">
        <w:trPr>
          <w:trHeight w:val="323"/>
        </w:trPr>
        <w:tc>
          <w:tcPr>
            <w:tcW w:w="2268" w:type="dxa"/>
          </w:tcPr>
          <w:p w:rsidR="00A623C3" w:rsidRPr="000248E1" w:rsidRDefault="00A623C3" w:rsidP="00A623C3"/>
        </w:tc>
        <w:tc>
          <w:tcPr>
            <w:tcW w:w="3654" w:type="dxa"/>
            <w:vAlign w:val="center"/>
          </w:tcPr>
          <w:p w:rsidR="00A623C3" w:rsidRPr="000248E1" w:rsidRDefault="00A623C3" w:rsidP="00A623C3">
            <w:pPr>
              <w:rPr>
                <w:b/>
              </w:rPr>
            </w:pPr>
            <w:r w:rsidRPr="000248E1">
              <w:rPr>
                <w:b/>
              </w:rPr>
              <w:t>What happens, including time each process takes</w:t>
            </w:r>
          </w:p>
        </w:tc>
        <w:tc>
          <w:tcPr>
            <w:tcW w:w="3654" w:type="dxa"/>
            <w:vAlign w:val="center"/>
          </w:tcPr>
          <w:p w:rsidR="00A623C3" w:rsidRPr="000248E1" w:rsidRDefault="00A623C3" w:rsidP="00A623C3">
            <w:pPr>
              <w:rPr>
                <w:b/>
              </w:rPr>
            </w:pPr>
            <w:r w:rsidRPr="000248E1">
              <w:rPr>
                <w:b/>
              </w:rPr>
              <w:t>Chemicals involved</w:t>
            </w:r>
          </w:p>
        </w:tc>
      </w:tr>
      <w:tr w:rsidR="00A623C3" w:rsidRPr="000248E1" w:rsidTr="00A623C3">
        <w:trPr>
          <w:trHeight w:val="2297"/>
        </w:trPr>
        <w:tc>
          <w:tcPr>
            <w:tcW w:w="2268" w:type="dxa"/>
            <w:vAlign w:val="center"/>
          </w:tcPr>
          <w:p w:rsidR="00A623C3" w:rsidRPr="000248E1" w:rsidRDefault="00A623C3" w:rsidP="00A623C3">
            <w:pPr>
              <w:rPr>
                <w:b/>
              </w:rPr>
            </w:pPr>
            <w:r w:rsidRPr="000248E1">
              <w:rPr>
                <w:b/>
              </w:rPr>
              <w:t>Organism dies</w:t>
            </w:r>
          </w:p>
        </w:tc>
        <w:tc>
          <w:tcPr>
            <w:tcW w:w="3654" w:type="dxa"/>
          </w:tcPr>
          <w:p w:rsidR="00A623C3" w:rsidRPr="000248E1" w:rsidRDefault="00A623C3" w:rsidP="00A623C3"/>
        </w:tc>
        <w:tc>
          <w:tcPr>
            <w:tcW w:w="3654" w:type="dxa"/>
          </w:tcPr>
          <w:p w:rsidR="00A623C3" w:rsidRPr="000248E1" w:rsidRDefault="00A623C3" w:rsidP="00A623C3"/>
        </w:tc>
      </w:tr>
      <w:tr w:rsidR="00A623C3" w:rsidRPr="000248E1" w:rsidTr="00A623C3">
        <w:trPr>
          <w:trHeight w:val="2297"/>
        </w:trPr>
        <w:tc>
          <w:tcPr>
            <w:tcW w:w="2268" w:type="dxa"/>
            <w:vAlign w:val="center"/>
          </w:tcPr>
          <w:p w:rsidR="00A623C3" w:rsidRPr="000248E1" w:rsidRDefault="00A623C3" w:rsidP="00A623C3">
            <w:pPr>
              <w:rPr>
                <w:b/>
              </w:rPr>
            </w:pPr>
            <w:r w:rsidRPr="000248E1">
              <w:rPr>
                <w:b/>
              </w:rPr>
              <w:t>Minerals replace bone</w:t>
            </w:r>
          </w:p>
        </w:tc>
        <w:tc>
          <w:tcPr>
            <w:tcW w:w="3654" w:type="dxa"/>
          </w:tcPr>
          <w:p w:rsidR="00A623C3" w:rsidRPr="000248E1" w:rsidRDefault="00A623C3" w:rsidP="00A623C3"/>
        </w:tc>
        <w:tc>
          <w:tcPr>
            <w:tcW w:w="3654" w:type="dxa"/>
          </w:tcPr>
          <w:p w:rsidR="00A623C3" w:rsidRPr="000248E1" w:rsidRDefault="00A623C3" w:rsidP="00A623C3"/>
        </w:tc>
      </w:tr>
      <w:tr w:rsidR="00A623C3" w:rsidRPr="000248E1" w:rsidTr="00A623C3">
        <w:trPr>
          <w:trHeight w:val="2330"/>
        </w:trPr>
        <w:tc>
          <w:tcPr>
            <w:tcW w:w="2268" w:type="dxa"/>
            <w:vAlign w:val="center"/>
          </w:tcPr>
          <w:p w:rsidR="00A623C3" w:rsidRPr="000248E1" w:rsidRDefault="00A623C3" w:rsidP="00A623C3">
            <w:pPr>
              <w:rPr>
                <w:b/>
              </w:rPr>
            </w:pPr>
            <w:r w:rsidRPr="000248E1">
              <w:rPr>
                <w:b/>
              </w:rPr>
              <w:t>More minerals replace blood vessels</w:t>
            </w:r>
          </w:p>
        </w:tc>
        <w:tc>
          <w:tcPr>
            <w:tcW w:w="3654" w:type="dxa"/>
          </w:tcPr>
          <w:p w:rsidR="00A623C3" w:rsidRPr="000248E1" w:rsidRDefault="00A623C3" w:rsidP="00A623C3"/>
        </w:tc>
        <w:tc>
          <w:tcPr>
            <w:tcW w:w="3654" w:type="dxa"/>
          </w:tcPr>
          <w:p w:rsidR="00A623C3" w:rsidRPr="000248E1" w:rsidRDefault="00A623C3" w:rsidP="00A623C3"/>
        </w:tc>
      </w:tr>
      <w:tr w:rsidR="00A623C3" w:rsidRPr="000248E1" w:rsidTr="00A623C3">
        <w:trPr>
          <w:trHeight w:val="2297"/>
        </w:trPr>
        <w:tc>
          <w:tcPr>
            <w:tcW w:w="2268" w:type="dxa"/>
            <w:vAlign w:val="center"/>
          </w:tcPr>
          <w:p w:rsidR="00A623C3" w:rsidRPr="000248E1" w:rsidRDefault="00A623C3" w:rsidP="00A623C3">
            <w:pPr>
              <w:rPr>
                <w:b/>
              </w:rPr>
            </w:pPr>
            <w:r w:rsidRPr="000248E1">
              <w:rPr>
                <w:b/>
              </w:rPr>
              <w:t>Rocks form around fossils</w:t>
            </w:r>
          </w:p>
        </w:tc>
        <w:tc>
          <w:tcPr>
            <w:tcW w:w="3654" w:type="dxa"/>
          </w:tcPr>
          <w:p w:rsidR="00A623C3" w:rsidRPr="000248E1" w:rsidRDefault="00A623C3" w:rsidP="00A623C3"/>
        </w:tc>
        <w:tc>
          <w:tcPr>
            <w:tcW w:w="3654" w:type="dxa"/>
          </w:tcPr>
          <w:p w:rsidR="00A623C3" w:rsidRPr="000248E1" w:rsidRDefault="00A623C3" w:rsidP="00A623C3"/>
        </w:tc>
      </w:tr>
    </w:tbl>
    <w:p w:rsidR="00A623C3" w:rsidRPr="000248E1" w:rsidRDefault="00A623C3" w:rsidP="00A623C3"/>
    <w:p w:rsidR="00A623C3" w:rsidRPr="000248E1" w:rsidRDefault="00A623C3" w:rsidP="00A623C3"/>
    <w:p w:rsidR="00A623C3" w:rsidRPr="000248E1" w:rsidRDefault="00A623C3" w:rsidP="00A623C3">
      <w:r w:rsidRPr="000248E1">
        <w:rPr>
          <w:b/>
        </w:rPr>
        <w:t>Summary:</w:t>
      </w:r>
      <w:r w:rsidRPr="000248E1">
        <w:t xml:space="preserve"> On the back of this paper, write a one-sentence summary (20 words or less) describing fossil formation.</w:t>
      </w:r>
    </w:p>
    <w:p w:rsidR="000F3EBE" w:rsidRPr="00E875D7" w:rsidRDefault="000F3EBE" w:rsidP="00E875D7">
      <w:pPr>
        <w:pStyle w:val="Heading2"/>
        <w:rPr>
          <w:rFonts w:ascii="Arial" w:hAnsi="Arial" w:cs="Arial"/>
        </w:rPr>
      </w:pPr>
      <w:r>
        <w:br w:type="page"/>
      </w:r>
      <w:bookmarkStart w:id="25" w:name="_Toc468113071"/>
      <w:r w:rsidR="00A623C3">
        <w:rPr>
          <w:rFonts w:ascii="Arial" w:hAnsi="Arial" w:cs="Arial"/>
        </w:rPr>
        <w:lastRenderedPageBreak/>
        <w:t xml:space="preserve">Expiration Dates: What </w:t>
      </w:r>
      <w:proofErr w:type="gramStart"/>
      <w:r w:rsidR="00A623C3">
        <w:rPr>
          <w:rFonts w:ascii="Arial" w:hAnsi="Arial" w:cs="Arial"/>
        </w:rPr>
        <w:t>Do</w:t>
      </w:r>
      <w:proofErr w:type="gramEnd"/>
      <w:r w:rsidR="00A623C3">
        <w:rPr>
          <w:rFonts w:ascii="Arial" w:hAnsi="Arial" w:cs="Arial"/>
        </w:rPr>
        <w:t xml:space="preserve"> they Mean?</w:t>
      </w:r>
      <w:bookmarkEnd w:id="25"/>
    </w:p>
    <w:p w:rsidR="000F3EBE" w:rsidRDefault="000F3EBE" w:rsidP="000F3EBE"/>
    <w:p w:rsidR="00A623C3" w:rsidRPr="000248E1" w:rsidRDefault="00A623C3" w:rsidP="00A623C3">
      <w:r w:rsidRPr="000248E1">
        <w:rPr>
          <w:b/>
        </w:rPr>
        <w:t>Directions:</w:t>
      </w:r>
      <w:r w:rsidRPr="000248E1">
        <w:t xml:space="preserve"> As you read the article, complete the graphic organizer below to describe </w:t>
      </w:r>
    </w:p>
    <w:p w:rsidR="00A623C3" w:rsidRPr="000248E1" w:rsidRDefault="00A623C3" w:rsidP="00A623C3"/>
    <w:tbl>
      <w:tblPr>
        <w:tblStyle w:val="TableGrid"/>
        <w:tblW w:w="0" w:type="auto"/>
        <w:tblLook w:val="04A0" w:firstRow="1" w:lastRow="0" w:firstColumn="1" w:lastColumn="0" w:noHBand="0" w:noVBand="1"/>
      </w:tblPr>
      <w:tblGrid>
        <w:gridCol w:w="2466"/>
        <w:gridCol w:w="3276"/>
        <w:gridCol w:w="3276"/>
      </w:tblGrid>
      <w:tr w:rsidR="00A623C3" w:rsidRPr="000248E1" w:rsidTr="00A623C3">
        <w:trPr>
          <w:trHeight w:val="710"/>
        </w:trPr>
        <w:tc>
          <w:tcPr>
            <w:tcW w:w="2466" w:type="dxa"/>
            <w:vAlign w:val="center"/>
          </w:tcPr>
          <w:p w:rsidR="00A623C3" w:rsidRPr="000248E1" w:rsidRDefault="00A623C3" w:rsidP="00A623C3">
            <w:pPr>
              <w:spacing w:after="200" w:line="276" w:lineRule="auto"/>
              <w:jc w:val="center"/>
              <w:rPr>
                <w:b/>
              </w:rPr>
            </w:pPr>
            <w:r w:rsidRPr="000248E1">
              <w:rPr>
                <w:b/>
              </w:rPr>
              <w:t>Reasons food can go bad</w:t>
            </w:r>
          </w:p>
        </w:tc>
        <w:tc>
          <w:tcPr>
            <w:tcW w:w="3276" w:type="dxa"/>
            <w:vAlign w:val="center"/>
          </w:tcPr>
          <w:p w:rsidR="00A623C3" w:rsidRPr="000248E1" w:rsidRDefault="00A623C3" w:rsidP="00A623C3">
            <w:pPr>
              <w:spacing w:after="200" w:line="276" w:lineRule="auto"/>
              <w:jc w:val="center"/>
              <w:rPr>
                <w:b/>
              </w:rPr>
            </w:pPr>
            <w:r w:rsidRPr="000248E1">
              <w:rPr>
                <w:b/>
              </w:rPr>
              <w:t>How food is affected</w:t>
            </w:r>
          </w:p>
        </w:tc>
        <w:tc>
          <w:tcPr>
            <w:tcW w:w="3276" w:type="dxa"/>
            <w:vAlign w:val="center"/>
          </w:tcPr>
          <w:p w:rsidR="00A623C3" w:rsidRPr="000248E1" w:rsidRDefault="00A623C3" w:rsidP="00A623C3">
            <w:pPr>
              <w:spacing w:after="200" w:line="276" w:lineRule="auto"/>
              <w:jc w:val="center"/>
              <w:rPr>
                <w:b/>
              </w:rPr>
            </w:pPr>
            <w:r w:rsidRPr="000248E1">
              <w:rPr>
                <w:b/>
              </w:rPr>
              <w:t>Chemicals involved</w:t>
            </w:r>
          </w:p>
        </w:tc>
      </w:tr>
      <w:tr w:rsidR="00A623C3" w:rsidRPr="000248E1" w:rsidTr="00A623C3">
        <w:trPr>
          <w:trHeight w:val="2915"/>
        </w:trPr>
        <w:tc>
          <w:tcPr>
            <w:tcW w:w="2466" w:type="dxa"/>
            <w:vAlign w:val="center"/>
          </w:tcPr>
          <w:p w:rsidR="00A623C3" w:rsidRPr="000248E1" w:rsidRDefault="00A623C3" w:rsidP="00A623C3">
            <w:pPr>
              <w:spacing w:after="200" w:line="276" w:lineRule="auto"/>
              <w:rPr>
                <w:b/>
              </w:rPr>
            </w:pPr>
            <w:r w:rsidRPr="000248E1">
              <w:rPr>
                <w:b/>
              </w:rPr>
              <w:t>Oxygen exposure</w:t>
            </w:r>
          </w:p>
        </w:tc>
        <w:tc>
          <w:tcPr>
            <w:tcW w:w="3276" w:type="dxa"/>
          </w:tcPr>
          <w:p w:rsidR="00A623C3" w:rsidRPr="000248E1" w:rsidRDefault="00A623C3" w:rsidP="00A623C3">
            <w:pPr>
              <w:spacing w:after="200" w:line="276" w:lineRule="auto"/>
              <w:rPr>
                <w:b/>
              </w:rPr>
            </w:pPr>
          </w:p>
        </w:tc>
        <w:tc>
          <w:tcPr>
            <w:tcW w:w="3276" w:type="dxa"/>
          </w:tcPr>
          <w:p w:rsidR="00A623C3" w:rsidRPr="000248E1" w:rsidRDefault="00A623C3" w:rsidP="00A623C3">
            <w:pPr>
              <w:spacing w:after="200" w:line="276" w:lineRule="auto"/>
              <w:rPr>
                <w:b/>
              </w:rPr>
            </w:pPr>
          </w:p>
        </w:tc>
      </w:tr>
      <w:tr w:rsidR="00A623C3" w:rsidRPr="000248E1" w:rsidTr="00A623C3">
        <w:trPr>
          <w:trHeight w:val="3206"/>
        </w:trPr>
        <w:tc>
          <w:tcPr>
            <w:tcW w:w="2466" w:type="dxa"/>
            <w:vAlign w:val="center"/>
          </w:tcPr>
          <w:p w:rsidR="00A623C3" w:rsidRPr="000248E1" w:rsidRDefault="00A623C3" w:rsidP="00A623C3">
            <w:pPr>
              <w:spacing w:after="200" w:line="276" w:lineRule="auto"/>
              <w:rPr>
                <w:b/>
              </w:rPr>
            </w:pPr>
            <w:r w:rsidRPr="000248E1">
              <w:rPr>
                <w:b/>
              </w:rPr>
              <w:t>High temperatures</w:t>
            </w:r>
          </w:p>
        </w:tc>
        <w:tc>
          <w:tcPr>
            <w:tcW w:w="3276" w:type="dxa"/>
          </w:tcPr>
          <w:p w:rsidR="00A623C3" w:rsidRPr="000248E1" w:rsidRDefault="00A623C3" w:rsidP="00A623C3">
            <w:pPr>
              <w:spacing w:after="200" w:line="276" w:lineRule="auto"/>
              <w:rPr>
                <w:b/>
              </w:rPr>
            </w:pPr>
          </w:p>
        </w:tc>
        <w:tc>
          <w:tcPr>
            <w:tcW w:w="3276" w:type="dxa"/>
          </w:tcPr>
          <w:p w:rsidR="00A623C3" w:rsidRPr="000248E1" w:rsidRDefault="00A623C3" w:rsidP="00A623C3">
            <w:pPr>
              <w:spacing w:after="200" w:line="276" w:lineRule="auto"/>
              <w:rPr>
                <w:b/>
              </w:rPr>
            </w:pPr>
          </w:p>
        </w:tc>
      </w:tr>
      <w:tr w:rsidR="00A623C3" w:rsidRPr="000248E1" w:rsidTr="00A623C3">
        <w:trPr>
          <w:trHeight w:val="3206"/>
        </w:trPr>
        <w:tc>
          <w:tcPr>
            <w:tcW w:w="2466" w:type="dxa"/>
            <w:vAlign w:val="center"/>
          </w:tcPr>
          <w:p w:rsidR="00A623C3" w:rsidRPr="000248E1" w:rsidRDefault="00A623C3" w:rsidP="00A623C3">
            <w:pPr>
              <w:spacing w:after="200" w:line="276" w:lineRule="auto"/>
              <w:rPr>
                <w:b/>
              </w:rPr>
            </w:pPr>
            <w:r w:rsidRPr="000248E1">
              <w:rPr>
                <w:b/>
              </w:rPr>
              <w:t>Enzymes in food</w:t>
            </w:r>
          </w:p>
        </w:tc>
        <w:tc>
          <w:tcPr>
            <w:tcW w:w="3276" w:type="dxa"/>
          </w:tcPr>
          <w:p w:rsidR="00A623C3" w:rsidRPr="000248E1" w:rsidRDefault="00A623C3" w:rsidP="00A623C3">
            <w:pPr>
              <w:spacing w:after="200" w:line="276" w:lineRule="auto"/>
              <w:rPr>
                <w:b/>
              </w:rPr>
            </w:pPr>
          </w:p>
        </w:tc>
        <w:tc>
          <w:tcPr>
            <w:tcW w:w="3276" w:type="dxa"/>
          </w:tcPr>
          <w:p w:rsidR="00A623C3" w:rsidRPr="000248E1" w:rsidRDefault="00A623C3" w:rsidP="00A623C3">
            <w:pPr>
              <w:spacing w:after="200" w:line="276" w:lineRule="auto"/>
              <w:rPr>
                <w:b/>
              </w:rPr>
            </w:pPr>
          </w:p>
        </w:tc>
      </w:tr>
    </w:tbl>
    <w:p w:rsidR="00A623C3" w:rsidRPr="000248E1" w:rsidRDefault="00A623C3" w:rsidP="00A623C3">
      <w:pPr>
        <w:spacing w:after="200" w:line="276" w:lineRule="auto"/>
        <w:rPr>
          <w:b/>
        </w:rPr>
      </w:pPr>
    </w:p>
    <w:p w:rsidR="00A623C3" w:rsidRPr="000248E1" w:rsidRDefault="00A623C3" w:rsidP="00A623C3">
      <w:pPr>
        <w:spacing w:after="200" w:line="276" w:lineRule="auto"/>
      </w:pPr>
      <w:r w:rsidRPr="000248E1">
        <w:rPr>
          <w:b/>
        </w:rPr>
        <w:t xml:space="preserve">Summary: </w:t>
      </w:r>
      <w:r w:rsidRPr="000248E1">
        <w:t>On the back of this paper, explain in a sentence or two how your new understanding expiration dates will affect your food choices.</w:t>
      </w:r>
    </w:p>
    <w:p w:rsidR="000F3EBE" w:rsidRPr="00E875D7" w:rsidRDefault="00A623C3" w:rsidP="00E875D7">
      <w:pPr>
        <w:pStyle w:val="Heading2"/>
        <w:rPr>
          <w:rFonts w:ascii="Arial" w:hAnsi="Arial" w:cs="Arial"/>
        </w:rPr>
      </w:pPr>
      <w:bookmarkStart w:id="26" w:name="_Toc468113072"/>
      <w:r>
        <w:rPr>
          <w:rFonts w:ascii="Arial" w:hAnsi="Arial" w:cs="Arial"/>
        </w:rPr>
        <w:lastRenderedPageBreak/>
        <w:t>E-Cycling: Why Recycling Electronics Matters</w:t>
      </w:r>
      <w:bookmarkEnd w:id="26"/>
    </w:p>
    <w:p w:rsidR="000F3EBE" w:rsidRDefault="000F3EBE" w:rsidP="000F3EBE"/>
    <w:p w:rsidR="00A623C3" w:rsidRPr="000248E1" w:rsidRDefault="00A623C3" w:rsidP="00A623C3">
      <w:r w:rsidRPr="000248E1">
        <w:rPr>
          <w:b/>
        </w:rPr>
        <w:t>Directions</w:t>
      </w:r>
      <w:r w:rsidRPr="000248E1">
        <w:t>: As you read the article, complete the graphic organizer below to describe what you learned about recycling electronics.</w:t>
      </w:r>
    </w:p>
    <w:p w:rsidR="00A623C3" w:rsidRPr="000248E1" w:rsidRDefault="00A623C3" w:rsidP="00A623C3"/>
    <w:tbl>
      <w:tblPr>
        <w:tblStyle w:val="TableGrid"/>
        <w:tblW w:w="0" w:type="auto"/>
        <w:tblLook w:val="04A0" w:firstRow="1" w:lastRow="0" w:firstColumn="1" w:lastColumn="0" w:noHBand="0" w:noVBand="1"/>
      </w:tblPr>
      <w:tblGrid>
        <w:gridCol w:w="1110"/>
        <w:gridCol w:w="2958"/>
        <w:gridCol w:w="5508"/>
      </w:tblGrid>
      <w:tr w:rsidR="00A623C3" w:rsidRPr="000248E1" w:rsidTr="00A623C3">
        <w:trPr>
          <w:cantSplit/>
          <w:trHeight w:val="3410"/>
        </w:trPr>
        <w:tc>
          <w:tcPr>
            <w:tcW w:w="1110" w:type="dxa"/>
            <w:vAlign w:val="center"/>
          </w:tcPr>
          <w:p w:rsidR="00A623C3" w:rsidRPr="000248E1" w:rsidRDefault="00A623C3" w:rsidP="00A623C3">
            <w:pPr>
              <w:rPr>
                <w:sz w:val="144"/>
                <w:szCs w:val="144"/>
              </w:rPr>
            </w:pPr>
            <w:r w:rsidRPr="000248E1">
              <w:rPr>
                <w:sz w:val="144"/>
                <w:szCs w:val="144"/>
              </w:rPr>
              <w:t>3</w:t>
            </w:r>
          </w:p>
        </w:tc>
        <w:tc>
          <w:tcPr>
            <w:tcW w:w="2958" w:type="dxa"/>
            <w:vAlign w:val="center"/>
          </w:tcPr>
          <w:p w:rsidR="00A623C3" w:rsidRPr="000248E1" w:rsidRDefault="00A623C3" w:rsidP="00A623C3">
            <w:pPr>
              <w:rPr>
                <w:b/>
              </w:rPr>
            </w:pPr>
            <w:r w:rsidRPr="000248E1">
              <w:rPr>
                <w:b/>
              </w:rPr>
              <w:t>Reasons to recycle electronic waste</w:t>
            </w:r>
          </w:p>
        </w:tc>
        <w:tc>
          <w:tcPr>
            <w:tcW w:w="5508" w:type="dxa"/>
          </w:tcPr>
          <w:p w:rsidR="00A623C3" w:rsidRPr="000248E1" w:rsidRDefault="00A623C3" w:rsidP="00A623C3"/>
        </w:tc>
      </w:tr>
      <w:tr w:rsidR="00A623C3" w:rsidRPr="000248E1" w:rsidTr="00A623C3">
        <w:trPr>
          <w:cantSplit/>
          <w:trHeight w:val="2609"/>
        </w:trPr>
        <w:tc>
          <w:tcPr>
            <w:tcW w:w="1110" w:type="dxa"/>
            <w:vAlign w:val="center"/>
          </w:tcPr>
          <w:p w:rsidR="00A623C3" w:rsidRPr="000248E1" w:rsidRDefault="00A623C3" w:rsidP="00A623C3">
            <w:pPr>
              <w:rPr>
                <w:sz w:val="144"/>
                <w:szCs w:val="144"/>
              </w:rPr>
            </w:pPr>
            <w:r w:rsidRPr="000248E1">
              <w:rPr>
                <w:sz w:val="144"/>
                <w:szCs w:val="144"/>
              </w:rPr>
              <w:t>2</w:t>
            </w:r>
          </w:p>
        </w:tc>
        <w:tc>
          <w:tcPr>
            <w:tcW w:w="2958" w:type="dxa"/>
            <w:vAlign w:val="center"/>
          </w:tcPr>
          <w:p w:rsidR="00A623C3" w:rsidRPr="000248E1" w:rsidRDefault="00A623C3" w:rsidP="00A623C3">
            <w:pPr>
              <w:rPr>
                <w:b/>
              </w:rPr>
            </w:pPr>
            <w:r w:rsidRPr="000248E1">
              <w:rPr>
                <w:b/>
              </w:rPr>
              <w:t xml:space="preserve">New things you learned about chemistry through reading the article </w:t>
            </w:r>
          </w:p>
        </w:tc>
        <w:tc>
          <w:tcPr>
            <w:tcW w:w="5508" w:type="dxa"/>
          </w:tcPr>
          <w:p w:rsidR="00A623C3" w:rsidRPr="000248E1" w:rsidRDefault="00A623C3" w:rsidP="00A623C3"/>
        </w:tc>
      </w:tr>
      <w:tr w:rsidR="00A623C3" w:rsidRPr="000248E1" w:rsidTr="00A623C3">
        <w:trPr>
          <w:cantSplit/>
          <w:trHeight w:val="1421"/>
        </w:trPr>
        <w:tc>
          <w:tcPr>
            <w:tcW w:w="1110" w:type="dxa"/>
          </w:tcPr>
          <w:p w:rsidR="00A623C3" w:rsidRPr="000248E1" w:rsidRDefault="00A623C3" w:rsidP="00A623C3">
            <w:pPr>
              <w:rPr>
                <w:sz w:val="144"/>
                <w:szCs w:val="144"/>
              </w:rPr>
            </w:pPr>
            <w:r w:rsidRPr="000248E1">
              <w:rPr>
                <w:sz w:val="144"/>
                <w:szCs w:val="144"/>
              </w:rPr>
              <w:t>1</w:t>
            </w:r>
          </w:p>
        </w:tc>
        <w:tc>
          <w:tcPr>
            <w:tcW w:w="2958" w:type="dxa"/>
            <w:vAlign w:val="center"/>
          </w:tcPr>
          <w:p w:rsidR="00A623C3" w:rsidRPr="000248E1" w:rsidRDefault="00A623C3" w:rsidP="00A623C3">
            <w:pPr>
              <w:rPr>
                <w:b/>
              </w:rPr>
            </w:pPr>
            <w:r w:rsidRPr="000248E1">
              <w:rPr>
                <w:b/>
              </w:rPr>
              <w:t>Question you have about recycling electronic waste</w:t>
            </w:r>
          </w:p>
        </w:tc>
        <w:tc>
          <w:tcPr>
            <w:tcW w:w="5508" w:type="dxa"/>
          </w:tcPr>
          <w:p w:rsidR="00A623C3" w:rsidRPr="000248E1" w:rsidRDefault="00A623C3" w:rsidP="00A623C3"/>
        </w:tc>
      </w:tr>
      <w:tr w:rsidR="00A623C3" w:rsidRPr="000248E1" w:rsidTr="00A623C3">
        <w:trPr>
          <w:cantSplit/>
          <w:trHeight w:val="3095"/>
        </w:trPr>
        <w:tc>
          <w:tcPr>
            <w:tcW w:w="1110" w:type="dxa"/>
            <w:textDirection w:val="btLr"/>
          </w:tcPr>
          <w:p w:rsidR="00A623C3" w:rsidRPr="000248E1" w:rsidRDefault="00A623C3" w:rsidP="00A623C3">
            <w:pPr>
              <w:ind w:left="113" w:right="113"/>
              <w:rPr>
                <w:sz w:val="72"/>
                <w:szCs w:val="72"/>
              </w:rPr>
            </w:pPr>
            <w:r w:rsidRPr="000248E1">
              <w:rPr>
                <w:sz w:val="72"/>
                <w:szCs w:val="72"/>
              </w:rPr>
              <w:t>Contact!</w:t>
            </w:r>
          </w:p>
        </w:tc>
        <w:tc>
          <w:tcPr>
            <w:tcW w:w="2958" w:type="dxa"/>
            <w:vAlign w:val="center"/>
          </w:tcPr>
          <w:p w:rsidR="00A623C3" w:rsidRPr="000248E1" w:rsidRDefault="00A623C3" w:rsidP="00A623C3">
            <w:pPr>
              <w:rPr>
                <w:b/>
              </w:rPr>
            </w:pPr>
            <w:r w:rsidRPr="000248E1">
              <w:rPr>
                <w:b/>
              </w:rPr>
              <w:t xml:space="preserve">What one thing would you like to tell your friends about recycling electronic waste? </w:t>
            </w:r>
          </w:p>
        </w:tc>
        <w:tc>
          <w:tcPr>
            <w:tcW w:w="5508" w:type="dxa"/>
          </w:tcPr>
          <w:p w:rsidR="00A623C3" w:rsidRPr="000248E1" w:rsidRDefault="00A623C3" w:rsidP="00A623C3"/>
        </w:tc>
      </w:tr>
    </w:tbl>
    <w:p w:rsidR="00552AEF" w:rsidRPr="00E961B8" w:rsidRDefault="009F5CE6" w:rsidP="00AF7189">
      <w:pPr>
        <w:pStyle w:val="Heading1"/>
      </w:pPr>
      <w:r w:rsidRPr="00E961B8">
        <w:rPr>
          <w:sz w:val="22"/>
          <w:szCs w:val="22"/>
        </w:rPr>
        <w:br w:type="page"/>
      </w:r>
      <w:bookmarkStart w:id="27" w:name="_Toc468113073"/>
      <w:r w:rsidR="00B2147B">
        <w:lastRenderedPageBreak/>
        <w:t>Guilty or Innocent? Fingerprints Tell the Story</w:t>
      </w:r>
      <w:bookmarkEnd w:id="27"/>
    </w:p>
    <w:p w:rsidR="00552AEF" w:rsidRPr="008B1A62" w:rsidRDefault="00552AEF" w:rsidP="009656D8">
      <w:pPr>
        <w:pStyle w:val="Heading2"/>
        <w:rPr>
          <w:rFonts w:ascii="Arial" w:hAnsi="Arial" w:cs="Arial"/>
        </w:rPr>
      </w:pPr>
      <w:bookmarkStart w:id="28" w:name="_Toc212568418"/>
      <w:bookmarkStart w:id="29" w:name="_Toc468113074"/>
      <w:r w:rsidRPr="008B1A62">
        <w:rPr>
          <w:rFonts w:ascii="Arial" w:hAnsi="Arial" w:cs="Arial"/>
        </w:rPr>
        <w:t>Background Information</w:t>
      </w:r>
      <w:bookmarkEnd w:id="28"/>
      <w:r w:rsidR="00B25CCA" w:rsidRPr="008B1A62">
        <w:rPr>
          <w:rFonts w:ascii="Arial" w:hAnsi="Arial" w:cs="Arial"/>
        </w:rPr>
        <w:t xml:space="preserve"> (teacher information)</w:t>
      </w:r>
      <w:bookmarkEnd w:id="29"/>
    </w:p>
    <w:p w:rsidR="00552AEF" w:rsidRPr="008B1A62" w:rsidRDefault="00552AEF" w:rsidP="00552AEF">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The history of fingerprinting</w:t>
      </w:r>
    </w:p>
    <w:p w:rsidR="00B2147B" w:rsidRDefault="00B2147B" w:rsidP="00B2147B">
      <w:pPr>
        <w:rPr>
          <w:rFonts w:ascii="Arial" w:hAnsi="Arial" w:cs="Arial"/>
          <w:sz w:val="22"/>
          <w:szCs w:val="22"/>
        </w:rPr>
      </w:pPr>
    </w:p>
    <w:p w:rsidR="00B2147B" w:rsidRDefault="00B2147B" w:rsidP="00B2147B">
      <w:pPr>
        <w:pStyle w:val="Pa13"/>
        <w:spacing w:line="240" w:lineRule="auto"/>
        <w:rPr>
          <w:rFonts w:ascii="Arial" w:hAnsi="Arial" w:cs="Arial"/>
          <w:sz w:val="22"/>
          <w:szCs w:val="22"/>
        </w:rPr>
      </w:pPr>
      <w:r w:rsidRPr="00E56191">
        <w:rPr>
          <w:rFonts w:ascii="Arial" w:hAnsi="Arial" w:cs="Arial"/>
          <w:sz w:val="22"/>
          <w:szCs w:val="22"/>
        </w:rPr>
        <w:tab/>
      </w:r>
      <w:proofErr w:type="spellStart"/>
      <w:r w:rsidRPr="00E56191">
        <w:rPr>
          <w:rFonts w:ascii="Arial" w:hAnsi="Arial" w:cs="Arial"/>
          <w:sz w:val="22"/>
          <w:szCs w:val="22"/>
        </w:rPr>
        <w:t>Dermatoglyphics</w:t>
      </w:r>
      <w:proofErr w:type="spellEnd"/>
      <w:r w:rsidRPr="00E56191">
        <w:rPr>
          <w:rStyle w:val="apple-converted-space"/>
          <w:rFonts w:ascii="Arial" w:hAnsi="Arial" w:cs="Arial"/>
          <w:color w:val="252525"/>
          <w:sz w:val="22"/>
          <w:szCs w:val="22"/>
          <w:shd w:val="clear" w:color="auto" w:fill="FFFFFF"/>
        </w:rPr>
        <w:t xml:space="preserve"> </w:t>
      </w:r>
      <w:r w:rsidRPr="00E56191">
        <w:rPr>
          <w:rFonts w:ascii="Arial" w:hAnsi="Arial" w:cs="Arial"/>
          <w:sz w:val="22"/>
          <w:szCs w:val="22"/>
        </w:rPr>
        <w:t xml:space="preserve">(coming from </w:t>
      </w:r>
      <w:hyperlink r:id="rId13" w:tooltip="Ancient Greek" w:history="1">
        <w:r w:rsidRPr="00E56191">
          <w:rPr>
            <w:rFonts w:ascii="Arial" w:hAnsi="Arial" w:cs="Arial"/>
            <w:sz w:val="22"/>
            <w:szCs w:val="22"/>
          </w:rPr>
          <w:t>ancient Greek</w:t>
        </w:r>
      </w:hyperlink>
      <w:r w:rsidRPr="00E56191">
        <w:rPr>
          <w:rFonts w:ascii="Arial" w:hAnsi="Arial" w:cs="Arial"/>
          <w:sz w:val="22"/>
          <w:szCs w:val="22"/>
        </w:rPr>
        <w:t xml:space="preserve">, </w:t>
      </w:r>
      <w:r w:rsidRPr="00E56191">
        <w:rPr>
          <w:rFonts w:ascii="Arial" w:hAnsi="Arial" w:cs="Arial"/>
          <w:i/>
          <w:sz w:val="22"/>
          <w:szCs w:val="22"/>
        </w:rPr>
        <w:t>derma</w:t>
      </w:r>
      <w:r w:rsidRPr="00E56191">
        <w:rPr>
          <w:rFonts w:ascii="Arial" w:hAnsi="Arial" w:cs="Arial"/>
          <w:sz w:val="22"/>
          <w:szCs w:val="22"/>
        </w:rPr>
        <w:t xml:space="preserve"> = skin, </w:t>
      </w:r>
      <w:hyperlink r:id="rId14" w:tooltip="Glyph" w:history="1">
        <w:r w:rsidRPr="00E56191">
          <w:rPr>
            <w:rFonts w:ascii="Arial" w:hAnsi="Arial" w:cs="Arial"/>
            <w:i/>
            <w:sz w:val="22"/>
            <w:szCs w:val="22"/>
          </w:rPr>
          <w:t>glyph</w:t>
        </w:r>
      </w:hyperlink>
      <w:r w:rsidRPr="00E56191">
        <w:rPr>
          <w:rFonts w:ascii="Arial" w:hAnsi="Arial" w:cs="Arial"/>
          <w:sz w:val="22"/>
          <w:szCs w:val="22"/>
        </w:rPr>
        <w:t xml:space="preserve"> = carving) is the scientific study of </w:t>
      </w:r>
      <w:hyperlink r:id="rId15" w:tooltip="Fingerprint" w:history="1">
        <w:r w:rsidRPr="00E56191">
          <w:rPr>
            <w:rFonts w:ascii="Arial" w:hAnsi="Arial" w:cs="Arial"/>
            <w:sz w:val="22"/>
            <w:szCs w:val="22"/>
          </w:rPr>
          <w:t>fingerprints</w:t>
        </w:r>
      </w:hyperlink>
      <w:r w:rsidRPr="00E56191">
        <w:rPr>
          <w:rFonts w:ascii="Arial" w:hAnsi="Arial" w:cs="Arial"/>
          <w:sz w:val="22"/>
          <w:szCs w:val="22"/>
        </w:rPr>
        <w:t xml:space="preserve">. Dactylography (coming from Greek, </w:t>
      </w:r>
      <w:r w:rsidRPr="00E56191">
        <w:rPr>
          <w:rFonts w:ascii="Arial" w:hAnsi="Arial" w:cs="Arial"/>
          <w:i/>
          <w:sz w:val="22"/>
          <w:szCs w:val="22"/>
        </w:rPr>
        <w:t>dactyl</w:t>
      </w:r>
      <w:r w:rsidRPr="00E56191">
        <w:rPr>
          <w:rFonts w:ascii="Arial" w:hAnsi="Arial" w:cs="Arial"/>
          <w:sz w:val="22"/>
          <w:szCs w:val="22"/>
        </w:rPr>
        <w:t xml:space="preserve"> = finger or toe, </w:t>
      </w:r>
      <w:proofErr w:type="spellStart"/>
      <w:r w:rsidRPr="00E56191">
        <w:rPr>
          <w:rFonts w:ascii="Arial" w:hAnsi="Arial" w:cs="Arial"/>
          <w:i/>
          <w:sz w:val="22"/>
          <w:szCs w:val="22"/>
        </w:rPr>
        <w:t>graphy</w:t>
      </w:r>
      <w:proofErr w:type="spellEnd"/>
      <w:r w:rsidRPr="00E56191">
        <w:rPr>
          <w:rFonts w:ascii="Arial" w:hAnsi="Arial" w:cs="Arial"/>
          <w:sz w:val="22"/>
          <w:szCs w:val="22"/>
        </w:rPr>
        <w:t xml:space="preserve"> = drawing or representing) is a term used for the study of fingerprints to identify people. Fingerprints (friction ridge skin impressions) were used to identify individuals in China as early as 300 B.C., in Japan as early as A.D. 702, and in the United States since 1902. </w:t>
      </w:r>
      <w:r w:rsidRPr="00E56191">
        <w:rPr>
          <w:rFonts w:ascii="Arial" w:hAnsi="Arial" w:cs="Arial"/>
          <w:color w:val="000000"/>
          <w:sz w:val="22"/>
          <w:szCs w:val="22"/>
        </w:rPr>
        <w:t xml:space="preserve">Friction ridge skin was first described </w:t>
      </w:r>
      <w:r w:rsidRPr="00E56191">
        <w:rPr>
          <w:rFonts w:ascii="Arial" w:hAnsi="Arial" w:cs="Arial"/>
          <w:sz w:val="22"/>
          <w:szCs w:val="22"/>
        </w:rPr>
        <w:t xml:space="preserve">in the Western Hemisphere </w:t>
      </w:r>
      <w:r w:rsidRPr="00E56191">
        <w:rPr>
          <w:rFonts w:ascii="Arial" w:hAnsi="Arial" w:cs="Arial"/>
          <w:color w:val="000000"/>
          <w:sz w:val="22"/>
          <w:szCs w:val="22"/>
        </w:rPr>
        <w:t xml:space="preserve">in detail by Dr. Nehemiah Grew </w:t>
      </w:r>
      <w:r w:rsidRPr="00E56191">
        <w:rPr>
          <w:rFonts w:ascii="Arial" w:hAnsi="Arial" w:cs="Arial"/>
          <w:sz w:val="22"/>
          <w:szCs w:val="22"/>
        </w:rPr>
        <w:t xml:space="preserve">in </w:t>
      </w:r>
      <w:r w:rsidRPr="00E56191">
        <w:rPr>
          <w:rFonts w:ascii="Arial" w:hAnsi="Arial" w:cs="Arial"/>
          <w:color w:val="000000"/>
          <w:sz w:val="22"/>
          <w:szCs w:val="22"/>
        </w:rPr>
        <w:t>1684</w:t>
      </w:r>
      <w:r w:rsidRPr="00E56191">
        <w:rPr>
          <w:rFonts w:ascii="Arial" w:hAnsi="Arial" w:cs="Arial"/>
          <w:sz w:val="22"/>
          <w:szCs w:val="22"/>
        </w:rPr>
        <w:t xml:space="preserve">. It wasn't until 1788 that </w:t>
      </w:r>
      <w:r w:rsidRPr="00E56191">
        <w:rPr>
          <w:rFonts w:ascii="Arial" w:hAnsi="Arial" w:cs="Arial"/>
          <w:color w:val="000000"/>
          <w:sz w:val="22"/>
          <w:szCs w:val="22"/>
        </w:rPr>
        <w:t>J. C. A. Mayer, a German doctor and anatomist</w:t>
      </w:r>
      <w:r w:rsidRPr="00E56191">
        <w:rPr>
          <w:rFonts w:ascii="Arial" w:hAnsi="Arial" w:cs="Arial"/>
          <w:sz w:val="22"/>
          <w:szCs w:val="22"/>
        </w:rPr>
        <w:t>, wrote</w:t>
      </w:r>
      <w:r w:rsidRPr="00E56191">
        <w:rPr>
          <w:rFonts w:ascii="Arial" w:hAnsi="Arial" w:cs="Arial"/>
          <w:bCs/>
          <w:color w:val="000000"/>
          <w:sz w:val="22"/>
          <w:szCs w:val="22"/>
        </w:rPr>
        <w:t xml:space="preserve"> that friction </w:t>
      </w:r>
      <w:r w:rsidRPr="00E56191">
        <w:rPr>
          <w:rFonts w:ascii="Arial" w:hAnsi="Arial" w:cs="Arial"/>
          <w:color w:val="000000"/>
          <w:sz w:val="22"/>
          <w:szCs w:val="22"/>
        </w:rPr>
        <w:t>ridge skin is unique</w:t>
      </w:r>
      <w:r w:rsidRPr="00E56191">
        <w:rPr>
          <w:rFonts w:ascii="Arial" w:hAnsi="Arial" w:cs="Arial"/>
          <w:sz w:val="22"/>
          <w:szCs w:val="22"/>
        </w:rPr>
        <w:t xml:space="preserve"> to each individual. In 1823, </w:t>
      </w:r>
      <w:r w:rsidRPr="00E56191">
        <w:rPr>
          <w:rFonts w:ascii="Arial" w:hAnsi="Arial" w:cs="Arial"/>
          <w:color w:val="000000"/>
          <w:sz w:val="22"/>
          <w:szCs w:val="22"/>
        </w:rPr>
        <w:t xml:space="preserve">Dr. Johannes </w:t>
      </w:r>
      <w:r w:rsidRPr="00E56191">
        <w:rPr>
          <w:rFonts w:ascii="Arial" w:hAnsi="Arial" w:cs="Arial"/>
          <w:sz w:val="22"/>
          <w:szCs w:val="22"/>
        </w:rPr>
        <w:t>E. Purkinje, a German profes</w:t>
      </w:r>
      <w:r w:rsidRPr="00E56191">
        <w:rPr>
          <w:rFonts w:ascii="Arial" w:hAnsi="Arial" w:cs="Arial"/>
          <w:color w:val="000000"/>
          <w:sz w:val="22"/>
          <w:szCs w:val="22"/>
        </w:rPr>
        <w:t xml:space="preserve">sor, classified fingerprint patterns into nine categories and gave each a name, and those names are still used today. In 1911, Joseph </w:t>
      </w:r>
      <w:proofErr w:type="spellStart"/>
      <w:r w:rsidRPr="00E56191">
        <w:rPr>
          <w:rFonts w:ascii="Arial" w:hAnsi="Arial" w:cs="Arial"/>
          <w:color w:val="000000"/>
          <w:sz w:val="22"/>
          <w:szCs w:val="22"/>
        </w:rPr>
        <w:t>Faurot</w:t>
      </w:r>
      <w:proofErr w:type="spellEnd"/>
      <w:r w:rsidRPr="00E56191">
        <w:rPr>
          <w:rFonts w:ascii="Arial" w:hAnsi="Arial" w:cs="Arial"/>
          <w:color w:val="000000"/>
          <w:sz w:val="22"/>
          <w:szCs w:val="22"/>
        </w:rPr>
        <w:t xml:space="preserve">, a New York Police Department fingerprint expert presented testimony in Charles Crispi’s burglary trial. </w:t>
      </w:r>
      <w:proofErr w:type="spellStart"/>
      <w:r w:rsidRPr="00E56191">
        <w:rPr>
          <w:rFonts w:ascii="Arial" w:hAnsi="Arial" w:cs="Arial"/>
          <w:color w:val="000000"/>
          <w:sz w:val="22"/>
          <w:szCs w:val="22"/>
        </w:rPr>
        <w:t>Faurot's</w:t>
      </w:r>
      <w:proofErr w:type="spellEnd"/>
      <w:r w:rsidRPr="00E56191">
        <w:rPr>
          <w:rFonts w:ascii="Arial" w:hAnsi="Arial" w:cs="Arial"/>
          <w:color w:val="000000"/>
          <w:sz w:val="22"/>
          <w:szCs w:val="22"/>
        </w:rPr>
        <w:t xml:space="preserve"> use of a fingerprinting demonstration and crime evidence were so impressive that Crispi changed his own plea to guilty. </w:t>
      </w:r>
      <w:r w:rsidRPr="00E56191">
        <w:rPr>
          <w:rFonts w:ascii="Arial" w:hAnsi="Arial" w:cs="Arial"/>
          <w:i/>
          <w:color w:val="000000"/>
          <w:sz w:val="22"/>
          <w:szCs w:val="22"/>
        </w:rPr>
        <w:t>People v Crispi</w:t>
      </w:r>
      <w:r w:rsidRPr="00E56191">
        <w:rPr>
          <w:rFonts w:ascii="Arial" w:hAnsi="Arial" w:cs="Arial"/>
          <w:color w:val="000000"/>
          <w:sz w:val="22"/>
          <w:szCs w:val="22"/>
        </w:rPr>
        <w:t xml:space="preserve"> (1911) is likely the first conviction using only fingerprint evidence in the United States. </w:t>
      </w:r>
      <w:r w:rsidRPr="00E56191">
        <w:rPr>
          <w:rFonts w:ascii="Arial" w:hAnsi="Arial" w:cs="Arial"/>
          <w:sz w:val="22"/>
          <w:szCs w:val="22"/>
        </w:rPr>
        <w:t>(</w:t>
      </w:r>
      <w:hyperlink r:id="rId16" w:history="1">
        <w:r w:rsidRPr="00E56191">
          <w:rPr>
            <w:rStyle w:val="Hyperlink"/>
            <w:sz w:val="22"/>
            <w:szCs w:val="22"/>
          </w:rPr>
          <w:t>https://www.ncjrs.gov/pdffiles1/nij/225321.pdf</w:t>
        </w:r>
      </w:hyperlink>
      <w:r w:rsidRPr="00E56191">
        <w:rPr>
          <w:rFonts w:ascii="Arial" w:hAnsi="Arial" w:cs="Arial"/>
          <w:sz w:val="22"/>
          <w:szCs w:val="22"/>
        </w:rPr>
        <w:t>)</w:t>
      </w:r>
    </w:p>
    <w:p w:rsidR="00B2147B" w:rsidRPr="00E56191" w:rsidRDefault="00B2147B" w:rsidP="00B2147B">
      <w:pPr>
        <w:pStyle w:val="Default"/>
        <w:rPr>
          <w:rFonts w:ascii="Arial" w:hAnsi="Arial" w:cs="Arial"/>
          <w:sz w:val="22"/>
          <w:szCs w:val="22"/>
        </w:rPr>
      </w:pPr>
    </w:p>
    <w:p w:rsidR="00B2147B" w:rsidRPr="00E56191" w:rsidRDefault="00B2147B" w:rsidP="00B2147B">
      <w:pPr>
        <w:rPr>
          <w:rFonts w:ascii="Arial" w:hAnsi="Arial" w:cs="Arial"/>
        </w:rPr>
      </w:pPr>
      <w:r w:rsidRPr="00E56191">
        <w:rPr>
          <w:rFonts w:ascii="Arial" w:hAnsi="Arial" w:cs="Arial"/>
          <w:b/>
        </w:rPr>
        <w:t>How fingerprints are formed</w:t>
      </w:r>
    </w:p>
    <w:p w:rsidR="00B2147B" w:rsidRDefault="00B2147B" w:rsidP="00B2147B">
      <w:pPr>
        <w:rPr>
          <w:rFonts w:ascii="Arial" w:hAnsi="Arial" w:cs="Arial"/>
          <w:b/>
          <w:sz w:val="22"/>
          <w:szCs w:val="22"/>
        </w:rPr>
      </w:pPr>
    </w:p>
    <w:p w:rsidR="00B2147B" w:rsidRDefault="00B2147B" w:rsidP="00B2147B">
      <w:pPr>
        <w:rPr>
          <w:rFonts w:ascii="Arial" w:hAnsi="Arial" w:cs="Arial"/>
          <w:sz w:val="22"/>
          <w:szCs w:val="22"/>
        </w:rPr>
      </w:pPr>
      <w:r>
        <w:rPr>
          <w:rFonts w:ascii="Arial" w:hAnsi="Arial" w:cs="Arial"/>
          <w:b/>
          <w:sz w:val="22"/>
          <w:szCs w:val="22"/>
        </w:rPr>
        <w:tab/>
      </w:r>
      <w:r>
        <w:rPr>
          <w:rFonts w:ascii="Arial" w:hAnsi="Arial" w:cs="Arial"/>
          <w:sz w:val="22"/>
          <w:szCs w:val="22"/>
        </w:rPr>
        <w:t xml:space="preserve">The process of fingerprint formation in infant development is complex. It is a combination of both genetics, involving multiple genes, and environmental factors. Fingerprints are formed in the fetus between the third and sixth months of development. Genetic factors likely influence the size, shape, and spacing of the friction ridge skin. However, environmental influences such as fetal thumb sucking, contact with the womb surface, and the density of the mother's amniotic </w:t>
      </w:r>
      <w:r w:rsidRPr="00503CD8">
        <w:rPr>
          <w:rFonts w:ascii="Arial" w:hAnsi="Arial" w:cs="Arial"/>
          <w:sz w:val="22"/>
          <w:szCs w:val="22"/>
        </w:rPr>
        <w:t>fluid also contribute. (</w:t>
      </w:r>
      <w:hyperlink r:id="rId17" w:history="1">
        <w:r w:rsidRPr="00503CD8">
          <w:rPr>
            <w:rStyle w:val="Hyperlink"/>
            <w:rFonts w:ascii="Arial" w:hAnsi="Arial" w:cs="Arial"/>
            <w:sz w:val="22"/>
            <w:szCs w:val="22"/>
          </w:rPr>
          <w:t>https://ghr.nlm.nih.gov/primer/traits/fingerprints</w:t>
        </w:r>
      </w:hyperlink>
      <w:r w:rsidRPr="00503CD8">
        <w:rPr>
          <w:rFonts w:ascii="Arial" w:hAnsi="Arial" w:cs="Arial"/>
          <w:sz w:val="22"/>
          <w:szCs w:val="22"/>
        </w:rPr>
        <w:t>) It is generally</w:t>
      </w:r>
      <w:r w:rsidRPr="00D434CE">
        <w:rPr>
          <w:rFonts w:ascii="Arial" w:hAnsi="Arial" w:cs="Arial"/>
          <w:sz w:val="22"/>
          <w:szCs w:val="22"/>
        </w:rPr>
        <w:t xml:space="preserve"> accepted that</w:t>
      </w:r>
      <w:r>
        <w:rPr>
          <w:rFonts w:ascii="Arial" w:hAnsi="Arial" w:cs="Arial"/>
          <w:sz w:val="22"/>
          <w:szCs w:val="22"/>
        </w:rPr>
        <w:t xml:space="preserve"> no two individuals (even twins) have identical fingerprints due to the environmental variations.</w:t>
      </w:r>
    </w:p>
    <w:p w:rsidR="00B2147B" w:rsidRPr="00E56191" w:rsidRDefault="00B2147B" w:rsidP="00B2147B">
      <w:pPr>
        <w:ind w:left="720"/>
        <w:rPr>
          <w:rFonts w:ascii="Arial" w:hAnsi="Arial" w:cs="Arial"/>
          <w:sz w:val="20"/>
          <w:szCs w:val="20"/>
        </w:rPr>
      </w:pPr>
    </w:p>
    <w:p w:rsidR="00B2147B" w:rsidRDefault="00650FC7" w:rsidP="00B2147B">
      <w:pPr>
        <w:ind w:left="720" w:right="720" w:firstLine="720"/>
        <w:rPr>
          <w:rFonts w:ascii="Arial" w:hAnsi="Arial" w:cs="Arial"/>
          <w:color w:val="000000"/>
          <w:sz w:val="20"/>
          <w:szCs w:val="20"/>
          <w:shd w:val="clear" w:color="auto" w:fill="FFFFFF"/>
        </w:rPr>
      </w:pPr>
      <w:r>
        <w:rPr>
          <w:rFonts w:ascii="Arial" w:hAnsi="Arial" w:cs="Arial"/>
          <w:noProof/>
          <w:color w:val="000000"/>
          <w:sz w:val="20"/>
          <w:szCs w:val="20"/>
        </w:rPr>
        <mc:AlternateContent>
          <mc:Choice Requires="wpg">
            <w:drawing>
              <wp:anchor distT="0" distB="0" distL="114300" distR="114300" simplePos="0" relativeHeight="251994112" behindDoc="0" locked="0" layoutInCell="1" allowOverlap="1" wp14:anchorId="3B848212" wp14:editId="657EBA8A">
                <wp:simplePos x="0" y="0"/>
                <wp:positionH relativeFrom="page">
                  <wp:posOffset>2743200</wp:posOffset>
                </wp:positionH>
                <wp:positionV relativeFrom="page">
                  <wp:posOffset>6537960</wp:posOffset>
                </wp:positionV>
                <wp:extent cx="4229100" cy="2106930"/>
                <wp:effectExtent l="0" t="0" r="0" b="7620"/>
                <wp:wrapSquare wrapText="bothSides"/>
                <wp:docPr id="96" name="Group 96"/>
                <wp:cNvGraphicFramePr/>
                <a:graphic xmlns:a="http://schemas.openxmlformats.org/drawingml/2006/main">
                  <a:graphicData uri="http://schemas.microsoft.com/office/word/2010/wordprocessingGroup">
                    <wpg:wgp>
                      <wpg:cNvGrpSpPr/>
                      <wpg:grpSpPr>
                        <a:xfrm>
                          <a:off x="0" y="0"/>
                          <a:ext cx="4229100" cy="2106930"/>
                          <a:chOff x="0" y="0"/>
                          <a:chExt cx="4229100" cy="2106930"/>
                        </a:xfrm>
                      </wpg:grpSpPr>
                      <pic:pic xmlns:pic="http://schemas.openxmlformats.org/drawingml/2006/picture">
                        <pic:nvPicPr>
                          <pic:cNvPr id="71" name="Picture 1" descr="http://www.livescience.com/images/i/000/000/031/original/0411_fingerprint_layers_02.jpg?interpolation=lanczos-none&amp;downsize=*:140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29100" cy="1599565"/>
                          </a:xfrm>
                          <a:prstGeom prst="rect">
                            <a:avLst/>
                          </a:prstGeom>
                          <a:noFill/>
                          <a:ln w="9525">
                            <a:noFill/>
                            <a:miter lim="800000"/>
                            <a:headEnd/>
                            <a:tailEnd/>
                          </a:ln>
                        </pic:spPr>
                      </pic:pic>
                      <wps:wsp>
                        <wps:cNvPr id="193" name="Text Box 2"/>
                        <wps:cNvSpPr txBox="1">
                          <a:spLocks noChangeArrowheads="1"/>
                        </wps:cNvSpPr>
                        <wps:spPr bwMode="auto">
                          <a:xfrm>
                            <a:off x="0" y="1630680"/>
                            <a:ext cx="42291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5A76B2" w:rsidRDefault="00A623C3" w:rsidP="00B2147B">
                              <w:pPr>
                                <w:jc w:val="center"/>
                                <w:rPr>
                                  <w:rFonts w:asciiTheme="minorHAnsi" w:hAnsiTheme="minorHAnsi" w:cs="Arial"/>
                                  <w:i/>
                                  <w:sz w:val="22"/>
                                  <w:szCs w:val="22"/>
                                </w:rPr>
                              </w:pPr>
                              <w:r w:rsidRPr="005A76B2">
                                <w:rPr>
                                  <w:rFonts w:asciiTheme="minorHAnsi" w:hAnsiTheme="minorHAnsi" w:cs="Arial"/>
                                  <w:i/>
                                  <w:sz w:val="22"/>
                                  <w:szCs w:val="22"/>
                                </w:rPr>
                                <w:t>Layers of the skin</w:t>
                              </w:r>
                              <w:r>
                                <w:rPr>
                                  <w:rFonts w:asciiTheme="minorHAnsi" w:hAnsiTheme="minorHAnsi" w:cs="Arial"/>
                                  <w:i/>
                                  <w:sz w:val="22"/>
                                  <w:szCs w:val="22"/>
                                </w:rPr>
                                <w:t xml:space="preserve"> responsible for fingerprint formation</w:t>
                              </w:r>
                            </w:p>
                            <w:p w:rsidR="00A623C3" w:rsidRPr="005A76B2" w:rsidRDefault="00A623C3" w:rsidP="00B2147B">
                              <w:pPr>
                                <w:jc w:val="center"/>
                                <w:rPr>
                                  <w:rFonts w:asciiTheme="minorHAnsi" w:hAnsiTheme="minorHAnsi" w:cs="Arial"/>
                                  <w:i/>
                                  <w:sz w:val="6"/>
                                  <w:szCs w:val="6"/>
                                </w:rPr>
                              </w:pPr>
                            </w:p>
                            <w:p w:rsidR="00A623C3" w:rsidRDefault="00A623C3" w:rsidP="00B2147B">
                              <w:pPr>
                                <w:jc w:val="center"/>
                              </w:pPr>
                              <w:r w:rsidRPr="005A76B2">
                                <w:rPr>
                                  <w:rFonts w:asciiTheme="minorHAnsi" w:hAnsiTheme="minorHAnsi" w:cs="Arial"/>
                                  <w:i/>
                                  <w:sz w:val="20"/>
                                  <w:szCs w:val="20"/>
                                </w:rPr>
                                <w:t>(</w:t>
                              </w:r>
                              <w:hyperlink r:id="rId19" w:history="1">
                                <w:r w:rsidRPr="005A76B2">
                                  <w:rPr>
                                    <w:rStyle w:val="Hyperlink"/>
                                    <w:rFonts w:asciiTheme="minorHAnsi" w:hAnsiTheme="minorHAnsi"/>
                                    <w:i/>
                                    <w:sz w:val="20"/>
                                    <w:szCs w:val="20"/>
                                  </w:rPr>
                                  <w:t>http://www.livescience.com/30-lasting-impression-fingerprints-created.html</w:t>
                                </w:r>
                              </w:hyperlink>
                              <w:r w:rsidRPr="005A76B2">
                                <w:rPr>
                                  <w:rFonts w:asciiTheme="minorHAnsi" w:hAnsiTheme="minorHAnsi" w:cs="Arial"/>
                                  <w:i/>
                                  <w:sz w:val="20"/>
                                  <w:szCs w:val="20"/>
                                </w:rPr>
                                <w:t>)</w:t>
                              </w:r>
                            </w:p>
                          </w:txbxContent>
                        </wps:txbx>
                        <wps:bodyPr rot="0" vert="horz" wrap="square" lIns="91440" tIns="45720" rIns="91440" bIns="45720" anchor="t" anchorCtr="0" upright="1">
                          <a:noAutofit/>
                        </wps:bodyPr>
                      </wps:wsp>
                    </wpg:wgp>
                  </a:graphicData>
                </a:graphic>
              </wp:anchor>
            </w:drawing>
          </mc:Choice>
          <mc:Fallback>
            <w:pict>
              <v:group id="Group 96" o:spid="_x0000_s1032" style="position:absolute;left:0;text-align:left;margin-left:3in;margin-top:514.8pt;width:333pt;height:165.9pt;z-index:251994112;mso-position-horizontal-relative:page;mso-position-vertical-relative:page" coordsize="42291,21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alt="http://www.livescience.com/images/i/000/000/031/original/0411_fingerprint_layers_02.jpg?interpolation=lanczos-none&amp;downsize=*:1400" style="position:absolute;width:42291;height:1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SLBvEAAAA2wAAAA8AAABkcnMvZG93bnJldi54bWxEj1trwkAUhN8L/oflCH0purHFC9FVRAhY&#10;KBRv74fsMQlmz8bdNYn/vlso9HGYmW+Y1aY3tWjJ+cqygsk4AUGcW11xoeB8ykYLED4ga6wtk4In&#10;edisBy8rTLXt+EDtMRQiQtinqKAMoUml9HlJBv3YNsTRu1pnMETpCqkddhFuavmeJDNpsOK4UGJD&#10;u5Ly2/FhFFRv9w5v03732T4uX5hNv7MPd1XqddhvlyAC9eE//NfeawXzCfx+i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SLBvEAAAA2wAAAA8AAAAAAAAAAAAAAAAA&#10;nwIAAGRycy9kb3ducmV2LnhtbFBLBQYAAAAABAAEAPcAAACQAwAAAAA=&#10;">
                  <v:imagedata r:id="rId20" o:title="1400"/>
                  <v:path arrowok="t"/>
                </v:shape>
                <v:shape id="_x0000_s1034" type="#_x0000_t202" style="position:absolute;top:16306;width:42291;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RE4cIA&#10;AADcAAAADwAAAGRycy9kb3ducmV2LnhtbERPyWrDMBC9B/oPYgq9hFhus9qJbNpAQ65ZPmBiTWwT&#10;a2QsNXb+vioUcpvHW2eTD6YRd+pcbVnBexSDIC6srrlUcD59T1YgnEfW2FgmBQ9ykGcvow2m2vZ8&#10;oPvRlyKEsEtRQeV9m0rpiooMusi2xIG72s6gD7Arpe6wD+GmkR9xvJAGaw4NFba0rai4HX+Mguu+&#10;H8+T/rLz5+VhtvjCenmxD6XeXofPNQhPg3+K/917HeYnU/h7Jlw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EThwgAAANwAAAAPAAAAAAAAAAAAAAAAAJgCAABkcnMvZG93&#10;bnJldi54bWxQSwUGAAAAAAQABAD1AAAAhwMAAAAA&#10;" stroked="f">
                  <v:textbox>
                    <w:txbxContent>
                      <w:p w:rsidR="00A623C3" w:rsidRPr="005A76B2" w:rsidRDefault="00A623C3" w:rsidP="00B2147B">
                        <w:pPr>
                          <w:jc w:val="center"/>
                          <w:rPr>
                            <w:rFonts w:asciiTheme="minorHAnsi" w:hAnsiTheme="minorHAnsi" w:cs="Arial"/>
                            <w:i/>
                            <w:sz w:val="22"/>
                            <w:szCs w:val="22"/>
                          </w:rPr>
                        </w:pPr>
                        <w:r w:rsidRPr="005A76B2">
                          <w:rPr>
                            <w:rFonts w:asciiTheme="minorHAnsi" w:hAnsiTheme="minorHAnsi" w:cs="Arial"/>
                            <w:i/>
                            <w:sz w:val="22"/>
                            <w:szCs w:val="22"/>
                          </w:rPr>
                          <w:t>Layers of the skin</w:t>
                        </w:r>
                        <w:r>
                          <w:rPr>
                            <w:rFonts w:asciiTheme="minorHAnsi" w:hAnsiTheme="minorHAnsi" w:cs="Arial"/>
                            <w:i/>
                            <w:sz w:val="22"/>
                            <w:szCs w:val="22"/>
                          </w:rPr>
                          <w:t xml:space="preserve"> responsible for fingerprint formation</w:t>
                        </w:r>
                      </w:p>
                      <w:p w:rsidR="00A623C3" w:rsidRPr="005A76B2" w:rsidRDefault="00A623C3" w:rsidP="00B2147B">
                        <w:pPr>
                          <w:jc w:val="center"/>
                          <w:rPr>
                            <w:rFonts w:asciiTheme="minorHAnsi" w:hAnsiTheme="minorHAnsi" w:cs="Arial"/>
                            <w:i/>
                            <w:sz w:val="6"/>
                            <w:szCs w:val="6"/>
                          </w:rPr>
                        </w:pPr>
                      </w:p>
                      <w:p w:rsidR="00A623C3" w:rsidRDefault="00A623C3" w:rsidP="00B2147B">
                        <w:pPr>
                          <w:jc w:val="center"/>
                        </w:pPr>
                        <w:r w:rsidRPr="005A76B2">
                          <w:rPr>
                            <w:rFonts w:asciiTheme="minorHAnsi" w:hAnsiTheme="minorHAnsi" w:cs="Arial"/>
                            <w:i/>
                            <w:sz w:val="20"/>
                            <w:szCs w:val="20"/>
                          </w:rPr>
                          <w:t>(</w:t>
                        </w:r>
                        <w:hyperlink r:id="rId21" w:history="1">
                          <w:r w:rsidRPr="005A76B2">
                            <w:rPr>
                              <w:rStyle w:val="Hyperlink"/>
                              <w:rFonts w:asciiTheme="minorHAnsi" w:hAnsiTheme="minorHAnsi"/>
                              <w:i/>
                              <w:sz w:val="20"/>
                              <w:szCs w:val="20"/>
                            </w:rPr>
                            <w:t>http://www.livescience.com/30-lasting-impression-fingerprints-created.html</w:t>
                          </w:r>
                        </w:hyperlink>
                        <w:r w:rsidRPr="005A76B2">
                          <w:rPr>
                            <w:rFonts w:asciiTheme="minorHAnsi" w:hAnsiTheme="minorHAnsi" w:cs="Arial"/>
                            <w:i/>
                            <w:sz w:val="20"/>
                            <w:szCs w:val="20"/>
                          </w:rPr>
                          <w:t>)</w:t>
                        </w:r>
                      </w:p>
                    </w:txbxContent>
                  </v:textbox>
                </v:shape>
                <w10:wrap type="square" anchorx="page" anchory="page"/>
              </v:group>
            </w:pict>
          </mc:Fallback>
        </mc:AlternateContent>
      </w:r>
      <w:r w:rsidR="00B2147B" w:rsidRPr="00107872">
        <w:rPr>
          <w:rFonts w:ascii="Arial" w:hAnsi="Arial" w:cs="Arial"/>
          <w:color w:val="000000"/>
          <w:sz w:val="20"/>
          <w:szCs w:val="20"/>
          <w:shd w:val="clear" w:color="auto" w:fill="FFFFFF"/>
        </w:rPr>
        <w:t xml:space="preserve">Michael </w:t>
      </w:r>
      <w:proofErr w:type="spellStart"/>
      <w:r w:rsidR="00B2147B" w:rsidRPr="00107872">
        <w:rPr>
          <w:rFonts w:ascii="Arial" w:hAnsi="Arial" w:cs="Arial"/>
          <w:color w:val="000000"/>
          <w:sz w:val="20"/>
          <w:szCs w:val="20"/>
          <w:shd w:val="clear" w:color="auto" w:fill="FFFFFF"/>
        </w:rPr>
        <w:t>Kücken</w:t>
      </w:r>
      <w:proofErr w:type="spellEnd"/>
      <w:r w:rsidR="00B2147B" w:rsidRPr="00107872">
        <w:rPr>
          <w:rFonts w:ascii="Arial" w:hAnsi="Arial" w:cs="Arial"/>
          <w:color w:val="000000"/>
          <w:sz w:val="20"/>
          <w:szCs w:val="20"/>
          <w:shd w:val="clear" w:color="auto" w:fill="FFFFFF"/>
        </w:rPr>
        <w:t xml:space="preserve"> and Alan Newell of the University of Arizona found that creation of the [fingerprint] patterns involves stresses in a sandwiched sheet of skin called the basal layer. In a fetus, the basal layer grows faster than the surrounding layers – the epidermis on the outside and the inner dermis. The basal layer buckles and folds in several directions, forcing complex shapes.</w:t>
      </w:r>
    </w:p>
    <w:p w:rsidR="00B2147B" w:rsidRPr="00107872" w:rsidRDefault="00B2147B" w:rsidP="00B2147B">
      <w:pPr>
        <w:ind w:left="720" w:right="720"/>
        <w:rPr>
          <w:rFonts w:ascii="Arial" w:hAnsi="Arial" w:cs="Arial"/>
          <w:color w:val="000000"/>
          <w:sz w:val="20"/>
          <w:szCs w:val="20"/>
          <w:shd w:val="clear" w:color="auto" w:fill="FFFFFF"/>
        </w:rPr>
      </w:pPr>
    </w:p>
    <w:p w:rsidR="00B2147B" w:rsidRPr="00107872" w:rsidRDefault="00B2147B" w:rsidP="00B2147B">
      <w:pPr>
        <w:ind w:left="720" w:right="720" w:firstLine="720"/>
        <w:rPr>
          <w:rFonts w:ascii="Arial" w:hAnsi="Arial" w:cs="Arial"/>
          <w:color w:val="000000"/>
          <w:sz w:val="20"/>
          <w:szCs w:val="20"/>
          <w:shd w:val="clear" w:color="auto" w:fill="FFFFFF"/>
        </w:rPr>
      </w:pPr>
      <w:r w:rsidRPr="00107872">
        <w:rPr>
          <w:rFonts w:ascii="Arial" w:hAnsi="Arial" w:cs="Arial"/>
          <w:color w:val="000000"/>
          <w:sz w:val="20"/>
          <w:szCs w:val="20"/>
          <w:shd w:val="clear" w:color="auto" w:fill="FFFFFF"/>
        </w:rPr>
        <w:lastRenderedPageBreak/>
        <w:t>Stresses are created at skin boundaries, including fingernails and knuckle creases, as well as around shrinking fingertip pads</w:t>
      </w:r>
      <w:r>
        <w:rPr>
          <w:rFonts w:ascii="Arial" w:hAnsi="Arial" w:cs="Arial"/>
          <w:color w:val="000000"/>
          <w:sz w:val="20"/>
          <w:szCs w:val="20"/>
          <w:shd w:val="clear" w:color="auto" w:fill="FFFFFF"/>
        </w:rPr>
        <w:t>.</w:t>
      </w:r>
    </w:p>
    <w:p w:rsidR="00B2147B" w:rsidRPr="00503CD8" w:rsidRDefault="00B2147B" w:rsidP="00B2147B">
      <w:pPr>
        <w:ind w:left="72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w:t>
      </w:r>
      <w:hyperlink r:id="rId22" w:history="1">
        <w:r w:rsidRPr="00503CD8">
          <w:rPr>
            <w:rStyle w:val="Hyperlink"/>
            <w:rFonts w:ascii="Arial" w:hAnsi="Arial" w:cs="Arial"/>
            <w:sz w:val="22"/>
            <w:szCs w:val="22"/>
            <w:shd w:val="clear" w:color="auto" w:fill="FFFFFF"/>
          </w:rPr>
          <w:t>http://www.livescience.com/30-lasting-impression-fingerprints-created.html</w:t>
        </w:r>
      </w:hyperlink>
      <w:r w:rsidRPr="00503CD8">
        <w:rPr>
          <w:rFonts w:ascii="Arial" w:hAnsi="Arial" w:cs="Arial"/>
          <w:color w:val="000000"/>
          <w:sz w:val="22"/>
          <w:szCs w:val="22"/>
          <w:shd w:val="clear" w:color="auto" w:fill="FFFFFF"/>
        </w:rPr>
        <w:t>)</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sidRPr="004D0E41">
        <w:rPr>
          <w:rFonts w:ascii="Arial" w:hAnsi="Arial" w:cs="Arial"/>
          <w:sz w:val="22"/>
          <w:szCs w:val="22"/>
        </w:rPr>
        <w:tab/>
        <w:t xml:space="preserve">To read </w:t>
      </w:r>
      <w:proofErr w:type="spellStart"/>
      <w:r w:rsidRPr="004D0E41">
        <w:rPr>
          <w:rFonts w:ascii="Arial" w:hAnsi="Arial" w:cs="Arial"/>
          <w:color w:val="000000"/>
          <w:sz w:val="22"/>
          <w:szCs w:val="22"/>
          <w:shd w:val="clear" w:color="auto" w:fill="FFFFFF"/>
        </w:rPr>
        <w:t>Kücken's</w:t>
      </w:r>
      <w:proofErr w:type="spellEnd"/>
      <w:r w:rsidRPr="004D0E41">
        <w:rPr>
          <w:rFonts w:ascii="Arial" w:hAnsi="Arial" w:cs="Arial"/>
          <w:color w:val="000000"/>
          <w:sz w:val="22"/>
          <w:szCs w:val="22"/>
          <w:shd w:val="clear" w:color="auto" w:fill="FFFFFF"/>
        </w:rPr>
        <w:t xml:space="preserve"> and Newel's complete </w:t>
      </w:r>
      <w:r w:rsidRPr="004D0E41">
        <w:rPr>
          <w:rFonts w:ascii="Arial" w:hAnsi="Arial" w:cs="Arial"/>
          <w:sz w:val="22"/>
          <w:szCs w:val="22"/>
        </w:rPr>
        <w:t xml:space="preserve">2005 journal article, you can access </w:t>
      </w:r>
      <w:r>
        <w:rPr>
          <w:rFonts w:ascii="Arial" w:hAnsi="Arial" w:cs="Arial"/>
          <w:sz w:val="22"/>
          <w:szCs w:val="22"/>
        </w:rPr>
        <w:t xml:space="preserve">it online at: </w:t>
      </w:r>
      <w:r w:rsidRPr="00503CD8">
        <w:rPr>
          <w:rFonts w:ascii="Arial" w:hAnsi="Arial" w:cs="Arial"/>
          <w:sz w:val="22"/>
          <w:szCs w:val="22"/>
        </w:rPr>
        <w:t>(</w:t>
      </w:r>
      <w:hyperlink r:id="rId23" w:history="1">
        <w:r w:rsidRPr="00503CD8">
          <w:rPr>
            <w:rStyle w:val="Hyperlink"/>
            <w:rFonts w:ascii="Arial" w:hAnsi="Arial" w:cs="Arial"/>
            <w:sz w:val="22"/>
            <w:szCs w:val="22"/>
          </w:rPr>
          <w:t>http://math.arizona.edu/~anewell/publications/Fingerprint_Formation.pdf</w:t>
        </w:r>
      </w:hyperlink>
      <w:r w:rsidRPr="00503CD8">
        <w:rPr>
          <w:rFonts w:ascii="Arial" w:hAnsi="Arial" w:cs="Arial"/>
          <w:sz w:val="22"/>
          <w:szCs w:val="22"/>
        </w:rPr>
        <w:t>). The scholarly article uses</w:t>
      </w:r>
      <w:r>
        <w:rPr>
          <w:rFonts w:ascii="Arial" w:hAnsi="Arial" w:cs="Arial"/>
          <w:sz w:val="22"/>
          <w:szCs w:val="22"/>
        </w:rPr>
        <w:t xml:space="preserve"> equations to mathematically study the buckling patterns. This article includes an introduction into fingerprints, biological background, theories of ridge formation and topographical issues, the mathematical model with some analysis, computer simulations, and results with conclusions. Numerous pictures, figures, and diagrams enrich the article.</w:t>
      </w:r>
    </w:p>
    <w:p w:rsidR="00B2147B"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Altering or losing fingerprints</w:t>
      </w:r>
    </w:p>
    <w:p w:rsidR="00B2147B" w:rsidRPr="00C23E54" w:rsidRDefault="00B2147B" w:rsidP="00B2147B">
      <w:pPr>
        <w:rPr>
          <w:rFonts w:ascii="Arial" w:hAnsi="Arial" w:cs="Arial"/>
          <w:sz w:val="22"/>
          <w:szCs w:val="22"/>
        </w:rPr>
      </w:pPr>
    </w:p>
    <w:p w:rsidR="00B2147B" w:rsidRPr="00C23E54" w:rsidRDefault="00B2147B" w:rsidP="00B2147B">
      <w:pPr>
        <w:rPr>
          <w:rFonts w:ascii="Arial" w:hAnsi="Arial" w:cs="Arial"/>
          <w:sz w:val="22"/>
          <w:szCs w:val="22"/>
        </w:rPr>
      </w:pPr>
      <w:r w:rsidRPr="00C23E54">
        <w:rPr>
          <w:rFonts w:ascii="Arial" w:hAnsi="Arial" w:cs="Arial"/>
          <w:sz w:val="22"/>
          <w:szCs w:val="22"/>
        </w:rPr>
        <w:tab/>
        <w:t xml:space="preserve">While fingerprints are genetically and environmentally influenced, they </w:t>
      </w:r>
      <w:r w:rsidRPr="00C23E54">
        <w:rPr>
          <w:rFonts w:ascii="Arial" w:hAnsi="Arial" w:cs="Arial"/>
          <w:i/>
          <w:sz w:val="22"/>
          <w:szCs w:val="22"/>
        </w:rPr>
        <w:t>can</w:t>
      </w:r>
      <w:r w:rsidRPr="00C23E54">
        <w:rPr>
          <w:rFonts w:ascii="Arial" w:hAnsi="Arial" w:cs="Arial"/>
          <w:sz w:val="22"/>
          <w:szCs w:val="22"/>
        </w:rPr>
        <w:t xml:space="preserve"> be altered. Abrasion, acids, bleach or chemotherapy treatments may temporarily remove or alter a person's fingerprints, but they will grow back (genetics) the same as before. People have tried to burn off, sand off, and even bite off their fingerprints, but they grow back</w:t>
      </w:r>
    </w:p>
    <w:p w:rsidR="00B2147B" w:rsidRPr="00650FC7" w:rsidRDefault="00B2147B" w:rsidP="00B2147B">
      <w:pPr>
        <w:rPr>
          <w:rStyle w:val="Hyperlink"/>
          <w:rFonts w:ascii="Arial" w:hAnsi="Arial" w:cs="Arial"/>
          <w:sz w:val="22"/>
          <w:szCs w:val="22"/>
        </w:rPr>
      </w:pPr>
      <w:r w:rsidRPr="00650FC7">
        <w:rPr>
          <w:rFonts w:ascii="Arial" w:hAnsi="Arial" w:cs="Arial"/>
          <w:sz w:val="22"/>
          <w:szCs w:val="22"/>
        </w:rPr>
        <w:t>(</w:t>
      </w:r>
      <w:hyperlink r:id="rId24" w:history="1">
        <w:r w:rsidRPr="00650FC7">
          <w:rPr>
            <w:rStyle w:val="Hyperlink"/>
            <w:rFonts w:ascii="Arial" w:hAnsi="Arial" w:cs="Arial"/>
            <w:sz w:val="22"/>
            <w:szCs w:val="22"/>
          </w:rPr>
          <w:t>http://www.scientificamerican.com/article/lose-your-fingerprints/</w:t>
        </w:r>
      </w:hyperlink>
      <w:r w:rsidRPr="0080760F">
        <w:rPr>
          <w:rStyle w:val="Hyperlink"/>
          <w:rFonts w:ascii="Arial" w:hAnsi="Arial" w:cs="Arial"/>
          <w:color w:val="auto"/>
          <w:sz w:val="22"/>
          <w:szCs w:val="22"/>
          <w:u w:val="none"/>
        </w:rPr>
        <w:t>).</w:t>
      </w:r>
    </w:p>
    <w:p w:rsidR="00B2147B" w:rsidRPr="00C23E54" w:rsidRDefault="00B2147B" w:rsidP="00B2147B">
      <w:pPr>
        <w:rPr>
          <w:rStyle w:val="Hyperlink"/>
          <w:sz w:val="22"/>
          <w:szCs w:val="22"/>
        </w:rPr>
      </w:pPr>
    </w:p>
    <w:p w:rsidR="00B2147B" w:rsidRDefault="00B2147B" w:rsidP="00B2147B">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95136" behindDoc="0" locked="0" layoutInCell="1" allowOverlap="1" wp14:anchorId="49C71D58" wp14:editId="76BD914E">
                <wp:simplePos x="0" y="0"/>
                <wp:positionH relativeFrom="page">
                  <wp:posOffset>2645410</wp:posOffset>
                </wp:positionH>
                <wp:positionV relativeFrom="page">
                  <wp:posOffset>3895090</wp:posOffset>
                </wp:positionV>
                <wp:extent cx="4219575" cy="4283940"/>
                <wp:effectExtent l="0" t="0" r="9525" b="254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9575" cy="4283940"/>
                          <a:chOff x="0" y="0"/>
                          <a:chExt cx="4219575" cy="4293196"/>
                        </a:xfrm>
                      </wpg:grpSpPr>
                      <pic:pic xmlns:pic="http://schemas.openxmlformats.org/drawingml/2006/picture">
                        <pic:nvPicPr>
                          <pic:cNvPr id="30" name="Picture 13" descr="https://encrypted-tbn3.gstatic.com/images?q=tbn:ANd9GcTHxcVacz9o89K3P76Ktisn-_TOvrkqT2ew1mRCtmY1QPrMbJIe"/>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9575" cy="3594100"/>
                          </a:xfrm>
                          <a:prstGeom prst="rect">
                            <a:avLst/>
                          </a:prstGeom>
                          <a:noFill/>
                          <a:ln w="9525">
                            <a:noFill/>
                            <a:miter lim="800000"/>
                            <a:headEnd/>
                            <a:tailEnd/>
                          </a:ln>
                        </pic:spPr>
                      </pic:pic>
                      <wps:wsp>
                        <wps:cNvPr id="229" name="Text Box 2"/>
                        <wps:cNvSpPr txBox="1">
                          <a:spLocks noChangeArrowheads="1"/>
                        </wps:cNvSpPr>
                        <wps:spPr bwMode="auto">
                          <a:xfrm>
                            <a:off x="57150" y="3428367"/>
                            <a:ext cx="4124959" cy="864829"/>
                          </a:xfrm>
                          <a:prstGeom prst="rect">
                            <a:avLst/>
                          </a:prstGeom>
                          <a:solidFill>
                            <a:srgbClr val="FFFFFF"/>
                          </a:solidFill>
                          <a:ln w="9525">
                            <a:noFill/>
                            <a:miter lim="800000"/>
                            <a:headEnd/>
                            <a:tailEnd/>
                          </a:ln>
                        </wps:spPr>
                        <wps:txbx>
                          <w:txbxContent>
                            <w:p w:rsidR="00A623C3" w:rsidRDefault="00A623C3" w:rsidP="00B2147B">
                              <w:pPr>
                                <w:spacing w:line="200" w:lineRule="exact"/>
                                <w:jc w:val="center"/>
                                <w:rPr>
                                  <w:rFonts w:asciiTheme="minorHAnsi" w:hAnsiTheme="minorHAnsi"/>
                                  <w:i/>
                                  <w:sz w:val="22"/>
                                  <w:szCs w:val="22"/>
                                </w:rPr>
                              </w:pPr>
                              <w:r w:rsidRPr="00332E54">
                                <w:rPr>
                                  <w:rFonts w:asciiTheme="minorHAnsi" w:hAnsiTheme="minorHAnsi"/>
                                  <w:i/>
                                  <w:sz w:val="22"/>
                                  <w:szCs w:val="22"/>
                                </w:rPr>
                                <w:t>Photographs of altered fingerprints</w:t>
                              </w:r>
                              <w:r>
                                <w:rPr>
                                  <w:rFonts w:asciiTheme="minorHAnsi" w:hAnsiTheme="minorHAnsi"/>
                                  <w:i/>
                                  <w:sz w:val="22"/>
                                  <w:szCs w:val="22"/>
                                </w:rPr>
                                <w:t>:</w:t>
                              </w:r>
                              <w:r w:rsidRPr="00332E54">
                                <w:rPr>
                                  <w:rFonts w:asciiTheme="minorHAnsi" w:hAnsiTheme="minorHAnsi"/>
                                  <w:i/>
                                  <w:sz w:val="22"/>
                                  <w:szCs w:val="22"/>
                                </w:rPr>
                                <w:t xml:space="preserve"> </w:t>
                              </w:r>
                              <w:r>
                                <w:rPr>
                                  <w:rFonts w:asciiTheme="minorHAnsi" w:hAnsiTheme="minorHAnsi"/>
                                  <w:i/>
                                  <w:sz w:val="22"/>
                                  <w:szCs w:val="22"/>
                                </w:rPr>
                                <w:br/>
                              </w:r>
                              <w:r w:rsidRPr="00332E54">
                                <w:rPr>
                                  <w:rFonts w:asciiTheme="minorHAnsi" w:hAnsiTheme="minorHAnsi"/>
                                  <w:i/>
                                  <w:sz w:val="22"/>
                                  <w:szCs w:val="22"/>
                                </w:rPr>
                                <w:t xml:space="preserve">(a) Transplanted fingerprints from feet, (b) bitten fingers, </w:t>
                              </w:r>
                              <w:r>
                                <w:rPr>
                                  <w:rFonts w:asciiTheme="minorHAnsi" w:hAnsiTheme="minorHAnsi"/>
                                  <w:i/>
                                  <w:sz w:val="22"/>
                                  <w:szCs w:val="22"/>
                                </w:rPr>
                                <w:br/>
                              </w:r>
                              <w:r w:rsidRPr="00332E54">
                                <w:rPr>
                                  <w:rFonts w:asciiTheme="minorHAnsi" w:hAnsiTheme="minorHAnsi"/>
                                  <w:i/>
                                  <w:sz w:val="22"/>
                                  <w:szCs w:val="22"/>
                                </w:rPr>
                                <w:t>(c) fingers burned by acid, and (d) stitched fingers.</w:t>
                              </w:r>
                            </w:p>
                            <w:p w:rsidR="00A623C3" w:rsidRDefault="00A623C3" w:rsidP="00B2147B">
                              <w:pPr>
                                <w:spacing w:line="200" w:lineRule="exact"/>
                              </w:pPr>
                              <w:r w:rsidRPr="00332E54">
                                <w:rPr>
                                  <w:rFonts w:asciiTheme="minorHAnsi" w:hAnsiTheme="minorHAnsi" w:cs="Arial"/>
                                  <w:i/>
                                  <w:sz w:val="22"/>
                                  <w:szCs w:val="22"/>
                                </w:rPr>
                                <w:t>(</w:t>
                              </w:r>
                              <w:hyperlink r:id="rId26" w:history="1">
                                <w:r w:rsidRPr="00C23E54">
                                  <w:rPr>
                                    <w:rStyle w:val="Hyperlink"/>
                                    <w:rFonts w:asciiTheme="minorHAnsi" w:hAnsiTheme="minorHAnsi"/>
                                    <w:i/>
                                    <w:sz w:val="20"/>
                                    <w:szCs w:val="20"/>
                                  </w:rPr>
                                  <w:t>https://encrypted-tbn3.gstatic.com/images?q=tbn:ANd9GcTHxcVacz9o89K3P76Ktisn-_TOvrkqT2ew1mRCtmY1QPrMbJIe</w:t>
                                </w:r>
                              </w:hyperlink>
                              <w:r w:rsidRPr="00C23E54">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1" o:spid="_x0000_s1035" style="position:absolute;left:0;text-align:left;margin-left:208.3pt;margin-top:306.7pt;width:332.25pt;height:337.3pt;z-index:251995136;mso-position-horizontal-relative:page;mso-position-vertical-relative:page" coordsize="42195,42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">
                <v:shape id="Picture 13" o:spid="_x0000_s1036" type="#_x0000_t75" alt="https://encrypted-tbn3.gstatic.com/images?q=tbn:ANd9GcTHxcVacz9o89K3P76Ktisn-_TOvrkqT2ew1mRCtmY1QPrMbJIe" style="position:absolute;width:42195;height:35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biUrCAAAA2wAAAA8AAABkcnMvZG93bnJldi54bWxET8tqwkAU3Rf6D8MtuCk68YlGRxFBfEGh&#10;0Y27S+Y2GZq5EzJjTP++syh0eTjv1aazlWip8caxguEgAUGcO224UHC77vtzED4ga6wck4If8rBZ&#10;v76sMNXuyZ/UZqEQMYR9igrKEOpUSp+XZNEPXE0cuS/XWAwRNoXUDT5juK3kKElm0qLh2FBiTbuS&#10;8u/sYRXM38e1ObeL4n6aZh8Tk10Ot+NFqd5bt12CCNSFf/Gf+6gVjOP6+CX+AL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24lKwgAAANsAAAAPAAAAAAAAAAAAAAAAAJ8C&#10;AABkcnMvZG93bnJldi54bWxQSwUGAAAAAAQABAD3AAAAjgMAAAAA&#10;">
                  <v:imagedata r:id="rId27" o:title="ANd9GcTHxcVacz9o89K3P76Ktisn-_TOvrkqT2ew1mRCtmY1QPrMbJIe"/>
                  <v:path arrowok="t"/>
                </v:shape>
                <v:shape id="_x0000_s1037" type="#_x0000_t202" style="position:absolute;left:571;top:34283;width:41250;height:8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DDzMQA&#10;AADcAAAADwAAAGRycy9kb3ducmV2LnhtbESPzWrCQBSF9wXfYbhCd83EQKWmGUWEQikuNO3C5SVz&#10;m4nJ3ImZ0aRv7xQKXR7Oz8cpNpPtxI0G3zhWsEhSEMSV0w3XCr4+355eQPiArLFzTAp+yMNmPXso&#10;MNdu5CPdylCLOMI+RwUmhD6X0leGLPrE9cTR+3aDxRDlUEs94BjHbSezNF1Kiw1HgsGedoaqtrza&#10;CNn76np0l/Ni38qTaZf4fDAfSj3Op+0riEBT+A//td+1gixbwe+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Aw8zEAAAA3AAAAA8AAAAAAAAAAAAAAAAAmAIAAGRycy9k&#10;b3ducmV2LnhtbFBLBQYAAAAABAAEAPUAAACJAwAAAAA=&#10;" stroked="f">
                  <v:textbox style="mso-fit-shape-to-text:t">
                    <w:txbxContent>
                      <w:p w:rsidR="00A623C3" w:rsidRDefault="00A623C3" w:rsidP="00B2147B">
                        <w:pPr>
                          <w:spacing w:line="200" w:lineRule="exact"/>
                          <w:jc w:val="center"/>
                          <w:rPr>
                            <w:rFonts w:asciiTheme="minorHAnsi" w:hAnsiTheme="minorHAnsi"/>
                            <w:i/>
                            <w:sz w:val="22"/>
                            <w:szCs w:val="22"/>
                          </w:rPr>
                        </w:pPr>
                        <w:r w:rsidRPr="00332E54">
                          <w:rPr>
                            <w:rFonts w:asciiTheme="minorHAnsi" w:hAnsiTheme="minorHAnsi"/>
                            <w:i/>
                            <w:sz w:val="22"/>
                            <w:szCs w:val="22"/>
                          </w:rPr>
                          <w:t>Photographs of altered fingerprints</w:t>
                        </w:r>
                        <w:r>
                          <w:rPr>
                            <w:rFonts w:asciiTheme="minorHAnsi" w:hAnsiTheme="minorHAnsi"/>
                            <w:i/>
                            <w:sz w:val="22"/>
                            <w:szCs w:val="22"/>
                          </w:rPr>
                          <w:t>:</w:t>
                        </w:r>
                        <w:r w:rsidRPr="00332E54">
                          <w:rPr>
                            <w:rFonts w:asciiTheme="minorHAnsi" w:hAnsiTheme="minorHAnsi"/>
                            <w:i/>
                            <w:sz w:val="22"/>
                            <w:szCs w:val="22"/>
                          </w:rPr>
                          <w:t xml:space="preserve"> </w:t>
                        </w:r>
                        <w:r>
                          <w:rPr>
                            <w:rFonts w:asciiTheme="minorHAnsi" w:hAnsiTheme="minorHAnsi"/>
                            <w:i/>
                            <w:sz w:val="22"/>
                            <w:szCs w:val="22"/>
                          </w:rPr>
                          <w:br/>
                        </w:r>
                        <w:r w:rsidRPr="00332E54">
                          <w:rPr>
                            <w:rFonts w:asciiTheme="minorHAnsi" w:hAnsiTheme="minorHAnsi"/>
                            <w:i/>
                            <w:sz w:val="22"/>
                            <w:szCs w:val="22"/>
                          </w:rPr>
                          <w:t xml:space="preserve">(a) Transplanted fingerprints from feet, (b) bitten fingers, </w:t>
                        </w:r>
                        <w:r>
                          <w:rPr>
                            <w:rFonts w:asciiTheme="minorHAnsi" w:hAnsiTheme="minorHAnsi"/>
                            <w:i/>
                            <w:sz w:val="22"/>
                            <w:szCs w:val="22"/>
                          </w:rPr>
                          <w:br/>
                        </w:r>
                        <w:r w:rsidRPr="00332E54">
                          <w:rPr>
                            <w:rFonts w:asciiTheme="minorHAnsi" w:hAnsiTheme="minorHAnsi"/>
                            <w:i/>
                            <w:sz w:val="22"/>
                            <w:szCs w:val="22"/>
                          </w:rPr>
                          <w:t>(c) fingers burned by acid, and (d) stitched fingers.</w:t>
                        </w:r>
                      </w:p>
                      <w:p w:rsidR="00A623C3" w:rsidRDefault="00A623C3" w:rsidP="00B2147B">
                        <w:pPr>
                          <w:spacing w:line="200" w:lineRule="exact"/>
                        </w:pPr>
                        <w:r w:rsidRPr="00332E54">
                          <w:rPr>
                            <w:rFonts w:asciiTheme="minorHAnsi" w:hAnsiTheme="minorHAnsi" w:cs="Arial"/>
                            <w:i/>
                            <w:sz w:val="22"/>
                            <w:szCs w:val="22"/>
                          </w:rPr>
                          <w:t>(</w:t>
                        </w:r>
                        <w:hyperlink r:id="rId28" w:history="1">
                          <w:r w:rsidRPr="00C23E54">
                            <w:rPr>
                              <w:rStyle w:val="Hyperlink"/>
                              <w:rFonts w:asciiTheme="minorHAnsi" w:hAnsiTheme="minorHAnsi"/>
                              <w:i/>
                              <w:sz w:val="20"/>
                              <w:szCs w:val="20"/>
                            </w:rPr>
                            <w:t>https://encrypted-tbn3.gstatic.com/images?q=tbn:ANd9GcTHxcVacz9o89K3P76Ktisn-_TOvrkqT2ew1mRCtmY1QPrMbJIe</w:t>
                          </w:r>
                        </w:hyperlink>
                        <w:r w:rsidRPr="00C23E54">
                          <w:rPr>
                            <w:rFonts w:asciiTheme="minorHAnsi" w:hAnsiTheme="minorHAnsi" w:cs="Arial"/>
                            <w:i/>
                            <w:sz w:val="20"/>
                            <w:szCs w:val="20"/>
                          </w:rPr>
                          <w:t>)</w:t>
                        </w:r>
                      </w:p>
                    </w:txbxContent>
                  </v:textbox>
                </v:shape>
                <w10:wrap type="square" anchorx="page" anchory="page"/>
              </v:group>
            </w:pict>
          </mc:Fallback>
        </mc:AlternateContent>
      </w:r>
      <w:r w:rsidRPr="00C23E54">
        <w:rPr>
          <w:rFonts w:ascii="Arial" w:hAnsi="Arial" w:cs="Arial"/>
          <w:sz w:val="22"/>
          <w:szCs w:val="22"/>
        </w:rPr>
        <w:t>Certainly injuries, scars, and other trauma can alter a person's fingerprints, but these factors then become a distinguishing characteristic of the fingerprints. Some criminal cases where individuals attempted to alter their fingerprints include: John Dillinger (discussed in the article) mutilating his fingertips with acid, Gus Winkler changing his pattern type from a double loop to a left whorl, Robert J. Phillips transplanting skin from his chest onto his fingerprints, Marc George implanting skin from the sole of his foot to his fingertips, and Gerald Perez obliterating his fingertips with heavy stitches.</w:t>
      </w:r>
    </w:p>
    <w:p w:rsidR="00B2147B" w:rsidRPr="00C23E54" w:rsidRDefault="00B2147B" w:rsidP="00B2147B">
      <w:pPr>
        <w:rPr>
          <w:rFonts w:ascii="Arial" w:hAnsi="Arial" w:cs="Arial"/>
          <w:sz w:val="22"/>
          <w:szCs w:val="22"/>
        </w:rPr>
      </w:pPr>
    </w:p>
    <w:p w:rsidR="00B2147B" w:rsidRPr="00503CD8" w:rsidRDefault="00B2147B" w:rsidP="00B2147B">
      <w:pPr>
        <w:ind w:firstLine="720"/>
        <w:rPr>
          <w:rFonts w:ascii="Arial" w:hAnsi="Arial" w:cs="Arial"/>
          <w:sz w:val="22"/>
          <w:szCs w:val="22"/>
        </w:rPr>
      </w:pPr>
      <w:r w:rsidRPr="00C23E54">
        <w:rPr>
          <w:rFonts w:ascii="Arial" w:hAnsi="Arial" w:cs="Arial"/>
          <w:sz w:val="22"/>
          <w:szCs w:val="22"/>
        </w:rPr>
        <w:t>Noncriminal cases of fingerprint alteration include a woman using a laser to alter her fingerprints, swapping the friction ridge skin of the thumbs and index fingers between left and right hands, a variety of surgeries to remove or alter the fingerprints</w:t>
      </w:r>
      <w:r>
        <w:rPr>
          <w:rFonts w:ascii="Arial" w:hAnsi="Arial" w:cs="Arial"/>
          <w:sz w:val="22"/>
          <w:szCs w:val="22"/>
        </w:rPr>
        <w:t>.</w:t>
      </w:r>
      <w:r w:rsidRPr="00C23E54">
        <w:rPr>
          <w:rFonts w:ascii="Arial" w:hAnsi="Arial" w:cs="Arial"/>
          <w:sz w:val="22"/>
          <w:szCs w:val="22"/>
        </w:rPr>
        <w:t xml:space="preserve"> </w:t>
      </w:r>
      <w:r w:rsidRPr="00503CD8">
        <w:rPr>
          <w:rFonts w:ascii="Arial" w:hAnsi="Arial" w:cs="Arial"/>
          <w:sz w:val="22"/>
          <w:szCs w:val="22"/>
        </w:rPr>
        <w:lastRenderedPageBreak/>
        <w:t>(</w:t>
      </w:r>
      <w:hyperlink r:id="rId29" w:history="1">
        <w:r w:rsidRPr="00503CD8">
          <w:rPr>
            <w:rStyle w:val="Hyperlink"/>
            <w:rFonts w:ascii="Arial" w:hAnsi="Arial" w:cs="Arial"/>
            <w:sz w:val="22"/>
            <w:szCs w:val="22"/>
          </w:rPr>
          <w:t>http://www.cse.msu.edu/rgroups/biometrics/Publications/Fingerprint/YoonFengJain_AlteredFP_AnalysisDetection_PAMI11.pdf</w:t>
        </w:r>
      </w:hyperlink>
      <w:r w:rsidRPr="00503CD8">
        <w:rPr>
          <w:rFonts w:ascii="Arial" w:hAnsi="Arial" w:cs="Arial"/>
          <w:sz w:val="22"/>
          <w:szCs w:val="22"/>
        </w:rPr>
        <w:t>)</w:t>
      </w:r>
    </w:p>
    <w:p w:rsidR="00B2147B" w:rsidRPr="00503CD8" w:rsidRDefault="00B2147B" w:rsidP="00B2147B">
      <w:pPr>
        <w:rPr>
          <w:rFonts w:ascii="Arial" w:hAnsi="Arial" w:cs="Arial"/>
          <w:sz w:val="22"/>
          <w:szCs w:val="22"/>
        </w:rPr>
      </w:pPr>
      <w:r w:rsidRPr="00503CD8">
        <w:rPr>
          <w:rFonts w:ascii="Arial" w:hAnsi="Arial" w:cs="Arial"/>
          <w:sz w:val="22"/>
          <w:szCs w:val="22"/>
        </w:rPr>
        <w:br w:type="page"/>
      </w:r>
    </w:p>
    <w:p w:rsidR="00B2147B" w:rsidRPr="00C23E54"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1997184" behindDoc="0" locked="0" layoutInCell="1" allowOverlap="1" wp14:anchorId="617C6375" wp14:editId="7C005EBC">
                <wp:simplePos x="0" y="0"/>
                <wp:positionH relativeFrom="column">
                  <wp:posOffset>-82550</wp:posOffset>
                </wp:positionH>
                <wp:positionV relativeFrom="paragraph">
                  <wp:posOffset>688975</wp:posOffset>
                </wp:positionV>
                <wp:extent cx="2762250" cy="412750"/>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412750"/>
                        </a:xfrm>
                        <a:prstGeom prst="rect">
                          <a:avLst/>
                        </a:prstGeom>
                        <a:solidFill>
                          <a:srgbClr val="FFFFFF"/>
                        </a:solidFill>
                        <a:ln w="9525">
                          <a:noFill/>
                          <a:miter lim="800000"/>
                          <a:headEnd/>
                          <a:tailEnd/>
                        </a:ln>
                      </wps:spPr>
                      <wps:txbx>
                        <w:txbxContent>
                          <w:p w:rsidR="00A623C3" w:rsidRPr="00503CD8" w:rsidRDefault="00A623C3" w:rsidP="00B2147B">
                            <w:pPr>
                              <w:rPr>
                                <w:rFonts w:ascii="Arial" w:hAnsi="Arial" w:cs="Arial"/>
                                <w:sz w:val="22"/>
                                <w:szCs w:val="22"/>
                              </w:rPr>
                            </w:pPr>
                            <w:r w:rsidRPr="00503CD8">
                              <w:rPr>
                                <w:rFonts w:ascii="Arial" w:hAnsi="Arial" w:cs="Arial"/>
                                <w:sz w:val="22"/>
                                <w:szCs w:val="22"/>
                              </w:rPr>
                              <w:t>(</w:t>
                            </w:r>
                            <w:hyperlink r:id="rId30" w:history="1">
                              <w:r w:rsidRPr="00503CD8">
                                <w:rPr>
                                  <w:rStyle w:val="Hyperlink"/>
                                  <w:rFonts w:ascii="Arial" w:hAnsi="Arial" w:cs="Arial"/>
                                  <w:sz w:val="22"/>
                                  <w:szCs w:val="22"/>
                                </w:rPr>
                                <w:t>http://www.ncbi.nlm.nih.gov/pmc/articles/PMC3155166/</w:t>
                              </w:r>
                            </w:hyperlink>
                            <w:r>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8" type="#_x0000_t202" style="position:absolute;margin-left:-6.5pt;margin-top:54.25pt;width:217.5pt;height:32.5pt;z-index:2519971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" stroked="f">
                <v:textbox style="mso-fit-shape-to-text:t">
                  <w:txbxContent>
                    <w:p w:rsidR="00A623C3" w:rsidRPr="00503CD8" w:rsidRDefault="00A623C3" w:rsidP="00B2147B">
                      <w:pPr>
                        <w:rPr>
                          <w:rFonts w:ascii="Arial" w:hAnsi="Arial" w:cs="Arial"/>
                          <w:sz w:val="22"/>
                          <w:szCs w:val="22"/>
                        </w:rPr>
                      </w:pPr>
                      <w:r w:rsidRPr="00503CD8">
                        <w:rPr>
                          <w:rFonts w:ascii="Arial" w:hAnsi="Arial" w:cs="Arial"/>
                          <w:sz w:val="22"/>
                          <w:szCs w:val="22"/>
                        </w:rPr>
                        <w:t>(</w:t>
                      </w:r>
                      <w:hyperlink r:id="rId31" w:history="1">
                        <w:r w:rsidRPr="00503CD8">
                          <w:rPr>
                            <w:rStyle w:val="Hyperlink"/>
                            <w:rFonts w:ascii="Arial" w:hAnsi="Arial" w:cs="Arial"/>
                            <w:sz w:val="22"/>
                            <w:szCs w:val="22"/>
                          </w:rPr>
                          <w:t>http://www.ncbi.nlm.nih.gov/pmc/articles/PMC3155166/</w:t>
                        </w:r>
                      </w:hyperlink>
                      <w:r>
                        <w:rPr>
                          <w:rFonts w:ascii="Arial" w:hAnsi="Arial" w:cs="Arial"/>
                          <w:sz w:val="22"/>
                          <w:szCs w:val="22"/>
                        </w:rPr>
                        <w:t>)</w:t>
                      </w:r>
                    </w:p>
                  </w:txbxContent>
                </v:textbox>
                <w10:wrap type="square"/>
              </v:shape>
            </w:pict>
          </mc:Fallback>
        </mc:AlternateContent>
      </w:r>
      <w:r>
        <w:rPr>
          <w:rFonts w:ascii="Arial" w:hAnsi="Arial" w:cs="Arial"/>
          <w:iCs/>
          <w:noProof/>
          <w:color w:val="333333"/>
          <w:sz w:val="22"/>
        </w:rPr>
        <mc:AlternateContent>
          <mc:Choice Requires="wpg">
            <w:drawing>
              <wp:anchor distT="0" distB="0" distL="114300" distR="114300" simplePos="0" relativeHeight="251996160" behindDoc="1" locked="0" layoutInCell="1" allowOverlap="1" wp14:anchorId="353F4D55" wp14:editId="5886733E">
                <wp:simplePos x="0" y="0"/>
                <wp:positionH relativeFrom="column">
                  <wp:posOffset>2838450</wp:posOffset>
                </wp:positionH>
                <wp:positionV relativeFrom="paragraph">
                  <wp:posOffset>245745</wp:posOffset>
                </wp:positionV>
                <wp:extent cx="2989580" cy="2783205"/>
                <wp:effectExtent l="0" t="0" r="1270" b="0"/>
                <wp:wrapTight wrapText="bothSides">
                  <wp:wrapPolygon edited="0">
                    <wp:start x="0" y="0"/>
                    <wp:lineTo x="0" y="21437"/>
                    <wp:lineTo x="21472" y="21437"/>
                    <wp:lineTo x="21472" y="0"/>
                    <wp:lineTo x="0" y="0"/>
                  </wp:wrapPolygon>
                </wp:wrapTight>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783205"/>
                          <a:chOff x="0" y="0"/>
                          <a:chExt cx="2989580" cy="2801940"/>
                        </a:xfrm>
                      </wpg:grpSpPr>
                      <wps:wsp>
                        <wps:cNvPr id="195" name="Text Box 2"/>
                        <wps:cNvSpPr txBox="1">
                          <a:spLocks noChangeArrowheads="1"/>
                        </wps:cNvSpPr>
                        <wps:spPr bwMode="auto">
                          <a:xfrm>
                            <a:off x="9525" y="2090962"/>
                            <a:ext cx="2972434" cy="710978"/>
                          </a:xfrm>
                          <a:prstGeom prst="rect">
                            <a:avLst/>
                          </a:prstGeom>
                          <a:solidFill>
                            <a:srgbClr val="FFFFFF"/>
                          </a:solidFill>
                          <a:ln w="9525">
                            <a:noFill/>
                            <a:miter lim="800000"/>
                            <a:headEnd/>
                            <a:tailEnd/>
                          </a:ln>
                        </wps:spPr>
                        <wps:txbx>
                          <w:txbxContent>
                            <w:p w:rsidR="00A623C3" w:rsidRPr="00923EED" w:rsidRDefault="00A623C3" w:rsidP="00B2147B">
                              <w:pPr>
                                <w:spacing w:line="200" w:lineRule="exact"/>
                                <w:jc w:val="center"/>
                                <w:rPr>
                                  <w:rFonts w:asciiTheme="minorHAnsi" w:hAnsiTheme="minorHAnsi" w:cs="Arial"/>
                                  <w:i/>
                                  <w:sz w:val="22"/>
                                  <w:szCs w:val="22"/>
                                </w:rPr>
                              </w:pPr>
                              <w:r w:rsidRPr="00923EED">
                                <w:rPr>
                                  <w:rFonts w:asciiTheme="minorHAnsi" w:hAnsiTheme="minorHAnsi" w:cs="Arial"/>
                                  <w:i/>
                                  <w:sz w:val="22"/>
                                  <w:szCs w:val="22"/>
                                </w:rPr>
                                <w:t xml:space="preserve">Fingers of patient with </w:t>
                              </w:r>
                              <w:proofErr w:type="spellStart"/>
                              <w:r w:rsidRPr="00923EED">
                                <w:rPr>
                                  <w:rFonts w:asciiTheme="minorHAnsi" w:hAnsiTheme="minorHAnsi" w:cs="Arial"/>
                                  <w:i/>
                                  <w:sz w:val="22"/>
                                  <w:szCs w:val="22"/>
                                </w:rPr>
                                <w:t>adermatoglyphia</w:t>
                              </w:r>
                              <w:proofErr w:type="spellEnd"/>
                              <w:r w:rsidRPr="00923EED">
                                <w:rPr>
                                  <w:rFonts w:asciiTheme="minorHAnsi" w:hAnsiTheme="minorHAnsi" w:cs="Arial"/>
                                  <w:i/>
                                  <w:sz w:val="22"/>
                                  <w:szCs w:val="22"/>
                                </w:rPr>
                                <w:t xml:space="preserve">, </w:t>
                              </w:r>
                              <w:r>
                                <w:rPr>
                                  <w:rFonts w:asciiTheme="minorHAnsi" w:hAnsiTheme="minorHAnsi" w:cs="Arial"/>
                                  <w:i/>
                                  <w:sz w:val="22"/>
                                  <w:szCs w:val="22"/>
                                </w:rPr>
                                <w:br/>
                              </w:r>
                              <w:r w:rsidRPr="00923EED">
                                <w:rPr>
                                  <w:rFonts w:asciiTheme="minorHAnsi" w:hAnsiTheme="minorHAnsi" w:cs="Arial"/>
                                  <w:i/>
                                  <w:sz w:val="22"/>
                                  <w:szCs w:val="22"/>
                                </w:rPr>
                                <w:t>a natural lack of fingerprints</w:t>
                              </w:r>
                            </w:p>
                            <w:p w:rsidR="00A623C3" w:rsidRPr="00456EF1" w:rsidRDefault="00A623C3" w:rsidP="00B2147B">
                              <w:pPr>
                                <w:jc w:val="center"/>
                                <w:rPr>
                                  <w:rFonts w:ascii="Arial" w:hAnsi="Arial" w:cs="Arial"/>
                                  <w:sz w:val="6"/>
                                  <w:szCs w:val="6"/>
                                </w:rPr>
                              </w:pPr>
                            </w:p>
                            <w:p w:rsidR="00A623C3" w:rsidRPr="00923EED" w:rsidRDefault="00A623C3" w:rsidP="00B2147B">
                              <w:pPr>
                                <w:rPr>
                                  <w:rFonts w:asciiTheme="minorHAnsi" w:hAnsiTheme="minorHAnsi" w:cs="Arial"/>
                                  <w:i/>
                                  <w:sz w:val="20"/>
                                  <w:szCs w:val="20"/>
                                </w:rPr>
                              </w:pPr>
                              <w:r w:rsidRPr="00923EED">
                                <w:rPr>
                                  <w:rFonts w:asciiTheme="minorHAnsi" w:hAnsiTheme="minorHAnsi" w:cs="Arial"/>
                                  <w:i/>
                                  <w:sz w:val="20"/>
                                  <w:szCs w:val="20"/>
                                </w:rPr>
                                <w:t>(</w:t>
                              </w:r>
                              <w:hyperlink r:id="rId32" w:history="1">
                                <w:r w:rsidRPr="00923EED">
                                  <w:rPr>
                                    <w:rStyle w:val="Hyperlink"/>
                                    <w:rFonts w:asciiTheme="minorHAnsi" w:hAnsiTheme="minorHAnsi"/>
                                    <w:i/>
                                    <w:sz w:val="20"/>
                                    <w:szCs w:val="20"/>
                                  </w:rPr>
                                  <w:t>http://news.nationalgeographic.com/content/dam/news/photos/000/386/38624.adapt.590.1.jpg</w:t>
                                </w:r>
                              </w:hyperlink>
                              <w:r w:rsidRPr="00923EED">
                                <w:rPr>
                                  <w:rFonts w:asciiTheme="minorHAnsi" w:hAnsiTheme="minorHAns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192" name="Picture 1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9580" cy="2066290"/>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196" o:spid="_x0000_s1039" style="position:absolute;margin-left:223.5pt;margin-top:19.35pt;width:235.4pt;height:219.15pt;z-index:-251320320" coordsize="29895,28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">
                <v:shape id="_x0000_s1040" type="#_x0000_t202" style="position:absolute;left:95;top:20909;width:29724;height:7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hUsUA&#10;AADcAAAADwAAAGRycy9kb3ducmV2LnhtbESPQWvCQBCF74L/YRnBm24sJNjoKlIolJJDY3vocciO&#10;2ZjsbJpdNf77bqHgbYb35n1vtvvRduJKg28cK1gtExDEldMN1wq+Pl8XaxA+IGvsHJOCO3nY76aT&#10;Leba3bik6zHUIoawz1GBCaHPpfSVIYt+6XriqJ3cYDHEdailHvAWw20nn5IkkxYbjgSDPb0Yqtrj&#10;xUZI4atL6X7Oq6KV36bNMP0w70rNZ+NhAyLQGB7m/+s3Hes/p/D3TJx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l2FSxQAAANwAAAAPAAAAAAAAAAAAAAAAAJgCAABkcnMv&#10;ZG93bnJldi54bWxQSwUGAAAAAAQABAD1AAAAigMAAAAA&#10;" stroked="f">
                  <v:textbox style="mso-fit-shape-to-text:t">
                    <w:txbxContent>
                      <w:p w:rsidR="00A623C3" w:rsidRPr="00923EED" w:rsidRDefault="00A623C3" w:rsidP="00B2147B">
                        <w:pPr>
                          <w:spacing w:line="200" w:lineRule="exact"/>
                          <w:jc w:val="center"/>
                          <w:rPr>
                            <w:rFonts w:asciiTheme="minorHAnsi" w:hAnsiTheme="minorHAnsi" w:cs="Arial"/>
                            <w:i/>
                            <w:sz w:val="22"/>
                            <w:szCs w:val="22"/>
                          </w:rPr>
                        </w:pPr>
                        <w:r w:rsidRPr="00923EED">
                          <w:rPr>
                            <w:rFonts w:asciiTheme="minorHAnsi" w:hAnsiTheme="minorHAnsi" w:cs="Arial"/>
                            <w:i/>
                            <w:sz w:val="22"/>
                            <w:szCs w:val="22"/>
                          </w:rPr>
                          <w:t xml:space="preserve">Fingers of patient with </w:t>
                        </w:r>
                        <w:proofErr w:type="spellStart"/>
                        <w:r w:rsidRPr="00923EED">
                          <w:rPr>
                            <w:rFonts w:asciiTheme="minorHAnsi" w:hAnsiTheme="minorHAnsi" w:cs="Arial"/>
                            <w:i/>
                            <w:sz w:val="22"/>
                            <w:szCs w:val="22"/>
                          </w:rPr>
                          <w:t>adermatoglyphia</w:t>
                        </w:r>
                        <w:proofErr w:type="spellEnd"/>
                        <w:r w:rsidRPr="00923EED">
                          <w:rPr>
                            <w:rFonts w:asciiTheme="minorHAnsi" w:hAnsiTheme="minorHAnsi" w:cs="Arial"/>
                            <w:i/>
                            <w:sz w:val="22"/>
                            <w:szCs w:val="22"/>
                          </w:rPr>
                          <w:t xml:space="preserve">, </w:t>
                        </w:r>
                        <w:r>
                          <w:rPr>
                            <w:rFonts w:asciiTheme="minorHAnsi" w:hAnsiTheme="minorHAnsi" w:cs="Arial"/>
                            <w:i/>
                            <w:sz w:val="22"/>
                            <w:szCs w:val="22"/>
                          </w:rPr>
                          <w:br/>
                        </w:r>
                        <w:r w:rsidRPr="00923EED">
                          <w:rPr>
                            <w:rFonts w:asciiTheme="minorHAnsi" w:hAnsiTheme="minorHAnsi" w:cs="Arial"/>
                            <w:i/>
                            <w:sz w:val="22"/>
                            <w:szCs w:val="22"/>
                          </w:rPr>
                          <w:t>a natural lack of fingerprints</w:t>
                        </w:r>
                      </w:p>
                      <w:p w:rsidR="00A623C3" w:rsidRPr="00456EF1" w:rsidRDefault="00A623C3" w:rsidP="00B2147B">
                        <w:pPr>
                          <w:jc w:val="center"/>
                          <w:rPr>
                            <w:rFonts w:ascii="Arial" w:hAnsi="Arial" w:cs="Arial"/>
                            <w:sz w:val="6"/>
                            <w:szCs w:val="6"/>
                          </w:rPr>
                        </w:pPr>
                      </w:p>
                      <w:p w:rsidR="00A623C3" w:rsidRPr="00923EED" w:rsidRDefault="00A623C3" w:rsidP="00B2147B">
                        <w:pPr>
                          <w:rPr>
                            <w:rFonts w:asciiTheme="minorHAnsi" w:hAnsiTheme="minorHAnsi" w:cs="Arial"/>
                            <w:i/>
                            <w:sz w:val="20"/>
                            <w:szCs w:val="20"/>
                          </w:rPr>
                        </w:pPr>
                        <w:r w:rsidRPr="00923EED">
                          <w:rPr>
                            <w:rFonts w:asciiTheme="minorHAnsi" w:hAnsiTheme="minorHAnsi" w:cs="Arial"/>
                            <w:i/>
                            <w:sz w:val="20"/>
                            <w:szCs w:val="20"/>
                          </w:rPr>
                          <w:t>(</w:t>
                        </w:r>
                        <w:hyperlink r:id="rId34" w:history="1">
                          <w:r w:rsidRPr="00923EED">
                            <w:rPr>
                              <w:rStyle w:val="Hyperlink"/>
                              <w:rFonts w:asciiTheme="minorHAnsi" w:hAnsiTheme="minorHAnsi"/>
                              <w:i/>
                              <w:sz w:val="20"/>
                              <w:szCs w:val="20"/>
                            </w:rPr>
                            <w:t>http://news.nationalgeographic.com/content/dam/news/photos/000/386/38624.adapt.590.1.jpg</w:t>
                          </w:r>
                        </w:hyperlink>
                        <w:r w:rsidRPr="00923EED">
                          <w:rPr>
                            <w:rFonts w:asciiTheme="minorHAnsi" w:hAnsiTheme="minorHAnsi" w:cs="Arial"/>
                            <w:i/>
                            <w:sz w:val="20"/>
                            <w:szCs w:val="20"/>
                          </w:rPr>
                          <w:t>)</w:t>
                        </w:r>
                      </w:p>
                    </w:txbxContent>
                  </v:textbox>
                </v:shape>
                <v:shape id="Picture 16" o:spid="_x0000_s1041" type="#_x0000_t75" style="position:absolute;width:29895;height:20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eW+rDAAAA3AAAAA8AAABkcnMvZG93bnJldi54bWxET02LwjAQvQv+hzCCN031ILvVKKKrXRCE&#10;VUGPQzM2xWZSmqy2/36zsLC3ebzPWaxaW4knNb50rGAyTkAQ506XXCi4nHejNxA+IGusHJOCjjys&#10;lv3eAlPtXvxFz1MoRAxhn6ICE0KdSulzQxb92NXEkbu7xmKIsCmkbvAVw20lp0kykxZLjg0Ga9oY&#10;yh+nb6vgaK63W7a/T7Yf3eFw1Fm1z7qdUsNBu56DCNSGf/Gf+1PH+e9T+H0mXiC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t5b6sMAAADcAAAADwAAAAAAAAAAAAAAAACf&#10;AgAAZHJzL2Rvd25yZXYueG1sUEsFBgAAAAAEAAQA9wAAAI8DAAAAAA==&#10;">
                  <v:imagedata r:id="rId35" o:title=""/>
                  <v:path arrowok="t"/>
                </v:shape>
                <w10:wrap type="tight"/>
              </v:group>
            </w:pict>
          </mc:Fallback>
        </mc:AlternateContent>
      </w:r>
      <w:r>
        <w:rPr>
          <w:rFonts w:ascii="Arial" w:hAnsi="Arial" w:cs="Arial"/>
          <w:sz w:val="22"/>
          <w:szCs w:val="22"/>
        </w:rPr>
        <w:tab/>
      </w:r>
      <w:r w:rsidRPr="007F61E9">
        <w:rPr>
          <w:rFonts w:ascii="Arial" w:hAnsi="Arial" w:cs="Arial"/>
          <w:sz w:val="22"/>
          <w:szCs w:val="22"/>
        </w:rPr>
        <w:t xml:space="preserve">A very rare genetic condition, </w:t>
      </w:r>
      <w:proofErr w:type="spellStart"/>
      <w:r w:rsidRPr="007F61E9">
        <w:rPr>
          <w:rFonts w:ascii="Arial" w:hAnsi="Arial" w:cs="Arial"/>
          <w:sz w:val="22"/>
          <w:szCs w:val="22"/>
        </w:rPr>
        <w:t>adermatoglyphia</w:t>
      </w:r>
      <w:proofErr w:type="spellEnd"/>
      <w:r w:rsidRPr="007F61E9">
        <w:rPr>
          <w:rFonts w:ascii="Arial" w:hAnsi="Arial" w:cs="Arial"/>
          <w:sz w:val="22"/>
          <w:szCs w:val="22"/>
        </w:rPr>
        <w:t>, causes some people to be born without fingerprints. The condition is so rare that it has only been found in a few families worldwide</w:t>
      </w:r>
      <w:r>
        <w:rPr>
          <w:rFonts w:ascii="Arial" w:hAnsi="Arial" w:cs="Arial"/>
          <w:sz w:val="22"/>
          <w:szCs w:val="22"/>
        </w:rPr>
        <w:t>.</w:t>
      </w:r>
    </w:p>
    <w:p w:rsidR="00B2147B" w:rsidRPr="00503CD8" w:rsidRDefault="00B2147B" w:rsidP="00B2147B">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1998208" behindDoc="0" locked="0" layoutInCell="1" allowOverlap="1" wp14:anchorId="390008A9" wp14:editId="51590DE4">
                <wp:simplePos x="0" y="0"/>
                <wp:positionH relativeFrom="column">
                  <wp:posOffset>-76200</wp:posOffset>
                </wp:positionH>
                <wp:positionV relativeFrom="paragraph">
                  <wp:posOffset>1974215</wp:posOffset>
                </wp:positionV>
                <wp:extent cx="2762250" cy="412750"/>
                <wp:effectExtent l="0" t="0" r="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412750"/>
                        </a:xfrm>
                        <a:prstGeom prst="rect">
                          <a:avLst/>
                        </a:prstGeom>
                        <a:solidFill>
                          <a:srgbClr val="FFFFFF"/>
                        </a:solidFill>
                        <a:ln w="9525">
                          <a:noFill/>
                          <a:miter lim="800000"/>
                          <a:headEnd/>
                          <a:tailEnd/>
                        </a:ln>
                      </wps:spPr>
                      <wps:txbx>
                        <w:txbxContent>
                          <w:p w:rsidR="00A623C3" w:rsidRPr="0080760F" w:rsidRDefault="00A623C3" w:rsidP="00B2147B">
                            <w:pPr>
                              <w:rPr>
                                <w:rFonts w:ascii="Arial" w:hAnsi="Arial" w:cs="Arial"/>
                              </w:rPr>
                            </w:pPr>
                            <w:r w:rsidRPr="0080760F">
                              <w:rPr>
                                <w:rFonts w:ascii="Arial" w:hAnsi="Arial" w:cs="Arial"/>
                                <w:sz w:val="22"/>
                                <w:szCs w:val="22"/>
                              </w:rPr>
                              <w:t>(</w:t>
                            </w:r>
                            <w:hyperlink r:id="rId36" w:history="1">
                              <w:r w:rsidRPr="0080760F">
                                <w:rPr>
                                  <w:rStyle w:val="Hyperlink"/>
                                  <w:rFonts w:ascii="Arial" w:hAnsi="Arial" w:cs="Arial"/>
                                  <w:sz w:val="22"/>
                                  <w:szCs w:val="22"/>
                                </w:rPr>
                                <w:t>http://www.sciencemag.org/news/2011/08/mystery-missing-fingerprints</w:t>
                              </w:r>
                            </w:hyperlink>
                            <w:r w:rsidRPr="0080760F">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type="#_x0000_t202" style="position:absolute;margin-left:-6pt;margin-top:155.45pt;width:217.5pt;height:32.5pt;z-index:251998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" stroked="f">
                <v:textbox style="mso-fit-shape-to-text:t">
                  <w:txbxContent>
                    <w:p w:rsidR="00A623C3" w:rsidRPr="0080760F" w:rsidRDefault="00A623C3" w:rsidP="00B2147B">
                      <w:pPr>
                        <w:rPr>
                          <w:rFonts w:ascii="Arial" w:hAnsi="Arial" w:cs="Arial"/>
                        </w:rPr>
                      </w:pPr>
                      <w:r w:rsidRPr="0080760F">
                        <w:rPr>
                          <w:rFonts w:ascii="Arial" w:hAnsi="Arial" w:cs="Arial"/>
                          <w:sz w:val="22"/>
                          <w:szCs w:val="22"/>
                        </w:rPr>
                        <w:t>(</w:t>
                      </w:r>
                      <w:hyperlink r:id="rId37" w:history="1">
                        <w:r w:rsidRPr="0080760F">
                          <w:rPr>
                            <w:rStyle w:val="Hyperlink"/>
                            <w:rFonts w:ascii="Arial" w:hAnsi="Arial" w:cs="Arial"/>
                            <w:sz w:val="22"/>
                            <w:szCs w:val="22"/>
                          </w:rPr>
                          <w:t>http://www.sciencemag.org/news/2011/08/mystery-missing-fingerprints</w:t>
                        </w:r>
                      </w:hyperlink>
                      <w:r w:rsidRPr="0080760F">
                        <w:rPr>
                          <w:rFonts w:ascii="Arial" w:hAnsi="Arial" w:cs="Arial"/>
                          <w:sz w:val="22"/>
                          <w:szCs w:val="22"/>
                        </w:rPr>
                        <w:t>)</w:t>
                      </w:r>
                    </w:p>
                  </w:txbxContent>
                </v:textbox>
                <w10:wrap type="square"/>
              </v:shape>
            </w:pict>
          </mc:Fallback>
        </mc:AlternateContent>
      </w:r>
      <w:r>
        <w:rPr>
          <w:rFonts w:ascii="Arial" w:hAnsi="Arial" w:cs="Arial"/>
          <w:sz w:val="22"/>
          <w:szCs w:val="22"/>
        </w:rPr>
        <w:t xml:space="preserve">This genetic disease has been dubbed the "immigration delay disease" because in 2007 a Swiss woman was trying to travel to the U. S. Regulations require that all non-residents of the U.S. be fingerprinted upon entering the country, and she could not enter because she didn't have any </w:t>
      </w:r>
      <w:r w:rsidRPr="00503CD8">
        <w:rPr>
          <w:rFonts w:ascii="Arial" w:hAnsi="Arial" w:cs="Arial"/>
          <w:sz w:val="22"/>
          <w:szCs w:val="22"/>
        </w:rPr>
        <w:t>fingerprints</w:t>
      </w:r>
    </w:p>
    <w:p w:rsidR="00B2147B" w:rsidRPr="00503CD8" w:rsidRDefault="00B2147B" w:rsidP="00B2147B">
      <w:pPr>
        <w:rPr>
          <w:rFonts w:ascii="Arial" w:hAnsi="Arial" w:cs="Arial"/>
          <w:sz w:val="22"/>
          <w:szCs w:val="22"/>
        </w:rPr>
      </w:pPr>
    </w:p>
    <w:p w:rsidR="00B2147B" w:rsidRPr="00503CD8" w:rsidRDefault="00B2147B" w:rsidP="00B2147B">
      <w:pPr>
        <w:ind w:firstLine="720"/>
        <w:rPr>
          <w:rStyle w:val="Emphasis"/>
          <w:rFonts w:ascii="Arial" w:hAnsi="Arial" w:cs="Arial"/>
          <w:sz w:val="22"/>
          <w:shd w:val="clear" w:color="auto" w:fill="FFFFFF"/>
        </w:rPr>
      </w:pPr>
      <w:r w:rsidRPr="00503CD8">
        <w:rPr>
          <w:rFonts w:ascii="Arial" w:hAnsi="Arial" w:cs="Arial"/>
          <w:sz w:val="22"/>
          <w:szCs w:val="22"/>
        </w:rPr>
        <w:t xml:space="preserve">The condition is caused by a mutation related to the </w:t>
      </w:r>
      <w:r w:rsidRPr="00503CD8">
        <w:rPr>
          <w:rStyle w:val="Emphasis"/>
          <w:rFonts w:ascii="Arial" w:hAnsi="Arial" w:cs="Arial"/>
          <w:color w:val="333333"/>
          <w:sz w:val="22"/>
          <w:szCs w:val="22"/>
          <w:shd w:val="clear" w:color="auto" w:fill="FFFFFF"/>
        </w:rPr>
        <w:t>SMARCAD1</w:t>
      </w:r>
      <w:r w:rsidRPr="00503CD8">
        <w:rPr>
          <w:rStyle w:val="Emphasis"/>
          <w:rFonts w:ascii="Arial" w:hAnsi="Arial" w:cs="Arial"/>
          <w:i w:val="0"/>
          <w:color w:val="333333"/>
          <w:sz w:val="22"/>
          <w:szCs w:val="22"/>
          <w:shd w:val="clear" w:color="auto" w:fill="FFFFFF"/>
        </w:rPr>
        <w:t xml:space="preserve"> gene. It is an autosomal dominant inheritance pattern which requires an individual to inherit only one allele to exhibit the disease. Additional information with resources and more references on </w:t>
      </w:r>
      <w:proofErr w:type="spellStart"/>
      <w:r w:rsidRPr="00503CD8">
        <w:rPr>
          <w:rStyle w:val="Emphasis"/>
          <w:rFonts w:ascii="Arial" w:hAnsi="Arial" w:cs="Arial"/>
          <w:i w:val="0"/>
          <w:color w:val="333333"/>
          <w:sz w:val="22"/>
          <w:szCs w:val="22"/>
          <w:shd w:val="clear" w:color="auto" w:fill="FFFFFF"/>
        </w:rPr>
        <w:t>adermatoglyphia</w:t>
      </w:r>
      <w:proofErr w:type="spellEnd"/>
      <w:r w:rsidRPr="00503CD8">
        <w:rPr>
          <w:rStyle w:val="Emphasis"/>
          <w:rFonts w:ascii="Arial" w:hAnsi="Arial" w:cs="Arial"/>
          <w:i w:val="0"/>
          <w:color w:val="333333"/>
          <w:sz w:val="22"/>
          <w:szCs w:val="22"/>
          <w:shd w:val="clear" w:color="auto" w:fill="FFFFFF"/>
        </w:rPr>
        <w:t xml:space="preserve"> can be found at</w:t>
      </w:r>
      <w:r w:rsidRPr="00503CD8">
        <w:rPr>
          <w:rStyle w:val="Emphasis"/>
          <w:rFonts w:ascii="Arial" w:hAnsi="Arial" w:cs="Arial"/>
          <w:color w:val="333333"/>
          <w:sz w:val="22"/>
          <w:shd w:val="clear" w:color="auto" w:fill="FFFFFF"/>
        </w:rPr>
        <w:t xml:space="preserve"> </w:t>
      </w:r>
      <w:hyperlink r:id="rId38" w:history="1">
        <w:r w:rsidRPr="00503CD8">
          <w:rPr>
            <w:rStyle w:val="Hyperlink"/>
            <w:rFonts w:ascii="Arial" w:hAnsi="Arial" w:cs="Arial"/>
            <w:sz w:val="22"/>
            <w:shd w:val="clear" w:color="auto" w:fill="FFFFFF"/>
          </w:rPr>
          <w:t>https://ghr.nlm.nih.gov/condition/adermatoglyphia</w:t>
        </w:r>
      </w:hyperlink>
      <w:r w:rsidRPr="00503CD8">
        <w:rPr>
          <w:rStyle w:val="Emphasis"/>
          <w:rFonts w:ascii="Arial" w:hAnsi="Arial" w:cs="Arial"/>
          <w:sz w:val="22"/>
          <w:shd w:val="clear" w:color="auto" w:fill="FFFFFF"/>
        </w:rPr>
        <w:t>.</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b/>
        </w:rPr>
      </w:pPr>
      <w:r w:rsidRPr="00503CD8">
        <w:rPr>
          <w:rFonts w:ascii="Arial" w:hAnsi="Arial" w:cs="Arial"/>
          <w:b/>
        </w:rPr>
        <w:t>Fingerprints, identification, and the law</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sidRPr="00503CD8">
        <w:rPr>
          <w:rFonts w:ascii="Arial" w:hAnsi="Arial" w:cs="Arial"/>
          <w:sz w:val="22"/>
          <w:szCs w:val="22"/>
        </w:rPr>
        <w:tab/>
        <w:t>People typically are curious about the legalities of obtaining and using a person's fingerprints. There are also concerns regarding the problems associated with the use of fingerprints in legal cases. For high school age students, state regulations govern the ages of and conditions under which juveniles may be fingerprinted.</w:t>
      </w:r>
    </w:p>
    <w:p w:rsidR="00B2147B" w:rsidRPr="00503CD8" w:rsidRDefault="00B2147B" w:rsidP="00B2147B">
      <w:pPr>
        <w:ind w:left="720"/>
        <w:rPr>
          <w:rFonts w:ascii="Arial" w:hAnsi="Arial" w:cs="Arial"/>
          <w:sz w:val="20"/>
          <w:szCs w:val="20"/>
        </w:rPr>
      </w:pPr>
    </w:p>
    <w:p w:rsidR="00B2147B" w:rsidRPr="00503CD8" w:rsidRDefault="00B2147B" w:rsidP="00B2147B">
      <w:pPr>
        <w:ind w:left="720" w:right="720" w:firstLine="720"/>
        <w:rPr>
          <w:rFonts w:ascii="Arial" w:hAnsi="Arial" w:cs="Arial"/>
          <w:sz w:val="20"/>
          <w:szCs w:val="20"/>
        </w:rPr>
      </w:pPr>
      <w:r w:rsidRPr="00503CD8">
        <w:rPr>
          <w:rFonts w:ascii="Arial" w:hAnsi="Arial" w:cs="Arial"/>
          <w:color w:val="000000"/>
          <w:sz w:val="20"/>
          <w:szCs w:val="20"/>
          <w:shd w:val="clear" w:color="auto" w:fill="FFFFFF"/>
        </w:rPr>
        <w:t>The authorization to fingerprint, however, does not usually apply to all arrested juveniles. For example, New York allows youth to be fingerprinted as young as age 11. More common age thresholds, according to the NIJ [National Institute of Justice] document, begin at 14 in other States. As of 1995, 48 States authorized law enforcement agencies to fingerprint arrested juveniles.</w:t>
      </w:r>
    </w:p>
    <w:p w:rsidR="00B2147B" w:rsidRPr="00503CD8" w:rsidRDefault="00B2147B" w:rsidP="00B2147B">
      <w:pPr>
        <w:ind w:left="720" w:right="720"/>
        <w:rPr>
          <w:rFonts w:ascii="Arial" w:hAnsi="Arial" w:cs="Arial"/>
          <w:sz w:val="20"/>
          <w:szCs w:val="20"/>
        </w:rPr>
      </w:pPr>
    </w:p>
    <w:p w:rsidR="00B2147B" w:rsidRPr="00503CD8" w:rsidRDefault="00B2147B" w:rsidP="00B2147B">
      <w:pPr>
        <w:ind w:left="720" w:right="720" w:firstLine="720"/>
        <w:rPr>
          <w:rFonts w:ascii="Arial" w:hAnsi="Arial" w:cs="Arial"/>
          <w:color w:val="000000"/>
          <w:sz w:val="20"/>
          <w:szCs w:val="20"/>
          <w:shd w:val="clear" w:color="auto" w:fill="FFFFFF"/>
        </w:rPr>
      </w:pPr>
      <w:r w:rsidRPr="00503CD8">
        <w:rPr>
          <w:rFonts w:ascii="Arial" w:hAnsi="Arial" w:cs="Arial"/>
          <w:color w:val="000000"/>
          <w:sz w:val="20"/>
          <w:szCs w:val="20"/>
          <w:shd w:val="clear" w:color="auto" w:fill="FFFFFF"/>
        </w:rPr>
        <w:t>The types of crimes for which fingerprinting of juveniles is allowed vary by State but most often include serious offenses and felonies.</w:t>
      </w:r>
    </w:p>
    <w:p w:rsidR="00B2147B" w:rsidRPr="00503CD8" w:rsidRDefault="00B2147B" w:rsidP="00B2147B">
      <w:pPr>
        <w:ind w:left="720" w:right="720"/>
        <w:rPr>
          <w:rFonts w:ascii="Arial" w:hAnsi="Arial" w:cs="Arial"/>
          <w:color w:val="000000"/>
          <w:sz w:val="6"/>
          <w:szCs w:val="6"/>
          <w:shd w:val="clear" w:color="auto" w:fill="FFFFFF"/>
        </w:rPr>
      </w:pPr>
    </w:p>
    <w:p w:rsidR="00B2147B" w:rsidRPr="00503CD8" w:rsidRDefault="00B2147B" w:rsidP="00B2147B">
      <w:pPr>
        <w:ind w:left="720" w:right="720"/>
        <w:rPr>
          <w:rFonts w:ascii="Arial" w:hAnsi="Arial" w:cs="Arial"/>
          <w:color w:val="000000"/>
          <w:sz w:val="20"/>
          <w:szCs w:val="20"/>
          <w:shd w:val="clear" w:color="auto" w:fill="FFFFFF"/>
        </w:rPr>
      </w:pPr>
      <w:r w:rsidRPr="00503CD8">
        <w:rPr>
          <w:rFonts w:ascii="Arial" w:hAnsi="Arial" w:cs="Arial"/>
          <w:color w:val="000000"/>
          <w:sz w:val="20"/>
          <w:szCs w:val="20"/>
          <w:shd w:val="clear" w:color="auto" w:fill="FFFFFF"/>
        </w:rPr>
        <w:t>(</w:t>
      </w:r>
      <w:hyperlink r:id="rId39" w:anchor="jr" w:history="1">
        <w:r w:rsidRPr="00503CD8">
          <w:rPr>
            <w:rStyle w:val="Hyperlink"/>
            <w:rFonts w:ascii="Arial" w:hAnsi="Arial" w:cs="Arial"/>
            <w:sz w:val="20"/>
            <w:szCs w:val="20"/>
            <w:shd w:val="clear" w:color="auto" w:fill="FFFFFF"/>
          </w:rPr>
          <w:t>http://www.ojjdp.gov/pubs/reform/ch2_i.html#jr</w:t>
        </w:r>
      </w:hyperlink>
      <w:r w:rsidRPr="00503CD8">
        <w:rPr>
          <w:rFonts w:ascii="Arial" w:hAnsi="Arial" w:cs="Arial"/>
          <w:color w:val="000000"/>
          <w:sz w:val="20"/>
          <w:szCs w:val="20"/>
          <w:shd w:val="clear" w:color="auto" w:fill="FFFFFF"/>
        </w:rPr>
        <w:t>)</w:t>
      </w:r>
    </w:p>
    <w:p w:rsidR="00B2147B" w:rsidRPr="00503CD8" w:rsidRDefault="00B2147B" w:rsidP="00B2147B">
      <w:pPr>
        <w:ind w:right="720"/>
        <w:rPr>
          <w:rFonts w:ascii="Arial" w:hAnsi="Arial" w:cs="Arial"/>
          <w:color w:val="000000"/>
          <w:sz w:val="22"/>
          <w:szCs w:val="22"/>
          <w:shd w:val="clear" w:color="auto" w:fill="FFFFFF"/>
        </w:rPr>
      </w:pPr>
    </w:p>
    <w:p w:rsidR="00B2147B" w:rsidRDefault="00B2147B" w:rsidP="00B2147B">
      <w:pPr>
        <w:rPr>
          <w:rFonts w:ascii="Arial" w:hAnsi="Arial" w:cs="Arial"/>
          <w:sz w:val="22"/>
        </w:rPr>
      </w:pPr>
      <w:r w:rsidRPr="00503CD8">
        <w:rPr>
          <w:rFonts w:ascii="Arial" w:hAnsi="Arial" w:cs="Arial"/>
          <w:sz w:val="22"/>
        </w:rPr>
        <w:tab/>
        <w:t>The legalities of using fingerprints (or other impressions) as legal evidence is thoroughly discussed in “Fingerprints and the Law” (</w:t>
      </w:r>
      <w:hyperlink r:id="rId40" w:history="1">
        <w:r w:rsidRPr="00503CD8">
          <w:rPr>
            <w:rStyle w:val="Hyperlink"/>
            <w:rFonts w:ascii="Arial" w:hAnsi="Arial" w:cs="Arial"/>
            <w:sz w:val="22"/>
            <w:szCs w:val="22"/>
          </w:rPr>
          <w:t>https://www.ncjrs.gov/pdffiles1/nij/225333.pdf</w:t>
        </w:r>
      </w:hyperlink>
      <w:r w:rsidRPr="00503CD8">
        <w:rPr>
          <w:rFonts w:ascii="Arial" w:hAnsi="Arial" w:cs="Arial"/>
          <w:sz w:val="22"/>
          <w:szCs w:val="22"/>
        </w:rPr>
        <w:t xml:space="preserve">), a chapter from </w:t>
      </w:r>
      <w:r w:rsidRPr="00503CD8">
        <w:rPr>
          <w:rFonts w:ascii="Arial" w:hAnsi="Arial" w:cs="Arial"/>
          <w:i/>
          <w:sz w:val="22"/>
          <w:szCs w:val="22"/>
        </w:rPr>
        <w:t>The Fingerprint Sourcebook</w:t>
      </w:r>
      <w:r w:rsidRPr="00503CD8">
        <w:rPr>
          <w:rFonts w:ascii="Arial" w:hAnsi="Arial" w:cs="Arial"/>
          <w:sz w:val="22"/>
          <w:szCs w:val="22"/>
        </w:rPr>
        <w:t xml:space="preserve"> (described in the “Web Sites for Additional Information” section </w:t>
      </w:r>
      <w:r w:rsidRPr="00503CD8">
        <w:rPr>
          <w:rFonts w:ascii="Arial" w:hAnsi="Arial" w:cs="Arial"/>
          <w:sz w:val="22"/>
        </w:rPr>
        <w:t>below). This chapter explains the Federal Rules of Evidence (FRE) as they pertain to</w:t>
      </w:r>
      <w:r>
        <w:rPr>
          <w:rFonts w:ascii="Arial" w:hAnsi="Arial" w:cs="Arial"/>
          <w:sz w:val="22"/>
        </w:rPr>
        <w:t xml:space="preserve"> fingerprinting, provides examples and details of the various court cases involving fingerprinting, and details nuances that affect the use of fingerprint evidence in court. Also included are explanations of the Federal Rules of Criminal Procedure interpreted specifically for </w:t>
      </w:r>
      <w:r>
        <w:rPr>
          <w:rFonts w:ascii="Arial" w:hAnsi="Arial" w:cs="Arial"/>
          <w:sz w:val="22"/>
        </w:rPr>
        <w:lastRenderedPageBreak/>
        <w:t>fingerprinting. Legal challenges to fingerprinting and an historical account of fingerprints in U.S. courts round out the chapter.</w:t>
      </w:r>
    </w:p>
    <w:p w:rsidR="00B2147B" w:rsidRDefault="00B2147B" w:rsidP="00B2147B">
      <w:pPr>
        <w:rPr>
          <w:rFonts w:ascii="Arial" w:hAnsi="Arial" w:cs="Arial"/>
          <w:sz w:val="22"/>
        </w:rPr>
      </w:pPr>
    </w:p>
    <w:p w:rsidR="00B2147B" w:rsidRPr="00503CD8" w:rsidRDefault="00B2147B" w:rsidP="00B2147B">
      <w:pPr>
        <w:rPr>
          <w:rFonts w:ascii="Arial" w:hAnsi="Arial" w:cs="Arial"/>
          <w:sz w:val="22"/>
        </w:rPr>
      </w:pPr>
      <w:r>
        <w:rPr>
          <w:rFonts w:ascii="Arial" w:hAnsi="Arial" w:cs="Arial"/>
          <w:sz w:val="22"/>
        </w:rPr>
        <w:tab/>
        <w:t xml:space="preserve">Fingerprints are widely used in situations other than court cases. Many people today use their fingerprints as identification to securely protect their smartphones. It is also possible to use </w:t>
      </w:r>
      <w:r w:rsidRPr="00503CD8">
        <w:rPr>
          <w:rFonts w:ascii="Arial" w:hAnsi="Arial" w:cs="Arial"/>
          <w:sz w:val="22"/>
        </w:rPr>
        <w:t>fingerprints to allow only the owner of a firearm (or another authorized fingerprinted user) to fire that weapon</w:t>
      </w:r>
      <w:r w:rsidR="00503CD8">
        <w:rPr>
          <w:rFonts w:ascii="Arial" w:hAnsi="Arial" w:cs="Arial"/>
          <w:sz w:val="22"/>
        </w:rPr>
        <w:t>.</w:t>
      </w:r>
      <w:r w:rsidRPr="00503CD8">
        <w:rPr>
          <w:rFonts w:ascii="Arial" w:hAnsi="Arial" w:cs="Arial"/>
          <w:sz w:val="22"/>
        </w:rPr>
        <w:t xml:space="preserve"> (</w:t>
      </w:r>
      <w:hyperlink r:id="rId41" w:history="1">
        <w:r w:rsidRPr="00503CD8">
          <w:rPr>
            <w:rStyle w:val="Hyperlink"/>
            <w:rFonts w:ascii="Arial" w:hAnsi="Arial" w:cs="Arial"/>
            <w:sz w:val="22"/>
          </w:rPr>
          <w:t>http://www.cnn.com/2014/03/26/tech/innovation/smart-guns-know-whos-firing/</w:t>
        </w:r>
      </w:hyperlink>
      <w:r w:rsidR="00503CD8">
        <w:rPr>
          <w:rFonts w:ascii="Arial" w:hAnsi="Arial" w:cs="Arial"/>
          <w:sz w:val="22"/>
        </w:rPr>
        <w:t>)</w:t>
      </w:r>
    </w:p>
    <w:p w:rsidR="00B2147B" w:rsidRPr="0077765C" w:rsidRDefault="00B2147B" w:rsidP="00B2147B">
      <w:pPr>
        <w:jc w:val="center"/>
        <w:rPr>
          <w:rFonts w:ascii="Arial" w:hAnsi="Arial" w:cs="Arial"/>
          <w:sz w:val="22"/>
        </w:rPr>
      </w:pPr>
      <w:r>
        <w:rPr>
          <w:noProof/>
        </w:rPr>
        <w:drawing>
          <wp:inline distT="0" distB="0" distL="0" distR="0" wp14:anchorId="6076BD24" wp14:editId="4642FBB3">
            <wp:extent cx="4997541" cy="3562350"/>
            <wp:effectExtent l="0" t="0" r="0" b="0"/>
            <wp:docPr id="72" name="Picture 72" descr="http://www.richardbanks.com/trends/wp-content/uploads/2014/03/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richardbanks.com/trends/wp-content/uploads/2014/03/image82.png"/>
                    <pic:cNvPicPr>
                      <a:picLocks noChangeAspect="1" noChangeArrowheads="1"/>
                    </pic:cNvPicPr>
                  </pic:nvPicPr>
                  <pic:blipFill>
                    <a:blip r:embed="rId42" cstate="print"/>
                    <a:srcRect/>
                    <a:stretch>
                      <a:fillRect/>
                    </a:stretch>
                  </pic:blipFill>
                  <pic:spPr bwMode="auto">
                    <a:xfrm>
                      <a:off x="0" y="0"/>
                      <a:ext cx="5024192" cy="3581348"/>
                    </a:xfrm>
                    <a:prstGeom prst="rect">
                      <a:avLst/>
                    </a:prstGeom>
                    <a:noFill/>
                    <a:ln w="9525">
                      <a:noFill/>
                      <a:miter lim="800000"/>
                      <a:headEnd/>
                      <a:tailEnd/>
                    </a:ln>
                  </pic:spPr>
                </pic:pic>
              </a:graphicData>
            </a:graphic>
          </wp:inline>
        </w:drawing>
      </w:r>
    </w:p>
    <w:p w:rsidR="00B2147B" w:rsidRDefault="00B2147B" w:rsidP="00B2147B">
      <w:pPr>
        <w:ind w:right="720"/>
        <w:jc w:val="center"/>
        <w:rPr>
          <w:rFonts w:asciiTheme="minorHAnsi" w:hAnsiTheme="minorHAnsi" w:cs="Arial"/>
          <w:i/>
          <w:sz w:val="22"/>
          <w:szCs w:val="22"/>
        </w:rPr>
      </w:pPr>
      <w:r>
        <w:rPr>
          <w:rFonts w:asciiTheme="minorHAnsi" w:hAnsiTheme="minorHAnsi" w:cs="Arial"/>
          <w:i/>
          <w:sz w:val="22"/>
          <w:szCs w:val="22"/>
        </w:rPr>
        <w:t>Security features on a handgun, using fingerprint identification</w:t>
      </w:r>
    </w:p>
    <w:p w:rsidR="00B2147B" w:rsidRPr="00471BCA" w:rsidRDefault="00B2147B" w:rsidP="00B2147B">
      <w:pPr>
        <w:rPr>
          <w:rFonts w:asciiTheme="minorHAnsi" w:hAnsiTheme="minorHAnsi" w:cs="Arial"/>
          <w:i/>
          <w:sz w:val="6"/>
          <w:szCs w:val="6"/>
        </w:rPr>
      </w:pPr>
    </w:p>
    <w:p w:rsidR="00B2147B" w:rsidRPr="00471BCA" w:rsidRDefault="00B2147B" w:rsidP="00B2147B">
      <w:pPr>
        <w:rPr>
          <w:rFonts w:asciiTheme="minorHAnsi" w:hAnsiTheme="minorHAnsi" w:cs="Arial"/>
          <w:i/>
          <w:sz w:val="20"/>
          <w:szCs w:val="20"/>
        </w:rPr>
      </w:pPr>
      <w:r w:rsidRPr="00471BCA">
        <w:rPr>
          <w:rFonts w:asciiTheme="minorHAnsi" w:hAnsiTheme="minorHAnsi" w:cs="Arial"/>
          <w:i/>
          <w:sz w:val="20"/>
          <w:szCs w:val="20"/>
        </w:rPr>
        <w:t>(</w:t>
      </w:r>
      <w:hyperlink r:id="rId43" w:history="1">
        <w:r w:rsidRPr="00471BCA">
          <w:rPr>
            <w:rStyle w:val="Hyperlink"/>
            <w:rFonts w:asciiTheme="minorHAnsi" w:hAnsiTheme="minorHAnsi"/>
            <w:i/>
            <w:sz w:val="20"/>
            <w:szCs w:val="20"/>
          </w:rPr>
          <w:t>http://www.richardbanks.com/trends/wp-content/uploads/2014/03/image82.png</w:t>
        </w:r>
      </w:hyperlink>
      <w:r w:rsidRPr="00471BCA">
        <w:rPr>
          <w:rFonts w:asciiTheme="minorHAnsi" w:hAnsiTheme="minorHAnsi" w:cs="Arial"/>
          <w:i/>
          <w:sz w:val="20"/>
          <w:szCs w:val="20"/>
        </w:rPr>
        <w:t>)</w:t>
      </w:r>
    </w:p>
    <w:p w:rsidR="00B2147B" w:rsidRDefault="00B2147B" w:rsidP="00B2147B">
      <w:pPr>
        <w:rPr>
          <w:rFonts w:ascii="Arial" w:hAnsi="Arial" w:cs="Arial"/>
          <w:sz w:val="22"/>
        </w:rPr>
      </w:pPr>
    </w:p>
    <w:p w:rsidR="00B2147B" w:rsidRDefault="00B2147B" w:rsidP="00B2147B">
      <w:pPr>
        <w:rPr>
          <w:rFonts w:ascii="Arial" w:hAnsi="Arial" w:cs="Arial"/>
          <w:sz w:val="22"/>
        </w:rPr>
      </w:pPr>
      <w:r>
        <w:rPr>
          <w:rFonts w:ascii="Arial" w:hAnsi="Arial" w:cs="Arial"/>
          <w:sz w:val="22"/>
        </w:rPr>
        <w:t>Gun safes can also be purchased which use fingerprint security to prevent children or unauthorized individuals from acquiring the weapon.</w:t>
      </w:r>
    </w:p>
    <w:p w:rsidR="00B2147B" w:rsidRDefault="00B2147B" w:rsidP="00B2147B">
      <w:pPr>
        <w:rPr>
          <w:rFonts w:ascii="Arial" w:hAnsi="Arial" w:cs="Arial"/>
          <w:sz w:val="22"/>
        </w:rPr>
      </w:pPr>
    </w:p>
    <w:p w:rsidR="00B2147B" w:rsidRPr="00503CD8" w:rsidRDefault="00B2147B" w:rsidP="00B2147B">
      <w:pPr>
        <w:rPr>
          <w:rFonts w:ascii="Arial" w:hAnsi="Arial" w:cs="Arial"/>
          <w:sz w:val="22"/>
        </w:rPr>
      </w:pPr>
      <w:r>
        <w:rPr>
          <w:rFonts w:ascii="Arial" w:hAnsi="Arial" w:cs="Arial"/>
          <w:sz w:val="22"/>
        </w:rPr>
        <w:tab/>
        <w:t xml:space="preserve">More mundane occurrences of fingerprint use include applying for some jobs. Teachers are often fingerprinted as a condition of their employment, and their fingerprints are checked against child offender or sex abuser registries. Applicants for most governmental jobs and military service positions are required to have their fingerprints taken and stored. People applying for U.S. citizenship and green card applicants (lawful permanent residents) are required to submit biometric data including fingerprints for individuals between ages 14 and 79. Some states use fingerprints to verify the individuals who receive social services and aid, thereby reducing fraud and waste of government funds. </w:t>
      </w:r>
      <w:r w:rsidRPr="00503CD8">
        <w:rPr>
          <w:rFonts w:ascii="Arial" w:hAnsi="Arial" w:cs="Arial"/>
          <w:sz w:val="22"/>
        </w:rPr>
        <w:t>(</w:t>
      </w:r>
      <w:hyperlink r:id="rId44" w:history="1">
        <w:r w:rsidRPr="00503CD8">
          <w:rPr>
            <w:rStyle w:val="Hyperlink"/>
            <w:rFonts w:ascii="Arial" w:hAnsi="Arial" w:cs="Arial"/>
            <w:sz w:val="22"/>
          </w:rPr>
          <w:t>http://www.cdss.ca.gov/cdssweb/entres/forms/English/pub337.pdf</w:t>
        </w:r>
      </w:hyperlink>
      <w:r w:rsidRPr="00503CD8">
        <w:rPr>
          <w:rFonts w:ascii="Arial" w:hAnsi="Arial" w:cs="Arial"/>
          <w:sz w:val="22"/>
        </w:rPr>
        <w:t>) Many organizations that work closely with children, youth, or vulnerable adults—including churches, schools, daycare centers, and nursing homes—require both workers and volunteers to submit fingerprints to allow the organizations to verify their background histories.</w:t>
      </w:r>
    </w:p>
    <w:p w:rsidR="00B2147B" w:rsidRPr="00503CD8" w:rsidRDefault="00B2147B" w:rsidP="00B2147B">
      <w:pPr>
        <w:rPr>
          <w:rFonts w:ascii="Arial" w:hAnsi="Arial" w:cs="Arial"/>
          <w:sz w:val="22"/>
          <w:szCs w:val="22"/>
        </w:rPr>
      </w:pPr>
      <w:r w:rsidRPr="00503CD8">
        <w:rPr>
          <w:rFonts w:ascii="Arial" w:hAnsi="Arial" w:cs="Arial"/>
          <w:sz w:val="22"/>
          <w:szCs w:val="22"/>
        </w:rPr>
        <w:br w:type="page"/>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b/>
        </w:rPr>
      </w:pPr>
      <w:r w:rsidRPr="00503CD8">
        <w:rPr>
          <w:rFonts w:ascii="Arial" w:hAnsi="Arial" w:cs="Arial"/>
          <w:b/>
        </w:rPr>
        <w:t>Problems associated with fingerprints as evidence</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sidRPr="00503CD8">
        <w:rPr>
          <w:rFonts w:ascii="Arial" w:hAnsi="Arial" w:cs="Arial"/>
          <w:sz w:val="22"/>
          <w:szCs w:val="22"/>
        </w:rPr>
        <w:tab/>
        <w:t>While highly reliable, fingerprint analyses are subject to numerous variables that determine the quality of the fingerprint evidence. The National Academies of Science (NAS) concluded in a 2009 report that no peer-reviewed scientific studies have been done to prove the belief that fingerprints are unique to a specific individual</w:t>
      </w:r>
      <w:r w:rsidR="0080760F">
        <w:rPr>
          <w:rFonts w:ascii="Arial" w:hAnsi="Arial" w:cs="Arial"/>
          <w:sz w:val="22"/>
          <w:szCs w:val="22"/>
        </w:rPr>
        <w:t>.</w:t>
      </w:r>
      <w:r w:rsidRPr="00503CD8">
        <w:rPr>
          <w:rFonts w:ascii="Arial" w:hAnsi="Arial" w:cs="Arial"/>
          <w:sz w:val="22"/>
          <w:szCs w:val="22"/>
        </w:rPr>
        <w:t xml:space="preserve"> </w:t>
      </w:r>
      <w:hyperlink r:id="rId45" w:history="1">
        <w:r w:rsidRPr="00503CD8">
          <w:rPr>
            <w:rStyle w:val="Hyperlink"/>
            <w:rFonts w:ascii="Arial" w:hAnsi="Arial" w:cs="Arial"/>
            <w:sz w:val="22"/>
            <w:szCs w:val="22"/>
          </w:rPr>
          <w:t>(http://www.nap.edu/catalog/12589/strengthening-forensic-science-in-the-united-states-a-path-forward</w:t>
        </w:r>
      </w:hyperlink>
      <w:r w:rsidRPr="00503CD8">
        <w:rPr>
          <w:rFonts w:ascii="Arial" w:hAnsi="Arial" w:cs="Arial"/>
          <w:sz w:val="22"/>
          <w:szCs w:val="22"/>
        </w:rPr>
        <w:t>) The NAS report also states that contextual bias plays a role in analyses made by experts. Indeed, other biometric or biological forensic evidence types have their issues, but DNA analysis has the highest validity.</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sidRPr="00503CD8">
        <w:rPr>
          <w:rFonts w:ascii="Arial" w:hAnsi="Arial" w:cs="Arial"/>
          <w:sz w:val="22"/>
          <w:szCs w:val="22"/>
        </w:rPr>
        <w:tab/>
        <w:t>One example of a highly-publicized case of mistaken fingerprint identity was that of Brandon Mayfield. (Also see "Misidentified fingerprint cases", below.)</w:t>
      </w:r>
    </w:p>
    <w:p w:rsidR="00B2147B" w:rsidRPr="00503CD8" w:rsidRDefault="00B2147B" w:rsidP="00B2147B">
      <w:pPr>
        <w:ind w:left="720"/>
        <w:rPr>
          <w:rFonts w:ascii="Arial" w:hAnsi="Arial" w:cs="Arial"/>
          <w:sz w:val="20"/>
          <w:szCs w:val="20"/>
        </w:rPr>
      </w:pPr>
    </w:p>
    <w:p w:rsidR="00B2147B" w:rsidRPr="00503CD8" w:rsidRDefault="00B2147B" w:rsidP="00B2147B">
      <w:pPr>
        <w:ind w:left="720" w:right="720" w:firstLine="720"/>
        <w:rPr>
          <w:rFonts w:ascii="Arial" w:hAnsi="Arial" w:cs="Arial"/>
          <w:color w:val="000000"/>
          <w:sz w:val="20"/>
          <w:szCs w:val="20"/>
          <w:shd w:val="clear" w:color="auto" w:fill="FFFFFF"/>
        </w:rPr>
      </w:pPr>
      <w:r w:rsidRPr="00503CD8">
        <w:rPr>
          <w:rFonts w:ascii="Arial" w:hAnsi="Arial" w:cs="Arial"/>
          <w:color w:val="000000"/>
          <w:sz w:val="20"/>
          <w:szCs w:val="20"/>
          <w:shd w:val="clear" w:color="auto" w:fill="FFFFFF"/>
        </w:rPr>
        <w:t>Most famously, Brandon Mayfield, an Oregon lawyer, spent two weeks in jail in 2004 because three FBI experts matched his prints with those found on a plastic bag that was evidence in the investigation of the Madrid train bombings. Spanish authorities continued to try to match the prints after the FBI arrested Mayfield and eventually linked them to an Algerian man. Since defendants rarely challenge the accuracy of fingerprint evidence, there could be many more undiscovered mistakes. Regardless of the exact number, it is clear that innocent people have been jailed because of fingerprint identifications that were wrong.</w:t>
      </w:r>
    </w:p>
    <w:p w:rsidR="00B2147B" w:rsidRPr="00503CD8" w:rsidRDefault="00B2147B" w:rsidP="00B2147B">
      <w:pPr>
        <w:ind w:left="720" w:right="720"/>
        <w:rPr>
          <w:rFonts w:ascii="Arial" w:hAnsi="Arial" w:cs="Arial"/>
          <w:color w:val="000000"/>
          <w:sz w:val="6"/>
          <w:szCs w:val="6"/>
          <w:shd w:val="clear" w:color="auto" w:fill="FFFFFF"/>
        </w:rPr>
      </w:pPr>
    </w:p>
    <w:p w:rsidR="00B2147B" w:rsidRPr="00503CD8" w:rsidRDefault="00B2147B" w:rsidP="00B2147B">
      <w:pPr>
        <w:ind w:left="720"/>
        <w:rPr>
          <w:rFonts w:ascii="Arial" w:hAnsi="Arial" w:cs="Arial"/>
          <w:sz w:val="18"/>
          <w:szCs w:val="20"/>
        </w:rPr>
      </w:pPr>
      <w:r w:rsidRPr="00503CD8">
        <w:rPr>
          <w:rFonts w:ascii="Arial" w:hAnsi="Arial" w:cs="Arial"/>
          <w:sz w:val="20"/>
          <w:szCs w:val="22"/>
        </w:rPr>
        <w:t>(</w:t>
      </w:r>
      <w:hyperlink r:id="rId46" w:history="1">
        <w:r w:rsidRPr="00503CD8">
          <w:rPr>
            <w:rStyle w:val="Hyperlink"/>
            <w:rFonts w:ascii="Arial" w:hAnsi="Arial" w:cs="Arial"/>
            <w:sz w:val="20"/>
            <w:szCs w:val="22"/>
          </w:rPr>
          <w:t>http://www.bu.edu/sjmag/scimag2005/opinion/fingerprints.htm</w:t>
        </w:r>
      </w:hyperlink>
      <w:r w:rsidRPr="00503CD8">
        <w:rPr>
          <w:rFonts w:ascii="Arial" w:hAnsi="Arial" w:cs="Arial"/>
          <w:sz w:val="20"/>
          <w:szCs w:val="22"/>
        </w:rPr>
        <w:t>)</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sidRPr="00503CD8">
        <w:rPr>
          <w:rFonts w:ascii="Arial" w:hAnsi="Arial" w:cs="Arial"/>
          <w:sz w:val="22"/>
          <w:szCs w:val="22"/>
        </w:rPr>
        <w:tab/>
        <w:t>In addition, the techniques used in finding, obtaining, and analyzing the latent fingerprints are not uniform, resulting in validity problems. Some countries require as many as 30 points of similarity between the fingerprint evidence and the individual's fingerprint; the United States has no uniform requirements for points of similarity.</w:t>
      </w:r>
    </w:p>
    <w:p w:rsidR="00B2147B" w:rsidRPr="00503CD8" w:rsidRDefault="00B2147B" w:rsidP="00B2147B">
      <w:pPr>
        <w:ind w:left="720"/>
        <w:rPr>
          <w:rFonts w:ascii="Arial" w:hAnsi="Arial" w:cs="Arial"/>
          <w:sz w:val="20"/>
          <w:szCs w:val="20"/>
        </w:rPr>
      </w:pPr>
    </w:p>
    <w:p w:rsidR="00B2147B" w:rsidRPr="00503CD8" w:rsidRDefault="00B2147B" w:rsidP="00B2147B">
      <w:pPr>
        <w:ind w:left="720" w:right="720" w:firstLine="720"/>
        <w:rPr>
          <w:rFonts w:ascii="Arial" w:hAnsi="Arial" w:cs="Arial"/>
          <w:color w:val="000000"/>
          <w:sz w:val="20"/>
          <w:szCs w:val="20"/>
          <w:shd w:val="clear" w:color="auto" w:fill="FFFFFF"/>
        </w:rPr>
      </w:pPr>
      <w:r w:rsidRPr="00503CD8">
        <w:rPr>
          <w:rFonts w:ascii="Arial" w:hAnsi="Arial" w:cs="Arial"/>
          <w:color w:val="000000"/>
          <w:sz w:val="20"/>
          <w:szCs w:val="20"/>
          <w:shd w:val="clear" w:color="auto" w:fill="FFFFFF"/>
        </w:rPr>
        <w:t>Examiners link a partial print from a crime scene to a whole one taken from a suspect by matching particular characteristics of the fingerprint. They compare the overall print pattern and other ridge characteristics, including width of the ridges and the spacing of oil pores, according to Ed German, a fingerprint examiner with the U.S. Army. But examiners primarily rely on matching points on both prints where ridges end, bifurcate, or change direction. Examiners conclude a crime scene print came from a suspect after matching between three and sixteen points (FBI examiners found 15 points on Mayfield’s print). But there are no standards on the number of points that must be matched. Instead each lab, and sometimes each examiner, determines the number needed.</w:t>
      </w:r>
    </w:p>
    <w:p w:rsidR="00B2147B" w:rsidRPr="00503CD8" w:rsidRDefault="00B2147B" w:rsidP="00B2147B">
      <w:pPr>
        <w:ind w:left="720"/>
        <w:rPr>
          <w:rFonts w:ascii="Arial" w:hAnsi="Arial" w:cs="Arial"/>
          <w:sz w:val="6"/>
          <w:szCs w:val="6"/>
        </w:rPr>
      </w:pPr>
    </w:p>
    <w:p w:rsidR="00B2147B" w:rsidRPr="00503CD8" w:rsidRDefault="00B2147B" w:rsidP="00B2147B">
      <w:pPr>
        <w:ind w:left="720"/>
        <w:rPr>
          <w:rFonts w:ascii="Arial" w:hAnsi="Arial" w:cs="Arial"/>
          <w:sz w:val="18"/>
          <w:szCs w:val="20"/>
        </w:rPr>
      </w:pPr>
      <w:r w:rsidRPr="00503CD8">
        <w:rPr>
          <w:rFonts w:ascii="Arial" w:hAnsi="Arial" w:cs="Arial"/>
          <w:sz w:val="20"/>
          <w:szCs w:val="22"/>
        </w:rPr>
        <w:t>(</w:t>
      </w:r>
      <w:hyperlink r:id="rId47" w:history="1">
        <w:r w:rsidRPr="00503CD8">
          <w:rPr>
            <w:rStyle w:val="Hyperlink"/>
            <w:rFonts w:ascii="Arial" w:hAnsi="Arial" w:cs="Arial"/>
            <w:sz w:val="20"/>
            <w:szCs w:val="22"/>
          </w:rPr>
          <w:t>http://www.bu.edu/sjmag/scimag2005/opinion/fingerprints.htm</w:t>
        </w:r>
      </w:hyperlink>
      <w:r w:rsidRPr="00503CD8">
        <w:rPr>
          <w:rFonts w:ascii="Arial" w:hAnsi="Arial" w:cs="Arial"/>
          <w:sz w:val="20"/>
          <w:szCs w:val="22"/>
        </w:rPr>
        <w:t>)</w:t>
      </w:r>
    </w:p>
    <w:p w:rsidR="00B2147B" w:rsidRPr="00503CD8"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sidRPr="00503CD8">
        <w:rPr>
          <w:rFonts w:ascii="Arial" w:hAnsi="Arial" w:cs="Arial"/>
          <w:sz w:val="22"/>
          <w:szCs w:val="22"/>
        </w:rPr>
        <w:tab/>
        <w:t>Factors influencing the quality of the fingerprint evidence include: the size of the print (complete or fragment), the surface from which it was obtained, whether contaminated or distorted, the age of the fingerprint, the reliability and experience of the expert analyst, how the print was preserved, and the chain of evidence. Rarely in the past was fingerprint evidence questioned in courts of law; however, this may be changing, partially based upon the NAS report. The error rate that experienced fingerprint analysts make is uncertain, but it certainly cannot be zero. Errors can be the result of using only a partial print (sometimes only 20%, and that may be smudged), bias, and peer pressure.</w:t>
      </w:r>
    </w:p>
    <w:p w:rsidR="00B2147B" w:rsidRPr="00503CD8" w:rsidRDefault="00B2147B" w:rsidP="00B2147B">
      <w:pPr>
        <w:ind w:left="720"/>
        <w:rPr>
          <w:rFonts w:ascii="Arial" w:hAnsi="Arial" w:cs="Arial"/>
          <w:sz w:val="20"/>
          <w:szCs w:val="20"/>
        </w:rPr>
      </w:pPr>
    </w:p>
    <w:p w:rsidR="00B2147B" w:rsidRPr="00503CD8" w:rsidRDefault="00B2147B" w:rsidP="00B2147B">
      <w:pPr>
        <w:ind w:left="720" w:right="720"/>
        <w:rPr>
          <w:rFonts w:ascii="Arial" w:hAnsi="Arial" w:cs="Arial"/>
          <w:color w:val="000000"/>
          <w:sz w:val="20"/>
          <w:szCs w:val="20"/>
        </w:rPr>
      </w:pPr>
      <w:r w:rsidRPr="00503CD8">
        <w:rPr>
          <w:rFonts w:ascii="Arial" w:hAnsi="Arial" w:cs="Arial"/>
          <w:color w:val="000000"/>
          <w:sz w:val="20"/>
          <w:szCs w:val="20"/>
        </w:rPr>
        <w:tab/>
        <w:t xml:space="preserve">One known flaw in fingerprinting is that examiners may taint the identification process through bias and peer pressure. A panel of outside print examiners convened by </w:t>
      </w:r>
      <w:r w:rsidRPr="00503CD8">
        <w:rPr>
          <w:rFonts w:ascii="Arial" w:hAnsi="Arial" w:cs="Arial"/>
          <w:color w:val="000000"/>
          <w:sz w:val="20"/>
          <w:szCs w:val="20"/>
        </w:rPr>
        <w:lastRenderedPageBreak/>
        <w:t>the FBI to review the Mayfield case found that a supervisor made the initial identification and lower-ranking examiners, when asked to confirm or reject their boss’ work, felt pressured to confirm. …</w:t>
      </w:r>
    </w:p>
    <w:p w:rsidR="00B2147B" w:rsidRPr="00503CD8" w:rsidRDefault="00B2147B" w:rsidP="00B2147B">
      <w:pPr>
        <w:ind w:left="720" w:right="720"/>
        <w:rPr>
          <w:rFonts w:ascii="Arial" w:hAnsi="Arial" w:cs="Arial"/>
          <w:sz w:val="20"/>
          <w:szCs w:val="20"/>
        </w:rPr>
      </w:pPr>
    </w:p>
    <w:p w:rsidR="00B2147B" w:rsidRPr="00503CD8" w:rsidRDefault="00B2147B" w:rsidP="00B2147B">
      <w:pPr>
        <w:ind w:left="720" w:right="720"/>
        <w:rPr>
          <w:rFonts w:ascii="Arial" w:hAnsi="Arial" w:cs="Arial"/>
          <w:color w:val="000000"/>
          <w:sz w:val="20"/>
          <w:szCs w:val="20"/>
          <w:shd w:val="clear" w:color="auto" w:fill="FFFFFF"/>
        </w:rPr>
      </w:pPr>
      <w:r w:rsidRPr="00503CD8">
        <w:rPr>
          <w:rFonts w:ascii="Arial" w:hAnsi="Arial" w:cs="Arial"/>
          <w:color w:val="000000"/>
          <w:sz w:val="20"/>
          <w:szCs w:val="20"/>
          <w:shd w:val="clear" w:color="auto" w:fill="FFFFFF"/>
        </w:rPr>
        <w:tab/>
        <w:t>The handful of studies of fingerprints show a troubling pattern of errors. Since 1995, Collaborative Testing Services, a company that evaluates the reliability and performance of fingerprint labs, has administered an annual and voluntary test. It sends fingerprint labs a test that includes eight to twelve pairs of prints that examiners confirm or reject as matches. The pairs usually consist of complete, not partial prints, making identifications easier than the real situations examiners face. Nevertheless the error rate has varied from 3% to a dismal 20%.</w:t>
      </w:r>
    </w:p>
    <w:p w:rsidR="00B2147B" w:rsidRPr="00503CD8" w:rsidRDefault="00B2147B" w:rsidP="00B2147B">
      <w:pPr>
        <w:ind w:left="720" w:right="720"/>
        <w:rPr>
          <w:rFonts w:ascii="Arial" w:hAnsi="Arial" w:cs="Arial"/>
          <w:sz w:val="6"/>
          <w:szCs w:val="6"/>
        </w:rPr>
      </w:pPr>
    </w:p>
    <w:p w:rsidR="00B2147B" w:rsidRPr="00503CD8" w:rsidRDefault="00B2147B" w:rsidP="00B2147B">
      <w:pPr>
        <w:ind w:left="720" w:right="720"/>
        <w:rPr>
          <w:rFonts w:ascii="Arial" w:hAnsi="Arial" w:cs="Arial"/>
          <w:sz w:val="20"/>
          <w:szCs w:val="20"/>
        </w:rPr>
      </w:pPr>
      <w:r w:rsidRPr="00503CD8">
        <w:rPr>
          <w:rFonts w:ascii="Arial" w:hAnsi="Arial" w:cs="Arial"/>
          <w:sz w:val="20"/>
          <w:szCs w:val="20"/>
        </w:rPr>
        <w:t>(</w:t>
      </w:r>
      <w:hyperlink r:id="rId48" w:history="1">
        <w:r w:rsidRPr="00503CD8">
          <w:rPr>
            <w:rStyle w:val="Hyperlink"/>
            <w:rFonts w:ascii="Arial" w:hAnsi="Arial" w:cs="Arial"/>
            <w:sz w:val="20"/>
            <w:szCs w:val="20"/>
          </w:rPr>
          <w:t>http://www.bu.edu/sjmag/scimag2005/opinion/fingerprints.htm</w:t>
        </w:r>
      </w:hyperlink>
      <w:r w:rsidRPr="00503CD8">
        <w:rPr>
          <w:rFonts w:ascii="Arial" w:hAnsi="Arial" w:cs="Arial"/>
          <w:sz w:val="20"/>
          <w:szCs w:val="20"/>
        </w:rPr>
        <w:t>)</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sz w:val="22"/>
          <w:szCs w:val="22"/>
        </w:rPr>
        <w:t xml:space="preserve">And it isn’t only the opinion of the source above, as this quote from the article “Fingerprints: Not a Gold Standard” in the Fall 2003 volume of </w:t>
      </w:r>
      <w:r w:rsidRPr="004F2ADE">
        <w:rPr>
          <w:rFonts w:ascii="Arial" w:hAnsi="Arial" w:cs="Arial"/>
          <w:i/>
          <w:sz w:val="22"/>
          <w:szCs w:val="22"/>
        </w:rPr>
        <w:t>Issues in Science and Technology</w:t>
      </w:r>
      <w:r>
        <w:rPr>
          <w:rFonts w:ascii="Arial" w:hAnsi="Arial" w:cs="Arial"/>
          <w:sz w:val="22"/>
          <w:szCs w:val="22"/>
        </w:rPr>
        <w:t xml:space="preserve"> shows:</w:t>
      </w:r>
    </w:p>
    <w:p w:rsidR="00B2147B" w:rsidRPr="004F2ADE" w:rsidRDefault="00B2147B" w:rsidP="00B2147B">
      <w:pPr>
        <w:ind w:left="720" w:right="720"/>
        <w:rPr>
          <w:rFonts w:ascii="Arial" w:hAnsi="Arial" w:cs="Arial"/>
          <w:sz w:val="20"/>
          <w:szCs w:val="20"/>
        </w:rPr>
      </w:pPr>
    </w:p>
    <w:p w:rsidR="00B2147B" w:rsidRDefault="00B2147B" w:rsidP="00B2147B">
      <w:pPr>
        <w:ind w:left="720" w:right="720"/>
        <w:rPr>
          <w:rFonts w:ascii="Arial" w:hAnsi="Arial" w:cs="Arial"/>
          <w:color w:val="000000"/>
          <w:sz w:val="20"/>
          <w:shd w:val="clear" w:color="auto" w:fill="FFFFFF"/>
        </w:rPr>
      </w:pPr>
      <w:r>
        <w:rPr>
          <w:rFonts w:ascii="Arial" w:hAnsi="Arial" w:cs="Arial"/>
          <w:color w:val="000000"/>
          <w:sz w:val="20"/>
          <w:shd w:val="clear" w:color="auto" w:fill="FFFFFF"/>
        </w:rPr>
        <w:tab/>
      </w:r>
      <w:r w:rsidRPr="00AE5378">
        <w:rPr>
          <w:rFonts w:ascii="Arial" w:hAnsi="Arial" w:cs="Arial"/>
          <w:color w:val="000000"/>
          <w:sz w:val="20"/>
          <w:shd w:val="clear" w:color="auto" w:fill="FFFFFF"/>
        </w:rPr>
        <w:t>Although some FBI proficiency tests show examiners making few or no errors, these tests have been criticized, even by other fingerprint examiners, as unrealistically easy. Other proficiency tests show more disturbing results: In one 1995 test, 34 percent of test-takers made an erroneous identification. Especially when an examiner evaluates a partial latent print—a print that may be smudged, distorted, and incomplete—it is impossible on the basis of our current knowledge to have any real idea of how likely she is to make an honest mistake. The real-world error rate might be low or might be high; we just don’t know.</w:t>
      </w:r>
    </w:p>
    <w:p w:rsidR="00B2147B" w:rsidRPr="006D5669" w:rsidRDefault="00B2147B" w:rsidP="00B2147B">
      <w:pPr>
        <w:ind w:left="720" w:right="720"/>
        <w:rPr>
          <w:rFonts w:ascii="Arial" w:hAnsi="Arial" w:cs="Arial"/>
          <w:color w:val="000000"/>
          <w:sz w:val="6"/>
          <w:szCs w:val="6"/>
          <w:shd w:val="clear" w:color="auto" w:fill="FFFFFF"/>
        </w:rPr>
      </w:pPr>
    </w:p>
    <w:p w:rsidR="00B2147B" w:rsidRPr="00503CD8" w:rsidRDefault="00B2147B" w:rsidP="00B2147B">
      <w:pPr>
        <w:ind w:left="720" w:right="720"/>
        <w:rPr>
          <w:rFonts w:ascii="Arial" w:hAnsi="Arial" w:cs="Arial"/>
          <w:sz w:val="18"/>
          <w:szCs w:val="22"/>
        </w:rPr>
      </w:pPr>
      <w:r w:rsidRPr="00503CD8">
        <w:rPr>
          <w:rFonts w:ascii="Arial" w:hAnsi="Arial" w:cs="Arial"/>
          <w:color w:val="000000"/>
          <w:sz w:val="20"/>
          <w:shd w:val="clear" w:color="auto" w:fill="FFFFFF"/>
        </w:rPr>
        <w:t>(</w:t>
      </w:r>
      <w:hyperlink r:id="rId49" w:history="1">
        <w:r w:rsidRPr="00503CD8">
          <w:rPr>
            <w:rStyle w:val="Hyperlink"/>
            <w:rFonts w:ascii="Arial" w:hAnsi="Arial" w:cs="Arial"/>
            <w:sz w:val="20"/>
            <w:shd w:val="clear" w:color="auto" w:fill="FFFFFF"/>
          </w:rPr>
          <w:t>http://issues.org/20-1/mnookin/</w:t>
        </w:r>
      </w:hyperlink>
      <w:r w:rsidRPr="00503CD8">
        <w:rPr>
          <w:rFonts w:ascii="Arial" w:hAnsi="Arial" w:cs="Arial"/>
          <w:color w:val="000000"/>
          <w:sz w:val="20"/>
          <w:shd w:val="clear" w:color="auto" w:fill="FFFFFF"/>
        </w:rPr>
        <w:t>)</w:t>
      </w:r>
    </w:p>
    <w:p w:rsidR="00B2147B" w:rsidRDefault="00B2147B" w:rsidP="00B2147B">
      <w:pPr>
        <w:rPr>
          <w:rFonts w:ascii="Arial" w:hAnsi="Arial" w:cs="Arial"/>
          <w:sz w:val="22"/>
          <w:szCs w:val="22"/>
        </w:rPr>
      </w:pPr>
    </w:p>
    <w:p w:rsidR="00B2147B" w:rsidRDefault="00B2147B" w:rsidP="00B2147B">
      <w:pPr>
        <w:rPr>
          <w:rFonts w:ascii="Arial" w:hAnsi="Arial" w:cs="Arial"/>
          <w:color w:val="000000"/>
          <w:sz w:val="22"/>
          <w:szCs w:val="22"/>
          <w:shd w:val="clear" w:color="auto" w:fill="FFFFFF"/>
        </w:rPr>
      </w:pPr>
      <w:r>
        <w:rPr>
          <w:rFonts w:ascii="Arial" w:hAnsi="Arial" w:cs="Arial"/>
          <w:sz w:val="22"/>
          <w:szCs w:val="22"/>
        </w:rPr>
        <w:tab/>
        <w:t xml:space="preserve">Given the conundrum of whether, or how, to use fingerprint evidence (in the same source, directly above), Jennifer </w:t>
      </w:r>
      <w:proofErr w:type="spellStart"/>
      <w:r>
        <w:rPr>
          <w:rFonts w:ascii="Arial" w:hAnsi="Arial" w:cs="Arial"/>
          <w:sz w:val="22"/>
          <w:szCs w:val="22"/>
        </w:rPr>
        <w:t>Mnookin</w:t>
      </w:r>
      <w:proofErr w:type="spellEnd"/>
      <w:r>
        <w:rPr>
          <w:rFonts w:ascii="Arial" w:hAnsi="Arial" w:cs="Arial"/>
          <w:sz w:val="22"/>
          <w:szCs w:val="22"/>
        </w:rPr>
        <w:t>, a respected law professor at the University of Virginia School of Law, asks and answers</w:t>
      </w:r>
      <w:r w:rsidRPr="00721B7B">
        <w:rPr>
          <w:rFonts w:ascii="Arial" w:hAnsi="Arial" w:cs="Arial"/>
          <w:sz w:val="22"/>
          <w:szCs w:val="22"/>
        </w:rPr>
        <w:t>, "</w:t>
      </w:r>
      <w:r w:rsidRPr="00721B7B">
        <w:rPr>
          <w:rFonts w:ascii="Arial" w:hAnsi="Arial" w:cs="Arial"/>
          <w:color w:val="000000"/>
          <w:sz w:val="22"/>
          <w:szCs w:val="22"/>
          <w:shd w:val="clear" w:color="auto" w:fill="FFFFFF"/>
        </w:rPr>
        <w:t xml:space="preserve">Given </w:t>
      </w:r>
      <w:proofErr w:type="spellStart"/>
      <w:r w:rsidRPr="00721B7B">
        <w:rPr>
          <w:rFonts w:ascii="Arial" w:hAnsi="Arial" w:cs="Arial"/>
          <w:color w:val="000000"/>
          <w:sz w:val="22"/>
          <w:szCs w:val="22"/>
          <w:shd w:val="clear" w:color="auto" w:fill="FFFFFF"/>
        </w:rPr>
        <w:t>fingerprinting’s</w:t>
      </w:r>
      <w:proofErr w:type="spellEnd"/>
      <w:r w:rsidRPr="00721B7B">
        <w:rPr>
          <w:rFonts w:ascii="Arial" w:hAnsi="Arial" w:cs="Arial"/>
          <w:color w:val="000000"/>
          <w:sz w:val="22"/>
          <w:szCs w:val="22"/>
          <w:shd w:val="clear" w:color="auto" w:fill="FFFFFF"/>
        </w:rPr>
        <w:t xml:space="preserve"> weaknesses, what should be done? Clearly, more research is necessary. There should be serious efforts to test and validate fingerprinting methodologies and to develop difficult and meaningful proficiency tests for practitioners."</w:t>
      </w:r>
    </w:p>
    <w:p w:rsidR="00B2147B" w:rsidRPr="00721B7B"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Latent fingerprint techniques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Determining which type of surface (porous or nonporous) is</w:t>
      </w:r>
      <w:r>
        <w:t xml:space="preserve"> </w:t>
      </w:r>
      <w:r w:rsidRPr="00157CC8">
        <w:rPr>
          <w:rFonts w:ascii="Arial" w:hAnsi="Arial" w:cs="Arial"/>
          <w:sz w:val="22"/>
        </w:rPr>
        <w:t>ex</w:t>
      </w:r>
      <w:r>
        <w:rPr>
          <w:rFonts w:ascii="Arial" w:hAnsi="Arial" w:cs="Arial"/>
          <w:sz w:val="22"/>
          <w:szCs w:val="22"/>
        </w:rPr>
        <w:t xml:space="preserve">pected to bear a fingerprint is important in determining the technique that will be used to visualize the print. It is imperative to use a suitable technique, proper reagents (and in the correct sequential order) to obtain the best evidence. Porous surfaces (paper, wood, and other cellulose-based materials) permit the substances in the fingerprints to absorb into the material. These surfaces may require the use of amino acid techniques (see the discussion of </w:t>
      </w:r>
      <w:proofErr w:type="spellStart"/>
      <w:r>
        <w:rPr>
          <w:rFonts w:ascii="Arial" w:hAnsi="Arial" w:cs="Arial"/>
          <w:sz w:val="22"/>
          <w:szCs w:val="22"/>
        </w:rPr>
        <w:t>ninhydrin</w:t>
      </w:r>
      <w:proofErr w:type="spellEnd"/>
      <w:r>
        <w:rPr>
          <w:rFonts w:ascii="Arial" w:hAnsi="Arial" w:cs="Arial"/>
          <w:sz w:val="22"/>
          <w:szCs w:val="22"/>
        </w:rPr>
        <w:t xml:space="preserve"> below). Nonporous surfaces (glass, metal, plastic, and painted wood) do not absorb the prints; therefore, the prints are more likely to be damaged because they are on just the surface. These latent prints typically use powders, stains, and cyanoacrylate.</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A common type of fingerprinting powder is black in color and contains a mixture of rosin, ferric oxide, and carbon (lampblack). Most fingerprinting powders are composed of a pigment and a binder. The pigment makes the print visible, and the binder assists the pigment in adhering to the print.</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008448" behindDoc="0" locked="0" layoutInCell="1" allowOverlap="1" wp14:anchorId="12BED1E7" wp14:editId="3D875685">
                <wp:simplePos x="0" y="0"/>
                <wp:positionH relativeFrom="page">
                  <wp:posOffset>4442460</wp:posOffset>
                </wp:positionH>
                <wp:positionV relativeFrom="page">
                  <wp:posOffset>1173480</wp:posOffset>
                </wp:positionV>
                <wp:extent cx="2419985" cy="2423771"/>
                <wp:effectExtent l="0" t="0" r="0" b="0"/>
                <wp:wrapSquare wrapText="bothSides"/>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9985" cy="2423771"/>
                          <a:chOff x="0" y="-53560"/>
                          <a:chExt cx="2419984" cy="2433736"/>
                        </a:xfrm>
                      </wpg:grpSpPr>
                      <pic:pic xmlns:pic="http://schemas.openxmlformats.org/drawingml/2006/picture">
                        <pic:nvPicPr>
                          <pic:cNvPr id="238" name="Picture 1" descr="http://www.skylighter.com/images/web_pictures/Lampblack.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53560"/>
                            <a:ext cx="2419350" cy="1859915"/>
                          </a:xfrm>
                          <a:prstGeom prst="rect">
                            <a:avLst/>
                          </a:prstGeom>
                          <a:noFill/>
                          <a:ln w="9525">
                            <a:noFill/>
                            <a:miter lim="800000"/>
                            <a:headEnd/>
                            <a:tailEnd/>
                          </a:ln>
                        </pic:spPr>
                      </pic:pic>
                      <wps:wsp>
                        <wps:cNvPr id="239" name="Text Box 2"/>
                        <wps:cNvSpPr txBox="1">
                          <a:spLocks noChangeArrowheads="1"/>
                        </wps:cNvSpPr>
                        <wps:spPr bwMode="auto">
                          <a:xfrm>
                            <a:off x="0" y="1752162"/>
                            <a:ext cx="2419984" cy="628014"/>
                          </a:xfrm>
                          <a:prstGeom prst="rect">
                            <a:avLst/>
                          </a:prstGeom>
                          <a:solidFill>
                            <a:srgbClr val="FFFFFF"/>
                          </a:solidFill>
                          <a:ln w="9525">
                            <a:noFill/>
                            <a:miter lim="800000"/>
                            <a:headEnd/>
                            <a:tailEnd/>
                          </a:ln>
                        </wps:spPr>
                        <wps:txbx>
                          <w:txbxContent>
                            <w:p w:rsidR="00A623C3" w:rsidRPr="00332E54" w:rsidRDefault="00A623C3" w:rsidP="00B2147B">
                              <w:pPr>
                                <w:jc w:val="center"/>
                                <w:rPr>
                                  <w:rFonts w:asciiTheme="minorHAnsi" w:hAnsiTheme="minorHAnsi" w:cs="Arial"/>
                                  <w:i/>
                                  <w:sz w:val="22"/>
                                  <w:szCs w:val="22"/>
                                </w:rPr>
                              </w:pPr>
                              <w:r>
                                <w:rPr>
                                  <w:rFonts w:asciiTheme="minorHAnsi" w:hAnsiTheme="minorHAnsi" w:cs="Arial"/>
                                  <w:i/>
                                  <w:sz w:val="22"/>
                                  <w:szCs w:val="22"/>
                                </w:rPr>
                                <w:t>Lampblack</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i/>
                                  <w:sz w:val="20"/>
                                  <w:szCs w:val="20"/>
                                </w:rPr>
                              </w:pPr>
                              <w:r w:rsidRPr="00332E54">
                                <w:rPr>
                                  <w:rFonts w:asciiTheme="minorHAnsi" w:hAnsiTheme="minorHAnsi" w:cs="Arial"/>
                                  <w:i/>
                                  <w:sz w:val="20"/>
                                  <w:szCs w:val="20"/>
                                </w:rPr>
                                <w:t>(</w:t>
                              </w:r>
                              <w:hyperlink r:id="rId51" w:history="1">
                                <w:r w:rsidRPr="00332E54">
                                  <w:rPr>
                                    <w:rStyle w:val="Hyperlink"/>
                                    <w:rFonts w:asciiTheme="minorHAnsi" w:hAnsiTheme="minorHAnsi"/>
                                    <w:i/>
                                    <w:sz w:val="20"/>
                                    <w:szCs w:val="20"/>
                                  </w:rPr>
                                  <w:t>http://www.skylighter.com/images/web_pictures/Lampblack.jpg</w:t>
                                </w:r>
                              </w:hyperlink>
                              <w:r w:rsidRPr="00332E54">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34" o:spid="_x0000_s1043" style="position:absolute;left:0;text-align:left;margin-left:349.8pt;margin-top:92.4pt;width:190.55pt;height:190.85pt;z-index:252008448;mso-position-horizontal-relative:page;mso-position-vertical-relative:page" coordorigin=",-535" coordsize="24199,24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">
                <v:shape id="Picture 1" o:spid="_x0000_s1044" type="#_x0000_t75" alt="http://www.skylighter.com/images/web_pictures/Lampblack.jpg" style="position:absolute;top:-535;width:24193;height:18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bG1HGAAAA3AAAAA8AAABkcnMvZG93bnJldi54bWxEj8tuwkAMRfeV+IeRkdiVCVSqSmBAPNqq&#10;KmXB4wOsjEkiMp4oMyRpv75eVOrSur7HPotV7yrVUhNKzwYm4wQUceZtybmBy/nt8QVUiMgWK89k&#10;4JsCrJaDhwWm1nd8pPYUcyUQDikaKGKsU61DVpDDMPY1sWRX3ziMMja5tg12AneVnibJs3ZYslwo&#10;sKZtQdntdHdCoWNP9lB1l9f32dfnz2a3b/c7Y0bDfj0HFamP/8t/7Q9rYPok34qMiIB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sbUcYAAADcAAAADwAAAAAAAAAAAAAA&#10;AACfAgAAZHJzL2Rvd25yZXYueG1sUEsFBgAAAAAEAAQA9wAAAJIDAAAAAA==&#10;">
                  <v:imagedata r:id="rId52" o:title="Lampblack"/>
                  <v:path arrowok="t"/>
                </v:shape>
                <v:shape id="_x0000_s1045" type="#_x0000_t202" style="position:absolute;top:17521;width:24199;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lVEcUA&#10;AADcAAAADwAAAGRycy9kb3ducmV2LnhtbESPzWrCQBSF9wXfYbhCd3ViSoNGR5FCoRQXNbpwecnc&#10;ZtJk7sTMRNO37xQKLg/n5+Ost6NtxZV6XztWMJ8lIIhLp2uuFJyOb08LED4ga2wdk4If8rDdTB7W&#10;mGt34wNdi1CJOMI+RwUmhC6X0peGLPqZ64ij9+V6iyHKvpK6x1sct61MkySTFmuOBIMdvRoqm2Kw&#10;EbL35XBwl+/5vpFn02T48mk+lHqcjrsViEBjuIf/2+9aQfq8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mVURxQAAANwAAAAPAAAAAAAAAAAAAAAAAJgCAABkcnMv&#10;ZG93bnJldi54bWxQSwUGAAAAAAQABAD1AAAAigMAAAAA&#10;" stroked="f">
                  <v:textbox style="mso-fit-shape-to-text:t">
                    <w:txbxContent>
                      <w:p w:rsidR="00A623C3" w:rsidRPr="00332E54" w:rsidRDefault="00A623C3" w:rsidP="00B2147B">
                        <w:pPr>
                          <w:jc w:val="center"/>
                          <w:rPr>
                            <w:rFonts w:asciiTheme="minorHAnsi" w:hAnsiTheme="minorHAnsi" w:cs="Arial"/>
                            <w:i/>
                            <w:sz w:val="22"/>
                            <w:szCs w:val="22"/>
                          </w:rPr>
                        </w:pPr>
                        <w:r>
                          <w:rPr>
                            <w:rFonts w:asciiTheme="minorHAnsi" w:hAnsiTheme="minorHAnsi" w:cs="Arial"/>
                            <w:i/>
                            <w:sz w:val="22"/>
                            <w:szCs w:val="22"/>
                          </w:rPr>
                          <w:t>Lampblack</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i/>
                            <w:sz w:val="20"/>
                            <w:szCs w:val="20"/>
                          </w:rPr>
                        </w:pPr>
                        <w:r w:rsidRPr="00332E54">
                          <w:rPr>
                            <w:rFonts w:asciiTheme="minorHAnsi" w:hAnsiTheme="minorHAnsi" w:cs="Arial"/>
                            <w:i/>
                            <w:sz w:val="20"/>
                            <w:szCs w:val="20"/>
                          </w:rPr>
                          <w:t>(</w:t>
                        </w:r>
                        <w:hyperlink r:id="rId53" w:history="1">
                          <w:r w:rsidRPr="00332E54">
                            <w:rPr>
                              <w:rStyle w:val="Hyperlink"/>
                              <w:rFonts w:asciiTheme="minorHAnsi" w:hAnsiTheme="minorHAnsi"/>
                              <w:i/>
                              <w:sz w:val="20"/>
                              <w:szCs w:val="20"/>
                            </w:rPr>
                            <w:t>http://www.skylighter.com/images/web_pictures/Lampblack.jpg</w:t>
                          </w:r>
                        </w:hyperlink>
                        <w:r w:rsidRPr="00332E54">
                          <w:rPr>
                            <w:rFonts w:asciiTheme="minorHAnsi" w:hAnsiTheme="minorHAnsi" w:cs="Arial"/>
                            <w:i/>
                            <w:sz w:val="20"/>
                            <w:szCs w:val="20"/>
                          </w:rPr>
                          <w:t>)</w:t>
                        </w:r>
                      </w:p>
                    </w:txbxContent>
                  </v:textbox>
                </v:shape>
                <w10:wrap type="square" anchorx="page" anchory="page"/>
              </v:group>
            </w:pict>
          </mc:Fallback>
        </mc:AlternateContent>
      </w:r>
      <w:r>
        <w:rPr>
          <w:rFonts w:ascii="Arial" w:hAnsi="Arial" w:cs="Arial"/>
          <w:sz w:val="22"/>
          <w:szCs w:val="22"/>
        </w:rPr>
        <w:t>Carbon, or lampblack, (colloidal carbon) is one of the oldest pigments and is still widely used. Lampblack is a form of carbon that is different than common soot because of lampblack's much greater surface area and low multi-ring hydrocarbon content. It is this great surface area/volume ratio that allows the nonpolar lampblack to chemically bind so effectively to the nonpolar components of the fingerprints. Besides fingerprinting powders, lampblack is widely used in plastics, automotive tires, and paints.</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sz w:val="22"/>
          <w:szCs w:val="22"/>
        </w:rPr>
        <w:t>In addition to the lampblack in the fingerprinting powder described above, the rosin serves as the binder, and ferric oxide (a dark reddish-brown) is an additional pigment. Dusting this mixture on the latent fingerprint allows the pigments and binder to adhere to the oils and moisture in the fingerprint, making them visible.</w:t>
      </w:r>
    </w:p>
    <w:p w:rsidR="00B2147B" w:rsidRPr="00503CD8" w:rsidRDefault="00B2147B" w:rsidP="00B2147B">
      <w:pPr>
        <w:rPr>
          <w:rFonts w:ascii="Arial" w:hAnsi="Arial" w:cs="Arial"/>
          <w:sz w:val="22"/>
          <w:szCs w:val="22"/>
        </w:rPr>
      </w:pPr>
      <w:r w:rsidRPr="00503CD8">
        <w:rPr>
          <w:rFonts w:ascii="Arial" w:hAnsi="Arial" w:cs="Arial"/>
          <w:sz w:val="22"/>
          <w:szCs w:val="22"/>
        </w:rPr>
        <w:t>(</w:t>
      </w:r>
      <w:hyperlink r:id="rId54" w:history="1">
        <w:r w:rsidRPr="00503CD8">
          <w:rPr>
            <w:rStyle w:val="Hyperlink"/>
            <w:rFonts w:ascii="Arial" w:hAnsi="Arial" w:cs="Arial"/>
            <w:sz w:val="22"/>
            <w:szCs w:val="22"/>
          </w:rPr>
          <w:t>http://www.scientificamerican.com/article/how-does-fingerprint-powd/</w:t>
        </w:r>
      </w:hyperlink>
      <w:r w:rsidRPr="00503CD8">
        <w:rPr>
          <w:rFonts w:ascii="Arial" w:hAnsi="Arial" w:cs="Arial"/>
          <w:sz w:val="22"/>
          <w:szCs w:val="22"/>
        </w:rPr>
        <w:t>)</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99232" behindDoc="0" locked="0" layoutInCell="1" allowOverlap="1" wp14:anchorId="0C0F10B9" wp14:editId="39014BF8">
                <wp:simplePos x="0" y="0"/>
                <wp:positionH relativeFrom="page">
                  <wp:posOffset>4337050</wp:posOffset>
                </wp:positionH>
                <wp:positionV relativeFrom="page">
                  <wp:posOffset>4245610</wp:posOffset>
                </wp:positionV>
                <wp:extent cx="2465070" cy="2387600"/>
                <wp:effectExtent l="0" t="0" r="0" b="0"/>
                <wp:wrapSquare wrapText="bothSides"/>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65070" cy="2387600"/>
                          <a:chOff x="0" y="0"/>
                          <a:chExt cx="2465070" cy="2387600"/>
                        </a:xfrm>
                      </wpg:grpSpPr>
                      <pic:pic xmlns:pic="http://schemas.openxmlformats.org/drawingml/2006/picture">
                        <pic:nvPicPr>
                          <pic:cNvPr id="241" name="Picture 2" descr="https://jscimedcentral.files.wordpress.com/2013/07/30.jpg"/>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61260" cy="1635760"/>
                          </a:xfrm>
                          <a:prstGeom prst="rect">
                            <a:avLst/>
                          </a:prstGeom>
                          <a:noFill/>
                          <a:ln w="9525">
                            <a:noFill/>
                            <a:miter lim="800000"/>
                            <a:headEnd/>
                            <a:tailEnd/>
                          </a:ln>
                        </pic:spPr>
                      </pic:pic>
                      <wps:wsp>
                        <wps:cNvPr id="242" name="Text Box 2"/>
                        <wps:cNvSpPr txBox="1">
                          <a:spLocks noChangeArrowheads="1"/>
                        </wps:cNvSpPr>
                        <wps:spPr bwMode="auto">
                          <a:xfrm>
                            <a:off x="0" y="1663700"/>
                            <a:ext cx="2465070" cy="723900"/>
                          </a:xfrm>
                          <a:prstGeom prst="rect">
                            <a:avLst/>
                          </a:prstGeom>
                          <a:solidFill>
                            <a:srgbClr val="FFFFFF"/>
                          </a:solidFill>
                          <a:ln w="9525">
                            <a:noFill/>
                            <a:miter lim="800000"/>
                            <a:headEnd/>
                            <a:tailEnd/>
                          </a:ln>
                        </wps:spPr>
                        <wps:txbx>
                          <w:txbxContent>
                            <w:p w:rsidR="00A623C3" w:rsidRDefault="00A623C3" w:rsidP="00B2147B">
                              <w:pPr>
                                <w:spacing w:line="200" w:lineRule="exact"/>
                                <w:jc w:val="center"/>
                                <w:rPr>
                                  <w:rFonts w:asciiTheme="minorHAnsi" w:hAnsiTheme="minorHAnsi" w:cs="Arial"/>
                                  <w:i/>
                                  <w:sz w:val="22"/>
                                  <w:szCs w:val="22"/>
                                </w:rPr>
                              </w:pPr>
                              <w:r w:rsidRPr="00ED02C1">
                                <w:rPr>
                                  <w:rFonts w:asciiTheme="minorHAnsi" w:hAnsiTheme="minorHAnsi" w:cs="Arial"/>
                                  <w:i/>
                                  <w:sz w:val="22"/>
                                  <w:szCs w:val="22"/>
                                </w:rPr>
                                <w:t>Fingerprints dusted with fluorescent powder, under UV light</w:t>
                              </w:r>
                            </w:p>
                            <w:p w:rsidR="00A623C3" w:rsidRPr="00ED02C1" w:rsidRDefault="00A623C3" w:rsidP="00B2147B">
                              <w:pPr>
                                <w:rPr>
                                  <w:rFonts w:asciiTheme="minorHAnsi" w:hAnsiTheme="minorHAnsi" w:cs="Arial"/>
                                  <w:i/>
                                  <w:sz w:val="6"/>
                                  <w:szCs w:val="6"/>
                                </w:rPr>
                              </w:pPr>
                            </w:p>
                            <w:p w:rsidR="00A623C3" w:rsidRPr="00ED02C1" w:rsidRDefault="00A623C3" w:rsidP="00B2147B">
                              <w:pPr>
                                <w:rPr>
                                  <w:rFonts w:asciiTheme="minorHAnsi" w:hAnsiTheme="minorHAnsi" w:cs="Arial"/>
                                  <w:i/>
                                  <w:sz w:val="20"/>
                                  <w:szCs w:val="20"/>
                                </w:rPr>
                              </w:pPr>
                              <w:r w:rsidRPr="00ED02C1">
                                <w:rPr>
                                  <w:rFonts w:asciiTheme="minorHAnsi" w:hAnsiTheme="minorHAnsi" w:cs="Arial"/>
                                  <w:i/>
                                  <w:sz w:val="20"/>
                                  <w:szCs w:val="20"/>
                                </w:rPr>
                                <w:t>(</w:t>
                              </w:r>
                              <w:hyperlink r:id="rId56" w:history="1">
                                <w:r w:rsidRPr="00ED02C1">
                                  <w:rPr>
                                    <w:rStyle w:val="Hyperlink"/>
                                    <w:rFonts w:asciiTheme="minorHAnsi" w:hAnsiTheme="minorHAnsi"/>
                                    <w:i/>
                                    <w:sz w:val="20"/>
                                    <w:szCs w:val="20"/>
                                  </w:rPr>
                                  <w:t>https://jscimedcentral.files.wordpress.com/2013/07/30.jpg</w:t>
                                </w:r>
                              </w:hyperlink>
                              <w:r w:rsidRPr="00ED02C1">
                                <w:rPr>
                                  <w:rFonts w:asciiTheme="minorHAnsi" w:hAnsiTheme="minorHAnsi" w:cs="Arial"/>
                                  <w:i/>
                                  <w:sz w:val="20"/>
                                  <w:szCs w:val="20"/>
                                </w:rPr>
                                <w:t>)</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40" o:spid="_x0000_s1046" style="position:absolute;margin-left:341.5pt;margin-top:334.3pt;width:194.1pt;height:188pt;z-index:251999232;mso-position-horizontal-relative:page;mso-position-vertical-relative:page" coordsize="24650,238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">
                <v:shape id="Picture 2" o:spid="_x0000_s1047" type="#_x0000_t75" alt="https://jscimedcentral.files.wordpress.com/2013/07/30.jpg" style="position:absolute;width:24612;height:16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0/CDGAAAA3AAAAA8AAABkcnMvZG93bnJldi54bWxEj09rAjEUxO8Fv0N4gpeiyUpbdGsUEYQW&#10;PFTrn+tz87pZ3Lwsm1TXb98UCj0OM/MbZrboXC2u1IbKs4ZspEAQF95UXGrYf66HExAhIhusPZOG&#10;OwVYzHsPM8yNv/GWrrtYigThkKMGG2OTSxkKSw7DyDfEyfvyrcOYZFtK0+ItwV0tx0q9SIcVpwWL&#10;Da0sFZfdt9NwjI/vSh6ez6dptfyYstpsbTbRetDvlq8gInXxP/zXfjMaxk8Z/J5JR0D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T8IMYAAADcAAAADwAAAAAAAAAAAAAA&#10;AACfAgAAZHJzL2Rvd25yZXYueG1sUEsFBgAAAAAEAAQA9wAAAJIDAAAAAA==&#10;">
                  <v:imagedata r:id="rId57" o:title="30"/>
                  <v:path arrowok="t"/>
                </v:shape>
                <v:shape id="_x0000_s1048" type="#_x0000_t202" style="position:absolute;top:16637;width:24650;height:7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sQcQA&#10;AADcAAAADwAAAGRycy9kb3ducmV2LnhtbESPzWrDMBCE74W+g9hCL6WWaxy7caKEtpCSa34eYGOt&#10;f6i1MpYa229fBQo5DjPzDbPeTqYTVxpca1nBWxSDIC6tbrlWcD7tXt9BOI+ssbNMCmZysN08Pqyx&#10;0HbkA12PvhYBwq5ABY33fSGlKxsy6CLbEwevsoNBH+RQSz3gGOCmk0kcZ9Jgy2GhwZ6+Gip/jr9G&#10;QbUfXxbL8fLtz/khzT6xzS92Vur5afpYgfA0+Xv4v73XCpI0g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NrEHEAAAA3AAAAA8AAAAAAAAAAAAAAAAAmAIAAGRycy9k&#10;b3ducmV2LnhtbFBLBQYAAAAABAAEAPUAAACJAwAAAAA=&#10;" stroked="f">
                  <v:textbox>
                    <w:txbxContent>
                      <w:p w:rsidR="00A623C3" w:rsidRDefault="00A623C3" w:rsidP="00B2147B">
                        <w:pPr>
                          <w:spacing w:line="200" w:lineRule="exact"/>
                          <w:jc w:val="center"/>
                          <w:rPr>
                            <w:rFonts w:asciiTheme="minorHAnsi" w:hAnsiTheme="minorHAnsi" w:cs="Arial"/>
                            <w:i/>
                            <w:sz w:val="22"/>
                            <w:szCs w:val="22"/>
                          </w:rPr>
                        </w:pPr>
                        <w:r w:rsidRPr="00ED02C1">
                          <w:rPr>
                            <w:rFonts w:asciiTheme="minorHAnsi" w:hAnsiTheme="minorHAnsi" w:cs="Arial"/>
                            <w:i/>
                            <w:sz w:val="22"/>
                            <w:szCs w:val="22"/>
                          </w:rPr>
                          <w:t>Fingerprints dusted with fluorescent powder, under UV light</w:t>
                        </w:r>
                      </w:p>
                      <w:p w:rsidR="00A623C3" w:rsidRPr="00ED02C1" w:rsidRDefault="00A623C3" w:rsidP="00B2147B">
                        <w:pPr>
                          <w:rPr>
                            <w:rFonts w:asciiTheme="minorHAnsi" w:hAnsiTheme="minorHAnsi" w:cs="Arial"/>
                            <w:i/>
                            <w:sz w:val="6"/>
                            <w:szCs w:val="6"/>
                          </w:rPr>
                        </w:pPr>
                      </w:p>
                      <w:p w:rsidR="00A623C3" w:rsidRPr="00ED02C1" w:rsidRDefault="00A623C3" w:rsidP="00B2147B">
                        <w:pPr>
                          <w:rPr>
                            <w:rFonts w:asciiTheme="minorHAnsi" w:hAnsiTheme="minorHAnsi" w:cs="Arial"/>
                            <w:i/>
                            <w:sz w:val="20"/>
                            <w:szCs w:val="20"/>
                          </w:rPr>
                        </w:pPr>
                        <w:r w:rsidRPr="00ED02C1">
                          <w:rPr>
                            <w:rFonts w:asciiTheme="minorHAnsi" w:hAnsiTheme="minorHAnsi" w:cs="Arial"/>
                            <w:i/>
                            <w:sz w:val="20"/>
                            <w:szCs w:val="20"/>
                          </w:rPr>
                          <w:t>(</w:t>
                        </w:r>
                        <w:hyperlink r:id="rId58" w:history="1">
                          <w:r w:rsidRPr="00ED02C1">
                            <w:rPr>
                              <w:rStyle w:val="Hyperlink"/>
                              <w:rFonts w:asciiTheme="minorHAnsi" w:hAnsiTheme="minorHAnsi"/>
                              <w:i/>
                              <w:sz w:val="20"/>
                              <w:szCs w:val="20"/>
                            </w:rPr>
                            <w:t>https://jscimedcentral.files.wordpress.com/2013/07/30.jpg</w:t>
                          </w:r>
                        </w:hyperlink>
                        <w:r w:rsidRPr="00ED02C1">
                          <w:rPr>
                            <w:rFonts w:asciiTheme="minorHAnsi" w:hAnsiTheme="minorHAnsi" w:cs="Arial"/>
                            <w:i/>
                            <w:sz w:val="20"/>
                            <w:szCs w:val="20"/>
                          </w:rPr>
                          <w:t>)</w:t>
                        </w:r>
                      </w:p>
                    </w:txbxContent>
                  </v:textbox>
                </v:shape>
                <w10:wrap type="square" anchorx="page" anchory="page"/>
              </v:group>
            </w:pict>
          </mc:Fallback>
        </mc:AlternateContent>
      </w:r>
      <w:r>
        <w:rPr>
          <w:rFonts w:ascii="Arial" w:hAnsi="Arial" w:cs="Arial"/>
          <w:sz w:val="22"/>
          <w:szCs w:val="22"/>
        </w:rPr>
        <w:tab/>
        <w:t>Sometimes a white powder (titanium dioxide) will be used on glass or dark colored surfaces to form a better image with greater contrast. A gray (aluminum) powder can be used on glass, plastic or rubber surfaces. Both of these lighter colored materials provide higher contrast and better fingerprint images when used on dark substrates.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There are other types of fingerprinting powders that may be used for special circumstances. Fluorescent powders are used in conjunction with a black light (UV) or laser to allow the fingerprints to glow and enhance their visibility. The benefit of fluorescent powders is their ability to distinguish the print from its surface, like a convenience store counter.</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Magnetic powders may have colors associated with the metallic powder. This powder can be applied with a magnet so there is minimal abrasion of the delicate latent fingerprint or of delicate surfaces.</w:t>
      </w:r>
    </w:p>
    <w:p w:rsidR="00B2147B" w:rsidRPr="00E56191" w:rsidRDefault="00B2147B" w:rsidP="00B2147B">
      <w:pPr>
        <w:ind w:left="720" w:right="720"/>
        <w:rPr>
          <w:rFonts w:ascii="Arial" w:hAnsi="Arial" w:cs="Arial"/>
          <w:sz w:val="20"/>
          <w:szCs w:val="20"/>
        </w:rPr>
      </w:pPr>
    </w:p>
    <w:p w:rsidR="00B2147B" w:rsidRDefault="00B2147B" w:rsidP="00B2147B">
      <w:pPr>
        <w:ind w:left="720" w:right="720"/>
        <w:rPr>
          <w:rFonts w:ascii="Arial" w:hAnsi="Arial" w:cs="Arial"/>
          <w:sz w:val="20"/>
        </w:rPr>
      </w:pPr>
      <w:r>
        <w:rPr>
          <w:rFonts w:ascii="Arial" w:hAnsi="Arial" w:cs="Arial"/>
          <w:noProof/>
          <w:sz w:val="20"/>
        </w:rPr>
        <mc:AlternateContent>
          <mc:Choice Requires="wpg">
            <w:drawing>
              <wp:anchor distT="0" distB="0" distL="114300" distR="114300" simplePos="0" relativeHeight="252000256" behindDoc="1" locked="0" layoutInCell="1" allowOverlap="1" wp14:anchorId="01CC3CDE" wp14:editId="1347C6F9">
                <wp:simplePos x="0" y="0"/>
                <wp:positionH relativeFrom="column">
                  <wp:posOffset>3510280</wp:posOffset>
                </wp:positionH>
                <wp:positionV relativeFrom="paragraph">
                  <wp:posOffset>233045</wp:posOffset>
                </wp:positionV>
                <wp:extent cx="1967230" cy="3088005"/>
                <wp:effectExtent l="0" t="0" r="0" b="0"/>
                <wp:wrapTight wrapText="bothSides">
                  <wp:wrapPolygon edited="0">
                    <wp:start x="0" y="0"/>
                    <wp:lineTo x="0" y="21453"/>
                    <wp:lineTo x="21335" y="21453"/>
                    <wp:lineTo x="21335" y="0"/>
                    <wp:lineTo x="0" y="0"/>
                  </wp:wrapPolygon>
                </wp:wrapTight>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7230" cy="3088005"/>
                          <a:chOff x="0" y="0"/>
                          <a:chExt cx="1967228" cy="3106645"/>
                        </a:xfrm>
                      </wpg:grpSpPr>
                      <pic:pic xmlns:pic="http://schemas.openxmlformats.org/drawingml/2006/picture">
                        <pic:nvPicPr>
                          <pic:cNvPr id="244" name="Picture 1"/>
                          <pic:cNvPicPr>
                            <a:picLocks noChangeAspect="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65960" cy="2386330"/>
                          </a:xfrm>
                          <a:prstGeom prst="rect">
                            <a:avLst/>
                          </a:prstGeom>
                          <a:noFill/>
                          <a:ln w="9525">
                            <a:noFill/>
                            <a:miter lim="800000"/>
                            <a:headEnd/>
                            <a:tailEnd/>
                          </a:ln>
                        </pic:spPr>
                      </pic:pic>
                      <wps:wsp>
                        <wps:cNvPr id="245" name="Text Box 2"/>
                        <wps:cNvSpPr txBox="1">
                          <a:spLocks noChangeArrowheads="1"/>
                        </wps:cNvSpPr>
                        <wps:spPr bwMode="auto">
                          <a:xfrm>
                            <a:off x="0" y="2392680"/>
                            <a:ext cx="1967228" cy="713965"/>
                          </a:xfrm>
                          <a:prstGeom prst="rect">
                            <a:avLst/>
                          </a:prstGeom>
                          <a:solidFill>
                            <a:srgbClr val="FFFFFF"/>
                          </a:solidFill>
                          <a:ln w="9525">
                            <a:noFill/>
                            <a:miter lim="800000"/>
                            <a:headEnd/>
                            <a:tailEnd/>
                          </a:ln>
                        </wps:spPr>
                        <wps:txbx>
                          <w:txbxContent>
                            <w:p w:rsidR="00A623C3" w:rsidRPr="00ED02C1" w:rsidRDefault="00A623C3" w:rsidP="00B2147B">
                              <w:pPr>
                                <w:spacing w:line="200" w:lineRule="exact"/>
                                <w:jc w:val="center"/>
                                <w:rPr>
                                  <w:rFonts w:asciiTheme="minorHAnsi" w:hAnsiTheme="minorHAnsi" w:cs="Arial"/>
                                  <w:i/>
                                  <w:sz w:val="22"/>
                                  <w:szCs w:val="22"/>
                                </w:rPr>
                              </w:pPr>
                              <w:r>
                                <w:rPr>
                                  <w:rFonts w:asciiTheme="minorHAnsi" w:hAnsiTheme="minorHAnsi" w:cs="Arial"/>
                                  <w:i/>
                                  <w:sz w:val="22"/>
                                  <w:szCs w:val="22"/>
                                </w:rPr>
                                <w:t>A</w:t>
                              </w:r>
                              <w:r w:rsidRPr="00ED02C1">
                                <w:rPr>
                                  <w:rFonts w:asciiTheme="minorHAnsi" w:hAnsiTheme="minorHAnsi" w:cs="Arial"/>
                                  <w:i/>
                                  <w:sz w:val="22"/>
                                  <w:szCs w:val="22"/>
                                </w:rPr>
                                <w:t>pplicator</w:t>
                              </w:r>
                              <w:r>
                                <w:rPr>
                                  <w:rFonts w:asciiTheme="minorHAnsi" w:hAnsiTheme="minorHAnsi" w:cs="Arial"/>
                                  <w:i/>
                                  <w:sz w:val="22"/>
                                  <w:szCs w:val="22"/>
                                </w:rPr>
                                <w:t xml:space="preserve"> for </w:t>
                              </w:r>
                              <w:r>
                                <w:rPr>
                                  <w:rFonts w:asciiTheme="minorHAnsi" w:hAnsiTheme="minorHAnsi" w:cs="Arial"/>
                                  <w:i/>
                                  <w:sz w:val="22"/>
                                  <w:szCs w:val="22"/>
                                </w:rPr>
                                <w:br/>
                                <w:t>magnetic powder</w:t>
                              </w:r>
                            </w:p>
                            <w:p w:rsidR="00A623C3" w:rsidRPr="00ED02C1" w:rsidRDefault="00A623C3" w:rsidP="00B2147B">
                              <w:pPr>
                                <w:rPr>
                                  <w:rFonts w:asciiTheme="minorHAnsi" w:hAnsiTheme="minorHAnsi" w:cs="Arial"/>
                                  <w:sz w:val="6"/>
                                  <w:szCs w:val="6"/>
                                </w:rPr>
                              </w:pPr>
                            </w:p>
                            <w:p w:rsidR="00A623C3" w:rsidRPr="00FE76B8" w:rsidRDefault="00A623C3" w:rsidP="00B2147B">
                              <w:pPr>
                                <w:ind w:right="30"/>
                                <w:jc w:val="both"/>
                                <w:rPr>
                                  <w:rFonts w:asciiTheme="minorHAnsi" w:hAnsiTheme="minorHAnsi" w:cs="Arial"/>
                                  <w:i/>
                                  <w:sz w:val="20"/>
                                  <w:szCs w:val="20"/>
                                </w:rPr>
                              </w:pPr>
                              <w:r w:rsidRPr="00ED02C1">
                                <w:rPr>
                                  <w:rFonts w:asciiTheme="minorHAnsi" w:hAnsiTheme="minorHAnsi" w:cs="Arial"/>
                                  <w:i/>
                                  <w:sz w:val="20"/>
                                  <w:szCs w:val="20"/>
                                </w:rPr>
                                <w:t>(</w:t>
                              </w:r>
                              <w:hyperlink r:id="rId60" w:history="1">
                                <w:r w:rsidRPr="00ED02C1">
                                  <w:rPr>
                                    <w:rStyle w:val="Hyperlink"/>
                                    <w:rFonts w:asciiTheme="minorHAnsi" w:hAnsiTheme="minorHAnsi"/>
                                    <w:i/>
                                    <w:sz w:val="20"/>
                                    <w:szCs w:val="20"/>
                                  </w:rPr>
                                  <w:t>https://www.ncjrs.gov/pdffiles1/nij/225327.pdf</w:t>
                                </w:r>
                              </w:hyperlink>
                              <w:r w:rsidRPr="00ED02C1">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43" o:spid="_x0000_s1049" style="position:absolute;left:0;text-align:left;margin-left:276.4pt;margin-top:18.35pt;width:154.9pt;height:243.15pt;z-index:-251316224" coordsize="19672,310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">
                <v:shape id="Picture 1" o:spid="_x0000_s1050" type="#_x0000_t75" style="position:absolute;width:19659;height:23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kmFbEAAAA3AAAAA8AAABkcnMvZG93bnJldi54bWxEj0FrAjEUhO8F/0N4Qm+ardVStkYRQREs&#10;Rbe99PbYvG4WNy8hibr+e1Mo9DjMzDfMfNnbTlwoxNaxgqdxAYK4drrlRsHX52b0CiImZI2dY1Jw&#10;owjLxeBhjqV2Vz7SpUqNyBCOJSowKflSylgbshjHzhNn78cFiynL0Egd8JrhtpOToniRFlvOCwY9&#10;rQ3Vp+psM+X4PmtPfv/RBa6ezcFvvxNvlXoc9qs3EIn69B/+a++0gsl0Cr9n8h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kmFbEAAAA3AAAAA8AAAAAAAAAAAAAAAAA&#10;nwIAAGRycy9kb3ducmV2LnhtbFBLBQYAAAAABAAEAPcAAACQAwAAAAA=&#10;">
                  <v:imagedata r:id="rId61" o:title=""/>
                  <v:path arrowok="t"/>
                </v:shape>
                <v:shape id="_x0000_s1051" type="#_x0000_t202" style="position:absolute;top:23926;width:19672;height:7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sacIA&#10;AADcAAAADwAAAGRycy9kb3ducmV2LnhtbESPS4vCMBSF94L/IVzBnaaKilSjiCCIuBgfC5eX5trU&#10;Nje1idr595OBgVkezuPjLNetrcSbGl84VjAaJiCIM6cLzhVcL7vBHIQPyBorx6TgmzysV93OElPt&#10;Pnyi9znkIo6wT1GBCaFOpfSZIYt+6Gri6N1dYzFE2eRSN/iJ47aS4ySZSYsFR4LBmraGsvL8shFy&#10;9Nnr5J6P0bGUN1POcPplDkr1e+1mASJQG/7Df+29VjCeTO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0ixpwgAAANwAAAAPAAAAAAAAAAAAAAAAAJgCAABkcnMvZG93&#10;bnJldi54bWxQSwUGAAAAAAQABAD1AAAAhwMAAAAA&#10;" stroked="f">
                  <v:textbox style="mso-fit-shape-to-text:t">
                    <w:txbxContent>
                      <w:p w:rsidR="00A623C3" w:rsidRPr="00ED02C1" w:rsidRDefault="00A623C3" w:rsidP="00B2147B">
                        <w:pPr>
                          <w:spacing w:line="200" w:lineRule="exact"/>
                          <w:jc w:val="center"/>
                          <w:rPr>
                            <w:rFonts w:asciiTheme="minorHAnsi" w:hAnsiTheme="minorHAnsi" w:cs="Arial"/>
                            <w:i/>
                            <w:sz w:val="22"/>
                            <w:szCs w:val="22"/>
                          </w:rPr>
                        </w:pPr>
                        <w:r>
                          <w:rPr>
                            <w:rFonts w:asciiTheme="minorHAnsi" w:hAnsiTheme="minorHAnsi" w:cs="Arial"/>
                            <w:i/>
                            <w:sz w:val="22"/>
                            <w:szCs w:val="22"/>
                          </w:rPr>
                          <w:t>A</w:t>
                        </w:r>
                        <w:r w:rsidRPr="00ED02C1">
                          <w:rPr>
                            <w:rFonts w:asciiTheme="minorHAnsi" w:hAnsiTheme="minorHAnsi" w:cs="Arial"/>
                            <w:i/>
                            <w:sz w:val="22"/>
                            <w:szCs w:val="22"/>
                          </w:rPr>
                          <w:t>pplicator</w:t>
                        </w:r>
                        <w:r>
                          <w:rPr>
                            <w:rFonts w:asciiTheme="minorHAnsi" w:hAnsiTheme="minorHAnsi" w:cs="Arial"/>
                            <w:i/>
                            <w:sz w:val="22"/>
                            <w:szCs w:val="22"/>
                          </w:rPr>
                          <w:t xml:space="preserve"> for </w:t>
                        </w:r>
                        <w:r>
                          <w:rPr>
                            <w:rFonts w:asciiTheme="minorHAnsi" w:hAnsiTheme="minorHAnsi" w:cs="Arial"/>
                            <w:i/>
                            <w:sz w:val="22"/>
                            <w:szCs w:val="22"/>
                          </w:rPr>
                          <w:br/>
                          <w:t>magnetic powder</w:t>
                        </w:r>
                      </w:p>
                      <w:p w:rsidR="00A623C3" w:rsidRPr="00ED02C1" w:rsidRDefault="00A623C3" w:rsidP="00B2147B">
                        <w:pPr>
                          <w:rPr>
                            <w:rFonts w:asciiTheme="minorHAnsi" w:hAnsiTheme="minorHAnsi" w:cs="Arial"/>
                            <w:sz w:val="6"/>
                            <w:szCs w:val="6"/>
                          </w:rPr>
                        </w:pPr>
                      </w:p>
                      <w:p w:rsidR="00A623C3" w:rsidRPr="00FE76B8" w:rsidRDefault="00A623C3" w:rsidP="00B2147B">
                        <w:pPr>
                          <w:ind w:right="30"/>
                          <w:jc w:val="both"/>
                          <w:rPr>
                            <w:rFonts w:asciiTheme="minorHAnsi" w:hAnsiTheme="minorHAnsi" w:cs="Arial"/>
                            <w:i/>
                            <w:sz w:val="20"/>
                            <w:szCs w:val="20"/>
                          </w:rPr>
                        </w:pPr>
                        <w:r w:rsidRPr="00ED02C1">
                          <w:rPr>
                            <w:rFonts w:asciiTheme="minorHAnsi" w:hAnsiTheme="minorHAnsi" w:cs="Arial"/>
                            <w:i/>
                            <w:sz w:val="20"/>
                            <w:szCs w:val="20"/>
                          </w:rPr>
                          <w:t>(</w:t>
                        </w:r>
                        <w:hyperlink r:id="rId62" w:history="1">
                          <w:r w:rsidRPr="00ED02C1">
                            <w:rPr>
                              <w:rStyle w:val="Hyperlink"/>
                              <w:rFonts w:asciiTheme="minorHAnsi" w:hAnsiTheme="minorHAnsi"/>
                              <w:i/>
                              <w:sz w:val="20"/>
                              <w:szCs w:val="20"/>
                            </w:rPr>
                            <w:t>https://www.ncjrs.gov/pdffiles1/nij/225327.pdf</w:t>
                          </w:r>
                        </w:hyperlink>
                        <w:r w:rsidRPr="00ED02C1">
                          <w:rPr>
                            <w:rFonts w:asciiTheme="minorHAnsi" w:hAnsiTheme="minorHAnsi" w:cs="Arial"/>
                            <w:i/>
                            <w:sz w:val="20"/>
                            <w:szCs w:val="20"/>
                          </w:rPr>
                          <w:t>)</w:t>
                        </w:r>
                      </w:p>
                    </w:txbxContent>
                  </v:textbox>
                </v:shape>
                <w10:wrap type="tight"/>
              </v:group>
            </w:pict>
          </mc:Fallback>
        </mc:AlternateContent>
      </w:r>
      <w:r>
        <w:rPr>
          <w:rFonts w:ascii="Arial" w:hAnsi="Arial" w:cs="Arial"/>
          <w:sz w:val="20"/>
        </w:rPr>
        <w:tab/>
      </w:r>
      <w:r w:rsidRPr="00C25168">
        <w:rPr>
          <w:rFonts w:ascii="Arial" w:hAnsi="Arial" w:cs="Arial"/>
          <w:sz w:val="20"/>
        </w:rPr>
        <w:t>Another type of powder, called magnetic or magna powder, allows for application with a magnetized rod that has no bristles. This type of powder can be light, dark, or fluorescent and utilizes the ferromagnetic properties of iron powder mixed with pigment powders. The magnetized applicator (magna brush) is dipped into the powder, picking up a ball of the iron and particle mixture, essentially forming its own brush</w:t>
      </w:r>
      <w:r>
        <w:rPr>
          <w:rFonts w:ascii="Arial" w:hAnsi="Arial" w:cs="Arial"/>
          <w:sz w:val="20"/>
        </w:rPr>
        <w:t>.</w:t>
      </w:r>
    </w:p>
    <w:p w:rsidR="00B2147B" w:rsidRDefault="00B2147B" w:rsidP="00B2147B">
      <w:pPr>
        <w:ind w:left="720"/>
        <w:rPr>
          <w:rFonts w:ascii="Arial" w:hAnsi="Arial" w:cs="Arial"/>
          <w:sz w:val="20"/>
        </w:rPr>
      </w:pPr>
    </w:p>
    <w:p w:rsidR="00B2147B" w:rsidRDefault="00B2147B" w:rsidP="00B2147B">
      <w:pPr>
        <w:ind w:left="720" w:right="720"/>
        <w:rPr>
          <w:rFonts w:ascii="Arial" w:hAnsi="Arial" w:cs="Arial"/>
          <w:sz w:val="20"/>
        </w:rPr>
      </w:pPr>
      <w:r>
        <w:rPr>
          <w:rFonts w:ascii="Arial" w:hAnsi="Arial" w:cs="Arial"/>
          <w:sz w:val="20"/>
        </w:rPr>
        <w:tab/>
      </w:r>
      <w:r w:rsidRPr="00C25168">
        <w:rPr>
          <w:rFonts w:ascii="Arial" w:hAnsi="Arial" w:cs="Arial"/>
          <w:sz w:val="20"/>
        </w:rPr>
        <w:t xml:space="preserve">It is important to note that the magnetic powder ball formed with a magna brush is much </w:t>
      </w:r>
      <w:r w:rsidRPr="00C25168">
        <w:rPr>
          <w:rFonts w:ascii="Arial" w:hAnsi="Arial" w:cs="Arial"/>
          <w:sz w:val="20"/>
        </w:rPr>
        <w:lastRenderedPageBreak/>
        <w:t>softer than conventional filament brushes and typically causes less damage to fragile latent prints</w:t>
      </w:r>
      <w:r>
        <w:rPr>
          <w:rFonts w:ascii="Arial" w:hAnsi="Arial" w:cs="Arial"/>
          <w:sz w:val="20"/>
        </w:rPr>
        <w:t>.</w:t>
      </w:r>
    </w:p>
    <w:p w:rsidR="00B2147B" w:rsidRPr="00DA0674" w:rsidRDefault="00B2147B" w:rsidP="00B2147B">
      <w:pPr>
        <w:ind w:left="720" w:right="720"/>
        <w:rPr>
          <w:rFonts w:ascii="Arial" w:hAnsi="Arial" w:cs="Arial"/>
          <w:sz w:val="6"/>
          <w:szCs w:val="6"/>
        </w:rPr>
      </w:pPr>
    </w:p>
    <w:p w:rsidR="00B2147B" w:rsidRPr="00503CD8" w:rsidRDefault="00B2147B" w:rsidP="00B2147B">
      <w:pPr>
        <w:ind w:left="720" w:right="720"/>
        <w:rPr>
          <w:rFonts w:ascii="Arial" w:hAnsi="Arial" w:cs="Arial"/>
          <w:sz w:val="18"/>
          <w:szCs w:val="22"/>
        </w:rPr>
      </w:pPr>
      <w:r w:rsidRPr="00503CD8">
        <w:rPr>
          <w:rFonts w:ascii="Arial" w:hAnsi="Arial" w:cs="Arial"/>
          <w:sz w:val="20"/>
        </w:rPr>
        <w:t>(</w:t>
      </w:r>
      <w:hyperlink r:id="rId63" w:history="1">
        <w:r w:rsidRPr="00503CD8">
          <w:rPr>
            <w:rStyle w:val="Hyperlink"/>
            <w:rFonts w:ascii="Arial" w:hAnsi="Arial" w:cs="Arial"/>
            <w:sz w:val="20"/>
          </w:rPr>
          <w:t>https://www.ncjrs.gov/pdffiles1/nij/225327.pdf</w:t>
        </w:r>
      </w:hyperlink>
      <w:r w:rsidRPr="00503CD8">
        <w:rPr>
          <w:rFonts w:ascii="Arial" w:hAnsi="Arial" w:cs="Arial"/>
          <w:sz w:val="20"/>
        </w:rPr>
        <w:t>)</w:t>
      </w:r>
    </w:p>
    <w:p w:rsidR="00B2147B" w:rsidRDefault="00B2147B" w:rsidP="00B2147B">
      <w:pPr>
        <w:rPr>
          <w:rFonts w:ascii="Arial" w:hAnsi="Arial" w:cs="Arial"/>
          <w:sz w:val="22"/>
          <w:szCs w:val="22"/>
        </w:rPr>
      </w:pPr>
    </w:p>
    <w:p w:rsidR="00B2147B" w:rsidRDefault="00B2147B" w:rsidP="00B2147B">
      <w:pPr>
        <w:ind w:right="720"/>
        <w:rPr>
          <w:rFonts w:ascii="Arial" w:hAnsi="Arial" w:cs="Arial"/>
          <w:sz w:val="22"/>
          <w:szCs w:val="22"/>
        </w:rPr>
      </w:pPr>
      <w:r>
        <w:rPr>
          <w:rFonts w:ascii="Arial" w:hAnsi="Arial" w:cs="Arial"/>
          <w:sz w:val="22"/>
          <w:szCs w:val="22"/>
        </w:rPr>
        <w:tab/>
        <w:t xml:space="preserve">Fingerprints are composed primarily of water (~98%) but also contain small traces of amino acids. On porous surfaces, the water will evaporate, but the amino acids (and other solids) in the fingerprint will be captured and will not migrate. </w:t>
      </w:r>
      <w:proofErr w:type="spellStart"/>
      <w:r>
        <w:rPr>
          <w:rFonts w:ascii="Arial" w:hAnsi="Arial" w:cs="Arial"/>
          <w:sz w:val="22"/>
          <w:szCs w:val="22"/>
        </w:rPr>
        <w:t>Ninhydrin</w:t>
      </w:r>
      <w:proofErr w:type="spellEnd"/>
      <w:r>
        <w:rPr>
          <w:rFonts w:ascii="Arial" w:hAnsi="Arial" w:cs="Arial"/>
          <w:sz w:val="22"/>
          <w:szCs w:val="22"/>
        </w:rPr>
        <w:t xml:space="preserve"> is a chemical that was first described circa 1910 and was observed to turn purple when it reacts with the amino acids in</w:t>
      </w:r>
    </w:p>
    <w:p w:rsidR="00B2147B" w:rsidRDefault="00B2147B" w:rsidP="00B2147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01280" behindDoc="1" locked="0" layoutInCell="1" allowOverlap="1" wp14:anchorId="43A90C63" wp14:editId="474CF8D9">
                <wp:simplePos x="0" y="0"/>
                <wp:positionH relativeFrom="column">
                  <wp:posOffset>2164080</wp:posOffset>
                </wp:positionH>
                <wp:positionV relativeFrom="paragraph">
                  <wp:posOffset>581025</wp:posOffset>
                </wp:positionV>
                <wp:extent cx="3924300" cy="2670810"/>
                <wp:effectExtent l="0" t="0" r="0" b="0"/>
                <wp:wrapSquare wrapText="bothSides"/>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4300" cy="2670810"/>
                          <a:chOff x="0" y="0"/>
                          <a:chExt cx="3924300" cy="2679700"/>
                        </a:xfrm>
                      </wpg:grpSpPr>
                      <pic:pic xmlns:pic="http://schemas.openxmlformats.org/drawingml/2006/picture">
                        <pic:nvPicPr>
                          <pic:cNvPr id="23" name="Picture 1" descr="http://2012books.lardbucket.org/books/introduction-to-chemistry-general-organic-and-biological/section_21/2563dcc3db90b5aaef85fd6e82bf7e36.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24300" cy="2058035"/>
                          </a:xfrm>
                          <a:prstGeom prst="rect">
                            <a:avLst/>
                          </a:prstGeom>
                          <a:noFill/>
                          <a:ln w="9525">
                            <a:noFill/>
                            <a:miter lim="800000"/>
                            <a:headEnd/>
                            <a:tailEnd/>
                          </a:ln>
                        </pic:spPr>
                      </pic:pic>
                      <wps:wsp>
                        <wps:cNvPr id="202" name="Text Box 2"/>
                        <wps:cNvSpPr txBox="1">
                          <a:spLocks noChangeArrowheads="1"/>
                        </wps:cNvSpPr>
                        <wps:spPr bwMode="auto">
                          <a:xfrm>
                            <a:off x="0" y="1897380"/>
                            <a:ext cx="3924300" cy="782320"/>
                          </a:xfrm>
                          <a:prstGeom prst="rect">
                            <a:avLst/>
                          </a:prstGeom>
                          <a:solidFill>
                            <a:srgbClr val="FFFFFF"/>
                          </a:solidFill>
                          <a:ln w="9525">
                            <a:noFill/>
                            <a:miter lim="800000"/>
                            <a:headEnd/>
                            <a:tailEnd/>
                          </a:ln>
                        </wps:spPr>
                        <wps:txbx>
                          <w:txbxContent>
                            <w:p w:rsidR="00A623C3" w:rsidRDefault="00A623C3" w:rsidP="00B2147B">
                              <w:pPr>
                                <w:rPr>
                                  <w:rFonts w:asciiTheme="minorHAnsi" w:hAnsiTheme="minorHAnsi" w:cs="Arial"/>
                                  <w:i/>
                                  <w:sz w:val="22"/>
                                  <w:szCs w:val="22"/>
                                </w:rPr>
                              </w:pPr>
                              <w:r>
                                <w:rPr>
                                  <w:rFonts w:asciiTheme="minorHAnsi" w:hAnsiTheme="minorHAnsi" w:cs="Arial"/>
                                  <w:i/>
                                  <w:sz w:val="22"/>
                                  <w:szCs w:val="22"/>
                                </w:rPr>
                                <w:t xml:space="preserve">Latent finger print, developed with </w:t>
                              </w:r>
                              <w:proofErr w:type="spellStart"/>
                              <w:r>
                                <w:rPr>
                                  <w:rFonts w:asciiTheme="minorHAnsi" w:hAnsiTheme="minorHAnsi" w:cs="Arial"/>
                                  <w:i/>
                                  <w:sz w:val="22"/>
                                  <w:szCs w:val="22"/>
                                </w:rPr>
                                <w:t>ninhydrin</w:t>
                              </w:r>
                              <w:proofErr w:type="spellEnd"/>
                              <w:r>
                                <w:rPr>
                                  <w:rFonts w:asciiTheme="minorHAnsi" w:hAnsiTheme="minorHAnsi" w:cs="Arial"/>
                                  <w:i/>
                                  <w:sz w:val="22"/>
                                  <w:szCs w:val="22"/>
                                </w:rPr>
                                <w:t xml:space="preserve"> (structure at left)</w:t>
                              </w:r>
                            </w:p>
                            <w:p w:rsidR="00A623C3" w:rsidRPr="00DA0674" w:rsidRDefault="00A623C3" w:rsidP="00B2147B">
                              <w:pPr>
                                <w:rPr>
                                  <w:rFonts w:asciiTheme="minorHAnsi" w:hAnsiTheme="minorHAnsi" w:cs="Arial"/>
                                  <w:i/>
                                  <w:sz w:val="6"/>
                                  <w:szCs w:val="6"/>
                                </w:rPr>
                              </w:pPr>
                            </w:p>
                            <w:p w:rsidR="00A623C3" w:rsidRPr="00C217B7" w:rsidRDefault="00A623C3" w:rsidP="00B2147B">
                              <w:pPr>
                                <w:rPr>
                                  <w:rFonts w:asciiTheme="minorHAnsi" w:hAnsiTheme="minorHAnsi" w:cs="Arial"/>
                                  <w:i/>
                                  <w:sz w:val="20"/>
                                  <w:szCs w:val="20"/>
                                </w:rPr>
                              </w:pPr>
                              <w:r w:rsidRPr="00C217B7">
                                <w:rPr>
                                  <w:rFonts w:asciiTheme="minorHAnsi" w:hAnsiTheme="minorHAnsi" w:cs="Arial"/>
                                  <w:i/>
                                  <w:sz w:val="20"/>
                                  <w:szCs w:val="20"/>
                                </w:rPr>
                                <w:t>(</w:t>
                              </w:r>
                              <w:hyperlink r:id="rId65" w:history="1">
                                <w:r w:rsidRPr="00C217B7">
                                  <w:rPr>
                                    <w:rStyle w:val="Hyperlink"/>
                                    <w:rFonts w:asciiTheme="minorHAnsi" w:hAnsiTheme="minorHAnsi"/>
                                    <w:i/>
                                    <w:sz w:val="20"/>
                                    <w:szCs w:val="20"/>
                                  </w:rPr>
                                  <w:t>http://2012books.lardbucket.org/books/introduction-to-chemistry-general-organic-and-biological/section_21/2563dcc3db90b5aaef85fd6e82bf7e36.jpg</w:t>
                                </w:r>
                              </w:hyperlink>
                              <w:r w:rsidRPr="00C217B7">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04" o:spid="_x0000_s1052" style="position:absolute;margin-left:170.4pt;margin-top:45.75pt;width:309pt;height:210.3pt;z-index:-251315200" coordsize="39243,26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">
                <v:shape id="Picture 1" o:spid="_x0000_s1053" type="#_x0000_t75" alt="http://2012books.lardbucket.org/books/introduction-to-chemistry-general-organic-and-biological/section_21/2563dcc3db90b5aaef85fd6e82bf7e36.jpg" style="position:absolute;width:39243;height:20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TyLbFAAAA2wAAAA8AAABkcnMvZG93bnJldi54bWxEj0FrwkAUhO8F/8PyBG+6UUtaoqtYsVCp&#10;ULT1/si+JqHZt+nuNon++m5B6HGYmW+Y5bo3tWjJ+cqygukkAUGcW11xoeDj/Xn8CMIHZI21ZVJw&#10;IQ/r1eBuiZm2HR+pPYVCRAj7DBWUITSZlD4vyaCf2IY4ep/WGQxRukJqh12Em1rOkiSVBiuOCyU2&#10;tC0p/zr9GAXX9umwO9jvt25//+DS82vVpceLUqNhv1mACNSH//Ct/aIVzObw9yX+AL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08i2xQAAANsAAAAPAAAAAAAAAAAAAAAA&#10;AJ8CAABkcnMvZG93bnJldi54bWxQSwUGAAAAAAQABAD3AAAAkQMAAAAA&#10;">
                  <v:imagedata r:id="rId66" o:title="2563dcc3db90b5aaef85fd6e82bf7e36"/>
                  <v:path arrowok="t"/>
                </v:shape>
                <v:shape id="_x0000_s1054" type="#_x0000_t202" style="position:absolute;top:18973;width:39243;height:7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EN3cIA&#10;AADcAAAADwAAAGRycy9kb3ducmV2LnhtbESPS4vCMBSF94L/IVxhdppaGJFqFBEEERe+Fi4vzbWp&#10;bW5qE7X++8nAwCwP5/Fx5svO1uJFrS8dKxiPEhDEudMlFwou581wCsIHZI21Y1LwIQ/LRb83x0y7&#10;Nx/pdQqFiCPsM1RgQmgyKX1uyKIfuYY4ejfXWgxRtoXULb7juK1lmiQTabHkSDDY0NpQXp2eNkL2&#10;Pn8e3eM+3lfyaqoJfh/MTqmvQbeagQjUhf/wX3urFaRJ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UQ3dwgAAANwAAAAPAAAAAAAAAAAAAAAAAJgCAABkcnMvZG93&#10;bnJldi54bWxQSwUGAAAAAAQABAD1AAAAhwMAAAAA&#10;" stroked="f">
                  <v:textbox style="mso-fit-shape-to-text:t">
                    <w:txbxContent>
                      <w:p w:rsidR="00A623C3" w:rsidRDefault="00A623C3" w:rsidP="00B2147B">
                        <w:pPr>
                          <w:rPr>
                            <w:rFonts w:asciiTheme="minorHAnsi" w:hAnsiTheme="minorHAnsi" w:cs="Arial"/>
                            <w:i/>
                            <w:sz w:val="22"/>
                            <w:szCs w:val="22"/>
                          </w:rPr>
                        </w:pPr>
                        <w:r>
                          <w:rPr>
                            <w:rFonts w:asciiTheme="minorHAnsi" w:hAnsiTheme="minorHAnsi" w:cs="Arial"/>
                            <w:i/>
                            <w:sz w:val="22"/>
                            <w:szCs w:val="22"/>
                          </w:rPr>
                          <w:t xml:space="preserve">Latent finger print, developed with </w:t>
                        </w:r>
                        <w:proofErr w:type="spellStart"/>
                        <w:r>
                          <w:rPr>
                            <w:rFonts w:asciiTheme="minorHAnsi" w:hAnsiTheme="minorHAnsi" w:cs="Arial"/>
                            <w:i/>
                            <w:sz w:val="22"/>
                            <w:szCs w:val="22"/>
                          </w:rPr>
                          <w:t>ninhydrin</w:t>
                        </w:r>
                        <w:proofErr w:type="spellEnd"/>
                        <w:r>
                          <w:rPr>
                            <w:rFonts w:asciiTheme="minorHAnsi" w:hAnsiTheme="minorHAnsi" w:cs="Arial"/>
                            <w:i/>
                            <w:sz w:val="22"/>
                            <w:szCs w:val="22"/>
                          </w:rPr>
                          <w:t xml:space="preserve"> (structure at left)</w:t>
                        </w:r>
                      </w:p>
                      <w:p w:rsidR="00A623C3" w:rsidRPr="00DA0674" w:rsidRDefault="00A623C3" w:rsidP="00B2147B">
                        <w:pPr>
                          <w:rPr>
                            <w:rFonts w:asciiTheme="minorHAnsi" w:hAnsiTheme="minorHAnsi" w:cs="Arial"/>
                            <w:i/>
                            <w:sz w:val="6"/>
                            <w:szCs w:val="6"/>
                          </w:rPr>
                        </w:pPr>
                      </w:p>
                      <w:p w:rsidR="00A623C3" w:rsidRPr="00C217B7" w:rsidRDefault="00A623C3" w:rsidP="00B2147B">
                        <w:pPr>
                          <w:rPr>
                            <w:rFonts w:asciiTheme="minorHAnsi" w:hAnsiTheme="minorHAnsi" w:cs="Arial"/>
                            <w:i/>
                            <w:sz w:val="20"/>
                            <w:szCs w:val="20"/>
                          </w:rPr>
                        </w:pPr>
                        <w:r w:rsidRPr="00C217B7">
                          <w:rPr>
                            <w:rFonts w:asciiTheme="minorHAnsi" w:hAnsiTheme="minorHAnsi" w:cs="Arial"/>
                            <w:i/>
                            <w:sz w:val="20"/>
                            <w:szCs w:val="20"/>
                          </w:rPr>
                          <w:t>(</w:t>
                        </w:r>
                        <w:hyperlink r:id="rId67" w:history="1">
                          <w:r w:rsidRPr="00C217B7">
                            <w:rPr>
                              <w:rStyle w:val="Hyperlink"/>
                              <w:rFonts w:asciiTheme="minorHAnsi" w:hAnsiTheme="minorHAnsi"/>
                              <w:i/>
                              <w:sz w:val="20"/>
                              <w:szCs w:val="20"/>
                            </w:rPr>
                            <w:t>http://2012books.lardbucket.org/books/introduction-to-chemistry-general-organic-and-biological/section_21/2563dcc3db90b5aaef85fd6e82bf7e36.jpg</w:t>
                          </w:r>
                        </w:hyperlink>
                        <w:r w:rsidRPr="00C217B7">
                          <w:rPr>
                            <w:rFonts w:asciiTheme="minorHAnsi" w:hAnsiTheme="minorHAnsi" w:cs="Arial"/>
                            <w:i/>
                            <w:sz w:val="20"/>
                            <w:szCs w:val="20"/>
                          </w:rPr>
                          <w:t>)</w:t>
                        </w:r>
                      </w:p>
                    </w:txbxContent>
                  </v:textbox>
                </v:shape>
                <w10:wrap type="square"/>
              </v:group>
            </w:pict>
          </mc:Fallback>
        </mc:AlternateContent>
      </w:r>
      <w:r>
        <w:rPr>
          <w:rFonts w:ascii="Arial" w:hAnsi="Arial" w:cs="Arial"/>
          <w:sz w:val="22"/>
          <w:szCs w:val="22"/>
        </w:rPr>
        <w:t xml:space="preserve">skin. However, it was not used in forensic sciences with fingerprints unit about 1954. Today, it is a popular technique for working with cellulose-based surfaces (e.g., paper, cardboard, and wood) and developing latent fingerprints on them. </w:t>
      </w:r>
      <w:proofErr w:type="spellStart"/>
      <w:r>
        <w:rPr>
          <w:rFonts w:ascii="Arial" w:hAnsi="Arial" w:cs="Arial"/>
          <w:sz w:val="22"/>
          <w:szCs w:val="22"/>
        </w:rPr>
        <w:t>Ninhydrin</w:t>
      </w:r>
      <w:proofErr w:type="spellEnd"/>
      <w:r>
        <w:rPr>
          <w:rFonts w:ascii="Arial" w:hAnsi="Arial" w:cs="Arial"/>
          <w:sz w:val="22"/>
          <w:szCs w:val="22"/>
        </w:rPr>
        <w:t xml:space="preserve"> techniques are not as useful on colored surfaces or with fingerprints that are older.</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2013568" behindDoc="0" locked="0" layoutInCell="1" allowOverlap="1" wp14:anchorId="6EF3703A" wp14:editId="0C254148">
                <wp:simplePos x="0" y="0"/>
                <wp:positionH relativeFrom="column">
                  <wp:posOffset>-76200</wp:posOffset>
                </wp:positionH>
                <wp:positionV relativeFrom="paragraph">
                  <wp:posOffset>1492250</wp:posOffset>
                </wp:positionV>
                <wp:extent cx="2335530" cy="573405"/>
                <wp:effectExtent l="0" t="0" r="7620" b="8255"/>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5530" cy="573405"/>
                        </a:xfrm>
                        <a:prstGeom prst="rect">
                          <a:avLst/>
                        </a:prstGeom>
                        <a:solidFill>
                          <a:srgbClr val="FFFFFF"/>
                        </a:solidFill>
                        <a:ln w="9525">
                          <a:noFill/>
                          <a:miter lim="800000"/>
                          <a:headEnd/>
                          <a:tailEnd/>
                        </a:ln>
                      </wps:spPr>
                      <wps:txbx>
                        <w:txbxContent>
                          <w:p w:rsidR="00A623C3" w:rsidRPr="00503CD8" w:rsidRDefault="00A623C3" w:rsidP="00B2147B">
                            <w:pPr>
                              <w:rPr>
                                <w:rFonts w:ascii="Arial" w:hAnsi="Arial" w:cs="Arial"/>
                                <w:sz w:val="22"/>
                                <w:szCs w:val="22"/>
                              </w:rPr>
                            </w:pPr>
                            <w:r w:rsidRPr="00503CD8">
                              <w:rPr>
                                <w:rFonts w:ascii="Arial" w:hAnsi="Arial" w:cs="Arial"/>
                                <w:sz w:val="22"/>
                                <w:szCs w:val="22"/>
                              </w:rPr>
                              <w:t>(</w:t>
                            </w:r>
                            <w:hyperlink r:id="rId68" w:history="1">
                              <w:r w:rsidRPr="00503CD8">
                                <w:rPr>
                                  <w:rStyle w:val="Hyperlink"/>
                                  <w:rFonts w:ascii="Arial" w:hAnsi="Arial" w:cs="Arial"/>
                                  <w:sz w:val="22"/>
                                  <w:szCs w:val="22"/>
                                </w:rPr>
                                <w:t>http://cen.acs.org/articles/93/web/2015/11/Amino-Acids-Help-Determine-Sex.html</w:t>
                              </w:r>
                            </w:hyperlink>
                            <w:r w:rsidRPr="00503CD8">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6pt;margin-top:117.5pt;width:183.9pt;height:45.15pt;z-index:25201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" stroked="f">
                <v:textbox style="mso-fit-shape-to-text:t">
                  <w:txbxContent>
                    <w:p w:rsidR="00A623C3" w:rsidRPr="00503CD8" w:rsidRDefault="00A623C3" w:rsidP="00B2147B">
                      <w:pPr>
                        <w:rPr>
                          <w:rFonts w:ascii="Arial" w:hAnsi="Arial" w:cs="Arial"/>
                          <w:sz w:val="22"/>
                          <w:szCs w:val="22"/>
                        </w:rPr>
                      </w:pPr>
                      <w:r w:rsidRPr="00503CD8">
                        <w:rPr>
                          <w:rFonts w:ascii="Arial" w:hAnsi="Arial" w:cs="Arial"/>
                          <w:sz w:val="22"/>
                          <w:szCs w:val="22"/>
                        </w:rPr>
                        <w:t>(</w:t>
                      </w:r>
                      <w:hyperlink r:id="rId69" w:history="1">
                        <w:r w:rsidRPr="00503CD8">
                          <w:rPr>
                            <w:rStyle w:val="Hyperlink"/>
                            <w:rFonts w:ascii="Arial" w:hAnsi="Arial" w:cs="Arial"/>
                            <w:sz w:val="22"/>
                            <w:szCs w:val="22"/>
                          </w:rPr>
                          <w:t>http://cen.acs.org/articles/93/web/2015/11/Amino-Acids-Help-Determine-Sex.html</w:t>
                        </w:r>
                      </w:hyperlink>
                      <w:r w:rsidRPr="00503CD8">
                        <w:rPr>
                          <w:rFonts w:ascii="Arial" w:hAnsi="Arial" w:cs="Arial"/>
                          <w:sz w:val="22"/>
                          <w:szCs w:val="22"/>
                        </w:rPr>
                        <w:t>)</w:t>
                      </w:r>
                    </w:p>
                  </w:txbxContent>
                </v:textbox>
                <w10:wrap type="square"/>
              </v:shape>
            </w:pict>
          </mc:Fallback>
        </mc:AlternateContent>
      </w:r>
      <w:r>
        <w:rPr>
          <w:rFonts w:ascii="Arial" w:hAnsi="Arial" w:cs="Arial"/>
          <w:sz w:val="22"/>
          <w:szCs w:val="22"/>
        </w:rPr>
        <w:t>The amino acids in a fingerprint can be used to determine the gender of the individual leaving the print. This determination is based on research that indicates that females have about double the number of amino acids in their sweat than males.</w:t>
      </w:r>
    </w:p>
    <w:p w:rsidR="00B2147B" w:rsidRDefault="00B2147B" w:rsidP="00B2147B">
      <w:pPr>
        <w:rPr>
          <w:rFonts w:ascii="Arial" w:hAnsi="Arial" w:cs="Arial"/>
          <w:sz w:val="22"/>
          <w:szCs w:val="22"/>
        </w:rPr>
      </w:pPr>
    </w:p>
    <w:p w:rsidR="00B2147B" w:rsidRDefault="00B2147B" w:rsidP="00B2147B">
      <w:pPr>
        <w:ind w:right="5940"/>
        <w:rPr>
          <w:rFonts w:ascii="Arial" w:hAnsi="Arial" w:cs="Arial"/>
          <w:sz w:val="22"/>
          <w:szCs w:val="22"/>
        </w:rPr>
      </w:pPr>
      <w:r>
        <w:rPr>
          <w:rFonts w:ascii="Arial" w:hAnsi="Arial" w:cs="Arial"/>
          <w:sz w:val="22"/>
          <w:szCs w:val="22"/>
        </w:rPr>
        <w:t>Note that this link provides a brief</w:t>
      </w:r>
    </w:p>
    <w:p w:rsidR="00B2147B" w:rsidRDefault="00B2147B" w:rsidP="00B2147B">
      <w:pPr>
        <w:rPr>
          <w:rFonts w:ascii="Arial" w:hAnsi="Arial" w:cs="Arial"/>
          <w:sz w:val="22"/>
          <w:szCs w:val="22"/>
        </w:rPr>
      </w:pPr>
      <w:r>
        <w:rPr>
          <w:rFonts w:ascii="Arial" w:hAnsi="Arial" w:cs="Arial"/>
          <w:sz w:val="22"/>
          <w:szCs w:val="22"/>
        </w:rPr>
        <w:t>abstract only; the full article is only available to American Chemical Society members.</w:t>
      </w:r>
    </w:p>
    <w:p w:rsidR="00B2147B"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Pr>
          <w:rFonts w:ascii="Arial" w:hAnsi="Arial" w:cs="Arial"/>
          <w:sz w:val="22"/>
          <w:szCs w:val="22"/>
        </w:rPr>
        <w:tab/>
        <w:t xml:space="preserve"> Regardless of the powder or technique used, when the fingerprint is visualized, it must still be preserved. There are two common processes for preserving the visualized fingerprints. The easiest and most commonly used method is to lift the visible print from the surface. A high-quality, clear adhesive tape is simply placed over the fingerprint, rubbed to make good contact and remove air bubbles, pulled off of the surface, and placed on a card with a contrasting color for best visibility. The lifted fingerprint taped on the card can then be photographed for digital storage, if desired. The other method is to photograph the visible fingerprint </w:t>
      </w:r>
      <w:r w:rsidRPr="00AA7DC1">
        <w:rPr>
          <w:rFonts w:ascii="Arial" w:hAnsi="Arial" w:cs="Arial"/>
          <w:i/>
          <w:sz w:val="22"/>
          <w:szCs w:val="22"/>
        </w:rPr>
        <w:t>in situ</w:t>
      </w:r>
      <w:r>
        <w:rPr>
          <w:rFonts w:ascii="Arial" w:hAnsi="Arial" w:cs="Arial"/>
          <w:sz w:val="22"/>
          <w:szCs w:val="22"/>
        </w:rPr>
        <w:t xml:space="preserve">. If only photography is used, then the choice of fingerprint powder and suitable lighting to provide </w:t>
      </w:r>
      <w:r w:rsidRPr="00503CD8">
        <w:rPr>
          <w:rFonts w:ascii="Arial" w:hAnsi="Arial" w:cs="Arial"/>
          <w:sz w:val="22"/>
          <w:szCs w:val="22"/>
        </w:rPr>
        <w:t>maximum contrast becomes extremely important. (</w:t>
      </w:r>
      <w:hyperlink r:id="rId70" w:history="1">
        <w:r w:rsidRPr="00503CD8">
          <w:rPr>
            <w:rStyle w:val="Hyperlink"/>
            <w:rFonts w:ascii="Arial" w:hAnsi="Arial" w:cs="Arial"/>
            <w:sz w:val="22"/>
            <w:szCs w:val="22"/>
          </w:rPr>
          <w:t>https://www.ncjrs.gov/pdffiles1/nij/225327.pdf</w:t>
        </w:r>
      </w:hyperlink>
      <w:r w:rsidRPr="00503CD8">
        <w:rPr>
          <w:rFonts w:ascii="Arial" w:hAnsi="Arial" w:cs="Arial"/>
          <w:sz w:val="20"/>
        </w:rPr>
        <w:t>)</w:t>
      </w:r>
    </w:p>
    <w:p w:rsidR="00B2147B"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Fingerprint patterns</w:t>
      </w:r>
    </w:p>
    <w:p w:rsidR="00B2147B" w:rsidRDefault="00B2147B" w:rsidP="00B2147B">
      <w:pPr>
        <w:rPr>
          <w:rFonts w:ascii="Arial" w:hAnsi="Arial" w:cs="Arial"/>
          <w:sz w:val="22"/>
          <w:szCs w:val="22"/>
        </w:rPr>
      </w:pPr>
    </w:p>
    <w:p w:rsidR="00B2147B" w:rsidRDefault="00B2147B" w:rsidP="00B2147B">
      <w:pPr>
        <w:ind w:right="630"/>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002304" behindDoc="0" locked="0" layoutInCell="1" allowOverlap="1" wp14:anchorId="0C462354" wp14:editId="79C5FB85">
                <wp:simplePos x="0" y="0"/>
                <wp:positionH relativeFrom="page">
                  <wp:posOffset>2903220</wp:posOffset>
                </wp:positionH>
                <wp:positionV relativeFrom="page">
                  <wp:posOffset>2674620</wp:posOffset>
                </wp:positionV>
                <wp:extent cx="3970020" cy="1828800"/>
                <wp:effectExtent l="0" t="0" r="0" b="0"/>
                <wp:wrapSquare wrapText="bothSides"/>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0020" cy="1828800"/>
                          <a:chOff x="0" y="0"/>
                          <a:chExt cx="3970020" cy="1837690"/>
                        </a:xfrm>
                      </wpg:grpSpPr>
                      <pic:pic xmlns:pic="http://schemas.openxmlformats.org/drawingml/2006/picture">
                        <pic:nvPicPr>
                          <pic:cNvPr id="248" name="Picture 5" descr="https://behindthecrime.files.wordpress.com/2009/05/loop-pattern.gif"/>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425450" y="0"/>
                            <a:ext cx="3063240" cy="1398905"/>
                          </a:xfrm>
                          <a:prstGeom prst="rect">
                            <a:avLst/>
                          </a:prstGeom>
                          <a:noFill/>
                          <a:ln w="9525">
                            <a:noFill/>
                            <a:miter lim="800000"/>
                            <a:headEnd/>
                            <a:tailEnd/>
                          </a:ln>
                        </pic:spPr>
                      </pic:pic>
                      <wps:wsp>
                        <wps:cNvPr id="249" name="Text Box 2"/>
                        <wps:cNvSpPr txBox="1">
                          <a:spLocks noChangeArrowheads="1"/>
                        </wps:cNvSpPr>
                        <wps:spPr bwMode="auto">
                          <a:xfrm>
                            <a:off x="0" y="1365250"/>
                            <a:ext cx="3970020" cy="472440"/>
                          </a:xfrm>
                          <a:prstGeom prst="rect">
                            <a:avLst/>
                          </a:prstGeom>
                          <a:solidFill>
                            <a:srgbClr val="FFFFFF"/>
                          </a:solidFill>
                          <a:ln w="9525">
                            <a:noFill/>
                            <a:miter lim="800000"/>
                            <a:headEnd/>
                            <a:tailEnd/>
                          </a:ln>
                        </wps:spPr>
                        <wps:txbx>
                          <w:txbxContent>
                            <w:p w:rsidR="00A623C3" w:rsidRPr="00145279" w:rsidRDefault="00A623C3" w:rsidP="00B2147B">
                              <w:pPr>
                                <w:ind w:right="-96"/>
                                <w:jc w:val="center"/>
                                <w:rPr>
                                  <w:rFonts w:asciiTheme="minorHAnsi" w:hAnsiTheme="minorHAnsi" w:cs="Arial"/>
                                  <w:i/>
                                  <w:spacing w:val="-2"/>
                                  <w:sz w:val="22"/>
                                  <w:szCs w:val="22"/>
                                </w:rPr>
                              </w:pPr>
                              <w:r w:rsidRPr="00145279">
                                <w:rPr>
                                  <w:rFonts w:asciiTheme="minorHAnsi" w:hAnsiTheme="minorHAnsi" w:cs="Arial"/>
                                  <w:i/>
                                  <w:spacing w:val="-2"/>
                                  <w:sz w:val="22"/>
                                  <w:szCs w:val="22"/>
                                </w:rPr>
                                <w:t>Examples of the three main fingerprint patterns</w:t>
                              </w:r>
                            </w:p>
                            <w:p w:rsidR="00A623C3" w:rsidRPr="00145279" w:rsidRDefault="00A623C3" w:rsidP="00B2147B">
                              <w:pPr>
                                <w:rPr>
                                  <w:rFonts w:asciiTheme="minorHAnsi" w:hAnsiTheme="minorHAnsi" w:cs="Arial"/>
                                  <w:i/>
                                  <w:sz w:val="6"/>
                                  <w:szCs w:val="6"/>
                                </w:rPr>
                              </w:pPr>
                            </w:p>
                            <w:p w:rsidR="00A623C3" w:rsidRPr="00145279" w:rsidRDefault="00A623C3" w:rsidP="00B2147B">
                              <w:pPr>
                                <w:rPr>
                                  <w:rFonts w:asciiTheme="minorHAnsi" w:hAnsiTheme="minorHAnsi" w:cs="Arial"/>
                                  <w:i/>
                                  <w:sz w:val="20"/>
                                  <w:szCs w:val="20"/>
                                </w:rPr>
                              </w:pPr>
                              <w:r w:rsidRPr="00145279">
                                <w:rPr>
                                  <w:rFonts w:asciiTheme="minorHAnsi" w:hAnsiTheme="minorHAnsi" w:cs="Arial"/>
                                  <w:i/>
                                  <w:sz w:val="20"/>
                                  <w:szCs w:val="20"/>
                                </w:rPr>
                                <w:t>(</w:t>
                              </w:r>
                              <w:hyperlink r:id="rId72" w:history="1">
                                <w:r w:rsidRPr="00145279">
                                  <w:rPr>
                                    <w:rStyle w:val="Hyperlink"/>
                                    <w:rFonts w:asciiTheme="minorHAnsi" w:hAnsiTheme="minorHAnsi"/>
                                    <w:i/>
                                    <w:sz w:val="20"/>
                                    <w:szCs w:val="20"/>
                                  </w:rPr>
                                  <w:t>https://behindthecrime.files.wordpress.com/2009/05/loop-pattern.gif</w:t>
                                </w:r>
                              </w:hyperlink>
                              <w:r w:rsidRPr="00145279">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47" o:spid="_x0000_s1056" style="position:absolute;margin-left:228.6pt;margin-top:210.6pt;width:312.6pt;height:2in;z-index:252002304;mso-position-horizontal-relative:page;mso-position-vertical-relative:page" coordsize="39700,18376"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">
                <v:shape id="Picture 5" o:spid="_x0000_s1057" type="#_x0000_t75" alt="https://behindthecrime.files.wordpress.com/2009/05/loop-pattern.gif" style="position:absolute;left:4254;width:30632;height:1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tdFXBAAAA3AAAAA8AAABkcnMvZG93bnJldi54bWxET8uKwjAU3Q/4D+EOuLNpi4hWYxkUH+DK&#10;1g+4NHfaMs1NaaJWv36yGJjl4bw3+Wg68aDBtZYVJFEMgriyuuVawa08zJYgnEfW2FkmBS9ykG8n&#10;HxvMtH3ylR6Fr0UIYZehgsb7PpPSVQ0ZdJHtiQP3bQeDPsChlnrAZwg3nUzjeCENthwaGuxp11D1&#10;U9yNgvJYxAWvqvepOy92l3J/qNNXotT0c/xag/A0+n/xn/usFaTzsDacCUd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HtdFXBAAAA3AAAAA8AAAAAAAAAAAAAAAAAnwIA&#10;AGRycy9kb3ducmV2LnhtbFBLBQYAAAAABAAEAPcAAACNAwAAAAA=&#10;">
                  <v:imagedata r:id="rId73" o:title="loop-pattern"/>
                  <v:path arrowok="t"/>
                </v:shape>
                <v:shape id="_x0000_s1058" type="#_x0000_t202" style="position:absolute;top:13652;width:39700;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8mbMUA&#10;AADcAAAADwAAAGRycy9kb3ducmV2LnhtbESPzWrCQBSF9wXfYbhCd3ViaINGR5FCoRQXNbpwecnc&#10;ZtJk7sTMRNO37xQKLg/n5+Ost6NtxZV6XztWMJ8lIIhLp2uuFJyOb08LED4ga2wdk4If8rDdTB7W&#10;mGt34wNdi1CJOMI+RwUmhC6X0peGLPqZ64ij9+V6iyHKvpK6x1sct61MkySTFmuOBIMdvRoqm2Kw&#10;EbL35XBwl+/5vpFn02T48mk+lHqcjrsViEBjuIf/2+9aQfq8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nyZsxQAAANwAAAAPAAAAAAAAAAAAAAAAAJgCAABkcnMv&#10;ZG93bnJldi54bWxQSwUGAAAAAAQABAD1AAAAigMAAAAA&#10;" stroked="f">
                  <v:textbox style="mso-fit-shape-to-text:t">
                    <w:txbxContent>
                      <w:p w:rsidR="00A623C3" w:rsidRPr="00145279" w:rsidRDefault="00A623C3" w:rsidP="00B2147B">
                        <w:pPr>
                          <w:ind w:right="-96"/>
                          <w:jc w:val="center"/>
                          <w:rPr>
                            <w:rFonts w:asciiTheme="minorHAnsi" w:hAnsiTheme="minorHAnsi" w:cs="Arial"/>
                            <w:i/>
                            <w:spacing w:val="-2"/>
                            <w:sz w:val="22"/>
                            <w:szCs w:val="22"/>
                          </w:rPr>
                        </w:pPr>
                        <w:r w:rsidRPr="00145279">
                          <w:rPr>
                            <w:rFonts w:asciiTheme="minorHAnsi" w:hAnsiTheme="minorHAnsi" w:cs="Arial"/>
                            <w:i/>
                            <w:spacing w:val="-2"/>
                            <w:sz w:val="22"/>
                            <w:szCs w:val="22"/>
                          </w:rPr>
                          <w:t>Examples of the three main fingerprint patterns</w:t>
                        </w:r>
                      </w:p>
                      <w:p w:rsidR="00A623C3" w:rsidRPr="00145279" w:rsidRDefault="00A623C3" w:rsidP="00B2147B">
                        <w:pPr>
                          <w:rPr>
                            <w:rFonts w:asciiTheme="minorHAnsi" w:hAnsiTheme="minorHAnsi" w:cs="Arial"/>
                            <w:i/>
                            <w:sz w:val="6"/>
                            <w:szCs w:val="6"/>
                          </w:rPr>
                        </w:pPr>
                      </w:p>
                      <w:p w:rsidR="00A623C3" w:rsidRPr="00145279" w:rsidRDefault="00A623C3" w:rsidP="00B2147B">
                        <w:pPr>
                          <w:rPr>
                            <w:rFonts w:asciiTheme="minorHAnsi" w:hAnsiTheme="minorHAnsi" w:cs="Arial"/>
                            <w:i/>
                            <w:sz w:val="20"/>
                            <w:szCs w:val="20"/>
                          </w:rPr>
                        </w:pPr>
                        <w:r w:rsidRPr="00145279">
                          <w:rPr>
                            <w:rFonts w:asciiTheme="minorHAnsi" w:hAnsiTheme="minorHAnsi" w:cs="Arial"/>
                            <w:i/>
                            <w:sz w:val="20"/>
                            <w:szCs w:val="20"/>
                          </w:rPr>
                          <w:t>(</w:t>
                        </w:r>
                        <w:hyperlink r:id="rId74" w:history="1">
                          <w:r w:rsidRPr="00145279">
                            <w:rPr>
                              <w:rStyle w:val="Hyperlink"/>
                              <w:rFonts w:asciiTheme="minorHAnsi" w:hAnsiTheme="minorHAnsi"/>
                              <w:i/>
                              <w:sz w:val="20"/>
                              <w:szCs w:val="20"/>
                            </w:rPr>
                            <w:t>https://behindthecrime.files.wordpress.com/2009/05/loop-pattern.gif</w:t>
                          </w:r>
                        </w:hyperlink>
                        <w:r w:rsidRPr="00145279">
                          <w:rPr>
                            <w:rFonts w:asciiTheme="minorHAnsi" w:hAnsiTheme="minorHAnsi" w:cs="Arial"/>
                            <w:i/>
                            <w:sz w:val="20"/>
                            <w:szCs w:val="20"/>
                          </w:rPr>
                          <w:t>)</w:t>
                        </w:r>
                      </w:p>
                    </w:txbxContent>
                  </v:textbox>
                </v:shape>
                <w10:wrap type="square" anchorx="page" anchory="page"/>
              </v:group>
            </w:pict>
          </mc:Fallback>
        </mc:AlternateContent>
      </w:r>
      <w:r>
        <w:rPr>
          <w:rFonts w:ascii="Arial" w:hAnsi="Arial" w:cs="Arial"/>
          <w:sz w:val="22"/>
          <w:szCs w:val="22"/>
        </w:rPr>
        <w:tab/>
        <w:t>Fingerprints can be classified by the type of patterns they exhibit. The simplest classification of fingerprints uses three patterns called arches, loops, and whorls. Arch patterns comprise only 5% of all fingerprint patterns. Loops are the most common and are found in 60–70% of fingerprints. Whorls comprise 20–25% of the fingerprints.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Of course, there are multiple variations on these three basic patterns. These variations are crucial in differentiating the fingerprints of people from one another. See the graphic and descriptions of some types of variations below.</w:t>
      </w:r>
    </w:p>
    <w:p w:rsidR="00B2147B" w:rsidRDefault="00B2147B" w:rsidP="00B2147B">
      <w:pPr>
        <w:rPr>
          <w:rFonts w:ascii="Arial" w:hAnsi="Arial" w:cs="Arial"/>
          <w:sz w:val="22"/>
          <w:szCs w:val="22"/>
        </w:rPr>
      </w:pPr>
      <w:r>
        <w:rPr>
          <w:rFonts w:ascii="Arial" w:hAnsi="Arial" w:cs="Arial"/>
          <w:sz w:val="22"/>
          <w:szCs w:val="22"/>
        </w:rPr>
        <w:br w:type="page"/>
      </w:r>
    </w:p>
    <w:p w:rsidR="00B2147B" w:rsidRDefault="00B2147B" w:rsidP="00B2147B">
      <w:pPr>
        <w:rPr>
          <w:noProof/>
        </w:rPr>
      </w:pPr>
    </w:p>
    <w:p w:rsidR="00B2147B" w:rsidRPr="00145279" w:rsidRDefault="00B2147B" w:rsidP="00B2147B">
      <w:pPr>
        <w:ind w:left="-90"/>
        <w:rPr>
          <w:rFonts w:asciiTheme="minorHAnsi" w:hAnsiTheme="minorHAnsi" w:cs="Arial"/>
          <w:sz w:val="6"/>
          <w:szCs w:val="6"/>
        </w:rPr>
      </w:pPr>
      <w:r>
        <w:rPr>
          <w:noProof/>
        </w:rPr>
        <w:drawing>
          <wp:anchor distT="0" distB="0" distL="114300" distR="114300" simplePos="0" relativeHeight="252014592" behindDoc="0" locked="0" layoutInCell="1" allowOverlap="1" wp14:anchorId="3B4F0B63" wp14:editId="6274A85C">
            <wp:simplePos x="0" y="0"/>
            <wp:positionH relativeFrom="column">
              <wp:posOffset>-53340</wp:posOffset>
            </wp:positionH>
            <wp:positionV relativeFrom="paragraph">
              <wp:posOffset>0</wp:posOffset>
            </wp:positionV>
            <wp:extent cx="6004560" cy="7391614"/>
            <wp:effectExtent l="0" t="0" r="0" b="0"/>
            <wp:wrapSquare wrapText="bothSides"/>
            <wp:docPr id="73" name="Picture 8" descr="http://onin.com/fp/fmiru/fppatter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onin.com/fp/fmiru/fppatterns.g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04560" cy="739161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B2147B" w:rsidRPr="00145279" w:rsidRDefault="00B2147B" w:rsidP="00B2147B">
      <w:pPr>
        <w:ind w:left="450"/>
        <w:rPr>
          <w:rFonts w:asciiTheme="minorHAnsi" w:hAnsiTheme="minorHAnsi" w:cs="Arial"/>
          <w:i/>
          <w:sz w:val="20"/>
          <w:szCs w:val="20"/>
        </w:rPr>
      </w:pPr>
      <w:r w:rsidRPr="00145279">
        <w:rPr>
          <w:rFonts w:asciiTheme="minorHAnsi" w:hAnsiTheme="minorHAnsi" w:cs="Arial"/>
          <w:i/>
          <w:sz w:val="20"/>
          <w:szCs w:val="20"/>
        </w:rPr>
        <w:t>(</w:t>
      </w:r>
      <w:hyperlink r:id="rId76" w:history="1">
        <w:r w:rsidRPr="00145279">
          <w:rPr>
            <w:rStyle w:val="Hyperlink"/>
            <w:rFonts w:asciiTheme="minorHAnsi" w:hAnsiTheme="minorHAnsi"/>
            <w:i/>
            <w:sz w:val="20"/>
            <w:szCs w:val="20"/>
          </w:rPr>
          <w:t>http://onin.com/fp/fmiru/fppatterns.gif</w:t>
        </w:r>
      </w:hyperlink>
      <w:r w:rsidRPr="00145279">
        <w:rPr>
          <w:rFonts w:asciiTheme="minorHAnsi" w:hAnsiTheme="minorHAnsi" w:cs="Arial"/>
          <w:i/>
          <w:sz w:val="20"/>
          <w:szCs w:val="20"/>
        </w:rPr>
        <w:t>)</w:t>
      </w:r>
    </w:p>
    <w:p w:rsidR="00B2147B" w:rsidRDefault="00B2147B" w:rsidP="00B2147B">
      <w:pPr>
        <w:rPr>
          <w:rFonts w:ascii="Arial" w:hAnsi="Arial" w:cs="Arial"/>
          <w:sz w:val="22"/>
          <w:szCs w:val="22"/>
        </w:rPr>
      </w:pPr>
      <w:r>
        <w:rPr>
          <w:rFonts w:ascii="Arial" w:hAnsi="Arial" w:cs="Arial"/>
          <w:sz w:val="22"/>
          <w:szCs w:val="22"/>
        </w:rPr>
        <w:br w:type="page"/>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Even beyond these expanded pattern types, there are fine details called minutiae that allow expert analysts to distinguish among similar appearing fingerprints. These minutiae are the final discrimination factor that fingerprint analysts use to make positive identification. The image below shows three levels of details that fingerprint analysts can use in making identifications. In this image, the minutiae are the enlarged Level 2 and 3 Features.</w:t>
      </w:r>
    </w:p>
    <w:p w:rsidR="00B2147B" w:rsidRPr="00E56191" w:rsidRDefault="00B2147B" w:rsidP="00B2147B">
      <w:pPr>
        <w:ind w:right="720"/>
        <w:rPr>
          <w:rFonts w:ascii="Arial" w:hAnsi="Arial" w:cs="Arial"/>
        </w:rPr>
      </w:pPr>
      <w:r w:rsidRPr="00E56191">
        <w:rPr>
          <w:rFonts w:ascii="Arial" w:hAnsi="Arial" w:cs="Arial"/>
          <w:noProof/>
        </w:rPr>
        <mc:AlternateContent>
          <mc:Choice Requires="wpg">
            <w:drawing>
              <wp:anchor distT="0" distB="0" distL="114300" distR="114300" simplePos="0" relativeHeight="252003328" behindDoc="0" locked="0" layoutInCell="1" allowOverlap="1" wp14:anchorId="306BB1A2" wp14:editId="2E8A5005">
                <wp:simplePos x="0" y="0"/>
                <wp:positionH relativeFrom="page">
                  <wp:posOffset>1238250</wp:posOffset>
                </wp:positionH>
                <wp:positionV relativeFrom="page">
                  <wp:posOffset>1955800</wp:posOffset>
                </wp:positionV>
                <wp:extent cx="5275580" cy="6303010"/>
                <wp:effectExtent l="0" t="0" r="1270" b="2540"/>
                <wp:wrapSquare wrapText="bothSides"/>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5580" cy="6303010"/>
                          <a:chOff x="0" y="0"/>
                          <a:chExt cx="5275580" cy="6311900"/>
                        </a:xfrm>
                      </wpg:grpSpPr>
                      <pic:pic xmlns:pic="http://schemas.openxmlformats.org/drawingml/2006/picture">
                        <pic:nvPicPr>
                          <pic:cNvPr id="251" name="Picture 11" descr="http://patentimages.storage.googleapis.com/US20070230754A1/US20070230754A1-20071004-D00001.p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242570" y="242570"/>
                            <a:ext cx="5760720" cy="5275580"/>
                          </a:xfrm>
                          <a:prstGeom prst="rect">
                            <a:avLst/>
                          </a:prstGeom>
                          <a:noFill/>
                          <a:ln w="9525">
                            <a:noFill/>
                            <a:miter lim="800000"/>
                            <a:headEnd/>
                            <a:tailEnd/>
                          </a:ln>
                        </pic:spPr>
                      </pic:pic>
                      <wps:wsp>
                        <wps:cNvPr id="252" name="Text Box 2"/>
                        <wps:cNvSpPr txBox="1">
                          <a:spLocks noChangeArrowheads="1"/>
                        </wps:cNvSpPr>
                        <wps:spPr bwMode="auto">
                          <a:xfrm>
                            <a:off x="5080" y="5684520"/>
                            <a:ext cx="5270500" cy="627380"/>
                          </a:xfrm>
                          <a:prstGeom prst="rect">
                            <a:avLst/>
                          </a:prstGeom>
                          <a:solidFill>
                            <a:srgbClr val="FFFFFF"/>
                          </a:solidFill>
                          <a:ln w="9525">
                            <a:noFill/>
                            <a:miter lim="800000"/>
                            <a:headEnd/>
                            <a:tailEnd/>
                          </a:ln>
                        </wps:spPr>
                        <wps:txbx>
                          <w:txbxContent>
                            <w:p w:rsidR="00A623C3" w:rsidRPr="003D4DDA" w:rsidRDefault="00A623C3" w:rsidP="00B2147B">
                              <w:pPr>
                                <w:jc w:val="center"/>
                                <w:rPr>
                                  <w:rFonts w:asciiTheme="minorHAnsi" w:hAnsiTheme="minorHAnsi" w:cs="Arial"/>
                                  <w:i/>
                                  <w:sz w:val="22"/>
                                  <w:szCs w:val="22"/>
                                </w:rPr>
                              </w:pPr>
                              <w:r w:rsidRPr="003D4DDA">
                                <w:rPr>
                                  <w:rFonts w:asciiTheme="minorHAnsi" w:hAnsiTheme="minorHAnsi" w:cs="Arial"/>
                                  <w:i/>
                                  <w:sz w:val="22"/>
                                  <w:szCs w:val="22"/>
                                </w:rPr>
                                <w:t>Levels of detail in fingerprint analysis/identification</w:t>
                              </w:r>
                            </w:p>
                            <w:p w:rsidR="00A623C3" w:rsidRPr="003D4DDA" w:rsidRDefault="00A623C3" w:rsidP="00B2147B">
                              <w:pPr>
                                <w:rPr>
                                  <w:rFonts w:asciiTheme="minorHAnsi" w:hAnsiTheme="minorHAnsi" w:cs="Arial"/>
                                  <w:sz w:val="6"/>
                                  <w:szCs w:val="6"/>
                                </w:rPr>
                              </w:pPr>
                            </w:p>
                            <w:p w:rsidR="00A623C3" w:rsidRPr="00C01C0C" w:rsidRDefault="00A623C3" w:rsidP="00B2147B">
                              <w:pPr>
                                <w:rPr>
                                  <w:rFonts w:asciiTheme="minorHAnsi" w:hAnsiTheme="minorHAnsi"/>
                                  <w:i/>
                                  <w:sz w:val="20"/>
                                  <w:szCs w:val="20"/>
                                </w:rPr>
                              </w:pPr>
                              <w:r w:rsidRPr="00C01C0C">
                                <w:rPr>
                                  <w:rFonts w:asciiTheme="minorHAnsi" w:hAnsiTheme="minorHAnsi" w:cs="Arial"/>
                                  <w:i/>
                                  <w:sz w:val="20"/>
                                  <w:szCs w:val="20"/>
                                </w:rPr>
                                <w:t>(</w:t>
                              </w:r>
                              <w:hyperlink r:id="rId78" w:history="1">
                                <w:r w:rsidRPr="00C01C0C">
                                  <w:rPr>
                                    <w:rStyle w:val="Hyperlink"/>
                                    <w:rFonts w:asciiTheme="minorHAnsi" w:hAnsiTheme="minorHAnsi"/>
                                    <w:i/>
                                    <w:sz w:val="20"/>
                                    <w:szCs w:val="20"/>
                                  </w:rPr>
                                  <w:t>http://patentimages.storage.googleapis.com/US20070230754A1/US20070230754A1-20071004-D00001.png</w:t>
                                </w:r>
                              </w:hyperlink>
                              <w:r w:rsidRPr="00C01C0C">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50" o:spid="_x0000_s1059" style="position:absolute;margin-left:97.5pt;margin-top:154pt;width:415.4pt;height:496.3pt;z-index:252003328;mso-position-horizontal-relative:page;mso-position-vertical-relative:page" coordsize="52755,63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">
                <v:shape id="Picture 11" o:spid="_x0000_s1060" type="#_x0000_t75" alt="http://patentimages.storage.googleapis.com/US20070230754A1/US20070230754A1-20071004-D00001.png" style="position:absolute;left:-2426;top:2426;width:57607;height:527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Vg4vCAAAA3AAAAA8AAABkcnMvZG93bnJldi54bWxEj0GLwjAUhO/C/ofwFvZm0xZWpGss0kXx&#10;avXg8dG8bYvNS7eJtv57Iwgeh5n5hlnlk+nEjQbXWlaQRDEI4srqlmsFp+N2vgThPLLGzjIpuJOD&#10;fP0xW2Gm7cgHupW+FgHCLkMFjfd9JqWrGjLoItsTB+/PDgZ9kEMt9YBjgJtOpnG8kAZbDgsN9lQ0&#10;VF3Kq1HwW1ylPJ/cfkrGuLTlMd3+L3dKfX1Omx8Qnib/Dr/ae60g/U7geSYcAb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FYOLwgAAANwAAAAPAAAAAAAAAAAAAAAAAJ8C&#10;AABkcnMvZG93bnJldi54bWxQSwUGAAAAAAQABAD3AAAAjgMAAAAA&#10;">
                  <v:imagedata r:id="rId79" o:title="US20070230754A1-20071004-D00001"/>
                  <v:path arrowok="t"/>
                </v:shape>
                <v:shape id="_x0000_s1061" type="#_x0000_t202" style="position:absolute;left:50;top:56845;width:52705;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iwMQA&#10;AADcAAAADwAAAGRycy9kb3ducmV2LnhtbESPzWrCQBSF94LvMFyhO50kECnRUUQolJJFY7vo8pK5&#10;ZmIyd2Jm1PTtO4VCl4fz83G2+8n24k6jbx0rSFcJCOLa6ZYbBZ8fL8tnED4ga+wdk4Jv8rDfzWdb&#10;LLR7cEX3U2hEHGFfoAITwlBI6WtDFv3KDcTRO7vRYohybKQe8RHHbS+zJFlLiy1HgsGBjobq7nSz&#10;EVL6+la56yUtO/llujXm7+ZNqafFdNiACDSF//Bf+1UryPIMfs/E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IsDEAAAA3AAAAA8AAAAAAAAAAAAAAAAAmAIAAGRycy9k&#10;b3ducmV2LnhtbFBLBQYAAAAABAAEAPUAAACJAwAAAAA=&#10;" stroked="f">
                  <v:textbox style="mso-fit-shape-to-text:t">
                    <w:txbxContent>
                      <w:p w:rsidR="00A623C3" w:rsidRPr="003D4DDA" w:rsidRDefault="00A623C3" w:rsidP="00B2147B">
                        <w:pPr>
                          <w:jc w:val="center"/>
                          <w:rPr>
                            <w:rFonts w:asciiTheme="minorHAnsi" w:hAnsiTheme="minorHAnsi" w:cs="Arial"/>
                            <w:i/>
                            <w:sz w:val="22"/>
                            <w:szCs w:val="22"/>
                          </w:rPr>
                        </w:pPr>
                        <w:r w:rsidRPr="003D4DDA">
                          <w:rPr>
                            <w:rFonts w:asciiTheme="minorHAnsi" w:hAnsiTheme="minorHAnsi" w:cs="Arial"/>
                            <w:i/>
                            <w:sz w:val="22"/>
                            <w:szCs w:val="22"/>
                          </w:rPr>
                          <w:t>Levels of detail in fingerprint analysis/identification</w:t>
                        </w:r>
                      </w:p>
                      <w:p w:rsidR="00A623C3" w:rsidRPr="003D4DDA" w:rsidRDefault="00A623C3" w:rsidP="00B2147B">
                        <w:pPr>
                          <w:rPr>
                            <w:rFonts w:asciiTheme="minorHAnsi" w:hAnsiTheme="minorHAnsi" w:cs="Arial"/>
                            <w:sz w:val="6"/>
                            <w:szCs w:val="6"/>
                          </w:rPr>
                        </w:pPr>
                      </w:p>
                      <w:p w:rsidR="00A623C3" w:rsidRPr="00C01C0C" w:rsidRDefault="00A623C3" w:rsidP="00B2147B">
                        <w:pPr>
                          <w:rPr>
                            <w:rFonts w:asciiTheme="minorHAnsi" w:hAnsiTheme="minorHAnsi"/>
                            <w:i/>
                            <w:sz w:val="20"/>
                            <w:szCs w:val="20"/>
                          </w:rPr>
                        </w:pPr>
                        <w:r w:rsidRPr="00C01C0C">
                          <w:rPr>
                            <w:rFonts w:asciiTheme="minorHAnsi" w:hAnsiTheme="minorHAnsi" w:cs="Arial"/>
                            <w:i/>
                            <w:sz w:val="20"/>
                            <w:szCs w:val="20"/>
                          </w:rPr>
                          <w:t>(</w:t>
                        </w:r>
                        <w:hyperlink r:id="rId80" w:history="1">
                          <w:r w:rsidRPr="00C01C0C">
                            <w:rPr>
                              <w:rStyle w:val="Hyperlink"/>
                              <w:rFonts w:asciiTheme="minorHAnsi" w:hAnsiTheme="minorHAnsi"/>
                              <w:i/>
                              <w:sz w:val="20"/>
                              <w:szCs w:val="20"/>
                            </w:rPr>
                            <w:t>http://patentimages.storage.googleapis.com/US20070230754A1/US20070230754A1-20071004-D00001.png</w:t>
                          </w:r>
                        </w:hyperlink>
                        <w:r w:rsidRPr="00C01C0C">
                          <w:rPr>
                            <w:rFonts w:asciiTheme="minorHAnsi" w:hAnsiTheme="minorHAnsi" w:cs="Arial"/>
                            <w:i/>
                            <w:sz w:val="20"/>
                            <w:szCs w:val="20"/>
                          </w:rPr>
                          <w:t>)</w:t>
                        </w:r>
                      </w:p>
                    </w:txbxContent>
                  </v:textbox>
                </v:shape>
                <w10:wrap type="square" anchorx="page" anchory="page"/>
              </v:group>
            </w:pict>
          </mc:Fallback>
        </mc:AlternateContent>
      </w:r>
    </w:p>
    <w:p w:rsidR="00B2147B" w:rsidRDefault="00B2147B" w:rsidP="00B2147B">
      <w:pPr>
        <w:rPr>
          <w:rFonts w:ascii="Arial" w:hAnsi="Arial" w:cs="Arial"/>
          <w:b/>
        </w:rPr>
      </w:pPr>
      <w:r w:rsidRPr="0052093A">
        <w:rPr>
          <w:rFonts w:ascii="Arial" w:hAnsi="Arial" w:cs="Arial"/>
          <w:b/>
        </w:rPr>
        <w:t>M</w:t>
      </w:r>
      <w:r>
        <w:rPr>
          <w:rFonts w:ascii="Arial" w:hAnsi="Arial" w:cs="Arial"/>
          <w:b/>
        </w:rPr>
        <w:t>isidentified fingerprint cases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 xml:space="preserve">While fingerprints are generally believed to be unique, with no two people sharing an </w:t>
      </w:r>
      <w:r w:rsidRPr="002B6417">
        <w:rPr>
          <w:rFonts w:ascii="Arial" w:hAnsi="Arial" w:cs="Arial"/>
          <w:sz w:val="22"/>
          <w:szCs w:val="22"/>
        </w:rPr>
        <w:t>identical fingerprint, there are cases where fingerprint evidence has led to an incorrect match.</w:t>
      </w:r>
      <w:r>
        <w:rPr>
          <w:rFonts w:ascii="Arial" w:hAnsi="Arial" w:cs="Arial"/>
          <w:sz w:val="22"/>
          <w:szCs w:val="22"/>
        </w:rPr>
        <w:t xml:space="preserve"> One high-profile case of mistaken fingerprints occurred in 2004 with an Oregon attorney, Brandon Mayfield.</w:t>
      </w:r>
    </w:p>
    <w:p w:rsidR="00B2147B" w:rsidRDefault="00B2147B" w:rsidP="00B2147B">
      <w:pPr>
        <w:jc w:val="right"/>
        <w:rPr>
          <w:rFonts w:ascii="Arial" w:hAnsi="Arial" w:cs="Arial"/>
          <w:sz w:val="22"/>
          <w:szCs w:val="22"/>
        </w:rPr>
      </w:pPr>
    </w:p>
    <w:p w:rsidR="00B2147B" w:rsidRPr="003D4DDA" w:rsidRDefault="00B2147B" w:rsidP="00B2147B">
      <w:pPr>
        <w:ind w:firstLine="720"/>
        <w:rPr>
          <w:rFonts w:ascii="Arial" w:hAnsi="Arial" w:cs="Arial"/>
          <w:sz w:val="22"/>
          <w:szCs w:val="22"/>
        </w:rPr>
      </w:pPr>
      <w:r>
        <w:rPr>
          <w:rFonts w:ascii="Arial" w:hAnsi="Arial" w:cs="Arial"/>
          <w:sz w:val="22"/>
          <w:szCs w:val="22"/>
        </w:rPr>
        <w:lastRenderedPageBreak/>
        <w:t>In a 2004 national press release, the FBI apologized to Mayfield and he was exonerated. Their explanation of the situation follows.</w:t>
      </w:r>
    </w:p>
    <w:p w:rsidR="00B2147B" w:rsidRPr="00E56191" w:rsidRDefault="00B2147B" w:rsidP="00B2147B">
      <w:pPr>
        <w:ind w:left="720"/>
        <w:rPr>
          <w:rFonts w:ascii="Arial" w:hAnsi="Arial" w:cs="Arial"/>
          <w:sz w:val="20"/>
          <w:szCs w:val="20"/>
        </w:rPr>
      </w:pPr>
    </w:p>
    <w:p w:rsidR="00B2147B" w:rsidRDefault="00B2147B" w:rsidP="00B2147B">
      <w:pPr>
        <w:ind w:left="720" w:right="720"/>
        <w:rPr>
          <w:rFonts w:ascii="Arial" w:hAnsi="Arial" w:cs="Arial"/>
          <w:sz w:val="20"/>
          <w:szCs w:val="20"/>
        </w:rPr>
      </w:pPr>
      <w:r w:rsidRPr="003D4DDA">
        <w:rPr>
          <w:rFonts w:ascii="Arial" w:hAnsi="Arial" w:cs="Arial"/>
          <w:sz w:val="20"/>
          <w:szCs w:val="20"/>
        </w:rPr>
        <w:tab/>
        <w:t>After the March terrorist attacks on commuter trains in Madrid, digital images of partial latent fingerprints obtained from plastic bags that contained detonator caps were submitted by Spanish authorities to the FBI for analysis. The submitted images were searched through the Integrated Automated Fingerprint Identification System (IAFIS). An IAFIS search compares an unknown print to a database of millions of known prints. The result of an IAFIS search produces a short list of potential matches. A trained fingerprint examiner then takes the short list of possible matches and performs an examination to determine whether the unknown print matches a known print in the database.</w:t>
      </w:r>
    </w:p>
    <w:p w:rsidR="00B2147B" w:rsidRPr="003D4DDA" w:rsidRDefault="00B2147B" w:rsidP="00B2147B">
      <w:pPr>
        <w:ind w:left="720" w:right="720"/>
        <w:rPr>
          <w:rFonts w:ascii="Arial" w:hAnsi="Arial" w:cs="Arial"/>
          <w:sz w:val="20"/>
          <w:szCs w:val="20"/>
        </w:rPr>
      </w:pPr>
    </w:p>
    <w:p w:rsidR="00B2147B" w:rsidRPr="003D4DDA" w:rsidRDefault="00B2147B" w:rsidP="00B2147B">
      <w:pPr>
        <w:ind w:left="720" w:right="720"/>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2006400" behindDoc="1" locked="0" layoutInCell="1" allowOverlap="1" wp14:anchorId="0B2CA430" wp14:editId="4AA38D25">
                <wp:simplePos x="0" y="0"/>
                <wp:positionH relativeFrom="page">
                  <wp:posOffset>3337560</wp:posOffset>
                </wp:positionH>
                <wp:positionV relativeFrom="page">
                  <wp:posOffset>3581400</wp:posOffset>
                </wp:positionV>
                <wp:extent cx="3055620" cy="3011805"/>
                <wp:effectExtent l="0" t="0" r="0" b="0"/>
                <wp:wrapTight wrapText="bothSides">
                  <wp:wrapPolygon edited="0">
                    <wp:start x="0" y="0"/>
                    <wp:lineTo x="0" y="21450"/>
                    <wp:lineTo x="21411" y="21450"/>
                    <wp:lineTo x="21411" y="0"/>
                    <wp:lineTo x="0" y="0"/>
                  </wp:wrapPolygon>
                </wp:wrapTight>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5620" cy="3011805"/>
                          <a:chOff x="0" y="0"/>
                          <a:chExt cx="3055620" cy="3020695"/>
                        </a:xfrm>
                      </wpg:grpSpPr>
                      <pic:pic xmlns:pic="http://schemas.openxmlformats.org/drawingml/2006/picture">
                        <pic:nvPicPr>
                          <pic:cNvPr id="254" name="Picture 1" descr="http://america.aljazeera.com/content/ajam/opinions/2014/2/the-terrifying-surveillancecaseofbrandonmayfield/jcr:content/mainpar/adaptiveimage/src.adapt.960.high.brandon_mayfield_020714.1391881499601.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55620" cy="1909445"/>
                          </a:xfrm>
                          <a:prstGeom prst="rect">
                            <a:avLst/>
                          </a:prstGeom>
                          <a:noFill/>
                          <a:ln w="9525">
                            <a:noFill/>
                            <a:miter lim="800000"/>
                            <a:headEnd/>
                            <a:tailEnd/>
                          </a:ln>
                        </pic:spPr>
                      </pic:pic>
                      <wps:wsp>
                        <wps:cNvPr id="255" name="Text Box 2"/>
                        <wps:cNvSpPr txBox="1">
                          <a:spLocks noChangeArrowheads="1"/>
                        </wps:cNvSpPr>
                        <wps:spPr bwMode="auto">
                          <a:xfrm>
                            <a:off x="0" y="1912620"/>
                            <a:ext cx="3055620" cy="1108075"/>
                          </a:xfrm>
                          <a:prstGeom prst="rect">
                            <a:avLst/>
                          </a:prstGeom>
                          <a:solidFill>
                            <a:srgbClr val="FFFFFF"/>
                          </a:solidFill>
                          <a:ln w="9525">
                            <a:noFill/>
                            <a:miter lim="800000"/>
                            <a:headEnd/>
                            <a:tailEnd/>
                          </a:ln>
                        </wps:spPr>
                        <wps:txbx>
                          <w:txbxContent>
                            <w:p w:rsidR="00A623C3" w:rsidRPr="0081095E" w:rsidRDefault="00A623C3" w:rsidP="00B2147B">
                              <w:pPr>
                                <w:jc w:val="center"/>
                                <w:rPr>
                                  <w:rFonts w:asciiTheme="minorHAnsi" w:hAnsiTheme="minorHAnsi" w:cs="Arial"/>
                                  <w:i/>
                                  <w:sz w:val="22"/>
                                  <w:szCs w:val="22"/>
                                </w:rPr>
                              </w:pPr>
                              <w:r w:rsidRPr="0081095E">
                                <w:rPr>
                                  <w:rFonts w:asciiTheme="minorHAnsi" w:hAnsiTheme="minorHAnsi" w:cs="Arial"/>
                                  <w:i/>
                                  <w:sz w:val="22"/>
                                  <w:szCs w:val="22"/>
                                </w:rPr>
                                <w:t>Brandon Mayfield</w:t>
                              </w:r>
                            </w:p>
                            <w:p w:rsidR="00A623C3" w:rsidRPr="0081095E" w:rsidRDefault="00A623C3" w:rsidP="00B2147B">
                              <w:pPr>
                                <w:rPr>
                                  <w:rFonts w:asciiTheme="minorHAnsi" w:hAnsiTheme="minorHAnsi" w:cs="Arial"/>
                                  <w:sz w:val="6"/>
                                  <w:szCs w:val="6"/>
                                </w:rPr>
                              </w:pPr>
                            </w:p>
                            <w:p w:rsidR="00A623C3" w:rsidRPr="0081095E" w:rsidRDefault="00A623C3" w:rsidP="00B2147B">
                              <w:pPr>
                                <w:rPr>
                                  <w:rFonts w:asciiTheme="minorHAnsi" w:hAnsiTheme="minorHAnsi" w:cs="Arial"/>
                                  <w:i/>
                                  <w:sz w:val="20"/>
                                  <w:szCs w:val="20"/>
                                </w:rPr>
                              </w:pPr>
                              <w:r w:rsidRPr="0081095E">
                                <w:rPr>
                                  <w:rFonts w:asciiTheme="minorHAnsi" w:hAnsiTheme="minorHAnsi" w:cs="Arial"/>
                                  <w:sz w:val="22"/>
                                  <w:szCs w:val="22"/>
                                </w:rPr>
                                <w:t>(</w:t>
                              </w:r>
                              <w:hyperlink r:id="rId82" w:history="1">
                                <w:r w:rsidRPr="0081095E">
                                  <w:rPr>
                                    <w:rStyle w:val="Hyperlink"/>
                                    <w:rFonts w:asciiTheme="minorHAnsi" w:hAnsiTheme="minorHAnsi"/>
                                    <w:i/>
                                    <w:sz w:val="20"/>
                                    <w:szCs w:val="20"/>
                                  </w:rPr>
                                  <w:t>http://america.aljazeera.com/content/ajam/opinions/2014/2/the-terrifying-surveillancecaseofbrandonmayfield/jcr:content/mainpar/adaptiveimage/src.adapt.960.high.brandon_mayfield_020714.1391881499601.jpg</w:t>
                                </w:r>
                              </w:hyperlink>
                              <w:r w:rsidRPr="0081095E">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253" o:spid="_x0000_s1062" style="position:absolute;left:0;text-align:left;margin-left:262.8pt;margin-top:282pt;width:240.6pt;height:237.15pt;z-index:-251310080;mso-position-horizontal-relative:page;mso-position-vertical-relative:page" coordsize="30556,30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">
                <v:shape id="Picture 1" o:spid="_x0000_s1063" type="#_x0000_t75" alt="http://america.aljazeera.com/content/ajam/opinions/2014/2/the-terrifying-surveillancecaseofbrandonmayfield/jcr:content/mainpar/adaptiveimage/src.adapt.960.high.brandon_mayfield_020714.1391881499601.jpg" style="position:absolute;width:30556;height:19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4JYzEAAAA3AAAAA8AAABkcnMvZG93bnJldi54bWxEj0FrAjEUhO+C/yE8oTc3q9VStkYRQRR6&#10;qNr2/ti8brZuXtYk1bW/3giFHoeZ+YaZLTrbiDP5UDtWMMpyEMSl0zVXCj7e18NnECEia2wck4Ir&#10;BVjM+70ZFtpdeE/nQ6xEgnAoUIGJsS2kDKUhiyFzLXHyvpy3GJP0ldQeLwluGznO8ydpsea0YLCl&#10;laHyePixClalecXT1tDI/+7l9+dm9xjflko9DLrlC4hIXfwP/7W3WsF4OoH7mXQE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4JYzEAAAA3AAAAA8AAAAAAAAAAAAAAAAA&#10;nwIAAGRycy9kb3ducmV2LnhtbFBLBQYAAAAABAAEAPcAAACQAwAAAAA=&#10;">
                  <v:imagedata r:id="rId83" o:title="src.adapt.960.high.brandon_mayfield_020714.1391881499601"/>
                  <v:path arrowok="t"/>
                </v:shape>
                <v:shape id="_x0000_s1064" type="#_x0000_t202" style="position:absolute;top:19126;width:30556;height:1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6tMQA&#10;AADcAAAADwAAAGRycy9kb3ducmV2LnhtbESPzWrCQBSF94LvMFyhO50oJJToKCIUSsmiSbvo8pK5&#10;ZmIyd2Jm1PTtO4VCl4fz83F2h8n24k6jbx0rWK8SEMS10y03Cj4/XpbPIHxA1tg7JgXf5OGwn892&#10;mGv34JLuVWhEHGGfowITwpBL6WtDFv3KDcTRO7vRYohybKQe8RHHbS83SZJJiy1HgsGBTobqrrrZ&#10;CCl8fSvd9bIuOvllugzTd/Om1NNiOm5BBJrCf/iv/aoVbNIUfs/EI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LurTEAAAA3AAAAA8AAAAAAAAAAAAAAAAAmAIAAGRycy9k&#10;b3ducmV2LnhtbFBLBQYAAAAABAAEAPUAAACJAwAAAAA=&#10;" stroked="f">
                  <v:textbox style="mso-fit-shape-to-text:t">
                    <w:txbxContent>
                      <w:p w:rsidR="00A623C3" w:rsidRPr="0081095E" w:rsidRDefault="00A623C3" w:rsidP="00B2147B">
                        <w:pPr>
                          <w:jc w:val="center"/>
                          <w:rPr>
                            <w:rFonts w:asciiTheme="minorHAnsi" w:hAnsiTheme="minorHAnsi" w:cs="Arial"/>
                            <w:i/>
                            <w:sz w:val="22"/>
                            <w:szCs w:val="22"/>
                          </w:rPr>
                        </w:pPr>
                        <w:r w:rsidRPr="0081095E">
                          <w:rPr>
                            <w:rFonts w:asciiTheme="minorHAnsi" w:hAnsiTheme="minorHAnsi" w:cs="Arial"/>
                            <w:i/>
                            <w:sz w:val="22"/>
                            <w:szCs w:val="22"/>
                          </w:rPr>
                          <w:t>Brandon Mayfield</w:t>
                        </w:r>
                      </w:p>
                      <w:p w:rsidR="00A623C3" w:rsidRPr="0081095E" w:rsidRDefault="00A623C3" w:rsidP="00B2147B">
                        <w:pPr>
                          <w:rPr>
                            <w:rFonts w:asciiTheme="minorHAnsi" w:hAnsiTheme="minorHAnsi" w:cs="Arial"/>
                            <w:sz w:val="6"/>
                            <w:szCs w:val="6"/>
                          </w:rPr>
                        </w:pPr>
                      </w:p>
                      <w:p w:rsidR="00A623C3" w:rsidRPr="0081095E" w:rsidRDefault="00A623C3" w:rsidP="00B2147B">
                        <w:pPr>
                          <w:rPr>
                            <w:rFonts w:asciiTheme="minorHAnsi" w:hAnsiTheme="minorHAnsi" w:cs="Arial"/>
                            <w:i/>
                            <w:sz w:val="20"/>
                            <w:szCs w:val="20"/>
                          </w:rPr>
                        </w:pPr>
                        <w:r w:rsidRPr="0081095E">
                          <w:rPr>
                            <w:rFonts w:asciiTheme="minorHAnsi" w:hAnsiTheme="minorHAnsi" w:cs="Arial"/>
                            <w:sz w:val="22"/>
                            <w:szCs w:val="22"/>
                          </w:rPr>
                          <w:t>(</w:t>
                        </w:r>
                        <w:hyperlink r:id="rId84" w:history="1">
                          <w:r w:rsidRPr="0081095E">
                            <w:rPr>
                              <w:rStyle w:val="Hyperlink"/>
                              <w:rFonts w:asciiTheme="minorHAnsi" w:hAnsiTheme="minorHAnsi"/>
                              <w:i/>
                              <w:sz w:val="20"/>
                              <w:szCs w:val="20"/>
                            </w:rPr>
                            <w:t>http://america.aljazeera.com/content/ajam/opinions/2014/2/the-terrifying-surveillancecaseofbrandonmayfield/jcr:content/mainpar/adaptiveimage/src.adapt.960.high.brandon_mayfield_020714.1391881499601.jpg</w:t>
                          </w:r>
                        </w:hyperlink>
                        <w:r w:rsidRPr="0081095E">
                          <w:rPr>
                            <w:rFonts w:asciiTheme="minorHAnsi" w:hAnsiTheme="minorHAnsi" w:cs="Arial"/>
                            <w:i/>
                            <w:sz w:val="20"/>
                            <w:szCs w:val="20"/>
                          </w:rPr>
                          <w:t>)</w:t>
                        </w:r>
                      </w:p>
                    </w:txbxContent>
                  </v:textbox>
                </v:shape>
                <w10:wrap type="tight" anchorx="page" anchory="page"/>
              </v:group>
            </w:pict>
          </mc:Fallback>
        </mc:AlternateContent>
      </w:r>
      <w:r w:rsidRPr="003D4DDA">
        <w:rPr>
          <w:rFonts w:ascii="Arial" w:hAnsi="Arial" w:cs="Arial"/>
          <w:sz w:val="20"/>
          <w:szCs w:val="20"/>
        </w:rPr>
        <w:tab/>
        <w:t>Using standard protocols and methodologies, FBI fingerprint examiners determined that the latent fingerprint was of value for identification purposes. This print was subsequently linked to Brandon Mayfield. That association was independently analyzed and the results were confirmed by an outside experienced fingerprint expert.</w:t>
      </w:r>
    </w:p>
    <w:p w:rsidR="00B2147B" w:rsidRDefault="00B2147B" w:rsidP="00B2147B">
      <w:pPr>
        <w:ind w:left="720" w:right="720"/>
        <w:rPr>
          <w:rFonts w:ascii="Arial" w:hAnsi="Arial" w:cs="Arial"/>
          <w:sz w:val="20"/>
          <w:szCs w:val="20"/>
        </w:rPr>
      </w:pPr>
    </w:p>
    <w:p w:rsidR="00B2147B" w:rsidRPr="003D4DDA" w:rsidRDefault="00B2147B" w:rsidP="00B2147B">
      <w:pPr>
        <w:ind w:left="720" w:right="720"/>
        <w:rPr>
          <w:rFonts w:ascii="Arial" w:hAnsi="Arial" w:cs="Arial"/>
          <w:sz w:val="20"/>
          <w:szCs w:val="20"/>
        </w:rPr>
      </w:pPr>
      <w:r w:rsidRPr="003D4DDA">
        <w:rPr>
          <w:rFonts w:ascii="Arial" w:hAnsi="Arial" w:cs="Arial"/>
          <w:sz w:val="20"/>
          <w:szCs w:val="20"/>
        </w:rPr>
        <w:tab/>
        <w:t>Soon after the submitted fingerprint was associated with Mr. Mayfield, Spanish authorities alerted the FBI to additional information that cast doubt on our findings. As a result, the FBI sent two fingerprint examiners to Madrid, who compared the image the FBI had been provided to the image the Spanish authorities had.</w:t>
      </w:r>
    </w:p>
    <w:p w:rsidR="00B2147B" w:rsidRDefault="00B2147B" w:rsidP="00B2147B">
      <w:pPr>
        <w:ind w:left="720" w:right="720"/>
        <w:rPr>
          <w:rFonts w:ascii="Arial" w:hAnsi="Arial" w:cs="Arial"/>
          <w:sz w:val="20"/>
          <w:szCs w:val="20"/>
        </w:rPr>
      </w:pPr>
    </w:p>
    <w:p w:rsidR="00B2147B" w:rsidRPr="003D4DDA" w:rsidRDefault="00B2147B" w:rsidP="00B2147B">
      <w:pPr>
        <w:ind w:left="720" w:right="720"/>
        <w:rPr>
          <w:rFonts w:ascii="Arial" w:hAnsi="Arial" w:cs="Arial"/>
          <w:sz w:val="20"/>
          <w:szCs w:val="20"/>
        </w:rPr>
      </w:pPr>
      <w:r w:rsidRPr="003D4DDA">
        <w:rPr>
          <w:rFonts w:ascii="Arial" w:hAnsi="Arial" w:cs="Arial"/>
          <w:sz w:val="20"/>
          <w:szCs w:val="20"/>
        </w:rPr>
        <w:tab/>
        <w:t>Upon review it was determined that the FBI identification was based on an image of substandard quality, which was particularly problematic because of the remarkable number of points of similarity between Mr. Mayfield's prints and the print details in the images submitted to the FBI.</w:t>
      </w:r>
    </w:p>
    <w:p w:rsidR="00B2147B" w:rsidRDefault="00B2147B" w:rsidP="00B2147B">
      <w:pPr>
        <w:ind w:left="720" w:right="720"/>
        <w:rPr>
          <w:rFonts w:ascii="Arial" w:hAnsi="Arial" w:cs="Arial"/>
          <w:sz w:val="20"/>
          <w:szCs w:val="20"/>
        </w:rPr>
      </w:pPr>
    </w:p>
    <w:p w:rsidR="00B2147B" w:rsidRPr="003D4DDA" w:rsidRDefault="00B2147B" w:rsidP="00B2147B">
      <w:pPr>
        <w:ind w:left="720" w:right="720"/>
        <w:rPr>
          <w:rFonts w:ascii="Arial" w:hAnsi="Arial" w:cs="Arial"/>
          <w:sz w:val="20"/>
          <w:szCs w:val="20"/>
        </w:rPr>
      </w:pPr>
      <w:r w:rsidRPr="003D4DDA">
        <w:rPr>
          <w:rFonts w:ascii="Arial" w:hAnsi="Arial" w:cs="Arial"/>
          <w:sz w:val="20"/>
          <w:szCs w:val="20"/>
        </w:rPr>
        <w:tab/>
        <w:t>The FBI's Latent Fingerprint Unit will be reviewing its current practices and will give consideration to adopting new guidelines for all examiners receiving latent print images when the original evidence is not included.</w:t>
      </w:r>
    </w:p>
    <w:p w:rsidR="00B2147B" w:rsidRDefault="00B2147B" w:rsidP="00B2147B">
      <w:pPr>
        <w:ind w:left="720" w:right="720"/>
        <w:rPr>
          <w:rFonts w:ascii="Arial" w:hAnsi="Arial" w:cs="Arial"/>
          <w:sz w:val="20"/>
          <w:szCs w:val="20"/>
        </w:rPr>
      </w:pPr>
    </w:p>
    <w:p w:rsidR="00B2147B" w:rsidRDefault="00B2147B" w:rsidP="00B2147B">
      <w:pPr>
        <w:ind w:left="720" w:right="720"/>
        <w:rPr>
          <w:rFonts w:ascii="Arial" w:hAnsi="Arial" w:cs="Arial"/>
          <w:sz w:val="20"/>
          <w:szCs w:val="20"/>
        </w:rPr>
      </w:pPr>
      <w:r w:rsidRPr="003D4DDA">
        <w:rPr>
          <w:rFonts w:ascii="Arial" w:hAnsi="Arial" w:cs="Arial"/>
          <w:sz w:val="20"/>
          <w:szCs w:val="20"/>
        </w:rPr>
        <w:tab/>
        <w:t>The FBI also plans to ask an international panel of fingerprint experts to review our examination in this case.</w:t>
      </w:r>
    </w:p>
    <w:p w:rsidR="00B2147B" w:rsidRPr="003D4DDA" w:rsidRDefault="00B2147B" w:rsidP="00B2147B">
      <w:pPr>
        <w:ind w:left="720" w:right="720"/>
        <w:rPr>
          <w:rFonts w:ascii="Arial" w:hAnsi="Arial" w:cs="Arial"/>
          <w:sz w:val="20"/>
          <w:szCs w:val="20"/>
        </w:rPr>
      </w:pPr>
    </w:p>
    <w:p w:rsidR="00B2147B" w:rsidRDefault="00B2147B" w:rsidP="00B2147B">
      <w:pPr>
        <w:ind w:left="720" w:right="720"/>
        <w:rPr>
          <w:rFonts w:ascii="Arial" w:hAnsi="Arial" w:cs="Arial"/>
          <w:sz w:val="20"/>
          <w:szCs w:val="20"/>
        </w:rPr>
      </w:pPr>
      <w:r w:rsidRPr="003D4DDA">
        <w:rPr>
          <w:rFonts w:ascii="Arial" w:hAnsi="Arial" w:cs="Arial"/>
          <w:sz w:val="20"/>
          <w:szCs w:val="20"/>
        </w:rPr>
        <w:tab/>
        <w:t>The FBI apologizes to Mr. Mayfield and his family for the hardships that this matter has caused.</w:t>
      </w:r>
    </w:p>
    <w:p w:rsidR="00B2147B" w:rsidRPr="008E51CA" w:rsidRDefault="00B2147B" w:rsidP="00B2147B">
      <w:pPr>
        <w:ind w:left="720" w:right="720"/>
        <w:rPr>
          <w:rFonts w:ascii="Arial" w:hAnsi="Arial" w:cs="Arial"/>
          <w:sz w:val="6"/>
          <w:szCs w:val="6"/>
        </w:rPr>
      </w:pPr>
    </w:p>
    <w:p w:rsidR="00B2147B" w:rsidRPr="00503CD8" w:rsidRDefault="00B2147B" w:rsidP="00B2147B">
      <w:pPr>
        <w:ind w:left="720" w:right="720"/>
        <w:rPr>
          <w:rFonts w:ascii="Arial" w:hAnsi="Arial" w:cs="Arial"/>
          <w:sz w:val="20"/>
          <w:szCs w:val="20"/>
        </w:rPr>
      </w:pPr>
      <w:r w:rsidRPr="00503CD8">
        <w:rPr>
          <w:rFonts w:ascii="Arial" w:hAnsi="Arial" w:cs="Arial"/>
          <w:sz w:val="20"/>
          <w:szCs w:val="20"/>
        </w:rPr>
        <w:t>(</w:t>
      </w:r>
      <w:hyperlink r:id="rId85" w:history="1">
        <w:r w:rsidRPr="00503CD8">
          <w:rPr>
            <w:rStyle w:val="Hyperlink"/>
            <w:rFonts w:ascii="Arial" w:hAnsi="Arial" w:cs="Arial"/>
            <w:sz w:val="20"/>
            <w:szCs w:val="20"/>
          </w:rPr>
          <w:t>https://archives.fbi.gov/archives/news/pressrel/press-releases/statement-on-brandon-mayfield-case</w:t>
        </w:r>
      </w:hyperlink>
      <w:r w:rsidRPr="00503CD8">
        <w:rPr>
          <w:rFonts w:ascii="Arial" w:hAnsi="Arial" w:cs="Arial"/>
          <w:sz w:val="20"/>
          <w:szCs w:val="20"/>
        </w:rPr>
        <w:t>)</w:t>
      </w:r>
    </w:p>
    <w:p w:rsidR="00B2147B" w:rsidRPr="001E20B4"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004352" behindDoc="0" locked="0" layoutInCell="1" allowOverlap="1" wp14:anchorId="7F6A97C2" wp14:editId="374CED15">
                <wp:simplePos x="0" y="0"/>
                <wp:positionH relativeFrom="column">
                  <wp:posOffset>3208020</wp:posOffset>
                </wp:positionH>
                <wp:positionV relativeFrom="paragraph">
                  <wp:posOffset>232410</wp:posOffset>
                </wp:positionV>
                <wp:extent cx="2780029" cy="2282096"/>
                <wp:effectExtent l="0" t="0" r="1905" b="4445"/>
                <wp:wrapTight wrapText="bothSides">
                  <wp:wrapPolygon edited="0">
                    <wp:start x="148" y="0"/>
                    <wp:lineTo x="0" y="14248"/>
                    <wp:lineTo x="0" y="21462"/>
                    <wp:lineTo x="21467" y="21462"/>
                    <wp:lineTo x="21467" y="0"/>
                    <wp:lineTo x="148" y="0"/>
                  </wp:wrapPolygon>
                </wp:wrapTight>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0029" cy="2282096"/>
                          <a:chOff x="0" y="0"/>
                          <a:chExt cx="2780029" cy="2296737"/>
                        </a:xfrm>
                      </wpg:grpSpPr>
                      <pic:pic xmlns:pic="http://schemas.openxmlformats.org/drawingml/2006/picture">
                        <pic:nvPicPr>
                          <pic:cNvPr id="35" name="Picture 4" descr="http://ichef-1.bbci.co.uk/news/560/media/images/57322000/jpg/_57322785_002559974-1.jpg"/>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60960" y="0"/>
                            <a:ext cx="2674620" cy="1504315"/>
                          </a:xfrm>
                          <a:prstGeom prst="rect">
                            <a:avLst/>
                          </a:prstGeom>
                          <a:noFill/>
                          <a:ln w="9525">
                            <a:noFill/>
                            <a:miter lim="800000"/>
                            <a:headEnd/>
                            <a:tailEnd/>
                          </a:ln>
                        </pic:spPr>
                      </pic:pic>
                      <wps:wsp>
                        <wps:cNvPr id="36" name="Text Box 2"/>
                        <wps:cNvSpPr txBox="1">
                          <a:spLocks noChangeArrowheads="1"/>
                        </wps:cNvSpPr>
                        <wps:spPr bwMode="auto">
                          <a:xfrm>
                            <a:off x="0" y="1508760"/>
                            <a:ext cx="2780029" cy="787977"/>
                          </a:xfrm>
                          <a:prstGeom prst="rect">
                            <a:avLst/>
                          </a:prstGeom>
                          <a:solidFill>
                            <a:srgbClr val="FFFFFF"/>
                          </a:solidFill>
                          <a:ln w="9525">
                            <a:noFill/>
                            <a:miter lim="800000"/>
                            <a:headEnd/>
                            <a:tailEnd/>
                          </a:ln>
                        </wps:spPr>
                        <wps:txbx>
                          <w:txbxContent>
                            <w:p w:rsidR="00A623C3" w:rsidRPr="008E51CA" w:rsidRDefault="00A623C3" w:rsidP="00B2147B">
                              <w:pPr>
                                <w:jc w:val="center"/>
                                <w:rPr>
                                  <w:rFonts w:asciiTheme="minorHAnsi" w:hAnsiTheme="minorHAnsi" w:cs="Arial"/>
                                  <w:i/>
                                  <w:sz w:val="22"/>
                                  <w:szCs w:val="22"/>
                                </w:rPr>
                              </w:pPr>
                              <w:r w:rsidRPr="008E51CA">
                                <w:rPr>
                                  <w:rFonts w:asciiTheme="minorHAnsi" w:hAnsiTheme="minorHAnsi" w:cs="Arial"/>
                                  <w:i/>
                                  <w:sz w:val="22"/>
                                  <w:szCs w:val="22"/>
                                </w:rPr>
                                <w:t xml:space="preserve">Shirley </w:t>
                              </w:r>
                              <w:proofErr w:type="spellStart"/>
                              <w:r w:rsidRPr="008E51CA">
                                <w:rPr>
                                  <w:rFonts w:asciiTheme="minorHAnsi" w:hAnsiTheme="minorHAnsi" w:cs="Arial"/>
                                  <w:i/>
                                  <w:sz w:val="22"/>
                                  <w:szCs w:val="22"/>
                                </w:rPr>
                                <w:t>McKie</w:t>
                              </w:r>
                              <w:proofErr w:type="spellEnd"/>
                            </w:p>
                            <w:p w:rsidR="00A623C3" w:rsidRPr="008E51CA" w:rsidRDefault="00A623C3" w:rsidP="00B2147B">
                              <w:pPr>
                                <w:rPr>
                                  <w:rFonts w:asciiTheme="minorHAnsi" w:hAnsiTheme="minorHAnsi" w:cs="Arial"/>
                                  <w:sz w:val="6"/>
                                  <w:szCs w:val="6"/>
                                </w:rPr>
                              </w:pPr>
                            </w:p>
                            <w:p w:rsidR="00A623C3" w:rsidRPr="008E51CA" w:rsidRDefault="00A623C3" w:rsidP="00B2147B">
                              <w:pPr>
                                <w:rPr>
                                  <w:rFonts w:asciiTheme="minorHAnsi" w:hAnsiTheme="minorHAnsi" w:cs="Arial"/>
                                  <w:i/>
                                  <w:sz w:val="20"/>
                                  <w:szCs w:val="22"/>
                                </w:rPr>
                              </w:pPr>
                              <w:r w:rsidRPr="008E51CA">
                                <w:rPr>
                                  <w:rFonts w:asciiTheme="minorHAnsi" w:hAnsiTheme="minorHAnsi" w:cs="Arial"/>
                                  <w:i/>
                                  <w:sz w:val="20"/>
                                  <w:szCs w:val="22"/>
                                </w:rPr>
                                <w:t>(</w:t>
                              </w:r>
                              <w:hyperlink r:id="rId87" w:history="1">
                                <w:r w:rsidRPr="008E51CA">
                                  <w:rPr>
                                    <w:rStyle w:val="Hyperlink"/>
                                    <w:rFonts w:asciiTheme="minorHAnsi" w:hAnsiTheme="minorHAnsi"/>
                                    <w:i/>
                                    <w:sz w:val="20"/>
                                    <w:szCs w:val="22"/>
                                  </w:rPr>
                                  <w:t>http://ichef-1.bbci.co.uk/news/560/media/images/57322000/jpg/_57322785_002559974-1.jpg</w:t>
                                </w:r>
                              </w:hyperlink>
                              <w:r w:rsidRPr="008E51CA">
                                <w:rPr>
                                  <w:rFonts w:asciiTheme="minorHAnsi" w:hAnsiTheme="minorHAnsi" w:cs="Arial"/>
                                  <w:i/>
                                  <w:sz w:val="20"/>
                                  <w:szCs w:val="22"/>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34" o:spid="_x0000_s1065" style="position:absolute;margin-left:252.6pt;margin-top:18.3pt;width:218.9pt;height:179.7pt;z-index:252004352" coordsize="27800,22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">
                <v:shape id="Picture 4" o:spid="_x0000_s1066" type="#_x0000_t75" alt="http://ichef-1.bbci.co.uk/news/560/media/images/57322000/jpg/_57322785_002559974-1.jpg" style="position:absolute;left:609;width:26746;height:15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G6m3EAAAA2wAAAA8AAABkcnMvZG93bnJldi54bWxEj92KwjAUhO8XfIdwBO/WVHcVqUYRwUWE&#10;xZ/q/aE5ttXmpDRRu/v0RhC8HGbmG2Yya0wpblS7wrKCXjcCQZxaXXCm4JAsP0cgnEfWWFomBX/k&#10;YDZtfUww1vbOO7rtfSYChF2MCnLvq1hKl+Zk0HVtRRy8k60N+iDrTOoa7wFuStmPoqE0WHBYyLGi&#10;RU7pZX81Co7X5HfbbHvf6x/sj87m8L9KNolSnXYzH4Pw1Ph3+NVeaQVfA3h+CT9AT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G6m3EAAAA2wAAAA8AAAAAAAAAAAAAAAAA&#10;nwIAAGRycy9kb3ducmV2LnhtbFBLBQYAAAAABAAEAPcAAACQAwAAAAA=&#10;">
                  <v:imagedata r:id="rId88" o:title="_57322785_002559974-1"/>
                  <v:path arrowok="t"/>
                </v:shape>
                <v:shape id="_x0000_s1067" type="#_x0000_t202" style="position:absolute;top:15087;width:27800;height:7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GWcMA&#10;AADbAAAADwAAAGRycy9kb3ducmV2LnhtbESPzWrCQBSF9wXfYbiCu2ZiS0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iGWcMAAADbAAAADwAAAAAAAAAAAAAAAACYAgAAZHJzL2Rv&#10;d25yZXYueG1sUEsFBgAAAAAEAAQA9QAAAIgDAAAAAA==&#10;" stroked="f">
                  <v:textbox style="mso-fit-shape-to-text:t">
                    <w:txbxContent>
                      <w:p w:rsidR="00A623C3" w:rsidRPr="008E51CA" w:rsidRDefault="00A623C3" w:rsidP="00B2147B">
                        <w:pPr>
                          <w:jc w:val="center"/>
                          <w:rPr>
                            <w:rFonts w:asciiTheme="minorHAnsi" w:hAnsiTheme="minorHAnsi" w:cs="Arial"/>
                            <w:i/>
                            <w:sz w:val="22"/>
                            <w:szCs w:val="22"/>
                          </w:rPr>
                        </w:pPr>
                        <w:r w:rsidRPr="008E51CA">
                          <w:rPr>
                            <w:rFonts w:asciiTheme="minorHAnsi" w:hAnsiTheme="minorHAnsi" w:cs="Arial"/>
                            <w:i/>
                            <w:sz w:val="22"/>
                            <w:szCs w:val="22"/>
                          </w:rPr>
                          <w:t xml:space="preserve">Shirley </w:t>
                        </w:r>
                        <w:proofErr w:type="spellStart"/>
                        <w:r w:rsidRPr="008E51CA">
                          <w:rPr>
                            <w:rFonts w:asciiTheme="minorHAnsi" w:hAnsiTheme="minorHAnsi" w:cs="Arial"/>
                            <w:i/>
                            <w:sz w:val="22"/>
                            <w:szCs w:val="22"/>
                          </w:rPr>
                          <w:t>McKie</w:t>
                        </w:r>
                        <w:proofErr w:type="spellEnd"/>
                      </w:p>
                      <w:p w:rsidR="00A623C3" w:rsidRPr="008E51CA" w:rsidRDefault="00A623C3" w:rsidP="00B2147B">
                        <w:pPr>
                          <w:rPr>
                            <w:rFonts w:asciiTheme="minorHAnsi" w:hAnsiTheme="minorHAnsi" w:cs="Arial"/>
                            <w:sz w:val="6"/>
                            <w:szCs w:val="6"/>
                          </w:rPr>
                        </w:pPr>
                      </w:p>
                      <w:p w:rsidR="00A623C3" w:rsidRPr="008E51CA" w:rsidRDefault="00A623C3" w:rsidP="00B2147B">
                        <w:pPr>
                          <w:rPr>
                            <w:rFonts w:asciiTheme="minorHAnsi" w:hAnsiTheme="minorHAnsi" w:cs="Arial"/>
                            <w:i/>
                            <w:sz w:val="20"/>
                            <w:szCs w:val="22"/>
                          </w:rPr>
                        </w:pPr>
                        <w:r w:rsidRPr="008E51CA">
                          <w:rPr>
                            <w:rFonts w:asciiTheme="minorHAnsi" w:hAnsiTheme="minorHAnsi" w:cs="Arial"/>
                            <w:i/>
                            <w:sz w:val="20"/>
                            <w:szCs w:val="22"/>
                          </w:rPr>
                          <w:t>(</w:t>
                        </w:r>
                        <w:hyperlink r:id="rId89" w:history="1">
                          <w:r w:rsidRPr="008E51CA">
                            <w:rPr>
                              <w:rStyle w:val="Hyperlink"/>
                              <w:rFonts w:asciiTheme="minorHAnsi" w:hAnsiTheme="minorHAnsi"/>
                              <w:i/>
                              <w:sz w:val="20"/>
                              <w:szCs w:val="22"/>
                            </w:rPr>
                            <w:t>http://ichef-1.bbci.co.uk/news/560/media/images/57322000/jpg/_57322785_002559974-1.jpg</w:t>
                          </w:r>
                        </w:hyperlink>
                        <w:r w:rsidRPr="008E51CA">
                          <w:rPr>
                            <w:rFonts w:asciiTheme="minorHAnsi" w:hAnsiTheme="minorHAnsi" w:cs="Arial"/>
                            <w:i/>
                            <w:sz w:val="20"/>
                            <w:szCs w:val="22"/>
                          </w:rPr>
                          <w:t>)</w:t>
                        </w:r>
                      </w:p>
                    </w:txbxContent>
                  </v:textbox>
                </v:shape>
                <w10:wrap type="tight"/>
              </v:group>
            </w:pict>
          </mc:Fallback>
        </mc:AlternateContent>
      </w:r>
      <w:r>
        <w:rPr>
          <w:rFonts w:ascii="Arial" w:hAnsi="Arial" w:cs="Arial"/>
          <w:sz w:val="22"/>
          <w:szCs w:val="22"/>
        </w:rPr>
        <w:tab/>
        <w:t xml:space="preserve">Another interesting misidentification case involved a Scottish police constable, Shirley </w:t>
      </w:r>
      <w:proofErr w:type="spellStart"/>
      <w:r>
        <w:rPr>
          <w:rFonts w:ascii="Arial" w:hAnsi="Arial" w:cs="Arial"/>
          <w:sz w:val="22"/>
          <w:szCs w:val="22"/>
        </w:rPr>
        <w:t>McKie</w:t>
      </w:r>
      <w:proofErr w:type="spellEnd"/>
      <w:r>
        <w:rPr>
          <w:rFonts w:ascii="Arial" w:hAnsi="Arial" w:cs="Arial"/>
          <w:sz w:val="22"/>
          <w:szCs w:val="22"/>
        </w:rPr>
        <w:t xml:space="preserve">. A woman was found murdered in her home, and a handyman was suspected of the murder. His fingerprints were found at the crime scene, but another thumbprint was found there, that did not match the suspect or the victim. Scottish Criminal Record Office (SCRO) experts claimed it was </w:t>
      </w:r>
      <w:proofErr w:type="spellStart"/>
      <w:r>
        <w:rPr>
          <w:rFonts w:ascii="Arial" w:hAnsi="Arial" w:cs="Arial"/>
          <w:sz w:val="22"/>
          <w:szCs w:val="22"/>
        </w:rPr>
        <w:t>McKie's</w:t>
      </w:r>
      <w:proofErr w:type="spellEnd"/>
      <w:r>
        <w:rPr>
          <w:rFonts w:ascii="Arial" w:hAnsi="Arial" w:cs="Arial"/>
          <w:sz w:val="22"/>
          <w:szCs w:val="22"/>
        </w:rPr>
        <w:t xml:space="preserve">. However, </w:t>
      </w:r>
      <w:proofErr w:type="spellStart"/>
      <w:r>
        <w:rPr>
          <w:rFonts w:ascii="Arial" w:hAnsi="Arial" w:cs="Arial"/>
          <w:sz w:val="22"/>
          <w:szCs w:val="22"/>
        </w:rPr>
        <w:t>McKie</w:t>
      </w:r>
      <w:proofErr w:type="spellEnd"/>
      <w:r>
        <w:rPr>
          <w:rFonts w:ascii="Arial" w:hAnsi="Arial" w:cs="Arial"/>
          <w:sz w:val="22"/>
          <w:szCs w:val="22"/>
        </w:rPr>
        <w:t xml:space="preserve"> adamantly denied ever setting foot in the murdered woman's house. </w:t>
      </w:r>
      <w:proofErr w:type="spellStart"/>
      <w:r>
        <w:rPr>
          <w:rFonts w:ascii="Arial" w:hAnsi="Arial" w:cs="Arial"/>
          <w:sz w:val="22"/>
          <w:szCs w:val="22"/>
        </w:rPr>
        <w:t>McKie</w:t>
      </w:r>
      <w:proofErr w:type="spellEnd"/>
      <w:r>
        <w:rPr>
          <w:rFonts w:ascii="Arial" w:hAnsi="Arial" w:cs="Arial"/>
          <w:sz w:val="22"/>
          <w:szCs w:val="22"/>
        </w:rPr>
        <w:t xml:space="preserve"> was subsequently suspended from her job, fired, arrested, charged with perjury, and sent to trial. Fortunately, two U.S. fingerprint experts stated that the thumbprint did not belong to </w:t>
      </w:r>
      <w:proofErr w:type="spellStart"/>
      <w:r>
        <w:rPr>
          <w:rFonts w:ascii="Arial" w:hAnsi="Arial" w:cs="Arial"/>
          <w:sz w:val="22"/>
          <w:szCs w:val="22"/>
        </w:rPr>
        <w:t>McKie</w:t>
      </w:r>
      <w:proofErr w:type="spellEnd"/>
      <w:r>
        <w:rPr>
          <w:rFonts w:ascii="Arial" w:hAnsi="Arial" w:cs="Arial"/>
          <w:sz w:val="22"/>
          <w:szCs w:val="22"/>
        </w:rPr>
        <w:t xml:space="preserve">, but the SCRO experts did not waiver. A member of the Scottish Parliament uncharacteristically invited fingerprint analysts from around the world to review the evidence. The 171 experts all agreed that the thumbprint did not belong to </w:t>
      </w:r>
      <w:proofErr w:type="spellStart"/>
      <w:r>
        <w:rPr>
          <w:rFonts w:ascii="Arial" w:hAnsi="Arial" w:cs="Arial"/>
          <w:sz w:val="22"/>
          <w:szCs w:val="22"/>
        </w:rPr>
        <w:t>McKie</w:t>
      </w:r>
      <w:proofErr w:type="spellEnd"/>
      <w:r>
        <w:rPr>
          <w:rFonts w:ascii="Arial" w:hAnsi="Arial" w:cs="Arial"/>
          <w:sz w:val="22"/>
          <w:szCs w:val="22"/>
        </w:rPr>
        <w:t xml:space="preserve">. However, the damage to </w:t>
      </w:r>
      <w:proofErr w:type="spellStart"/>
      <w:r>
        <w:rPr>
          <w:rFonts w:ascii="Arial" w:hAnsi="Arial" w:cs="Arial"/>
          <w:sz w:val="22"/>
          <w:szCs w:val="22"/>
        </w:rPr>
        <w:t>McKie's</w:t>
      </w:r>
      <w:proofErr w:type="spellEnd"/>
      <w:r>
        <w:rPr>
          <w:rFonts w:ascii="Arial" w:hAnsi="Arial" w:cs="Arial"/>
          <w:sz w:val="22"/>
          <w:szCs w:val="22"/>
        </w:rPr>
        <w:t xml:space="preserve"> career and reputation was complete, and the actual murderer was not identified. </w:t>
      </w:r>
      <w:r w:rsidRPr="00503CD8">
        <w:rPr>
          <w:rFonts w:ascii="Arial" w:hAnsi="Arial" w:cs="Arial"/>
          <w:sz w:val="22"/>
          <w:szCs w:val="22"/>
        </w:rPr>
        <w:t>(</w:t>
      </w:r>
      <w:hyperlink r:id="rId90" w:history="1">
        <w:r w:rsidRPr="00503CD8">
          <w:rPr>
            <w:rStyle w:val="Hyperlink"/>
            <w:rFonts w:ascii="Arial" w:hAnsi="Arial" w:cs="Arial"/>
            <w:sz w:val="22"/>
            <w:szCs w:val="22"/>
          </w:rPr>
          <w:t>https://locardslab.com/2015/05/12/forensic-fails-the-shirley-mckie-fingerprint-scandal/</w:t>
        </w:r>
      </w:hyperlink>
      <w:r w:rsidRPr="00503CD8">
        <w:rPr>
          <w:rFonts w:ascii="Arial" w:hAnsi="Arial" w:cs="Arial"/>
          <w:sz w:val="22"/>
          <w:szCs w:val="22"/>
        </w:rPr>
        <w:t>)</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noProof/>
          <w:sz w:val="22"/>
          <w:szCs w:val="22"/>
        </w:rPr>
        <mc:AlternateContent>
          <mc:Choice Requires="wps">
            <w:drawing>
              <wp:anchor distT="45720" distB="45720" distL="114300" distR="114300" simplePos="0" relativeHeight="252009472" behindDoc="0" locked="0" layoutInCell="1" allowOverlap="1" wp14:anchorId="1D2FFEFF" wp14:editId="5556313C">
                <wp:simplePos x="0" y="0"/>
                <wp:positionH relativeFrom="column">
                  <wp:posOffset>1397000</wp:posOffset>
                </wp:positionH>
                <wp:positionV relativeFrom="paragraph">
                  <wp:posOffset>1991995</wp:posOffset>
                </wp:positionV>
                <wp:extent cx="4494530" cy="412750"/>
                <wp:effectExtent l="0" t="0" r="127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4530" cy="412750"/>
                        </a:xfrm>
                        <a:prstGeom prst="rect">
                          <a:avLst/>
                        </a:prstGeom>
                        <a:solidFill>
                          <a:srgbClr val="FFFFFF"/>
                        </a:solidFill>
                        <a:ln w="9525">
                          <a:noFill/>
                          <a:miter lim="800000"/>
                          <a:headEnd/>
                          <a:tailEnd/>
                        </a:ln>
                      </wps:spPr>
                      <wps:txbx>
                        <w:txbxContent>
                          <w:p w:rsidR="00A623C3" w:rsidRPr="00503CD8" w:rsidRDefault="00A623C3" w:rsidP="00B2147B">
                            <w:pPr>
                              <w:rPr>
                                <w:rFonts w:ascii="Arial" w:hAnsi="Arial" w:cs="Arial"/>
                              </w:rPr>
                            </w:pPr>
                            <w:r w:rsidRPr="00503CD8">
                              <w:rPr>
                                <w:rFonts w:ascii="Arial" w:hAnsi="Arial" w:cs="Arial"/>
                                <w:sz w:val="22"/>
                                <w:szCs w:val="22"/>
                              </w:rPr>
                              <w:t>(</w:t>
                            </w:r>
                            <w:hyperlink r:id="rId91" w:history="1">
                              <w:r w:rsidRPr="00503CD8">
                                <w:rPr>
                                  <w:rStyle w:val="Hyperlink"/>
                                  <w:rFonts w:ascii="Arial" w:hAnsi="Arial" w:cs="Arial"/>
                                  <w:sz w:val="22"/>
                                  <w:szCs w:val="22"/>
                                </w:rPr>
                                <w:t>https://www.law.umich.edu/special/exoneration/pages/casedetail.</w:t>
                              </w:r>
                              <w:r w:rsidRPr="00503CD8">
                                <w:rPr>
                                  <w:rStyle w:val="Hyperlink"/>
                                  <w:rFonts w:ascii="Arial" w:hAnsi="Arial" w:cs="Arial"/>
                                  <w:sz w:val="22"/>
                                  <w:szCs w:val="22"/>
                                </w:rPr>
                                <w:br/>
                              </w:r>
                              <w:proofErr w:type="spellStart"/>
                              <w:r w:rsidRPr="00503CD8">
                                <w:rPr>
                                  <w:rStyle w:val="Hyperlink"/>
                                  <w:rFonts w:ascii="Arial" w:hAnsi="Arial" w:cs="Arial"/>
                                  <w:sz w:val="22"/>
                                  <w:szCs w:val="22"/>
                                </w:rPr>
                                <w:t>aspx?caseid</w:t>
                              </w:r>
                              <w:proofErr w:type="spellEnd"/>
                              <w:r w:rsidRPr="00503CD8">
                                <w:rPr>
                                  <w:rStyle w:val="Hyperlink"/>
                                  <w:rFonts w:ascii="Arial" w:hAnsi="Arial" w:cs="Arial"/>
                                  <w:sz w:val="22"/>
                                  <w:szCs w:val="22"/>
                                </w:rPr>
                                <w:t>=4047</w:t>
                              </w:r>
                            </w:hyperlink>
                            <w:r w:rsidRPr="00503CD8">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margin-left:110pt;margin-top:156.85pt;width:353.9pt;height:32.5pt;z-index:252009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" stroked="f">
                <v:textbox style="mso-fit-shape-to-text:t">
                  <w:txbxContent>
                    <w:p w:rsidR="00A623C3" w:rsidRPr="00503CD8" w:rsidRDefault="00A623C3" w:rsidP="00B2147B">
                      <w:pPr>
                        <w:rPr>
                          <w:rFonts w:ascii="Arial" w:hAnsi="Arial" w:cs="Arial"/>
                        </w:rPr>
                      </w:pPr>
                      <w:r w:rsidRPr="00503CD8">
                        <w:rPr>
                          <w:rFonts w:ascii="Arial" w:hAnsi="Arial" w:cs="Arial"/>
                          <w:sz w:val="22"/>
                          <w:szCs w:val="22"/>
                        </w:rPr>
                        <w:t>(</w:t>
                      </w:r>
                      <w:hyperlink r:id="rId92" w:history="1">
                        <w:r w:rsidRPr="00503CD8">
                          <w:rPr>
                            <w:rStyle w:val="Hyperlink"/>
                            <w:rFonts w:ascii="Arial" w:hAnsi="Arial" w:cs="Arial"/>
                            <w:sz w:val="22"/>
                            <w:szCs w:val="22"/>
                          </w:rPr>
                          <w:t>https://www.law.umich.edu/special/exoneration/pages/casedetail.</w:t>
                        </w:r>
                        <w:r w:rsidRPr="00503CD8">
                          <w:rPr>
                            <w:rStyle w:val="Hyperlink"/>
                            <w:rFonts w:ascii="Arial" w:hAnsi="Arial" w:cs="Arial"/>
                            <w:sz w:val="22"/>
                            <w:szCs w:val="22"/>
                          </w:rPr>
                          <w:br/>
                        </w:r>
                        <w:proofErr w:type="spellStart"/>
                        <w:r w:rsidRPr="00503CD8">
                          <w:rPr>
                            <w:rStyle w:val="Hyperlink"/>
                            <w:rFonts w:ascii="Arial" w:hAnsi="Arial" w:cs="Arial"/>
                            <w:sz w:val="22"/>
                            <w:szCs w:val="22"/>
                          </w:rPr>
                          <w:t>aspx?caseid</w:t>
                        </w:r>
                        <w:proofErr w:type="spellEnd"/>
                        <w:r w:rsidRPr="00503CD8">
                          <w:rPr>
                            <w:rStyle w:val="Hyperlink"/>
                            <w:rFonts w:ascii="Arial" w:hAnsi="Arial" w:cs="Arial"/>
                            <w:sz w:val="22"/>
                            <w:szCs w:val="22"/>
                          </w:rPr>
                          <w:t>=4047</w:t>
                        </w:r>
                      </w:hyperlink>
                      <w:r w:rsidRPr="00503CD8">
                        <w:rPr>
                          <w:rFonts w:ascii="Arial" w:hAnsi="Arial" w:cs="Arial"/>
                          <w:sz w:val="22"/>
                          <w:szCs w:val="22"/>
                        </w:rPr>
                        <w:t>)</w:t>
                      </w:r>
                    </w:p>
                  </w:txbxContent>
                </v:textbox>
                <w10:wrap type="square"/>
              </v:shape>
            </w:pict>
          </mc:Fallback>
        </mc:AlternateContent>
      </w:r>
      <w:r>
        <w:rPr>
          <w:rFonts w:ascii="Arial" w:hAnsi="Arial" w:cs="Arial"/>
          <w:noProof/>
          <w:sz w:val="22"/>
          <w:szCs w:val="22"/>
        </w:rPr>
        <mc:AlternateContent>
          <mc:Choice Requires="wpg">
            <w:drawing>
              <wp:anchor distT="0" distB="0" distL="114300" distR="114300" simplePos="0" relativeHeight="252005376" behindDoc="1" locked="0" layoutInCell="1" allowOverlap="1" wp14:anchorId="66ABB844" wp14:editId="64C8F100">
                <wp:simplePos x="0" y="0"/>
                <wp:positionH relativeFrom="page">
                  <wp:posOffset>838200</wp:posOffset>
                </wp:positionH>
                <wp:positionV relativeFrom="page">
                  <wp:posOffset>4533900</wp:posOffset>
                </wp:positionV>
                <wp:extent cx="1473834" cy="2620136"/>
                <wp:effectExtent l="0" t="0" r="0" b="8890"/>
                <wp:wrapSquare wrapText="bothSides"/>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3834" cy="2620136"/>
                          <a:chOff x="0" y="0"/>
                          <a:chExt cx="1473834" cy="2634774"/>
                        </a:xfrm>
                      </wpg:grpSpPr>
                      <pic:pic xmlns:pic="http://schemas.openxmlformats.org/drawingml/2006/picture">
                        <pic:nvPicPr>
                          <pic:cNvPr id="44" name="Picture 7" descr="https://www.law.umich.edu/special/exoneration/PublishingImages/Lana_Canen.jpg"/>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76200" y="0"/>
                            <a:ext cx="1297940" cy="1682115"/>
                          </a:xfrm>
                          <a:prstGeom prst="rect">
                            <a:avLst/>
                          </a:prstGeom>
                          <a:noFill/>
                          <a:ln w="9525">
                            <a:noFill/>
                            <a:miter lim="800000"/>
                            <a:headEnd/>
                            <a:tailEnd/>
                          </a:ln>
                        </pic:spPr>
                      </pic:pic>
                      <wps:wsp>
                        <wps:cNvPr id="45" name="Text Box 2"/>
                        <wps:cNvSpPr txBox="1">
                          <a:spLocks noChangeArrowheads="1"/>
                        </wps:cNvSpPr>
                        <wps:spPr bwMode="auto">
                          <a:xfrm>
                            <a:off x="0" y="1691640"/>
                            <a:ext cx="1473834" cy="943134"/>
                          </a:xfrm>
                          <a:prstGeom prst="rect">
                            <a:avLst/>
                          </a:prstGeom>
                          <a:solidFill>
                            <a:srgbClr val="FFFFFF"/>
                          </a:solidFill>
                          <a:ln w="9525">
                            <a:noFill/>
                            <a:miter lim="800000"/>
                            <a:headEnd/>
                            <a:tailEnd/>
                          </a:ln>
                        </wps:spPr>
                        <wps:txbx>
                          <w:txbxContent>
                            <w:p w:rsidR="00A623C3" w:rsidRPr="0081095E" w:rsidRDefault="00A623C3" w:rsidP="00B2147B">
                              <w:pPr>
                                <w:ind w:left="-180" w:right="60"/>
                                <w:jc w:val="center"/>
                                <w:rPr>
                                  <w:rFonts w:asciiTheme="minorHAnsi" w:hAnsiTheme="minorHAnsi" w:cs="Arial"/>
                                  <w:i/>
                                  <w:sz w:val="22"/>
                                  <w:szCs w:val="22"/>
                                </w:rPr>
                              </w:pPr>
                              <w:r>
                                <w:rPr>
                                  <w:rFonts w:asciiTheme="minorHAnsi" w:hAnsiTheme="minorHAnsi" w:cs="Arial"/>
                                  <w:i/>
                                  <w:sz w:val="22"/>
                                  <w:szCs w:val="22"/>
                                </w:rPr>
                                <w:t>Lan</w:t>
                              </w:r>
                              <w:r w:rsidRPr="0081095E">
                                <w:rPr>
                                  <w:rFonts w:asciiTheme="minorHAnsi" w:hAnsiTheme="minorHAnsi" w:cs="Arial"/>
                                  <w:i/>
                                  <w:sz w:val="22"/>
                                  <w:szCs w:val="22"/>
                                </w:rPr>
                                <w:t xml:space="preserve">a </w:t>
                              </w:r>
                              <w:proofErr w:type="spellStart"/>
                              <w:r w:rsidRPr="0081095E">
                                <w:rPr>
                                  <w:rFonts w:asciiTheme="minorHAnsi" w:hAnsiTheme="minorHAnsi" w:cs="Arial"/>
                                  <w:i/>
                                  <w:sz w:val="22"/>
                                  <w:szCs w:val="22"/>
                                </w:rPr>
                                <w:t>Canen</w:t>
                              </w:r>
                              <w:proofErr w:type="spellEnd"/>
                            </w:p>
                            <w:p w:rsidR="00A623C3" w:rsidRPr="0081095E" w:rsidRDefault="00A623C3" w:rsidP="00B2147B">
                              <w:pPr>
                                <w:rPr>
                                  <w:rFonts w:asciiTheme="minorHAnsi" w:hAnsiTheme="minorHAnsi" w:cs="Arial"/>
                                  <w:sz w:val="6"/>
                                  <w:szCs w:val="6"/>
                                </w:rPr>
                              </w:pPr>
                            </w:p>
                            <w:p w:rsidR="00A623C3" w:rsidRPr="0081095E" w:rsidRDefault="00A623C3" w:rsidP="00B2147B">
                              <w:pPr>
                                <w:rPr>
                                  <w:rFonts w:asciiTheme="minorHAnsi" w:hAnsiTheme="minorHAnsi" w:cs="Arial"/>
                                  <w:i/>
                                  <w:sz w:val="20"/>
                                  <w:szCs w:val="20"/>
                                </w:rPr>
                              </w:pPr>
                              <w:r w:rsidRPr="0081095E">
                                <w:rPr>
                                  <w:rFonts w:asciiTheme="minorHAnsi" w:hAnsiTheme="minorHAnsi" w:cs="Arial"/>
                                  <w:i/>
                                  <w:sz w:val="20"/>
                                  <w:szCs w:val="20"/>
                                </w:rPr>
                                <w:t>(</w:t>
                              </w:r>
                              <w:hyperlink r:id="rId94" w:history="1">
                                <w:r w:rsidRPr="0081095E">
                                  <w:rPr>
                                    <w:rStyle w:val="Hyperlink"/>
                                    <w:rFonts w:asciiTheme="minorHAnsi" w:hAnsiTheme="minorHAnsi"/>
                                    <w:i/>
                                    <w:sz w:val="20"/>
                                    <w:szCs w:val="20"/>
                                  </w:rPr>
                                  <w:t>https://www.law.umich.edu/special/exoneration/PublishingImages/Lana_Canen.jpg</w:t>
                                </w:r>
                              </w:hyperlink>
                              <w:r w:rsidRPr="0081095E">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Group 43" o:spid="_x0000_s1069" style="position:absolute;margin-left:66pt;margin-top:357pt;width:116.05pt;height:206.3pt;z-index:-251311104;mso-position-horizontal-relative:page;mso-position-vertical-relative:page" coordsize="14738,263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">
                <v:shape id="Picture 7" o:spid="_x0000_s1070" type="#_x0000_t75" alt="https://www.law.umich.edu/special/exoneration/PublishingImages/Lana_Canen.jpg" style="position:absolute;left:762;width:12979;height:16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4wlTDAAAA2wAAAA8AAABkcnMvZG93bnJldi54bWxEj0FrwkAUhO8F/8PyhF6KblKk1JiNlEJK&#10;vRQai+dH9pmNZt+G7Nak/94tCB6HmfmGybeT7cSFBt86VpAuExDEtdMtNwp+9uXiFYQPyBo7x6Tg&#10;jzxsi9lDjpl2I3/TpQqNiBD2GSowIfSZlL42ZNEvXU8cvaMbLIYoh0bqAccIt518TpIXabHluGCw&#10;p3dD9bn6tQqemHeH0a+/yio96fWHKXWPqVKP8+ltAyLQFO7hW/tTK1it4P9L/AGyu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jCVMMAAADbAAAADwAAAAAAAAAAAAAAAACf&#10;AgAAZHJzL2Rvd25yZXYueG1sUEsFBgAAAAAEAAQA9wAAAI8DAAAAAA==&#10;">
                  <v:imagedata r:id="rId95" o:title="Lana_Canen"/>
                  <v:path arrowok="t"/>
                </v:shape>
                <v:shape id="_x0000_s1071" type="#_x0000_t202" style="position:absolute;top:16916;width:14738;height:9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xrU8MA&#10;AADbAAAADwAAAGRycy9kb3ducmV2LnhtbESPzWrCQBSF90LfYbgFdzqxGCmpoxShIJJFjS66vGRu&#10;M2kyd2JmNOnbdwqCy8P5+Tjr7WhbcaPe144VLOYJCOLS6ZorBefTx+wVhA/IGlvHpOCXPGw3T5M1&#10;ZtoNfKRbESoRR9hnqMCE0GVS+tKQRT93HXH0vl1vMUTZV1L3OMRx28qXJFlJizVHgsGOdobKprja&#10;CMl9eT26y88ib+SXaVaYfpqDUtPn8f0NRKAxPML39l4rWKb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xrU8MAAADbAAAADwAAAAAAAAAAAAAAAACYAgAAZHJzL2Rv&#10;d25yZXYueG1sUEsFBgAAAAAEAAQA9QAAAIgDAAAAAA==&#10;" stroked="f">
                  <v:textbox style="mso-fit-shape-to-text:t">
                    <w:txbxContent>
                      <w:p w:rsidR="00A623C3" w:rsidRPr="0081095E" w:rsidRDefault="00A623C3" w:rsidP="00B2147B">
                        <w:pPr>
                          <w:ind w:left="-180" w:right="60"/>
                          <w:jc w:val="center"/>
                          <w:rPr>
                            <w:rFonts w:asciiTheme="minorHAnsi" w:hAnsiTheme="minorHAnsi" w:cs="Arial"/>
                            <w:i/>
                            <w:sz w:val="22"/>
                            <w:szCs w:val="22"/>
                          </w:rPr>
                        </w:pPr>
                        <w:r>
                          <w:rPr>
                            <w:rFonts w:asciiTheme="minorHAnsi" w:hAnsiTheme="minorHAnsi" w:cs="Arial"/>
                            <w:i/>
                            <w:sz w:val="22"/>
                            <w:szCs w:val="22"/>
                          </w:rPr>
                          <w:t>Lan</w:t>
                        </w:r>
                        <w:r w:rsidRPr="0081095E">
                          <w:rPr>
                            <w:rFonts w:asciiTheme="minorHAnsi" w:hAnsiTheme="minorHAnsi" w:cs="Arial"/>
                            <w:i/>
                            <w:sz w:val="22"/>
                            <w:szCs w:val="22"/>
                          </w:rPr>
                          <w:t xml:space="preserve">a </w:t>
                        </w:r>
                        <w:proofErr w:type="spellStart"/>
                        <w:r w:rsidRPr="0081095E">
                          <w:rPr>
                            <w:rFonts w:asciiTheme="minorHAnsi" w:hAnsiTheme="minorHAnsi" w:cs="Arial"/>
                            <w:i/>
                            <w:sz w:val="22"/>
                            <w:szCs w:val="22"/>
                          </w:rPr>
                          <w:t>Canen</w:t>
                        </w:r>
                        <w:proofErr w:type="spellEnd"/>
                      </w:p>
                      <w:p w:rsidR="00A623C3" w:rsidRPr="0081095E" w:rsidRDefault="00A623C3" w:rsidP="00B2147B">
                        <w:pPr>
                          <w:rPr>
                            <w:rFonts w:asciiTheme="minorHAnsi" w:hAnsiTheme="minorHAnsi" w:cs="Arial"/>
                            <w:sz w:val="6"/>
                            <w:szCs w:val="6"/>
                          </w:rPr>
                        </w:pPr>
                      </w:p>
                      <w:p w:rsidR="00A623C3" w:rsidRPr="0081095E" w:rsidRDefault="00A623C3" w:rsidP="00B2147B">
                        <w:pPr>
                          <w:rPr>
                            <w:rFonts w:asciiTheme="minorHAnsi" w:hAnsiTheme="minorHAnsi" w:cs="Arial"/>
                            <w:i/>
                            <w:sz w:val="20"/>
                            <w:szCs w:val="20"/>
                          </w:rPr>
                        </w:pPr>
                        <w:r w:rsidRPr="0081095E">
                          <w:rPr>
                            <w:rFonts w:asciiTheme="minorHAnsi" w:hAnsiTheme="minorHAnsi" w:cs="Arial"/>
                            <w:i/>
                            <w:sz w:val="20"/>
                            <w:szCs w:val="20"/>
                          </w:rPr>
                          <w:t>(</w:t>
                        </w:r>
                        <w:hyperlink r:id="rId96" w:history="1">
                          <w:r w:rsidRPr="0081095E">
                            <w:rPr>
                              <w:rStyle w:val="Hyperlink"/>
                              <w:rFonts w:asciiTheme="minorHAnsi" w:hAnsiTheme="minorHAnsi"/>
                              <w:i/>
                              <w:sz w:val="20"/>
                              <w:szCs w:val="20"/>
                            </w:rPr>
                            <w:t>https://www.law.umich.edu/special/exoneration/PublishingImages/Lana_Canen.jpg</w:t>
                          </w:r>
                        </w:hyperlink>
                        <w:r w:rsidRPr="0081095E">
                          <w:rPr>
                            <w:rFonts w:asciiTheme="minorHAnsi" w:hAnsiTheme="minorHAnsi" w:cs="Arial"/>
                            <w:i/>
                            <w:sz w:val="20"/>
                            <w:szCs w:val="20"/>
                          </w:rPr>
                          <w:t>)</w:t>
                        </w:r>
                      </w:p>
                    </w:txbxContent>
                  </v:textbox>
                </v:shape>
                <w10:wrap type="square" anchorx="page" anchory="page"/>
              </v:group>
            </w:pict>
          </mc:Fallback>
        </mc:AlternateContent>
      </w:r>
      <w:r>
        <w:rPr>
          <w:rFonts w:ascii="Arial" w:hAnsi="Arial" w:cs="Arial"/>
          <w:sz w:val="22"/>
          <w:szCs w:val="22"/>
        </w:rPr>
        <w:tab/>
        <w:t xml:space="preserve">Lana </w:t>
      </w:r>
      <w:proofErr w:type="spellStart"/>
      <w:r>
        <w:rPr>
          <w:rFonts w:ascii="Arial" w:hAnsi="Arial" w:cs="Arial"/>
          <w:sz w:val="22"/>
          <w:szCs w:val="22"/>
        </w:rPr>
        <w:t>Canen</w:t>
      </w:r>
      <w:proofErr w:type="spellEnd"/>
      <w:r>
        <w:rPr>
          <w:rFonts w:ascii="Arial" w:hAnsi="Arial" w:cs="Arial"/>
          <w:sz w:val="22"/>
          <w:szCs w:val="22"/>
        </w:rPr>
        <w:t xml:space="preserve"> was a less fortunate victim of incorrect fingerprint identification. </w:t>
      </w:r>
      <w:proofErr w:type="spellStart"/>
      <w:r>
        <w:rPr>
          <w:rFonts w:ascii="Arial" w:hAnsi="Arial" w:cs="Arial"/>
          <w:sz w:val="22"/>
          <w:szCs w:val="22"/>
        </w:rPr>
        <w:t>Canen</w:t>
      </w:r>
      <w:proofErr w:type="spellEnd"/>
      <w:r>
        <w:rPr>
          <w:rFonts w:ascii="Arial" w:hAnsi="Arial" w:cs="Arial"/>
          <w:sz w:val="22"/>
          <w:szCs w:val="22"/>
        </w:rPr>
        <w:t xml:space="preserve"> spent eight years in prison before being freed for the 2002 Thanksgiving Day murder of Helen Sailor. </w:t>
      </w:r>
      <w:proofErr w:type="spellStart"/>
      <w:r>
        <w:rPr>
          <w:rFonts w:ascii="Arial" w:hAnsi="Arial" w:cs="Arial"/>
          <w:sz w:val="22"/>
          <w:szCs w:val="22"/>
        </w:rPr>
        <w:t>Canen</w:t>
      </w:r>
      <w:proofErr w:type="spellEnd"/>
      <w:r>
        <w:rPr>
          <w:rFonts w:ascii="Arial" w:hAnsi="Arial" w:cs="Arial"/>
          <w:sz w:val="22"/>
          <w:szCs w:val="22"/>
        </w:rPr>
        <w:t xml:space="preserve"> and her co-defendant were accused of attempting to rob and murder Sailor. </w:t>
      </w:r>
      <w:proofErr w:type="spellStart"/>
      <w:r>
        <w:rPr>
          <w:rFonts w:ascii="Arial" w:hAnsi="Arial" w:cs="Arial"/>
          <w:sz w:val="22"/>
          <w:szCs w:val="22"/>
        </w:rPr>
        <w:t>Canen</w:t>
      </w:r>
      <w:proofErr w:type="spellEnd"/>
      <w:r>
        <w:rPr>
          <w:rFonts w:ascii="Arial" w:hAnsi="Arial" w:cs="Arial"/>
          <w:sz w:val="22"/>
          <w:szCs w:val="22"/>
        </w:rPr>
        <w:t xml:space="preserve"> maintained her innocence throughout her trial, but a crucial fingerprint found on a medicine bottle was claimed by fingerprint experts to match </w:t>
      </w:r>
      <w:proofErr w:type="spellStart"/>
      <w:r>
        <w:rPr>
          <w:rFonts w:ascii="Arial" w:hAnsi="Arial" w:cs="Arial"/>
          <w:sz w:val="22"/>
          <w:szCs w:val="22"/>
        </w:rPr>
        <w:t>Canen's</w:t>
      </w:r>
      <w:proofErr w:type="spellEnd"/>
      <w:r>
        <w:rPr>
          <w:rFonts w:ascii="Arial" w:hAnsi="Arial" w:cs="Arial"/>
          <w:sz w:val="22"/>
          <w:szCs w:val="22"/>
        </w:rPr>
        <w:t xml:space="preserve">. She was convicted and sentenced to 55 years in prison. </w:t>
      </w:r>
      <w:proofErr w:type="spellStart"/>
      <w:r>
        <w:rPr>
          <w:rFonts w:ascii="Arial" w:hAnsi="Arial" w:cs="Arial"/>
          <w:sz w:val="22"/>
          <w:szCs w:val="22"/>
        </w:rPr>
        <w:t>Canen</w:t>
      </w:r>
      <w:proofErr w:type="spellEnd"/>
      <w:r>
        <w:rPr>
          <w:rFonts w:ascii="Arial" w:hAnsi="Arial" w:cs="Arial"/>
          <w:sz w:val="22"/>
          <w:szCs w:val="22"/>
        </w:rPr>
        <w:t xml:space="preserve"> appealed her conviction, and an Arizona fingerprint expert discovered that a sheriff's deputy had misidentified </w:t>
      </w:r>
      <w:proofErr w:type="spellStart"/>
      <w:r>
        <w:rPr>
          <w:rFonts w:ascii="Arial" w:hAnsi="Arial" w:cs="Arial"/>
          <w:sz w:val="22"/>
          <w:szCs w:val="22"/>
        </w:rPr>
        <w:t>Canen's</w:t>
      </w:r>
      <w:proofErr w:type="spellEnd"/>
      <w:r>
        <w:rPr>
          <w:rFonts w:ascii="Arial" w:hAnsi="Arial" w:cs="Arial"/>
          <w:sz w:val="22"/>
          <w:szCs w:val="22"/>
        </w:rPr>
        <w:t xml:space="preserve"> print on the bottle. </w:t>
      </w:r>
      <w:proofErr w:type="spellStart"/>
      <w:r>
        <w:rPr>
          <w:rFonts w:ascii="Arial" w:hAnsi="Arial" w:cs="Arial"/>
          <w:sz w:val="22"/>
          <w:szCs w:val="22"/>
        </w:rPr>
        <w:t>Canen</w:t>
      </w:r>
      <w:proofErr w:type="spellEnd"/>
      <w:r>
        <w:rPr>
          <w:rFonts w:ascii="Arial" w:hAnsi="Arial" w:cs="Arial"/>
          <w:sz w:val="22"/>
          <w:szCs w:val="22"/>
        </w:rPr>
        <w:t xml:space="preserve"> spent a total of eight years in prison through the trial-and-appeal before her release, the sheriff's deputy was disciplined for the mistake and continued working for the department.</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“Like dissolves like”</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The adage “like dissolves like” succinctly summarizes solubility rules based on polarities of substances. That is, polar substances tend to dissolve in other polar substances, and nonpolar substances tend to dissolve in other nonpolar substances. Fingerprints are primarily composed of sweat or water (polar) and oils (nonpolar). So, in the fingerprinting powders, there are typically some polar components (ferric oxide) and some nonpolar components (carbon and rosin).</w:t>
      </w:r>
    </w:p>
    <w:p w:rsidR="00B2147B" w:rsidRDefault="00B2147B" w:rsidP="00B2147B">
      <w:pPr>
        <w:rPr>
          <w:rFonts w:ascii="Arial" w:hAnsi="Arial" w:cs="Arial"/>
          <w:sz w:val="22"/>
          <w:szCs w:val="22"/>
        </w:rPr>
      </w:pPr>
      <w:r>
        <w:rPr>
          <w:noProof/>
        </w:rPr>
        <w:lastRenderedPageBreak/>
        <mc:AlternateContent>
          <mc:Choice Requires="wps">
            <w:drawing>
              <wp:anchor distT="45720" distB="45720" distL="114300" distR="114300" simplePos="0" relativeHeight="251990016" behindDoc="1" locked="0" layoutInCell="1" allowOverlap="1" wp14:anchorId="0BD28736" wp14:editId="2699DFE9">
                <wp:simplePos x="0" y="0"/>
                <wp:positionH relativeFrom="column">
                  <wp:posOffset>1997075</wp:posOffset>
                </wp:positionH>
                <wp:positionV relativeFrom="paragraph">
                  <wp:posOffset>2218690</wp:posOffset>
                </wp:positionV>
                <wp:extent cx="3943350" cy="246380"/>
                <wp:effectExtent l="0" t="0" r="0" b="1270"/>
                <wp:wrapTight wrapText="bothSides">
                  <wp:wrapPolygon edited="0">
                    <wp:start x="0" y="0"/>
                    <wp:lineTo x="0" y="20041"/>
                    <wp:lineTo x="21496" y="20041"/>
                    <wp:lineTo x="21496" y="0"/>
                    <wp:lineTo x="0" y="0"/>
                  </wp:wrapPolygon>
                </wp:wrapTight>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33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81095E" w:rsidRDefault="00A623C3" w:rsidP="00B2147B">
                            <w:pPr>
                              <w:ind w:left="-90"/>
                              <w:jc w:val="center"/>
                              <w:rPr>
                                <w:rFonts w:asciiTheme="minorHAnsi" w:hAnsiTheme="minorHAnsi" w:cs="Arial"/>
                                <w:i/>
                                <w:sz w:val="20"/>
                                <w:szCs w:val="20"/>
                              </w:rPr>
                            </w:pPr>
                            <w:r w:rsidRPr="0081095E">
                              <w:rPr>
                                <w:rFonts w:asciiTheme="minorHAnsi" w:hAnsiTheme="minorHAnsi" w:cs="Arial"/>
                                <w:i/>
                                <w:sz w:val="20"/>
                                <w:szCs w:val="20"/>
                              </w:rPr>
                              <w:t>(</w:t>
                            </w:r>
                            <w:hyperlink r:id="rId97" w:history="1">
                              <w:r w:rsidRPr="0081095E">
                                <w:rPr>
                                  <w:rStyle w:val="Hyperlink"/>
                                  <w:rFonts w:asciiTheme="minorHAnsi" w:hAnsiTheme="minorHAnsi"/>
                                  <w:i/>
                                  <w:sz w:val="20"/>
                                  <w:szCs w:val="20"/>
                                </w:rPr>
                                <w:t>http://www.chem.ucla.edu/~harding/notes/notes_14C_noncoval02.pdf</w:t>
                              </w:r>
                            </w:hyperlink>
                            <w:r w:rsidRPr="0081095E">
                              <w:rPr>
                                <w:rFonts w:asciiTheme="minorHAnsi" w:hAnsiTheme="minorHAnsi" w:cs="Arial"/>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margin-left:157.25pt;margin-top:174.7pt;width:310.5pt;height:19.4pt;z-index:-2513264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" stroked="f">
                <v:textbox style="mso-fit-shape-to-text:t">
                  <w:txbxContent>
                    <w:p w:rsidR="00A623C3" w:rsidRPr="0081095E" w:rsidRDefault="00A623C3" w:rsidP="00B2147B">
                      <w:pPr>
                        <w:ind w:left="-90"/>
                        <w:jc w:val="center"/>
                        <w:rPr>
                          <w:rFonts w:asciiTheme="minorHAnsi" w:hAnsiTheme="minorHAnsi" w:cs="Arial"/>
                          <w:i/>
                          <w:sz w:val="20"/>
                          <w:szCs w:val="20"/>
                        </w:rPr>
                      </w:pPr>
                      <w:r w:rsidRPr="0081095E">
                        <w:rPr>
                          <w:rFonts w:asciiTheme="minorHAnsi" w:hAnsiTheme="minorHAnsi" w:cs="Arial"/>
                          <w:i/>
                          <w:sz w:val="20"/>
                          <w:szCs w:val="20"/>
                        </w:rPr>
                        <w:t>(</w:t>
                      </w:r>
                      <w:hyperlink r:id="rId98" w:history="1">
                        <w:r w:rsidRPr="0081095E">
                          <w:rPr>
                            <w:rStyle w:val="Hyperlink"/>
                            <w:rFonts w:asciiTheme="minorHAnsi" w:hAnsiTheme="minorHAnsi"/>
                            <w:i/>
                            <w:sz w:val="20"/>
                            <w:szCs w:val="20"/>
                          </w:rPr>
                          <w:t>http://www.chem.ucla.edu/~harding/notes/notes_14C_noncoval02.pdf</w:t>
                        </w:r>
                      </w:hyperlink>
                      <w:r w:rsidRPr="0081095E">
                        <w:rPr>
                          <w:rFonts w:asciiTheme="minorHAnsi" w:hAnsiTheme="minorHAnsi" w:cs="Arial"/>
                          <w:i/>
                          <w:sz w:val="20"/>
                          <w:szCs w:val="20"/>
                        </w:rPr>
                        <w:t>)</w:t>
                      </w:r>
                    </w:p>
                  </w:txbxContent>
                </v:textbox>
                <w10:wrap type="tight"/>
              </v:shape>
            </w:pict>
          </mc:Fallback>
        </mc:AlternateContent>
      </w:r>
      <w:r>
        <w:rPr>
          <w:rFonts w:ascii="Arial" w:hAnsi="Arial" w:cs="Arial"/>
          <w:noProof/>
          <w:sz w:val="22"/>
          <w:szCs w:val="22"/>
        </w:rPr>
        <w:drawing>
          <wp:anchor distT="0" distB="0" distL="114300" distR="114300" simplePos="0" relativeHeight="251988992" behindDoc="1" locked="0" layoutInCell="1" allowOverlap="1" wp14:anchorId="782FB772" wp14:editId="599D8D65">
            <wp:simplePos x="0" y="0"/>
            <wp:positionH relativeFrom="column">
              <wp:posOffset>1930400</wp:posOffset>
            </wp:positionH>
            <wp:positionV relativeFrom="paragraph">
              <wp:posOffset>256540</wp:posOffset>
            </wp:positionV>
            <wp:extent cx="4067810" cy="1993900"/>
            <wp:effectExtent l="0" t="0" r="0" b="0"/>
            <wp:wrapTight wrapText="bothSides">
              <wp:wrapPolygon edited="0">
                <wp:start x="0" y="0"/>
                <wp:lineTo x="0" y="21462"/>
                <wp:lineTo x="21546" y="21462"/>
                <wp:lineTo x="21546" y="0"/>
                <wp:lineTo x="0" y="0"/>
              </wp:wrapPolygon>
            </wp:wrapTight>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067810" cy="1993900"/>
                    </a:xfrm>
                    <a:prstGeom prst="rect">
                      <a:avLst/>
                    </a:prstGeom>
                    <a:noFill/>
                    <a:ln w="9525">
                      <a:noFill/>
                      <a:miter lim="800000"/>
                      <a:headEnd/>
                      <a:tailEnd/>
                    </a:ln>
                  </pic:spPr>
                </pic:pic>
              </a:graphicData>
            </a:graphic>
          </wp:anchor>
        </w:drawing>
      </w:r>
      <w:r>
        <w:rPr>
          <w:rFonts w:ascii="Arial" w:hAnsi="Arial" w:cs="Arial"/>
          <w:sz w:val="22"/>
          <w:szCs w:val="22"/>
        </w:rPr>
        <w:tab/>
        <w:t xml:space="preserve">The polarity of a molecule is caused by the larger differences in </w:t>
      </w:r>
      <w:proofErr w:type="spellStart"/>
      <w:r>
        <w:rPr>
          <w:rFonts w:ascii="Arial" w:hAnsi="Arial" w:cs="Arial"/>
          <w:sz w:val="22"/>
          <w:szCs w:val="22"/>
        </w:rPr>
        <w:t>electronegativities</w:t>
      </w:r>
      <w:proofErr w:type="spellEnd"/>
      <w:r>
        <w:rPr>
          <w:rFonts w:ascii="Arial" w:hAnsi="Arial" w:cs="Arial"/>
          <w:sz w:val="22"/>
          <w:szCs w:val="22"/>
        </w:rPr>
        <w:t xml:space="preserve"> between the bonded elements in the substance, and the asymmetrical arrangement of the polar bonds. The larger the electronegativity differences, the more polar the bond that is formed in the molecule. When the electronegativity differences between the bonded elements are small, a nonpolar bond results. Molecules can be nonpolar if they contain polar bonds, as long as the polar bonds are arranged symmetrically, resulting in an electrical cancellation of dipole forces.</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sz w:val="22"/>
          <w:szCs w:val="22"/>
        </w:rPr>
        <w:t>The polarity of the bonds is a sliding scale and not a plateau; bonds are not either just polar or nonpolar, instead there are degrees of polarity. Similarly, molecules have varying degrees of polarity due to the varying polarity of the bonds and the degree of symmetry of the molecule. When a polar molecule, like ammonia in the diagram above, is in close proximity to other polar molecules, such as water, then intermolecular attractions (dipole or hydrogen bonds) cause the two polar molecules to attract each other. This is what occurs in fingerprints when polar pigments (ferric oxide) in the fingerprinting powder are attracted to the polar water in the fingerprints.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91040" behindDoc="0" locked="0" layoutInCell="1" allowOverlap="1" wp14:anchorId="0C4634A3" wp14:editId="7C5DF5A0">
                <wp:simplePos x="0" y="0"/>
                <wp:positionH relativeFrom="page">
                  <wp:posOffset>2895600</wp:posOffset>
                </wp:positionH>
                <wp:positionV relativeFrom="page">
                  <wp:posOffset>5308600</wp:posOffset>
                </wp:positionV>
                <wp:extent cx="3985895" cy="2399030"/>
                <wp:effectExtent l="0" t="0" r="0" b="1270"/>
                <wp:wrapTight wrapText="bothSides">
                  <wp:wrapPolygon edited="0">
                    <wp:start x="0" y="0"/>
                    <wp:lineTo x="0" y="21440"/>
                    <wp:lineTo x="21473" y="21440"/>
                    <wp:lineTo x="21473" y="0"/>
                    <wp:lineTo x="0" y="0"/>
                  </wp:wrapPolygon>
                </wp:wrapTight>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85895" cy="2399030"/>
                          <a:chOff x="0" y="0"/>
                          <a:chExt cx="3985895" cy="2399030"/>
                        </a:xfrm>
                      </wpg:grpSpPr>
                      <pic:pic xmlns:pic="http://schemas.openxmlformats.org/drawingml/2006/picture">
                        <pic:nvPicPr>
                          <pic:cNvPr id="53" name="Picture 3"/>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85895" cy="2152650"/>
                          </a:xfrm>
                          <a:prstGeom prst="rect">
                            <a:avLst/>
                          </a:prstGeom>
                          <a:noFill/>
                          <a:ln w="9525">
                            <a:noFill/>
                            <a:miter lim="800000"/>
                            <a:headEnd/>
                            <a:tailEnd/>
                          </a:ln>
                        </pic:spPr>
                      </pic:pic>
                      <wps:wsp>
                        <wps:cNvPr id="54" name="Text Box 49"/>
                        <wps:cNvSpPr txBox="1">
                          <a:spLocks noChangeArrowheads="1"/>
                        </wps:cNvSpPr>
                        <wps:spPr bwMode="auto">
                          <a:xfrm>
                            <a:off x="19050" y="2152650"/>
                            <a:ext cx="394335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8B6A9E" w:rsidRDefault="00A623C3" w:rsidP="00B2147B">
                              <w:pPr>
                                <w:ind w:left="-90"/>
                                <w:jc w:val="center"/>
                                <w:rPr>
                                  <w:rFonts w:asciiTheme="minorHAnsi" w:hAnsiTheme="minorHAnsi" w:cs="Arial"/>
                                  <w:i/>
                                  <w:sz w:val="20"/>
                                  <w:szCs w:val="20"/>
                                </w:rPr>
                              </w:pPr>
                              <w:r w:rsidRPr="008B6A9E">
                                <w:rPr>
                                  <w:rFonts w:asciiTheme="minorHAnsi" w:hAnsiTheme="minorHAnsi" w:cs="Arial"/>
                                  <w:i/>
                                  <w:sz w:val="20"/>
                                  <w:szCs w:val="20"/>
                                </w:rPr>
                                <w:t>(</w:t>
                              </w:r>
                              <w:hyperlink r:id="rId101" w:history="1">
                                <w:r w:rsidRPr="008B6A9E">
                                  <w:rPr>
                                    <w:rStyle w:val="Hyperlink"/>
                                    <w:rFonts w:asciiTheme="minorHAnsi" w:hAnsiTheme="minorHAnsi"/>
                                    <w:i/>
                                    <w:sz w:val="20"/>
                                    <w:szCs w:val="20"/>
                                  </w:rPr>
                                  <w:t>http://www.chem.ucla.edu/~harding/notes/notes_14C_noncoval02.pdf</w:t>
                                </w:r>
                              </w:hyperlink>
                              <w:r w:rsidRPr="008B6A9E">
                                <w:rPr>
                                  <w:rFonts w:asciiTheme="minorHAnsi" w:hAnsiTheme="minorHAns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margin">
                  <wp14:pctHeight>0</wp14:pctHeight>
                </wp14:sizeRelV>
              </wp:anchor>
            </w:drawing>
          </mc:Choice>
          <mc:Fallback>
            <w:pict>
              <v:group id="Group 52" o:spid="_x0000_s1073" style="position:absolute;margin-left:228pt;margin-top:418pt;width:313.85pt;height:188.9pt;z-index:251991040;mso-position-horizontal-relative:page;mso-position-vertical-relative:page;mso-height-relative:margin" coordsize="39858,239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">
                <v:shape id="Picture 3" o:spid="_x0000_s1074" type="#_x0000_t75" style="position:absolute;width:39858;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jUHEAAAA2wAAAA8AAABkcnMvZG93bnJldi54bWxEj0FrwkAUhO8F/8PyBC+lbqwYSuoqKrS1&#10;HgpVwesj+0xCs2/D7prEf+8KBY/DzHzDzJe9qUVLzleWFUzGCQji3OqKCwXHw8fLGwgfkDXWlknB&#10;lTwsF4OnOWbadvxL7T4UIkLYZ6igDKHJpPR5SQb92DbE0TtbZzBE6QqpHXYRbmr5miSpNFhxXCix&#10;oU1J+d/+YhR8z74OZ19/dqdnTLe7dL1z7Q8qNRr2q3cQgfrwCP+3t1rBbAr3L/EH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XjUHEAAAA2wAAAA8AAAAAAAAAAAAAAAAA&#10;nwIAAGRycy9kb3ducmV2LnhtbFBLBQYAAAAABAAEAPcAAACQAwAAAAA=&#10;">
                  <v:imagedata r:id="rId102" o:title=""/>
                  <v:path arrowok="t"/>
                </v:shape>
                <v:shape id="Text Box 49" o:spid="_x0000_s1075" type="#_x0000_t202" style="position:absolute;left:190;top:21526;width:39434;height:2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lYFcMA&#10;AADbAAAADwAAAGRycy9kb3ducmV2LnhtbESPzWrCQBSF90LfYbgFdzqxGCmpoxShIJJFjS66vGRu&#10;M2kyd2JmNOnbdwqCy8P5+Tjr7WhbcaPe144VLOYJCOLS6ZorBefTx+wVhA/IGlvHpOCXPGw3T5M1&#10;ZtoNfKRbESoRR9hnqMCE0GVS+tKQRT93HXH0vl1vMUTZV1L3OMRx28qXJFlJizVHgsGOdobKprja&#10;CMl9eT26y88ib+SXaVaYfpqDUtPn8f0NRKAxPML39l4rSJfw/yX+AL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lYFcMAAADbAAAADwAAAAAAAAAAAAAAAACYAgAAZHJzL2Rv&#10;d25yZXYueG1sUEsFBgAAAAAEAAQA9QAAAIgDAAAAAA==&#10;" stroked="f">
                  <v:textbox style="mso-fit-shape-to-text:t">
                    <w:txbxContent>
                      <w:p w:rsidR="00A623C3" w:rsidRPr="008B6A9E" w:rsidRDefault="00A623C3" w:rsidP="00B2147B">
                        <w:pPr>
                          <w:ind w:left="-90"/>
                          <w:jc w:val="center"/>
                          <w:rPr>
                            <w:rFonts w:asciiTheme="minorHAnsi" w:hAnsiTheme="minorHAnsi" w:cs="Arial"/>
                            <w:i/>
                            <w:sz w:val="20"/>
                            <w:szCs w:val="20"/>
                          </w:rPr>
                        </w:pPr>
                        <w:r w:rsidRPr="008B6A9E">
                          <w:rPr>
                            <w:rFonts w:asciiTheme="minorHAnsi" w:hAnsiTheme="minorHAnsi" w:cs="Arial"/>
                            <w:i/>
                            <w:sz w:val="20"/>
                            <w:szCs w:val="20"/>
                          </w:rPr>
                          <w:t>(</w:t>
                        </w:r>
                        <w:hyperlink r:id="rId103" w:history="1">
                          <w:r w:rsidRPr="008B6A9E">
                            <w:rPr>
                              <w:rStyle w:val="Hyperlink"/>
                              <w:rFonts w:asciiTheme="minorHAnsi" w:hAnsiTheme="minorHAnsi"/>
                              <w:i/>
                              <w:sz w:val="20"/>
                              <w:szCs w:val="20"/>
                            </w:rPr>
                            <w:t>http://www.chem.ucla.edu/~harding/notes/notes_14C_noncoval02.pdf</w:t>
                          </w:r>
                        </w:hyperlink>
                        <w:r w:rsidRPr="008B6A9E">
                          <w:rPr>
                            <w:rFonts w:asciiTheme="minorHAnsi" w:hAnsiTheme="minorHAnsi" w:cs="Arial"/>
                            <w:i/>
                            <w:sz w:val="20"/>
                            <w:szCs w:val="20"/>
                          </w:rPr>
                          <w:t>)</w:t>
                        </w:r>
                      </w:p>
                    </w:txbxContent>
                  </v:textbox>
                </v:shape>
                <w10:wrap type="tight" anchorx="page" anchory="page"/>
              </v:group>
            </w:pict>
          </mc:Fallback>
        </mc:AlternateContent>
      </w:r>
      <w:r>
        <w:rPr>
          <w:rFonts w:ascii="Arial" w:hAnsi="Arial" w:cs="Arial"/>
          <w:sz w:val="22"/>
          <w:szCs w:val="22"/>
        </w:rPr>
        <w:tab/>
        <w:t>In the diagram at right, nonpolar iodine and nonpolar bromine interact due to the weak intermolecular (dispersion) forces that are present among nonpolar molecules.</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sz w:val="22"/>
          <w:szCs w:val="22"/>
        </w:rPr>
        <w:t>Likewise, when a nonpolar molecule such as the sebum or lipids in fingerprints are exposed to another nonpolar substance, carbon (fingerprinting powder), then the weak dispersion attraction occurs, binding the powder to the oily fingerprint.</w:t>
      </w:r>
    </w:p>
    <w:p w:rsidR="00B2147B" w:rsidRDefault="00B2147B" w:rsidP="00B2147B">
      <w:pPr>
        <w:rPr>
          <w:rFonts w:ascii="Arial" w:hAnsi="Arial" w:cs="Arial"/>
          <w:sz w:val="22"/>
          <w:szCs w:val="22"/>
        </w:rPr>
      </w:pPr>
    </w:p>
    <w:p w:rsidR="00B2147B" w:rsidRPr="00520AC9" w:rsidRDefault="00B2147B" w:rsidP="00B2147B">
      <w:pPr>
        <w:rPr>
          <w:rFonts w:ascii="Arial" w:hAnsi="Arial" w:cs="Arial"/>
        </w:rPr>
      </w:pPr>
      <w:r>
        <w:rPr>
          <w:rFonts w:ascii="Arial" w:hAnsi="Arial" w:cs="Arial"/>
          <w:b/>
        </w:rPr>
        <w:t>Dispersion-</w:t>
      </w:r>
      <w:r w:rsidRPr="00520AC9">
        <w:rPr>
          <w:rFonts w:ascii="Arial" w:hAnsi="Arial" w:cs="Arial"/>
          <w:b/>
        </w:rPr>
        <w:t>force</w:t>
      </w:r>
      <w:r>
        <w:rPr>
          <w:rFonts w:ascii="Arial" w:hAnsi="Arial" w:cs="Arial"/>
          <w:b/>
        </w:rPr>
        <w:t xml:space="preserve"> attractions</w:t>
      </w:r>
    </w:p>
    <w:p w:rsidR="00B2147B" w:rsidRDefault="00B2147B" w:rsidP="00B2147B">
      <w:pPr>
        <w:rPr>
          <w:rFonts w:ascii="Arial" w:hAnsi="Arial" w:cs="Arial"/>
          <w:sz w:val="22"/>
          <w:szCs w:val="22"/>
        </w:rPr>
      </w:pPr>
    </w:p>
    <w:p w:rsidR="00B2147B" w:rsidRPr="00503CD8" w:rsidRDefault="00B2147B" w:rsidP="00B2147B">
      <w:pPr>
        <w:rPr>
          <w:rFonts w:ascii="Arial" w:hAnsi="Arial" w:cs="Arial"/>
          <w:szCs w:val="22"/>
        </w:rPr>
      </w:pPr>
      <w:r>
        <w:rPr>
          <w:rFonts w:ascii="Arial" w:hAnsi="Arial" w:cs="Arial"/>
          <w:sz w:val="22"/>
          <w:szCs w:val="22"/>
        </w:rPr>
        <w:tab/>
        <w:t xml:space="preserve">Dispersion-force attractions, also known as dispersion forces or London dispersion forces, are the weakest of the intermolecular van der Waals attractions. However, their weakness belies their significance in the properties of nonpolar materials. These dispersion forces are what permit nonpolar molecules to exist in liquid and solid states at room </w:t>
      </w:r>
      <w:r>
        <w:rPr>
          <w:rFonts w:ascii="Arial" w:hAnsi="Arial" w:cs="Arial"/>
          <w:sz w:val="22"/>
          <w:szCs w:val="22"/>
        </w:rPr>
        <w:lastRenderedPageBreak/>
        <w:t>temperature. Dispersion forces are formed by the unequal instantaneous distribution of electrons in a typical nonpolar molecule. These fleeting, unequal electron distributions in a nonpolar molecule cause slight positive (</w:t>
      </w:r>
      <w:r w:rsidRPr="00653CBA">
        <w:rPr>
          <w:rFonts w:asciiTheme="minorHAnsi" w:hAnsiTheme="minorHAnsi" w:cs="Arial"/>
          <w:sz w:val="22"/>
          <w:szCs w:val="22"/>
        </w:rPr>
        <w:t>δ</w:t>
      </w:r>
      <w:r>
        <w:rPr>
          <w:rFonts w:asciiTheme="minorHAnsi" w:hAnsiTheme="minorHAnsi" w:cs="Arial"/>
          <w:sz w:val="22"/>
          <w:szCs w:val="22"/>
          <w:vertAlign w:val="superscript"/>
        </w:rPr>
        <w:t>+</w:t>
      </w:r>
      <w:r>
        <w:rPr>
          <w:rFonts w:ascii="Arial" w:hAnsi="Arial" w:cs="Arial"/>
          <w:sz w:val="22"/>
          <w:szCs w:val="22"/>
        </w:rPr>
        <w:t>) and slight negative (</w:t>
      </w:r>
      <w:r w:rsidRPr="00653CBA">
        <w:rPr>
          <w:rFonts w:asciiTheme="minorHAnsi" w:hAnsiTheme="minorHAnsi" w:cs="Arial"/>
          <w:sz w:val="22"/>
          <w:szCs w:val="22"/>
        </w:rPr>
        <w:t>δ</w:t>
      </w:r>
      <w:r>
        <w:rPr>
          <w:rFonts w:ascii="Arial" w:hAnsi="Arial" w:cs="Arial"/>
          <w:sz w:val="22"/>
          <w:szCs w:val="22"/>
          <w:vertAlign w:val="superscript"/>
        </w:rPr>
        <w:t>-</w:t>
      </w:r>
      <w:r>
        <w:rPr>
          <w:rFonts w:ascii="Arial" w:hAnsi="Arial" w:cs="Arial"/>
          <w:sz w:val="22"/>
          <w:szCs w:val="22"/>
        </w:rPr>
        <w:t xml:space="preserve">) charges which can interact </w:t>
      </w:r>
      <w:r>
        <w:rPr>
          <w:rFonts w:ascii="Arial" w:hAnsi="Arial" w:cs="Arial"/>
          <w:noProof/>
          <w:sz w:val="22"/>
          <w:szCs w:val="22"/>
        </w:rPr>
        <mc:AlternateContent>
          <mc:Choice Requires="wpg">
            <w:drawing>
              <wp:anchor distT="0" distB="0" distL="114300" distR="114300" simplePos="0" relativeHeight="251992064" behindDoc="0" locked="0" layoutInCell="1" allowOverlap="1" wp14:anchorId="3BA505F8" wp14:editId="44E2C4E6">
                <wp:simplePos x="0" y="0"/>
                <wp:positionH relativeFrom="page">
                  <wp:posOffset>3619500</wp:posOffset>
                </wp:positionH>
                <wp:positionV relativeFrom="page">
                  <wp:posOffset>1371600</wp:posOffset>
                </wp:positionV>
                <wp:extent cx="3255010" cy="962025"/>
                <wp:effectExtent l="0" t="0" r="2540" b="9525"/>
                <wp:wrapTight wrapText="bothSides">
                  <wp:wrapPolygon edited="0">
                    <wp:start x="2781" y="0"/>
                    <wp:lineTo x="506" y="855"/>
                    <wp:lineTo x="379" y="5560"/>
                    <wp:lineTo x="1138" y="6844"/>
                    <wp:lineTo x="0" y="10265"/>
                    <wp:lineTo x="0" y="21386"/>
                    <wp:lineTo x="21490" y="21386"/>
                    <wp:lineTo x="21490" y="10265"/>
                    <wp:lineTo x="20226" y="6844"/>
                    <wp:lineTo x="21111" y="5560"/>
                    <wp:lineTo x="20858" y="855"/>
                    <wp:lineTo x="18583" y="0"/>
                    <wp:lineTo x="2781" y="0"/>
                  </wp:wrapPolygon>
                </wp:wrapTight>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55010" cy="962025"/>
                          <a:chOff x="0" y="0"/>
                          <a:chExt cx="3255010" cy="962025"/>
                        </a:xfrm>
                      </wpg:grpSpPr>
                      <pic:pic xmlns:pic="http://schemas.openxmlformats.org/drawingml/2006/picture">
                        <pic:nvPicPr>
                          <pic:cNvPr id="56" name="Picture 14" descr="http://www.chemguide.co.uk/atoms/bonding/induced2.GIF"/>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66675" y="0"/>
                            <a:ext cx="3105150" cy="419100"/>
                          </a:xfrm>
                          <a:prstGeom prst="rect">
                            <a:avLst/>
                          </a:prstGeom>
                          <a:noFill/>
                          <a:ln w="9525">
                            <a:noFill/>
                            <a:miter lim="800000"/>
                            <a:headEnd/>
                            <a:tailEnd/>
                          </a:ln>
                        </pic:spPr>
                      </pic:pic>
                      <wps:wsp>
                        <wps:cNvPr id="57" name="Text Box 51"/>
                        <wps:cNvSpPr txBox="1">
                          <a:spLocks noChangeArrowheads="1"/>
                        </wps:cNvSpPr>
                        <wps:spPr bwMode="auto">
                          <a:xfrm>
                            <a:off x="0" y="447675"/>
                            <a:ext cx="3255010" cy="514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Default="00A623C3" w:rsidP="00B2147B">
                              <w:pPr>
                                <w:jc w:val="center"/>
                                <w:rPr>
                                  <w:rFonts w:asciiTheme="minorHAnsi" w:hAnsiTheme="minorHAnsi" w:cs="Arial"/>
                                  <w:i/>
                                  <w:sz w:val="22"/>
                                  <w:szCs w:val="22"/>
                                </w:rPr>
                              </w:pPr>
                              <w:r w:rsidRPr="008B6A9E">
                                <w:rPr>
                                  <w:rFonts w:asciiTheme="minorHAnsi" w:hAnsiTheme="minorHAnsi" w:cs="Arial"/>
                                  <w:i/>
                                  <w:sz w:val="22"/>
                                  <w:szCs w:val="22"/>
                                </w:rPr>
                                <w:t>Dispersion forces arise due to instantaneous dipoles</w:t>
                              </w:r>
                            </w:p>
                            <w:p w:rsidR="00A623C3" w:rsidRPr="008B6A9E" w:rsidRDefault="00A623C3" w:rsidP="00B2147B">
                              <w:pPr>
                                <w:jc w:val="center"/>
                                <w:rPr>
                                  <w:rFonts w:asciiTheme="minorHAnsi" w:hAnsiTheme="minorHAnsi" w:cs="Arial"/>
                                  <w:sz w:val="6"/>
                                  <w:szCs w:val="6"/>
                                </w:rPr>
                              </w:pPr>
                            </w:p>
                            <w:p w:rsidR="00A623C3" w:rsidRPr="00F607E6" w:rsidRDefault="00A623C3" w:rsidP="00B2147B">
                              <w:pPr>
                                <w:jc w:val="center"/>
                                <w:rPr>
                                  <w:rFonts w:asciiTheme="minorHAnsi" w:hAnsiTheme="minorHAnsi" w:cs="Arial"/>
                                  <w:i/>
                                  <w:sz w:val="20"/>
                                  <w:szCs w:val="20"/>
                                </w:rPr>
                              </w:pPr>
                              <w:r w:rsidRPr="00F607E6">
                                <w:rPr>
                                  <w:rFonts w:asciiTheme="minorHAnsi" w:hAnsiTheme="minorHAnsi" w:cs="Arial"/>
                                  <w:i/>
                                  <w:sz w:val="20"/>
                                  <w:szCs w:val="20"/>
                                </w:rPr>
                                <w:t>(</w:t>
                              </w:r>
                              <w:hyperlink r:id="rId105" w:history="1">
                                <w:r w:rsidRPr="00F607E6">
                                  <w:rPr>
                                    <w:rStyle w:val="Hyperlink"/>
                                    <w:rFonts w:asciiTheme="minorHAnsi" w:hAnsiTheme="minorHAnsi"/>
                                    <w:i/>
                                    <w:sz w:val="20"/>
                                    <w:szCs w:val="20"/>
                                  </w:rPr>
                                  <w:t>http://www.chemguide.co.uk/atoms/bonding/vdw.html</w:t>
                                </w:r>
                              </w:hyperlink>
                              <w:r w:rsidRPr="00F607E6">
                                <w:rPr>
                                  <w:rFonts w:asciiTheme="minorHAnsi" w:hAnsiTheme="minorHAnsi" w:cs="Arial"/>
                                  <w: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5" o:spid="_x0000_s1076" style="position:absolute;margin-left:285pt;margin-top:108pt;width:256.3pt;height:75.75pt;z-index:251992064;mso-position-horizontal-relative:page;mso-position-vertical-relative:page" coordsize="32550,9620"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">
                <v:shape id="Picture 14" o:spid="_x0000_s1077" type="#_x0000_t75" alt="http://www.chemguide.co.uk/atoms/bonding/induced2.GIF" style="position:absolute;left:666;width:31052;height:4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8DLFAAAA2wAAAA8AAABkcnMvZG93bnJldi54bWxEj0FrwkAUhO8F/8PyhN6ajUJSja5SJIVC&#10;66EqEW+P7DMJZt+G7Fbjv+8KhR6HmfmGWa4H04or9a6xrGASxSCIS6sbrhQc9u8vMxDOI2tsLZOC&#10;OzlYr0ZPS8y0vfE3XXe+EgHCLkMFtfddJqUrazLoItsRB+9se4M+yL6SusdbgJtWTuM4lQYbDgs1&#10;drSpqbzsfoyCofg85cfX/JR8pVNu7sXWb2ZzpZ7Hw9sChKfB/4f/2h9aQZLC40v4AX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ofAyxQAAANsAAAAPAAAAAAAAAAAAAAAA&#10;AJ8CAABkcnMvZG93bnJldi54bWxQSwUGAAAAAAQABAD3AAAAkQMAAAAA&#10;">
                  <v:imagedata r:id="rId106" o:title="induced2"/>
                  <v:path arrowok="t"/>
                </v:shape>
                <v:shape id="Text Box 51" o:spid="_x0000_s1078" type="#_x0000_t202" style="position:absolute;top:4476;width:32550;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LaycQA&#10;AADbAAAADwAAAGRycy9kb3ducmV2LnhtbESPzWrDMBCE74G+g9hCL6GRU+K4dS2bNJDia9I8wMZa&#10;/1BrZSw1dt4+KhR6HGbmGyYrZtOLK42us6xgvYpAEFdWd9woOH8dnl9BOI+ssbdMCm7koMgfFhmm&#10;2k58pOvJNyJA2KWooPV+SKV0VUsG3coOxMGr7WjQBzk2Uo84Bbjp5UsUbaXBjsNCiwPtW6q+Tz9G&#10;QV1Oy/htunz6c3LcbD+wSy72ptTT47x7B+Fp9v/hv3apFcQJ/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i2snEAAAA2wAAAA8AAAAAAAAAAAAAAAAAmAIAAGRycy9k&#10;b3ducmV2LnhtbFBLBQYAAAAABAAEAPUAAACJAwAAAAA=&#10;" stroked="f">
                  <v:textbox>
                    <w:txbxContent>
                      <w:p w:rsidR="00A623C3" w:rsidRDefault="00A623C3" w:rsidP="00B2147B">
                        <w:pPr>
                          <w:jc w:val="center"/>
                          <w:rPr>
                            <w:rFonts w:asciiTheme="minorHAnsi" w:hAnsiTheme="minorHAnsi" w:cs="Arial"/>
                            <w:i/>
                            <w:sz w:val="22"/>
                            <w:szCs w:val="22"/>
                          </w:rPr>
                        </w:pPr>
                        <w:r w:rsidRPr="008B6A9E">
                          <w:rPr>
                            <w:rFonts w:asciiTheme="minorHAnsi" w:hAnsiTheme="minorHAnsi" w:cs="Arial"/>
                            <w:i/>
                            <w:sz w:val="22"/>
                            <w:szCs w:val="22"/>
                          </w:rPr>
                          <w:t>Dispersion forces arise due to instantaneous dipoles</w:t>
                        </w:r>
                      </w:p>
                      <w:p w:rsidR="00A623C3" w:rsidRPr="008B6A9E" w:rsidRDefault="00A623C3" w:rsidP="00B2147B">
                        <w:pPr>
                          <w:jc w:val="center"/>
                          <w:rPr>
                            <w:rFonts w:asciiTheme="minorHAnsi" w:hAnsiTheme="minorHAnsi" w:cs="Arial"/>
                            <w:sz w:val="6"/>
                            <w:szCs w:val="6"/>
                          </w:rPr>
                        </w:pPr>
                      </w:p>
                      <w:p w:rsidR="00A623C3" w:rsidRPr="00F607E6" w:rsidRDefault="00A623C3" w:rsidP="00B2147B">
                        <w:pPr>
                          <w:jc w:val="center"/>
                          <w:rPr>
                            <w:rFonts w:asciiTheme="minorHAnsi" w:hAnsiTheme="minorHAnsi" w:cs="Arial"/>
                            <w:i/>
                            <w:sz w:val="20"/>
                            <w:szCs w:val="20"/>
                          </w:rPr>
                        </w:pPr>
                        <w:r w:rsidRPr="00F607E6">
                          <w:rPr>
                            <w:rFonts w:asciiTheme="minorHAnsi" w:hAnsiTheme="minorHAnsi" w:cs="Arial"/>
                            <w:i/>
                            <w:sz w:val="20"/>
                            <w:szCs w:val="20"/>
                          </w:rPr>
                          <w:t>(</w:t>
                        </w:r>
                        <w:hyperlink r:id="rId107" w:history="1">
                          <w:r w:rsidRPr="00F607E6">
                            <w:rPr>
                              <w:rStyle w:val="Hyperlink"/>
                              <w:rFonts w:asciiTheme="minorHAnsi" w:hAnsiTheme="minorHAnsi"/>
                              <w:i/>
                              <w:sz w:val="20"/>
                              <w:szCs w:val="20"/>
                            </w:rPr>
                            <w:t>http://www.chemguide.co.uk/atoms/bonding/vdw.html</w:t>
                          </w:r>
                        </w:hyperlink>
                        <w:r w:rsidRPr="00F607E6">
                          <w:rPr>
                            <w:rFonts w:asciiTheme="minorHAnsi" w:hAnsiTheme="minorHAnsi" w:cs="Arial"/>
                            <w:i/>
                            <w:sz w:val="20"/>
                            <w:szCs w:val="20"/>
                          </w:rPr>
                          <w:t>)</w:t>
                        </w:r>
                      </w:p>
                    </w:txbxContent>
                  </v:textbox>
                </v:shape>
                <w10:wrap type="tight" anchorx="page" anchory="page"/>
              </v:group>
            </w:pict>
          </mc:Fallback>
        </mc:AlternateContent>
      </w:r>
      <w:r>
        <w:rPr>
          <w:rFonts w:ascii="Arial" w:hAnsi="Arial" w:cs="Arial"/>
          <w:sz w:val="22"/>
          <w:szCs w:val="22"/>
        </w:rPr>
        <w:t>with opposite charges on adjacent nonpolar molecules, or they can induce an opposite charge on an adjacent nonpolar molecule. In the diagram, the red shading indicates unequal electron distribution in both molecules. The lighter shade indicates less electron density, which results in a slight positive charge, and the darker shade</w:t>
      </w:r>
      <w:r>
        <w:rPr>
          <w:rFonts w:asciiTheme="minorHAnsi" w:hAnsiTheme="minorHAnsi" w:cs="Arial"/>
          <w:sz w:val="20"/>
          <w:szCs w:val="20"/>
        </w:rPr>
        <w:t xml:space="preserve"> </w:t>
      </w:r>
      <w:r>
        <w:rPr>
          <w:rFonts w:ascii="Arial" w:hAnsi="Arial" w:cs="Arial"/>
          <w:sz w:val="22"/>
          <w:szCs w:val="22"/>
        </w:rPr>
        <w:t xml:space="preserve">indicates a greater electron density and produces a slight negative charge. The lipids in a fingerprint are nonpolar molecules, but they are solids or liquids (oils) at room temperature due to the dispersion forces. These solid and liquid states of matter allow the lipids to form a lasting fingerprint on many types of surfaces. For a full </w:t>
      </w:r>
      <w:r w:rsidRPr="00503CD8">
        <w:rPr>
          <w:rFonts w:ascii="Arial" w:hAnsi="Arial" w:cs="Arial"/>
          <w:sz w:val="22"/>
          <w:szCs w:val="22"/>
        </w:rPr>
        <w:t xml:space="preserve">discussion and additional graphics, see </w:t>
      </w:r>
      <w:hyperlink r:id="rId108" w:history="1">
        <w:r w:rsidRPr="00503CD8">
          <w:rPr>
            <w:rStyle w:val="Hyperlink"/>
            <w:rFonts w:ascii="Arial" w:hAnsi="Arial" w:cs="Arial"/>
            <w:sz w:val="22"/>
            <w:szCs w:val="20"/>
          </w:rPr>
          <w:t>http://www.chemguide.co.uk/atoms/bonding/vdw.html</w:t>
        </w:r>
      </w:hyperlink>
      <w:r w:rsidRPr="00503CD8">
        <w:rPr>
          <w:rFonts w:ascii="Arial" w:hAnsi="Arial" w:cs="Arial"/>
          <w:sz w:val="22"/>
          <w:szCs w:val="20"/>
        </w:rPr>
        <w:t>.</w:t>
      </w:r>
    </w:p>
    <w:p w:rsidR="00B2147B" w:rsidRPr="00503CD8"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Eccrine, apocrine, and sebaceous glands</w:t>
      </w:r>
    </w:p>
    <w:p w:rsidR="00B2147B"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10496" behindDoc="0" locked="0" layoutInCell="1" allowOverlap="1" wp14:anchorId="4AA8822C" wp14:editId="3D96AAED">
                <wp:simplePos x="0" y="0"/>
                <wp:positionH relativeFrom="page">
                  <wp:posOffset>4508500</wp:posOffset>
                </wp:positionH>
                <wp:positionV relativeFrom="page">
                  <wp:posOffset>4152900</wp:posOffset>
                </wp:positionV>
                <wp:extent cx="2354580" cy="2964180"/>
                <wp:effectExtent l="0" t="0" r="7620" b="7620"/>
                <wp:wrapSquare wrapText="bothSides"/>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54580" cy="2964180"/>
                          <a:chOff x="0" y="0"/>
                          <a:chExt cx="2354580" cy="2973070"/>
                        </a:xfrm>
                      </wpg:grpSpPr>
                      <wps:wsp>
                        <wps:cNvPr id="59" name="Text Box 2"/>
                        <wps:cNvSpPr txBox="1">
                          <a:spLocks noChangeArrowheads="1"/>
                        </wps:cNvSpPr>
                        <wps:spPr bwMode="auto">
                          <a:xfrm>
                            <a:off x="0" y="2190750"/>
                            <a:ext cx="2354580" cy="782320"/>
                          </a:xfrm>
                          <a:prstGeom prst="rect">
                            <a:avLst/>
                          </a:prstGeom>
                          <a:solidFill>
                            <a:srgbClr val="FFFFFF"/>
                          </a:solidFill>
                          <a:ln w="9525">
                            <a:noFill/>
                            <a:miter lim="800000"/>
                            <a:headEnd/>
                            <a:tailEnd/>
                          </a:ln>
                        </wps:spPr>
                        <wps:txbx>
                          <w:txbxContent>
                            <w:p w:rsidR="00A623C3" w:rsidRPr="00332E54" w:rsidRDefault="00A623C3" w:rsidP="00B2147B">
                              <w:pPr>
                                <w:jc w:val="center"/>
                                <w:rPr>
                                  <w:rFonts w:asciiTheme="minorHAnsi" w:hAnsiTheme="minorHAnsi" w:cs="Arial"/>
                                  <w:i/>
                                  <w:sz w:val="22"/>
                                  <w:szCs w:val="22"/>
                                </w:rPr>
                              </w:pPr>
                              <w:r>
                                <w:rPr>
                                  <w:rFonts w:asciiTheme="minorHAnsi" w:hAnsiTheme="minorHAnsi" w:cs="Arial"/>
                                  <w:i/>
                                  <w:sz w:val="22"/>
                                  <w:szCs w:val="22"/>
                                </w:rPr>
                                <w:t>Sweat glands</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cs="Arial"/>
                                  <w:i/>
                                  <w:sz w:val="20"/>
                                  <w:szCs w:val="20"/>
                                </w:rPr>
                              </w:pPr>
                              <w:r w:rsidRPr="00332E54">
                                <w:rPr>
                                  <w:rFonts w:asciiTheme="minorHAnsi" w:hAnsiTheme="minorHAnsi" w:cs="Arial"/>
                                  <w:i/>
                                  <w:sz w:val="20"/>
                                  <w:szCs w:val="20"/>
                                </w:rPr>
                                <w:t>(</w:t>
                              </w:r>
                              <w:hyperlink r:id="rId109" w:history="1">
                                <w:r w:rsidRPr="00332E54">
                                  <w:rPr>
                                    <w:rStyle w:val="Hyperlink"/>
                                    <w:rFonts w:asciiTheme="minorHAnsi" w:hAnsiTheme="minorHAnsi"/>
                                    <w:i/>
                                    <w:sz w:val="20"/>
                                    <w:szCs w:val="20"/>
                                  </w:rPr>
                                  <w:t>http://www.mayoclinic.org/~/media/kcms/gbs/patient%20consumer/images/2013/08/26/10/41/_bhtestimage.png</w:t>
                                </w:r>
                              </w:hyperlink>
                              <w:r w:rsidRPr="00332E54">
                                <w:rPr>
                                  <w:rFonts w:asciiTheme="minorHAnsi" w:hAnsiTheme="minorHAns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60" name="Picture 1" descr="http://www.mayoclinic.org/~/media/kcms/gbs/patient%20consumer/images/2013/08/26/10/41/_bhtestimage.png"/>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50800" y="0"/>
                            <a:ext cx="2292350" cy="2186940"/>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58" o:spid="_x0000_s1079" style="position:absolute;margin-left:355pt;margin-top:327pt;width:185.4pt;height:233.4pt;z-index:252010496;mso-position-horizontal-relative:page;mso-position-vertical-relative:page" coordsize="23545,297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">
                <v:shape id="_x0000_s1080" type="#_x0000_t202" style="position:absolute;top:21907;width:23545;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3i8IA&#10;AADbAAAADwAAAGRycy9kb3ducmV2LnhtbESPS4vCMBSF94L/IVxhdjZVUMaOUQZBEHHha+Hy0txp&#10;Om1uahO18++NIMzycB4fZ77sbC3u1PrSsYJRkoIgzp0uuVBwPq2HnyB8QNZYOyYFf+Rhuej35php&#10;9+AD3Y+hEHGEfYYKTAhNJqXPDVn0iWuIo/fjWoshyraQusVHHLe1HKfpVFosORIMNrQylFfHm42Q&#10;nc9vB3f9He0qeTHVFCd7s1XqY9B9f4EI1IX/8Lu90QomM3h9iT9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SPeLwgAAANsAAAAPAAAAAAAAAAAAAAAAAJgCAABkcnMvZG93&#10;bnJldi54bWxQSwUGAAAAAAQABAD1AAAAhwMAAAAA&#10;" stroked="f">
                  <v:textbox style="mso-fit-shape-to-text:t">
                    <w:txbxContent>
                      <w:p w:rsidR="00A623C3" w:rsidRPr="00332E54" w:rsidRDefault="00A623C3" w:rsidP="00B2147B">
                        <w:pPr>
                          <w:jc w:val="center"/>
                          <w:rPr>
                            <w:rFonts w:asciiTheme="minorHAnsi" w:hAnsiTheme="minorHAnsi" w:cs="Arial"/>
                            <w:i/>
                            <w:sz w:val="22"/>
                            <w:szCs w:val="22"/>
                          </w:rPr>
                        </w:pPr>
                        <w:r>
                          <w:rPr>
                            <w:rFonts w:asciiTheme="minorHAnsi" w:hAnsiTheme="minorHAnsi" w:cs="Arial"/>
                            <w:i/>
                            <w:sz w:val="22"/>
                            <w:szCs w:val="22"/>
                          </w:rPr>
                          <w:t>Sweat glands</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cs="Arial"/>
                            <w:i/>
                            <w:sz w:val="20"/>
                            <w:szCs w:val="20"/>
                          </w:rPr>
                        </w:pPr>
                        <w:r w:rsidRPr="00332E54">
                          <w:rPr>
                            <w:rFonts w:asciiTheme="minorHAnsi" w:hAnsiTheme="minorHAnsi" w:cs="Arial"/>
                            <w:i/>
                            <w:sz w:val="20"/>
                            <w:szCs w:val="20"/>
                          </w:rPr>
                          <w:t>(</w:t>
                        </w:r>
                        <w:hyperlink r:id="rId111" w:history="1">
                          <w:r w:rsidRPr="00332E54">
                            <w:rPr>
                              <w:rStyle w:val="Hyperlink"/>
                              <w:rFonts w:asciiTheme="minorHAnsi" w:hAnsiTheme="minorHAnsi"/>
                              <w:i/>
                              <w:sz w:val="20"/>
                              <w:szCs w:val="20"/>
                            </w:rPr>
                            <w:t>http://www.mayoclinic.org/~/media/kcms/gbs/patient%20consumer/images/2013/08/26/10/41/_bhtestimage.png</w:t>
                          </w:r>
                        </w:hyperlink>
                        <w:r w:rsidRPr="00332E54">
                          <w:rPr>
                            <w:rFonts w:asciiTheme="minorHAnsi" w:hAnsiTheme="minorHAnsi" w:cs="Arial"/>
                            <w:i/>
                            <w:sz w:val="20"/>
                            <w:szCs w:val="20"/>
                          </w:rPr>
                          <w:t>)</w:t>
                        </w:r>
                      </w:p>
                    </w:txbxContent>
                  </v:textbox>
                </v:shape>
                <v:shape id="Picture 1" o:spid="_x0000_s1081" type="#_x0000_t75" alt="http://www.mayoclinic.org/~/media/kcms/gbs/patient%20consumer/images/2013/08/26/10/41/_bhtestimage.png" style="position:absolute;left:508;width:22923;height:218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k4LO8AAAA2wAAAA8AAABkcnMvZG93bnJldi54bWxET7sKwjAU3QX/IVzBTVNFRKtRRBBcHHyh&#10;btfm2habm9JEW//eDILj4bzny8YU4k2Vyy0rGPQjEMSJ1TmnCk7HTW8CwnlkjYVlUvAhB8tFuzXH&#10;WNua9/Q++FSEEHYxKsi8L2MpXZKRQde3JXHgHrYy6AOsUqkrrEO4KeQwisbSYM6hIcOS1hklz8PL&#10;KGC58yM816OBvn6iyz291dOiVKrbaVYzEJ4a/xf/3FutYBzWhy/hB8jF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yJOCzvAAAANsAAAAPAAAAAAAAAAAAAAAAAJ8CAABkcnMv&#10;ZG93bnJldi54bWxQSwUGAAAAAAQABAD3AAAAiAMAAAAA&#10;">
                  <v:imagedata r:id="rId112" o:title="_bhtestimage"/>
                  <v:path arrowok="t"/>
                </v:shape>
                <w10:wrap type="square" anchorx="page" anchory="page"/>
              </v:group>
            </w:pict>
          </mc:Fallback>
        </mc:AlternateContent>
      </w:r>
      <w:r>
        <w:rPr>
          <w:rFonts w:ascii="Arial" w:hAnsi="Arial" w:cs="Arial"/>
          <w:sz w:val="22"/>
          <w:szCs w:val="22"/>
        </w:rPr>
        <w:tab/>
        <w:t xml:space="preserve">Human sweat is primarily produced by eccrine and apocrine glands located in the reticular dermis (thick, lower dermis layer) or in the subcutaneous fat. Eccrine glands are found almost everywhere on the skin; however, they are most populous in the palms, soles, forehead, and axillae (underarms). These glands primarily excrete water (~99%) and salts, and they are responsible for cooling the skin. </w:t>
      </w:r>
      <w:hyperlink r:id="rId113" w:history="1">
        <w:r w:rsidRPr="00503CD8">
          <w:rPr>
            <w:rStyle w:val="Hyperlink"/>
            <w:rFonts w:ascii="Arial" w:hAnsi="Arial" w:cs="Arial"/>
            <w:sz w:val="22"/>
            <w:szCs w:val="22"/>
          </w:rPr>
          <w:t>(https://www.derm101.com/inflammatory/embryologic-histologic-and-anatomic-aspects/eccrine-units/</w:t>
        </w:r>
      </w:hyperlink>
      <w:r w:rsidRPr="00503CD8">
        <w:rPr>
          <w:rFonts w:ascii="Arial" w:hAnsi="Arial" w:cs="Arial"/>
          <w:sz w:val="22"/>
          <w:szCs w:val="22"/>
        </w:rPr>
        <w:t>)</w:t>
      </w:r>
    </w:p>
    <w:p w:rsidR="00B2147B" w:rsidRDefault="00B2147B" w:rsidP="00B2147B">
      <w:pPr>
        <w:rPr>
          <w:rFonts w:ascii="Arial" w:hAnsi="Arial" w:cs="Arial"/>
          <w:sz w:val="22"/>
          <w:szCs w:val="22"/>
        </w:rPr>
      </w:pPr>
    </w:p>
    <w:p w:rsidR="00B2147B" w:rsidRPr="00503CD8" w:rsidRDefault="00B2147B" w:rsidP="00B2147B">
      <w:pPr>
        <w:rPr>
          <w:rFonts w:ascii="Arial" w:hAnsi="Arial" w:cs="Arial"/>
          <w:sz w:val="22"/>
          <w:szCs w:val="22"/>
        </w:rPr>
      </w:pPr>
      <w:r>
        <w:rPr>
          <w:rFonts w:ascii="Arial" w:hAnsi="Arial" w:cs="Arial"/>
          <w:sz w:val="22"/>
          <w:szCs w:val="22"/>
        </w:rPr>
        <w:tab/>
        <w:t xml:space="preserve">Apocrine glands are more localized and are found in the parts of the body with more hair follicles: genital area, anal region, external ear, breast, eyelids, and axillae. These apocrine glands respond to emotional stimuli and release an oily, opaque, odorless secretion. Bacterial decomposition of the oily apocrine secretions are the main source of body odor. </w:t>
      </w:r>
      <w:r w:rsidRPr="00503CD8">
        <w:rPr>
          <w:rFonts w:ascii="Arial" w:hAnsi="Arial" w:cs="Arial"/>
          <w:sz w:val="22"/>
          <w:szCs w:val="22"/>
        </w:rPr>
        <w:t>(</w:t>
      </w:r>
      <w:hyperlink r:id="rId114" w:history="1">
        <w:r w:rsidRPr="00503CD8">
          <w:rPr>
            <w:rStyle w:val="Hyperlink"/>
            <w:rFonts w:ascii="Arial" w:hAnsi="Arial" w:cs="Arial"/>
            <w:sz w:val="22"/>
            <w:szCs w:val="22"/>
          </w:rPr>
          <w:t>https://www.derm101.com/inflammatory/embryologic-histologic-and-anatomic-aspects/apocrine-units/</w:t>
        </w:r>
      </w:hyperlink>
      <w:r w:rsidRPr="00503CD8">
        <w:rPr>
          <w:rFonts w:ascii="Arial" w:hAnsi="Arial" w:cs="Arial"/>
          <w:sz w:val="22"/>
          <w:szCs w:val="22"/>
        </w:rPr>
        <w:t>)</w:t>
      </w:r>
    </w:p>
    <w:p w:rsidR="00B2147B" w:rsidRDefault="00B2147B" w:rsidP="00B2147B">
      <w:pPr>
        <w:rPr>
          <w:rFonts w:ascii="Arial" w:hAnsi="Arial" w:cs="Arial"/>
          <w:sz w:val="22"/>
          <w:szCs w:val="22"/>
        </w:rPr>
      </w:pPr>
    </w:p>
    <w:p w:rsidR="00B2147B" w:rsidRDefault="00B2147B" w:rsidP="00B2147B">
      <w:pPr>
        <w:ind w:firstLine="720"/>
        <w:rPr>
          <w:rFonts w:ascii="Arial" w:hAnsi="Arial" w:cs="Arial"/>
          <w:sz w:val="22"/>
          <w:szCs w:val="22"/>
        </w:rPr>
      </w:pPr>
      <w:r>
        <w:rPr>
          <w:rFonts w:ascii="Arial" w:hAnsi="Arial" w:cs="Arial"/>
          <w:sz w:val="22"/>
          <w:szCs w:val="22"/>
        </w:rPr>
        <w:t>Both the water in the eccrine secretions and the oils in the apocrine secretions are components of fingerprints. In addition, proteins, amino acids, and other lipids from both types of sweat glands are found in fingerprints.</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 xml:space="preserve">Sebaceous glands produce sebum, and these glands are found in various sizes all over the surface of the skin, except on the palms, soles, and dorsa of the feet. The sebaceous glands are most prevalent and productive on the scalp, forehead, nose, shoulders, and the upper part </w:t>
      </w:r>
      <w:r w:rsidRPr="00503CD8">
        <w:rPr>
          <w:rFonts w:ascii="Arial" w:hAnsi="Arial" w:cs="Arial"/>
          <w:sz w:val="22"/>
          <w:szCs w:val="22"/>
        </w:rPr>
        <w:t>of the back and chest. (</w:t>
      </w:r>
      <w:hyperlink r:id="rId115" w:history="1">
        <w:r w:rsidRPr="00503CD8">
          <w:rPr>
            <w:rStyle w:val="Hyperlink"/>
            <w:rFonts w:ascii="Arial" w:hAnsi="Arial" w:cs="Arial"/>
            <w:sz w:val="22"/>
            <w:szCs w:val="22"/>
          </w:rPr>
          <w:t>https://www.derm101.com/inflammatory/embryologic-histologic-and-anatomic-aspects/sebaceous-units/</w:t>
        </w:r>
      </w:hyperlink>
      <w:r w:rsidRPr="00503CD8">
        <w:rPr>
          <w:rFonts w:ascii="Arial" w:hAnsi="Arial" w:cs="Arial"/>
          <w:sz w:val="22"/>
          <w:szCs w:val="22"/>
        </w:rPr>
        <w:t>) While fingertips do not have abundant sebaceous glands, when</w:t>
      </w:r>
      <w:r>
        <w:rPr>
          <w:rFonts w:ascii="Arial" w:hAnsi="Arial" w:cs="Arial"/>
          <w:sz w:val="22"/>
          <w:szCs w:val="22"/>
        </w:rPr>
        <w:t xml:space="preserve"> people touch their faces or other body regions, the sebum is transferred to the fingertips. So, the oily sebum becomes an important component of fingerprints because it does not readily vaporize. Sadly, this same sebum is the primary culprit in the common teenage malady, acne.</w:t>
      </w:r>
    </w:p>
    <w:p w:rsidR="00B2147B" w:rsidRDefault="00B2147B" w:rsidP="00B2147B">
      <w:pPr>
        <w:ind w:left="720"/>
        <w:rPr>
          <w:rFonts w:ascii="Arial" w:hAnsi="Arial" w:cs="Arial"/>
          <w:sz w:val="22"/>
          <w:szCs w:val="22"/>
        </w:rPr>
      </w:pPr>
      <w:r>
        <w:rPr>
          <w:noProof/>
        </w:rPr>
        <w:lastRenderedPageBreak/>
        <w:drawing>
          <wp:inline distT="0" distB="0" distL="0" distR="0" wp14:anchorId="582810E0" wp14:editId="141C45DB">
            <wp:extent cx="5006340" cy="2721302"/>
            <wp:effectExtent l="0" t="0" r="3810" b="3175"/>
            <wp:docPr id="75" name="Picture 4" descr="http://cnx.org/resources/bdf1712166f277cd568ff235ce52ef1b5fdd3640/407_Sebaceous_G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nx.org/resources/bdf1712166f277cd568ff235ce52ef1b5fdd3640/407_Sebaceous_Glands.jpg"/>
                    <pic:cNvPicPr>
                      <a:picLocks noChangeAspect="1" noChangeArrowheads="1"/>
                    </pic:cNvPicPr>
                  </pic:nvPicPr>
                  <pic:blipFill>
                    <a:blip r:embed="rId116" cstate="print"/>
                    <a:srcRect/>
                    <a:stretch>
                      <a:fillRect/>
                    </a:stretch>
                  </pic:blipFill>
                  <pic:spPr bwMode="auto">
                    <a:xfrm>
                      <a:off x="0" y="0"/>
                      <a:ext cx="5009670" cy="2723112"/>
                    </a:xfrm>
                    <a:prstGeom prst="rect">
                      <a:avLst/>
                    </a:prstGeom>
                    <a:noFill/>
                    <a:ln w="9525">
                      <a:noFill/>
                      <a:miter lim="800000"/>
                      <a:headEnd/>
                      <a:tailEnd/>
                    </a:ln>
                  </pic:spPr>
                </pic:pic>
              </a:graphicData>
            </a:graphic>
          </wp:inline>
        </w:drawing>
      </w:r>
    </w:p>
    <w:p w:rsidR="00B2147B" w:rsidRPr="00AA4058" w:rsidRDefault="00B2147B" w:rsidP="00B2147B">
      <w:pPr>
        <w:rPr>
          <w:rFonts w:ascii="Arial" w:hAnsi="Arial" w:cs="Arial"/>
          <w:sz w:val="6"/>
          <w:szCs w:val="6"/>
        </w:rPr>
      </w:pPr>
    </w:p>
    <w:p w:rsidR="00B2147B" w:rsidRDefault="00B2147B" w:rsidP="00B2147B">
      <w:pPr>
        <w:ind w:left="360" w:right="360"/>
        <w:jc w:val="center"/>
        <w:rPr>
          <w:rFonts w:asciiTheme="minorHAnsi" w:hAnsiTheme="minorHAnsi" w:cs="Arial"/>
          <w:i/>
          <w:sz w:val="22"/>
          <w:szCs w:val="22"/>
        </w:rPr>
      </w:pPr>
      <w:r w:rsidRPr="00E30187">
        <w:rPr>
          <w:rFonts w:asciiTheme="minorHAnsi" w:hAnsiTheme="minorHAnsi" w:cs="Arial"/>
          <w:i/>
          <w:sz w:val="22"/>
          <w:szCs w:val="22"/>
        </w:rPr>
        <w:t xml:space="preserve">Sebaceous glands secrete sebum, which </w:t>
      </w:r>
      <w:r>
        <w:rPr>
          <w:rFonts w:asciiTheme="minorHAnsi" w:hAnsiTheme="minorHAnsi" w:cs="Arial"/>
          <w:i/>
          <w:sz w:val="22"/>
          <w:szCs w:val="22"/>
        </w:rPr>
        <w:t>adheres to</w:t>
      </w:r>
      <w:r w:rsidRPr="00E30187">
        <w:rPr>
          <w:rFonts w:asciiTheme="minorHAnsi" w:hAnsiTheme="minorHAnsi" w:cs="Arial"/>
          <w:i/>
          <w:sz w:val="22"/>
          <w:szCs w:val="22"/>
        </w:rPr>
        <w:t xml:space="preserve"> fingers and contributes to latent fingerprints</w:t>
      </w:r>
    </w:p>
    <w:p w:rsidR="00B2147B" w:rsidRPr="00033129" w:rsidRDefault="00B2147B" w:rsidP="00B2147B">
      <w:pPr>
        <w:ind w:left="360" w:right="360"/>
        <w:jc w:val="center"/>
        <w:rPr>
          <w:rFonts w:asciiTheme="minorHAnsi" w:hAnsiTheme="minorHAnsi" w:cs="Arial"/>
          <w:i/>
          <w:sz w:val="20"/>
          <w:szCs w:val="20"/>
        </w:rPr>
      </w:pPr>
      <w:r w:rsidRPr="00033129">
        <w:rPr>
          <w:rFonts w:asciiTheme="minorHAnsi" w:hAnsiTheme="minorHAnsi" w:cs="Arial"/>
          <w:i/>
          <w:color w:val="333333"/>
          <w:sz w:val="20"/>
          <w:szCs w:val="20"/>
        </w:rPr>
        <w:t>LM × 400. (Micrograph provided by the Regents of University of Michigan Medical School © 2012</w:t>
      </w:r>
      <w:r>
        <w:rPr>
          <w:rFonts w:asciiTheme="minorHAnsi" w:hAnsiTheme="minorHAnsi" w:cs="Arial"/>
          <w:i/>
          <w:color w:val="333333"/>
          <w:sz w:val="20"/>
          <w:szCs w:val="20"/>
        </w:rPr>
        <w:t>)</w:t>
      </w:r>
    </w:p>
    <w:p w:rsidR="00B2147B" w:rsidRPr="00E30187" w:rsidRDefault="00B2147B" w:rsidP="00B2147B">
      <w:pPr>
        <w:ind w:left="720" w:right="720"/>
        <w:rPr>
          <w:rFonts w:asciiTheme="minorHAnsi" w:hAnsiTheme="minorHAnsi" w:cs="Arial"/>
          <w:i/>
          <w:sz w:val="6"/>
          <w:szCs w:val="6"/>
        </w:rPr>
      </w:pPr>
    </w:p>
    <w:p w:rsidR="00B2147B" w:rsidRDefault="00B2147B" w:rsidP="00B2147B">
      <w:pPr>
        <w:ind w:left="360" w:right="720"/>
        <w:rPr>
          <w:rFonts w:asciiTheme="minorHAnsi" w:hAnsiTheme="minorHAnsi" w:cs="Arial"/>
          <w:i/>
          <w:sz w:val="20"/>
          <w:szCs w:val="22"/>
        </w:rPr>
      </w:pPr>
      <w:r w:rsidRPr="00E30187">
        <w:rPr>
          <w:rFonts w:asciiTheme="minorHAnsi" w:hAnsiTheme="minorHAnsi" w:cs="Arial"/>
          <w:i/>
          <w:sz w:val="20"/>
          <w:szCs w:val="22"/>
        </w:rPr>
        <w:t>(</w:t>
      </w:r>
      <w:hyperlink r:id="rId117" w:history="1">
        <w:r w:rsidRPr="00E30187">
          <w:rPr>
            <w:rStyle w:val="Hyperlink"/>
            <w:rFonts w:asciiTheme="minorHAnsi" w:hAnsiTheme="minorHAnsi"/>
            <w:i/>
            <w:sz w:val="20"/>
            <w:szCs w:val="22"/>
          </w:rPr>
          <w:t>http://cnx.org/resources/bdf1712166f277cd568ff235ce52ef1b5fdd3640/407_Sebaceous_Glands.jpg</w:t>
        </w:r>
      </w:hyperlink>
      <w:r>
        <w:rPr>
          <w:rFonts w:asciiTheme="minorHAnsi" w:hAnsiTheme="minorHAnsi" w:cs="Arial"/>
          <w:i/>
          <w:sz w:val="20"/>
          <w:szCs w:val="22"/>
        </w:rPr>
        <w:t xml:space="preserve">, images taken from </w:t>
      </w:r>
      <w:hyperlink r:id="rId118" w:history="1">
        <w:r w:rsidRPr="00421156">
          <w:rPr>
            <w:rStyle w:val="Hyperlink"/>
            <w:rFonts w:asciiTheme="minorHAnsi" w:hAnsiTheme="minorHAnsi"/>
            <w:i/>
            <w:sz w:val="20"/>
            <w:szCs w:val="22"/>
          </w:rPr>
          <w:t>http://cnx.org/contents/oWqVExrJ@3/Epithelial-Tissue</w:t>
        </w:r>
      </w:hyperlink>
      <w:r>
        <w:rPr>
          <w:rFonts w:asciiTheme="minorHAnsi" w:hAnsiTheme="minorHAnsi" w:cs="Arial"/>
          <w:i/>
          <w:sz w:val="20"/>
          <w:szCs w:val="22"/>
        </w:rPr>
        <w:t>)</w:t>
      </w:r>
    </w:p>
    <w:p w:rsidR="00B2147B" w:rsidRDefault="00B2147B" w:rsidP="00B2147B">
      <w:pPr>
        <w:rPr>
          <w:rFonts w:ascii="Arial" w:hAnsi="Arial" w:cs="Arial"/>
          <w:sz w:val="22"/>
          <w:szCs w:val="22"/>
        </w:rPr>
      </w:pPr>
    </w:p>
    <w:p w:rsidR="00B2147B" w:rsidRPr="0052093A" w:rsidRDefault="00B2147B" w:rsidP="00B2147B">
      <w:pPr>
        <w:rPr>
          <w:rFonts w:ascii="Arial" w:hAnsi="Arial" w:cs="Arial"/>
        </w:rPr>
      </w:pPr>
      <w:r>
        <w:rPr>
          <w:rFonts w:ascii="Arial" w:hAnsi="Arial" w:cs="Arial"/>
          <w:b/>
        </w:rPr>
        <w:t>Biometric identification</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Biometric identification (or verification) involves using one or more biological traits to uniquely identify a person. Common biometric identifiers include fingerprints and DNA. Newer forms of biometrics include retina or iris patterns, facial recognition technology, and earlobe geometry. Some behavioral characteristics such as voice, body odor, signature, typing rhythm, and walking gait may supplement biometric identification.</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The need for security and positive identification is increasing rapidly in our world. Restricting access to rooms or areas; protecting one's identity; securing electronic data, computers, and cloud accounts; and tracking missing children or escaped prisoners are but a few of the actions today that can depend on biometric data. Passwords that protect our smartphones, computers, and online accounts are weak points in the attempt to prevent unauthorized use. Passwords are used because they are relatively simple and (sometimes) easy to remember. However, any skilled hacker can break numeric or alphanumeric passwords in short order.</w:t>
      </w:r>
    </w:p>
    <w:p w:rsidR="00B2147B" w:rsidRDefault="00B2147B" w:rsidP="00B2147B">
      <w:pPr>
        <w:ind w:right="720"/>
        <w:rPr>
          <w:rFonts w:ascii="Arial" w:hAnsi="Arial" w:cs="Arial"/>
          <w:sz w:val="22"/>
          <w:szCs w:val="22"/>
        </w:rPr>
      </w:pPr>
    </w:p>
    <w:p w:rsidR="00B2147B" w:rsidRPr="000F0515" w:rsidRDefault="00B2147B" w:rsidP="00B2147B">
      <w:pPr>
        <w:ind w:left="720" w:right="720"/>
        <w:rPr>
          <w:rFonts w:ascii="Arial" w:hAnsi="Arial" w:cs="Arial"/>
          <w:sz w:val="20"/>
          <w:szCs w:val="26"/>
          <w:shd w:val="clear" w:color="auto" w:fill="FFFFFF"/>
        </w:rPr>
      </w:pPr>
      <w:r w:rsidRPr="000F0515">
        <w:rPr>
          <w:rFonts w:ascii="Arial" w:hAnsi="Arial" w:cs="Arial"/>
          <w:sz w:val="20"/>
          <w:szCs w:val="26"/>
          <w:shd w:val="clear" w:color="auto" w:fill="FFFFFF"/>
        </w:rPr>
        <w:tab/>
        <w:t>Today, our identities are verified almost exclusively by one of two methods—things that you carry with you and things you remember. Driver’s licenses and passports are examples of the former, passwords and PINs the latter. But physical identification is easy to fake, and passwords are easily cracked by hackers, who then have nearly unfettered access to our credit cards, bank accounts, and personal data.</w:t>
      </w:r>
    </w:p>
    <w:p w:rsidR="00B2147B" w:rsidRPr="00531A3F" w:rsidRDefault="00B2147B" w:rsidP="00B2147B">
      <w:pPr>
        <w:ind w:left="720" w:right="720"/>
        <w:rPr>
          <w:rFonts w:ascii="Arial" w:hAnsi="Arial" w:cs="Arial"/>
          <w:color w:val="333333"/>
          <w:sz w:val="6"/>
          <w:szCs w:val="6"/>
          <w:shd w:val="clear" w:color="auto" w:fill="FFFFFF"/>
        </w:rPr>
      </w:pPr>
    </w:p>
    <w:p w:rsidR="00B2147B" w:rsidRPr="00503CD8" w:rsidRDefault="00B2147B" w:rsidP="00B2147B">
      <w:pPr>
        <w:ind w:left="720" w:right="720"/>
        <w:rPr>
          <w:rFonts w:ascii="Arial" w:hAnsi="Arial" w:cs="Arial"/>
          <w:sz w:val="16"/>
          <w:szCs w:val="22"/>
        </w:rPr>
      </w:pPr>
      <w:r w:rsidRPr="00503CD8">
        <w:rPr>
          <w:rFonts w:ascii="Arial" w:hAnsi="Arial" w:cs="Arial"/>
          <w:sz w:val="20"/>
          <w:szCs w:val="22"/>
        </w:rPr>
        <w:t>(</w:t>
      </w:r>
      <w:hyperlink r:id="rId119" w:history="1">
        <w:r w:rsidRPr="00503CD8">
          <w:rPr>
            <w:rStyle w:val="Hyperlink"/>
            <w:rFonts w:ascii="Arial" w:hAnsi="Arial" w:cs="Arial"/>
            <w:sz w:val="20"/>
            <w:szCs w:val="22"/>
          </w:rPr>
          <w:t>http://www.pbs.org/wgbh/nova/next/tech/biometrics-and-the-future-of-identification/</w:t>
        </w:r>
      </w:hyperlink>
      <w:r w:rsidRPr="00503CD8">
        <w:rPr>
          <w:rFonts w:ascii="Arial" w:hAnsi="Arial" w:cs="Arial"/>
          <w:sz w:val="20"/>
          <w:szCs w:val="22"/>
        </w:rPr>
        <w:t>)</w: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r>
        <w:rPr>
          <w:rFonts w:ascii="Arial" w:hAnsi="Arial" w:cs="Arial"/>
          <w:sz w:val="22"/>
          <w:szCs w:val="22"/>
        </w:rPr>
        <w:tab/>
        <w:t xml:space="preserve">Therefore, biometric identification has seen a surge in attention because it is harder to fake, break, or manipulate. Biometric identification involves the familiar, like DNA matching, fingerprinting, voice recognition, and face recognition (e.g., Facebook), and body odor, as well as some that may be less familiar, such as ear (shape), eye (iris and retina patterns), gait, </w:t>
      </w:r>
      <w:r>
        <w:rPr>
          <w:rFonts w:ascii="Arial" w:hAnsi="Arial" w:cs="Arial"/>
          <w:sz w:val="22"/>
          <w:szCs w:val="22"/>
        </w:rPr>
        <w:lastRenderedPageBreak/>
        <w:t xml:space="preserve">typing recognition, vein patterns, and dynamic signature recognition. </w:t>
      </w:r>
      <w:r w:rsidRPr="00503CD8">
        <w:rPr>
          <w:rFonts w:ascii="Arial" w:hAnsi="Arial" w:cs="Arial"/>
          <w:sz w:val="22"/>
          <w:szCs w:val="22"/>
        </w:rPr>
        <w:t>(</w:t>
      </w:r>
      <w:hyperlink r:id="rId120" w:history="1">
        <w:r w:rsidRPr="00503CD8">
          <w:rPr>
            <w:rStyle w:val="Hyperlink"/>
            <w:rFonts w:ascii="Arial" w:hAnsi="Arial" w:cs="Arial"/>
            <w:sz w:val="22"/>
            <w:szCs w:val="22"/>
          </w:rPr>
          <w:t>http://www.biometricsinstitute.org/pages/types-of-biometrics.html</w:t>
        </w:r>
      </w:hyperlink>
      <w:r w:rsidRPr="00503CD8">
        <w:rPr>
          <w:rFonts w:ascii="Arial" w:hAnsi="Arial" w:cs="Arial"/>
          <w:sz w:val="22"/>
          <w:szCs w:val="22"/>
        </w:rPr>
        <w:t>)</w:t>
      </w:r>
    </w:p>
    <w:p w:rsidR="00B2147B" w:rsidRDefault="00B2147B" w:rsidP="00B2147B">
      <w:pPr>
        <w:rPr>
          <w:rFonts w:ascii="Arial" w:hAnsi="Arial" w:cs="Arial"/>
          <w:sz w:val="22"/>
          <w:szCs w:val="22"/>
        </w:rPr>
      </w:pPr>
    </w:p>
    <w:p w:rsidR="00B2147B" w:rsidRPr="007E13C2" w:rsidRDefault="00503CD8" w:rsidP="00B2147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07424" behindDoc="0" locked="0" layoutInCell="1" allowOverlap="1" wp14:anchorId="1BB0AC4A" wp14:editId="63CE6288">
                <wp:simplePos x="0" y="0"/>
                <wp:positionH relativeFrom="page">
                  <wp:posOffset>914400</wp:posOffset>
                </wp:positionH>
                <wp:positionV relativeFrom="page">
                  <wp:posOffset>1485900</wp:posOffset>
                </wp:positionV>
                <wp:extent cx="2308860" cy="2423160"/>
                <wp:effectExtent l="0" t="0" r="0" b="0"/>
                <wp:wrapTight wrapText="bothSides">
                  <wp:wrapPolygon edited="0">
                    <wp:start x="0" y="0"/>
                    <wp:lineTo x="0" y="21396"/>
                    <wp:lineTo x="21386" y="21396"/>
                    <wp:lineTo x="21386" y="0"/>
                    <wp:lineTo x="0" y="0"/>
                  </wp:wrapPolygon>
                </wp:wrapTight>
                <wp:docPr id="61"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423160"/>
                          <a:chOff x="0" y="0"/>
                          <a:chExt cx="23088" cy="24231"/>
                        </a:xfrm>
                      </wpg:grpSpPr>
                      <pic:pic xmlns:pic="http://schemas.openxmlformats.org/drawingml/2006/picture">
                        <pic:nvPicPr>
                          <pic:cNvPr id="62" name="Picture 13" descr="http://www.easysecurityonline.com/wp-content/uploads/2015/10/Retina-scan.jpg"/>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088" cy="16484"/>
                          </a:xfrm>
                          <a:prstGeom prst="rect">
                            <a:avLst/>
                          </a:prstGeom>
                          <a:noFill/>
                          <a:extLst>
                            <a:ext uri="{909E8E84-426E-40DD-AFC4-6F175D3DCCD1}">
                              <a14:hiddenFill xmlns:a14="http://schemas.microsoft.com/office/drawing/2010/main">
                                <a:solidFill>
                                  <a:srgbClr val="FFFFFF"/>
                                </a:solidFill>
                              </a14:hiddenFill>
                            </a:ext>
                          </a:extLst>
                        </pic:spPr>
                      </pic:pic>
                      <wps:wsp>
                        <wps:cNvPr id="63" name="Text Box 34"/>
                        <wps:cNvSpPr txBox="1">
                          <a:spLocks noChangeArrowheads="1"/>
                        </wps:cNvSpPr>
                        <wps:spPr bwMode="auto">
                          <a:xfrm>
                            <a:off x="0" y="16535"/>
                            <a:ext cx="23088" cy="76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A319BF" w:rsidRDefault="00A623C3" w:rsidP="00B2147B">
                              <w:pPr>
                                <w:jc w:val="center"/>
                                <w:rPr>
                                  <w:rFonts w:asciiTheme="minorHAnsi" w:hAnsiTheme="minorHAnsi" w:cs="Arial"/>
                                  <w:i/>
                                  <w:sz w:val="22"/>
                                  <w:szCs w:val="22"/>
                                </w:rPr>
                              </w:pPr>
                              <w:r>
                                <w:rPr>
                                  <w:rFonts w:asciiTheme="minorHAnsi" w:hAnsiTheme="minorHAnsi" w:cs="Arial"/>
                                  <w:i/>
                                  <w:sz w:val="22"/>
                                  <w:szCs w:val="22"/>
                                </w:rPr>
                                <w:t xml:space="preserve">Iris </w:t>
                              </w:r>
                              <w:proofErr w:type="gramStart"/>
                              <w:r>
                                <w:rPr>
                                  <w:rFonts w:asciiTheme="minorHAnsi" w:hAnsiTheme="minorHAnsi" w:cs="Arial"/>
                                  <w:i/>
                                  <w:sz w:val="22"/>
                                  <w:szCs w:val="22"/>
                                </w:rPr>
                                <w:t>scan</w:t>
                              </w:r>
                              <w:proofErr w:type="gramEnd"/>
                              <w:r>
                                <w:rPr>
                                  <w:rFonts w:asciiTheme="minorHAnsi" w:hAnsiTheme="minorHAnsi" w:cs="Arial"/>
                                  <w:i/>
                                  <w:sz w:val="22"/>
                                  <w:szCs w:val="22"/>
                                </w:rPr>
                                <w:t xml:space="preserve"> biometric for identification</w:t>
                              </w:r>
                            </w:p>
                            <w:p w:rsidR="00A623C3" w:rsidRPr="00A319BF" w:rsidRDefault="00A623C3" w:rsidP="00B2147B">
                              <w:pPr>
                                <w:rPr>
                                  <w:rFonts w:asciiTheme="minorHAnsi" w:hAnsiTheme="minorHAnsi" w:cs="Arial"/>
                                  <w:i/>
                                  <w:sz w:val="6"/>
                                  <w:szCs w:val="6"/>
                                </w:rPr>
                              </w:pPr>
                            </w:p>
                            <w:p w:rsidR="00A623C3" w:rsidRPr="00A319BF" w:rsidRDefault="00A623C3" w:rsidP="00B2147B">
                              <w:pPr>
                                <w:rPr>
                                  <w:rFonts w:asciiTheme="minorHAnsi" w:hAnsiTheme="minorHAnsi" w:cs="Arial"/>
                                  <w:i/>
                                  <w:sz w:val="20"/>
                                  <w:szCs w:val="20"/>
                                </w:rPr>
                              </w:pPr>
                              <w:r w:rsidRPr="00A319BF">
                                <w:rPr>
                                  <w:rFonts w:asciiTheme="minorHAnsi" w:hAnsiTheme="minorHAnsi" w:cs="Arial"/>
                                  <w:i/>
                                  <w:sz w:val="20"/>
                                  <w:szCs w:val="20"/>
                                </w:rPr>
                                <w:t>(</w:t>
                              </w:r>
                              <w:hyperlink r:id="rId122" w:history="1">
                                <w:r w:rsidRPr="00A319BF">
                                  <w:rPr>
                                    <w:rStyle w:val="Hyperlink"/>
                                    <w:rFonts w:asciiTheme="minorHAnsi" w:hAnsiTheme="minorHAnsi"/>
                                    <w:i/>
                                    <w:sz w:val="20"/>
                                    <w:szCs w:val="20"/>
                                  </w:rPr>
                                  <w:t>http://www.easysecurityonline.com/wp-content/uploads/2015/10/Retina-scan.jpg</w:t>
                                </w:r>
                              </w:hyperlink>
                              <w:r w:rsidRPr="00A319BF">
                                <w:rPr>
                                  <w:rFonts w:asciiTheme="minorHAnsi" w:hAnsiTheme="minorHAnsi" w:cs="Arial"/>
                                  <w: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8" o:spid="_x0000_s1082" style="position:absolute;margin-left:1in;margin-top:117pt;width:181.8pt;height:190.8pt;z-index:252007424;mso-position-horizontal-relative:page;mso-position-vertical-relative:page" coordsize="23088,242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">
                <v:shape id="Picture 13" o:spid="_x0000_s1083" type="#_x0000_t75" alt="http://www.easysecurityonline.com/wp-content/uploads/2015/10/Retina-scan.jpg" style="position:absolute;width:23088;height:164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huDXDAAAA2wAAAA8AAABkcnMvZG93bnJldi54bWxEj0FrAjEUhO+F/ofwCt5q0kWlrEZpK4KX&#10;HtzaQ2+PzXOzdPOybF51/feNUOhxmPlmmNVmDJ0605DayBaepgYUcR1dy42F48fu8RlUEmSHXWSy&#10;cKUEm/X93QpLFy98oHMljcolnEq04EX6UutUewqYprEnzt4pDgEly6HRbsBLLg+dLoxZ6IAt5wWP&#10;Pb15qr+rn2BhW3y9Hosqc58zQ3Nv5CDvztrJw/iyBCU0yn/4j947C4sCbl/yD9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uG4NcMAAADbAAAADwAAAAAAAAAAAAAAAACf&#10;AgAAZHJzL2Rvd25yZXYueG1sUEsFBgAAAAAEAAQA9wAAAI8DAAAAAA==&#10;">
                  <v:imagedata r:id="rId123" o:title="Retina-scan"/>
                  <v:path arrowok="t"/>
                </v:shape>
                <v:shape id="Text Box 34" o:spid="_x0000_s1084" type="#_x0000_t202" style="position:absolute;top:16535;width:23088;height:7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Wd8IA&#10;AADbAAAADwAAAGRycy9kb3ducmV2LnhtbESP3YrCMBSE7xd8h3AEbxZN/au7XaOooHjrzwMcm2Nb&#10;tjkpTbT17Y0geDnMzDfMfNmaUtypdoVlBcNBBII4tbrgTMH5tO3/gHAeWWNpmRQ8yMFy0fmaY6Jt&#10;wwe6H30mAoRdggpy76tESpfmZNANbEUcvKutDfog60zqGpsAN6UcRVEsDRYcFnKsaJNT+n+8GQXX&#10;ffM9/W0uO3+eHSbxGovZxT6U6nXb1R8IT63/hN/tvVYQj+H1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RZ3wgAAANsAAAAPAAAAAAAAAAAAAAAAAJgCAABkcnMvZG93&#10;bnJldi54bWxQSwUGAAAAAAQABAD1AAAAhwMAAAAA&#10;" stroked="f">
                  <v:textbox>
                    <w:txbxContent>
                      <w:p w:rsidR="00A623C3" w:rsidRPr="00A319BF" w:rsidRDefault="00A623C3" w:rsidP="00B2147B">
                        <w:pPr>
                          <w:jc w:val="center"/>
                          <w:rPr>
                            <w:rFonts w:asciiTheme="minorHAnsi" w:hAnsiTheme="minorHAnsi" w:cs="Arial"/>
                            <w:i/>
                            <w:sz w:val="22"/>
                            <w:szCs w:val="22"/>
                          </w:rPr>
                        </w:pPr>
                        <w:r>
                          <w:rPr>
                            <w:rFonts w:asciiTheme="minorHAnsi" w:hAnsiTheme="minorHAnsi" w:cs="Arial"/>
                            <w:i/>
                            <w:sz w:val="22"/>
                            <w:szCs w:val="22"/>
                          </w:rPr>
                          <w:t xml:space="preserve">Iris </w:t>
                        </w:r>
                        <w:proofErr w:type="gramStart"/>
                        <w:r>
                          <w:rPr>
                            <w:rFonts w:asciiTheme="minorHAnsi" w:hAnsiTheme="minorHAnsi" w:cs="Arial"/>
                            <w:i/>
                            <w:sz w:val="22"/>
                            <w:szCs w:val="22"/>
                          </w:rPr>
                          <w:t>scan</w:t>
                        </w:r>
                        <w:proofErr w:type="gramEnd"/>
                        <w:r>
                          <w:rPr>
                            <w:rFonts w:asciiTheme="minorHAnsi" w:hAnsiTheme="minorHAnsi" w:cs="Arial"/>
                            <w:i/>
                            <w:sz w:val="22"/>
                            <w:szCs w:val="22"/>
                          </w:rPr>
                          <w:t xml:space="preserve"> biometric for identification</w:t>
                        </w:r>
                      </w:p>
                      <w:p w:rsidR="00A623C3" w:rsidRPr="00A319BF" w:rsidRDefault="00A623C3" w:rsidP="00B2147B">
                        <w:pPr>
                          <w:rPr>
                            <w:rFonts w:asciiTheme="minorHAnsi" w:hAnsiTheme="minorHAnsi" w:cs="Arial"/>
                            <w:i/>
                            <w:sz w:val="6"/>
                            <w:szCs w:val="6"/>
                          </w:rPr>
                        </w:pPr>
                      </w:p>
                      <w:p w:rsidR="00A623C3" w:rsidRPr="00A319BF" w:rsidRDefault="00A623C3" w:rsidP="00B2147B">
                        <w:pPr>
                          <w:rPr>
                            <w:rFonts w:asciiTheme="minorHAnsi" w:hAnsiTheme="minorHAnsi" w:cs="Arial"/>
                            <w:i/>
                            <w:sz w:val="20"/>
                            <w:szCs w:val="20"/>
                          </w:rPr>
                        </w:pPr>
                        <w:r w:rsidRPr="00A319BF">
                          <w:rPr>
                            <w:rFonts w:asciiTheme="minorHAnsi" w:hAnsiTheme="minorHAnsi" w:cs="Arial"/>
                            <w:i/>
                            <w:sz w:val="20"/>
                            <w:szCs w:val="20"/>
                          </w:rPr>
                          <w:t>(</w:t>
                        </w:r>
                        <w:hyperlink r:id="rId124" w:history="1">
                          <w:r w:rsidRPr="00A319BF">
                            <w:rPr>
                              <w:rStyle w:val="Hyperlink"/>
                              <w:rFonts w:asciiTheme="minorHAnsi" w:hAnsiTheme="minorHAnsi"/>
                              <w:i/>
                              <w:sz w:val="20"/>
                              <w:szCs w:val="20"/>
                            </w:rPr>
                            <w:t>http://www.easysecurityonline.com/wp-content/uploads/2015/10/Retina-scan.jpg</w:t>
                          </w:r>
                        </w:hyperlink>
                        <w:r w:rsidRPr="00A319BF">
                          <w:rPr>
                            <w:rFonts w:asciiTheme="minorHAnsi" w:hAnsiTheme="minorHAnsi" w:cs="Arial"/>
                            <w:i/>
                            <w:sz w:val="20"/>
                            <w:szCs w:val="20"/>
                          </w:rPr>
                          <w:t>)</w:t>
                        </w:r>
                      </w:p>
                    </w:txbxContent>
                  </v:textbox>
                </v:shape>
                <w10:wrap type="tight" anchorx="page" anchory="page"/>
              </v:group>
            </w:pict>
          </mc:Fallback>
        </mc:AlternateContent>
      </w:r>
      <w:r w:rsidR="00B2147B">
        <w:rPr>
          <w:rFonts w:ascii="Arial" w:hAnsi="Arial" w:cs="Arial"/>
          <w:sz w:val="22"/>
          <w:szCs w:val="22"/>
        </w:rPr>
        <w:tab/>
        <w:t>Since the 9/11 attack on the World Trade Centers in 2001, the need for accurate identification of people has escalated. The role of the National Security Agency (NSA) has mushroomed in response to the need to identify and track terrorist and others. Whether it's the need to identify victims of an accident or crime, or authenticate the permission for a person to enter a restricted area or access restricted files, biometric identification demands are increasing. The problem with using biometric data lies with protecting the biometrics—who owns it; who is storing it; who is collecting it, with or without permission; how is it being shared; and how is it being used, with or without your permission?</w:t>
      </w:r>
    </w:p>
    <w:p w:rsidR="00B2147B" w:rsidRPr="007E13C2" w:rsidRDefault="00B2147B" w:rsidP="00B2147B">
      <w:pPr>
        <w:ind w:left="720"/>
        <w:rPr>
          <w:rFonts w:ascii="Arial" w:hAnsi="Arial" w:cs="Arial"/>
          <w:sz w:val="20"/>
          <w:szCs w:val="20"/>
        </w:rPr>
      </w:pPr>
    </w:p>
    <w:p w:rsidR="00B2147B" w:rsidRDefault="00B2147B" w:rsidP="00B2147B">
      <w:pPr>
        <w:ind w:left="720" w:right="720"/>
        <w:rPr>
          <w:rFonts w:ascii="Arial" w:hAnsi="Arial" w:cs="Arial"/>
          <w:sz w:val="20"/>
        </w:rPr>
      </w:pPr>
      <w:r>
        <w:rPr>
          <w:rFonts w:ascii="Arial" w:hAnsi="Arial" w:cs="Arial"/>
          <w:sz w:val="20"/>
        </w:rPr>
        <w:tab/>
      </w:r>
      <w:r w:rsidRPr="001C6BA0">
        <w:rPr>
          <w:rFonts w:ascii="Arial" w:hAnsi="Arial" w:cs="Arial"/>
          <w:sz w:val="20"/>
        </w:rPr>
        <w:t>The debate over the extent and uses of government databases has intensified since the public became aware of the surveillance program PRISM, run by the National Security Agency, known as the NSA. According to news reports citing leaked confidential information, the NSA created PRISM to monitor the electronic communications and digital breadcrumbs of foreigners suspected of being terrorists. It siphons data about phone calls, search histories, email messages, and more from private servers run by technology companies, including Google, Facebook, and others. The volume is so great that innocent U.S. citizens are likely caught in the broad net.</w:t>
      </w:r>
    </w:p>
    <w:p w:rsidR="00B2147B" w:rsidRPr="001C6BA0" w:rsidRDefault="00B2147B" w:rsidP="00B2147B">
      <w:pPr>
        <w:ind w:left="720" w:right="720"/>
        <w:rPr>
          <w:rFonts w:ascii="Arial" w:hAnsi="Arial" w:cs="Arial"/>
          <w:sz w:val="20"/>
        </w:rPr>
      </w:pPr>
    </w:p>
    <w:p w:rsidR="00B2147B" w:rsidRPr="00650FC7" w:rsidRDefault="00B2147B" w:rsidP="00B2147B">
      <w:pPr>
        <w:ind w:left="720" w:right="720"/>
        <w:rPr>
          <w:rFonts w:ascii="Arial" w:hAnsi="Arial" w:cs="Arial"/>
          <w:sz w:val="20"/>
        </w:rPr>
      </w:pPr>
      <w:r>
        <w:rPr>
          <w:rFonts w:ascii="Arial" w:hAnsi="Arial" w:cs="Arial"/>
          <w:sz w:val="20"/>
        </w:rPr>
        <w:tab/>
      </w:r>
      <w:r w:rsidRPr="001C6BA0">
        <w:rPr>
          <w:rFonts w:ascii="Arial" w:hAnsi="Arial" w:cs="Arial"/>
          <w:sz w:val="20"/>
        </w:rPr>
        <w:t xml:space="preserve">While biometrics haven’t been mentioned as being stored in the PRISM database, there’s a good chance a biometric of yours is stored in at least one of those companies’ databases—Facebook. “Facebook has the largest facial recognition database in the entire world,” Lynch says. Whenever someone uploads a photo to Facebook, the company’s algorithms scan the image for faces and sifts through their own records to suggest a name. It sounds innocuous enough, but there’s no guarantee they </w:t>
      </w:r>
      <w:r w:rsidRPr="00650FC7">
        <w:rPr>
          <w:rFonts w:ascii="Arial" w:hAnsi="Arial" w:cs="Arial"/>
          <w:sz w:val="20"/>
        </w:rPr>
        <w:t>won’t be used for another purpose in the future.</w:t>
      </w:r>
    </w:p>
    <w:p w:rsidR="00B2147B" w:rsidRPr="00650FC7" w:rsidRDefault="00B2147B" w:rsidP="00B2147B">
      <w:pPr>
        <w:ind w:left="720" w:right="720"/>
        <w:rPr>
          <w:rFonts w:ascii="Arial" w:hAnsi="Arial" w:cs="Arial"/>
          <w:sz w:val="6"/>
          <w:szCs w:val="6"/>
        </w:rPr>
      </w:pPr>
    </w:p>
    <w:p w:rsidR="00B2147B" w:rsidRPr="00650FC7" w:rsidRDefault="00B2147B" w:rsidP="00B2147B">
      <w:pPr>
        <w:ind w:left="720" w:right="720"/>
        <w:rPr>
          <w:rFonts w:ascii="Arial" w:hAnsi="Arial" w:cs="Arial"/>
          <w:sz w:val="20"/>
          <w:szCs w:val="20"/>
        </w:rPr>
      </w:pPr>
      <w:r w:rsidRPr="00650FC7">
        <w:rPr>
          <w:rFonts w:ascii="Arial" w:hAnsi="Arial" w:cs="Arial"/>
          <w:sz w:val="20"/>
          <w:szCs w:val="20"/>
        </w:rPr>
        <w:t>(</w:t>
      </w:r>
      <w:hyperlink r:id="rId125" w:history="1">
        <w:r w:rsidRPr="00650FC7">
          <w:rPr>
            <w:rStyle w:val="Hyperlink"/>
            <w:rFonts w:ascii="Arial" w:hAnsi="Arial" w:cs="Arial"/>
            <w:sz w:val="20"/>
            <w:szCs w:val="20"/>
          </w:rPr>
          <w:t>http://www.pbs.org/wgbh/nova/next/tech/biometrics-and-the-future-of-identification/</w:t>
        </w:r>
      </w:hyperlink>
      <w:r w:rsidRPr="00650FC7">
        <w:rPr>
          <w:rFonts w:ascii="Arial" w:hAnsi="Arial" w:cs="Arial"/>
          <w:sz w:val="20"/>
          <w:szCs w:val="20"/>
        </w:rPr>
        <w:t>)</w:t>
      </w:r>
    </w:p>
    <w:p w:rsidR="00B2147B" w:rsidRPr="00650FC7" w:rsidRDefault="00B2147B" w:rsidP="00B2147B">
      <w:pPr>
        <w:rPr>
          <w:rFonts w:ascii="Arial" w:hAnsi="Arial" w:cs="Arial"/>
          <w:sz w:val="22"/>
          <w:szCs w:val="20"/>
        </w:rPr>
      </w:pPr>
    </w:p>
    <w:p w:rsidR="00B2147B" w:rsidRDefault="00B2147B" w:rsidP="00B2147B">
      <w:pPr>
        <w:rPr>
          <w:rFonts w:ascii="Arial" w:hAnsi="Arial" w:cs="Arial"/>
          <w:sz w:val="22"/>
          <w:szCs w:val="20"/>
        </w:rPr>
      </w:pPr>
      <w:r>
        <w:rPr>
          <w:rFonts w:ascii="Arial" w:hAnsi="Arial" w:cs="Arial"/>
          <w:sz w:val="22"/>
          <w:szCs w:val="20"/>
        </w:rPr>
        <w:tab/>
        <w:t>Are there practical ways that the typical citizen will use biometrics? Certainly, many people use their fingerprint to access their smartphone or verify online purchases. Facebook uses facial recognition software to tag the people in the photos that are uploaded to profile pages. Some stores are starting to use facial recognition technology to identify the age, gender, and race of shoppers to target them with appropriate advertisements.</w:t>
      </w:r>
    </w:p>
    <w:p w:rsidR="00B2147B" w:rsidRPr="00A319BF" w:rsidRDefault="00B2147B" w:rsidP="00B2147B">
      <w:pPr>
        <w:ind w:left="720"/>
        <w:rPr>
          <w:rFonts w:ascii="Arial" w:hAnsi="Arial" w:cs="Arial"/>
          <w:sz w:val="20"/>
          <w:szCs w:val="20"/>
        </w:rPr>
      </w:pPr>
    </w:p>
    <w:p w:rsidR="00B2147B" w:rsidRDefault="00B2147B" w:rsidP="00B2147B">
      <w:pPr>
        <w:ind w:left="720" w:right="720"/>
        <w:rPr>
          <w:rFonts w:ascii="Arial" w:hAnsi="Arial" w:cs="Arial"/>
          <w:sz w:val="20"/>
        </w:rPr>
      </w:pPr>
      <w:r>
        <w:rPr>
          <w:rFonts w:ascii="Arial" w:hAnsi="Arial" w:cs="Arial"/>
          <w:sz w:val="20"/>
        </w:rPr>
        <w:lastRenderedPageBreak/>
        <w:tab/>
      </w:r>
      <w:r w:rsidRPr="00825ED9">
        <w:rPr>
          <w:rFonts w:ascii="Arial" w:hAnsi="Arial" w:cs="Arial"/>
          <w:sz w:val="20"/>
        </w:rPr>
        <w:t xml:space="preserve">Already, we’re seeing glimpses of what this biometric future will look like. Electronic payment company Square recently released a feature where you can pay simply by carrying your phone in your pocket or purse. When you walk in a shop, Square’s software will bring up your photo on the store’s register. If you want to buy something, a clerk can complete the transaction by verifying that the image on screen is, in fact, you. It’s a similar process to that used at border crossings in many countries, where citizens or visitors wave their electronic passports over a sensor and immigration </w:t>
      </w:r>
      <w:r>
        <w:rPr>
          <w:rFonts w:ascii="Arial" w:hAnsi="Arial" w:cs="Arial"/>
          <w:noProof/>
          <w:sz w:val="22"/>
          <w:szCs w:val="20"/>
        </w:rPr>
        <mc:AlternateContent>
          <mc:Choice Requires="wpg">
            <w:drawing>
              <wp:anchor distT="0" distB="0" distL="114300" distR="114300" simplePos="0" relativeHeight="252011520" behindDoc="0" locked="0" layoutInCell="1" allowOverlap="1" wp14:anchorId="7FA6D877" wp14:editId="3ECB3DFF">
                <wp:simplePos x="0" y="0"/>
                <wp:positionH relativeFrom="page">
                  <wp:posOffset>4080510</wp:posOffset>
                </wp:positionH>
                <wp:positionV relativeFrom="page">
                  <wp:posOffset>958850</wp:posOffset>
                </wp:positionV>
                <wp:extent cx="2393950" cy="3293110"/>
                <wp:effectExtent l="0" t="0" r="6350" b="2540"/>
                <wp:wrapSquare wrapText="bothSides"/>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3950" cy="3293110"/>
                          <a:chOff x="0" y="0"/>
                          <a:chExt cx="2393950" cy="3302000"/>
                        </a:xfrm>
                      </wpg:grpSpPr>
                      <wps:wsp>
                        <wps:cNvPr id="65" name="Text Box 2"/>
                        <wps:cNvSpPr txBox="1">
                          <a:spLocks noChangeArrowheads="1"/>
                        </wps:cNvSpPr>
                        <wps:spPr bwMode="auto">
                          <a:xfrm>
                            <a:off x="6350" y="2590800"/>
                            <a:ext cx="2387600" cy="711200"/>
                          </a:xfrm>
                          <a:prstGeom prst="rect">
                            <a:avLst/>
                          </a:prstGeom>
                          <a:solidFill>
                            <a:srgbClr val="FFFFFF"/>
                          </a:solidFill>
                          <a:ln w="9525">
                            <a:noFill/>
                            <a:miter lim="800000"/>
                            <a:headEnd/>
                            <a:tailEnd/>
                          </a:ln>
                        </wps:spPr>
                        <wps:txbx>
                          <w:txbxContent>
                            <w:p w:rsidR="00A623C3" w:rsidRPr="00332E54" w:rsidRDefault="00A623C3" w:rsidP="00B2147B">
                              <w:pPr>
                                <w:spacing w:line="200" w:lineRule="exact"/>
                                <w:jc w:val="center"/>
                                <w:rPr>
                                  <w:rFonts w:asciiTheme="minorHAnsi" w:hAnsiTheme="minorHAnsi" w:cs="Arial"/>
                                  <w:i/>
                                  <w:sz w:val="22"/>
                                  <w:szCs w:val="22"/>
                                </w:rPr>
                              </w:pPr>
                              <w:r>
                                <w:rPr>
                                  <w:rFonts w:asciiTheme="minorHAnsi" w:hAnsiTheme="minorHAnsi" w:cs="Arial"/>
                                  <w:i/>
                                  <w:sz w:val="22"/>
                                  <w:szCs w:val="22"/>
                                </w:rPr>
                                <w:t>Smart phone using fingerprint identification security</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cs="Arial"/>
                                  <w:i/>
                                  <w:sz w:val="20"/>
                                  <w:szCs w:val="20"/>
                                </w:rPr>
                              </w:pPr>
                              <w:r w:rsidRPr="00332E54">
                                <w:rPr>
                                  <w:rFonts w:asciiTheme="minorHAnsi" w:hAnsiTheme="minorHAnsi" w:cs="Arial"/>
                                  <w:i/>
                                  <w:sz w:val="20"/>
                                  <w:szCs w:val="20"/>
                                </w:rPr>
                                <w:t>(</w:t>
                              </w:r>
                              <w:hyperlink r:id="rId126" w:history="1">
                                <w:r w:rsidRPr="00421156">
                                  <w:rPr>
                                    <w:rStyle w:val="Hyperlink"/>
                                    <w:rFonts w:asciiTheme="minorHAnsi" w:hAnsiTheme="minorHAnsi"/>
                                    <w:i/>
                                    <w:sz w:val="20"/>
                                    <w:szCs w:val="20"/>
                                  </w:rPr>
                                  <w:t>http://cdn2.macworld.co.uk/cmsdata/</w:t>
                                </w:r>
                                <w:r w:rsidRPr="00421156">
                                  <w:rPr>
                                    <w:rStyle w:val="Hyperlink"/>
                                    <w:rFonts w:asciiTheme="minorHAnsi" w:hAnsiTheme="minorHAnsi"/>
                                    <w:i/>
                                    <w:sz w:val="20"/>
                                    <w:szCs w:val="20"/>
                                  </w:rPr>
                                  <w:br/>
                                  <w:t>features/3471071/HowToUseTouchID.jpg</w:t>
                                </w:r>
                              </w:hyperlink>
                              <w:r w:rsidRPr="00332E54">
                                <w:rPr>
                                  <w:rFonts w:asciiTheme="minorHAnsi" w:hAnsiTheme="minorHAns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69" name="Picture 10" descr="http://cdn2.macworld.co.uk/cmsdata/features/3471071/HowToUseTouchID.jpg"/>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93950" cy="2590165"/>
                          </a:xfrm>
                          <a:prstGeom prst="rect">
                            <a:avLst/>
                          </a:prstGeom>
                          <a:noFill/>
                          <a:ln w="9525">
                            <a:noFill/>
                            <a:miter lim="800000"/>
                            <a:headEnd/>
                            <a:tailEnd/>
                          </a:ln>
                        </pic:spPr>
                      </pic:pic>
                    </wpg:wgp>
                  </a:graphicData>
                </a:graphic>
                <wp14:sizeRelH relativeFrom="page">
                  <wp14:pctWidth>0</wp14:pctWidth>
                </wp14:sizeRelH>
                <wp14:sizeRelV relativeFrom="page">
                  <wp14:pctHeight>0</wp14:pctHeight>
                </wp14:sizeRelV>
              </wp:anchor>
            </w:drawing>
          </mc:Choice>
          <mc:Fallback>
            <w:pict>
              <v:group id="Group 64" o:spid="_x0000_s1085" style="position:absolute;left:0;text-align:left;margin-left:321.3pt;margin-top:75.5pt;width:188.5pt;height:259.3pt;z-index:252011520;mso-position-horizontal-relative:page;mso-position-vertical-relative:page" coordsize="23939,330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">
                <v:shape id="_x0000_s1086" type="#_x0000_t202" style="position:absolute;left:63;top:25908;width:23876;height:7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3M8MA&#10;AADbAAAADwAAAGRycy9kb3ducmV2LnhtbESPX2vCMBTF3wd+h3CFvc1UwTI6o4ggyPBhOh/2eEmu&#10;TW1zU5vYdt9+GQz2eDh/fpzVZnSN6KkLlWcF81kGglh7U3Gp4PK5f3kFESKywcYzKfimAJv15GmF&#10;hfEDn6g/x1KkEQ4FKrAxtoWUQVtyGGa+JU7e1XcOY5JdKU2HQxp3jVxkWS4dVpwIFlvaWdL1+eES&#10;5Bj04+Tvt/mxll+2znH5Yd+Vep6O2zcQkcb4H/5rH4yCfAm/X9IPkO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k3M8MAAADbAAAADwAAAAAAAAAAAAAAAACYAgAAZHJzL2Rv&#10;d25yZXYueG1sUEsFBgAAAAAEAAQA9QAAAIgDAAAAAA==&#10;" stroked="f">
                  <v:textbox style="mso-fit-shape-to-text:t">
                    <w:txbxContent>
                      <w:p w:rsidR="00A623C3" w:rsidRPr="00332E54" w:rsidRDefault="00A623C3" w:rsidP="00B2147B">
                        <w:pPr>
                          <w:spacing w:line="200" w:lineRule="exact"/>
                          <w:jc w:val="center"/>
                          <w:rPr>
                            <w:rFonts w:asciiTheme="minorHAnsi" w:hAnsiTheme="minorHAnsi" w:cs="Arial"/>
                            <w:i/>
                            <w:sz w:val="22"/>
                            <w:szCs w:val="22"/>
                          </w:rPr>
                        </w:pPr>
                        <w:r>
                          <w:rPr>
                            <w:rFonts w:asciiTheme="minorHAnsi" w:hAnsiTheme="minorHAnsi" w:cs="Arial"/>
                            <w:i/>
                            <w:sz w:val="22"/>
                            <w:szCs w:val="22"/>
                          </w:rPr>
                          <w:t>Smart phone using fingerprint identification security</w:t>
                        </w:r>
                      </w:p>
                      <w:p w:rsidR="00A623C3" w:rsidRPr="00332E54" w:rsidRDefault="00A623C3" w:rsidP="00B2147B">
                        <w:pPr>
                          <w:rPr>
                            <w:rFonts w:asciiTheme="minorHAnsi" w:hAnsiTheme="minorHAnsi" w:cs="Arial"/>
                            <w:i/>
                            <w:sz w:val="6"/>
                            <w:szCs w:val="6"/>
                          </w:rPr>
                        </w:pPr>
                      </w:p>
                      <w:p w:rsidR="00A623C3" w:rsidRPr="00332E54" w:rsidRDefault="00A623C3" w:rsidP="00B2147B">
                        <w:pPr>
                          <w:rPr>
                            <w:rFonts w:asciiTheme="minorHAnsi" w:hAnsiTheme="minorHAnsi" w:cs="Arial"/>
                            <w:i/>
                            <w:sz w:val="20"/>
                            <w:szCs w:val="20"/>
                          </w:rPr>
                        </w:pPr>
                        <w:r w:rsidRPr="00332E54">
                          <w:rPr>
                            <w:rFonts w:asciiTheme="minorHAnsi" w:hAnsiTheme="minorHAnsi" w:cs="Arial"/>
                            <w:i/>
                            <w:sz w:val="20"/>
                            <w:szCs w:val="20"/>
                          </w:rPr>
                          <w:t>(</w:t>
                        </w:r>
                        <w:hyperlink r:id="rId128" w:history="1">
                          <w:r w:rsidRPr="00421156">
                            <w:rPr>
                              <w:rStyle w:val="Hyperlink"/>
                              <w:rFonts w:asciiTheme="minorHAnsi" w:hAnsiTheme="minorHAnsi"/>
                              <w:i/>
                              <w:sz w:val="20"/>
                              <w:szCs w:val="20"/>
                            </w:rPr>
                            <w:t>http://cdn2.macworld.co.uk/cmsdata/</w:t>
                          </w:r>
                          <w:r w:rsidRPr="00421156">
                            <w:rPr>
                              <w:rStyle w:val="Hyperlink"/>
                              <w:rFonts w:asciiTheme="minorHAnsi" w:hAnsiTheme="minorHAnsi"/>
                              <w:i/>
                              <w:sz w:val="20"/>
                              <w:szCs w:val="20"/>
                            </w:rPr>
                            <w:br/>
                            <w:t>features/3471071/HowToUseTouchID.jpg</w:t>
                          </w:r>
                        </w:hyperlink>
                        <w:r w:rsidRPr="00332E54">
                          <w:rPr>
                            <w:rFonts w:asciiTheme="minorHAnsi" w:hAnsiTheme="minorHAnsi" w:cs="Arial"/>
                            <w:i/>
                            <w:sz w:val="20"/>
                            <w:szCs w:val="20"/>
                          </w:rPr>
                          <w:t>)</w:t>
                        </w:r>
                      </w:p>
                    </w:txbxContent>
                  </v:textbox>
                </v:shape>
                <v:shape id="Picture 10" o:spid="_x0000_s1087" type="#_x0000_t75" alt="http://cdn2.macworld.co.uk/cmsdata/features/3471071/HowToUseTouchID.jpg" style="position:absolute;width:23939;height:25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JNIzAAAAA2wAAAA8AAABkcnMvZG93bnJldi54bWxEj0+LwjAUxO+C3yE8YW+aukjRrmlZBBev&#10;/sHzo3m23W1eahJr/fYbQfA4zPxmmHUxmFb05HxjWcF8loAgLq1uuFJwOm6nSxA+IGtsLZOCB3ko&#10;8vFojZm2d95TfwiViCXsM1RQh9BlUvqyJoN+Zjvi6F2sMxiidJXUDu+x3LTyM0lSabDhuFBjR5ua&#10;yr/DzShIvUv76tb/nsOP3V/1plnM+aHUx2T4/gIRaAjv8Ive6cit4Pkl/gCZ/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sk0jMAAAADbAAAADwAAAAAAAAAAAAAAAACfAgAA&#10;ZHJzL2Rvd25yZXYueG1sUEsFBgAAAAAEAAQA9wAAAIwDAAAAAA==&#10;">
                  <v:imagedata r:id="rId129" o:title="HowToUseTouchID"/>
                  <v:path arrowok="t"/>
                </v:shape>
                <w10:wrap type="square" anchorx="page" anchory="page"/>
              </v:group>
            </w:pict>
          </mc:Fallback>
        </mc:AlternateContent>
      </w:r>
      <w:r w:rsidRPr="00825ED9">
        <w:rPr>
          <w:rFonts w:ascii="Arial" w:hAnsi="Arial" w:cs="Arial"/>
          <w:sz w:val="20"/>
        </w:rPr>
        <w:t>officials verify that the information stored on the passport matches the individual in front of them.</w:t>
      </w:r>
    </w:p>
    <w:p w:rsidR="00B2147B" w:rsidRPr="00825ED9" w:rsidRDefault="00B2147B" w:rsidP="00B2147B">
      <w:pPr>
        <w:ind w:left="720" w:right="720"/>
        <w:rPr>
          <w:rFonts w:ascii="Arial" w:hAnsi="Arial" w:cs="Arial"/>
          <w:sz w:val="20"/>
        </w:rPr>
      </w:pPr>
    </w:p>
    <w:p w:rsidR="00B2147B" w:rsidRDefault="00B2147B" w:rsidP="00B2147B">
      <w:pPr>
        <w:ind w:left="720" w:right="720"/>
        <w:rPr>
          <w:rFonts w:ascii="Arial" w:hAnsi="Arial" w:cs="Arial"/>
          <w:sz w:val="20"/>
        </w:rPr>
      </w:pPr>
      <w:r>
        <w:rPr>
          <w:rFonts w:ascii="Arial" w:hAnsi="Arial" w:cs="Arial"/>
          <w:sz w:val="20"/>
        </w:rPr>
        <w:tab/>
      </w:r>
      <w:r w:rsidRPr="00825ED9">
        <w:rPr>
          <w:rFonts w:ascii="Arial" w:hAnsi="Arial" w:cs="Arial"/>
          <w:sz w:val="20"/>
        </w:rPr>
        <w:t xml:space="preserve">With these systems, </w:t>
      </w:r>
      <w:proofErr w:type="spellStart"/>
      <w:r w:rsidRPr="00825ED9">
        <w:rPr>
          <w:rFonts w:ascii="Arial" w:hAnsi="Arial" w:cs="Arial"/>
          <w:sz w:val="20"/>
        </w:rPr>
        <w:t>Savvides</w:t>
      </w:r>
      <w:proofErr w:type="spellEnd"/>
      <w:r w:rsidRPr="00825ED9">
        <w:rPr>
          <w:rFonts w:ascii="Arial" w:hAnsi="Arial" w:cs="Arial"/>
          <w:sz w:val="20"/>
        </w:rPr>
        <w:t xml:space="preserve"> </w:t>
      </w:r>
      <w:r>
        <w:rPr>
          <w:rFonts w:ascii="Arial" w:hAnsi="Arial" w:cs="Arial"/>
          <w:sz w:val="20"/>
        </w:rPr>
        <w:t xml:space="preserve">[Dr. Mario </w:t>
      </w:r>
      <w:proofErr w:type="spellStart"/>
      <w:r>
        <w:rPr>
          <w:rFonts w:ascii="Arial" w:hAnsi="Arial" w:cs="Arial"/>
          <w:sz w:val="20"/>
        </w:rPr>
        <w:t>Savvides</w:t>
      </w:r>
      <w:proofErr w:type="spellEnd"/>
      <w:r>
        <w:rPr>
          <w:rFonts w:ascii="Arial" w:hAnsi="Arial" w:cs="Arial"/>
          <w:sz w:val="20"/>
        </w:rPr>
        <w:t xml:space="preserve">, research professor at Carnegie Mellon University] </w:t>
      </w:r>
      <w:r w:rsidRPr="00825ED9">
        <w:rPr>
          <w:rFonts w:ascii="Arial" w:hAnsi="Arial" w:cs="Arial"/>
          <w:sz w:val="20"/>
        </w:rPr>
        <w:t>says, “</w:t>
      </w:r>
      <w:r>
        <w:rPr>
          <w:rFonts w:ascii="Arial" w:hAnsi="Arial" w:cs="Arial"/>
          <w:sz w:val="20"/>
        </w:rPr>
        <w:t>T</w:t>
      </w:r>
      <w:r w:rsidRPr="00825ED9">
        <w:rPr>
          <w:rFonts w:ascii="Arial" w:hAnsi="Arial" w:cs="Arial"/>
          <w:sz w:val="20"/>
        </w:rPr>
        <w:t xml:space="preserve">he human is doing the biometric matching.” They aren’t fully automated, which means they fall short of what researchers like </w:t>
      </w:r>
      <w:proofErr w:type="spellStart"/>
      <w:r w:rsidRPr="00825ED9">
        <w:rPr>
          <w:rFonts w:ascii="Arial" w:hAnsi="Arial" w:cs="Arial"/>
          <w:sz w:val="20"/>
        </w:rPr>
        <w:t>Savvides</w:t>
      </w:r>
      <w:proofErr w:type="spellEnd"/>
      <w:r w:rsidRPr="00825ED9">
        <w:rPr>
          <w:rFonts w:ascii="Arial" w:hAnsi="Arial" w:cs="Arial"/>
          <w:sz w:val="20"/>
        </w:rPr>
        <w:t xml:space="preserve"> consider true biometric systems. But they’re “starting to bridge the gap,” he says. It’s easy to imagine replacing the human in these situations with a camera and a computer. “Wouldn’t it just be so much faster and increase throughput to have an automated system that does that?” he asks.</w:t>
      </w:r>
    </w:p>
    <w:p w:rsidR="00B2147B" w:rsidRPr="00BC1864" w:rsidRDefault="00B2147B" w:rsidP="00B2147B">
      <w:pPr>
        <w:rPr>
          <w:rFonts w:ascii="Arial" w:hAnsi="Arial" w:cs="Arial"/>
          <w:sz w:val="22"/>
          <w:szCs w:val="20"/>
        </w:rPr>
      </w:pPr>
      <w:r>
        <w:rPr>
          <w:rFonts w:ascii="Arial" w:hAnsi="Arial" w:cs="Arial"/>
          <w:noProof/>
          <w:sz w:val="22"/>
          <w:szCs w:val="20"/>
        </w:rPr>
        <mc:AlternateContent>
          <mc:Choice Requires="wps">
            <w:drawing>
              <wp:anchor distT="45720" distB="45720" distL="114300" distR="114300" simplePos="0" relativeHeight="252012544" behindDoc="0" locked="0" layoutInCell="1" allowOverlap="1" wp14:anchorId="161647B7" wp14:editId="6FC9F66B">
                <wp:simplePos x="0" y="0"/>
                <wp:positionH relativeFrom="column">
                  <wp:posOffset>407035</wp:posOffset>
                </wp:positionH>
                <wp:positionV relativeFrom="paragraph">
                  <wp:posOffset>51435</wp:posOffset>
                </wp:positionV>
                <wp:extent cx="2722880" cy="383540"/>
                <wp:effectExtent l="0" t="0" r="1270" b="762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383540"/>
                        </a:xfrm>
                        <a:prstGeom prst="rect">
                          <a:avLst/>
                        </a:prstGeom>
                        <a:solidFill>
                          <a:srgbClr val="FFFFFF"/>
                        </a:solidFill>
                        <a:ln w="9525">
                          <a:noFill/>
                          <a:miter lim="800000"/>
                          <a:headEnd/>
                          <a:tailEnd/>
                        </a:ln>
                      </wps:spPr>
                      <wps:txbx>
                        <w:txbxContent>
                          <w:p w:rsidR="00A623C3" w:rsidRPr="00650FC7" w:rsidRDefault="00A623C3" w:rsidP="00B2147B">
                            <w:pPr>
                              <w:ind w:left="-90" w:right="-10"/>
                              <w:rPr>
                                <w:rFonts w:ascii="Arial" w:hAnsi="Arial" w:cs="Arial"/>
                                <w:sz w:val="20"/>
                                <w:szCs w:val="20"/>
                              </w:rPr>
                            </w:pPr>
                            <w:r w:rsidRPr="00650FC7">
                              <w:rPr>
                                <w:rFonts w:ascii="Arial" w:hAnsi="Arial" w:cs="Arial"/>
                                <w:sz w:val="20"/>
                                <w:szCs w:val="20"/>
                              </w:rPr>
                              <w:t>(</w:t>
                            </w:r>
                            <w:hyperlink r:id="rId130" w:history="1">
                              <w:r w:rsidRPr="00650FC7">
                                <w:rPr>
                                  <w:rStyle w:val="Hyperlink"/>
                                  <w:rFonts w:ascii="Arial" w:hAnsi="Arial" w:cs="Arial"/>
                                  <w:sz w:val="20"/>
                                  <w:szCs w:val="20"/>
                                </w:rPr>
                                <w:t>http://www.pbs.org/wgbh/nova/next/tech/biometrics-and-the-future-of-identification/</w:t>
                              </w:r>
                            </w:hyperlink>
                            <w:r w:rsidRPr="00650FC7">
                              <w:rPr>
                                <w:rFonts w:ascii="Arial" w:hAnsi="Arial" w:cs="Arial"/>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8" type="#_x0000_t202" style="position:absolute;margin-left:32.05pt;margin-top:4.05pt;width:214.4pt;height:30.2pt;z-index:2520125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" stroked="f">
                <v:textbox style="mso-fit-shape-to-text:t">
                  <w:txbxContent>
                    <w:p w:rsidR="00A623C3" w:rsidRPr="00650FC7" w:rsidRDefault="00A623C3" w:rsidP="00B2147B">
                      <w:pPr>
                        <w:ind w:left="-90" w:right="-10"/>
                        <w:rPr>
                          <w:rFonts w:ascii="Arial" w:hAnsi="Arial" w:cs="Arial"/>
                          <w:sz w:val="20"/>
                          <w:szCs w:val="20"/>
                        </w:rPr>
                      </w:pPr>
                      <w:r w:rsidRPr="00650FC7">
                        <w:rPr>
                          <w:rFonts w:ascii="Arial" w:hAnsi="Arial" w:cs="Arial"/>
                          <w:sz w:val="20"/>
                          <w:szCs w:val="20"/>
                        </w:rPr>
                        <w:t>(</w:t>
                      </w:r>
                      <w:hyperlink r:id="rId131" w:history="1">
                        <w:r w:rsidRPr="00650FC7">
                          <w:rPr>
                            <w:rStyle w:val="Hyperlink"/>
                            <w:rFonts w:ascii="Arial" w:hAnsi="Arial" w:cs="Arial"/>
                            <w:sz w:val="20"/>
                            <w:szCs w:val="20"/>
                          </w:rPr>
                          <w:t>http://www.pbs.org/wgbh/nova/next/tech/biometrics-and-the-future-of-identification/</w:t>
                        </w:r>
                      </w:hyperlink>
                      <w:r w:rsidRPr="00650FC7">
                        <w:rPr>
                          <w:rFonts w:ascii="Arial" w:hAnsi="Arial" w:cs="Arial"/>
                          <w:sz w:val="20"/>
                          <w:szCs w:val="20"/>
                        </w:rPr>
                        <w:t>)</w:t>
                      </w:r>
                    </w:p>
                  </w:txbxContent>
                </v:textbox>
                <w10:wrap type="square"/>
              </v:shape>
            </w:pict>
          </mc:Fallback>
        </mc:AlternateContent>
      </w: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p>
    <w:p w:rsidR="00B2147B" w:rsidRDefault="00B2147B" w:rsidP="00B2147B">
      <w:pPr>
        <w:rPr>
          <w:rFonts w:ascii="Arial" w:hAnsi="Arial" w:cs="Arial"/>
          <w:sz w:val="22"/>
          <w:szCs w:val="22"/>
        </w:rPr>
      </w:pPr>
    </w:p>
    <w:p w:rsidR="00B2147B" w:rsidRPr="00F7245D" w:rsidRDefault="00B2147B" w:rsidP="00B2147B">
      <w:pPr>
        <w:rPr>
          <w:rFonts w:ascii="Arial" w:hAnsi="Arial" w:cs="Arial"/>
          <w:sz w:val="22"/>
          <w:szCs w:val="22"/>
        </w:rPr>
      </w:pPr>
    </w:p>
    <w:p w:rsidR="00552AEF" w:rsidRPr="00816599" w:rsidRDefault="00552AEF" w:rsidP="00552AEF">
      <w:pPr>
        <w:rPr>
          <w:rFonts w:ascii="Arial" w:hAnsi="Arial" w:cs="Arial"/>
          <w:sz w:val="22"/>
          <w:szCs w:val="22"/>
        </w:rPr>
      </w:pPr>
    </w:p>
    <w:p w:rsidR="00552AEF" w:rsidRPr="008B1A62" w:rsidRDefault="00552AEF" w:rsidP="009656D8">
      <w:pPr>
        <w:pStyle w:val="Heading2"/>
        <w:rPr>
          <w:rFonts w:ascii="Arial" w:hAnsi="Arial" w:cs="Arial"/>
        </w:rPr>
      </w:pPr>
      <w:bookmarkStart w:id="30" w:name="_Toc212568419"/>
      <w:bookmarkStart w:id="31" w:name="_Toc468113075"/>
      <w:r w:rsidRPr="008B1A62">
        <w:rPr>
          <w:rFonts w:ascii="Arial" w:hAnsi="Arial" w:cs="Arial"/>
        </w:rPr>
        <w:t>Connections to Chemistry Concepts</w:t>
      </w:r>
      <w:bookmarkEnd w:id="30"/>
      <w:r w:rsidR="00AC793A" w:rsidRPr="008B1A62">
        <w:rPr>
          <w:rFonts w:ascii="Arial" w:hAnsi="Arial" w:cs="Arial"/>
        </w:rPr>
        <w:t xml:space="preserve"> (for correlation to course curriculum)</w:t>
      </w:r>
      <w:bookmarkEnd w:id="31"/>
    </w:p>
    <w:p w:rsidR="00AC793A" w:rsidRPr="008B1A62" w:rsidRDefault="00AC793A" w:rsidP="00AC793A">
      <w:pPr>
        <w:rPr>
          <w:rFonts w:ascii="Arial" w:hAnsi="Arial" w:cs="Arial"/>
          <w:sz w:val="22"/>
          <w:szCs w:val="22"/>
        </w:rPr>
      </w:pPr>
    </w:p>
    <w:p w:rsidR="00735073" w:rsidRDefault="00735073" w:rsidP="00422043">
      <w:pPr>
        <w:numPr>
          <w:ilvl w:val="0"/>
          <w:numId w:val="22"/>
        </w:numPr>
        <w:tabs>
          <w:tab w:val="clear" w:pos="360"/>
        </w:tabs>
        <w:rPr>
          <w:rFonts w:ascii="Arial" w:hAnsi="Arial" w:cs="Arial"/>
          <w:sz w:val="22"/>
          <w:szCs w:val="22"/>
        </w:rPr>
      </w:pPr>
      <w:bookmarkStart w:id="32" w:name="_Toc212568420"/>
      <w:r>
        <w:rPr>
          <w:rFonts w:ascii="Arial" w:hAnsi="Arial" w:cs="Arial"/>
          <w:b/>
          <w:sz w:val="22"/>
          <w:szCs w:val="22"/>
        </w:rPr>
        <w:t>Polarity</w:t>
      </w:r>
      <w:r>
        <w:rPr>
          <w:rFonts w:ascii="Arial" w:hAnsi="Arial" w:cs="Arial"/>
          <w:sz w:val="22"/>
          <w:szCs w:val="22"/>
        </w:rPr>
        <w:t>—Fingerprints contain both polar (primarily water and salts) and nonpolar (primarily lipid) compounds. The article ties the binding of fingerprinting powders to the polar and nonpolar components in the fingerprints. Also, the charge distribution in polar and nonpolar molecules is mentioned in the article.</w:t>
      </w:r>
    </w:p>
    <w:p w:rsidR="00735073" w:rsidRDefault="00735073" w:rsidP="00422043">
      <w:pPr>
        <w:numPr>
          <w:ilvl w:val="0"/>
          <w:numId w:val="22"/>
        </w:numPr>
        <w:tabs>
          <w:tab w:val="clear" w:pos="360"/>
        </w:tabs>
        <w:rPr>
          <w:rFonts w:ascii="Arial" w:hAnsi="Arial" w:cs="Arial"/>
          <w:sz w:val="22"/>
          <w:szCs w:val="22"/>
        </w:rPr>
      </w:pPr>
      <w:r>
        <w:rPr>
          <w:rFonts w:ascii="Arial" w:hAnsi="Arial" w:cs="Arial"/>
          <w:b/>
          <w:sz w:val="22"/>
          <w:szCs w:val="22"/>
        </w:rPr>
        <w:t>Biochemistry</w:t>
      </w:r>
      <w:r>
        <w:rPr>
          <w:rFonts w:ascii="Arial" w:hAnsi="Arial" w:cs="Arial"/>
          <w:sz w:val="22"/>
          <w:szCs w:val="22"/>
        </w:rPr>
        <w:t>—Connections are made between the watery secretions of the eccrine sweat glands and the oily, lipid secretions of the sebaceous glands found in fingerprints. Lipids are identified as a type of hydrocarbon compound.</w:t>
      </w:r>
    </w:p>
    <w:p w:rsidR="00735073" w:rsidRDefault="00735073" w:rsidP="00422043">
      <w:pPr>
        <w:numPr>
          <w:ilvl w:val="0"/>
          <w:numId w:val="22"/>
        </w:numPr>
        <w:tabs>
          <w:tab w:val="clear" w:pos="360"/>
        </w:tabs>
        <w:rPr>
          <w:rFonts w:ascii="Arial" w:hAnsi="Arial" w:cs="Arial"/>
          <w:sz w:val="22"/>
          <w:szCs w:val="22"/>
        </w:rPr>
      </w:pPr>
      <w:r>
        <w:rPr>
          <w:rFonts w:ascii="Arial" w:hAnsi="Arial" w:cs="Arial"/>
          <w:b/>
          <w:sz w:val="22"/>
          <w:szCs w:val="22"/>
        </w:rPr>
        <w:t>Intermolecular attractions</w:t>
      </w:r>
      <w:r>
        <w:rPr>
          <w:rFonts w:ascii="Arial" w:hAnsi="Arial" w:cs="Arial"/>
          <w:sz w:val="22"/>
          <w:szCs w:val="22"/>
        </w:rPr>
        <w:t>—The binding between nonpolar substances is identified as a type of dispersion-force attraction. The temporal nature and the weak strength of dispersion forces are discussed in the article. Also, the common expression “like dissolves like” is used in the context of nonpolar fingerprint powder binding to the nonpolar components in a latent fingerprint.</w:t>
      </w: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3" w:name="_Toc468113076"/>
      <w:r w:rsidRPr="008B1A62">
        <w:rPr>
          <w:rFonts w:ascii="Arial" w:hAnsi="Arial" w:cs="Arial"/>
        </w:rPr>
        <w:lastRenderedPageBreak/>
        <w:t>Possible Student Misconceptions</w:t>
      </w:r>
      <w:bookmarkEnd w:id="32"/>
      <w:r w:rsidR="00AD7367">
        <w:rPr>
          <w:rFonts w:ascii="Arial" w:hAnsi="Arial" w:cs="Arial"/>
        </w:rPr>
        <w:t xml:space="preserve"> </w:t>
      </w:r>
      <w:r w:rsidR="00AC793A" w:rsidRPr="008B1A62">
        <w:rPr>
          <w:rFonts w:ascii="Arial" w:hAnsi="Arial" w:cs="Arial"/>
        </w:rPr>
        <w:t>(to aid teacher in addressing misconceptions)</w:t>
      </w:r>
      <w:bookmarkEnd w:id="33"/>
    </w:p>
    <w:p w:rsidR="00552AEF" w:rsidRPr="008B1A62" w:rsidRDefault="00552AEF" w:rsidP="00552AEF">
      <w:pPr>
        <w:rPr>
          <w:rFonts w:ascii="Arial" w:hAnsi="Arial" w:cs="Arial"/>
          <w:sz w:val="22"/>
          <w:szCs w:val="22"/>
        </w:rPr>
      </w:pPr>
    </w:p>
    <w:p w:rsidR="00735073" w:rsidRPr="009F7BBC" w:rsidRDefault="00735073" w:rsidP="00422043">
      <w:pPr>
        <w:numPr>
          <w:ilvl w:val="0"/>
          <w:numId w:val="23"/>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A person's fingerprints can be changed, because I've seen it done in movies.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While fingerprints can be changed with treatments like acids, bleach, abrasion, or surgery, the changes are only temporary unless the treatment goes deeply enough to damage the dermis of the skin. Fingerprints are genetic and are set by the end of the sixth month of fetal development. Changes that are drastic enough to permanently alter the fingerprints would also damage the dermis, thereby becoming a new part of the fingerprint. Surgery and severe injury can alter the fingerprints, but the genetics of the fingerprints and any lasting injury or change to the dermis would be reflected in the new fingerprints.</w:t>
      </w:r>
    </w:p>
    <w:p w:rsidR="00735073" w:rsidRPr="009F7BBC" w:rsidRDefault="00735073" w:rsidP="00422043">
      <w:pPr>
        <w:numPr>
          <w:ilvl w:val="0"/>
          <w:numId w:val="23"/>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So, in the movies how can they use the finger from another person or cast an impression from another person's finger to fool the security?</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It's all part of the magic of movies! In most cases it is not possible to use a severed finger or a dead person's hand to thwart biometric security devices. The trauma of severing a finger and the immediate changes in physiology that occur would quickly alter the fingerprints and render the severed finger useless. Changes in circulation, body temperature, and nerve reactions would make the severed finger unusable. In addition, the best biometric security systems use "</w:t>
      </w:r>
      <w:proofErr w:type="spellStart"/>
      <w:r>
        <w:rPr>
          <w:rFonts w:ascii="Arial" w:hAnsi="Arial" w:cs="Arial"/>
          <w:i/>
          <w:sz w:val="22"/>
          <w:szCs w:val="22"/>
        </w:rPr>
        <w:t>liveness</w:t>
      </w:r>
      <w:proofErr w:type="spellEnd"/>
      <w:r>
        <w:rPr>
          <w:rFonts w:ascii="Arial" w:hAnsi="Arial" w:cs="Arial"/>
          <w:i/>
          <w:sz w:val="22"/>
          <w:szCs w:val="22"/>
        </w:rPr>
        <w:t>" tests to prevent plastic copies, photographs, etc. from being used.</w:t>
      </w:r>
    </w:p>
    <w:p w:rsidR="00735073" w:rsidRPr="009F7BBC" w:rsidRDefault="00735073" w:rsidP="00422043">
      <w:pPr>
        <w:numPr>
          <w:ilvl w:val="0"/>
          <w:numId w:val="23"/>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Fingerprints are foolproof identification and can be positively linked to just one individual.</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There have not been any peer-reviewed, scientific studies to collaborate the widely-held belief that fingerprints are unique, and no two people have the same fingerprints. While the probability is low, the actual probability is not known. When a high-quality fingerprint is checked against a computer databank of fingerprints, the computer typically returns several possible matches. An expert fingerprint analyst then examines the possible matches and compares them to the print in question. The final match hinges on the skill, biases, and experience of the fingerprint analyst. Being human, mistakes are possible and have been documented.</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4" w:name="_Toc468113077"/>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4"/>
    </w:p>
    <w:p w:rsidR="00552AEF" w:rsidRPr="007B3B3F" w:rsidRDefault="00552AEF" w:rsidP="00552AEF">
      <w:pPr>
        <w:rPr>
          <w:rFonts w:ascii="Arial" w:hAnsi="Arial" w:cs="Arial"/>
          <w:sz w:val="22"/>
          <w:szCs w:val="22"/>
        </w:rPr>
      </w:pPr>
    </w:p>
    <w:p w:rsidR="00735073" w:rsidRPr="009032BC" w:rsidRDefault="00735073" w:rsidP="00422043">
      <w:pPr>
        <w:numPr>
          <w:ilvl w:val="0"/>
          <w:numId w:val="24"/>
        </w:numPr>
        <w:tabs>
          <w:tab w:val="clear" w:pos="720"/>
        </w:tabs>
        <w:ind w:left="360"/>
        <w:rPr>
          <w:rFonts w:ascii="Arial" w:hAnsi="Arial" w:cs="Arial"/>
          <w:i/>
          <w:sz w:val="22"/>
          <w:szCs w:val="22"/>
        </w:rPr>
      </w:pPr>
      <w:r>
        <w:rPr>
          <w:rFonts w:ascii="Arial" w:hAnsi="Arial" w:cs="Arial"/>
          <w:b/>
          <w:sz w:val="22"/>
          <w:szCs w:val="22"/>
        </w:rPr>
        <w:t>“What are the laws that determine whether my fingerprints can be taken and whether they can be kept?”</w:t>
      </w:r>
      <w:r>
        <w:rPr>
          <w:rFonts w:ascii="Arial" w:hAnsi="Arial" w:cs="Arial"/>
          <w:sz w:val="22"/>
          <w:szCs w:val="22"/>
        </w:rPr>
        <w:t xml:space="preserve"> </w:t>
      </w:r>
      <w:r>
        <w:rPr>
          <w:rFonts w:ascii="Arial" w:hAnsi="Arial" w:cs="Arial"/>
          <w:i/>
          <w:sz w:val="22"/>
          <w:szCs w:val="22"/>
        </w:rPr>
        <w:t>Almost all states (48) in the United States allow legal authorities to obtain the fingerprints of juveniles for felonies and severe crimes. The ages at which these fingerprints can be taken from the juvenile vary, but some start as early as age 11. In some cases, photographs of obtaining the juvenile fingerprints must accompany the fingerprints. In many cases, the fingerprints must be deleted from the records when the juvenile becomes an adult. Students would need to research laws for specific states.</w:t>
      </w:r>
    </w:p>
    <w:p w:rsidR="00735073" w:rsidRPr="009032BC" w:rsidRDefault="00735073" w:rsidP="00422043">
      <w:pPr>
        <w:numPr>
          <w:ilvl w:val="0"/>
          <w:numId w:val="24"/>
        </w:numPr>
        <w:tabs>
          <w:tab w:val="clear" w:pos="720"/>
        </w:tabs>
        <w:ind w:left="360"/>
        <w:rPr>
          <w:rFonts w:ascii="Arial" w:hAnsi="Arial" w:cs="Arial"/>
          <w:i/>
          <w:sz w:val="22"/>
          <w:szCs w:val="22"/>
        </w:rPr>
      </w:pPr>
      <w:r w:rsidRPr="00A05F66">
        <w:rPr>
          <w:rFonts w:ascii="Arial" w:hAnsi="Arial" w:cs="Arial"/>
          <w:b/>
          <w:sz w:val="22"/>
          <w:szCs w:val="22"/>
        </w:rPr>
        <w:t>“Are there court cases where fingerprint evidence was used that resulted in a wrong conclusion?”</w:t>
      </w:r>
      <w:r w:rsidRPr="00A05F66">
        <w:rPr>
          <w:rFonts w:ascii="Arial" w:hAnsi="Arial" w:cs="Arial"/>
          <w:sz w:val="22"/>
          <w:szCs w:val="22"/>
        </w:rPr>
        <w:t xml:space="preserve"> </w:t>
      </w:r>
      <w:r w:rsidRPr="00A05F66">
        <w:rPr>
          <w:rFonts w:ascii="Arial" w:hAnsi="Arial" w:cs="Arial"/>
          <w:i/>
          <w:sz w:val="22"/>
          <w:szCs w:val="22"/>
        </w:rPr>
        <w:t>Ye</w:t>
      </w:r>
      <w:r>
        <w:rPr>
          <w:rFonts w:ascii="Arial" w:hAnsi="Arial" w:cs="Arial"/>
          <w:i/>
          <w:sz w:val="22"/>
          <w:szCs w:val="22"/>
        </w:rPr>
        <w:t>s</w:t>
      </w:r>
      <w:r w:rsidRPr="00A05F66">
        <w:rPr>
          <w:rFonts w:ascii="Arial" w:hAnsi="Arial" w:cs="Arial"/>
          <w:i/>
          <w:sz w:val="22"/>
          <w:szCs w:val="22"/>
        </w:rPr>
        <w:t xml:space="preserve">. See </w:t>
      </w:r>
      <w:r>
        <w:rPr>
          <w:rFonts w:ascii="Arial" w:hAnsi="Arial" w:cs="Arial"/>
          <w:i/>
          <w:sz w:val="22"/>
          <w:szCs w:val="22"/>
        </w:rPr>
        <w:t>"Misidentified fingerprint cases" in the “</w:t>
      </w:r>
      <w:r w:rsidRPr="009032BC">
        <w:rPr>
          <w:rFonts w:ascii="Arial" w:hAnsi="Arial" w:cs="Arial"/>
          <w:i/>
          <w:sz w:val="22"/>
          <w:szCs w:val="22"/>
        </w:rPr>
        <w:t>Background Information</w:t>
      </w:r>
      <w:r>
        <w:rPr>
          <w:rFonts w:ascii="Arial" w:hAnsi="Arial" w:cs="Arial"/>
          <w:i/>
          <w:sz w:val="22"/>
          <w:szCs w:val="22"/>
        </w:rPr>
        <w:t>” section,</w:t>
      </w:r>
      <w:r w:rsidRPr="009032BC">
        <w:rPr>
          <w:rFonts w:ascii="Arial" w:hAnsi="Arial" w:cs="Arial"/>
          <w:i/>
          <w:sz w:val="22"/>
          <w:szCs w:val="22"/>
        </w:rPr>
        <w:t xml:space="preserve"> above.</w:t>
      </w:r>
    </w:p>
    <w:p w:rsidR="00735073" w:rsidRDefault="00735073" w:rsidP="00422043">
      <w:pPr>
        <w:numPr>
          <w:ilvl w:val="0"/>
          <w:numId w:val="24"/>
        </w:numPr>
        <w:tabs>
          <w:tab w:val="clear" w:pos="720"/>
        </w:tabs>
        <w:ind w:left="360"/>
        <w:rPr>
          <w:rFonts w:ascii="Arial" w:hAnsi="Arial" w:cs="Arial"/>
          <w:i/>
          <w:sz w:val="22"/>
          <w:szCs w:val="22"/>
        </w:rPr>
      </w:pPr>
      <w:r w:rsidRPr="00A05F66">
        <w:rPr>
          <w:rFonts w:ascii="Arial" w:hAnsi="Arial" w:cs="Arial"/>
          <w:b/>
          <w:sz w:val="22"/>
          <w:szCs w:val="22"/>
        </w:rPr>
        <w:t>“Does wiping off a gun or glass remove the fingerprints?”</w:t>
      </w:r>
      <w:r w:rsidRPr="00A05F66">
        <w:rPr>
          <w:rFonts w:ascii="Arial" w:hAnsi="Arial" w:cs="Arial"/>
          <w:sz w:val="22"/>
          <w:szCs w:val="22"/>
        </w:rPr>
        <w:t xml:space="preserve"> </w:t>
      </w:r>
      <w:r w:rsidRPr="00A05F66">
        <w:rPr>
          <w:rFonts w:ascii="Arial" w:hAnsi="Arial" w:cs="Arial"/>
          <w:i/>
          <w:sz w:val="22"/>
          <w:szCs w:val="22"/>
        </w:rPr>
        <w:t xml:space="preserve">The simple answer is yes, if done correctly. Most people are not careful enough to completely remove all of the fingerprints, and they may leave partial prints behind. In addition, bullet casings and magazines that are not wiped down properly will have fingerprints remaining on them. Wiping an object may smudge the fingerprints rendering them less useful or incomplete. Developing a latent fingerprint from a gun is only about 5% successful even when the gun is </w:t>
      </w:r>
      <w:r w:rsidRPr="00A05F66">
        <w:rPr>
          <w:rFonts w:ascii="Arial" w:hAnsi="Arial" w:cs="Arial"/>
          <w:i/>
          <w:sz w:val="22"/>
          <w:szCs w:val="22"/>
        </w:rPr>
        <w:lastRenderedPageBreak/>
        <w:t>not wiped off. However, traces of DNA may be left on the gun or glass even after wiping it off, and DNA evidence is more powerful than fingerprint evidence in most cases.</w:t>
      </w:r>
    </w:p>
    <w:p w:rsidR="00ED0489" w:rsidRDefault="00ED0489" w:rsidP="00BD1B20">
      <w:pPr>
        <w:rPr>
          <w:rFonts w:ascii="Arial" w:hAnsi="Arial" w:cs="Arial"/>
          <w:i/>
          <w:sz w:val="22"/>
          <w:szCs w:val="22"/>
        </w:rPr>
      </w:pPr>
      <w:r>
        <w:rPr>
          <w:rFonts w:ascii="Arial" w:hAnsi="Arial" w:cs="Arial"/>
          <w:i/>
          <w:sz w:val="22"/>
          <w:szCs w:val="22"/>
        </w:rPr>
        <w:br w:type="page"/>
      </w:r>
    </w:p>
    <w:p w:rsidR="00BD1B20" w:rsidRDefault="00BD1B20" w:rsidP="00BD1B20">
      <w:pPr>
        <w:rPr>
          <w:rFonts w:ascii="Arial" w:hAnsi="Arial" w:cs="Arial"/>
          <w:i/>
          <w:sz w:val="22"/>
          <w:szCs w:val="22"/>
        </w:rPr>
      </w:pPr>
    </w:p>
    <w:p w:rsidR="00552AEF" w:rsidRPr="008B1A62" w:rsidRDefault="00B65A23" w:rsidP="009656D8">
      <w:pPr>
        <w:pStyle w:val="Heading2"/>
        <w:rPr>
          <w:rFonts w:ascii="Arial" w:hAnsi="Arial" w:cs="Arial"/>
        </w:rPr>
      </w:pPr>
      <w:bookmarkStart w:id="35" w:name="_Toc468113078"/>
      <w:r w:rsidRPr="008B1A62">
        <w:rPr>
          <w:rFonts w:ascii="Arial" w:hAnsi="Arial" w:cs="Arial"/>
        </w:rPr>
        <w:t>Activities</w:t>
      </w:r>
      <w:bookmarkEnd w:id="35"/>
    </w:p>
    <w:p w:rsidR="00552AEF" w:rsidRPr="008B1A62" w:rsidRDefault="00552AEF" w:rsidP="00552AEF">
      <w:pPr>
        <w:rPr>
          <w:rFonts w:ascii="Arial" w:hAnsi="Arial" w:cs="Arial"/>
          <w:sz w:val="22"/>
          <w:szCs w:val="22"/>
        </w:rPr>
      </w:pPr>
    </w:p>
    <w:p w:rsidR="00735073" w:rsidRPr="00407F75" w:rsidRDefault="00735073" w:rsidP="00407F75">
      <w:pPr>
        <w:ind w:left="360"/>
        <w:rPr>
          <w:rFonts w:ascii="Arial" w:hAnsi="Arial" w:cs="Arial"/>
          <w:b/>
        </w:rPr>
      </w:pPr>
      <w:r w:rsidRPr="00407F75">
        <w:rPr>
          <w:rFonts w:ascii="Arial" w:hAnsi="Arial" w:cs="Arial"/>
          <w:b/>
        </w:rPr>
        <w:t>Labs and Demos</w:t>
      </w:r>
    </w:p>
    <w:p w:rsidR="00735073" w:rsidRPr="003819C5" w:rsidRDefault="00735073" w:rsidP="00735073">
      <w:pPr>
        <w:rPr>
          <w:rFonts w:ascii="Arial" w:hAnsi="Arial" w:cs="Arial"/>
          <w:sz w:val="22"/>
          <w:szCs w:val="22"/>
        </w:rPr>
      </w:pP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Latent fingerprint developing and analysis:</w:t>
      </w:r>
      <w:r w:rsidRPr="00650FC7">
        <w:rPr>
          <w:rFonts w:ascii="Arial" w:hAnsi="Arial" w:cs="Arial"/>
          <w:sz w:val="22"/>
          <w:szCs w:val="22"/>
        </w:rPr>
        <w:t xml:space="preserve"> This lab activity, “Latent Prints”, is written for grades 4–8, but could be used with older students, as well. Complete student handouts and teacher support are provided, as students crush graphite and then dust it onto latent fingerprints. A student question asks them to discuss the size of the forces of attraction between the graphite powder and the fingerprint. This is where high school teachers could more fully develop the electrical explanation to discuss solubility (like dissolves like) and intermolecular forces. (</w:t>
      </w:r>
      <w:hyperlink r:id="rId132" w:history="1">
        <w:r w:rsidRPr="00650FC7">
          <w:rPr>
            <w:rStyle w:val="Hyperlink"/>
            <w:rFonts w:ascii="Arial" w:hAnsi="Arial" w:cs="Arial"/>
            <w:sz w:val="22"/>
            <w:szCs w:val="22"/>
          </w:rPr>
          <w:t>http://www.omsi.edu/sites/all/FTP/files/chemistry/NH-PDF/NH-G23-LatentPrints.pdf</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Lifting fingerprints with body powder and colored chalk dust:</w:t>
      </w:r>
      <w:r w:rsidRPr="00650FC7">
        <w:rPr>
          <w:rFonts w:ascii="Arial" w:hAnsi="Arial" w:cs="Arial"/>
          <w:sz w:val="22"/>
          <w:szCs w:val="22"/>
        </w:rPr>
        <w:t xml:space="preserve"> This activity, "Detective Lab Section 4: Dust and Lift", from Westminster College provides an alternate method of developing and lifting latent fingerprints using body powder and dust from colored chalk. The lab is straight-forward; however, there are no teacher guides, answers, or other support provided. (</w:t>
      </w:r>
      <w:hyperlink r:id="rId133" w:history="1">
        <w:r w:rsidRPr="00650FC7">
          <w:rPr>
            <w:rStyle w:val="Hyperlink"/>
            <w:rFonts w:ascii="Arial" w:hAnsi="Arial" w:cs="Arial"/>
            <w:sz w:val="22"/>
            <w:szCs w:val="22"/>
          </w:rPr>
          <w:t>http://www.westminster.edu/about/community/sim/pdf/detectivelab4dustandlift.pdf</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Recover latent fingerprints using several methods:</w:t>
      </w:r>
      <w:r w:rsidRPr="00650FC7">
        <w:rPr>
          <w:rFonts w:ascii="Arial" w:hAnsi="Arial" w:cs="Arial"/>
          <w:sz w:val="22"/>
          <w:szCs w:val="22"/>
        </w:rPr>
        <w:t xml:space="preserve"> Students briefly learn the history of fingerprinting and then recover their own fingerprints with iodine fuming, cyanoacrylate (Superglue) fuming, fingerprint powder, and graphite in "Fingerprinting Lab". Students use the recovered fingerprints to match to an unknown fingerprint. The lab activity materials include basic safety precautions, student worksheets, and teacher answers and directions. (</w:t>
      </w:r>
      <w:hyperlink r:id="rId134" w:history="1">
        <w:r w:rsidRPr="00650FC7">
          <w:rPr>
            <w:rStyle w:val="Hyperlink"/>
            <w:rFonts w:ascii="Arial" w:hAnsi="Arial" w:cs="Arial"/>
            <w:sz w:val="22"/>
            <w:szCs w:val="22"/>
          </w:rPr>
          <w:t>http://www.terrificscience.org/lessonpdfs/FingerprintingLab.pdf</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A crime scene is solved with fingerprint analysis:</w:t>
      </w:r>
      <w:r w:rsidRPr="00650FC7">
        <w:rPr>
          <w:rFonts w:ascii="Arial" w:hAnsi="Arial" w:cs="Arial"/>
          <w:sz w:val="22"/>
          <w:szCs w:val="22"/>
        </w:rPr>
        <w:t xml:space="preserve"> A bakery was robbed and fingerprint evidence was left behind in "Sticky Fingers". Students learn about fingerprints by capturing and analyzing their own fingerprints on a white latex balloon using pencil lead powder. After learning characteristics of fingerprint patterns, the students use supplied fingerprints to solve the crime. The lab activity includes student worksheets and teacher answers. (</w:t>
      </w:r>
      <w:hyperlink r:id="rId135" w:history="1">
        <w:r w:rsidRPr="00650FC7">
          <w:rPr>
            <w:rStyle w:val="Hyperlink"/>
            <w:rFonts w:ascii="Arial" w:hAnsi="Arial" w:cs="Arial"/>
            <w:sz w:val="22"/>
            <w:szCs w:val="22"/>
          </w:rPr>
          <w:t>http://forensics.rice.edu/en/materials/activity_ten.pdf</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Develop latent fingerprints with black tempera paint powder:</w:t>
      </w:r>
      <w:r w:rsidRPr="00650FC7">
        <w:rPr>
          <w:rFonts w:ascii="Arial" w:hAnsi="Arial" w:cs="Arial"/>
          <w:sz w:val="22"/>
          <w:szCs w:val="22"/>
        </w:rPr>
        <w:t xml:space="preserve"> A classroom activity, "Hunt for the Serial Arsonist", that accompanied the 1995 NOVA video, </w:t>
      </w:r>
      <w:r w:rsidRPr="00650FC7">
        <w:rPr>
          <w:rFonts w:ascii="Arial" w:hAnsi="Arial" w:cs="Arial"/>
          <w:i/>
          <w:sz w:val="22"/>
          <w:szCs w:val="22"/>
        </w:rPr>
        <w:t>Hunt for the Serial Arsonist</w:t>
      </w:r>
      <w:r w:rsidRPr="00650FC7">
        <w:rPr>
          <w:rFonts w:ascii="Arial" w:hAnsi="Arial" w:cs="Arial"/>
          <w:sz w:val="22"/>
          <w:szCs w:val="22"/>
        </w:rPr>
        <w:t>, directs students to recover their latent fingerprints from a sheet of paper (similar to the actual case) using black powdered tempera paint. Students graph their fingerprint type data, make predictions regarding distribution patterns, and compare their class data to the general population. The lab activity can be completed without viewing the associated video. (</w:t>
      </w:r>
      <w:hyperlink r:id="rId136" w:history="1">
        <w:r w:rsidRPr="00650FC7">
          <w:rPr>
            <w:rStyle w:val="Hyperlink"/>
            <w:rFonts w:ascii="Arial" w:hAnsi="Arial" w:cs="Arial"/>
            <w:sz w:val="22"/>
            <w:szCs w:val="22"/>
          </w:rPr>
          <w:t>http://www.pbs.org/wgbh/nova/education/activities/2214_arsonist.html</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Intermolecular forces, a demonstration and student activity:</w:t>
      </w:r>
      <w:r w:rsidRPr="00650FC7">
        <w:rPr>
          <w:rFonts w:ascii="Arial" w:hAnsi="Arial" w:cs="Arial"/>
          <w:sz w:val="22"/>
          <w:szCs w:val="22"/>
        </w:rPr>
        <w:t xml:space="preserve"> This activity based on the 5E model starts with a teacher demonstration of bending water and advances to student exploration and identification of intermolecular forces acting in water, ethanol, acetone, and pentane. "Intermolecular Forces" includes student materials and a brief set of teacher materials. (</w:t>
      </w:r>
      <w:hyperlink r:id="rId137" w:history="1">
        <w:r w:rsidRPr="00650FC7">
          <w:rPr>
            <w:rStyle w:val="Hyperlink"/>
            <w:rFonts w:ascii="Arial" w:hAnsi="Arial" w:cs="Arial"/>
            <w:sz w:val="22"/>
            <w:szCs w:val="22"/>
          </w:rPr>
          <w:t>http://sites.jmu.edu/chemdemo/files/2011/06/Intermolecular-Forces-Lesson-Plan.docx</w:t>
        </w:r>
      </w:hyperlink>
      <w:r w:rsidRPr="00650FC7">
        <w:rPr>
          <w:rFonts w:ascii="Arial" w:hAnsi="Arial" w:cs="Arial"/>
          <w:sz w:val="22"/>
          <w:szCs w:val="22"/>
        </w:rPr>
        <w:t>)</w:t>
      </w:r>
    </w:p>
    <w:p w:rsidR="00735073" w:rsidRPr="00650FC7" w:rsidRDefault="00735073" w:rsidP="00422043">
      <w:pPr>
        <w:numPr>
          <w:ilvl w:val="0"/>
          <w:numId w:val="25"/>
        </w:numPr>
        <w:rPr>
          <w:rFonts w:ascii="Arial" w:hAnsi="Arial" w:cs="Arial"/>
          <w:sz w:val="22"/>
          <w:szCs w:val="22"/>
        </w:rPr>
      </w:pPr>
      <w:r w:rsidRPr="00650FC7">
        <w:rPr>
          <w:rFonts w:ascii="Arial" w:hAnsi="Arial" w:cs="Arial"/>
          <w:b/>
          <w:sz w:val="22"/>
          <w:szCs w:val="22"/>
        </w:rPr>
        <w:t>A jigsaw activity comparing intermolecular forces:</w:t>
      </w:r>
      <w:r w:rsidRPr="00650FC7">
        <w:rPr>
          <w:rFonts w:ascii="Arial" w:hAnsi="Arial" w:cs="Arial"/>
          <w:sz w:val="22"/>
          <w:szCs w:val="22"/>
        </w:rPr>
        <w:t xml:space="preserve"> Students are randomly assigned to one of four groups (London dispersion forces, Debye (induced) dipole, dipole-dipole, or hydrogen bonds) where they access Web sites to become proficient on their intermolecular force. The activity, “Intermolecular Forces (IMFs)”, includes questions that students must be able to answer. Some of the YouTube video links in the lesson are no longer active. </w:t>
      </w:r>
      <w:r w:rsidRPr="00650FC7">
        <w:rPr>
          <w:rFonts w:ascii="Arial" w:hAnsi="Arial" w:cs="Arial"/>
          <w:sz w:val="22"/>
          <w:szCs w:val="22"/>
        </w:rPr>
        <w:lastRenderedPageBreak/>
        <w:t>(</w:t>
      </w:r>
      <w:hyperlink r:id="rId138" w:history="1">
        <w:r w:rsidRPr="00650FC7">
          <w:rPr>
            <w:rStyle w:val="Hyperlink"/>
            <w:rFonts w:ascii="Arial" w:hAnsi="Arial" w:cs="Arial"/>
            <w:sz w:val="22"/>
            <w:szCs w:val="22"/>
          </w:rPr>
          <w:t>http://edtech2.boisestate.edu/lindabennett1/502/Bonds%20and%20IMFs/bonding%20jigsaw.html</w:t>
        </w:r>
      </w:hyperlink>
      <w:r w:rsidRPr="00650FC7">
        <w:rPr>
          <w:rFonts w:ascii="Arial" w:hAnsi="Arial" w:cs="Arial"/>
          <w:sz w:val="22"/>
          <w:szCs w:val="22"/>
        </w:rPr>
        <w:t>)</w:t>
      </w:r>
    </w:p>
    <w:p w:rsidR="00735073" w:rsidRPr="00D939A9" w:rsidRDefault="00735073" w:rsidP="00735073">
      <w:pPr>
        <w:rPr>
          <w:rFonts w:ascii="Arial" w:hAnsi="Arial" w:cs="Arial"/>
          <w:sz w:val="28"/>
          <w:szCs w:val="28"/>
        </w:rPr>
      </w:pPr>
    </w:p>
    <w:p w:rsidR="00735073" w:rsidRPr="00407F75" w:rsidRDefault="00735073" w:rsidP="00407F75">
      <w:pPr>
        <w:ind w:left="360"/>
        <w:rPr>
          <w:rFonts w:ascii="Arial" w:hAnsi="Arial" w:cs="Arial"/>
          <w:b/>
        </w:rPr>
      </w:pPr>
      <w:bookmarkStart w:id="36" w:name="_Toc327249436"/>
      <w:bookmarkStart w:id="37" w:name="_Toc453602479"/>
      <w:r w:rsidRPr="00407F75">
        <w:rPr>
          <w:rFonts w:ascii="Arial" w:hAnsi="Arial" w:cs="Arial"/>
          <w:b/>
        </w:rPr>
        <w:t>Simulations</w:t>
      </w:r>
      <w:bookmarkEnd w:id="36"/>
      <w:bookmarkEnd w:id="37"/>
    </w:p>
    <w:p w:rsidR="00735073" w:rsidRPr="00650FC7" w:rsidRDefault="00735073" w:rsidP="00735073">
      <w:pPr>
        <w:rPr>
          <w:rFonts w:ascii="Arial" w:hAnsi="Arial" w:cs="Arial"/>
          <w:sz w:val="22"/>
          <w:szCs w:val="22"/>
        </w:rPr>
      </w:pPr>
      <w:bookmarkStart w:id="38" w:name="_Toc327249437"/>
    </w:p>
    <w:p w:rsidR="00735073" w:rsidRPr="00650FC7" w:rsidRDefault="00735073" w:rsidP="00422043">
      <w:pPr>
        <w:numPr>
          <w:ilvl w:val="0"/>
          <w:numId w:val="28"/>
        </w:numPr>
        <w:rPr>
          <w:rFonts w:ascii="Arial" w:hAnsi="Arial" w:cs="Arial"/>
          <w:sz w:val="22"/>
          <w:szCs w:val="22"/>
        </w:rPr>
      </w:pPr>
      <w:r w:rsidRPr="00650FC7">
        <w:rPr>
          <w:rFonts w:ascii="Arial" w:hAnsi="Arial" w:cs="Arial"/>
          <w:b/>
          <w:sz w:val="22"/>
          <w:szCs w:val="22"/>
        </w:rPr>
        <w:t>Atomic interactions including van der Waals forces:</w:t>
      </w:r>
      <w:r w:rsidRPr="00650FC7">
        <w:rPr>
          <w:rFonts w:ascii="Arial" w:hAnsi="Arial" w:cs="Arial"/>
          <w:sz w:val="22"/>
          <w:szCs w:val="22"/>
        </w:rPr>
        <w:t xml:space="preserve"> This </w:t>
      </w:r>
      <w:proofErr w:type="spellStart"/>
      <w:r w:rsidRPr="00650FC7">
        <w:rPr>
          <w:rFonts w:ascii="Arial" w:hAnsi="Arial" w:cs="Arial"/>
          <w:sz w:val="22"/>
          <w:szCs w:val="22"/>
        </w:rPr>
        <w:t>PhET</w:t>
      </w:r>
      <w:proofErr w:type="spellEnd"/>
      <w:r w:rsidRPr="00650FC7">
        <w:rPr>
          <w:rFonts w:ascii="Arial" w:hAnsi="Arial" w:cs="Arial"/>
          <w:sz w:val="22"/>
          <w:szCs w:val="22"/>
        </w:rPr>
        <w:t xml:space="preserve"> simulation, “Atomic Attractions”, permits students to manipulate a variety of combinations between two atoms and see the resulting attractive and repulsive forces. Students can vary the distances between the atoms, the size of the atoms, the strength of the interactions, and show the forces as total force or as a combination of attractive (van der Waals) force and repulsive (electron overlap) force. Learning goals, teacher tips, and additional teacher-submitted materials are available to assist teachers and students to use this simulation most effectively. (</w:t>
      </w:r>
      <w:hyperlink r:id="rId139" w:history="1">
        <w:r w:rsidRPr="00650FC7">
          <w:rPr>
            <w:rStyle w:val="Hyperlink"/>
            <w:rFonts w:ascii="Arial" w:hAnsi="Arial" w:cs="Arial"/>
            <w:sz w:val="22"/>
            <w:szCs w:val="22"/>
          </w:rPr>
          <w:t>https://phet.colorado.edu/en/simulation/atomic-interactions</w:t>
        </w:r>
      </w:hyperlink>
      <w:r w:rsidRPr="00650FC7">
        <w:rPr>
          <w:rFonts w:ascii="Arial" w:hAnsi="Arial" w:cs="Arial"/>
          <w:sz w:val="22"/>
          <w:szCs w:val="22"/>
        </w:rPr>
        <w:t>)</w:t>
      </w:r>
    </w:p>
    <w:p w:rsidR="00735073" w:rsidRPr="00D939A9" w:rsidRDefault="00735073" w:rsidP="00735073">
      <w:pPr>
        <w:rPr>
          <w:rFonts w:ascii="Arial" w:hAnsi="Arial" w:cs="Arial"/>
          <w:sz w:val="28"/>
          <w:szCs w:val="28"/>
        </w:rPr>
      </w:pPr>
    </w:p>
    <w:p w:rsidR="00735073" w:rsidRPr="00407F75" w:rsidRDefault="00735073" w:rsidP="00407F75">
      <w:pPr>
        <w:ind w:left="360"/>
        <w:rPr>
          <w:rFonts w:ascii="Arial" w:hAnsi="Arial" w:cs="Arial"/>
          <w:b/>
        </w:rPr>
      </w:pPr>
      <w:bookmarkStart w:id="39" w:name="_Toc453602480"/>
      <w:r w:rsidRPr="00407F75">
        <w:rPr>
          <w:rFonts w:ascii="Arial" w:hAnsi="Arial" w:cs="Arial"/>
          <w:b/>
        </w:rPr>
        <w:t>Media</w:t>
      </w:r>
      <w:bookmarkEnd w:id="38"/>
      <w:bookmarkEnd w:id="39"/>
    </w:p>
    <w:p w:rsidR="00735073" w:rsidRPr="00650FC7" w:rsidRDefault="00735073" w:rsidP="00735073">
      <w:pPr>
        <w:rPr>
          <w:rFonts w:ascii="Arial" w:hAnsi="Arial" w:cs="Arial"/>
          <w:sz w:val="22"/>
          <w:szCs w:val="22"/>
        </w:rPr>
      </w:pP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A video explanation of fingerprint analysis:</w:t>
      </w:r>
      <w:r w:rsidRPr="00650FC7">
        <w:rPr>
          <w:rFonts w:ascii="Arial" w:hAnsi="Arial" w:cs="Arial"/>
          <w:sz w:val="22"/>
          <w:szCs w:val="22"/>
        </w:rPr>
        <w:t xml:space="preserve"> This YouTube video, “</w:t>
      </w:r>
      <w:r w:rsidRPr="00650FC7">
        <w:rPr>
          <w:rStyle w:val="watch-title"/>
          <w:rFonts w:ascii="Arial" w:hAnsi="Arial" w:cs="Arial"/>
          <w:kern w:val="36"/>
          <w:sz w:val="22"/>
          <w:szCs w:val="30"/>
        </w:rPr>
        <w:t>How</w:t>
      </w:r>
      <w:r w:rsidRPr="00650FC7">
        <w:rPr>
          <w:rStyle w:val="watch-title"/>
          <w:rFonts w:ascii="Arial" w:hAnsi="Arial" w:cs="Arial"/>
          <w:kern w:val="36"/>
          <w:sz w:val="30"/>
          <w:szCs w:val="30"/>
        </w:rPr>
        <w:t xml:space="preserve"> </w:t>
      </w:r>
      <w:r w:rsidRPr="00650FC7">
        <w:rPr>
          <w:rStyle w:val="watch-title"/>
          <w:rFonts w:ascii="Arial" w:hAnsi="Arial" w:cs="Arial"/>
          <w:kern w:val="36"/>
          <w:sz w:val="22"/>
          <w:szCs w:val="30"/>
        </w:rPr>
        <w:t>to Compare Fingerprints—The Basics”</w:t>
      </w:r>
      <w:r w:rsidRPr="00650FC7">
        <w:rPr>
          <w:rFonts w:ascii="Arial" w:hAnsi="Arial" w:cs="Arial"/>
          <w:i/>
          <w:sz w:val="16"/>
          <w:szCs w:val="22"/>
        </w:rPr>
        <w:t xml:space="preserve"> </w:t>
      </w:r>
      <w:r w:rsidRPr="00650FC7">
        <w:rPr>
          <w:rFonts w:ascii="Arial" w:hAnsi="Arial" w:cs="Arial"/>
          <w:sz w:val="22"/>
          <w:szCs w:val="22"/>
        </w:rPr>
        <w:t>(5:43), provides a clear explanation of the common fingerprint patterns, defines pattern terminology, and walks the viewer through the steps used to compare fingerprints. It is a clear and concise guide to the three-step ACE (Analysis, Comparison, Evaluation) comparison process. (</w:t>
      </w:r>
      <w:hyperlink r:id="rId140" w:history="1">
        <w:r w:rsidRPr="00650FC7">
          <w:rPr>
            <w:rStyle w:val="Hyperlink"/>
            <w:rFonts w:ascii="Arial" w:hAnsi="Arial" w:cs="Arial"/>
            <w:sz w:val="22"/>
            <w:szCs w:val="22"/>
          </w:rPr>
          <w:t>https://www.youtube.com/watch?v=IrpTqKkgygA</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A video of developing latent fingerprints with Superglue:</w:t>
      </w:r>
      <w:r w:rsidRPr="00650FC7">
        <w:rPr>
          <w:rFonts w:ascii="Arial" w:hAnsi="Arial" w:cs="Arial"/>
          <w:sz w:val="22"/>
          <w:szCs w:val="22"/>
        </w:rPr>
        <w:t xml:space="preserve"> “DIY Hacks &amp; How </w:t>
      </w:r>
      <w:proofErr w:type="spellStart"/>
      <w:r w:rsidRPr="00650FC7">
        <w:rPr>
          <w:rFonts w:ascii="Arial" w:hAnsi="Arial" w:cs="Arial"/>
          <w:sz w:val="22"/>
          <w:szCs w:val="22"/>
        </w:rPr>
        <w:t>To's</w:t>
      </w:r>
      <w:proofErr w:type="spellEnd"/>
      <w:r w:rsidRPr="00650FC7">
        <w:rPr>
          <w:rFonts w:ascii="Arial" w:hAnsi="Arial" w:cs="Arial"/>
          <w:sz w:val="22"/>
          <w:szCs w:val="22"/>
        </w:rPr>
        <w:t>: Developing Finger Prints with Super Glue” is a YouTube video (2:12) using materials typically found in many homes to develop latent fingerprints on hard surfaces. The video is easy to follow and understand. (</w:t>
      </w:r>
      <w:hyperlink r:id="rId141" w:history="1">
        <w:r w:rsidRPr="00650FC7">
          <w:rPr>
            <w:rStyle w:val="Hyperlink"/>
            <w:rFonts w:ascii="Arial" w:hAnsi="Arial" w:cs="Arial"/>
            <w:sz w:val="22"/>
            <w:szCs w:val="22"/>
          </w:rPr>
          <w:t>https://www.youtube.com/watch?v=l9Ovq4lq-9M</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van der Waals (London dispersion) forces video:</w:t>
      </w:r>
      <w:r w:rsidRPr="00650FC7">
        <w:rPr>
          <w:rFonts w:ascii="Arial" w:hAnsi="Arial" w:cs="Arial"/>
          <w:sz w:val="22"/>
          <w:szCs w:val="22"/>
        </w:rPr>
        <w:t xml:space="preserve"> The Kahn Academy video “van der Walls Forces” (11:38) explains how London dispersion forces form and their importance. The video is typical Kahn Academy style with an easy-to-understand explanation and graphics. Fluorine is incorrectly symbolized in the video as “</w:t>
      </w:r>
      <w:proofErr w:type="spellStart"/>
      <w:r w:rsidRPr="00650FC7">
        <w:rPr>
          <w:rFonts w:ascii="Arial" w:hAnsi="Arial" w:cs="Arial"/>
          <w:sz w:val="22"/>
          <w:szCs w:val="22"/>
        </w:rPr>
        <w:t>Fl</w:t>
      </w:r>
      <w:proofErr w:type="spellEnd"/>
      <w:r w:rsidRPr="00650FC7">
        <w:rPr>
          <w:rFonts w:ascii="Arial" w:hAnsi="Arial" w:cs="Arial"/>
          <w:sz w:val="22"/>
          <w:szCs w:val="22"/>
        </w:rPr>
        <w:t>”, and the explanation on stability describes noble gas atoms as "happy". (</w:t>
      </w:r>
      <w:hyperlink r:id="rId142" w:history="1">
        <w:r w:rsidRPr="00650FC7">
          <w:rPr>
            <w:rStyle w:val="Hyperlink"/>
            <w:rFonts w:ascii="Arial" w:hAnsi="Arial" w:cs="Arial"/>
            <w:sz w:val="22"/>
            <w:szCs w:val="22"/>
          </w:rPr>
          <w:t>https://www.khanacademy.org/science/chemistry/states-of-matter-and-intermolecular-forces/introduction-to-intermolecular-forces/v/van-der-waals-forces</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An intermolecular forces trick:</w:t>
      </w:r>
      <w:r w:rsidRPr="00650FC7">
        <w:rPr>
          <w:rFonts w:ascii="Arial" w:hAnsi="Arial" w:cs="Arial"/>
          <w:sz w:val="22"/>
          <w:szCs w:val="22"/>
        </w:rPr>
        <w:t xml:space="preserve"> This five-minute video, "Intermolecular Forces Magic Trick", from </w:t>
      </w:r>
      <w:proofErr w:type="spellStart"/>
      <w:r w:rsidRPr="00650FC7">
        <w:rPr>
          <w:rFonts w:ascii="Arial" w:hAnsi="Arial" w:cs="Arial"/>
          <w:sz w:val="22"/>
          <w:szCs w:val="22"/>
        </w:rPr>
        <w:t>Flinn</w:t>
      </w:r>
      <w:proofErr w:type="spellEnd"/>
      <w:r w:rsidRPr="00650FC7">
        <w:rPr>
          <w:rFonts w:ascii="Arial" w:hAnsi="Arial" w:cs="Arial"/>
          <w:sz w:val="22"/>
          <w:szCs w:val="22"/>
        </w:rPr>
        <w:t xml:space="preserve"> Scientific's teacher resources videos by Mike </w:t>
      </w:r>
      <w:proofErr w:type="spellStart"/>
      <w:r w:rsidRPr="00650FC7">
        <w:rPr>
          <w:rFonts w:ascii="Arial" w:hAnsi="Arial" w:cs="Arial"/>
          <w:sz w:val="22"/>
          <w:szCs w:val="22"/>
        </w:rPr>
        <w:t>Roadruck</w:t>
      </w:r>
      <w:proofErr w:type="spellEnd"/>
      <w:r w:rsidRPr="00650FC7">
        <w:rPr>
          <w:rFonts w:ascii="Arial" w:hAnsi="Arial" w:cs="Arial"/>
          <w:sz w:val="22"/>
          <w:szCs w:val="22"/>
        </w:rPr>
        <w:t xml:space="preserve"> shows the intermolecular forces in contact cement and in water with two separate demonstrations involving a bit of magic flair. (</w:t>
      </w:r>
      <w:hyperlink r:id="rId143" w:history="1">
        <w:r w:rsidRPr="00650FC7">
          <w:rPr>
            <w:rStyle w:val="Hyperlink"/>
            <w:rFonts w:ascii="Arial" w:hAnsi="Arial" w:cs="Arial"/>
            <w:sz w:val="22"/>
            <w:szCs w:val="22"/>
          </w:rPr>
          <w:t>http://www.flinnsci.com/teacher-resources/teacher-resource-videos/best-practices-for-teaching-chemistry/teaching-strategies/intermolecular-forces-magic-trick/</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High school fingerprinting PowerPoint:</w:t>
      </w:r>
      <w:r w:rsidRPr="00650FC7">
        <w:rPr>
          <w:rFonts w:ascii="Arial" w:hAnsi="Arial" w:cs="Arial"/>
          <w:sz w:val="22"/>
          <w:szCs w:val="22"/>
        </w:rPr>
        <w:t xml:space="preserve"> This high school presentation, “Fingerprints”, provides an overview of fingerprinting history, types, and analysis. (</w:t>
      </w:r>
      <w:hyperlink r:id="rId144" w:history="1">
        <w:r w:rsidRPr="00650FC7">
          <w:rPr>
            <w:rStyle w:val="Hyperlink"/>
            <w:rFonts w:ascii="Arial" w:hAnsi="Arial" w:cs="Arial"/>
            <w:sz w:val="22"/>
            <w:szCs w:val="22"/>
          </w:rPr>
          <w:t>http://www.georgetownisd.org/cms/lib/TX01001838/Centricity/Domain/854/fingerprints2013.ppt</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proofErr w:type="spellStart"/>
      <w:r w:rsidRPr="00650FC7">
        <w:rPr>
          <w:rFonts w:ascii="Arial" w:hAnsi="Arial" w:cs="Arial"/>
          <w:b/>
          <w:sz w:val="22"/>
          <w:szCs w:val="22"/>
        </w:rPr>
        <w:t>Dermatoglyphics</w:t>
      </w:r>
      <w:proofErr w:type="spellEnd"/>
      <w:r w:rsidRPr="00650FC7">
        <w:rPr>
          <w:rFonts w:ascii="Arial" w:hAnsi="Arial" w:cs="Arial"/>
          <w:b/>
          <w:sz w:val="22"/>
          <w:szCs w:val="22"/>
        </w:rPr>
        <w:t xml:space="preserve"> PowerPoint:</w:t>
      </w:r>
      <w:r w:rsidRPr="00650FC7">
        <w:rPr>
          <w:rFonts w:ascii="Arial" w:hAnsi="Arial" w:cs="Arial"/>
          <w:sz w:val="22"/>
          <w:szCs w:val="22"/>
        </w:rPr>
        <w:t xml:space="preserve"> This college introduction to fingerprint identification, “</w:t>
      </w:r>
      <w:proofErr w:type="spellStart"/>
      <w:r w:rsidRPr="00650FC7">
        <w:rPr>
          <w:rFonts w:ascii="Arial" w:hAnsi="Arial" w:cs="Arial"/>
          <w:sz w:val="22"/>
          <w:szCs w:val="22"/>
        </w:rPr>
        <w:t>Dermatoglyphics</w:t>
      </w:r>
      <w:proofErr w:type="spellEnd"/>
      <w:r w:rsidRPr="00650FC7">
        <w:rPr>
          <w:rFonts w:ascii="Arial" w:hAnsi="Arial" w:cs="Arial"/>
          <w:sz w:val="22"/>
          <w:szCs w:val="22"/>
        </w:rPr>
        <w:t>: An Introduction to Fingerprints”, also includes history, types, identification, and methods of detecting fingerprints. (</w:t>
      </w:r>
      <w:hyperlink r:id="rId145" w:history="1">
        <w:r w:rsidRPr="00650FC7">
          <w:rPr>
            <w:rStyle w:val="Hyperlink"/>
            <w:rFonts w:ascii="Arial" w:hAnsi="Arial" w:cs="Arial"/>
            <w:sz w:val="22"/>
            <w:szCs w:val="22"/>
          </w:rPr>
          <w:t>http://webpages.ursinus.edu/scienceinmotion/Experiments/ExperimentWordDocs/Fingerprinting/Dermatoglyphics.ppt</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Physical Evidence PowerPoint:</w:t>
      </w:r>
      <w:r w:rsidRPr="00650FC7">
        <w:rPr>
          <w:rFonts w:ascii="Arial" w:hAnsi="Arial" w:cs="Arial"/>
          <w:sz w:val="22"/>
          <w:szCs w:val="22"/>
        </w:rPr>
        <w:t xml:space="preserve"> "Physical Evidence: Let the evidence Speak for Itself" looks at how physical evidence is collected and handled. It includes </w:t>
      </w:r>
      <w:proofErr w:type="spellStart"/>
      <w:r w:rsidRPr="00650FC7">
        <w:rPr>
          <w:rFonts w:ascii="Arial" w:hAnsi="Arial" w:cs="Arial"/>
          <w:sz w:val="22"/>
          <w:szCs w:val="22"/>
        </w:rPr>
        <w:t>Locard's</w:t>
      </w:r>
      <w:proofErr w:type="spellEnd"/>
      <w:r w:rsidRPr="00650FC7">
        <w:rPr>
          <w:rFonts w:ascii="Arial" w:hAnsi="Arial" w:cs="Arial"/>
          <w:sz w:val="22"/>
          <w:szCs w:val="22"/>
        </w:rPr>
        <w:t xml:space="preserve"> Principle, upon </w:t>
      </w:r>
      <w:r w:rsidRPr="00650FC7">
        <w:rPr>
          <w:rFonts w:ascii="Arial" w:hAnsi="Arial" w:cs="Arial"/>
          <w:sz w:val="22"/>
          <w:szCs w:val="22"/>
        </w:rPr>
        <w:lastRenderedPageBreak/>
        <w:t>which fingerprinting and other forensic science methods are based. (</w:t>
      </w:r>
      <w:hyperlink r:id="rId146" w:history="1">
        <w:r w:rsidRPr="00650FC7">
          <w:rPr>
            <w:rStyle w:val="Hyperlink"/>
            <w:rFonts w:ascii="Arial" w:hAnsi="Arial" w:cs="Arial"/>
            <w:sz w:val="22"/>
          </w:rPr>
          <w:t>http://sciencespot.net/Media/FrnsScience/physicalevidence09.ppt</w:t>
        </w:r>
      </w:hyperlink>
      <w:r w:rsidRPr="00650FC7">
        <w:rPr>
          <w:rFonts w:ascii="Arial" w:hAnsi="Arial" w:cs="Arial"/>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Intramolecular vs. intermolecular forces:</w:t>
      </w:r>
      <w:r w:rsidRPr="00650FC7">
        <w:rPr>
          <w:rFonts w:ascii="Arial" w:hAnsi="Arial" w:cs="Arial"/>
          <w:sz w:val="22"/>
          <w:szCs w:val="22"/>
        </w:rPr>
        <w:t xml:space="preserve"> The video, "Intramolecular vs. Intermolecular Forces", (8:58) from the ACS Middle School Chemistry </w:t>
      </w:r>
      <w:r w:rsidR="004C6DB7">
        <w:rPr>
          <w:rFonts w:ascii="Arial" w:hAnsi="Arial" w:cs="Arial"/>
          <w:sz w:val="22"/>
          <w:szCs w:val="22"/>
        </w:rPr>
        <w:t>Web site</w:t>
      </w:r>
      <w:r w:rsidRPr="00650FC7">
        <w:rPr>
          <w:rFonts w:ascii="Arial" w:hAnsi="Arial" w:cs="Arial"/>
          <w:sz w:val="22"/>
          <w:szCs w:val="22"/>
        </w:rPr>
        <w:t xml:space="preserve"> is designed to help teachers understand the differences between these two forces. While it is marketed to middle school, the content may be useful to many high school teachers. (</w:t>
      </w:r>
      <w:hyperlink r:id="rId147" w:history="1">
        <w:r w:rsidRPr="00650FC7">
          <w:rPr>
            <w:rStyle w:val="Hyperlink"/>
            <w:rFonts w:ascii="Arial" w:hAnsi="Arial" w:cs="Arial"/>
            <w:sz w:val="22"/>
            <w:szCs w:val="22"/>
          </w:rPr>
          <w:t>http://www.middleschoolchemistry.com/teacherbackground/chapter4/intramolecular_intermolecular.php</w:t>
        </w:r>
      </w:hyperlink>
      <w:r w:rsidRPr="00650FC7">
        <w:rPr>
          <w:rFonts w:ascii="Arial" w:hAnsi="Arial" w:cs="Arial"/>
          <w:sz w:val="22"/>
          <w:szCs w:val="22"/>
        </w:rPr>
        <w:t>)</w:t>
      </w:r>
    </w:p>
    <w:p w:rsidR="00735073" w:rsidRPr="00650FC7" w:rsidRDefault="00735073" w:rsidP="00422043">
      <w:pPr>
        <w:numPr>
          <w:ilvl w:val="0"/>
          <w:numId w:val="26"/>
        </w:numPr>
        <w:rPr>
          <w:rFonts w:ascii="Arial" w:hAnsi="Arial" w:cs="Arial"/>
          <w:sz w:val="22"/>
          <w:szCs w:val="22"/>
        </w:rPr>
      </w:pPr>
      <w:r w:rsidRPr="00650FC7">
        <w:rPr>
          <w:rFonts w:ascii="Arial" w:hAnsi="Arial" w:cs="Arial"/>
          <w:b/>
          <w:sz w:val="22"/>
          <w:szCs w:val="22"/>
        </w:rPr>
        <w:t xml:space="preserve">PowerPoint on apocrine and eccrine sweat glands: </w:t>
      </w:r>
      <w:r w:rsidRPr="00650FC7">
        <w:rPr>
          <w:rFonts w:ascii="Arial" w:hAnsi="Arial" w:cs="Arial"/>
          <w:sz w:val="22"/>
          <w:szCs w:val="22"/>
        </w:rPr>
        <w:t>This presentation, "Sweat", provides an overview of apocrine and eccrine glands in sweat. Information along with diagrams is included in the slideshow. (</w:t>
      </w:r>
      <w:hyperlink r:id="rId148" w:history="1">
        <w:r w:rsidRPr="00650FC7">
          <w:rPr>
            <w:rStyle w:val="Hyperlink"/>
            <w:rFonts w:ascii="Arial" w:hAnsi="Arial" w:cs="Arial"/>
            <w:sz w:val="22"/>
            <w:szCs w:val="22"/>
          </w:rPr>
          <w:t>http://</w:t>
        </w:r>
        <w:r w:rsidRPr="00650FC7">
          <w:rPr>
            <w:rStyle w:val="Hyperlink"/>
            <w:rFonts w:ascii="Arial" w:hAnsi="Arial" w:cs="Arial"/>
            <w:sz w:val="21"/>
            <w:szCs w:val="21"/>
            <w:shd w:val="clear" w:color="auto" w:fill="FFFFFF"/>
          </w:rPr>
          <w:t>faculty.ksu.edu.sa/noa/Documents/</w:t>
        </w:r>
        <w:r w:rsidRPr="00650FC7">
          <w:rPr>
            <w:rStyle w:val="Hyperlink"/>
            <w:rFonts w:ascii="Arial" w:hAnsi="Arial" w:cs="Arial"/>
            <w:b/>
            <w:bCs/>
            <w:sz w:val="21"/>
            <w:szCs w:val="21"/>
            <w:shd w:val="clear" w:color="auto" w:fill="FFFFFF"/>
          </w:rPr>
          <w:t>Sweat</w:t>
        </w:r>
        <w:r w:rsidRPr="00650FC7">
          <w:rPr>
            <w:rStyle w:val="Hyperlink"/>
            <w:rFonts w:ascii="Arial" w:hAnsi="Arial" w:cs="Arial"/>
            <w:sz w:val="21"/>
            <w:szCs w:val="21"/>
            <w:shd w:val="clear" w:color="auto" w:fill="FFFFFF"/>
          </w:rPr>
          <w:t>.ppt</w:t>
        </w:r>
      </w:hyperlink>
      <w:r w:rsidRPr="00650FC7">
        <w:rPr>
          <w:rFonts w:ascii="Arial" w:hAnsi="Arial" w:cs="Arial"/>
          <w:sz w:val="21"/>
          <w:szCs w:val="21"/>
          <w:shd w:val="clear" w:color="auto" w:fill="FFFFFF"/>
        </w:rPr>
        <w:t>) Note: the site is slow to load. When it has loaded, it will ask for a password; simply click “cancel” and the slide show loads.</w:t>
      </w:r>
    </w:p>
    <w:p w:rsidR="00735073" w:rsidRPr="00ED0489" w:rsidRDefault="00735073" w:rsidP="00422043">
      <w:pPr>
        <w:numPr>
          <w:ilvl w:val="0"/>
          <w:numId w:val="26"/>
        </w:numPr>
        <w:rPr>
          <w:rFonts w:ascii="Arial" w:hAnsi="Arial" w:cs="Arial"/>
          <w:sz w:val="22"/>
          <w:szCs w:val="22"/>
        </w:rPr>
      </w:pPr>
      <w:r w:rsidRPr="00650FC7">
        <w:rPr>
          <w:rFonts w:ascii="Arial" w:hAnsi="Arial" w:cs="Arial"/>
          <w:b/>
          <w:sz w:val="22"/>
          <w:szCs w:val="22"/>
        </w:rPr>
        <w:t>Infographic on fingerprinting:</w:t>
      </w:r>
      <w:r w:rsidRPr="00650FC7">
        <w:rPr>
          <w:rFonts w:ascii="Arial" w:hAnsi="Arial" w:cs="Arial"/>
          <w:sz w:val="22"/>
          <w:szCs w:val="22"/>
        </w:rPr>
        <w:t xml:space="preserve"> The </w:t>
      </w:r>
      <w:r w:rsidRPr="00650FC7">
        <w:rPr>
          <w:rFonts w:ascii="Arial" w:hAnsi="Arial" w:cs="Arial"/>
          <w:i/>
          <w:sz w:val="22"/>
          <w:szCs w:val="22"/>
        </w:rPr>
        <w:t>Compound Interest</w:t>
      </w:r>
      <w:r w:rsidRPr="00650FC7">
        <w:rPr>
          <w:rFonts w:ascii="Arial" w:hAnsi="Arial" w:cs="Arial"/>
          <w:sz w:val="22"/>
          <w:szCs w:val="22"/>
        </w:rPr>
        <w:t xml:space="preserve"> Web site has an infographic, “Crime Scene Chemistry: Fingerprint Detection”, which has information on types of fingerprints, fingerprint powders, and a few types of fingerprint development processes. Accompanying the infographic is an article providing more information for the material summarized on the infographic. Teachers may want to check on the possibility of having the infographic enlarged and printed by their library media center or a local print shop in a poster size for a colorful classroom visual. (</w:t>
      </w:r>
      <w:hyperlink r:id="rId149" w:history="1">
        <w:r w:rsidRPr="00650FC7">
          <w:rPr>
            <w:rStyle w:val="Hyperlink"/>
            <w:rFonts w:ascii="Arial" w:hAnsi="Arial" w:cs="Arial"/>
            <w:sz w:val="22"/>
            <w:szCs w:val="22"/>
          </w:rPr>
          <w:t>http://www.compoundchem.com/2016/07/26/fingerprints/</w:t>
        </w:r>
      </w:hyperlink>
      <w:r w:rsidRPr="00650FC7">
        <w:rPr>
          <w:rFonts w:ascii="Arial" w:hAnsi="Arial" w:cs="Arial"/>
          <w:sz w:val="22"/>
          <w:szCs w:val="22"/>
        </w:rPr>
        <w:t>)</w:t>
      </w:r>
    </w:p>
    <w:p w:rsidR="00735073" w:rsidRPr="00D939A9" w:rsidRDefault="00735073" w:rsidP="00735073">
      <w:pPr>
        <w:rPr>
          <w:rFonts w:ascii="Arial" w:hAnsi="Arial" w:cs="Arial"/>
          <w:sz w:val="28"/>
          <w:szCs w:val="28"/>
        </w:rPr>
      </w:pPr>
    </w:p>
    <w:p w:rsidR="00735073" w:rsidRPr="00407F75" w:rsidRDefault="00735073" w:rsidP="00407F75">
      <w:pPr>
        <w:ind w:left="360"/>
        <w:rPr>
          <w:rFonts w:ascii="Arial" w:hAnsi="Arial" w:cs="Arial"/>
          <w:b/>
        </w:rPr>
      </w:pPr>
      <w:bookmarkStart w:id="40" w:name="_Toc327249438"/>
      <w:bookmarkStart w:id="41" w:name="_Toc453602481"/>
      <w:r w:rsidRPr="00407F75">
        <w:rPr>
          <w:rFonts w:ascii="Arial" w:hAnsi="Arial" w:cs="Arial"/>
          <w:b/>
        </w:rPr>
        <w:t>Lessons and Lesson Plans</w:t>
      </w:r>
      <w:bookmarkEnd w:id="40"/>
      <w:bookmarkEnd w:id="41"/>
    </w:p>
    <w:p w:rsidR="00735073" w:rsidRPr="00650FC7" w:rsidRDefault="00735073" w:rsidP="00735073">
      <w:pPr>
        <w:rPr>
          <w:rFonts w:ascii="Arial" w:hAnsi="Arial" w:cs="Arial"/>
          <w:sz w:val="22"/>
          <w:szCs w:val="22"/>
        </w:rPr>
      </w:pPr>
    </w:p>
    <w:p w:rsidR="00735073" w:rsidRPr="00650FC7" w:rsidRDefault="00735073" w:rsidP="00422043">
      <w:pPr>
        <w:numPr>
          <w:ilvl w:val="0"/>
          <w:numId w:val="27"/>
        </w:numPr>
        <w:ind w:left="360"/>
        <w:rPr>
          <w:rFonts w:ascii="Arial" w:hAnsi="Arial" w:cs="Arial"/>
          <w:sz w:val="22"/>
          <w:szCs w:val="22"/>
        </w:rPr>
      </w:pPr>
      <w:r w:rsidRPr="00650FC7">
        <w:rPr>
          <w:rFonts w:ascii="Arial" w:hAnsi="Arial" w:cs="Arial"/>
          <w:b/>
          <w:sz w:val="22"/>
          <w:szCs w:val="22"/>
        </w:rPr>
        <w:t>Forensics fingerprinting lesson, grades 9–12:</w:t>
      </w:r>
      <w:r w:rsidRPr="00650FC7">
        <w:rPr>
          <w:rFonts w:ascii="Arial" w:hAnsi="Arial" w:cs="Arial"/>
          <w:sz w:val="22"/>
          <w:szCs w:val="22"/>
        </w:rPr>
        <w:t xml:space="preserve"> This eight-day lesson provides all the resources, references, links to standards, activities, reading materials, and assessments to complete a unit of study on fingerprinting. The unit, "Forensics Fingerprinting Lesson Grades 9-12", starts with the basics of fingerprinting but moves forward to analyze the flaws in fingerprinting by investigating the case of Brandon Mayfield. (See "Misidentified fingerprint cases" in “Background Information” above.) (</w:t>
      </w:r>
      <w:hyperlink r:id="rId150" w:history="1">
        <w:r w:rsidRPr="00650FC7">
          <w:rPr>
            <w:rStyle w:val="Hyperlink"/>
            <w:rFonts w:ascii="Arial" w:hAnsi="Arial" w:cs="Arial"/>
            <w:sz w:val="22"/>
            <w:szCs w:val="22"/>
          </w:rPr>
          <w:t>https://www.oercommons.org/authoring/9440-forensics-fingerprinting-lesson-grades-9-12/view</w:t>
        </w:r>
      </w:hyperlink>
      <w:r w:rsidRPr="00650FC7">
        <w:rPr>
          <w:rFonts w:ascii="Arial" w:hAnsi="Arial" w:cs="Arial"/>
          <w:sz w:val="22"/>
          <w:szCs w:val="22"/>
        </w:rPr>
        <w:t>)</w:t>
      </w:r>
    </w:p>
    <w:p w:rsidR="00735073" w:rsidRPr="00650FC7" w:rsidRDefault="00735073" w:rsidP="00422043">
      <w:pPr>
        <w:numPr>
          <w:ilvl w:val="0"/>
          <w:numId w:val="27"/>
        </w:numPr>
        <w:ind w:left="360"/>
        <w:rPr>
          <w:rFonts w:ascii="Arial" w:hAnsi="Arial" w:cs="Arial"/>
          <w:b/>
          <w:sz w:val="20"/>
          <w:szCs w:val="22"/>
        </w:rPr>
      </w:pPr>
      <w:r w:rsidRPr="00650FC7">
        <w:rPr>
          <w:rFonts w:ascii="Arial" w:hAnsi="Arial" w:cs="Arial"/>
          <w:b/>
          <w:sz w:val="22"/>
        </w:rPr>
        <w:t>Forensics curriculum for high school:</w:t>
      </w:r>
      <w:r w:rsidRPr="00650FC7">
        <w:rPr>
          <w:rFonts w:ascii="Arial" w:hAnsi="Arial" w:cs="Arial"/>
          <w:sz w:val="22"/>
        </w:rPr>
        <w:t xml:space="preserve"> The ACS </w:t>
      </w:r>
      <w:proofErr w:type="spellStart"/>
      <w:r w:rsidRPr="00650FC7">
        <w:rPr>
          <w:rFonts w:ascii="Arial" w:hAnsi="Arial" w:cs="Arial"/>
          <w:sz w:val="22"/>
        </w:rPr>
        <w:t>ChemClub</w:t>
      </w:r>
      <w:proofErr w:type="spellEnd"/>
      <w:r w:rsidRPr="00650FC7">
        <w:rPr>
          <w:rFonts w:ascii="Arial" w:hAnsi="Arial" w:cs="Arial"/>
          <w:sz w:val="22"/>
        </w:rPr>
        <w:t xml:space="preserve"> Web site </w:t>
      </w:r>
      <w:hyperlink r:id="rId151" w:history="1">
        <w:r w:rsidRPr="00650FC7">
          <w:rPr>
            <w:rStyle w:val="Hyperlink"/>
            <w:rFonts w:ascii="Arial" w:hAnsi="Arial" w:cs="Arial"/>
            <w:sz w:val="22"/>
          </w:rPr>
          <w:t>https://www.acs.org/content/acs/en/education/students/highschool/chemistryclubs/activities/forensics.html</w:t>
        </w:r>
      </w:hyperlink>
      <w:r w:rsidRPr="00650FC7">
        <w:rPr>
          <w:rFonts w:ascii="Arial" w:hAnsi="Arial" w:cs="Arial"/>
          <w:sz w:val="22"/>
        </w:rPr>
        <w:t xml:space="preserve"> points readers to “Forensics Illustrated–Step under the Tape”, which contains a complete curriculum for high school forensic sciences. Reading materials, PowerPoint presentations, worksheets, photographs, projects, labs, assessments, and teacher materials. A link to other forensic science Web sites might be of interest to teachers. While not devoted specifically to fingerprinting, many of the resources involve fingerprinting. This is a rich resource. (</w:t>
      </w:r>
      <w:hyperlink r:id="rId152" w:history="1">
        <w:r w:rsidRPr="00650FC7">
          <w:rPr>
            <w:rStyle w:val="Hyperlink"/>
            <w:rFonts w:ascii="Arial" w:hAnsi="Arial" w:cs="Arial"/>
            <w:sz w:val="22"/>
          </w:rPr>
          <w:t>http://bsapp.com/forensics_illustrated/index.html</w:t>
        </w:r>
      </w:hyperlink>
      <w:r w:rsidRPr="00650FC7">
        <w:rPr>
          <w:rFonts w:ascii="Arial" w:hAnsi="Arial" w:cs="Arial"/>
          <w:sz w:val="22"/>
        </w:rPr>
        <w:t>)</w:t>
      </w:r>
    </w:p>
    <w:p w:rsidR="00735073" w:rsidRPr="00650FC7" w:rsidRDefault="00735073" w:rsidP="00422043">
      <w:pPr>
        <w:numPr>
          <w:ilvl w:val="0"/>
          <w:numId w:val="27"/>
        </w:numPr>
        <w:ind w:left="360"/>
        <w:rPr>
          <w:rFonts w:ascii="Arial" w:hAnsi="Arial" w:cs="Arial"/>
          <w:sz w:val="22"/>
          <w:szCs w:val="22"/>
        </w:rPr>
      </w:pPr>
      <w:r w:rsidRPr="00650FC7">
        <w:rPr>
          <w:rFonts w:ascii="Arial" w:hAnsi="Arial" w:cs="Arial"/>
          <w:b/>
          <w:sz w:val="22"/>
          <w:szCs w:val="22"/>
        </w:rPr>
        <w:t>Intermolecular forces lesson unit:</w:t>
      </w:r>
      <w:r w:rsidRPr="00650FC7">
        <w:rPr>
          <w:rFonts w:ascii="Arial" w:hAnsi="Arial" w:cs="Arial"/>
          <w:sz w:val="22"/>
          <w:szCs w:val="22"/>
        </w:rPr>
        <w:t xml:space="preserve"> The American Association of Chemistry Teachers (AACT) provides its members access to a unit titled </w:t>
      </w:r>
      <w:r w:rsidRPr="00650FC7">
        <w:rPr>
          <w:rFonts w:ascii="Arial" w:hAnsi="Arial" w:cs="Arial"/>
          <w:i/>
          <w:sz w:val="22"/>
          <w:szCs w:val="22"/>
        </w:rPr>
        <w:t>Intermolecular Forces</w:t>
      </w:r>
      <w:r w:rsidRPr="00650FC7">
        <w:rPr>
          <w:rFonts w:ascii="Arial" w:hAnsi="Arial" w:cs="Arial"/>
          <w:sz w:val="22"/>
          <w:szCs w:val="22"/>
        </w:rPr>
        <w:t>. (You must be an AACT member to access the material.) A 30-minute lesson activity, “Intermolecular Forces”, provides students with an opportunity to acquire background information through a simulation tutorial and a student worksheet. The unit also includes two labs, “Physical Properties” and “Solubility and Compound Type”, which allow students to study the intermolecular forces of various substances and to investigate the concept of like dissolves like. A simulation, “Intermolecular Forces”, is provided that requires computers with Odyssey software installed and allows students to study dipole-dipole forces, hydrogen bonds, and London dispersion forces. The AACT unit provides teacher preparation materials, time required for each activity, teacher notes, and objectives.</w:t>
      </w:r>
    </w:p>
    <w:p w:rsidR="00735073" w:rsidRPr="00650FC7" w:rsidRDefault="00735073" w:rsidP="00735073">
      <w:pPr>
        <w:ind w:left="360"/>
        <w:rPr>
          <w:rFonts w:ascii="Arial" w:hAnsi="Arial" w:cs="Arial"/>
          <w:b/>
          <w:sz w:val="22"/>
          <w:szCs w:val="22"/>
        </w:rPr>
      </w:pPr>
      <w:r w:rsidRPr="00650FC7">
        <w:rPr>
          <w:rFonts w:ascii="Arial" w:hAnsi="Arial" w:cs="Arial"/>
          <w:sz w:val="22"/>
          <w:szCs w:val="22"/>
        </w:rPr>
        <w:lastRenderedPageBreak/>
        <w:t>(</w:t>
      </w:r>
      <w:hyperlink r:id="rId153" w:history="1">
        <w:r w:rsidRPr="00650FC7">
          <w:rPr>
            <w:rStyle w:val="Hyperlink"/>
            <w:rFonts w:ascii="Arial" w:hAnsi="Arial" w:cs="Arial"/>
            <w:sz w:val="22"/>
            <w:szCs w:val="22"/>
          </w:rPr>
          <w:t>https://www.teachchemistry.org/content/aact/en/classroom-resources/high-school/molecules-and-bonding/intermolecular-forces.html</w:t>
        </w:r>
      </w:hyperlink>
      <w:r w:rsidRPr="00650FC7">
        <w:rPr>
          <w:rFonts w:ascii="Arial" w:hAnsi="Arial" w:cs="Arial"/>
          <w:sz w:val="22"/>
          <w:szCs w:val="22"/>
        </w:rPr>
        <w:t>)</w:t>
      </w:r>
    </w:p>
    <w:p w:rsidR="00735073" w:rsidRPr="00D939A9" w:rsidRDefault="00735073" w:rsidP="00735073">
      <w:pPr>
        <w:rPr>
          <w:rFonts w:ascii="Arial" w:hAnsi="Arial" w:cs="Arial"/>
          <w:sz w:val="28"/>
          <w:szCs w:val="28"/>
        </w:rPr>
      </w:pPr>
    </w:p>
    <w:p w:rsidR="00735073" w:rsidRPr="00407F75" w:rsidRDefault="00735073" w:rsidP="00407F75">
      <w:pPr>
        <w:ind w:left="360"/>
        <w:rPr>
          <w:rFonts w:ascii="Arial" w:hAnsi="Arial" w:cs="Arial"/>
          <w:b/>
        </w:rPr>
      </w:pPr>
      <w:bookmarkStart w:id="42" w:name="_Toc327249439"/>
      <w:bookmarkStart w:id="43" w:name="_Toc453602482"/>
      <w:r w:rsidRPr="00407F75">
        <w:rPr>
          <w:rFonts w:ascii="Arial" w:hAnsi="Arial" w:cs="Arial"/>
          <w:b/>
        </w:rPr>
        <w:t>Projects and Extension Activities</w:t>
      </w:r>
      <w:bookmarkEnd w:id="42"/>
      <w:bookmarkEnd w:id="43"/>
    </w:p>
    <w:p w:rsidR="00735073" w:rsidRPr="00650FC7" w:rsidRDefault="00735073" w:rsidP="00735073">
      <w:pPr>
        <w:rPr>
          <w:rFonts w:ascii="Arial" w:hAnsi="Arial" w:cs="Arial"/>
          <w:sz w:val="22"/>
          <w:szCs w:val="22"/>
        </w:rPr>
      </w:pPr>
    </w:p>
    <w:p w:rsidR="00735073" w:rsidRPr="00650FC7" w:rsidRDefault="00735073" w:rsidP="00422043">
      <w:pPr>
        <w:numPr>
          <w:ilvl w:val="0"/>
          <w:numId w:val="29"/>
        </w:numPr>
        <w:rPr>
          <w:rFonts w:ascii="Arial" w:hAnsi="Arial" w:cs="Arial"/>
          <w:sz w:val="22"/>
          <w:szCs w:val="22"/>
        </w:rPr>
      </w:pPr>
      <w:r w:rsidRPr="00650FC7">
        <w:rPr>
          <w:rFonts w:ascii="Arial" w:hAnsi="Arial" w:cs="Arial"/>
          <w:b/>
          <w:sz w:val="22"/>
          <w:szCs w:val="22"/>
        </w:rPr>
        <w:t xml:space="preserve">Forensic activities to conduct at home: </w:t>
      </w:r>
      <w:r w:rsidRPr="00650FC7">
        <w:rPr>
          <w:rFonts w:ascii="Arial" w:hAnsi="Arial" w:cs="Arial"/>
          <w:sz w:val="22"/>
          <w:szCs w:val="22"/>
        </w:rPr>
        <w:t xml:space="preserve">The ACS </w:t>
      </w:r>
      <w:proofErr w:type="spellStart"/>
      <w:r w:rsidRPr="00650FC7">
        <w:rPr>
          <w:rFonts w:ascii="Arial" w:hAnsi="Arial" w:cs="Arial"/>
          <w:sz w:val="22"/>
          <w:szCs w:val="22"/>
        </w:rPr>
        <w:t>ChemClub</w:t>
      </w:r>
      <w:proofErr w:type="spellEnd"/>
      <w:r w:rsidRPr="00650FC7">
        <w:rPr>
          <w:rFonts w:ascii="Arial" w:hAnsi="Arial" w:cs="Arial"/>
          <w:sz w:val="22"/>
          <w:szCs w:val="22"/>
        </w:rPr>
        <w:t xml:space="preserve"> Web site (</w:t>
      </w:r>
      <w:hyperlink r:id="rId154" w:history="1">
        <w:r w:rsidRPr="00650FC7">
          <w:rPr>
            <w:rStyle w:val="Hyperlink"/>
            <w:rFonts w:ascii="Arial" w:hAnsi="Arial" w:cs="Arial"/>
            <w:sz w:val="22"/>
            <w:szCs w:val="22"/>
          </w:rPr>
          <w:t>https://www.acs.org/content/acs/en/education/students/highschool/chemistryclubs/activities/forensics.html</w:t>
        </w:r>
      </w:hyperlink>
      <w:r w:rsidRPr="00650FC7">
        <w:rPr>
          <w:rFonts w:ascii="Arial" w:hAnsi="Arial" w:cs="Arial"/>
          <w:sz w:val="22"/>
          <w:szCs w:val="22"/>
        </w:rPr>
        <w:t xml:space="preserve">) contains a reference to this book, </w:t>
      </w:r>
      <w:r w:rsidRPr="00650FC7">
        <w:rPr>
          <w:rFonts w:ascii="Arial" w:hAnsi="Arial" w:cs="Arial"/>
          <w:i/>
          <w:sz w:val="22"/>
          <w:szCs w:val="22"/>
        </w:rPr>
        <w:t>Illustrated Guide to Home Forensic Science Activities</w:t>
      </w:r>
      <w:r w:rsidRPr="00650FC7">
        <w:rPr>
          <w:rFonts w:ascii="Arial" w:hAnsi="Arial" w:cs="Arial"/>
          <w:sz w:val="22"/>
          <w:szCs w:val="22"/>
        </w:rPr>
        <w:t xml:space="preserve">, containing many forensic science experiments that may be done at home. However, some activities may require supplies that are toxic or may require purchase from online sources. </w:t>
      </w:r>
      <w:r w:rsidRPr="00650FC7">
        <w:rPr>
          <w:rFonts w:ascii="Arial" w:hAnsi="Arial" w:cs="Arial"/>
          <w:b/>
          <w:i/>
          <w:sz w:val="22"/>
          <w:szCs w:val="22"/>
        </w:rPr>
        <w:t>Safety should be carefully considered before performing any of the activities</w:t>
      </w:r>
      <w:r w:rsidRPr="00650FC7">
        <w:rPr>
          <w:rFonts w:ascii="Arial" w:hAnsi="Arial" w:cs="Arial"/>
          <w:b/>
          <w:sz w:val="22"/>
          <w:szCs w:val="22"/>
        </w:rPr>
        <w:t>.</w:t>
      </w:r>
      <w:r w:rsidRPr="00650FC7">
        <w:rPr>
          <w:rFonts w:ascii="Arial" w:hAnsi="Arial" w:cs="Arial"/>
          <w:sz w:val="22"/>
          <w:szCs w:val="22"/>
        </w:rPr>
        <w:t xml:space="preserve"> The activities in the book specifically related to fingerprinting include: revealing fingerprints; lifting fingerprints; revealing fingerprints with iodine, </w:t>
      </w:r>
      <w:proofErr w:type="spellStart"/>
      <w:r w:rsidRPr="00650FC7">
        <w:rPr>
          <w:rFonts w:ascii="Arial" w:hAnsi="Arial" w:cs="Arial"/>
          <w:sz w:val="22"/>
          <w:szCs w:val="22"/>
        </w:rPr>
        <w:t>ninhydrin</w:t>
      </w:r>
      <w:proofErr w:type="spellEnd"/>
      <w:r w:rsidRPr="00650FC7">
        <w:rPr>
          <w:rFonts w:ascii="Arial" w:hAnsi="Arial" w:cs="Arial"/>
          <w:sz w:val="22"/>
          <w:szCs w:val="22"/>
        </w:rPr>
        <w:t>, superglue, gentian violet, and acidified hydrogen peroxide. The online version of the book can be accessed at: (</w:t>
      </w:r>
      <w:hyperlink r:id="rId155" w:history="1">
        <w:r w:rsidRPr="00650FC7">
          <w:rPr>
            <w:rStyle w:val="Hyperlink"/>
            <w:rFonts w:ascii="Arial" w:hAnsi="Arial" w:cs="Arial"/>
            <w:sz w:val="22"/>
            <w:szCs w:val="22"/>
          </w:rPr>
          <w:t>http://www.thehomescientist.com/forensics/Illustrated_Guide_to_Home_Forensic_Science_Experiments.pdf</w:t>
        </w:r>
      </w:hyperlink>
      <w:r w:rsidRPr="00650FC7">
        <w:rPr>
          <w:rFonts w:ascii="Arial" w:hAnsi="Arial" w:cs="Arial"/>
          <w:sz w:val="22"/>
          <w:szCs w:val="22"/>
        </w:rPr>
        <w:t>)</w:t>
      </w:r>
    </w:p>
    <w:p w:rsidR="00735073" w:rsidRPr="00650FC7" w:rsidRDefault="00735073" w:rsidP="00422043">
      <w:pPr>
        <w:numPr>
          <w:ilvl w:val="0"/>
          <w:numId w:val="29"/>
        </w:numPr>
        <w:rPr>
          <w:rFonts w:ascii="Arial" w:hAnsi="Arial" w:cs="Arial"/>
          <w:sz w:val="22"/>
          <w:szCs w:val="22"/>
        </w:rPr>
      </w:pPr>
      <w:r w:rsidRPr="00650FC7">
        <w:rPr>
          <w:rFonts w:ascii="Arial" w:hAnsi="Arial" w:cs="Arial"/>
          <w:b/>
          <w:sz w:val="22"/>
          <w:szCs w:val="22"/>
        </w:rPr>
        <w:t xml:space="preserve">Determining if fingerprint patterns are genetic: </w:t>
      </w:r>
      <w:r w:rsidRPr="00650FC7">
        <w:rPr>
          <w:rFonts w:ascii="Arial" w:hAnsi="Arial" w:cs="Arial"/>
          <w:sz w:val="22"/>
          <w:szCs w:val="22"/>
        </w:rPr>
        <w:t xml:space="preserve">This simple activity from </w:t>
      </w:r>
      <w:r w:rsidRPr="00650FC7">
        <w:rPr>
          <w:rFonts w:ascii="Arial" w:hAnsi="Arial" w:cs="Arial"/>
          <w:i/>
          <w:sz w:val="22"/>
          <w:szCs w:val="22"/>
        </w:rPr>
        <w:t>Scientific American</w:t>
      </w:r>
      <w:r w:rsidRPr="00650FC7">
        <w:rPr>
          <w:rFonts w:ascii="Arial" w:hAnsi="Arial" w:cs="Arial"/>
          <w:sz w:val="22"/>
          <w:szCs w:val="22"/>
        </w:rPr>
        <w:t xml:space="preserve"> has family members look at their fingerprints (with a magnifying glass, if available) to see if there are similar patterns of loops, whorls, and arches in their fingerprints. The article “</w:t>
      </w:r>
      <w:r w:rsidRPr="00650FC7">
        <w:rPr>
          <w:rFonts w:ascii="Arial" w:hAnsi="Arial" w:cs="Arial"/>
          <w:sz w:val="22"/>
        </w:rPr>
        <w:t>Succession Science: Are Fingerprint Patte</w:t>
      </w:r>
      <w:r w:rsidR="0080760F">
        <w:rPr>
          <w:rFonts w:ascii="Arial" w:hAnsi="Arial" w:cs="Arial"/>
          <w:sz w:val="22"/>
        </w:rPr>
        <w:t>rns Inherited?” is available at</w:t>
      </w:r>
      <w:r w:rsidRPr="00650FC7">
        <w:rPr>
          <w:rFonts w:ascii="Arial" w:hAnsi="Arial" w:cs="Arial"/>
          <w:sz w:val="22"/>
        </w:rPr>
        <w:t xml:space="preserve"> (</w:t>
      </w:r>
      <w:hyperlink r:id="rId156" w:history="1">
        <w:r w:rsidRPr="00650FC7">
          <w:rPr>
            <w:rStyle w:val="Hyperlink"/>
            <w:rFonts w:ascii="Arial" w:hAnsi="Arial" w:cs="Arial"/>
            <w:sz w:val="22"/>
          </w:rPr>
          <w:t>http://www.scientificamerican.com/article/succession-science-are-fingerprint-patterns-inherited/</w:t>
        </w:r>
      </w:hyperlink>
      <w:r w:rsidRPr="00650FC7">
        <w:rPr>
          <w:rFonts w:ascii="Arial" w:hAnsi="Arial" w:cs="Arial"/>
          <w:sz w:val="22"/>
        </w:rPr>
        <w:t>).</w:t>
      </w:r>
    </w:p>
    <w:p w:rsidR="00735073" w:rsidRPr="00650FC7" w:rsidRDefault="00735073" w:rsidP="00422043">
      <w:pPr>
        <w:numPr>
          <w:ilvl w:val="0"/>
          <w:numId w:val="29"/>
        </w:numPr>
        <w:rPr>
          <w:rFonts w:ascii="Arial" w:hAnsi="Arial" w:cs="Arial"/>
          <w:sz w:val="22"/>
          <w:szCs w:val="22"/>
        </w:rPr>
      </w:pPr>
      <w:r w:rsidRPr="00650FC7">
        <w:rPr>
          <w:rFonts w:ascii="Arial" w:hAnsi="Arial" w:cs="Arial"/>
          <w:b/>
          <w:sz w:val="22"/>
          <w:szCs w:val="22"/>
        </w:rPr>
        <w:t>Capturing your own fingerprints with pencil graphite:</w:t>
      </w:r>
      <w:r w:rsidRPr="00650FC7">
        <w:rPr>
          <w:rFonts w:ascii="Arial" w:hAnsi="Arial" w:cs="Arial"/>
          <w:sz w:val="22"/>
          <w:szCs w:val="22"/>
        </w:rPr>
        <w:t xml:space="preserve"> This basic activity can easily be conducted at home using simple materials. The activity, "Getting Familiar with Fingerprints", is targeted at elementary grades, but could be interesting and fun to do. (</w:t>
      </w:r>
      <w:hyperlink r:id="rId157" w:history="1">
        <w:r w:rsidRPr="00650FC7">
          <w:rPr>
            <w:rStyle w:val="Hyperlink"/>
            <w:rFonts w:ascii="Arial" w:hAnsi="Arial" w:cs="Arial"/>
            <w:sz w:val="22"/>
          </w:rPr>
          <w:t>https://www.nsta.org/sciencematters/docs/Shippensburg-FingerPrinting.pdf</w:t>
        </w:r>
      </w:hyperlink>
      <w:r w:rsidRPr="00650FC7">
        <w:rPr>
          <w:rFonts w:ascii="Arial" w:hAnsi="Arial" w:cs="Arial"/>
          <w:sz w:val="22"/>
        </w:rPr>
        <w:t>)</w:t>
      </w:r>
    </w:p>
    <w:p w:rsidR="00735073" w:rsidRDefault="00735073" w:rsidP="00BC0654">
      <w:pPr>
        <w:pStyle w:val="ListParagraph"/>
        <w:ind w:left="0"/>
        <w:rPr>
          <w:rFonts w:ascii="Arial" w:hAnsi="Arial" w:cs="Arial"/>
          <w:sz w:val="22"/>
          <w:szCs w:val="22"/>
        </w:rPr>
      </w:pPr>
    </w:p>
    <w:p w:rsidR="00552AEF" w:rsidRPr="008B1A62" w:rsidRDefault="00393D9F" w:rsidP="009656D8">
      <w:pPr>
        <w:pStyle w:val="Heading2"/>
        <w:spacing w:after="0"/>
        <w:rPr>
          <w:rFonts w:ascii="Arial" w:hAnsi="Arial" w:cs="Arial"/>
        </w:rPr>
      </w:pPr>
      <w:bookmarkStart w:id="44" w:name="_Toc468113079"/>
      <w:r w:rsidRPr="008B1A62">
        <w:rPr>
          <w:rFonts w:ascii="Arial" w:hAnsi="Arial" w:cs="Arial"/>
        </w:rPr>
        <w:t>References (non-Web-based information sources)</w:t>
      </w:r>
      <w:bookmarkEnd w:id="44"/>
    </w:p>
    <w:p w:rsidR="00095BB1" w:rsidRDefault="00ED0489" w:rsidP="00095BB1">
      <w:pPr>
        <w:rPr>
          <w:rFonts w:ascii="Arial" w:hAnsi="Arial" w:cs="Arial"/>
          <w:sz w:val="22"/>
          <w:szCs w:val="22"/>
        </w:rPr>
      </w:pPr>
      <w:r>
        <w:rPr>
          <w:noProof/>
        </w:rPr>
        <mc:AlternateContent>
          <mc:Choice Requires="wpg">
            <w:drawing>
              <wp:anchor distT="0" distB="0" distL="114300" distR="114300" simplePos="0" relativeHeight="252016640" behindDoc="0" locked="0" layoutInCell="1" allowOverlap="1" wp14:anchorId="31FF56E4" wp14:editId="2BB53196">
                <wp:simplePos x="0" y="0"/>
                <wp:positionH relativeFrom="page">
                  <wp:posOffset>914400</wp:posOffset>
                </wp:positionH>
                <wp:positionV relativeFrom="page">
                  <wp:posOffset>5993130</wp:posOffset>
                </wp:positionV>
                <wp:extent cx="5943600" cy="2943225"/>
                <wp:effectExtent l="0" t="0" r="0" b="9525"/>
                <wp:wrapSquare wrapText="bothSides"/>
                <wp:docPr id="76" name="Group 76"/>
                <wp:cNvGraphicFramePr/>
                <a:graphic xmlns:a="http://schemas.openxmlformats.org/drawingml/2006/main">
                  <a:graphicData uri="http://schemas.microsoft.com/office/word/2010/wordprocessingGroup">
                    <wpg:wgp>
                      <wpg:cNvGrpSpPr/>
                      <wpg:grpSpPr>
                        <a:xfrm>
                          <a:off x="0" y="0"/>
                          <a:ext cx="5943600" cy="2943225"/>
                          <a:chOff x="0" y="0"/>
                          <a:chExt cx="5943647" cy="2943225"/>
                        </a:xfrm>
                      </wpg:grpSpPr>
                      <wpg:grpSp>
                        <wpg:cNvPr id="77" name="Group 77"/>
                        <wpg:cNvGrpSpPr/>
                        <wpg:grpSpPr>
                          <a:xfrm>
                            <a:off x="0" y="0"/>
                            <a:ext cx="5943647" cy="2943225"/>
                            <a:chOff x="0" y="0"/>
                            <a:chExt cx="5943647" cy="2943225"/>
                          </a:xfrm>
                        </wpg:grpSpPr>
                        <wps:wsp>
                          <wps:cNvPr id="78" name="Text Box 8"/>
                          <wps:cNvSpPr txBox="1">
                            <a:spLocks noChangeArrowheads="1"/>
                          </wps:cNvSpPr>
                          <wps:spPr bwMode="auto">
                            <a:xfrm>
                              <a:off x="0" y="0"/>
                              <a:ext cx="5943525" cy="294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735073">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158"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735073">
                                <w:pPr>
                                  <w:widowControl w:val="0"/>
                                  <w:spacing w:line="216" w:lineRule="auto"/>
                                  <w:ind w:right="3485"/>
                                  <w:jc w:val="both"/>
                                  <w:rPr>
                                    <w:rFonts w:ascii="Calibri" w:hAnsi="Calibri"/>
                                    <w:b/>
                                    <w:bCs/>
                                  </w:rPr>
                                </w:pPr>
                              </w:p>
                              <w:p w:rsidR="00A623C3" w:rsidRDefault="00A623C3" w:rsidP="00735073">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79" name="Picture 9" descr="2013 CMcdcover label1-crop"/>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80"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Pr="006C0BCE" w:rsidRDefault="00A623C3" w:rsidP="00735073">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wps:txbx>
                          <wps:bodyPr rot="0" vert="horz" wrap="square" lIns="36576" tIns="36576" rIns="36576" bIns="36576" anchor="t" anchorCtr="0" upright="1">
                            <a:noAutofit/>
                          </wps:bodyPr>
                        </wps:wsp>
                      </wpg:grpSp>
                      <wps:wsp>
                        <wps:cNvPr id="81"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735073">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76" o:spid="_x0000_s1089" style="position:absolute;margin-left:1in;margin-top:471.9pt;width:468pt;height:231.75pt;z-index:252016640;mso-position-horizontal-relative:page;mso-position-vertical-relative:page;mso-height-relative:margin" coordsize="59436,29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">
                <v:group id="Group 77" o:spid="_x0000_s1090" style="position:absolute;width:59436;height:29432" coordsize="59436,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Text Box 8" o:spid="_x0000_s1091" type="#_x0000_t202" style="position:absolute;width:59435;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TrPsAA&#10;AADbAAAADwAAAGRycy9kb3ducmV2LnhtbERPy4rCMBTdC/5DuII7TR1BpRpFhIFZDIwvXF+ba1ts&#10;bkqSPma+frIQXB7Oe7PrTSVacr60rGA2TUAQZ1aXnCu4Xj4nKxA+IGusLJOCX/Kw2w4HG0y17fhE&#10;7TnkIoawT1FBEUKdSumzggz6qa2JI/ewzmCI0OVSO+xiuKnkR5IspMGSY0OBNR0Kyp7nxii43ZfN&#10;sXPz4+n5Vy8qu/c/38ErNR71+zWIQH14i1/uL61gGcfGL/EH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1TrPsAAAADbAAAADwAAAAAAAAAAAAAAAACYAgAAZHJzL2Rvd25y&#10;ZXYueG1sUEsFBgAAAAAEAAQA9QAAAIUDAAAAAA==&#10;" filled="f" stroked="f" strokecolor="black [0]" insetpen="t">
                    <v:textbox inset="2.88pt,2.88pt,2.88pt,2.88pt">
                      <w:txbxContent>
                        <w:p w:rsidR="00A623C3" w:rsidRDefault="00A623C3" w:rsidP="00735073">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160"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735073">
                          <w:pPr>
                            <w:widowControl w:val="0"/>
                            <w:spacing w:line="216" w:lineRule="auto"/>
                            <w:ind w:right="3485"/>
                            <w:jc w:val="both"/>
                            <w:rPr>
                              <w:rFonts w:ascii="Calibri" w:hAnsi="Calibri"/>
                              <w:b/>
                              <w:bCs/>
                            </w:rPr>
                          </w:pPr>
                        </w:p>
                        <w:p w:rsidR="00A623C3" w:rsidRDefault="00A623C3" w:rsidP="00735073">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v:textbox>
                  </v:shape>
                  <v:shape id="Picture 9" o:spid="_x0000_s1092"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gDKvFAAAA2wAAAA8AAABkcnMvZG93bnJldi54bWxEj0FrwkAUhO+C/2F5hd7MJh6qRlcpgUBp&#10;S8FoocdH9pkEs29DdhPT/vpuoeBxmJlvmN1hMq0YqXeNZQVJFIMgLq1uuFJwPuWLNQjnkTW2lknB&#10;Nzk47OezHaba3vhIY+ErESDsUlRQe9+lUrqyJoMush1x8C62N+iD7Cupe7wFuGnlMo6fpMGGw0KN&#10;HWU1lddiMArir8Ss3j4y+Vrk7z/UXofiEwelHh+m5y0IT5O/h//bL1rBagN/X8IPkP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IAyrxQAAANsAAAAPAAAAAAAAAAAAAAAA&#10;AJ8CAABkcnMvZG93bnJldi54bWxQSwUGAAAAAAQABAD3AAAAkQMAAAAA&#10;" strokecolor="black [0]" insetpen="t">
                    <v:imagedata r:id="rId161" o:title="2013 CMcdcover label1-crop"/>
                    <v:shadow color="#ccc"/>
                    <v:path arrowok="t"/>
                  </v:shape>
                  <v:shape id="Text Box 10" o:spid="_x0000_s1093"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eXH8EA&#10;AADbAAAADwAAAGRycy9kb3ducmV2LnhtbERPyWrDMBC9F/IPYgK51XJTSI0bxYRCIYdCs5Hz1Jra&#10;xtLISErs9OurQ6HHx9vX1WSNuJEPnWMFT1kOgrh2uuNGwfn0/liACBFZo3FMCu4UoNrMHtZYajfy&#10;gW7H2IgUwqFEBW2MQyllqFuyGDI3ECfu23mLMUHfSO1xTOHWyGWer6TFjlNDiwO9tVT3x6tVcPl6&#10;ue5H/7w/9D/Dyrht+PyIQanFfNq+gog0xX/xn3unFRRpffqSf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lx/BAAAA2wAAAA8AAAAAAAAAAAAAAAAAmAIAAGRycy9kb3du&#10;cmV2LnhtbFBLBQYAAAAABAAEAPUAAACGAwAAAAA=&#10;" filled="f" stroked="f" strokecolor="black [0]" insetpen="t">
                    <v:textbox inset="2.88pt,2.88pt,2.88pt,2.88pt">
                      <w:txbxContent>
                        <w:p w:rsidR="00A623C3" w:rsidRPr="006C0BCE" w:rsidRDefault="00A623C3" w:rsidP="00735073">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v:textbox>
                  </v:shape>
                </v:group>
                <v:shape id="Text Box 11" o:spid="_x0000_s1094"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PELsMA&#10;AADbAAAADwAAAGRycy9kb3ducmV2LnhtbESPUWvCMBSF3wf7D+EO9jbTStmkGmWIDhmMYfUHXJtr&#10;U9fclCRq/ffLYODj4ZzzHc5sMdhOXMiH1rGCfJSBIK6dbrlRsN+tXyYgQkTW2DkmBTcKsJg/Psyw&#10;1O7KW7pUsREJwqFEBSbGvpQy1IYshpHriZN3dN5iTNI3Unu8Jrjt5DjLXqXFltOCwZ6Whuqf6mwV&#10;rHJvP6ri61QczNunH9ffJ1lIpZ6fhvcpiEhDvIf/2xutYJLD35f0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PELsMAAADbAAAADwAAAAAAAAAAAAAAAACYAgAAZHJzL2Rv&#10;d25yZXYueG1sUEsFBgAAAAAEAAQA9QAAAIgDAAAAAA==&#10;" filled="f" stroked="f" strokecolor="black [0]" strokeweight="2pt">
                  <v:textbox inset="2.88pt,2.88pt,2.88pt,2.88pt">
                    <w:txbxContent>
                      <w:p w:rsidR="00A623C3" w:rsidRDefault="00A623C3" w:rsidP="00735073">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7418F3" w:rsidRPr="00650FC7" w:rsidRDefault="007418F3" w:rsidP="00095BB1">
      <w:pPr>
        <w:rPr>
          <w:rFonts w:ascii="Arial" w:hAnsi="Arial" w:cs="Arial"/>
          <w:sz w:val="16"/>
          <w:szCs w:val="16"/>
        </w:rPr>
      </w:pPr>
    </w:p>
    <w:p w:rsidR="00735073" w:rsidRPr="00137C9F" w:rsidRDefault="00735073" w:rsidP="00735073">
      <w:pPr>
        <w:ind w:firstLine="720"/>
        <w:rPr>
          <w:rFonts w:ascii="Arial" w:hAnsi="Arial" w:cs="Arial"/>
          <w:sz w:val="22"/>
          <w:szCs w:val="22"/>
        </w:rPr>
      </w:pPr>
      <w:r w:rsidRPr="00137C9F">
        <w:rPr>
          <w:rFonts w:ascii="Arial" w:hAnsi="Arial" w:cs="Arial"/>
          <w:sz w:val="22"/>
          <w:szCs w:val="22"/>
        </w:rPr>
        <w:lastRenderedPageBreak/>
        <w:t xml:space="preserve">This 1997 article is an interesting comparison to the current article. Advances in techniques and knowledge can be compared as well as similarities. The article describes a kidnapped child who was found using clothing fibers, not fingerprints, because children's fingerprints have a different composition than adults and disappear more quickly. (Noble, D. The Disappearing Fingerprints.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1997, </w:t>
      </w:r>
      <w:r w:rsidRPr="00137C9F">
        <w:rPr>
          <w:rFonts w:ascii="Arial" w:hAnsi="Arial" w:cs="Arial"/>
          <w:i/>
          <w:sz w:val="22"/>
          <w:szCs w:val="22"/>
        </w:rPr>
        <w:t>15</w:t>
      </w:r>
      <w:r w:rsidRPr="00137C9F">
        <w:rPr>
          <w:rFonts w:ascii="Arial" w:hAnsi="Arial" w:cs="Arial"/>
          <w:sz w:val="22"/>
          <w:szCs w:val="22"/>
        </w:rPr>
        <w:t xml:space="preserve"> (1), pp 9–12)</w:t>
      </w:r>
    </w:p>
    <w:p w:rsidR="00735073" w:rsidRPr="00137C9F" w:rsidRDefault="00735073" w:rsidP="00735073">
      <w:pPr>
        <w:rPr>
          <w:rFonts w:ascii="Arial" w:hAnsi="Arial" w:cs="Arial"/>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 xml:space="preserve">There is a variety of forensic science techniques, including fingerprints, in this article. Several examples of cases are used where forensic evidence was important. (Baxter, R. Forensics: Finding the Chemical Clues.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2002, </w:t>
      </w:r>
      <w:r w:rsidRPr="00137C9F">
        <w:rPr>
          <w:rFonts w:ascii="Arial" w:hAnsi="Arial" w:cs="Arial"/>
          <w:i/>
          <w:sz w:val="22"/>
          <w:szCs w:val="22"/>
        </w:rPr>
        <w:t>20</w:t>
      </w:r>
      <w:r w:rsidRPr="00137C9F">
        <w:rPr>
          <w:rFonts w:ascii="Arial" w:hAnsi="Arial" w:cs="Arial"/>
          <w:sz w:val="22"/>
          <w:szCs w:val="22"/>
        </w:rPr>
        <w:t xml:space="preserve"> (2), pp 12–13)</w:t>
      </w:r>
    </w:p>
    <w:p w:rsidR="00735073" w:rsidRDefault="00735073" w:rsidP="00735073">
      <w:pPr>
        <w:rPr>
          <w:rFonts w:ascii="Arial" w:hAnsi="Arial" w:cs="Arial"/>
          <w:color w:val="333333"/>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A discussion of the van der Waals forces that help geckos climb on slick surfaces like glass is included in this article about glues. Dispersion forces which cause fingerprinting powders to stick to latent fingerprints are a type of van der Waals force, and these dispersion forces are included in the discussion about glue. (</w:t>
      </w:r>
      <w:proofErr w:type="spellStart"/>
      <w:r w:rsidRPr="00137C9F">
        <w:rPr>
          <w:rFonts w:ascii="Arial" w:hAnsi="Arial" w:cs="Arial"/>
          <w:sz w:val="22"/>
          <w:szCs w:val="22"/>
        </w:rPr>
        <w:t>Shiber</w:t>
      </w:r>
      <w:proofErr w:type="spellEnd"/>
      <w:r w:rsidRPr="00137C9F">
        <w:rPr>
          <w:rFonts w:ascii="Arial" w:hAnsi="Arial" w:cs="Arial"/>
          <w:sz w:val="22"/>
          <w:szCs w:val="22"/>
        </w:rPr>
        <w:t xml:space="preserve">, L. Sticky Situations: The Wonders of Glue.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2006, </w:t>
      </w:r>
      <w:r w:rsidRPr="00137C9F">
        <w:rPr>
          <w:rFonts w:ascii="Arial" w:hAnsi="Arial" w:cs="Arial"/>
          <w:i/>
          <w:sz w:val="22"/>
          <w:szCs w:val="22"/>
        </w:rPr>
        <w:t>24</w:t>
      </w:r>
      <w:r w:rsidRPr="00137C9F">
        <w:rPr>
          <w:rFonts w:ascii="Arial" w:hAnsi="Arial" w:cs="Arial"/>
          <w:sz w:val="22"/>
          <w:szCs w:val="22"/>
        </w:rPr>
        <w:t xml:space="preserve"> (4), pp 8–10)</w:t>
      </w:r>
    </w:p>
    <w:p w:rsidR="00735073" w:rsidRPr="00137C9F" w:rsidRDefault="00735073" w:rsidP="00735073">
      <w:pPr>
        <w:rPr>
          <w:rFonts w:ascii="Arial" w:hAnsi="Arial" w:cs="Arial"/>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 xml:space="preserve">The use of van der Waals forces related to nonpolar fats similar to the lipids and oils in fingerprints is found in this article dealing with dietary fats. Explanations regarding the nonpolar nature of fats, including diagrams, may benefit students requiring assistance with this concept. (Kimbrough, D. The Solid Facts about Trans Fats.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2007, </w:t>
      </w:r>
      <w:r w:rsidRPr="00137C9F">
        <w:rPr>
          <w:rFonts w:ascii="Arial" w:hAnsi="Arial" w:cs="Arial"/>
          <w:i/>
          <w:sz w:val="22"/>
          <w:szCs w:val="22"/>
        </w:rPr>
        <w:t>25</w:t>
      </w:r>
      <w:r w:rsidRPr="00137C9F">
        <w:rPr>
          <w:rFonts w:ascii="Arial" w:hAnsi="Arial" w:cs="Arial"/>
          <w:sz w:val="22"/>
          <w:szCs w:val="22"/>
        </w:rPr>
        <w:t>, (4), pp 14–16)</w:t>
      </w:r>
    </w:p>
    <w:p w:rsidR="00735073" w:rsidRPr="00137C9F" w:rsidRDefault="00735073" w:rsidP="00735073">
      <w:pPr>
        <w:rPr>
          <w:rFonts w:ascii="Arial" w:hAnsi="Arial" w:cs="Arial"/>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 xml:space="preserve">While fingerprints are not the focus of this CSI-type article, the forensic techniques and the philosophy behind solving crimes is complementary to the feature article on fingerprinting. An activity using paper chromatography to identify inks is included in this article. (Brownlee, C. Forensic Chemistry: Solving Mysteries with Fascinating Science.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2010, </w:t>
      </w:r>
      <w:r w:rsidRPr="00137C9F">
        <w:rPr>
          <w:rFonts w:ascii="Arial" w:hAnsi="Arial" w:cs="Arial"/>
          <w:i/>
          <w:sz w:val="22"/>
          <w:szCs w:val="22"/>
        </w:rPr>
        <w:t>28</w:t>
      </w:r>
      <w:r w:rsidRPr="00137C9F">
        <w:rPr>
          <w:rFonts w:ascii="Arial" w:hAnsi="Arial" w:cs="Arial"/>
          <w:sz w:val="22"/>
          <w:szCs w:val="22"/>
        </w:rPr>
        <w:t xml:space="preserve"> (3), pp 17–19)</w:t>
      </w:r>
    </w:p>
    <w:p w:rsidR="00735073" w:rsidRPr="00137C9F" w:rsidRDefault="00735073" w:rsidP="00735073">
      <w:pPr>
        <w:rPr>
          <w:rFonts w:ascii="Arial" w:hAnsi="Arial" w:cs="Arial"/>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Solubility, polarity, and intermolecular forces are important in coloring foods. These same concepts are at work in fingerprinting and are explained in the article. (</w:t>
      </w:r>
      <w:proofErr w:type="spellStart"/>
      <w:r w:rsidRPr="00137C9F">
        <w:rPr>
          <w:rFonts w:ascii="Arial" w:hAnsi="Arial" w:cs="Arial"/>
          <w:sz w:val="22"/>
          <w:szCs w:val="22"/>
        </w:rPr>
        <w:t>Rohrig</w:t>
      </w:r>
      <w:proofErr w:type="spellEnd"/>
      <w:r w:rsidRPr="00137C9F">
        <w:rPr>
          <w:rFonts w:ascii="Arial" w:hAnsi="Arial" w:cs="Arial"/>
          <w:sz w:val="22"/>
          <w:szCs w:val="22"/>
        </w:rPr>
        <w:t xml:space="preserve">, B. Eating with Your Eyes: The Chemistry of Food Coloring. </w:t>
      </w:r>
      <w:proofErr w:type="spellStart"/>
      <w:r w:rsidRPr="00137C9F">
        <w:rPr>
          <w:rFonts w:ascii="Arial" w:hAnsi="Arial" w:cs="Arial"/>
          <w:i/>
          <w:sz w:val="22"/>
          <w:szCs w:val="22"/>
        </w:rPr>
        <w:t>ChemMatters</w:t>
      </w:r>
      <w:proofErr w:type="spellEnd"/>
      <w:r w:rsidRPr="00137C9F">
        <w:rPr>
          <w:rFonts w:ascii="Arial" w:hAnsi="Arial" w:cs="Arial"/>
          <w:sz w:val="22"/>
          <w:szCs w:val="22"/>
        </w:rPr>
        <w:t xml:space="preserve">, 2015, </w:t>
      </w:r>
      <w:r w:rsidRPr="00137C9F">
        <w:rPr>
          <w:rFonts w:ascii="Arial" w:hAnsi="Arial" w:cs="Arial"/>
          <w:i/>
          <w:sz w:val="22"/>
          <w:szCs w:val="22"/>
        </w:rPr>
        <w:t>33</w:t>
      </w:r>
      <w:r w:rsidRPr="00137C9F">
        <w:rPr>
          <w:rFonts w:ascii="Arial" w:hAnsi="Arial" w:cs="Arial"/>
          <w:sz w:val="22"/>
          <w:szCs w:val="22"/>
        </w:rPr>
        <w:t>, (4), pp 5–7)</w:t>
      </w:r>
    </w:p>
    <w:p w:rsidR="00735073" w:rsidRPr="00137C9F" w:rsidRDefault="00735073" w:rsidP="00735073">
      <w:pPr>
        <w:rPr>
          <w:rFonts w:ascii="Arial" w:hAnsi="Arial" w:cs="Arial"/>
          <w:sz w:val="22"/>
          <w:szCs w:val="22"/>
        </w:rPr>
      </w:pPr>
      <w:r w:rsidRPr="00137C9F">
        <w:rPr>
          <w:rFonts w:ascii="Arial" w:hAnsi="Arial" w:cs="Arial"/>
          <w:sz w:val="22"/>
          <w:szCs w:val="22"/>
        </w:rPr>
        <w:t>____________________</w:t>
      </w:r>
    </w:p>
    <w:p w:rsidR="00735073" w:rsidRPr="00137C9F" w:rsidRDefault="00735073" w:rsidP="00735073">
      <w:pPr>
        <w:rPr>
          <w:rFonts w:ascii="Arial" w:hAnsi="Arial" w:cs="Arial"/>
          <w:sz w:val="22"/>
          <w:szCs w:val="22"/>
        </w:rPr>
      </w:pPr>
    </w:p>
    <w:p w:rsidR="00735073" w:rsidRPr="00650FC7" w:rsidRDefault="00735073" w:rsidP="00735073">
      <w:pPr>
        <w:rPr>
          <w:rFonts w:ascii="Arial" w:hAnsi="Arial" w:cs="Arial"/>
          <w:sz w:val="22"/>
          <w:szCs w:val="22"/>
        </w:rPr>
      </w:pPr>
      <w:r w:rsidRPr="00650FC7">
        <w:rPr>
          <w:rFonts w:ascii="Arial" w:hAnsi="Arial" w:cs="Arial"/>
          <w:sz w:val="22"/>
        </w:rPr>
        <w:tab/>
        <w:t xml:space="preserve">“Solving the Mystery of Fading Fingerprints with London Dispersion Forces” is a closely linked article to the featured </w:t>
      </w:r>
      <w:proofErr w:type="spellStart"/>
      <w:r w:rsidRPr="00650FC7">
        <w:rPr>
          <w:rFonts w:ascii="Arial" w:hAnsi="Arial" w:cs="Arial"/>
          <w:sz w:val="22"/>
        </w:rPr>
        <w:t>Rohrig</w:t>
      </w:r>
      <w:proofErr w:type="spellEnd"/>
      <w:r w:rsidRPr="00650FC7">
        <w:rPr>
          <w:rFonts w:ascii="Arial" w:hAnsi="Arial" w:cs="Arial"/>
          <w:sz w:val="22"/>
        </w:rPr>
        <w:t xml:space="preserve"> article. The fading fingerprints refer to children's fingerprints and the way they disappear more rapidly than those of an adult. A discussion of London dispersion forces is also prominent in the article. (</w:t>
      </w:r>
      <w:proofErr w:type="spellStart"/>
      <w:r w:rsidRPr="00650FC7">
        <w:rPr>
          <w:rFonts w:ascii="Arial" w:hAnsi="Arial" w:cs="Arial"/>
          <w:sz w:val="22"/>
        </w:rPr>
        <w:t>DeLorenzo</w:t>
      </w:r>
      <w:proofErr w:type="spellEnd"/>
      <w:r w:rsidRPr="00650FC7">
        <w:rPr>
          <w:rFonts w:ascii="Arial" w:hAnsi="Arial" w:cs="Arial"/>
          <w:sz w:val="22"/>
        </w:rPr>
        <w:t>, R.; Kimbrough, D.</w:t>
      </w:r>
      <w:r w:rsidRPr="00650FC7">
        <w:rPr>
          <w:rFonts w:ascii="Arial" w:hAnsi="Arial" w:cs="Arial"/>
          <w:i/>
          <w:sz w:val="22"/>
          <w:szCs w:val="22"/>
        </w:rPr>
        <w:t xml:space="preserve"> </w:t>
      </w:r>
      <w:r w:rsidRPr="00650FC7">
        <w:rPr>
          <w:rFonts w:ascii="Arial" w:hAnsi="Arial" w:cs="Arial"/>
          <w:sz w:val="22"/>
        </w:rPr>
        <w:t>Solving the Mystery of Fading Fingerprints with London Dispersion Forces.</w:t>
      </w:r>
      <w:r w:rsidRPr="00650FC7">
        <w:rPr>
          <w:rFonts w:ascii="Arial" w:hAnsi="Arial" w:cs="Arial"/>
          <w:i/>
          <w:sz w:val="22"/>
          <w:szCs w:val="22"/>
        </w:rPr>
        <w:t xml:space="preserve"> J. Chem. Educ.</w:t>
      </w:r>
      <w:r w:rsidRPr="00650FC7">
        <w:rPr>
          <w:rFonts w:ascii="Arial" w:hAnsi="Arial" w:cs="Arial"/>
          <w:sz w:val="22"/>
          <w:szCs w:val="22"/>
        </w:rPr>
        <w:t xml:space="preserve">, 1998, </w:t>
      </w:r>
      <w:r w:rsidRPr="00650FC7">
        <w:rPr>
          <w:rFonts w:ascii="Arial" w:hAnsi="Arial" w:cs="Arial"/>
          <w:i/>
          <w:sz w:val="22"/>
          <w:szCs w:val="22"/>
        </w:rPr>
        <w:t>75</w:t>
      </w:r>
      <w:r w:rsidRPr="00650FC7">
        <w:rPr>
          <w:rFonts w:ascii="Arial" w:hAnsi="Arial" w:cs="Arial"/>
          <w:sz w:val="22"/>
          <w:szCs w:val="22"/>
        </w:rPr>
        <w:t xml:space="preserve"> (10), pp 1300–1301; </w:t>
      </w:r>
      <w:hyperlink r:id="rId162" w:history="1">
        <w:r w:rsidRPr="00650FC7">
          <w:rPr>
            <w:rStyle w:val="Hyperlink"/>
            <w:rFonts w:ascii="Arial" w:hAnsi="Arial" w:cs="Arial"/>
            <w:sz w:val="22"/>
            <w:szCs w:val="22"/>
          </w:rPr>
          <w:t>http://pubs.acs.org/doi/pdf/10.1021/ed075p1300</w:t>
        </w:r>
      </w:hyperlink>
      <w:r w:rsidRPr="00650FC7">
        <w:rPr>
          <w:rFonts w:ascii="Arial" w:hAnsi="Arial" w:cs="Arial"/>
          <w:sz w:val="22"/>
          <w:szCs w:val="22"/>
        </w:rPr>
        <w:t>; note that this link is a brief abstract only, the full article is only available to American Chemical Society members or subscribers to the journal.)</w:t>
      </w:r>
    </w:p>
    <w:p w:rsidR="00735073" w:rsidRPr="00650FC7" w:rsidRDefault="00735073" w:rsidP="00735073">
      <w:pPr>
        <w:rPr>
          <w:rFonts w:ascii="Arial" w:hAnsi="Arial" w:cs="Arial"/>
          <w:sz w:val="22"/>
          <w:szCs w:val="22"/>
        </w:rPr>
      </w:pPr>
    </w:p>
    <w:p w:rsidR="00735073" w:rsidRPr="00650FC7" w:rsidRDefault="00735073" w:rsidP="00735073">
      <w:pPr>
        <w:rPr>
          <w:rFonts w:ascii="Arial" w:hAnsi="Arial" w:cs="Arial"/>
        </w:rPr>
      </w:pPr>
      <w:r w:rsidRPr="00650FC7">
        <w:rPr>
          <w:rFonts w:ascii="Arial" w:hAnsi="Arial" w:cs="Arial"/>
          <w:sz w:val="22"/>
          <w:szCs w:val="22"/>
        </w:rPr>
        <w:tab/>
        <w:t xml:space="preserve">The National Academies of Science published a powerful book in 2009 that critiqued the collection and use of forensic evidence in the United States and resulted in a major examination of forensic science practices and uses in the U.S. It is often referenced in forensic science papers and is important to read and know for people working in forensic sciences. This book has challenged forensic scientists to refine their collection and analysis methodology and to use more scientific processes in forensic sciences. (National Research Council, </w:t>
      </w:r>
      <w:r w:rsidRPr="00650FC7">
        <w:rPr>
          <w:rFonts w:ascii="Arial" w:hAnsi="Arial" w:cs="Arial"/>
          <w:i/>
          <w:sz w:val="22"/>
          <w:szCs w:val="22"/>
        </w:rPr>
        <w:t>Strengthening Forensic Science in the United States: A Path Forward</w:t>
      </w:r>
      <w:r w:rsidRPr="00650FC7">
        <w:rPr>
          <w:rFonts w:ascii="Arial" w:hAnsi="Arial" w:cs="Arial"/>
          <w:sz w:val="22"/>
          <w:szCs w:val="22"/>
        </w:rPr>
        <w:t xml:space="preserve">; National Academies Press: Washington, DC 2009). The book is available for purchase in printed form, or it can be downloaded for free at the National Academies Press Web site. </w:t>
      </w:r>
      <w:r w:rsidRPr="00650FC7">
        <w:rPr>
          <w:rFonts w:ascii="Arial" w:hAnsi="Arial" w:cs="Arial"/>
          <w:sz w:val="22"/>
          <w:szCs w:val="22"/>
        </w:rPr>
        <w:lastRenderedPageBreak/>
        <w:t>(</w:t>
      </w:r>
      <w:hyperlink r:id="rId163" w:history="1">
        <w:r w:rsidRPr="00650FC7">
          <w:rPr>
            <w:rStyle w:val="Hyperlink"/>
            <w:rFonts w:ascii="Arial" w:hAnsi="Arial" w:cs="Arial"/>
            <w:sz w:val="22"/>
          </w:rPr>
          <w:t>http://www.nap.edu/catalog/12589/strengthening-forensic-science-in-the-united-states-a-path-forward</w:t>
        </w:r>
      </w:hyperlink>
      <w:r w:rsidRPr="00650FC7">
        <w:rPr>
          <w:rFonts w:ascii="Arial" w:hAnsi="Arial" w:cs="Arial"/>
          <w:sz w:val="22"/>
        </w:rPr>
        <w:t>)</w:t>
      </w:r>
    </w:p>
    <w:p w:rsidR="00735073" w:rsidRPr="00650FC7" w:rsidRDefault="00735073" w:rsidP="00735073">
      <w:pPr>
        <w:rPr>
          <w:rFonts w:ascii="Arial" w:hAnsi="Arial" w:cs="Arial"/>
          <w:sz w:val="20"/>
          <w:szCs w:val="22"/>
        </w:rPr>
      </w:pPr>
    </w:p>
    <w:p w:rsidR="00735073" w:rsidRPr="00650FC7" w:rsidRDefault="00735073" w:rsidP="00735073">
      <w:pPr>
        <w:rPr>
          <w:rFonts w:ascii="Arial" w:hAnsi="Arial" w:cs="Arial"/>
          <w:sz w:val="22"/>
          <w:szCs w:val="22"/>
        </w:rPr>
      </w:pPr>
      <w:r w:rsidRPr="00650FC7">
        <w:rPr>
          <w:rFonts w:ascii="Arial" w:hAnsi="Arial" w:cs="Arial"/>
          <w:sz w:val="22"/>
          <w:szCs w:val="22"/>
        </w:rPr>
        <w:tab/>
        <w:t xml:space="preserve">An article describing the chemistry behind some fingerprint visualization techniques is discussed in “Forensic Chemistry: The Revelation of Latent Fingerprints”. Two categories of visualization—those that react with the fingerprint residues and those that use intermolecular forces to adhere to the fingerprint residue—are explained in this article. (Friesen, J. Forensic Chemistry: The Revelation of Latent Fingerprints. </w:t>
      </w:r>
      <w:r w:rsidRPr="00650FC7">
        <w:rPr>
          <w:rFonts w:ascii="Arial" w:hAnsi="Arial" w:cs="Arial"/>
          <w:i/>
          <w:sz w:val="22"/>
          <w:szCs w:val="22"/>
        </w:rPr>
        <w:t>J. Chem. Educ.</w:t>
      </w:r>
      <w:r w:rsidRPr="00650FC7">
        <w:rPr>
          <w:rFonts w:ascii="Arial" w:hAnsi="Arial" w:cs="Arial"/>
          <w:sz w:val="22"/>
          <w:szCs w:val="22"/>
        </w:rPr>
        <w:t xml:space="preserve">, 2015, </w:t>
      </w:r>
      <w:r w:rsidRPr="00650FC7">
        <w:rPr>
          <w:rFonts w:ascii="Arial" w:hAnsi="Arial" w:cs="Arial"/>
          <w:i/>
          <w:sz w:val="22"/>
          <w:szCs w:val="22"/>
        </w:rPr>
        <w:t>92</w:t>
      </w:r>
      <w:r w:rsidRPr="00650FC7">
        <w:rPr>
          <w:rFonts w:ascii="Arial" w:hAnsi="Arial" w:cs="Arial"/>
          <w:sz w:val="22"/>
          <w:szCs w:val="22"/>
        </w:rPr>
        <w:t xml:space="preserve"> (3), pp 497–504; </w:t>
      </w:r>
      <w:hyperlink r:id="rId164" w:history="1">
        <w:r w:rsidRPr="00650FC7">
          <w:rPr>
            <w:rStyle w:val="Hyperlink"/>
            <w:rFonts w:ascii="Arial" w:hAnsi="Arial" w:cs="Arial"/>
            <w:sz w:val="22"/>
            <w:szCs w:val="22"/>
          </w:rPr>
          <w:t>http://pubs.acs.org/doi/pdf/10.1021/ed400597u</w:t>
        </w:r>
      </w:hyperlink>
      <w:r w:rsidRPr="00650FC7">
        <w:rPr>
          <w:rFonts w:ascii="Arial" w:hAnsi="Arial" w:cs="Arial"/>
          <w:sz w:val="22"/>
          <w:szCs w:val="22"/>
        </w:rPr>
        <w:t>; note that this link provides a brief abstract only, the full article is only available to American Chemical Society members or subscribers to this journal)</w:t>
      </w:r>
    </w:p>
    <w:p w:rsidR="00735073" w:rsidRPr="00650FC7" w:rsidRDefault="00735073" w:rsidP="00735073">
      <w:pPr>
        <w:rPr>
          <w:rFonts w:ascii="Arial" w:hAnsi="Arial" w:cs="Arial"/>
          <w:sz w:val="22"/>
          <w:szCs w:val="22"/>
        </w:rPr>
      </w:pPr>
    </w:p>
    <w:p w:rsidR="00735073" w:rsidRPr="00650FC7" w:rsidRDefault="00735073" w:rsidP="00735073">
      <w:pPr>
        <w:rPr>
          <w:rFonts w:ascii="Arial" w:hAnsi="Arial" w:cs="Arial"/>
          <w:sz w:val="22"/>
          <w:szCs w:val="22"/>
        </w:rPr>
      </w:pPr>
      <w:r w:rsidRPr="00650FC7">
        <w:rPr>
          <w:rFonts w:ascii="Arial" w:hAnsi="Arial" w:cs="Arial"/>
          <w:sz w:val="22"/>
          <w:szCs w:val="22"/>
        </w:rPr>
        <w:tab/>
        <w:t>Two latent fingerprint activities designed for high school students using a structured-inquiry approach designed are described in “</w:t>
      </w:r>
      <w:r w:rsidRPr="00650FC7">
        <w:rPr>
          <w:rStyle w:val="hlfld-title"/>
          <w:rFonts w:ascii="Arial" w:hAnsi="Arial" w:cs="Arial"/>
          <w:sz w:val="22"/>
          <w:szCs w:val="22"/>
        </w:rPr>
        <w:t xml:space="preserve">Activities Designed for Fingerprint Dusting and the Chemical Revelation of Latent Fingerprints”. </w:t>
      </w:r>
      <w:r w:rsidRPr="00650FC7">
        <w:rPr>
          <w:rFonts w:ascii="Arial" w:hAnsi="Arial" w:cs="Arial"/>
          <w:sz w:val="22"/>
          <w:szCs w:val="22"/>
        </w:rPr>
        <w:t xml:space="preserve">One activity uses fingerprint dusting and the second uses chemical revelation techniques which are best conducted in a fume hood. (Friesen, J. Activities Designed for Fingerprint Dusting and the Chemical Revelation of Latent Fingerprints. </w:t>
      </w:r>
      <w:r w:rsidRPr="00650FC7">
        <w:rPr>
          <w:rFonts w:ascii="Arial" w:hAnsi="Arial" w:cs="Arial"/>
          <w:i/>
          <w:sz w:val="22"/>
          <w:szCs w:val="22"/>
        </w:rPr>
        <w:t>J. Chem. Educ.</w:t>
      </w:r>
      <w:r w:rsidRPr="00650FC7">
        <w:rPr>
          <w:rFonts w:ascii="Arial" w:hAnsi="Arial" w:cs="Arial"/>
          <w:sz w:val="22"/>
          <w:szCs w:val="22"/>
        </w:rPr>
        <w:t xml:space="preserve">, 2015, </w:t>
      </w:r>
      <w:r w:rsidRPr="00650FC7">
        <w:rPr>
          <w:rFonts w:ascii="Arial" w:hAnsi="Arial" w:cs="Arial"/>
          <w:i/>
          <w:sz w:val="22"/>
          <w:szCs w:val="22"/>
        </w:rPr>
        <w:t>92</w:t>
      </w:r>
      <w:r w:rsidRPr="00650FC7">
        <w:rPr>
          <w:rFonts w:ascii="Arial" w:hAnsi="Arial" w:cs="Arial"/>
          <w:sz w:val="22"/>
          <w:szCs w:val="22"/>
        </w:rPr>
        <w:t xml:space="preserve"> (3), pp 505–508; </w:t>
      </w:r>
      <w:hyperlink r:id="rId165" w:history="1">
        <w:r w:rsidRPr="00650FC7">
          <w:rPr>
            <w:rStyle w:val="Hyperlink"/>
            <w:rFonts w:ascii="Arial" w:hAnsi="Arial" w:cs="Arial"/>
            <w:sz w:val="22"/>
            <w:szCs w:val="22"/>
          </w:rPr>
          <w:t>http://pubs.acs.org/doi/pdf/10.1021/ed500406v</w:t>
        </w:r>
      </w:hyperlink>
      <w:r w:rsidRPr="00650FC7">
        <w:rPr>
          <w:rFonts w:ascii="Arial" w:hAnsi="Arial" w:cs="Arial"/>
          <w:sz w:val="22"/>
          <w:szCs w:val="22"/>
        </w:rPr>
        <w:t>; note that this link is a brief abstract only, the full article is only available to American Chemical Society members or subscribers to the journal)</w:t>
      </w:r>
    </w:p>
    <w:p w:rsidR="00735073" w:rsidRPr="00650FC7" w:rsidRDefault="00735073" w:rsidP="00735073">
      <w:pPr>
        <w:rPr>
          <w:rFonts w:ascii="Arial" w:hAnsi="Arial" w:cs="Arial"/>
          <w:sz w:val="22"/>
          <w:szCs w:val="22"/>
        </w:rPr>
      </w:pPr>
    </w:p>
    <w:p w:rsidR="00735073" w:rsidRPr="00137C9F" w:rsidRDefault="00735073" w:rsidP="00735073">
      <w:pPr>
        <w:rPr>
          <w:rFonts w:ascii="Arial" w:hAnsi="Arial" w:cs="Arial"/>
          <w:sz w:val="22"/>
          <w:szCs w:val="22"/>
        </w:rPr>
      </w:pPr>
      <w:r w:rsidRPr="00137C9F">
        <w:rPr>
          <w:rFonts w:ascii="Arial" w:hAnsi="Arial" w:cs="Arial"/>
          <w:sz w:val="22"/>
          <w:szCs w:val="22"/>
        </w:rPr>
        <w:tab/>
        <w:t>After the 2009 National Academies of Science report (above) condemning current forensic evidence techniques (including fingerprinting), the field of forensic science has steadily worked and improved to make forensics more science than craft. This article</w:t>
      </w:r>
      <w:r>
        <w:rPr>
          <w:rFonts w:ascii="Arial" w:hAnsi="Arial" w:cs="Arial"/>
          <w:sz w:val="22"/>
          <w:szCs w:val="22"/>
        </w:rPr>
        <w:t>,</w:t>
      </w:r>
      <w:r w:rsidRPr="00137C9F">
        <w:rPr>
          <w:rFonts w:ascii="Arial" w:hAnsi="Arial" w:cs="Arial"/>
          <w:sz w:val="22"/>
          <w:szCs w:val="22"/>
        </w:rPr>
        <w:t xml:space="preserve"> written in layman's language</w:t>
      </w:r>
      <w:r>
        <w:rPr>
          <w:rFonts w:ascii="Arial" w:hAnsi="Arial" w:cs="Arial"/>
          <w:sz w:val="22"/>
          <w:szCs w:val="22"/>
        </w:rPr>
        <w:t>,</w:t>
      </w:r>
      <w:r w:rsidRPr="00137C9F">
        <w:rPr>
          <w:rFonts w:ascii="Arial" w:hAnsi="Arial" w:cs="Arial"/>
          <w:sz w:val="22"/>
          <w:szCs w:val="22"/>
        </w:rPr>
        <w:t xml:space="preserve"> discusses some of the issues with forensic evidence and has great photographs, as well. (Greenwood, V. Beyond Reasonable Doubt. </w:t>
      </w:r>
      <w:r w:rsidRPr="00137C9F">
        <w:rPr>
          <w:rFonts w:ascii="Arial" w:hAnsi="Arial" w:cs="Arial"/>
          <w:i/>
          <w:sz w:val="22"/>
          <w:szCs w:val="22"/>
        </w:rPr>
        <w:t>National Geographic</w:t>
      </w:r>
      <w:r w:rsidRPr="00137C9F">
        <w:rPr>
          <w:rFonts w:ascii="Arial" w:hAnsi="Arial" w:cs="Arial"/>
          <w:sz w:val="22"/>
          <w:szCs w:val="22"/>
        </w:rPr>
        <w:t>, July 2016, pp 30–55)</w:t>
      </w:r>
    </w:p>
    <w:p w:rsidR="00552AEF" w:rsidRPr="008B1A62" w:rsidRDefault="00552AEF" w:rsidP="00735073">
      <w:pPr>
        <w:rPr>
          <w:rFonts w:ascii="Arial" w:hAnsi="Arial" w:cs="Arial"/>
          <w:sz w:val="22"/>
          <w:szCs w:val="22"/>
        </w:rPr>
      </w:pPr>
    </w:p>
    <w:p w:rsidR="00552AEF" w:rsidRPr="008B1A62" w:rsidRDefault="00552AEF" w:rsidP="009656D8">
      <w:pPr>
        <w:pStyle w:val="Heading2"/>
        <w:rPr>
          <w:rFonts w:ascii="Arial" w:hAnsi="Arial" w:cs="Arial"/>
        </w:rPr>
      </w:pPr>
      <w:bookmarkStart w:id="45" w:name="_Toc212568425"/>
      <w:bookmarkStart w:id="46" w:name="_Toc468113080"/>
      <w:r w:rsidRPr="008B1A62">
        <w:rPr>
          <w:rFonts w:ascii="Arial" w:hAnsi="Arial" w:cs="Arial"/>
        </w:rPr>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5"/>
      <w:r w:rsidR="00393D9F" w:rsidRPr="008B1A62">
        <w:rPr>
          <w:rFonts w:ascii="Arial" w:hAnsi="Arial" w:cs="Arial"/>
        </w:rPr>
        <w:t xml:space="preserve"> (Web-based information sources)</w:t>
      </w:r>
      <w:bookmarkEnd w:id="46"/>
    </w:p>
    <w:p w:rsidR="00617847" w:rsidRPr="00735073" w:rsidRDefault="00617847" w:rsidP="00617847">
      <w:pPr>
        <w:rPr>
          <w:rFonts w:ascii="Arial" w:hAnsi="Arial" w:cs="Arial"/>
          <w:sz w:val="22"/>
          <w:szCs w:val="22"/>
        </w:rPr>
      </w:pPr>
    </w:p>
    <w:p w:rsidR="00735073" w:rsidRPr="002B57D5" w:rsidRDefault="00735073" w:rsidP="00735073">
      <w:pPr>
        <w:rPr>
          <w:rFonts w:ascii="Arial" w:hAnsi="Arial" w:cs="Arial"/>
          <w:b/>
        </w:rPr>
      </w:pPr>
      <w:r w:rsidRPr="002B57D5">
        <w:rPr>
          <w:rFonts w:ascii="Arial" w:hAnsi="Arial" w:cs="Arial"/>
          <w:b/>
        </w:rPr>
        <w:t>Fingerprints</w:t>
      </w:r>
    </w:p>
    <w:p w:rsidR="00735073" w:rsidRPr="00503CD8" w:rsidRDefault="00735073" w:rsidP="00735073">
      <w:pPr>
        <w:rPr>
          <w:rFonts w:ascii="Arial" w:hAnsi="Arial" w:cs="Arial"/>
          <w:sz w:val="22"/>
          <w:szCs w:val="22"/>
        </w:rPr>
      </w:pPr>
    </w:p>
    <w:p w:rsidR="00E37922" w:rsidRPr="00503CD8" w:rsidRDefault="00E37922" w:rsidP="00E37922">
      <w:pPr>
        <w:rPr>
          <w:rFonts w:ascii="Arial" w:hAnsi="Arial" w:cs="Arial"/>
          <w:color w:val="000000"/>
          <w:sz w:val="22"/>
          <w:szCs w:val="22"/>
          <w:shd w:val="clear" w:color="auto" w:fill="FFFFFF"/>
        </w:rPr>
      </w:pPr>
      <w:r w:rsidRPr="00503CD8">
        <w:rPr>
          <w:rFonts w:ascii="Arial" w:hAnsi="Arial" w:cs="Arial"/>
          <w:sz w:val="22"/>
          <w:szCs w:val="22"/>
        </w:rPr>
        <w:tab/>
        <w:t xml:space="preserve">The definitive resource for all things related to fingerprints comes from this publication from the National Criminal Justice Reference Center: </w:t>
      </w:r>
      <w:r w:rsidRPr="00503CD8">
        <w:rPr>
          <w:rFonts w:ascii="Arial" w:hAnsi="Arial" w:cs="Arial"/>
          <w:i/>
          <w:sz w:val="22"/>
          <w:szCs w:val="22"/>
        </w:rPr>
        <w:t>Fingerprint Sourcebook,</w:t>
      </w:r>
      <w:r w:rsidRPr="00503CD8">
        <w:rPr>
          <w:rFonts w:ascii="Arial" w:hAnsi="Arial" w:cs="Arial"/>
          <w:sz w:val="22"/>
          <w:szCs w:val="22"/>
        </w:rPr>
        <w:t xml:space="preserve"> which is available online. The book </w:t>
      </w:r>
      <w:r w:rsidRPr="00503CD8">
        <w:rPr>
          <w:rFonts w:ascii="Arial" w:hAnsi="Arial" w:cs="Arial"/>
          <w:color w:val="000000"/>
          <w:sz w:val="22"/>
          <w:szCs w:val="22"/>
          <w:shd w:val="clear" w:color="auto" w:fill="FFFFFF"/>
        </w:rPr>
        <w:t>includes these chapters:</w:t>
      </w:r>
    </w:p>
    <w:p w:rsidR="00E37922" w:rsidRPr="00503CD8" w:rsidRDefault="00E37922" w:rsidP="00E37922">
      <w:pPr>
        <w:rPr>
          <w:rFonts w:ascii="Arial" w:hAnsi="Arial" w:cs="Arial"/>
          <w:color w:val="000000"/>
          <w:sz w:val="22"/>
          <w:szCs w:val="22"/>
          <w:shd w:val="clear" w:color="auto" w:fill="FFFFFF"/>
        </w:rPr>
      </w:pPr>
    </w:p>
    <w:p w:rsidR="00E37922" w:rsidRPr="00503CD8" w:rsidRDefault="00E37922" w:rsidP="00E37922">
      <w:pPr>
        <w:ind w:left="360" w:hanging="360"/>
        <w:rPr>
          <w:rFonts w:ascii="Arial" w:hAnsi="Arial" w:cs="Arial"/>
          <w:color w:val="000000"/>
          <w:sz w:val="22"/>
          <w:szCs w:val="22"/>
          <w:shd w:val="clear" w:color="auto" w:fill="FFFFFF"/>
        </w:rPr>
        <w:sectPr w:rsidR="00E37922" w:rsidRPr="00503CD8" w:rsidSect="00CC3A47">
          <w:footerReference w:type="default" r:id="rId166"/>
          <w:footerReference w:type="first" r:id="rId167"/>
          <w:pgSz w:w="12240" w:h="15840" w:code="1"/>
          <w:pgMar w:top="1440" w:right="1440" w:bottom="1440" w:left="1440" w:header="720" w:footer="720" w:gutter="0"/>
          <w:cols w:space="720"/>
          <w:docGrid w:linePitch="360"/>
        </w:sectPr>
      </w:pP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lastRenderedPageBreak/>
        <w:t>1: History</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 xml:space="preserve">2: Anatomy and Physiology </w:t>
      </w:r>
      <w:r w:rsidRPr="00503CD8">
        <w:rPr>
          <w:rFonts w:ascii="Arial" w:hAnsi="Arial" w:cs="Arial"/>
          <w:color w:val="000000"/>
          <w:sz w:val="22"/>
          <w:szCs w:val="22"/>
          <w:shd w:val="clear" w:color="auto" w:fill="FFFFFF"/>
        </w:rPr>
        <w:br/>
        <w:t>of Adult Friction Ridge Skin</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 xml:space="preserve">3: Embryology, Physiology, </w:t>
      </w:r>
      <w:r w:rsidRPr="00503CD8">
        <w:rPr>
          <w:rFonts w:ascii="Arial" w:hAnsi="Arial" w:cs="Arial"/>
          <w:color w:val="000000"/>
          <w:sz w:val="22"/>
          <w:szCs w:val="22"/>
          <w:shd w:val="clear" w:color="auto" w:fill="FFFFFF"/>
        </w:rPr>
        <w:br/>
        <w:t>and Morphology</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4: Recording Living and Postmortem</w:t>
      </w:r>
      <w:r w:rsidRPr="00503CD8">
        <w:rPr>
          <w:rFonts w:ascii="Arial" w:hAnsi="Arial" w:cs="Arial"/>
          <w:color w:val="000000"/>
          <w:sz w:val="22"/>
          <w:szCs w:val="22"/>
          <w:shd w:val="clear" w:color="auto" w:fill="FFFFFF"/>
        </w:rPr>
        <w:br/>
        <w:t>Friction Ridge Skin Exemplars</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5: Systems of Friction Ridge Classification</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6: Automated Fingerprint Identification</w:t>
      </w:r>
      <w:r w:rsidRPr="00503CD8">
        <w:rPr>
          <w:rFonts w:ascii="Arial" w:hAnsi="Arial" w:cs="Arial"/>
          <w:color w:val="000000"/>
          <w:sz w:val="22"/>
          <w:szCs w:val="22"/>
          <w:shd w:val="clear" w:color="auto" w:fill="FFFFFF"/>
        </w:rPr>
        <w:br/>
        <w:t>System (AFIS)</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7: Latent Print Development</w:t>
      </w:r>
    </w:p>
    <w:p w:rsidR="00E37922" w:rsidRPr="00503CD8" w:rsidRDefault="00E37922" w:rsidP="00E37922">
      <w:pPr>
        <w:ind w:left="27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8: The Preservation of Friction Ridge</w:t>
      </w:r>
      <w:r w:rsidRPr="00503CD8">
        <w:rPr>
          <w:rFonts w:ascii="Arial" w:hAnsi="Arial" w:cs="Arial"/>
          <w:color w:val="000000"/>
          <w:sz w:val="22"/>
          <w:szCs w:val="22"/>
          <w:shd w:val="clear" w:color="auto" w:fill="FFFFFF"/>
        </w:rPr>
        <w:br/>
        <w:t>Information</w:t>
      </w:r>
    </w:p>
    <w:p w:rsidR="00E37922" w:rsidRPr="00503CD8" w:rsidRDefault="00E37922" w:rsidP="00802B0E">
      <w:pPr>
        <w:ind w:left="360" w:hanging="27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lastRenderedPageBreak/>
        <w:t>9: Examination Methodology</w:t>
      </w:r>
    </w:p>
    <w:p w:rsidR="00E37922" w:rsidRPr="00503CD8"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10: Documentation of Friction Ridge</w:t>
      </w:r>
      <w:r w:rsidRPr="00503CD8">
        <w:rPr>
          <w:rFonts w:ascii="Arial" w:hAnsi="Arial" w:cs="Arial"/>
          <w:color w:val="000000"/>
          <w:sz w:val="22"/>
          <w:szCs w:val="22"/>
          <w:shd w:val="clear" w:color="auto" w:fill="FFFFFF"/>
        </w:rPr>
        <w:br/>
        <w:t>Impressions: From the Scene to the</w:t>
      </w:r>
      <w:r w:rsidRPr="00503CD8">
        <w:rPr>
          <w:rFonts w:ascii="Arial" w:hAnsi="Arial" w:cs="Arial"/>
          <w:color w:val="000000"/>
          <w:sz w:val="22"/>
          <w:szCs w:val="22"/>
          <w:shd w:val="clear" w:color="auto" w:fill="FFFFFF"/>
        </w:rPr>
        <w:br/>
        <w:t>Conclusion</w:t>
      </w:r>
    </w:p>
    <w:p w:rsidR="00E37922" w:rsidRPr="00503CD8"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11: Equipment</w:t>
      </w:r>
    </w:p>
    <w:p w:rsidR="00E37922" w:rsidRPr="00503CD8"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12: Quality Assurance</w:t>
      </w:r>
    </w:p>
    <w:p w:rsidR="00E37922" w:rsidRPr="00503CD8"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13: Fingerprints and the Law</w:t>
      </w:r>
    </w:p>
    <w:p w:rsidR="00E37922" w:rsidRPr="00503CD8"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14: Scientific Research in the Forensic</w:t>
      </w:r>
      <w:r w:rsidRPr="00503CD8">
        <w:rPr>
          <w:rFonts w:ascii="Arial" w:hAnsi="Arial" w:cs="Arial"/>
          <w:color w:val="000000"/>
          <w:sz w:val="22"/>
          <w:szCs w:val="22"/>
          <w:shd w:val="clear" w:color="auto" w:fill="FFFFFF"/>
        </w:rPr>
        <w:br/>
        <w:t>Discipline of Friction Ridge</w:t>
      </w:r>
      <w:r w:rsidRPr="00503CD8">
        <w:rPr>
          <w:rFonts w:ascii="Arial" w:hAnsi="Arial" w:cs="Arial"/>
          <w:color w:val="000000"/>
          <w:sz w:val="22"/>
          <w:szCs w:val="22"/>
          <w:shd w:val="clear" w:color="auto" w:fill="FFFFFF"/>
        </w:rPr>
        <w:br/>
        <w:t>Individualization</w:t>
      </w:r>
    </w:p>
    <w:p w:rsidR="00802B0E" w:rsidRDefault="00E37922" w:rsidP="00E37922">
      <w:pPr>
        <w:ind w:left="360" w:hanging="360"/>
        <w:rPr>
          <w:rFonts w:ascii="Arial" w:hAnsi="Arial" w:cs="Arial"/>
          <w:color w:val="000000"/>
          <w:sz w:val="22"/>
          <w:szCs w:val="22"/>
          <w:shd w:val="clear" w:color="auto" w:fill="FFFFFF"/>
        </w:rPr>
      </w:pPr>
      <w:r w:rsidRPr="00503CD8">
        <w:rPr>
          <w:rFonts w:ascii="Arial" w:hAnsi="Arial" w:cs="Arial"/>
          <w:color w:val="000000"/>
          <w:sz w:val="22"/>
          <w:szCs w:val="22"/>
          <w:shd w:val="clear" w:color="auto" w:fill="FFFFFF"/>
        </w:rPr>
        <w:t>15: Special Abilities and Vulnerabilities in</w:t>
      </w:r>
      <w:r w:rsidRPr="00503CD8">
        <w:rPr>
          <w:rFonts w:ascii="Arial" w:hAnsi="Arial" w:cs="Arial"/>
          <w:color w:val="000000"/>
          <w:sz w:val="22"/>
          <w:szCs w:val="22"/>
          <w:shd w:val="clear" w:color="auto" w:fill="FFFFFF"/>
        </w:rPr>
        <w:br/>
        <w:t>Forensic Expertise</w:t>
      </w:r>
    </w:p>
    <w:p w:rsidR="00E37922" w:rsidRPr="00503CD8" w:rsidRDefault="00E37922" w:rsidP="00E37922">
      <w:pPr>
        <w:rPr>
          <w:rFonts w:ascii="Arial" w:hAnsi="Arial" w:cs="Arial"/>
          <w:sz w:val="22"/>
          <w:szCs w:val="22"/>
        </w:rPr>
        <w:sectPr w:rsidR="00E37922" w:rsidRPr="00503CD8" w:rsidSect="00E37922">
          <w:type w:val="continuous"/>
          <w:pgSz w:w="12240" w:h="15840" w:code="1"/>
          <w:pgMar w:top="1440" w:right="1440" w:bottom="1440" w:left="2160" w:header="720" w:footer="720" w:gutter="0"/>
          <w:cols w:num="2" w:space="180"/>
          <w:docGrid w:linePitch="360"/>
        </w:sectPr>
      </w:pPr>
    </w:p>
    <w:p w:rsidR="00E37922" w:rsidRPr="00503CD8" w:rsidRDefault="00E37922" w:rsidP="00E37922">
      <w:pPr>
        <w:rPr>
          <w:rFonts w:ascii="Arial" w:hAnsi="Arial" w:cs="Arial"/>
          <w:sz w:val="22"/>
          <w:szCs w:val="22"/>
        </w:rPr>
      </w:pPr>
      <w:r w:rsidRPr="00503CD8">
        <w:rPr>
          <w:rFonts w:ascii="Arial" w:hAnsi="Arial" w:cs="Arial"/>
          <w:sz w:val="22"/>
          <w:szCs w:val="22"/>
        </w:rPr>
        <w:lastRenderedPageBreak/>
        <w:t>(</w:t>
      </w:r>
      <w:hyperlink r:id="rId168" w:history="1">
        <w:r w:rsidRPr="00503CD8">
          <w:rPr>
            <w:rStyle w:val="Hyperlink"/>
            <w:rFonts w:ascii="Arial" w:hAnsi="Arial" w:cs="Arial"/>
            <w:sz w:val="22"/>
            <w:szCs w:val="22"/>
          </w:rPr>
          <w:t>https://www.ncjrs.gov/App/Publications/abstract.aspx?ID=247300</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The U.S. Marshalls Service provides a condensed, chronological history of fingerprinting at </w:t>
      </w:r>
      <w:hyperlink r:id="rId169" w:history="1">
        <w:r w:rsidRPr="00503CD8">
          <w:rPr>
            <w:rStyle w:val="Hyperlink"/>
            <w:rFonts w:ascii="Arial" w:hAnsi="Arial" w:cs="Arial"/>
            <w:sz w:val="22"/>
            <w:szCs w:val="22"/>
          </w:rPr>
          <w:t>https://www.usmarshals.gov/usmsforkids/fingerprint_history.htm</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The Federal Bureau of Investigation (FBI) has information on multiple aspects of fingerprinting with links to additional information and resources on its Biometric Center of Excellence Web page. The FBI site includes fingerprint information on history, the concept, hardware, software, standards overview, and notable U.S. government fingerprint programs. (</w:t>
      </w:r>
      <w:hyperlink r:id="rId170" w:history="1">
        <w:r w:rsidRPr="00503CD8">
          <w:rPr>
            <w:rStyle w:val="Hyperlink"/>
            <w:rFonts w:ascii="Arial" w:hAnsi="Arial" w:cs="Arial"/>
            <w:sz w:val="22"/>
            <w:szCs w:val="22"/>
          </w:rPr>
          <w:t>https://www.fbi.gov/about-us/cjis/fingerprints_biometrics/biometric-center-of-excellence/modalities/fingerprint</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ind w:firstLine="720"/>
        <w:rPr>
          <w:rFonts w:ascii="Arial" w:hAnsi="Arial" w:cs="Arial"/>
          <w:sz w:val="22"/>
          <w:szCs w:val="22"/>
        </w:rPr>
      </w:pPr>
      <w:r w:rsidRPr="00503CD8">
        <w:rPr>
          <w:rFonts w:ascii="Arial" w:hAnsi="Arial" w:cs="Arial"/>
          <w:sz w:val="22"/>
          <w:szCs w:val="22"/>
        </w:rPr>
        <w:t>The FBI has a Web site providing summary information on fingerprinting as well as additional biometric initiatives. The site also has links to further information on many of the topics. (</w:t>
      </w:r>
      <w:hyperlink r:id="rId171" w:history="1">
        <w:r w:rsidRPr="00503CD8">
          <w:rPr>
            <w:rStyle w:val="Hyperlink"/>
            <w:rFonts w:ascii="Arial" w:hAnsi="Arial" w:cs="Arial"/>
            <w:sz w:val="22"/>
            <w:szCs w:val="22"/>
          </w:rPr>
          <w:t>https://www.fbi.gov/about-us/cjis/fingerprints_biometrics</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The fear of biometric invasion is discussed in this </w:t>
      </w:r>
      <w:r w:rsidRPr="00503CD8">
        <w:rPr>
          <w:rFonts w:ascii="Arial" w:hAnsi="Arial" w:cs="Arial"/>
          <w:i/>
          <w:sz w:val="22"/>
          <w:szCs w:val="22"/>
        </w:rPr>
        <w:t>Scientific American</w:t>
      </w:r>
      <w:r w:rsidRPr="00503CD8">
        <w:rPr>
          <w:rFonts w:ascii="Arial" w:hAnsi="Arial" w:cs="Arial"/>
          <w:sz w:val="22"/>
          <w:szCs w:val="22"/>
        </w:rPr>
        <w:t xml:space="preserve"> article from 2014: </w:t>
      </w:r>
      <w:hyperlink r:id="rId172" w:history="1">
        <w:r w:rsidRPr="00503CD8">
          <w:rPr>
            <w:rStyle w:val="Hyperlink"/>
            <w:rFonts w:ascii="Arial" w:hAnsi="Arial" w:cs="Arial"/>
            <w:sz w:val="22"/>
            <w:szCs w:val="22"/>
          </w:rPr>
          <w:t>http://www.scientificamerican.com/article/biometric-security-poses-huge-privacy-risks/</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ind w:firstLine="720"/>
        <w:rPr>
          <w:rFonts w:ascii="Arial" w:hAnsi="Arial" w:cs="Arial"/>
          <w:sz w:val="22"/>
          <w:szCs w:val="22"/>
        </w:rPr>
      </w:pPr>
      <w:r w:rsidRPr="00503CD8">
        <w:rPr>
          <w:rFonts w:ascii="Arial" w:hAnsi="Arial" w:cs="Arial"/>
          <w:sz w:val="22"/>
          <w:szCs w:val="22"/>
        </w:rPr>
        <w:t xml:space="preserve">In addition, </w:t>
      </w:r>
      <w:r w:rsidRPr="00503CD8">
        <w:rPr>
          <w:rFonts w:ascii="Arial" w:hAnsi="Arial" w:cs="Arial"/>
          <w:i/>
          <w:sz w:val="22"/>
          <w:szCs w:val="22"/>
        </w:rPr>
        <w:t>USA Today</w:t>
      </w:r>
      <w:r w:rsidRPr="00503CD8">
        <w:rPr>
          <w:rFonts w:ascii="Arial" w:hAnsi="Arial" w:cs="Arial"/>
          <w:sz w:val="22"/>
          <w:szCs w:val="22"/>
        </w:rPr>
        <w:t xml:space="preserve"> had an article in 2014 discussing future biometric measures (body odor) and the use of smartphones for pleasure and health (gait analysis, electrocardiograms, and fingerprints). The article wisely addresses the hot topic of who has the rights to collect, access, and use your biometric data. Find this provocative article at </w:t>
      </w:r>
      <w:hyperlink r:id="rId173" w:history="1">
        <w:r w:rsidRPr="00503CD8">
          <w:rPr>
            <w:rStyle w:val="Hyperlink"/>
            <w:rFonts w:ascii="Arial" w:hAnsi="Arial" w:cs="Arial"/>
            <w:sz w:val="22"/>
            <w:szCs w:val="22"/>
          </w:rPr>
          <w:t>http://www.usatoday.com/story/news/world/2014/04/19/ozy-biometric-identification/7904685/</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An interesting article on using month-old fingerprints to catch poachers on ivory illegally harvested from elephants in Africa is found at </w:t>
      </w:r>
      <w:hyperlink r:id="rId174" w:history="1">
        <w:r w:rsidRPr="00503CD8">
          <w:rPr>
            <w:rStyle w:val="Hyperlink"/>
            <w:rFonts w:ascii="Arial" w:hAnsi="Arial" w:cs="Arial"/>
            <w:sz w:val="22"/>
            <w:szCs w:val="22"/>
          </w:rPr>
          <w:t>http://www.scientificamerican.com/article/new-powders-can-lift-poacher-prints-from-ivory-a-month-after-the-crime/</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This site describes the process of recovering fingerprints from wiped metals, a particularly challenging task. The process uses the corrosion on the metals from the salts and other components found in the fingerprint. (</w:t>
      </w:r>
      <w:hyperlink r:id="rId175" w:history="1">
        <w:r w:rsidRPr="00503CD8">
          <w:rPr>
            <w:rStyle w:val="Hyperlink"/>
            <w:rFonts w:ascii="Arial" w:hAnsi="Arial" w:cs="Arial"/>
            <w:sz w:val="22"/>
            <w:szCs w:val="22"/>
          </w:rPr>
          <w:t>http://www.rsc.org/chemistryworld/News/2008/June/06060801.asp</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In a bizarre case, an Idaho wakeboarder's severed finger is found inside a fish and identified, using his fingerprint. (</w:t>
      </w:r>
      <w:hyperlink r:id="rId176" w:history="1">
        <w:r w:rsidRPr="00503CD8">
          <w:rPr>
            <w:rStyle w:val="Hyperlink"/>
            <w:rFonts w:ascii="Arial" w:hAnsi="Arial" w:cs="Arial"/>
            <w:sz w:val="22"/>
            <w:szCs w:val="22"/>
          </w:rPr>
          <w:t>http://www.cbsnews.com/news/human-finger-found-inside-idaho-trout-belongs-to-wash-wakeboarder/</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The ACS National Chemistry Week (NCW) theme for 2016 is “Solving Mysteries through Chemistry”. (</w:t>
      </w:r>
      <w:hyperlink r:id="rId177" w:history="1">
        <w:r w:rsidRPr="00503CD8">
          <w:rPr>
            <w:rStyle w:val="Hyperlink"/>
            <w:rFonts w:ascii="Arial" w:hAnsi="Arial" w:cs="Arial"/>
            <w:sz w:val="22"/>
            <w:szCs w:val="22"/>
          </w:rPr>
          <w:t>https://www.acs.org/content/acs/en/education/outreach/ncw.html</w:t>
        </w:r>
      </w:hyperlink>
      <w:r w:rsidRPr="00503CD8">
        <w:rPr>
          <w:rFonts w:ascii="Arial" w:hAnsi="Arial" w:cs="Arial"/>
          <w:sz w:val="22"/>
          <w:szCs w:val="22"/>
        </w:rPr>
        <w:t>) The just-developed NCW 12-page brochure by the same name offers activities using chemistry to solve questions. The activity “Dusting for Fingerprints” on page 7 of the downloadable 2016 NCW pdf brochure describes a simple process to produce a latent fingerprint on glass and visualize it using black tempera powder or cocoa powder. (</w:t>
      </w:r>
      <w:hyperlink r:id="rId178" w:history="1">
        <w:r w:rsidRPr="00503CD8">
          <w:rPr>
            <w:rStyle w:val="Hyperlink"/>
            <w:rFonts w:ascii="Arial" w:hAnsi="Arial" w:cs="Arial"/>
            <w:sz w:val="22"/>
            <w:szCs w:val="22"/>
          </w:rPr>
          <w:t>https://www.acs.org/content/dam/acsorg/education/outreach/ncw/educationalresources/2016/ncw-2016-brochure-low-res.pdf</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2B57D5" w:rsidRDefault="00735073" w:rsidP="00735073">
      <w:pPr>
        <w:rPr>
          <w:rFonts w:ascii="Arial" w:hAnsi="Arial" w:cs="Arial"/>
          <w:b/>
        </w:rPr>
      </w:pPr>
      <w:r w:rsidRPr="002B57D5">
        <w:rPr>
          <w:rFonts w:ascii="Arial" w:hAnsi="Arial" w:cs="Arial"/>
          <w:b/>
        </w:rPr>
        <w:t>Forensic science</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b/>
          <w:sz w:val="22"/>
          <w:szCs w:val="22"/>
        </w:rPr>
        <w:tab/>
      </w:r>
      <w:r w:rsidRPr="00503CD8">
        <w:rPr>
          <w:rFonts w:ascii="Arial" w:hAnsi="Arial" w:cs="Arial"/>
          <w:sz w:val="22"/>
          <w:szCs w:val="22"/>
        </w:rPr>
        <w:t xml:space="preserve">The ACS </w:t>
      </w:r>
      <w:proofErr w:type="spellStart"/>
      <w:r w:rsidRPr="00503CD8">
        <w:rPr>
          <w:rFonts w:ascii="Arial" w:hAnsi="Arial" w:cs="Arial"/>
          <w:sz w:val="22"/>
          <w:szCs w:val="22"/>
        </w:rPr>
        <w:t>ChemClub</w:t>
      </w:r>
      <w:proofErr w:type="spellEnd"/>
      <w:r w:rsidRPr="00503CD8">
        <w:rPr>
          <w:rFonts w:ascii="Arial" w:hAnsi="Arial" w:cs="Arial"/>
          <w:sz w:val="22"/>
          <w:szCs w:val="22"/>
        </w:rPr>
        <w:t xml:space="preserve"> Web site has a section devoted to forensics. This is an extensive resource containing activities, articles, and videos related to the popular field of forensic </w:t>
      </w:r>
      <w:r w:rsidRPr="00503CD8">
        <w:rPr>
          <w:rFonts w:ascii="Arial" w:hAnsi="Arial" w:cs="Arial"/>
          <w:sz w:val="22"/>
          <w:szCs w:val="22"/>
        </w:rPr>
        <w:lastRenderedPageBreak/>
        <w:t>science. Some of these specifically relate to fingerprinting, but additional forensic science processes are also explored. The links and materials are appropriate for both students and teachers. (</w:t>
      </w:r>
      <w:hyperlink r:id="rId179" w:history="1">
        <w:r w:rsidRPr="00503CD8">
          <w:rPr>
            <w:rStyle w:val="Hyperlink"/>
            <w:rFonts w:ascii="Arial" w:hAnsi="Arial" w:cs="Arial"/>
            <w:sz w:val="22"/>
            <w:szCs w:val="22"/>
          </w:rPr>
          <w:t>https://www.acs.org/content/acs/en/education/students/highschool/chemistryclubs/activities/forensics.html</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NOVA has an interesting article, “Forensic Tools: What's Reliable and What's Not-So-Reliable”, published in 2012. The problems with fingerprints, "lying" matching hairs, arson investigations, and drug testing are discussed in the article. (</w:t>
      </w:r>
      <w:hyperlink r:id="rId180" w:history="1">
        <w:r w:rsidRPr="00503CD8">
          <w:rPr>
            <w:rStyle w:val="Hyperlink"/>
            <w:rFonts w:ascii="Arial" w:hAnsi="Arial" w:cs="Arial"/>
            <w:sz w:val="22"/>
            <w:szCs w:val="22"/>
          </w:rPr>
          <w:t>http://www.pbs.org/wgbh/frontline/article/forensic-tools-whats-reliable-and-whats-not-so-scientific/</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2B57D5" w:rsidRDefault="00735073" w:rsidP="00735073">
      <w:pPr>
        <w:rPr>
          <w:rFonts w:ascii="Arial" w:hAnsi="Arial" w:cs="Arial"/>
          <w:b/>
        </w:rPr>
      </w:pPr>
      <w:r w:rsidRPr="002B57D5">
        <w:rPr>
          <w:rFonts w:ascii="Arial" w:hAnsi="Arial" w:cs="Arial"/>
          <w:b/>
        </w:rPr>
        <w:t>Biometrics</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For a brief discussion from the Biometric Institute on the theft of your biometrics, see </w:t>
      </w:r>
      <w:hyperlink r:id="rId181" w:history="1">
        <w:r w:rsidRPr="00503CD8">
          <w:rPr>
            <w:rStyle w:val="Hyperlink"/>
            <w:rFonts w:ascii="Arial" w:hAnsi="Arial" w:cs="Arial"/>
            <w:sz w:val="22"/>
            <w:szCs w:val="22"/>
          </w:rPr>
          <w:t>http://www.biometricsinstitute.org/pages/faq-6.html</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What other types of biometric identification are available other than fingerprints? For that answer read the </w:t>
      </w:r>
      <w:r w:rsidRPr="00503CD8">
        <w:rPr>
          <w:rFonts w:ascii="Arial" w:hAnsi="Arial" w:cs="Arial"/>
          <w:i/>
          <w:sz w:val="22"/>
          <w:szCs w:val="22"/>
        </w:rPr>
        <w:t>USA Today</w:t>
      </w:r>
      <w:r w:rsidRPr="00503CD8">
        <w:rPr>
          <w:rFonts w:ascii="Arial" w:hAnsi="Arial" w:cs="Arial"/>
          <w:sz w:val="22"/>
          <w:szCs w:val="22"/>
        </w:rPr>
        <w:t xml:space="preserve"> article, “Biometric Identification that Goes Beyond Fingerprints”, at </w:t>
      </w:r>
      <w:hyperlink r:id="rId182" w:history="1">
        <w:r w:rsidRPr="00503CD8">
          <w:rPr>
            <w:rStyle w:val="Hyperlink"/>
            <w:rFonts w:ascii="Arial" w:hAnsi="Arial" w:cs="Arial"/>
            <w:sz w:val="22"/>
            <w:szCs w:val="22"/>
          </w:rPr>
          <w:t>http://www.usatoday.com/story/news/world/2014/04/19/ozy-biometric-identification/7904685/</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2B57D5" w:rsidRDefault="00735073" w:rsidP="00735073">
      <w:pPr>
        <w:rPr>
          <w:rFonts w:ascii="Arial" w:hAnsi="Arial" w:cs="Arial"/>
          <w:b/>
        </w:rPr>
      </w:pPr>
      <w:r w:rsidRPr="002B57D5">
        <w:rPr>
          <w:rFonts w:ascii="Arial" w:hAnsi="Arial" w:cs="Arial"/>
          <w:b/>
        </w:rPr>
        <w:t>Intermolecular forces</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color w:val="333333"/>
          <w:sz w:val="22"/>
          <w:szCs w:val="22"/>
        </w:rPr>
      </w:pPr>
      <w:r w:rsidRPr="00503CD8">
        <w:rPr>
          <w:rFonts w:ascii="Arial" w:hAnsi="Arial" w:cs="Arial"/>
          <w:sz w:val="22"/>
          <w:szCs w:val="22"/>
        </w:rPr>
        <w:tab/>
      </w:r>
      <w:r w:rsidRPr="00503CD8">
        <w:rPr>
          <w:rFonts w:ascii="Arial" w:hAnsi="Arial" w:cs="Arial"/>
          <w:color w:val="333333"/>
          <w:sz w:val="22"/>
          <w:szCs w:val="22"/>
        </w:rPr>
        <w:t>A concise comparison of the strength of London dispersion forces and hydrogen bonds to French fries is made in the article, “</w:t>
      </w:r>
      <w:r w:rsidRPr="00503CD8">
        <w:rPr>
          <w:rStyle w:val="hlfld-title"/>
          <w:rFonts w:ascii="Arial" w:hAnsi="Arial" w:cs="Arial"/>
          <w:color w:val="000000"/>
          <w:sz w:val="22"/>
          <w:szCs w:val="22"/>
        </w:rPr>
        <w:t>Can London Dispersion Forces Be Stronger than Dipole-Dipole Forces, Including Hydrogen Bonds?” (</w:t>
      </w:r>
      <w:proofErr w:type="spellStart"/>
      <w:r w:rsidRPr="00503CD8">
        <w:rPr>
          <w:rFonts w:ascii="Arial" w:hAnsi="Arial" w:cs="Arial"/>
          <w:sz w:val="22"/>
          <w:szCs w:val="22"/>
        </w:rPr>
        <w:t>Earles</w:t>
      </w:r>
      <w:proofErr w:type="spellEnd"/>
      <w:r w:rsidRPr="00503CD8">
        <w:rPr>
          <w:rFonts w:ascii="Arial" w:hAnsi="Arial" w:cs="Arial"/>
          <w:sz w:val="22"/>
          <w:szCs w:val="22"/>
        </w:rPr>
        <w:t xml:space="preserve">, T. </w:t>
      </w:r>
      <w:r w:rsidRPr="00503CD8">
        <w:rPr>
          <w:rStyle w:val="hlfld-title"/>
          <w:rFonts w:ascii="Arial" w:hAnsi="Arial" w:cs="Arial"/>
          <w:color w:val="000000"/>
          <w:sz w:val="22"/>
          <w:szCs w:val="22"/>
        </w:rPr>
        <w:t xml:space="preserve">Can London Dispersion Forces Be Stronger than Dipole-Dipole Forces, Including Hydrogen Bonds? </w:t>
      </w:r>
      <w:r w:rsidRPr="00503CD8">
        <w:rPr>
          <w:rFonts w:ascii="Arial" w:hAnsi="Arial" w:cs="Arial"/>
          <w:i/>
          <w:color w:val="333333"/>
          <w:sz w:val="22"/>
          <w:szCs w:val="22"/>
        </w:rPr>
        <w:t>J. Chem. Educ.</w:t>
      </w:r>
      <w:r w:rsidRPr="00503CD8">
        <w:rPr>
          <w:rFonts w:ascii="Arial" w:hAnsi="Arial" w:cs="Arial"/>
          <w:color w:val="333333"/>
          <w:sz w:val="22"/>
          <w:szCs w:val="22"/>
        </w:rPr>
        <w:t xml:space="preserve">, 1995. </w:t>
      </w:r>
      <w:r w:rsidRPr="00503CD8">
        <w:rPr>
          <w:rFonts w:ascii="Arial" w:hAnsi="Arial" w:cs="Arial"/>
          <w:i/>
          <w:color w:val="333333"/>
          <w:sz w:val="22"/>
          <w:szCs w:val="22"/>
        </w:rPr>
        <w:t>72</w:t>
      </w:r>
      <w:r w:rsidRPr="00503CD8">
        <w:rPr>
          <w:rFonts w:ascii="Arial" w:hAnsi="Arial" w:cs="Arial"/>
          <w:color w:val="333333"/>
          <w:sz w:val="22"/>
          <w:szCs w:val="22"/>
        </w:rPr>
        <w:t xml:space="preserve"> (8), p 727; </w:t>
      </w:r>
      <w:hyperlink r:id="rId183" w:history="1">
        <w:r w:rsidRPr="00503CD8">
          <w:rPr>
            <w:rStyle w:val="Hyperlink"/>
            <w:rFonts w:ascii="Arial" w:hAnsi="Arial" w:cs="Arial"/>
            <w:sz w:val="22"/>
            <w:szCs w:val="22"/>
          </w:rPr>
          <w:t>http://pubs.acs.org/doi/pdf/10.1021/ed072p727</w:t>
        </w:r>
      </w:hyperlink>
      <w:r w:rsidRPr="00503CD8">
        <w:rPr>
          <w:rFonts w:ascii="Arial" w:hAnsi="Arial" w:cs="Arial"/>
          <w:color w:val="333333"/>
          <w:sz w:val="22"/>
          <w:szCs w:val="22"/>
        </w:rPr>
        <w:t>; n</w:t>
      </w:r>
      <w:r w:rsidRPr="00503CD8">
        <w:rPr>
          <w:rFonts w:ascii="Arial" w:hAnsi="Arial" w:cs="Arial"/>
          <w:sz w:val="22"/>
          <w:szCs w:val="22"/>
        </w:rPr>
        <w:t>ote that this is a brief abstract only, the full article is only available to American Chemical Society members or subscribers to the journal.</w:t>
      </w:r>
      <w:r w:rsidRPr="00503CD8">
        <w:rPr>
          <w:rFonts w:ascii="Arial" w:hAnsi="Arial" w:cs="Arial"/>
          <w:color w:val="333333"/>
          <w:sz w:val="22"/>
          <w:szCs w:val="22"/>
        </w:rPr>
        <w:t>)</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This is a technical discussion of the science behind the immiscibility of oil and water that goes further than the traditional "like dissolves like". The author suggests omitting most high school textbook explanations that may be misleading if the complete explanation cannot be included. (Silverstein, T. The Real Reason Why Water and Oil Don't Mix. </w:t>
      </w:r>
      <w:r w:rsidRPr="00503CD8">
        <w:rPr>
          <w:rFonts w:ascii="Arial" w:hAnsi="Arial" w:cs="Arial"/>
          <w:i/>
          <w:sz w:val="22"/>
          <w:szCs w:val="22"/>
        </w:rPr>
        <w:t>J. Chem. Educ.</w:t>
      </w:r>
      <w:r w:rsidRPr="00503CD8">
        <w:rPr>
          <w:rFonts w:ascii="Arial" w:hAnsi="Arial" w:cs="Arial"/>
          <w:sz w:val="22"/>
          <w:szCs w:val="22"/>
        </w:rPr>
        <w:t xml:space="preserve">, 1998. </w:t>
      </w:r>
      <w:r w:rsidRPr="00503CD8">
        <w:rPr>
          <w:rFonts w:ascii="Arial" w:hAnsi="Arial" w:cs="Arial"/>
          <w:i/>
          <w:sz w:val="22"/>
          <w:szCs w:val="22"/>
        </w:rPr>
        <w:t>75</w:t>
      </w:r>
      <w:r w:rsidRPr="00503CD8">
        <w:rPr>
          <w:rFonts w:ascii="Arial" w:hAnsi="Arial" w:cs="Arial"/>
          <w:sz w:val="22"/>
          <w:szCs w:val="22"/>
        </w:rPr>
        <w:t xml:space="preserve"> (1), pp 116–118; </w:t>
      </w:r>
      <w:hyperlink r:id="rId184" w:history="1">
        <w:r w:rsidRPr="00503CD8">
          <w:rPr>
            <w:rStyle w:val="Hyperlink"/>
            <w:rFonts w:ascii="Arial" w:hAnsi="Arial" w:cs="Arial"/>
            <w:sz w:val="22"/>
            <w:szCs w:val="22"/>
          </w:rPr>
          <w:t>http://pubs.acs.org/doi/pdf/10.1021/ed075p116</w:t>
        </w:r>
      </w:hyperlink>
      <w:r w:rsidRPr="00503CD8">
        <w:rPr>
          <w:rFonts w:ascii="Arial" w:hAnsi="Arial" w:cs="Arial"/>
          <w:sz w:val="22"/>
          <w:szCs w:val="22"/>
        </w:rPr>
        <w:t>; note that this is a brief abstract only, the full article is only available to American Chemical Society members or subscribers to the journal.)</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“Intermolecular Bonding—Van der Waals Forces”, is a good explanation of van der Waals forces, with diagrams. Access it at </w:t>
      </w:r>
      <w:hyperlink r:id="rId185" w:history="1">
        <w:r w:rsidRPr="00503CD8">
          <w:rPr>
            <w:rStyle w:val="Hyperlink"/>
            <w:rFonts w:ascii="Arial" w:hAnsi="Arial" w:cs="Arial"/>
            <w:sz w:val="22"/>
            <w:szCs w:val="22"/>
          </w:rPr>
          <w:t>http://www.chemguide.co.uk/atoms/bonding/vdw.html</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735073" w:rsidRPr="002B57D5" w:rsidRDefault="00735073" w:rsidP="00735073">
      <w:pPr>
        <w:rPr>
          <w:rFonts w:ascii="Arial" w:hAnsi="Arial" w:cs="Arial"/>
          <w:b/>
        </w:rPr>
      </w:pPr>
      <w:r w:rsidRPr="002B57D5">
        <w:rPr>
          <w:rFonts w:ascii="Arial" w:hAnsi="Arial" w:cs="Arial"/>
          <w:b/>
        </w:rPr>
        <w:t>Other sites</w:t>
      </w:r>
    </w:p>
    <w:p w:rsidR="00735073" w:rsidRPr="00503CD8" w:rsidRDefault="00735073" w:rsidP="00735073">
      <w:pPr>
        <w:rPr>
          <w:rFonts w:ascii="Arial" w:hAnsi="Arial" w:cs="Arial"/>
          <w:sz w:val="22"/>
          <w:szCs w:val="22"/>
        </w:rPr>
      </w:pPr>
    </w:p>
    <w:p w:rsidR="00735073" w:rsidRPr="00503CD8" w:rsidRDefault="00735073" w:rsidP="00735073">
      <w:pPr>
        <w:rPr>
          <w:rFonts w:ascii="Arial" w:hAnsi="Arial" w:cs="Arial"/>
          <w:sz w:val="22"/>
          <w:szCs w:val="22"/>
        </w:rPr>
      </w:pPr>
      <w:r w:rsidRPr="00503CD8">
        <w:rPr>
          <w:rFonts w:ascii="Arial" w:hAnsi="Arial" w:cs="Arial"/>
          <w:sz w:val="22"/>
          <w:szCs w:val="22"/>
        </w:rPr>
        <w:tab/>
        <w:t xml:space="preserve">This site provides an in-depth look at </w:t>
      </w:r>
      <w:proofErr w:type="spellStart"/>
      <w:r w:rsidRPr="00503CD8">
        <w:rPr>
          <w:rFonts w:ascii="Arial" w:hAnsi="Arial" w:cs="Arial"/>
          <w:sz w:val="22"/>
          <w:szCs w:val="22"/>
        </w:rPr>
        <w:t>Locard's</w:t>
      </w:r>
      <w:proofErr w:type="spellEnd"/>
      <w:r w:rsidRPr="00503CD8">
        <w:rPr>
          <w:rFonts w:ascii="Arial" w:hAnsi="Arial" w:cs="Arial"/>
          <w:sz w:val="22"/>
          <w:szCs w:val="22"/>
        </w:rPr>
        <w:t xml:space="preserve"> Exchange Principle, including the history behind the principle and other factors involved in crime scene reconstruction can be found at </w:t>
      </w:r>
      <w:hyperlink r:id="rId186" w:history="1">
        <w:r w:rsidRPr="00503CD8">
          <w:rPr>
            <w:rStyle w:val="Hyperlink"/>
            <w:rFonts w:ascii="Arial" w:hAnsi="Arial" w:cs="Arial"/>
            <w:sz w:val="22"/>
            <w:szCs w:val="22"/>
          </w:rPr>
          <w:t>http://www.profiling.org/journal/vol1_no1/jbp_ed_january2000_1-1.html</w:t>
        </w:r>
      </w:hyperlink>
      <w:r w:rsidRPr="00503CD8">
        <w:rPr>
          <w:rFonts w:ascii="Arial" w:hAnsi="Arial" w:cs="Arial"/>
          <w:sz w:val="22"/>
          <w:szCs w:val="22"/>
        </w:rPr>
        <w:t>.</w:t>
      </w:r>
    </w:p>
    <w:p w:rsidR="00735073" w:rsidRPr="00503CD8" w:rsidRDefault="00735073" w:rsidP="00735073">
      <w:pPr>
        <w:rPr>
          <w:rFonts w:ascii="Arial" w:hAnsi="Arial" w:cs="Arial"/>
          <w:sz w:val="22"/>
          <w:szCs w:val="22"/>
        </w:rPr>
      </w:pPr>
    </w:p>
    <w:p w:rsidR="00552AEF" w:rsidRPr="00503CD8" w:rsidRDefault="00735073" w:rsidP="002B57D5">
      <w:pPr>
        <w:ind w:firstLine="720"/>
        <w:rPr>
          <w:rFonts w:ascii="Arial" w:hAnsi="Arial" w:cs="Arial"/>
          <w:sz w:val="22"/>
          <w:szCs w:val="22"/>
        </w:rPr>
      </w:pPr>
      <w:r w:rsidRPr="00503CD8">
        <w:rPr>
          <w:rFonts w:ascii="Arial" w:hAnsi="Arial" w:cs="Arial"/>
          <w:sz w:val="22"/>
          <w:szCs w:val="22"/>
        </w:rPr>
        <w:t xml:space="preserve">For a one-minute video, “Sweating”, describing eccrine and apocrine sweat glands in the body, see </w:t>
      </w:r>
      <w:hyperlink r:id="rId187" w:history="1">
        <w:r w:rsidRPr="00503CD8">
          <w:rPr>
            <w:rStyle w:val="Hyperlink"/>
            <w:rFonts w:ascii="Arial" w:hAnsi="Arial" w:cs="Arial"/>
            <w:sz w:val="22"/>
            <w:szCs w:val="22"/>
          </w:rPr>
          <w:t>http://www.nlm.nih.gov/medlineplus/ency/anatomyvideos/000127.htm</w:t>
        </w:r>
      </w:hyperlink>
      <w:r w:rsidRPr="00503CD8">
        <w:rPr>
          <w:rFonts w:ascii="Arial" w:hAnsi="Arial" w:cs="Arial"/>
          <w:sz w:val="22"/>
          <w:szCs w:val="22"/>
        </w:rPr>
        <w:t>.</w:t>
      </w:r>
      <w:r w:rsidR="00240F03" w:rsidRPr="00503CD8">
        <w:rPr>
          <w:rFonts w:ascii="Arial" w:hAnsi="Arial" w:cs="Arial"/>
          <w:sz w:val="22"/>
          <w:szCs w:val="22"/>
        </w:rPr>
        <w:br w:type="page"/>
      </w:r>
    </w:p>
    <w:p w:rsidR="00552AEF" w:rsidRPr="00EF346E" w:rsidRDefault="006E0296" w:rsidP="00552AEF">
      <w:pPr>
        <w:pStyle w:val="Heading1"/>
      </w:pPr>
      <w:bookmarkStart w:id="47" w:name="_Toc468113081"/>
      <w:r>
        <w:lastRenderedPageBreak/>
        <w:t>Vertical Farming: Does It Stack Up?</w:t>
      </w:r>
      <w:bookmarkEnd w:id="47"/>
    </w:p>
    <w:p w:rsidR="00552AEF" w:rsidRPr="00B65A23" w:rsidRDefault="00552AEF" w:rsidP="00B65A23">
      <w:pPr>
        <w:pStyle w:val="Heading2"/>
        <w:rPr>
          <w:rFonts w:ascii="Arial" w:hAnsi="Arial" w:cs="Arial"/>
          <w:b w:val="0"/>
          <w:i w:val="0"/>
        </w:rPr>
      </w:pPr>
      <w:bookmarkStart w:id="48" w:name="_Toc212568427"/>
      <w:bookmarkStart w:id="49" w:name="_Toc468113082"/>
      <w:r w:rsidRPr="008B1A62">
        <w:rPr>
          <w:rFonts w:ascii="Arial" w:hAnsi="Arial" w:cs="Arial"/>
        </w:rPr>
        <w:t>Background Information</w:t>
      </w:r>
      <w:bookmarkEnd w:id="48"/>
      <w:r w:rsidR="00B25CCA" w:rsidRPr="008B1A62">
        <w:rPr>
          <w:rFonts w:ascii="Arial" w:hAnsi="Arial" w:cs="Arial"/>
        </w:rPr>
        <w:t xml:space="preserve"> </w:t>
      </w:r>
      <w:r w:rsidR="00B25CCA" w:rsidRPr="00B65A23">
        <w:rPr>
          <w:rFonts w:ascii="Arial" w:hAnsi="Arial" w:cs="Arial"/>
        </w:rPr>
        <w:t>(teacher information)</w:t>
      </w:r>
      <w:bookmarkEnd w:id="49"/>
    </w:p>
    <w:p w:rsidR="001645E1" w:rsidRPr="008B1A62" w:rsidRDefault="001645E1" w:rsidP="001645E1">
      <w:pPr>
        <w:rPr>
          <w:rFonts w:ascii="Arial" w:hAnsi="Arial" w:cs="Arial"/>
          <w:sz w:val="22"/>
          <w:szCs w:val="22"/>
        </w:rPr>
      </w:pPr>
      <w:bookmarkStart w:id="50" w:name="_Toc212568428"/>
    </w:p>
    <w:p w:rsidR="007B549E" w:rsidRPr="0052093A" w:rsidRDefault="007B549E" w:rsidP="007B549E">
      <w:pPr>
        <w:rPr>
          <w:rFonts w:ascii="Arial" w:hAnsi="Arial" w:cs="Arial"/>
          <w:b/>
        </w:rPr>
      </w:pPr>
      <w:r>
        <w:rPr>
          <w:rFonts w:ascii="Arial" w:hAnsi="Arial" w:cs="Arial"/>
          <w:b/>
        </w:rPr>
        <w:t>Open Field Agriculture</w:t>
      </w:r>
    </w:p>
    <w:p w:rsidR="007B549E" w:rsidRDefault="007B549E" w:rsidP="007B549E">
      <w:pPr>
        <w:rPr>
          <w:rFonts w:ascii="Arial" w:hAnsi="Arial" w:cs="Arial"/>
          <w:sz w:val="22"/>
          <w:szCs w:val="22"/>
        </w:rPr>
      </w:pPr>
    </w:p>
    <w:p w:rsidR="007B549E" w:rsidRDefault="007B549E" w:rsidP="007B549E">
      <w:pPr>
        <w:ind w:firstLine="720"/>
        <w:rPr>
          <w:rFonts w:ascii="Arial" w:hAnsi="Arial" w:cs="Arial"/>
          <w:sz w:val="22"/>
          <w:szCs w:val="22"/>
        </w:rPr>
      </w:pPr>
      <w:r>
        <w:rPr>
          <w:rFonts w:ascii="Arial" w:hAnsi="Arial" w:cs="Arial"/>
          <w:sz w:val="22"/>
          <w:szCs w:val="22"/>
        </w:rPr>
        <w:t>Open-field agriculture is the method most people think of when farming is mentioned. A farmer plows an open field, plants a crop, tends it until it is ready (hopefully), harvests it, and ships it to market. Although this is the method man has used since civilization began, there are problems with this method today. These problems are developed more fully later in this Teacher’s Guide.</w:t>
      </w:r>
    </w:p>
    <w:p w:rsidR="007B549E" w:rsidRDefault="007B549E" w:rsidP="007B549E">
      <w:pPr>
        <w:rPr>
          <w:rFonts w:ascii="Arial" w:hAnsi="Arial" w:cs="Arial"/>
          <w:sz w:val="22"/>
          <w:szCs w:val="22"/>
        </w:rPr>
      </w:pPr>
    </w:p>
    <w:p w:rsidR="007B549E" w:rsidRDefault="007B549E" w:rsidP="007B549E">
      <w:pPr>
        <w:ind w:firstLine="720"/>
        <w:rPr>
          <w:rFonts w:ascii="Arial" w:hAnsi="Arial" w:cs="Arial"/>
          <w:sz w:val="22"/>
          <w:szCs w:val="22"/>
        </w:rPr>
      </w:pPr>
      <w:r>
        <w:rPr>
          <w:rFonts w:ascii="Arial" w:hAnsi="Arial" w:cs="Arial"/>
          <w:sz w:val="22"/>
          <w:szCs w:val="22"/>
        </w:rPr>
        <w:t>A historical look at open-field agriculture will help us understand how it developed and why it is so important to mankind.</w:t>
      </w:r>
    </w:p>
    <w:p w:rsidR="007B549E" w:rsidRDefault="007B549E" w:rsidP="007B549E">
      <w:pPr>
        <w:rPr>
          <w:rFonts w:ascii="Arial" w:hAnsi="Arial" w:cs="Arial"/>
          <w:sz w:val="22"/>
          <w:szCs w:val="22"/>
        </w:rPr>
      </w:pPr>
    </w:p>
    <w:p w:rsidR="007B549E" w:rsidRDefault="007B549E" w:rsidP="007B549E">
      <w:pPr>
        <w:ind w:firstLine="720"/>
        <w:rPr>
          <w:rFonts w:ascii="Arial" w:hAnsi="Arial" w:cs="Arial"/>
          <w:sz w:val="22"/>
          <w:szCs w:val="22"/>
        </w:rPr>
      </w:pPr>
      <w:r w:rsidRPr="00F73386">
        <w:rPr>
          <w:rFonts w:ascii="Arial" w:hAnsi="Arial" w:cs="Arial"/>
          <w:sz w:val="22"/>
          <w:szCs w:val="22"/>
        </w:rPr>
        <w:t>Villages, also called manors, were self-contained economic units that existed during the middle Ages. There were two levels of people in the society: the peasants, or serfs</w:t>
      </w:r>
      <w:r>
        <w:rPr>
          <w:rFonts w:ascii="Arial" w:hAnsi="Arial" w:cs="Arial"/>
          <w:sz w:val="22"/>
          <w:szCs w:val="22"/>
        </w:rPr>
        <w:t>,</w:t>
      </w:r>
      <w:r w:rsidRPr="00F73386">
        <w:rPr>
          <w:rFonts w:ascii="Arial" w:hAnsi="Arial" w:cs="Arial"/>
          <w:sz w:val="22"/>
          <w:szCs w:val="22"/>
        </w:rPr>
        <w:t xml:space="preserve"> who raised the food, and the lord or priest, who lived off the labors of the serfs. Serfs were neither fully free nor slaves and they could not leave the village, sell an ox, or marry without the Lord’s permission. The villages were self-contained economic units where the villagers ate most of the food that was raised and surplus food was sold during the good years. These “developments” were found in Western Europe, Russia, Iran, and Turkey and existed until the 20</w:t>
      </w:r>
      <w:r w:rsidRPr="00F73386">
        <w:rPr>
          <w:rFonts w:ascii="Arial" w:hAnsi="Arial" w:cs="Arial"/>
          <w:sz w:val="22"/>
          <w:szCs w:val="22"/>
          <w:vertAlign w:val="superscript"/>
        </w:rPr>
        <w:t>th</w:t>
      </w:r>
      <w:r w:rsidRPr="00F73386">
        <w:rPr>
          <w:rFonts w:ascii="Arial" w:hAnsi="Arial" w:cs="Arial"/>
          <w:sz w:val="22"/>
          <w:szCs w:val="22"/>
        </w:rPr>
        <w:t xml:space="preserve"> </w:t>
      </w:r>
      <w:r>
        <w:rPr>
          <w:rFonts w:ascii="Arial" w:hAnsi="Arial" w:cs="Arial"/>
          <w:sz w:val="22"/>
          <w:szCs w:val="22"/>
        </w:rPr>
        <w:t>c</w:t>
      </w:r>
      <w:r w:rsidRPr="00F73386">
        <w:rPr>
          <w:rFonts w:ascii="Arial" w:hAnsi="Arial" w:cs="Arial"/>
          <w:sz w:val="22"/>
          <w:szCs w:val="22"/>
        </w:rPr>
        <w:t>entury.</w:t>
      </w:r>
    </w:p>
    <w:p w:rsidR="007B549E" w:rsidRPr="00F73386" w:rsidRDefault="007B549E" w:rsidP="007B549E">
      <w:pPr>
        <w:rPr>
          <w:rFonts w:ascii="Arial" w:hAnsi="Arial" w:cs="Arial"/>
          <w:sz w:val="22"/>
          <w:szCs w:val="22"/>
        </w:rPr>
      </w:pPr>
    </w:p>
    <w:p w:rsidR="007B549E" w:rsidRDefault="007B549E" w:rsidP="007B549E">
      <w:pPr>
        <w:autoSpaceDE w:val="0"/>
        <w:autoSpaceDN w:val="0"/>
        <w:adjustRightInd w:val="0"/>
        <w:rPr>
          <w:rFonts w:ascii="Arial" w:hAnsi="Arial" w:cs="Arial"/>
          <w:sz w:val="22"/>
          <w:szCs w:val="22"/>
        </w:rPr>
      </w:pPr>
      <w:r w:rsidRPr="00F73386">
        <w:rPr>
          <w:rFonts w:ascii="Arial" w:hAnsi="Arial" w:cs="Arial"/>
          <w:color w:val="000000"/>
          <w:sz w:val="22"/>
          <w:szCs w:val="22"/>
        </w:rPr>
        <w:tab/>
      </w:r>
      <w:r w:rsidRPr="00F73386">
        <w:rPr>
          <w:rFonts w:ascii="Arial" w:hAnsi="Arial" w:cs="Arial"/>
          <w:sz w:val="22"/>
          <w:szCs w:val="22"/>
        </w:rPr>
        <w:t>Each manor had two or three large fields, usually several hundred acres each, which were divided into many narrow strips of land. Since the land was not uniform, the productivity of different parts of a village's land responded differently to variation in the weather. In years of high rain fall, low lying land might have been waterlogged and given low yields, while higher land might have been productive. When rainfall was light, the upland might have been too dry to produce well, while yields might have been high in the low lands.</w:t>
      </w:r>
      <w:r>
        <w:rPr>
          <w:rFonts w:ascii="Arial" w:hAnsi="Arial" w:cs="Arial"/>
          <w:sz w:val="22"/>
          <w:szCs w:val="22"/>
        </w:rPr>
        <w:t xml:space="preserve"> </w:t>
      </w:r>
      <w:r w:rsidRPr="00F73386">
        <w:rPr>
          <w:rFonts w:ascii="Arial" w:hAnsi="Arial" w:cs="Arial"/>
          <w:sz w:val="22"/>
          <w:szCs w:val="22"/>
        </w:rPr>
        <w:t xml:space="preserve">Each serf paid to work a strip of land, called a </w:t>
      </w:r>
      <w:proofErr w:type="spellStart"/>
      <w:r w:rsidRPr="00F73386">
        <w:rPr>
          <w:rFonts w:ascii="Arial" w:hAnsi="Arial" w:cs="Arial"/>
          <w:sz w:val="22"/>
          <w:szCs w:val="22"/>
        </w:rPr>
        <w:t>selion</w:t>
      </w:r>
      <w:proofErr w:type="spellEnd"/>
      <w:r w:rsidRPr="00F73386">
        <w:rPr>
          <w:rFonts w:ascii="Arial" w:hAnsi="Arial" w:cs="Arial"/>
          <w:sz w:val="22"/>
          <w:szCs w:val="22"/>
        </w:rPr>
        <w:t xml:space="preserve">, or ridge. The strip was defined by the acre, which was the amount of land the farmer could plow in one day’s work. The serf would have a set amount of days they would be required to work on the Lord’s land. Since these strips </w:t>
      </w:r>
      <w:r>
        <w:rPr>
          <w:rFonts w:ascii="Arial" w:hAnsi="Arial" w:cs="Arial"/>
          <w:sz w:val="22"/>
          <w:szCs w:val="22"/>
        </w:rPr>
        <w:t xml:space="preserve">of land </w:t>
      </w:r>
      <w:r w:rsidRPr="00F73386">
        <w:rPr>
          <w:rFonts w:ascii="Arial" w:hAnsi="Arial" w:cs="Arial"/>
          <w:sz w:val="22"/>
          <w:szCs w:val="22"/>
        </w:rPr>
        <w:t xml:space="preserve">were unfenced, </w:t>
      </w:r>
      <w:r>
        <w:rPr>
          <w:rFonts w:ascii="Arial" w:hAnsi="Arial" w:cs="Arial"/>
          <w:sz w:val="22"/>
          <w:szCs w:val="22"/>
        </w:rPr>
        <w:t>it</w:t>
      </w:r>
      <w:r w:rsidRPr="00F73386">
        <w:rPr>
          <w:rFonts w:ascii="Arial" w:hAnsi="Arial" w:cs="Arial"/>
          <w:sz w:val="22"/>
          <w:szCs w:val="22"/>
        </w:rPr>
        <w:t xml:space="preserve"> was called the open field system. In this system, temporary hedges were set up to keep cattle out of the fields. The strips were only owned by the serf during the time of crop growing.</w:t>
      </w:r>
      <w:r>
        <w:rPr>
          <w:rFonts w:ascii="Arial" w:hAnsi="Arial" w:cs="Arial"/>
          <w:sz w:val="22"/>
          <w:szCs w:val="22"/>
        </w:rPr>
        <w:t xml:space="preserve"> </w:t>
      </w:r>
      <w:r w:rsidRPr="00F73386">
        <w:rPr>
          <w:rFonts w:ascii="Arial" w:hAnsi="Arial" w:cs="Arial"/>
          <w:sz w:val="22"/>
          <w:szCs w:val="22"/>
        </w:rPr>
        <w:t>The open-field system required co-operation among the inhabitants of the manor and was a deterrent to developing the land or conserving the soil</w:t>
      </w:r>
      <w:r w:rsidRPr="00F73386">
        <w:rPr>
          <w:rFonts w:ascii="Arial" w:hAnsi="Arial" w:cs="Arial"/>
          <w:color w:val="000000"/>
          <w:sz w:val="22"/>
          <w:szCs w:val="22"/>
        </w:rPr>
        <w:t>.</w:t>
      </w:r>
      <w:r>
        <w:rPr>
          <w:rFonts w:ascii="Arial" w:hAnsi="Arial" w:cs="Arial"/>
          <w:color w:val="000000"/>
          <w:sz w:val="22"/>
          <w:szCs w:val="22"/>
        </w:rPr>
        <w:t xml:space="preserve"> </w:t>
      </w:r>
      <w:r w:rsidRPr="00F73386">
        <w:rPr>
          <w:rFonts w:ascii="Arial" w:hAnsi="Arial" w:cs="Arial"/>
          <w:sz w:val="22"/>
          <w:szCs w:val="22"/>
        </w:rPr>
        <w:t>The manor also included woodland and pasture areas for common usage and fields belonging to the Lord of the Manor and the church which the serfs were also required to cultivate. These farmers customarily lived in individual houses in a nucleated village with a much larger manor house and church nearby.</w:t>
      </w:r>
    </w:p>
    <w:p w:rsidR="007B549E" w:rsidRPr="00F73386" w:rsidRDefault="007B549E" w:rsidP="007B549E">
      <w:pPr>
        <w:autoSpaceDE w:val="0"/>
        <w:autoSpaceDN w:val="0"/>
        <w:adjustRightInd w:val="0"/>
        <w:rPr>
          <w:rFonts w:ascii="Arial" w:hAnsi="Arial" w:cs="Arial"/>
          <w:sz w:val="22"/>
          <w:szCs w:val="22"/>
        </w:rPr>
      </w:pPr>
    </w:p>
    <w:p w:rsidR="007B549E" w:rsidRDefault="007B549E" w:rsidP="007B549E">
      <w:pPr>
        <w:ind w:firstLine="720"/>
        <w:rPr>
          <w:rFonts w:ascii="Arial" w:hAnsi="Arial" w:cs="Arial"/>
          <w:sz w:val="22"/>
          <w:szCs w:val="22"/>
        </w:rPr>
      </w:pPr>
      <w:r w:rsidRPr="00F73386">
        <w:rPr>
          <w:rFonts w:ascii="Arial" w:hAnsi="Arial" w:cs="Arial"/>
          <w:sz w:val="22"/>
          <w:szCs w:val="22"/>
        </w:rPr>
        <w:t>In the early manors, the arable land was divided into two fields or groups of fields; one group was planted with wheat, barley, or rye, while the other was allowed to lie uncultivated until the next planting season to recover its fertility. After crops were harvested, the first group of fields laid uncultivated and the livestock were permitted to graze on the stalks and stems and enrich the soil with their droppings.</w:t>
      </w:r>
    </w:p>
    <w:p w:rsidR="007B549E" w:rsidRPr="00F73386" w:rsidRDefault="007B549E" w:rsidP="007B549E">
      <w:pPr>
        <w:rPr>
          <w:rFonts w:ascii="Arial" w:hAnsi="Arial" w:cs="Arial"/>
          <w:sz w:val="22"/>
          <w:szCs w:val="22"/>
        </w:rPr>
      </w:pPr>
    </w:p>
    <w:p w:rsidR="007B549E" w:rsidRDefault="007B549E" w:rsidP="007B549E">
      <w:pPr>
        <w:pStyle w:val="NormalWeb"/>
        <w:spacing w:before="0" w:beforeAutospacing="0" w:after="0" w:afterAutospacing="0"/>
        <w:ind w:firstLine="720"/>
        <w:rPr>
          <w:rFonts w:ascii="Arial" w:hAnsi="Arial" w:cs="Arial"/>
          <w:sz w:val="22"/>
          <w:szCs w:val="22"/>
        </w:rPr>
      </w:pPr>
      <w:r w:rsidRPr="00F73386">
        <w:rPr>
          <w:rFonts w:ascii="Arial" w:hAnsi="Arial" w:cs="Arial"/>
          <w:sz w:val="22"/>
          <w:szCs w:val="22"/>
        </w:rPr>
        <w:t xml:space="preserve">Sometime during the 8th century farmers replaced the two-field with a more sophisticated three-field system where only a third of the land was uncultivated. In the autumn one third was planted with wheat, barley, or rye. Oats, barley, and legumes were planted in the spring and harvested in late summer. The legumes (peas and beans) improved the quality of </w:t>
      </w:r>
      <w:r w:rsidRPr="00F73386">
        <w:rPr>
          <w:rFonts w:ascii="Arial" w:hAnsi="Arial" w:cs="Arial"/>
          <w:sz w:val="22"/>
          <w:szCs w:val="22"/>
        </w:rPr>
        <w:lastRenderedPageBreak/>
        <w:t>the soil by their nitrogen-fixing ability and also improved the human diet. Because spring planting required summer rains, it was principally effective north of the Loire and the Alps. By providing two harvests a year it reduced the risk of crop failure and famine. It also made plowing more effective in two ways. First, by doing slightly more plowing than under the two-field system, a community of peasants could roughly double their crop yield, though in practice the uncultivated land was usually plowed twice to turn under the green manure. Secondly, the cultivation of a surplus of oats in the spring planting provided feed that made possible the substitution of the swifter gaited horse for ox power, after the introduction of the padded horse collar. This system helped drive agriculture toward the modern model of individual land-owning</w:t>
      </w:r>
      <w:r w:rsidRPr="003C5F41">
        <w:rPr>
          <w:rFonts w:ascii="Arial" w:hAnsi="Arial" w:cs="Arial"/>
          <w:sz w:val="22"/>
          <w:szCs w:val="22"/>
        </w:rPr>
        <w:t xml:space="preserve"> farmers.</w:t>
      </w:r>
    </w:p>
    <w:p w:rsidR="007B549E" w:rsidRPr="003C5F41" w:rsidRDefault="007B549E" w:rsidP="007B549E">
      <w:pPr>
        <w:pStyle w:val="NormalWeb"/>
        <w:spacing w:before="0" w:beforeAutospacing="0" w:after="0" w:afterAutospacing="0"/>
        <w:rPr>
          <w:rFonts w:ascii="Arial" w:hAnsi="Arial" w:cs="Arial"/>
          <w:sz w:val="22"/>
          <w:szCs w:val="22"/>
        </w:rPr>
      </w:pPr>
    </w:p>
    <w:p w:rsidR="007B549E" w:rsidRDefault="007B549E" w:rsidP="007B549E">
      <w:pPr>
        <w:ind w:firstLine="720"/>
        <w:rPr>
          <w:rFonts w:ascii="Arial" w:hAnsi="Arial" w:cs="Arial"/>
          <w:sz w:val="22"/>
          <w:szCs w:val="22"/>
        </w:rPr>
      </w:pPr>
      <w:r w:rsidRPr="003C5F41">
        <w:rPr>
          <w:rFonts w:ascii="Arial" w:hAnsi="Arial" w:cs="Arial"/>
          <w:sz w:val="22"/>
          <w:szCs w:val="22"/>
        </w:rPr>
        <w:t>By the end of the 17</w:t>
      </w:r>
      <w:r w:rsidRPr="003C5F41">
        <w:rPr>
          <w:rFonts w:ascii="Arial" w:hAnsi="Arial" w:cs="Arial"/>
          <w:sz w:val="22"/>
          <w:szCs w:val="22"/>
          <w:vertAlign w:val="superscript"/>
        </w:rPr>
        <w:t>th</w:t>
      </w:r>
      <w:r>
        <w:rPr>
          <w:rFonts w:ascii="Arial" w:hAnsi="Arial" w:cs="Arial"/>
          <w:sz w:val="22"/>
          <w:szCs w:val="22"/>
        </w:rPr>
        <w:t xml:space="preserve"> </w:t>
      </w:r>
      <w:r w:rsidRPr="003C5F41">
        <w:rPr>
          <w:rFonts w:ascii="Arial" w:hAnsi="Arial" w:cs="Arial"/>
          <w:sz w:val="22"/>
          <w:szCs w:val="22"/>
        </w:rPr>
        <w:t>century, a four course system, developed in Norfolk County, England, allowed farmers to do away with the uncultivated field and emphasized fodder crops.</w:t>
      </w:r>
      <w:r>
        <w:rPr>
          <w:rFonts w:ascii="Arial" w:hAnsi="Arial" w:cs="Arial"/>
          <w:sz w:val="22"/>
          <w:szCs w:val="22"/>
        </w:rPr>
        <w:t xml:space="preserve"> </w:t>
      </w:r>
      <w:r w:rsidRPr="003C5F41">
        <w:rPr>
          <w:rFonts w:ascii="Arial" w:hAnsi="Arial" w:cs="Arial"/>
          <w:sz w:val="22"/>
          <w:szCs w:val="22"/>
        </w:rPr>
        <w:t xml:space="preserve">Wheat was grown in the first year, turnips and barley in the second, and clover and ryegrass in the third. The clover and ryegrass were grazed or cut for feed in the fourth year. The turnips were used </w:t>
      </w:r>
      <w:r>
        <w:rPr>
          <w:rFonts w:ascii="Arial" w:hAnsi="Arial" w:cs="Arial"/>
          <w:sz w:val="22"/>
          <w:szCs w:val="22"/>
        </w:rPr>
        <w:t>t</w:t>
      </w:r>
      <w:r w:rsidRPr="003C5F41">
        <w:rPr>
          <w:rFonts w:ascii="Arial" w:hAnsi="Arial" w:cs="Arial"/>
          <w:sz w:val="22"/>
          <w:szCs w:val="22"/>
        </w:rPr>
        <w:t>o feed cattle and sheep in the winter.</w:t>
      </w:r>
    </w:p>
    <w:p w:rsidR="007B549E" w:rsidRDefault="007B549E" w:rsidP="007B549E">
      <w:pPr>
        <w:rPr>
          <w:rFonts w:ascii="Arial" w:hAnsi="Arial" w:cs="Arial"/>
          <w:sz w:val="22"/>
          <w:szCs w:val="22"/>
        </w:rPr>
      </w:pPr>
    </w:p>
    <w:p w:rsidR="007B549E" w:rsidRPr="00EE57D4" w:rsidRDefault="007B549E" w:rsidP="007B549E">
      <w:pPr>
        <w:ind w:firstLine="720"/>
        <w:rPr>
          <w:rFonts w:ascii="Arial" w:hAnsi="Arial" w:cs="Arial"/>
          <w:sz w:val="22"/>
          <w:szCs w:val="22"/>
        </w:rPr>
      </w:pPr>
      <w:r w:rsidRPr="003C5F41">
        <w:rPr>
          <w:rFonts w:ascii="Arial" w:hAnsi="Arial" w:cs="Arial"/>
          <w:sz w:val="22"/>
          <w:szCs w:val="22"/>
        </w:rPr>
        <w:t>The fodder crops eaten by the livestock produced large supplies of previously scarce animal manure, which was richer because the animals were better fed. When the sheep grazed the fields, their waste fertilized the soil, promoting heavier cereal yields in following years. This new method of farming enabled farmers</w:t>
      </w:r>
      <w:r w:rsidRPr="008C4C94">
        <w:rPr>
          <w:rFonts w:ascii="Arial" w:hAnsi="Arial" w:cs="Arial"/>
          <w:sz w:val="22"/>
          <w:szCs w:val="22"/>
        </w:rPr>
        <w:t xml:space="preserve"> to grow enough to sell some of their harvest without </w:t>
      </w:r>
      <w:r w:rsidRPr="00EE57D4">
        <w:rPr>
          <w:rFonts w:ascii="Arial" w:hAnsi="Arial" w:cs="Arial"/>
          <w:sz w:val="22"/>
          <w:szCs w:val="22"/>
        </w:rPr>
        <w:t>having to leave any land unplanted. Also, with these additional crops, farmers could now keep cattle though the winter, thus providing meat year around.</w:t>
      </w:r>
    </w:p>
    <w:p w:rsidR="007B549E" w:rsidRPr="00EE57D4" w:rsidRDefault="007B549E" w:rsidP="007B549E">
      <w:pPr>
        <w:pStyle w:val="md-content-block"/>
        <w:spacing w:before="0" w:beforeAutospacing="0" w:after="0" w:afterAutospacing="0"/>
        <w:rPr>
          <w:rFonts w:ascii="Arial" w:hAnsi="Arial" w:cs="Arial"/>
          <w:sz w:val="22"/>
          <w:szCs w:val="22"/>
        </w:rPr>
      </w:pPr>
      <w:r w:rsidRPr="00EE57D4">
        <w:rPr>
          <w:rFonts w:ascii="Arial" w:hAnsi="Arial" w:cs="Arial"/>
          <w:sz w:val="22"/>
          <w:szCs w:val="22"/>
        </w:rPr>
        <w:t>(</w:t>
      </w:r>
      <w:hyperlink r:id="rId188" w:history="1">
        <w:r w:rsidRPr="00EE57D4">
          <w:rPr>
            <w:rStyle w:val="Hyperlink"/>
            <w:rFonts w:ascii="Arial" w:hAnsi="Arial" w:cs="Arial"/>
            <w:sz w:val="22"/>
            <w:szCs w:val="22"/>
          </w:rPr>
          <w:t>https://www.britannica.com/topic/Norfolk-four-course-system</w:t>
        </w:r>
      </w:hyperlink>
      <w:r w:rsidRPr="00EE57D4">
        <w:rPr>
          <w:rFonts w:ascii="Arial" w:hAnsi="Arial" w:cs="Arial"/>
          <w:sz w:val="22"/>
          <w:szCs w:val="22"/>
        </w:rPr>
        <w:t>)</w:t>
      </w:r>
    </w:p>
    <w:p w:rsidR="007B549E" w:rsidRPr="00EE57D4" w:rsidRDefault="007B549E" w:rsidP="007B549E">
      <w:pPr>
        <w:pStyle w:val="md-content-block"/>
        <w:spacing w:before="0" w:beforeAutospacing="0" w:after="0" w:afterAutospacing="0"/>
        <w:rPr>
          <w:rFonts w:ascii="Arial" w:hAnsi="Arial" w:cs="Arial"/>
          <w:sz w:val="22"/>
          <w:szCs w:val="22"/>
        </w:rPr>
      </w:pPr>
    </w:p>
    <w:p w:rsidR="007B549E" w:rsidRPr="00EE57D4" w:rsidRDefault="007B549E" w:rsidP="007B549E">
      <w:pPr>
        <w:pStyle w:val="md-content-block"/>
        <w:spacing w:before="0" w:beforeAutospacing="0" w:after="0" w:afterAutospacing="0"/>
        <w:rPr>
          <w:rFonts w:ascii="Arial" w:hAnsi="Arial" w:cs="Arial"/>
          <w:sz w:val="22"/>
          <w:szCs w:val="22"/>
        </w:rPr>
      </w:pPr>
      <w:r w:rsidRPr="00EE57D4">
        <w:rPr>
          <w:rFonts w:ascii="Arial" w:hAnsi="Arial" w:cs="Arial"/>
          <w:sz w:val="22"/>
          <w:szCs w:val="22"/>
        </w:rPr>
        <w:tab/>
        <w:t>By 1800 most British farms became enclosed farms. By the end of the 19</w:t>
      </w:r>
      <w:r w:rsidRPr="00EE57D4">
        <w:rPr>
          <w:rFonts w:ascii="Arial" w:hAnsi="Arial" w:cs="Arial"/>
          <w:sz w:val="22"/>
          <w:szCs w:val="22"/>
          <w:vertAlign w:val="superscript"/>
        </w:rPr>
        <w:t>th</w:t>
      </w:r>
      <w:r w:rsidRPr="00EE57D4">
        <w:rPr>
          <w:rFonts w:ascii="Arial" w:hAnsi="Arial" w:cs="Arial"/>
          <w:sz w:val="22"/>
          <w:szCs w:val="22"/>
        </w:rPr>
        <w:t xml:space="preserve"> century, much of continental Europe adopted this system. Instead of communal farming, the land was farmed by individuals. This new system encouraged farmers to experiment with new types of farming techniques and fertilizes and they were able to profit from better farm production year after year. Today, agricultural science helps countries adjust to healthier methods of food production, and scientists are developing new, high-yield varieties of crops that require fewer fertilizers or pesticides.</w:t>
      </w:r>
    </w:p>
    <w:p w:rsidR="007B549E" w:rsidRPr="00EE57D4" w:rsidRDefault="007B549E" w:rsidP="007B549E">
      <w:pPr>
        <w:rPr>
          <w:rFonts w:ascii="Arial" w:hAnsi="Arial" w:cs="Arial"/>
          <w:sz w:val="22"/>
          <w:szCs w:val="22"/>
        </w:rPr>
      </w:pPr>
    </w:p>
    <w:p w:rsidR="007B549E" w:rsidRPr="00451584" w:rsidRDefault="007B549E" w:rsidP="007B549E">
      <w:pPr>
        <w:ind w:firstLine="720"/>
        <w:rPr>
          <w:rStyle w:val="Hyperlink"/>
          <w:rFonts w:ascii="Arial" w:hAnsi="Arial" w:cs="Arial"/>
          <w:color w:val="auto"/>
          <w:sz w:val="22"/>
          <w:szCs w:val="22"/>
          <w:u w:val="none"/>
        </w:rPr>
      </w:pPr>
      <w:r w:rsidRPr="00451584">
        <w:rPr>
          <w:rFonts w:ascii="Arial" w:hAnsi="Arial" w:cs="Arial"/>
          <w:sz w:val="22"/>
          <w:szCs w:val="22"/>
        </w:rPr>
        <w:t>The image below is a generic map of a medieval manor</w:t>
      </w:r>
      <w:r w:rsidRPr="00451584">
        <w:rPr>
          <w:rStyle w:val="Hyperlink"/>
          <w:rFonts w:ascii="Arial" w:hAnsi="Arial" w:cs="Arial"/>
          <w:color w:val="auto"/>
          <w:sz w:val="22"/>
          <w:szCs w:val="22"/>
          <w:u w:val="none"/>
        </w:rPr>
        <w:t xml:space="preserve"> showing strip farming and crop planting times.</w:t>
      </w:r>
    </w:p>
    <w:p w:rsidR="007B549E" w:rsidRDefault="007B549E" w:rsidP="007B549E">
      <w:pPr>
        <w:rPr>
          <w:rFonts w:ascii="Arial" w:hAnsi="Arial" w:cs="Arial"/>
          <w:sz w:val="22"/>
          <w:szCs w:val="22"/>
        </w:rPr>
      </w:pPr>
    </w:p>
    <w:p w:rsidR="007B549E" w:rsidRDefault="007B549E" w:rsidP="007B549E">
      <w:pPr>
        <w:ind w:left="720" w:right="720"/>
        <w:rPr>
          <w:rFonts w:ascii="Arial" w:hAnsi="Arial" w:cs="Arial"/>
          <w:sz w:val="22"/>
          <w:szCs w:val="22"/>
        </w:rPr>
      </w:pPr>
      <w:r w:rsidRPr="005F6774">
        <w:rPr>
          <w:noProof/>
        </w:rPr>
        <w:lastRenderedPageBreak/>
        <w:drawing>
          <wp:inline distT="0" distB="0" distL="0" distR="0" wp14:anchorId="613C0947" wp14:editId="573CD510">
            <wp:extent cx="5047615" cy="7338060"/>
            <wp:effectExtent l="0" t="0" r="635" b="0"/>
            <wp:docPr id="16" name="Picture 3" descr="Plan of a Medieval Man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 of a Medieval Mano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047615" cy="7338060"/>
                    </a:xfrm>
                    <a:prstGeom prst="rect">
                      <a:avLst/>
                    </a:prstGeom>
                    <a:noFill/>
                    <a:ln>
                      <a:noFill/>
                    </a:ln>
                  </pic:spPr>
                </pic:pic>
              </a:graphicData>
            </a:graphic>
          </wp:inline>
        </w:drawing>
      </w:r>
    </w:p>
    <w:p w:rsidR="007B549E" w:rsidRPr="0092171D" w:rsidRDefault="007B549E" w:rsidP="007B549E">
      <w:pPr>
        <w:rPr>
          <w:rStyle w:val="Hyperlink"/>
          <w:sz w:val="22"/>
          <w:szCs w:val="22"/>
        </w:rPr>
      </w:pPr>
      <w:r w:rsidRPr="0092171D">
        <w:rPr>
          <w:rFonts w:ascii="Arial" w:hAnsi="Arial" w:cs="Arial"/>
          <w:noProof/>
          <w:sz w:val="22"/>
          <w:szCs w:val="22"/>
        </w:rPr>
        <mc:AlternateContent>
          <mc:Choice Requires="wps">
            <w:drawing>
              <wp:anchor distT="45720" distB="45720" distL="114300" distR="114300" simplePos="0" relativeHeight="252059648" behindDoc="0" locked="0" layoutInCell="1" allowOverlap="1" wp14:anchorId="53C6B2B5" wp14:editId="08C2B92D">
                <wp:simplePos x="0" y="0"/>
                <wp:positionH relativeFrom="column">
                  <wp:posOffset>457200</wp:posOffset>
                </wp:positionH>
                <wp:positionV relativeFrom="paragraph">
                  <wp:posOffset>53340</wp:posOffset>
                </wp:positionV>
                <wp:extent cx="4998720" cy="495300"/>
                <wp:effectExtent l="0" t="0" r="0" b="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8720" cy="495300"/>
                        </a:xfrm>
                        <a:prstGeom prst="rect">
                          <a:avLst/>
                        </a:prstGeom>
                        <a:solidFill>
                          <a:srgbClr val="FFFFFF"/>
                        </a:solidFill>
                        <a:ln w="9525">
                          <a:noFill/>
                          <a:miter lim="800000"/>
                          <a:headEnd/>
                          <a:tailEnd/>
                        </a:ln>
                      </wps:spPr>
                      <wps:txbx>
                        <w:txbxContent>
                          <w:p w:rsidR="00A623C3" w:rsidRDefault="00A623C3" w:rsidP="007B549E">
                            <w:pPr>
                              <w:jc w:val="center"/>
                              <w:rPr>
                                <w:rFonts w:asciiTheme="minorHAnsi" w:hAnsiTheme="minorHAnsi" w:cs="Arial"/>
                                <w:i/>
                                <w:sz w:val="20"/>
                                <w:szCs w:val="20"/>
                              </w:rPr>
                            </w:pPr>
                            <w:r>
                              <w:rPr>
                                <w:rFonts w:asciiTheme="minorHAnsi" w:hAnsiTheme="minorHAnsi" w:cs="Arial"/>
                                <w:i/>
                                <w:sz w:val="20"/>
                                <w:szCs w:val="20"/>
                              </w:rPr>
                              <w:t>Plans of a medieval manor</w:t>
                            </w:r>
                          </w:p>
                          <w:p w:rsidR="00A623C3" w:rsidRPr="00E43650" w:rsidRDefault="00A623C3" w:rsidP="007B549E">
                            <w:pPr>
                              <w:rPr>
                                <w:rFonts w:asciiTheme="minorHAnsi" w:hAnsiTheme="minorHAnsi" w:cs="Arial"/>
                                <w:i/>
                                <w:sz w:val="6"/>
                                <w:szCs w:val="6"/>
                              </w:rPr>
                            </w:pPr>
                          </w:p>
                          <w:p w:rsidR="00A623C3" w:rsidRPr="00927B7E" w:rsidRDefault="00A623C3" w:rsidP="007B549E">
                            <w:pPr>
                              <w:rPr>
                                <w:rFonts w:asciiTheme="minorHAnsi" w:hAnsiTheme="minorHAnsi" w:cs="Arial"/>
                                <w:i/>
                                <w:sz w:val="20"/>
                                <w:szCs w:val="20"/>
                              </w:rPr>
                            </w:pPr>
                            <w:r w:rsidRPr="00927B7E">
                              <w:rPr>
                                <w:rFonts w:asciiTheme="minorHAnsi" w:hAnsiTheme="minorHAnsi" w:cs="Arial"/>
                                <w:i/>
                                <w:sz w:val="20"/>
                                <w:szCs w:val="20"/>
                              </w:rPr>
                              <w:t>(</w:t>
                            </w:r>
                            <w:hyperlink r:id="rId190" w:history="1">
                              <w:r w:rsidRPr="00927B7E">
                                <w:rPr>
                                  <w:rStyle w:val="Hyperlink"/>
                                  <w:rFonts w:asciiTheme="minorHAnsi" w:hAnsiTheme="minorHAnsi"/>
                                  <w:i/>
                                  <w:sz w:val="20"/>
                                  <w:szCs w:val="20"/>
                                </w:rPr>
                                <w:t>http://www.shadowedrealm.com/medieval-maps/plans/view/plan_of_a_medieval_manor</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margin-left:36pt;margin-top:4.2pt;width:393.6pt;height:39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" stroked="f">
                <v:textbox>
                  <w:txbxContent>
                    <w:p w:rsidR="00A623C3" w:rsidRDefault="00A623C3" w:rsidP="007B549E">
                      <w:pPr>
                        <w:jc w:val="center"/>
                        <w:rPr>
                          <w:rFonts w:asciiTheme="minorHAnsi" w:hAnsiTheme="minorHAnsi" w:cs="Arial"/>
                          <w:i/>
                          <w:sz w:val="20"/>
                          <w:szCs w:val="20"/>
                        </w:rPr>
                      </w:pPr>
                      <w:r>
                        <w:rPr>
                          <w:rFonts w:asciiTheme="minorHAnsi" w:hAnsiTheme="minorHAnsi" w:cs="Arial"/>
                          <w:i/>
                          <w:sz w:val="20"/>
                          <w:szCs w:val="20"/>
                        </w:rPr>
                        <w:t>Plans of a medieval manor</w:t>
                      </w:r>
                    </w:p>
                    <w:p w:rsidR="00A623C3" w:rsidRPr="00E43650" w:rsidRDefault="00A623C3" w:rsidP="007B549E">
                      <w:pPr>
                        <w:rPr>
                          <w:rFonts w:asciiTheme="minorHAnsi" w:hAnsiTheme="minorHAnsi" w:cs="Arial"/>
                          <w:i/>
                          <w:sz w:val="6"/>
                          <w:szCs w:val="6"/>
                        </w:rPr>
                      </w:pPr>
                    </w:p>
                    <w:p w:rsidR="00A623C3" w:rsidRPr="00927B7E" w:rsidRDefault="00A623C3" w:rsidP="007B549E">
                      <w:pPr>
                        <w:rPr>
                          <w:rFonts w:asciiTheme="minorHAnsi" w:hAnsiTheme="minorHAnsi" w:cs="Arial"/>
                          <w:i/>
                          <w:sz w:val="20"/>
                          <w:szCs w:val="20"/>
                        </w:rPr>
                      </w:pPr>
                      <w:r w:rsidRPr="00927B7E">
                        <w:rPr>
                          <w:rFonts w:asciiTheme="minorHAnsi" w:hAnsiTheme="minorHAnsi" w:cs="Arial"/>
                          <w:i/>
                          <w:sz w:val="20"/>
                          <w:szCs w:val="20"/>
                        </w:rPr>
                        <w:t>(</w:t>
                      </w:r>
                      <w:hyperlink r:id="rId191" w:history="1">
                        <w:r w:rsidRPr="00927B7E">
                          <w:rPr>
                            <w:rStyle w:val="Hyperlink"/>
                            <w:rFonts w:asciiTheme="minorHAnsi" w:hAnsiTheme="minorHAnsi"/>
                            <w:i/>
                            <w:sz w:val="20"/>
                            <w:szCs w:val="20"/>
                          </w:rPr>
                          <w:t>http://www.shadowedrealm.com/medieval-maps/plans/view/plan_of_a_medieval_manor</w:t>
                        </w:r>
                      </w:hyperlink>
                      <w:r w:rsidRPr="00451584">
                        <w:rPr>
                          <w:rStyle w:val="Hyperlink"/>
                          <w:rFonts w:asciiTheme="minorHAnsi" w:hAnsiTheme="minorHAnsi"/>
                          <w:i/>
                          <w:color w:val="auto"/>
                          <w:sz w:val="20"/>
                          <w:szCs w:val="20"/>
                          <w:u w:val="none"/>
                        </w:rPr>
                        <w:t>)</w:t>
                      </w:r>
                    </w:p>
                  </w:txbxContent>
                </v:textbox>
                <w10:wrap type="square"/>
              </v:shape>
            </w:pict>
          </mc:Fallback>
        </mc:AlternateContent>
      </w:r>
    </w:p>
    <w:p w:rsidR="007B549E" w:rsidRDefault="007B549E" w:rsidP="007B549E">
      <w:pPr>
        <w:rPr>
          <w:rFonts w:ascii="Arial" w:hAnsi="Arial" w:cs="Arial"/>
          <w:sz w:val="22"/>
          <w:szCs w:val="22"/>
        </w:rPr>
      </w:pPr>
      <w:r>
        <w:rPr>
          <w:rFonts w:ascii="Arial" w:hAnsi="Arial" w:cs="Arial"/>
          <w:sz w:val="22"/>
          <w:szCs w:val="22"/>
        </w:rPr>
        <w:br w:type="page"/>
      </w:r>
    </w:p>
    <w:p w:rsidR="0021185B" w:rsidRPr="0052093A" w:rsidRDefault="0021185B" w:rsidP="0021185B">
      <w:pPr>
        <w:rPr>
          <w:rFonts w:ascii="Arial" w:hAnsi="Arial" w:cs="Arial"/>
        </w:rPr>
      </w:pPr>
      <w:r>
        <w:rPr>
          <w:rFonts w:ascii="Arial" w:hAnsi="Arial" w:cs="Arial"/>
          <w:b/>
        </w:rPr>
        <w:lastRenderedPageBreak/>
        <w:t>Problems with open-field farming</w:t>
      </w:r>
    </w:p>
    <w:p w:rsidR="0021185B" w:rsidRDefault="0021185B" w:rsidP="0021185B">
      <w:pPr>
        <w:rPr>
          <w:rFonts w:ascii="Arial" w:hAnsi="Arial" w:cs="Arial"/>
          <w:sz w:val="22"/>
          <w:szCs w:val="22"/>
        </w:rPr>
      </w:pPr>
    </w:p>
    <w:p w:rsidR="0021185B" w:rsidRPr="00EE57D4" w:rsidRDefault="0021185B" w:rsidP="0021185B">
      <w:pPr>
        <w:rPr>
          <w:rFonts w:ascii="Arial" w:hAnsi="Arial" w:cs="Arial"/>
          <w:sz w:val="22"/>
          <w:szCs w:val="22"/>
        </w:rPr>
      </w:pPr>
      <w:r>
        <w:rPr>
          <w:rFonts w:ascii="Arial" w:hAnsi="Arial" w:cs="Arial"/>
          <w:sz w:val="22"/>
          <w:szCs w:val="22"/>
        </w:rPr>
        <w:tab/>
      </w:r>
      <w:r w:rsidRPr="00560675">
        <w:rPr>
          <w:rFonts w:ascii="Arial" w:hAnsi="Arial" w:cs="Arial"/>
          <w:sz w:val="22"/>
          <w:szCs w:val="22"/>
        </w:rPr>
        <w:t xml:space="preserve">By the year 2050, nearly 80% of the earth’s population will reside in urban centers. Applying the most conservative estimates to current demographic trends, the human population will increase by about 3 billion people during the interim. An estimated </w:t>
      </w:r>
      <w:r>
        <w:rPr>
          <w:rFonts w:ascii="Arial" w:hAnsi="Arial" w:cs="Arial"/>
          <w:sz w:val="22"/>
          <w:szCs w:val="22"/>
        </w:rPr>
        <w:t>269,000,000 acres</w:t>
      </w:r>
      <w:r w:rsidRPr="00560675">
        <w:rPr>
          <w:rFonts w:ascii="Arial" w:hAnsi="Arial" w:cs="Arial"/>
          <w:sz w:val="22"/>
          <w:szCs w:val="22"/>
        </w:rPr>
        <w:t xml:space="preserve"> of new land (about 20% more land than is represented by the country of Brazil) will be needed to grow enough food to feed them, if traditional farming practices continue as they are practiced today. At present, throughout the world, over 80% of the land that is suitable for raising crops is </w:t>
      </w:r>
      <w:r w:rsidRPr="00EE57D4">
        <w:rPr>
          <w:rFonts w:ascii="Arial" w:hAnsi="Arial" w:cs="Arial"/>
          <w:sz w:val="22"/>
          <w:szCs w:val="22"/>
        </w:rPr>
        <w:t>in use. A potential solution to the problem is vertical farming. (</w:t>
      </w:r>
      <w:hyperlink r:id="rId192" w:history="1">
        <w:r w:rsidRPr="00EE57D4">
          <w:rPr>
            <w:rStyle w:val="Hyperlink"/>
            <w:rFonts w:ascii="Arial" w:hAnsi="Arial" w:cs="Arial"/>
            <w:sz w:val="22"/>
            <w:szCs w:val="22"/>
          </w:rPr>
          <w:t>http://www.verticalfarm.com/</w:t>
        </w:r>
      </w:hyperlink>
      <w:r w:rsidRPr="00EE57D4">
        <w:rPr>
          <w:rFonts w:ascii="Arial" w:hAnsi="Arial" w:cs="Arial"/>
          <w:sz w:val="22"/>
          <w:szCs w:val="22"/>
        </w:rPr>
        <w:t>)</w:t>
      </w:r>
    </w:p>
    <w:p w:rsidR="0021185B" w:rsidRDefault="0021185B" w:rsidP="0021185B">
      <w:pPr>
        <w:rPr>
          <w:rFonts w:ascii="Arial" w:hAnsi="Arial" w:cs="Arial"/>
          <w:sz w:val="22"/>
          <w:szCs w:val="22"/>
        </w:rPr>
      </w:pPr>
      <w:r>
        <w:rPr>
          <w:noProof/>
        </w:rPr>
        <w:drawing>
          <wp:anchor distT="0" distB="0" distL="114300" distR="114300" simplePos="0" relativeHeight="252061696" behindDoc="1" locked="0" layoutInCell="1" allowOverlap="1" wp14:anchorId="3146AAA5" wp14:editId="7F0D57BA">
            <wp:simplePos x="0" y="0"/>
            <wp:positionH relativeFrom="column">
              <wp:posOffset>457200</wp:posOffset>
            </wp:positionH>
            <wp:positionV relativeFrom="paragraph">
              <wp:posOffset>164465</wp:posOffset>
            </wp:positionV>
            <wp:extent cx="5015230" cy="3169285"/>
            <wp:effectExtent l="0" t="0" r="0" b="0"/>
            <wp:wrapTight wrapText="bothSides">
              <wp:wrapPolygon edited="0">
                <wp:start x="0" y="0"/>
                <wp:lineTo x="0" y="21423"/>
                <wp:lineTo x="21496" y="21423"/>
                <wp:lineTo x="21496" y="0"/>
                <wp:lineTo x="0" y="0"/>
              </wp:wrapPolygon>
            </wp:wrapTight>
            <wp:docPr id="28" name="Picture 28" descr="Agricultural foot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gricultural footprint"/>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015230" cy="3169285"/>
                    </a:xfrm>
                    <a:prstGeom prst="rect">
                      <a:avLst/>
                    </a:prstGeom>
                    <a:noFill/>
                  </pic:spPr>
                </pic:pic>
              </a:graphicData>
            </a:graphic>
            <wp14:sizeRelH relativeFrom="page">
              <wp14:pctWidth>0</wp14:pctWidth>
            </wp14:sizeRelH>
            <wp14:sizeRelV relativeFrom="page">
              <wp14:pctHeight>0</wp14:pctHeight>
            </wp14:sizeRelV>
          </wp:anchor>
        </w:drawing>
      </w:r>
    </w:p>
    <w:p w:rsidR="0021185B" w:rsidRPr="002A4098" w:rsidRDefault="0021185B" w:rsidP="0021185B">
      <w:pPr>
        <w:ind w:left="720" w:right="720"/>
        <w:jc w:val="center"/>
        <w:rPr>
          <w:rFonts w:asciiTheme="minorHAnsi" w:hAnsiTheme="minorHAnsi" w:cs="Arial"/>
          <w:i/>
          <w:sz w:val="22"/>
          <w:szCs w:val="22"/>
        </w:rPr>
      </w:pPr>
      <w:r>
        <w:rPr>
          <w:rFonts w:asciiTheme="minorHAnsi" w:hAnsiTheme="minorHAnsi" w:cs="Arial"/>
          <w:i/>
          <w:sz w:val="22"/>
          <w:szCs w:val="22"/>
        </w:rPr>
        <w:t>The world’s a</w:t>
      </w:r>
      <w:r w:rsidRPr="002A4098">
        <w:rPr>
          <w:rFonts w:asciiTheme="minorHAnsi" w:hAnsiTheme="minorHAnsi" w:cs="Arial"/>
          <w:i/>
          <w:sz w:val="22"/>
          <w:szCs w:val="22"/>
        </w:rPr>
        <w:t xml:space="preserve">gricultural </w:t>
      </w:r>
      <w:r>
        <w:rPr>
          <w:rFonts w:asciiTheme="minorHAnsi" w:hAnsiTheme="minorHAnsi" w:cs="Arial"/>
          <w:i/>
          <w:sz w:val="22"/>
          <w:szCs w:val="22"/>
        </w:rPr>
        <w:t>f</w:t>
      </w:r>
      <w:r w:rsidRPr="002A4098">
        <w:rPr>
          <w:rFonts w:asciiTheme="minorHAnsi" w:hAnsiTheme="minorHAnsi" w:cs="Arial"/>
          <w:i/>
          <w:sz w:val="22"/>
          <w:szCs w:val="22"/>
        </w:rPr>
        <w:t>ootprint</w:t>
      </w:r>
    </w:p>
    <w:p w:rsidR="0021185B" w:rsidRPr="000A7BAA" w:rsidRDefault="0021185B" w:rsidP="0021185B">
      <w:pPr>
        <w:ind w:left="720"/>
        <w:rPr>
          <w:rFonts w:ascii="Arial" w:hAnsi="Arial" w:cs="Arial"/>
          <w:sz w:val="6"/>
          <w:szCs w:val="6"/>
        </w:rPr>
      </w:pPr>
    </w:p>
    <w:p w:rsidR="0021185B" w:rsidRDefault="0021185B" w:rsidP="0021185B">
      <w:pPr>
        <w:ind w:left="720"/>
        <w:rPr>
          <w:rFonts w:asciiTheme="minorHAnsi" w:hAnsiTheme="minorHAnsi" w:cs="Arial"/>
          <w:i/>
          <w:sz w:val="20"/>
          <w:szCs w:val="20"/>
        </w:rPr>
      </w:pPr>
      <w:r w:rsidRPr="002A4098">
        <w:rPr>
          <w:rFonts w:asciiTheme="minorHAnsi" w:hAnsiTheme="minorHAnsi" w:cs="Arial"/>
          <w:i/>
          <w:sz w:val="20"/>
          <w:szCs w:val="20"/>
        </w:rPr>
        <w:t>(</w:t>
      </w:r>
      <w:hyperlink r:id="rId194" w:anchor="footprint" w:history="1">
        <w:r w:rsidRPr="002A4098">
          <w:rPr>
            <w:rStyle w:val="Hyperlink"/>
            <w:rFonts w:asciiTheme="minorHAnsi" w:hAnsiTheme="minorHAnsi"/>
            <w:i/>
            <w:sz w:val="20"/>
            <w:szCs w:val="20"/>
          </w:rPr>
          <w:t>https://vertical-farming.net/info/#footprint</w:t>
        </w:r>
      </w:hyperlink>
      <w:r w:rsidRPr="00451584">
        <w:rPr>
          <w:rStyle w:val="Hyperlink"/>
          <w:rFonts w:asciiTheme="minorHAnsi" w:hAnsiTheme="minorHAnsi"/>
          <w:i/>
          <w:color w:val="auto"/>
          <w:sz w:val="20"/>
          <w:szCs w:val="20"/>
          <w:u w:val="none"/>
        </w:rPr>
        <w:t>)</w:t>
      </w:r>
    </w:p>
    <w:p w:rsidR="0021185B" w:rsidRDefault="0021185B" w:rsidP="0021185B">
      <w:pPr>
        <w:rPr>
          <w:rFonts w:ascii="Arial" w:hAnsi="Arial" w:cs="Arial"/>
          <w:sz w:val="22"/>
          <w:szCs w:val="22"/>
        </w:rPr>
      </w:pPr>
    </w:p>
    <w:p w:rsidR="0021185B" w:rsidRDefault="0021185B" w:rsidP="0021185B">
      <w:pPr>
        <w:ind w:firstLine="720"/>
        <w:rPr>
          <w:rFonts w:ascii="Arial" w:hAnsi="Arial" w:cs="Arial"/>
          <w:sz w:val="22"/>
          <w:szCs w:val="22"/>
        </w:rPr>
      </w:pPr>
      <w:r>
        <w:rPr>
          <w:rFonts w:ascii="Arial" w:hAnsi="Arial" w:cs="Arial"/>
          <w:sz w:val="22"/>
          <w:szCs w:val="22"/>
        </w:rPr>
        <w:t>T</w:t>
      </w:r>
      <w:r w:rsidRPr="00DC7066">
        <w:rPr>
          <w:rFonts w:ascii="Arial" w:hAnsi="Arial" w:cs="Arial"/>
          <w:sz w:val="22"/>
          <w:szCs w:val="22"/>
        </w:rPr>
        <w:t>he global challenges of</w:t>
      </w:r>
      <w:r>
        <w:rPr>
          <w:rFonts w:ascii="Arial" w:hAnsi="Arial" w:cs="Arial"/>
          <w:sz w:val="22"/>
          <w:szCs w:val="22"/>
        </w:rPr>
        <w:t xml:space="preserve"> open field</w:t>
      </w:r>
      <w:r w:rsidRPr="00DC7066">
        <w:rPr>
          <w:rFonts w:ascii="Arial" w:hAnsi="Arial" w:cs="Arial"/>
          <w:sz w:val="22"/>
          <w:szCs w:val="22"/>
        </w:rPr>
        <w:t xml:space="preserve"> agriculture</w:t>
      </w:r>
      <w:r>
        <w:rPr>
          <w:rFonts w:ascii="Arial" w:hAnsi="Arial" w:cs="Arial"/>
          <w:sz w:val="22"/>
          <w:szCs w:val="22"/>
        </w:rPr>
        <w:t xml:space="preserve"> as it is practiced today include</w:t>
      </w:r>
      <w:r w:rsidRPr="00DC7066">
        <w:rPr>
          <w:rFonts w:ascii="Arial" w:hAnsi="Arial" w:cs="Arial"/>
          <w:sz w:val="22"/>
          <w:szCs w:val="22"/>
        </w:rPr>
        <w:t>:</w:t>
      </w:r>
    </w:p>
    <w:p w:rsidR="0021185B" w:rsidRDefault="0021185B" w:rsidP="00422043">
      <w:pPr>
        <w:pStyle w:val="ListParagraph"/>
        <w:numPr>
          <w:ilvl w:val="0"/>
          <w:numId w:val="103"/>
        </w:numPr>
        <w:spacing w:before="60"/>
        <w:contextualSpacing w:val="0"/>
        <w:rPr>
          <w:rFonts w:ascii="Arial" w:hAnsi="Arial" w:cs="Arial"/>
          <w:sz w:val="22"/>
          <w:szCs w:val="22"/>
        </w:rPr>
      </w:pPr>
      <w:r w:rsidRPr="00DC7066">
        <w:rPr>
          <w:rFonts w:ascii="Arial" w:hAnsi="Arial" w:cs="Arial"/>
          <w:sz w:val="22"/>
          <w:szCs w:val="22"/>
        </w:rPr>
        <w:t xml:space="preserve">Pesticide use causes pollution </w:t>
      </w:r>
      <w:r>
        <w:rPr>
          <w:rFonts w:ascii="Arial" w:hAnsi="Arial" w:cs="Arial"/>
          <w:sz w:val="22"/>
          <w:szCs w:val="22"/>
        </w:rPr>
        <w:t>to our waters</w:t>
      </w:r>
    </w:p>
    <w:p w:rsidR="0021185B" w:rsidRPr="00FB0B6E" w:rsidRDefault="0021185B" w:rsidP="00422043">
      <w:pPr>
        <w:pStyle w:val="ListParagraph"/>
        <w:numPr>
          <w:ilvl w:val="0"/>
          <w:numId w:val="103"/>
        </w:numPr>
        <w:spacing w:before="60"/>
        <w:contextualSpacing w:val="0"/>
        <w:rPr>
          <w:rFonts w:ascii="Arial" w:hAnsi="Arial" w:cs="Arial"/>
          <w:sz w:val="22"/>
          <w:szCs w:val="22"/>
        </w:rPr>
      </w:pPr>
      <w:r>
        <w:rPr>
          <w:rFonts w:ascii="Arial" w:hAnsi="Arial" w:cs="Arial"/>
          <w:sz w:val="22"/>
          <w:szCs w:val="22"/>
        </w:rPr>
        <w:t>About 7</w:t>
      </w:r>
      <w:r w:rsidRPr="00DC7066">
        <w:rPr>
          <w:rFonts w:ascii="Arial" w:hAnsi="Arial" w:cs="Arial"/>
          <w:sz w:val="22"/>
          <w:szCs w:val="22"/>
        </w:rPr>
        <w:t>0</w:t>
      </w:r>
      <w:r>
        <w:rPr>
          <w:rFonts w:ascii="Arial" w:hAnsi="Arial" w:cs="Arial"/>
          <w:sz w:val="22"/>
          <w:szCs w:val="22"/>
        </w:rPr>
        <w:t>–</w:t>
      </w:r>
      <w:r w:rsidRPr="00FB0B6E">
        <w:rPr>
          <w:rFonts w:ascii="Arial" w:hAnsi="Arial" w:cs="Arial"/>
          <w:sz w:val="22"/>
          <w:szCs w:val="22"/>
        </w:rPr>
        <w:t>80% of all fresh water is used in agriculture</w:t>
      </w:r>
    </w:p>
    <w:p w:rsidR="0021185B" w:rsidRDefault="0021185B" w:rsidP="00422043">
      <w:pPr>
        <w:pStyle w:val="ListParagraph"/>
        <w:numPr>
          <w:ilvl w:val="0"/>
          <w:numId w:val="103"/>
        </w:numPr>
        <w:spacing w:before="60"/>
        <w:contextualSpacing w:val="0"/>
        <w:rPr>
          <w:rFonts w:ascii="Arial" w:hAnsi="Arial" w:cs="Arial"/>
          <w:sz w:val="22"/>
          <w:szCs w:val="22"/>
        </w:rPr>
      </w:pPr>
      <w:r w:rsidRPr="00DC7066">
        <w:rPr>
          <w:rFonts w:ascii="Arial" w:hAnsi="Arial" w:cs="Arial"/>
          <w:sz w:val="22"/>
          <w:szCs w:val="22"/>
        </w:rPr>
        <w:t xml:space="preserve">Food </w:t>
      </w:r>
      <w:r>
        <w:rPr>
          <w:rFonts w:ascii="Arial" w:hAnsi="Arial" w:cs="Arial"/>
          <w:sz w:val="22"/>
          <w:szCs w:val="22"/>
        </w:rPr>
        <w:t xml:space="preserve">transport </w:t>
      </w:r>
      <w:r w:rsidRPr="00DC7066">
        <w:rPr>
          <w:rFonts w:ascii="Arial" w:hAnsi="Arial" w:cs="Arial"/>
          <w:sz w:val="22"/>
          <w:szCs w:val="22"/>
        </w:rPr>
        <w:t xml:space="preserve">leads to significant </w:t>
      </w:r>
      <w:r>
        <w:rPr>
          <w:rFonts w:ascii="Arial" w:hAnsi="Arial" w:cs="Arial"/>
          <w:sz w:val="22"/>
          <w:szCs w:val="22"/>
        </w:rPr>
        <w:t xml:space="preserve">food waste and </w:t>
      </w:r>
      <w:r w:rsidRPr="00DC7066">
        <w:rPr>
          <w:rFonts w:ascii="Arial" w:hAnsi="Arial" w:cs="Arial"/>
          <w:sz w:val="22"/>
          <w:szCs w:val="22"/>
        </w:rPr>
        <w:t>greenhouse gas emissions</w:t>
      </w:r>
      <w:r>
        <w:rPr>
          <w:rFonts w:ascii="Arial" w:hAnsi="Arial" w:cs="Arial"/>
          <w:sz w:val="22"/>
          <w:szCs w:val="22"/>
        </w:rPr>
        <w:t>.</w:t>
      </w:r>
    </w:p>
    <w:p w:rsidR="0021185B" w:rsidRPr="00DC7066" w:rsidRDefault="0021185B" w:rsidP="00422043">
      <w:pPr>
        <w:pStyle w:val="ListParagraph"/>
        <w:numPr>
          <w:ilvl w:val="0"/>
          <w:numId w:val="103"/>
        </w:numPr>
        <w:spacing w:before="60"/>
        <w:contextualSpacing w:val="0"/>
        <w:rPr>
          <w:rFonts w:ascii="Arial" w:hAnsi="Arial" w:cs="Arial"/>
          <w:sz w:val="22"/>
          <w:szCs w:val="22"/>
        </w:rPr>
      </w:pPr>
      <w:r w:rsidRPr="00DC7066">
        <w:rPr>
          <w:rFonts w:ascii="Arial" w:hAnsi="Arial" w:cs="Arial"/>
          <w:sz w:val="22"/>
          <w:szCs w:val="22"/>
        </w:rPr>
        <w:t>Urbanization is causing increasing demands for food in cities</w:t>
      </w:r>
    </w:p>
    <w:p w:rsidR="0021185B" w:rsidRPr="00DC7066" w:rsidRDefault="0021185B" w:rsidP="00422043">
      <w:pPr>
        <w:pStyle w:val="ListParagraph"/>
        <w:numPr>
          <w:ilvl w:val="0"/>
          <w:numId w:val="103"/>
        </w:numPr>
        <w:spacing w:before="60"/>
        <w:contextualSpacing w:val="0"/>
        <w:rPr>
          <w:rFonts w:ascii="Arial" w:hAnsi="Arial" w:cs="Arial"/>
          <w:sz w:val="22"/>
          <w:szCs w:val="22"/>
        </w:rPr>
      </w:pPr>
      <w:r>
        <w:rPr>
          <w:rFonts w:ascii="Arial" w:hAnsi="Arial" w:cs="Arial"/>
          <w:sz w:val="22"/>
          <w:szCs w:val="22"/>
        </w:rPr>
        <w:t>Increasing population: b</w:t>
      </w:r>
      <w:r w:rsidRPr="00DC7066">
        <w:rPr>
          <w:rFonts w:ascii="Arial" w:hAnsi="Arial" w:cs="Arial"/>
          <w:sz w:val="22"/>
          <w:szCs w:val="22"/>
        </w:rPr>
        <w:t>y 2050 the human population will increase by three billion</w:t>
      </w:r>
    </w:p>
    <w:p w:rsidR="0021185B" w:rsidRPr="001D644F" w:rsidRDefault="0021185B" w:rsidP="00422043">
      <w:pPr>
        <w:pStyle w:val="ListParagraph"/>
        <w:numPr>
          <w:ilvl w:val="0"/>
          <w:numId w:val="103"/>
        </w:numPr>
        <w:spacing w:before="60"/>
        <w:contextualSpacing w:val="0"/>
        <w:rPr>
          <w:rFonts w:ascii="Arial" w:hAnsi="Arial" w:cs="Arial"/>
          <w:sz w:val="22"/>
          <w:szCs w:val="22"/>
        </w:rPr>
      </w:pPr>
      <w:r w:rsidRPr="00DC7066">
        <w:rPr>
          <w:rFonts w:ascii="Arial" w:hAnsi="Arial" w:cs="Arial"/>
          <w:sz w:val="22"/>
          <w:szCs w:val="22"/>
        </w:rPr>
        <w:t>We will need to increase our agricultural footprin</w:t>
      </w:r>
      <w:r>
        <w:rPr>
          <w:rFonts w:ascii="Arial" w:hAnsi="Arial" w:cs="Arial"/>
          <w:sz w:val="22"/>
          <w:szCs w:val="22"/>
        </w:rPr>
        <w:t>t.</w:t>
      </w:r>
    </w:p>
    <w:p w:rsidR="0021185B" w:rsidRDefault="0021185B" w:rsidP="0021185B">
      <w:pPr>
        <w:rPr>
          <w:rFonts w:ascii="Arial" w:hAnsi="Arial" w:cs="Arial"/>
          <w:sz w:val="22"/>
          <w:szCs w:val="22"/>
        </w:rPr>
      </w:pPr>
      <w:r>
        <w:rPr>
          <w:rFonts w:ascii="Arial" w:hAnsi="Arial" w:cs="Arial"/>
          <w:sz w:val="22"/>
          <w:szCs w:val="22"/>
        </w:rPr>
        <w:br w:type="page"/>
      </w:r>
    </w:p>
    <w:p w:rsidR="0021185B" w:rsidRPr="00FB0B6E" w:rsidRDefault="0021185B" w:rsidP="0021185B">
      <w:pPr>
        <w:ind w:firstLine="720"/>
        <w:rPr>
          <w:rFonts w:ascii="Arial" w:hAnsi="Arial" w:cs="Arial"/>
          <w:sz w:val="22"/>
          <w:szCs w:val="22"/>
        </w:rPr>
      </w:pPr>
      <w:r>
        <w:rPr>
          <w:noProof/>
        </w:rPr>
        <w:lastRenderedPageBreak/>
        <w:drawing>
          <wp:anchor distT="0" distB="0" distL="114300" distR="114300" simplePos="0" relativeHeight="252062720" behindDoc="0" locked="0" layoutInCell="1" allowOverlap="1" wp14:anchorId="3DEB67F7" wp14:editId="0B005011">
            <wp:simplePos x="0" y="0"/>
            <wp:positionH relativeFrom="column">
              <wp:posOffset>2301240</wp:posOffset>
            </wp:positionH>
            <wp:positionV relativeFrom="paragraph">
              <wp:posOffset>161925</wp:posOffset>
            </wp:positionV>
            <wp:extent cx="3634740" cy="2730500"/>
            <wp:effectExtent l="0" t="0" r="3810" b="0"/>
            <wp:wrapSquare wrapText="bothSides"/>
            <wp:docPr id="29" name="Picture 12" descr="http://image.slidesharecdn.com/shruthikrishnan-150417121931-conversion-gate02/95/effect-of-agrochemicals-on-environment-19-638.jpg?cb=142927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lidesharecdn.com/shruthikrishnan-150417121931-conversion-gate02/95/effect-of-agrochemicals-on-environment-19-638.jpg?cb=142927328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34740" cy="2730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 xml:space="preserve">As mentioned above, the use of pesticides to grow crops causes extensive water pollution. </w:t>
      </w:r>
      <w:r w:rsidRPr="00FB0B6E">
        <w:rPr>
          <w:rFonts w:ascii="Arial" w:hAnsi="Arial" w:cs="Arial"/>
          <w:sz w:val="22"/>
          <w:szCs w:val="22"/>
        </w:rPr>
        <w:t xml:space="preserve">The diagram </w:t>
      </w:r>
      <w:r>
        <w:rPr>
          <w:rFonts w:ascii="Arial" w:hAnsi="Arial" w:cs="Arial"/>
          <w:sz w:val="22"/>
          <w:szCs w:val="22"/>
        </w:rPr>
        <w:t>at the right</w:t>
      </w:r>
      <w:r w:rsidRPr="00FB0B6E">
        <w:rPr>
          <w:rFonts w:ascii="Arial" w:hAnsi="Arial" w:cs="Arial"/>
          <w:sz w:val="22"/>
          <w:szCs w:val="22"/>
        </w:rPr>
        <w:t xml:space="preserve"> outlines the four major pathways in which pesticides reach our waters.</w:t>
      </w:r>
    </w:p>
    <w:p w:rsidR="0021185B" w:rsidRPr="00D92497" w:rsidRDefault="0021185B" w:rsidP="0021185B">
      <w:pPr>
        <w:rPr>
          <w:rFonts w:ascii="Arial" w:hAnsi="Arial" w:cs="Arial"/>
          <w:sz w:val="22"/>
          <w:szCs w:val="22"/>
        </w:rPr>
      </w:pPr>
    </w:p>
    <w:p w:rsidR="0021185B" w:rsidRDefault="0021185B" w:rsidP="0021185B">
      <w:pPr>
        <w:rPr>
          <w:rFonts w:ascii="Arial" w:hAnsi="Arial" w:cs="Arial"/>
          <w:noProof/>
          <w:sz w:val="22"/>
          <w:szCs w:val="22"/>
        </w:rPr>
      </w:pPr>
    </w:p>
    <w:p w:rsidR="0021185B" w:rsidRDefault="0021185B" w:rsidP="0021185B">
      <w:pPr>
        <w:rPr>
          <w:rFonts w:ascii="Arial" w:hAnsi="Arial" w:cs="Arial"/>
          <w:noProof/>
          <w:sz w:val="22"/>
          <w:szCs w:val="22"/>
        </w:rPr>
      </w:pPr>
    </w:p>
    <w:p w:rsidR="0021185B" w:rsidRDefault="0021185B" w:rsidP="0021185B">
      <w:pPr>
        <w:rPr>
          <w:rFonts w:ascii="Arial" w:hAnsi="Arial" w:cs="Arial"/>
          <w:noProof/>
          <w:sz w:val="22"/>
          <w:szCs w:val="22"/>
        </w:rPr>
      </w:pPr>
    </w:p>
    <w:p w:rsidR="0021185B" w:rsidRPr="004A2AA8" w:rsidRDefault="0021185B" w:rsidP="0021185B">
      <w:pPr>
        <w:rPr>
          <w:rFonts w:ascii="Arial" w:hAnsi="Arial" w:cs="Arial"/>
          <w:noProof/>
          <w:sz w:val="22"/>
          <w:szCs w:val="22"/>
        </w:rPr>
      </w:pPr>
    </w:p>
    <w:p w:rsidR="0021185B" w:rsidRPr="00FB0B6E" w:rsidRDefault="0021185B" w:rsidP="0021185B">
      <w:pPr>
        <w:jc w:val="center"/>
        <w:rPr>
          <w:rFonts w:asciiTheme="minorHAnsi" w:hAnsiTheme="minorHAnsi"/>
          <w:i/>
        </w:rPr>
      </w:pPr>
      <w:r w:rsidRPr="003D7B49">
        <w:rPr>
          <w:rFonts w:asciiTheme="minorHAnsi" w:hAnsiTheme="minorHAnsi" w:cs="Arial"/>
          <w:i/>
          <w:noProof/>
          <w:sz w:val="22"/>
          <w:szCs w:val="22"/>
        </w:rPr>
        <mc:AlternateContent>
          <mc:Choice Requires="wps">
            <w:drawing>
              <wp:anchor distT="45720" distB="45720" distL="114300" distR="114300" simplePos="0" relativeHeight="252063744" behindDoc="0" locked="0" layoutInCell="1" allowOverlap="1" wp14:anchorId="260C4DC8" wp14:editId="4110AE93">
                <wp:simplePos x="0" y="0"/>
                <wp:positionH relativeFrom="column">
                  <wp:posOffset>-99060</wp:posOffset>
                </wp:positionH>
                <wp:positionV relativeFrom="paragraph">
                  <wp:posOffset>415290</wp:posOffset>
                </wp:positionV>
                <wp:extent cx="2453640" cy="1404620"/>
                <wp:effectExtent l="0" t="0" r="3810" b="63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640" cy="1404620"/>
                        </a:xfrm>
                        <a:prstGeom prst="rect">
                          <a:avLst/>
                        </a:prstGeom>
                        <a:solidFill>
                          <a:srgbClr val="FFFFFF"/>
                        </a:solidFill>
                        <a:ln w="9525">
                          <a:noFill/>
                          <a:miter lim="800000"/>
                          <a:headEnd/>
                          <a:tailEnd/>
                        </a:ln>
                      </wps:spPr>
                      <wps:txbx>
                        <w:txbxContent>
                          <w:p w:rsidR="00A623C3" w:rsidRPr="00DC6B0F" w:rsidRDefault="00A623C3" w:rsidP="0021185B">
                            <w:pPr>
                              <w:rPr>
                                <w:rStyle w:val="Hyperlink"/>
                                <w:rFonts w:asciiTheme="minorHAnsi" w:hAnsiTheme="minorHAnsi"/>
                                <w:i/>
                                <w:sz w:val="20"/>
                                <w:szCs w:val="20"/>
                              </w:rPr>
                            </w:pPr>
                            <w:r>
                              <w:rPr>
                                <w:rFonts w:asciiTheme="minorHAnsi" w:hAnsiTheme="minorHAnsi"/>
                                <w:i/>
                                <w:sz w:val="20"/>
                                <w:szCs w:val="20"/>
                              </w:rPr>
                              <w:t>(</w:t>
                            </w:r>
                            <w:hyperlink r:id="rId196" w:history="1">
                              <w:r w:rsidRPr="003D7B49">
                                <w:rPr>
                                  <w:rStyle w:val="Hyperlink"/>
                                  <w:rFonts w:asciiTheme="minorHAnsi" w:hAnsiTheme="minorHAnsi"/>
                                  <w:i/>
                                  <w:sz w:val="20"/>
                                  <w:szCs w:val="20"/>
                                </w:rPr>
                                <w:t>http://image.slidesharecdn.com/shruthikrishnan-150417121931-conversion-gate02/95/effect-of-agrochemicals-on-environment-19-638.jpg?cb=1429273286</w:t>
                              </w:r>
                            </w:hyperlink>
                            <w:r w:rsidRPr="00451584">
                              <w:rPr>
                                <w:rStyle w:val="Hyperlink"/>
                                <w:rFonts w:asciiTheme="minorHAnsi" w:hAnsiTheme="minorHAnsi"/>
                                <w:i/>
                                <w:color w:val="auto"/>
                                <w:sz w:val="20"/>
                                <w:szCs w:val="20"/>
                                <w:u w:val="none"/>
                              </w:rPr>
                              <w:t>)</w:t>
                            </w:r>
                          </w:p>
                          <w:p w:rsidR="00A623C3" w:rsidRPr="00DC6B0F" w:rsidRDefault="00A623C3" w:rsidP="0021185B">
                            <w:pPr>
                              <w:rPr>
                                <w:rFonts w:asciiTheme="minorHAnsi" w:hAnsiTheme="minorHAnsi" w:cs="Arial"/>
                                <w:i/>
                                <w:sz w:val="20"/>
                                <w:szCs w:val="20"/>
                                <w:u w:val="singl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6" type="#_x0000_t202" style="position:absolute;left:0;text-align:left;margin-left:-7.8pt;margin-top:32.7pt;width:193.2pt;height:110.6pt;z-index:252063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" stroked="f">
                <v:textbox style="mso-fit-shape-to-text:t">
                  <w:txbxContent>
                    <w:p w:rsidR="00A623C3" w:rsidRPr="00DC6B0F" w:rsidRDefault="00A623C3" w:rsidP="0021185B">
                      <w:pPr>
                        <w:rPr>
                          <w:rStyle w:val="Hyperlink"/>
                          <w:rFonts w:asciiTheme="minorHAnsi" w:hAnsiTheme="minorHAnsi"/>
                          <w:i/>
                          <w:sz w:val="20"/>
                          <w:szCs w:val="20"/>
                        </w:rPr>
                      </w:pPr>
                      <w:r>
                        <w:rPr>
                          <w:rFonts w:asciiTheme="minorHAnsi" w:hAnsiTheme="minorHAnsi"/>
                          <w:i/>
                          <w:sz w:val="20"/>
                          <w:szCs w:val="20"/>
                        </w:rPr>
                        <w:t>(</w:t>
                      </w:r>
                      <w:hyperlink r:id="rId197" w:history="1">
                        <w:r w:rsidRPr="003D7B49">
                          <w:rPr>
                            <w:rStyle w:val="Hyperlink"/>
                            <w:rFonts w:asciiTheme="minorHAnsi" w:hAnsiTheme="minorHAnsi"/>
                            <w:i/>
                            <w:sz w:val="20"/>
                            <w:szCs w:val="20"/>
                          </w:rPr>
                          <w:t>http://image.slidesharecdn.com/shruthikrishnan-150417121931-conversion-gate02/95/effect-of-agrochemicals-on-environment-19-638.jpg?cb=1429273286</w:t>
                        </w:r>
                      </w:hyperlink>
                      <w:r w:rsidRPr="00451584">
                        <w:rPr>
                          <w:rStyle w:val="Hyperlink"/>
                          <w:rFonts w:asciiTheme="minorHAnsi" w:hAnsiTheme="minorHAnsi"/>
                          <w:i/>
                          <w:color w:val="auto"/>
                          <w:sz w:val="20"/>
                          <w:szCs w:val="20"/>
                          <w:u w:val="none"/>
                        </w:rPr>
                        <w:t>)</w:t>
                      </w:r>
                    </w:p>
                    <w:p w:rsidR="00A623C3" w:rsidRPr="00DC6B0F" w:rsidRDefault="00A623C3" w:rsidP="0021185B">
                      <w:pPr>
                        <w:rPr>
                          <w:rFonts w:asciiTheme="minorHAnsi" w:hAnsiTheme="minorHAnsi" w:cs="Arial"/>
                          <w:i/>
                          <w:sz w:val="20"/>
                          <w:szCs w:val="20"/>
                          <w:u w:val="single"/>
                        </w:rPr>
                      </w:pPr>
                    </w:p>
                  </w:txbxContent>
                </v:textbox>
                <w10:wrap type="square"/>
              </v:shape>
            </w:pict>
          </mc:Fallback>
        </mc:AlternateContent>
      </w:r>
      <w:r w:rsidRPr="00FB0B6E">
        <w:rPr>
          <w:rFonts w:asciiTheme="minorHAnsi" w:hAnsiTheme="minorHAnsi" w:cs="Arial"/>
          <w:i/>
          <w:noProof/>
          <w:sz w:val="22"/>
          <w:szCs w:val="22"/>
        </w:rPr>
        <w:t xml:space="preserve">Pesticide use causes pollution </w:t>
      </w:r>
      <w:r>
        <w:rPr>
          <w:rFonts w:asciiTheme="minorHAnsi" w:hAnsiTheme="minorHAnsi" w:cs="Arial"/>
          <w:i/>
          <w:noProof/>
          <w:sz w:val="22"/>
          <w:szCs w:val="22"/>
        </w:rPr>
        <w:br/>
      </w:r>
      <w:r w:rsidRPr="00FB0B6E">
        <w:rPr>
          <w:rFonts w:asciiTheme="minorHAnsi" w:hAnsiTheme="minorHAnsi" w:cs="Arial"/>
          <w:i/>
          <w:noProof/>
          <w:sz w:val="22"/>
          <w:szCs w:val="22"/>
        </w:rPr>
        <w:t>from runoff</w:t>
      </w:r>
      <w:r>
        <w:rPr>
          <w:rFonts w:asciiTheme="minorHAnsi" w:hAnsiTheme="minorHAnsi" w:cs="Arial"/>
          <w:i/>
          <w:noProof/>
          <w:sz w:val="22"/>
          <w:szCs w:val="22"/>
        </w:rPr>
        <w:t>.</w:t>
      </w:r>
    </w:p>
    <w:p w:rsidR="0021185B" w:rsidRDefault="0021185B" w:rsidP="0021185B">
      <w:pPr>
        <w:rPr>
          <w:rFonts w:ascii="Arial" w:hAnsi="Arial" w:cs="Arial"/>
          <w:sz w:val="22"/>
          <w:szCs w:val="22"/>
        </w:rPr>
      </w:pPr>
    </w:p>
    <w:p w:rsidR="0021185B" w:rsidRDefault="0021185B" w:rsidP="0021185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64768" behindDoc="0" locked="0" layoutInCell="1" allowOverlap="1" wp14:anchorId="38060ABB" wp14:editId="5AD66CCB">
                <wp:simplePos x="0" y="0"/>
                <wp:positionH relativeFrom="page">
                  <wp:posOffset>3215640</wp:posOffset>
                </wp:positionH>
                <wp:positionV relativeFrom="page">
                  <wp:posOffset>3947160</wp:posOffset>
                </wp:positionV>
                <wp:extent cx="3474720" cy="3959860"/>
                <wp:effectExtent l="0" t="0" r="0" b="2540"/>
                <wp:wrapSquare wrapText="bothSides"/>
                <wp:docPr id="18" name="Group 18"/>
                <wp:cNvGraphicFramePr/>
                <a:graphic xmlns:a="http://schemas.openxmlformats.org/drawingml/2006/main">
                  <a:graphicData uri="http://schemas.microsoft.com/office/word/2010/wordprocessingGroup">
                    <wpg:wgp>
                      <wpg:cNvGrpSpPr/>
                      <wpg:grpSpPr>
                        <a:xfrm>
                          <a:off x="0" y="0"/>
                          <a:ext cx="3474720" cy="3959860"/>
                          <a:chOff x="0" y="0"/>
                          <a:chExt cx="3474720" cy="3959860"/>
                        </a:xfrm>
                      </wpg:grpSpPr>
                      <pic:pic xmlns:pic="http://schemas.openxmlformats.org/drawingml/2006/picture">
                        <pic:nvPicPr>
                          <pic:cNvPr id="22" name="Picture 10" descr="http://www.worldthreadstraveler.com/wp-content/uploads/2015/09/5f24cb0fa3e4b097a4e3c2216c66e028.jpg"/>
                          <pic:cNvPicPr>
                            <a:picLocks noChangeAspect="1"/>
                          </pic:cNvPicPr>
                        </pic:nvPicPr>
                        <pic:blipFill>
                          <a:blip r:embed="rId198">
                            <a:extLst>
                              <a:ext uri="{28A0092B-C50C-407E-A947-70E740481C1C}">
                                <a14:useLocalDpi xmlns:a14="http://schemas.microsoft.com/office/drawing/2010/main" val="0"/>
                              </a:ext>
                            </a:extLst>
                          </a:blip>
                          <a:srcRect/>
                          <a:stretch>
                            <a:fillRect/>
                          </a:stretch>
                        </pic:blipFill>
                        <pic:spPr bwMode="auto">
                          <a:xfrm>
                            <a:off x="7620" y="0"/>
                            <a:ext cx="3465830" cy="3520440"/>
                          </a:xfrm>
                          <a:prstGeom prst="rect">
                            <a:avLst/>
                          </a:prstGeom>
                          <a:noFill/>
                          <a:ln>
                            <a:noFill/>
                          </a:ln>
                        </pic:spPr>
                      </pic:pic>
                      <wps:wsp>
                        <wps:cNvPr id="27" name="Text Box 2"/>
                        <wps:cNvSpPr txBox="1">
                          <a:spLocks noChangeArrowheads="1"/>
                        </wps:cNvSpPr>
                        <wps:spPr bwMode="auto">
                          <a:xfrm>
                            <a:off x="0" y="3177540"/>
                            <a:ext cx="3474720" cy="782320"/>
                          </a:xfrm>
                          <a:prstGeom prst="rect">
                            <a:avLst/>
                          </a:prstGeom>
                          <a:solidFill>
                            <a:srgbClr val="FFFFFF"/>
                          </a:solidFill>
                          <a:ln w="9525">
                            <a:noFill/>
                            <a:miter lim="800000"/>
                            <a:headEnd/>
                            <a:tailEnd/>
                          </a:ln>
                        </wps:spPr>
                        <wps:txbx>
                          <w:txbxContent>
                            <w:p w:rsidR="00A623C3" w:rsidRPr="003D7B49" w:rsidRDefault="00A623C3" w:rsidP="0021185B">
                              <w:pPr>
                                <w:jc w:val="center"/>
                                <w:rPr>
                                  <w:rFonts w:asciiTheme="minorHAnsi" w:hAnsiTheme="minorHAnsi" w:cs="Arial"/>
                                  <w:i/>
                                  <w:sz w:val="22"/>
                                  <w:szCs w:val="22"/>
                                </w:rPr>
                              </w:pPr>
                              <w:r w:rsidRPr="003D7B49">
                                <w:rPr>
                                  <w:rFonts w:asciiTheme="minorHAnsi" w:hAnsiTheme="minorHAnsi" w:cs="Arial"/>
                                  <w:i/>
                                  <w:sz w:val="22"/>
                                  <w:szCs w:val="22"/>
                                </w:rPr>
                                <w:t>How is pesticide runoff a problem?</w:t>
                              </w:r>
                            </w:p>
                            <w:p w:rsidR="00A623C3" w:rsidRPr="003D7B49" w:rsidRDefault="00A623C3" w:rsidP="0021185B">
                              <w:pPr>
                                <w:rPr>
                                  <w:rFonts w:asciiTheme="minorHAnsi" w:hAnsiTheme="minorHAnsi"/>
                                  <w:i/>
                                  <w:sz w:val="6"/>
                                  <w:szCs w:val="6"/>
                                </w:rPr>
                              </w:pPr>
                            </w:p>
                            <w:p w:rsidR="00A623C3" w:rsidRPr="003D7B49" w:rsidRDefault="00A623C3" w:rsidP="0021185B">
                              <w:pPr>
                                <w:rPr>
                                  <w:rFonts w:asciiTheme="minorHAnsi" w:hAnsiTheme="minorHAnsi" w:cs="Arial"/>
                                  <w:i/>
                                  <w:sz w:val="20"/>
                                  <w:szCs w:val="20"/>
                                </w:rPr>
                              </w:pPr>
                              <w:r>
                                <w:rPr>
                                  <w:rFonts w:asciiTheme="minorHAnsi" w:hAnsiTheme="minorHAnsi"/>
                                  <w:i/>
                                  <w:sz w:val="20"/>
                                  <w:szCs w:val="20"/>
                                </w:rPr>
                                <w:t>(</w:t>
                              </w:r>
                              <w:hyperlink r:id="rId199" w:history="1">
                                <w:r w:rsidRPr="003D7B49">
                                  <w:rPr>
                                    <w:rStyle w:val="Hyperlink"/>
                                    <w:rFonts w:asciiTheme="minorHAnsi" w:hAnsiTheme="minorHAnsi"/>
                                    <w:i/>
                                    <w:sz w:val="20"/>
                                    <w:szCs w:val="20"/>
                                  </w:rPr>
                                  <w:t>http://www.worldthreadstraveler.com/wp-content/uploads/2015/09/5f24cb0fa3e4b097a4e3c2216c66e028.jpg</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18" o:spid="_x0000_s1097" style="position:absolute;margin-left:253.2pt;margin-top:310.8pt;width:273.6pt;height:311.8pt;z-index:252064768;mso-position-horizontal-relative:page;mso-position-vertical-relative:page" coordsize="34747,39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H6AAAAAFJnaHRsb25nAAAB8g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">
                <v:shape id="Picture 10" o:spid="_x0000_s1098" type="#_x0000_t75" alt="http://www.worldthreadstraveler.com/wp-content/uploads/2015/09/5f24cb0fa3e4b097a4e3c2216c66e028.jpg" style="position:absolute;left:76;width:34658;height:35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hogXFAAAA2wAAAA8AAABkcnMvZG93bnJldi54bWxEj0FrwkAUhO8F/8PyhN7qxhSkpG6CCoJe&#10;RGNBentkX5Ng9m3IrnHbX98tCD0OM/MNsyyC6cRIg2stK5jPEhDEldUt1wo+ztuXNxDOI2vsLJOC&#10;b3JQ5JOnJWba3vlEY+lrESHsMlTQeN9nUrqqIYNuZnvi6H3ZwaCPcqilHvAe4aaTaZIspMGW40KD&#10;PW0aqq7lzSgYQ3m8HhY/t/6wft3vw6X6PF6cUs/TsHoH4Sn4//CjvdMK0hT+vsQf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4aIFxQAAANsAAAAPAAAAAAAAAAAAAAAA&#10;AJ8CAABkcnMvZG93bnJldi54bWxQSwUGAAAAAAQABAD3AAAAkQMAAAAA&#10;">
                  <v:imagedata r:id="rId200" o:title="5f24cb0fa3e4b097a4e3c2216c66e028"/>
                  <v:path arrowok="t"/>
                </v:shape>
                <v:shape id="_x0000_s1099" type="#_x0000_t202" style="position:absolute;top:31775;width:34747;height:7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21H8IA&#10;AADbAAAADwAAAGRycy9kb3ducmV2LnhtbESPS4vCMBSF9wP+h3AFd9NUQUc6RhkEQcSFr4XLS3On&#10;6bS5qU3U+u+NIMzycB4fZ7bobC1u1PrSsYJhkoIgzp0uuVBwOq4+pyB8QNZYOyYFD/KwmPc+Zphp&#10;d+c93Q6hEHGEfYYKTAhNJqXPDVn0iWuIo/frWoshyraQusV7HLe1HKXpRFosORIMNrQ0lFeHq42Q&#10;rc+ve3f5G24reTbVBMc7s1Fq0O9+vkEE6sJ/+N1eawWjL3h9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nbUfwgAAANsAAAAPAAAAAAAAAAAAAAAAAJgCAABkcnMvZG93&#10;bnJldi54bWxQSwUGAAAAAAQABAD1AAAAhwMAAAAA&#10;" stroked="f">
                  <v:textbox style="mso-fit-shape-to-text:t">
                    <w:txbxContent>
                      <w:p w:rsidR="00A623C3" w:rsidRPr="003D7B49" w:rsidRDefault="00A623C3" w:rsidP="0021185B">
                        <w:pPr>
                          <w:jc w:val="center"/>
                          <w:rPr>
                            <w:rFonts w:asciiTheme="minorHAnsi" w:hAnsiTheme="minorHAnsi" w:cs="Arial"/>
                            <w:i/>
                            <w:sz w:val="22"/>
                            <w:szCs w:val="22"/>
                          </w:rPr>
                        </w:pPr>
                        <w:r w:rsidRPr="003D7B49">
                          <w:rPr>
                            <w:rFonts w:asciiTheme="minorHAnsi" w:hAnsiTheme="minorHAnsi" w:cs="Arial"/>
                            <w:i/>
                            <w:sz w:val="22"/>
                            <w:szCs w:val="22"/>
                          </w:rPr>
                          <w:t>How is pesticide runoff a problem?</w:t>
                        </w:r>
                      </w:p>
                      <w:p w:rsidR="00A623C3" w:rsidRPr="003D7B49" w:rsidRDefault="00A623C3" w:rsidP="0021185B">
                        <w:pPr>
                          <w:rPr>
                            <w:rFonts w:asciiTheme="minorHAnsi" w:hAnsiTheme="minorHAnsi"/>
                            <w:i/>
                            <w:sz w:val="6"/>
                            <w:szCs w:val="6"/>
                          </w:rPr>
                        </w:pPr>
                      </w:p>
                      <w:p w:rsidR="00A623C3" w:rsidRPr="003D7B49" w:rsidRDefault="00A623C3" w:rsidP="0021185B">
                        <w:pPr>
                          <w:rPr>
                            <w:rFonts w:asciiTheme="minorHAnsi" w:hAnsiTheme="minorHAnsi" w:cs="Arial"/>
                            <w:i/>
                            <w:sz w:val="20"/>
                            <w:szCs w:val="20"/>
                          </w:rPr>
                        </w:pPr>
                        <w:r>
                          <w:rPr>
                            <w:rFonts w:asciiTheme="minorHAnsi" w:hAnsiTheme="minorHAnsi"/>
                            <w:i/>
                            <w:sz w:val="20"/>
                            <w:szCs w:val="20"/>
                          </w:rPr>
                          <w:t>(</w:t>
                        </w:r>
                        <w:hyperlink r:id="rId201" w:history="1">
                          <w:r w:rsidRPr="003D7B49">
                            <w:rPr>
                              <w:rStyle w:val="Hyperlink"/>
                              <w:rFonts w:asciiTheme="minorHAnsi" w:hAnsiTheme="minorHAnsi"/>
                              <w:i/>
                              <w:sz w:val="20"/>
                              <w:szCs w:val="20"/>
                            </w:rPr>
                            <w:t>http://www.worldthreadstraveler.com/wp-content/uploads/2015/09/5f24cb0fa3e4b097a4e3c2216c66e028.jpg</w:t>
                          </w:r>
                        </w:hyperlink>
                        <w:r w:rsidRPr="00451584">
                          <w:rPr>
                            <w:rStyle w:val="Hyperlink"/>
                            <w:rFonts w:asciiTheme="minorHAnsi" w:hAnsiTheme="minorHAnsi"/>
                            <w:i/>
                            <w:color w:val="auto"/>
                            <w:sz w:val="20"/>
                            <w:szCs w:val="20"/>
                            <w:u w:val="none"/>
                          </w:rPr>
                          <w:t>)</w:t>
                        </w:r>
                      </w:p>
                    </w:txbxContent>
                  </v:textbox>
                </v:shape>
                <w10:wrap type="square" anchorx="page" anchory="page"/>
              </v:group>
            </w:pict>
          </mc:Fallback>
        </mc:AlternateContent>
      </w:r>
    </w:p>
    <w:p w:rsidR="0021185B" w:rsidRDefault="0021185B" w:rsidP="0021185B">
      <w:pPr>
        <w:rPr>
          <w:rFonts w:ascii="Arial" w:hAnsi="Arial" w:cs="Arial"/>
          <w:sz w:val="22"/>
          <w:szCs w:val="22"/>
        </w:rPr>
      </w:pPr>
    </w:p>
    <w:p w:rsidR="0021185B" w:rsidRDefault="0021185B" w:rsidP="0021185B">
      <w:pPr>
        <w:ind w:firstLine="720"/>
        <w:rPr>
          <w:rFonts w:ascii="Arial" w:hAnsi="Arial" w:cs="Arial"/>
          <w:sz w:val="22"/>
          <w:szCs w:val="22"/>
        </w:rPr>
      </w:pPr>
      <w:r w:rsidRPr="0066752F">
        <w:rPr>
          <w:rFonts w:ascii="Arial" w:hAnsi="Arial" w:cs="Arial"/>
          <w:sz w:val="22"/>
          <w:szCs w:val="22"/>
        </w:rPr>
        <w:t xml:space="preserve">What is the major problem caused by the passage of pesticides </w:t>
      </w:r>
      <w:r>
        <w:rPr>
          <w:rFonts w:ascii="Arial" w:hAnsi="Arial" w:cs="Arial"/>
          <w:sz w:val="22"/>
          <w:szCs w:val="22"/>
        </w:rPr>
        <w:t>in</w:t>
      </w:r>
      <w:r w:rsidRPr="0066752F">
        <w:rPr>
          <w:rFonts w:ascii="Arial" w:hAnsi="Arial" w:cs="Arial"/>
          <w:sz w:val="22"/>
          <w:szCs w:val="22"/>
        </w:rPr>
        <w:t>to our waters?</w:t>
      </w:r>
      <w:r>
        <w:rPr>
          <w:rFonts w:ascii="Arial" w:hAnsi="Arial" w:cs="Arial"/>
          <w:sz w:val="22"/>
          <w:szCs w:val="22"/>
        </w:rPr>
        <w:t xml:space="preserve"> </w:t>
      </w:r>
      <w:r w:rsidRPr="0066752F">
        <w:rPr>
          <w:rFonts w:ascii="Arial" w:hAnsi="Arial" w:cs="Arial"/>
          <w:sz w:val="22"/>
          <w:szCs w:val="22"/>
        </w:rPr>
        <w:t>Water soluble pesticides are easily transported from targeted areas to other unintended areas and cause damage to these plants and animals.</w:t>
      </w:r>
      <w:r>
        <w:rPr>
          <w:rFonts w:ascii="Arial" w:hAnsi="Arial" w:cs="Arial"/>
          <w:sz w:val="22"/>
          <w:szCs w:val="22"/>
        </w:rPr>
        <w:t xml:space="preserve"> </w:t>
      </w:r>
      <w:r w:rsidRPr="0066752F">
        <w:rPr>
          <w:rFonts w:ascii="Arial" w:hAnsi="Arial" w:cs="Arial"/>
          <w:sz w:val="22"/>
          <w:szCs w:val="22"/>
        </w:rPr>
        <w:t>Pesticides</w:t>
      </w:r>
      <w:r>
        <w:rPr>
          <w:rFonts w:ascii="Arial" w:hAnsi="Arial" w:cs="Arial"/>
          <w:sz w:val="22"/>
          <w:szCs w:val="22"/>
        </w:rPr>
        <w:t xml:space="preserve"> can alter or destroy</w:t>
      </w:r>
      <w:r w:rsidRPr="0066752F">
        <w:rPr>
          <w:rFonts w:ascii="Arial" w:hAnsi="Arial" w:cs="Arial"/>
          <w:sz w:val="22"/>
          <w:szCs w:val="22"/>
        </w:rPr>
        <w:t xml:space="preserve"> food chains and can cause a decline in </w:t>
      </w:r>
      <w:r>
        <w:rPr>
          <w:rFonts w:ascii="Arial" w:hAnsi="Arial" w:cs="Arial"/>
          <w:sz w:val="22"/>
          <w:szCs w:val="22"/>
        </w:rPr>
        <w:t xml:space="preserve">animal </w:t>
      </w:r>
      <w:r w:rsidRPr="0066752F">
        <w:rPr>
          <w:rFonts w:ascii="Arial" w:hAnsi="Arial" w:cs="Arial"/>
          <w:sz w:val="22"/>
          <w:szCs w:val="22"/>
        </w:rPr>
        <w:t>population</w:t>
      </w:r>
      <w:r>
        <w:rPr>
          <w:rFonts w:ascii="Arial" w:hAnsi="Arial" w:cs="Arial"/>
          <w:sz w:val="22"/>
          <w:szCs w:val="22"/>
        </w:rPr>
        <w:t>s</w:t>
      </w:r>
      <w:r w:rsidRPr="0066752F">
        <w:rPr>
          <w:rFonts w:ascii="Arial" w:hAnsi="Arial" w:cs="Arial"/>
          <w:sz w:val="22"/>
          <w:szCs w:val="22"/>
        </w:rPr>
        <w:t>.</w:t>
      </w:r>
    </w:p>
    <w:p w:rsidR="0021185B" w:rsidRDefault="0021185B" w:rsidP="0021185B">
      <w:pPr>
        <w:rPr>
          <w:rFonts w:ascii="Arial" w:hAnsi="Arial" w:cs="Arial"/>
          <w:sz w:val="22"/>
          <w:szCs w:val="22"/>
        </w:rPr>
      </w:pPr>
      <w:r>
        <w:rPr>
          <w:rFonts w:ascii="Arial" w:hAnsi="Arial" w:cs="Arial"/>
          <w:sz w:val="22"/>
          <w:szCs w:val="22"/>
        </w:rPr>
        <w:br w:type="page"/>
      </w:r>
    </w:p>
    <w:p w:rsidR="00097D4A" w:rsidRPr="003D7B49" w:rsidRDefault="00097D4A" w:rsidP="00097D4A">
      <w:pPr>
        <w:rPr>
          <w:rFonts w:ascii="Arial" w:hAnsi="Arial" w:cs="Arial"/>
          <w:sz w:val="22"/>
          <w:szCs w:val="22"/>
        </w:rPr>
      </w:pPr>
    </w:p>
    <w:p w:rsidR="00097D4A" w:rsidRPr="00DC7066" w:rsidRDefault="00097D4A" w:rsidP="00097D4A">
      <w:pPr>
        <w:pStyle w:val="ListParagraph"/>
        <w:ind w:left="0"/>
        <w:contextualSpacing w:val="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66816" behindDoc="0" locked="0" layoutInCell="1" allowOverlap="1" wp14:anchorId="6F187ECF" wp14:editId="19C5CDF4">
                <wp:simplePos x="0" y="0"/>
                <wp:positionH relativeFrom="page">
                  <wp:posOffset>4419600</wp:posOffset>
                </wp:positionH>
                <wp:positionV relativeFrom="page">
                  <wp:posOffset>1333500</wp:posOffset>
                </wp:positionV>
                <wp:extent cx="2461260" cy="273050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2461260" cy="2730500"/>
                          <a:chOff x="0" y="0"/>
                          <a:chExt cx="2461260" cy="2730500"/>
                        </a:xfrm>
                      </wpg:grpSpPr>
                      <pic:pic xmlns:pic="http://schemas.openxmlformats.org/drawingml/2006/picture">
                        <pic:nvPicPr>
                          <pic:cNvPr id="455" name="Picture 455" descr="pie1"/>
                          <pic:cNvPicPr>
                            <a:picLocks noChangeAspect="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61260" cy="2156460"/>
                          </a:xfrm>
                          <a:prstGeom prst="rect">
                            <a:avLst/>
                          </a:prstGeom>
                          <a:noFill/>
                          <a:ln>
                            <a:noFill/>
                          </a:ln>
                        </pic:spPr>
                      </pic:pic>
                      <wps:wsp>
                        <wps:cNvPr id="456" name="Text Box 2"/>
                        <wps:cNvSpPr txBox="1">
                          <a:spLocks noChangeArrowheads="1"/>
                        </wps:cNvSpPr>
                        <wps:spPr bwMode="auto">
                          <a:xfrm>
                            <a:off x="0" y="2118360"/>
                            <a:ext cx="2461260" cy="612140"/>
                          </a:xfrm>
                          <a:prstGeom prst="rect">
                            <a:avLst/>
                          </a:prstGeom>
                          <a:solidFill>
                            <a:srgbClr val="FFFFFF">
                              <a:alpha val="0"/>
                            </a:srgbClr>
                          </a:solidFill>
                          <a:ln w="9525">
                            <a:noFill/>
                            <a:miter lim="800000"/>
                            <a:headEnd/>
                            <a:tailEnd/>
                          </a:ln>
                        </wps:spPr>
                        <wps:txbx>
                          <w:txbxContent>
                            <w:p w:rsidR="00A623C3" w:rsidRDefault="00A623C3" w:rsidP="00097D4A">
                              <w:pPr>
                                <w:pStyle w:val="ListParagraph"/>
                                <w:ind w:left="0"/>
                                <w:contextualSpacing w:val="0"/>
                                <w:jc w:val="center"/>
                                <w:rPr>
                                  <w:rFonts w:asciiTheme="minorHAnsi" w:hAnsiTheme="minorHAnsi"/>
                                  <w:i/>
                                  <w:sz w:val="20"/>
                                  <w:szCs w:val="20"/>
                                </w:rPr>
                              </w:pPr>
                              <w:r>
                                <w:rPr>
                                  <w:rFonts w:asciiTheme="minorHAnsi" w:hAnsiTheme="minorHAnsi"/>
                                  <w:i/>
                                  <w:sz w:val="20"/>
                                  <w:szCs w:val="20"/>
                                </w:rPr>
                                <w:t>Global water use</w:t>
                              </w:r>
                            </w:p>
                            <w:p w:rsidR="00A623C3" w:rsidRPr="00B07974" w:rsidRDefault="00A623C3" w:rsidP="00097D4A">
                              <w:pPr>
                                <w:pStyle w:val="ListParagraph"/>
                                <w:ind w:left="0"/>
                                <w:contextualSpacing w:val="0"/>
                                <w:rPr>
                                  <w:rFonts w:asciiTheme="minorHAnsi" w:hAnsiTheme="minorHAnsi"/>
                                  <w:i/>
                                  <w:sz w:val="6"/>
                                  <w:szCs w:val="6"/>
                                </w:rPr>
                              </w:pPr>
                            </w:p>
                            <w:p w:rsidR="00A623C3" w:rsidRPr="00B07974" w:rsidRDefault="00A623C3" w:rsidP="00097D4A">
                              <w:pPr>
                                <w:pStyle w:val="ListParagraph"/>
                                <w:ind w:left="0"/>
                                <w:contextualSpacing w:val="0"/>
                                <w:rPr>
                                  <w:rFonts w:asciiTheme="minorHAnsi" w:hAnsiTheme="minorHAnsi" w:cs="Arial"/>
                                  <w:i/>
                                  <w:sz w:val="20"/>
                                  <w:szCs w:val="20"/>
                                </w:rPr>
                              </w:pPr>
                              <w:r>
                                <w:rPr>
                                  <w:rFonts w:asciiTheme="minorHAnsi" w:hAnsiTheme="minorHAnsi"/>
                                  <w:i/>
                                  <w:sz w:val="20"/>
                                  <w:szCs w:val="20"/>
                                </w:rPr>
                                <w:t>(</w:t>
                              </w:r>
                              <w:hyperlink r:id="rId203" w:history="1">
                                <w:r w:rsidRPr="00B07974">
                                  <w:rPr>
                                    <w:rStyle w:val="Hyperlink"/>
                                    <w:rFonts w:asciiTheme="minorHAnsi" w:hAnsiTheme="minorHAnsi"/>
                                    <w:i/>
                                    <w:sz w:val="20"/>
                                    <w:szCs w:val="20"/>
                                  </w:rPr>
                                  <w:t>http://www.fao.org/nr/water/aquastat/water_use/index.stm</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31" o:spid="_x0000_s1100" style="position:absolute;margin-left:348pt;margin-top:105pt;width:193.8pt;height:215pt;z-index:252066816;mso-position-horizontal-relative:page;mso-position-vertical-relative:page" coordsize="24612,27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">
                <v:shape id="Picture 455" o:spid="_x0000_s1101" type="#_x0000_t75" alt="pie1" style="position:absolute;width:24612;height:215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pyHPFAAAA3AAAAA8AAABkcnMvZG93bnJldi54bWxEj0FrwkAUhO8F/8PyhF6KbmpVJLqKVAQv&#10;VdR4f2SfSTT7NmS3Ju2vdwXB4zAz3zCzRWtKcaPaFZYVfPYjEMSp1QVnCpLjujcB4TyyxtIyKfgj&#10;B4t5522GsbYN7+l28JkIEHYxKsi9r2IpXZqTQde3FXHwzrY26IOsM6lrbALclHIQRWNpsOCwkGNF&#10;3zml18OvUbCJLh/r4Y7Hp6+2WQ2251WS/Pwr9d5tl1MQnlr/Cj/bG61gOBrB40w4AnJ+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achzxQAAANwAAAAPAAAAAAAAAAAAAAAA&#10;AJ8CAABkcnMvZG93bnJldi54bWxQSwUGAAAAAAQABAD3AAAAkQMAAAAA&#10;">
                  <v:imagedata r:id="rId204" o:title="pie1"/>
                  <v:path arrowok="t"/>
                </v:shape>
                <v:shape id="_x0000_s1102" type="#_x0000_t202" style="position:absolute;top:21183;width:24612;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7RccQA&#10;AADcAAAADwAAAGRycy9kb3ducmV2LnhtbESPUWvCMBSF3wf+h3CFvc1U2US6RhHHYAwms+r7JblN&#10;y5qb0mTa+euNMPDxcM75DqdYDa4VJ+pD41nBdJKBINbeNGwVHPbvTwsQISIbbD2Tgj8KsFqOHgrM&#10;jT/zjk5ltCJBOOSooI6xy6UMuiaHYeI74uRVvncYk+ytND2eE9y1cpZlc+mw4bRQY0ebmvRP+esU&#10;6P2CLtsjfW/tm+7s5bPazL6kUo/jYf0KItIQ7+H/9odR8Pwyh9uZd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u0XHEAAAA3AAAAA8AAAAAAAAAAAAAAAAAmAIAAGRycy9k&#10;b3ducmV2LnhtbFBLBQYAAAAABAAEAPUAAACJAwAAAAA=&#10;" stroked="f">
                  <v:fill opacity="0"/>
                  <v:textbox style="mso-fit-shape-to-text:t">
                    <w:txbxContent>
                      <w:p w:rsidR="00A623C3" w:rsidRDefault="00A623C3" w:rsidP="00097D4A">
                        <w:pPr>
                          <w:pStyle w:val="ListParagraph"/>
                          <w:ind w:left="0"/>
                          <w:contextualSpacing w:val="0"/>
                          <w:jc w:val="center"/>
                          <w:rPr>
                            <w:rFonts w:asciiTheme="minorHAnsi" w:hAnsiTheme="minorHAnsi"/>
                            <w:i/>
                            <w:sz w:val="20"/>
                            <w:szCs w:val="20"/>
                          </w:rPr>
                        </w:pPr>
                        <w:r>
                          <w:rPr>
                            <w:rFonts w:asciiTheme="minorHAnsi" w:hAnsiTheme="minorHAnsi"/>
                            <w:i/>
                            <w:sz w:val="20"/>
                            <w:szCs w:val="20"/>
                          </w:rPr>
                          <w:t>Global water use</w:t>
                        </w:r>
                      </w:p>
                      <w:p w:rsidR="00A623C3" w:rsidRPr="00B07974" w:rsidRDefault="00A623C3" w:rsidP="00097D4A">
                        <w:pPr>
                          <w:pStyle w:val="ListParagraph"/>
                          <w:ind w:left="0"/>
                          <w:contextualSpacing w:val="0"/>
                          <w:rPr>
                            <w:rFonts w:asciiTheme="minorHAnsi" w:hAnsiTheme="minorHAnsi"/>
                            <w:i/>
                            <w:sz w:val="6"/>
                            <w:szCs w:val="6"/>
                          </w:rPr>
                        </w:pPr>
                      </w:p>
                      <w:p w:rsidR="00A623C3" w:rsidRPr="00B07974" w:rsidRDefault="00A623C3" w:rsidP="00097D4A">
                        <w:pPr>
                          <w:pStyle w:val="ListParagraph"/>
                          <w:ind w:left="0"/>
                          <w:contextualSpacing w:val="0"/>
                          <w:rPr>
                            <w:rFonts w:asciiTheme="minorHAnsi" w:hAnsiTheme="minorHAnsi" w:cs="Arial"/>
                            <w:i/>
                            <w:sz w:val="20"/>
                            <w:szCs w:val="20"/>
                          </w:rPr>
                        </w:pPr>
                        <w:r>
                          <w:rPr>
                            <w:rFonts w:asciiTheme="minorHAnsi" w:hAnsiTheme="minorHAnsi"/>
                            <w:i/>
                            <w:sz w:val="20"/>
                            <w:szCs w:val="20"/>
                          </w:rPr>
                          <w:t>(</w:t>
                        </w:r>
                        <w:hyperlink r:id="rId205" w:history="1">
                          <w:r w:rsidRPr="00B07974">
                            <w:rPr>
                              <w:rStyle w:val="Hyperlink"/>
                              <w:rFonts w:asciiTheme="minorHAnsi" w:hAnsiTheme="minorHAnsi"/>
                              <w:i/>
                              <w:sz w:val="20"/>
                              <w:szCs w:val="20"/>
                            </w:rPr>
                            <w:t>http://www.fao.org/nr/water/aquastat/water_use/index.stm</w:t>
                          </w:r>
                        </w:hyperlink>
                        <w:r w:rsidRPr="00451584">
                          <w:rPr>
                            <w:rStyle w:val="Hyperlink"/>
                            <w:rFonts w:asciiTheme="minorHAnsi" w:hAnsiTheme="minorHAnsi"/>
                            <w:i/>
                            <w:color w:val="auto"/>
                            <w:sz w:val="20"/>
                            <w:szCs w:val="20"/>
                            <w:u w:val="none"/>
                          </w:rPr>
                          <w:t>)</w:t>
                        </w:r>
                      </w:p>
                    </w:txbxContent>
                  </v:textbox>
                </v:shape>
                <w10:wrap type="square" anchorx="page" anchory="page"/>
              </v:group>
            </w:pict>
          </mc:Fallback>
        </mc:AlternateContent>
      </w:r>
      <w:r>
        <w:rPr>
          <w:rFonts w:ascii="Arial" w:hAnsi="Arial" w:cs="Arial"/>
          <w:sz w:val="22"/>
          <w:szCs w:val="22"/>
        </w:rPr>
        <w:tab/>
        <w:t>As was mentioned earlier, agricultural use of water is by far the largest percentage of all water use (see pie chart at right).</w:t>
      </w:r>
    </w:p>
    <w:p w:rsidR="00097D4A" w:rsidRDefault="00097D4A" w:rsidP="00097D4A">
      <w:pPr>
        <w:pStyle w:val="ListParagraph"/>
        <w:ind w:left="0"/>
        <w:contextualSpacing w:val="0"/>
        <w:rPr>
          <w:rFonts w:ascii="Arial" w:hAnsi="Arial" w:cs="Arial"/>
          <w:sz w:val="22"/>
          <w:szCs w:val="22"/>
        </w:rPr>
      </w:pPr>
    </w:p>
    <w:p w:rsidR="00097D4A" w:rsidRDefault="00097D4A" w:rsidP="00097D4A">
      <w:pPr>
        <w:pStyle w:val="ListParagraph"/>
        <w:ind w:left="0" w:firstLine="720"/>
        <w:contextualSpacing w:val="0"/>
        <w:rPr>
          <w:rFonts w:ascii="Arial" w:hAnsi="Arial" w:cs="Arial"/>
          <w:sz w:val="22"/>
          <w:szCs w:val="22"/>
        </w:rPr>
      </w:pPr>
      <w:r>
        <w:rPr>
          <w:rFonts w:ascii="Arial" w:hAnsi="Arial" w:cs="Arial"/>
          <w:sz w:val="22"/>
          <w:szCs w:val="22"/>
        </w:rPr>
        <w:t>Transportation of food over long distances results in spoilage and waste, before the food ever arrives at its final destination (grocery stores, for instance). It is interesting to note that m</w:t>
      </w:r>
      <w:r w:rsidRPr="00D66588">
        <w:rPr>
          <w:rFonts w:ascii="Arial" w:hAnsi="Arial" w:cs="Arial"/>
          <w:sz w:val="22"/>
          <w:szCs w:val="22"/>
        </w:rPr>
        <w:t>ore than a third of all of the food that's produced on our planet never reaches a table. It's either spoiled in transit or thrown out by consumers in wealthier countries</w:t>
      </w:r>
      <w:r>
        <w:rPr>
          <w:rFonts w:ascii="Arial" w:hAnsi="Arial" w:cs="Arial"/>
          <w:sz w:val="22"/>
          <w:szCs w:val="22"/>
        </w:rPr>
        <w:t>.</w:t>
      </w:r>
      <w:r>
        <w:t xml:space="preserve"> </w:t>
      </w:r>
      <w:r>
        <w:rPr>
          <w:rFonts w:ascii="Arial" w:hAnsi="Arial" w:cs="Arial"/>
          <w:sz w:val="22"/>
          <w:szCs w:val="22"/>
        </w:rPr>
        <w:t>Thus, growing food locally is a key way to reduce food spoilage.</w:t>
      </w:r>
    </w:p>
    <w:p w:rsidR="00097D4A" w:rsidRPr="00B07974" w:rsidRDefault="00097D4A" w:rsidP="00097D4A">
      <w:pPr>
        <w:rPr>
          <w:rFonts w:ascii="Arial" w:hAnsi="Arial" w:cs="Arial"/>
          <w:sz w:val="22"/>
          <w:szCs w:val="22"/>
        </w:rPr>
      </w:pPr>
    </w:p>
    <w:p w:rsidR="00097D4A" w:rsidRPr="00EE57D4" w:rsidRDefault="00097D4A" w:rsidP="00097D4A">
      <w:pPr>
        <w:pStyle w:val="ListParagraph"/>
        <w:ind w:left="0" w:firstLine="720"/>
        <w:contextualSpacing w:val="0"/>
        <w:rPr>
          <w:rFonts w:ascii="Arial" w:hAnsi="Arial" w:cs="Arial"/>
          <w:sz w:val="22"/>
          <w:szCs w:val="22"/>
        </w:rPr>
      </w:pPr>
      <w:r>
        <w:rPr>
          <w:rFonts w:ascii="Arial" w:hAnsi="Arial" w:cs="Arial"/>
          <w:sz w:val="22"/>
          <w:szCs w:val="22"/>
        </w:rPr>
        <w:t xml:space="preserve">But transportation of food is an even bigger problem due to the use of fossil fuels and the production of greenhouse gases by the trucks, ships and airplanes that carry the food. It is difficult to estimate the relationship between food transport and carbon emissions because of the many variables such as type of fuel, mode of transportation, and distance traveled. The energy that goes into the production, harvesting, transporting, and packaging of wasted food generates more than 3.3 </w:t>
      </w:r>
      <w:r w:rsidRPr="00EE57D4">
        <w:rPr>
          <w:rFonts w:ascii="Arial" w:hAnsi="Arial" w:cs="Arial"/>
          <w:sz w:val="22"/>
          <w:szCs w:val="22"/>
        </w:rPr>
        <w:t>billion metric tons of CO</w:t>
      </w:r>
      <w:r w:rsidRPr="00EE57D4">
        <w:rPr>
          <w:rFonts w:ascii="Arial" w:hAnsi="Arial" w:cs="Arial"/>
          <w:sz w:val="22"/>
          <w:szCs w:val="22"/>
          <w:vertAlign w:val="subscript"/>
        </w:rPr>
        <w:t>2</w:t>
      </w:r>
      <w:r w:rsidRPr="00EE57D4">
        <w:rPr>
          <w:rFonts w:ascii="Arial" w:hAnsi="Arial" w:cs="Arial"/>
          <w:sz w:val="22"/>
          <w:szCs w:val="22"/>
        </w:rPr>
        <w:t>. (</w:t>
      </w:r>
      <w:hyperlink r:id="rId206" w:history="1">
        <w:r w:rsidRPr="00EE57D4">
          <w:rPr>
            <w:rStyle w:val="Hyperlink"/>
            <w:rFonts w:ascii="Arial" w:hAnsi="Arial" w:cs="Arial"/>
            <w:sz w:val="22"/>
            <w:szCs w:val="22"/>
          </w:rPr>
          <w:t>http://news.nationalgeographic.com/news/2015/01/150122-food-waste-climate-change-hunger/</w:t>
        </w:r>
      </w:hyperlink>
      <w:r w:rsidRPr="00EE57D4">
        <w:rPr>
          <w:rFonts w:ascii="Arial" w:hAnsi="Arial" w:cs="Arial"/>
          <w:sz w:val="22"/>
          <w:szCs w:val="22"/>
        </w:rPr>
        <w:t>)</w:t>
      </w:r>
    </w:p>
    <w:p w:rsidR="00097D4A" w:rsidRDefault="00097D4A" w:rsidP="00097D4A">
      <w:pPr>
        <w:rPr>
          <w:rFonts w:ascii="Arial" w:hAnsi="Arial" w:cs="Arial"/>
          <w:sz w:val="22"/>
          <w:szCs w:val="22"/>
        </w:rPr>
      </w:pPr>
    </w:p>
    <w:p w:rsidR="00097D4A" w:rsidRPr="00D53A08" w:rsidRDefault="00097D4A" w:rsidP="00097D4A">
      <w:pPr>
        <w:rPr>
          <w:rFonts w:ascii="Arial" w:hAnsi="Arial" w:cs="Arial"/>
          <w:b/>
        </w:rPr>
      </w:pPr>
      <w:r w:rsidRPr="00D53A08">
        <w:rPr>
          <w:rFonts w:ascii="Arial" w:hAnsi="Arial" w:cs="Arial"/>
          <w:b/>
        </w:rPr>
        <w:t>Vertical farming</w:t>
      </w:r>
    </w:p>
    <w:p w:rsidR="00097D4A" w:rsidRPr="00002136" w:rsidRDefault="00097D4A" w:rsidP="00097D4A">
      <w:pPr>
        <w:rPr>
          <w:rFonts w:ascii="Arial" w:hAnsi="Arial" w:cs="Arial"/>
          <w:sz w:val="22"/>
          <w:szCs w:val="22"/>
        </w:rPr>
      </w:pPr>
    </w:p>
    <w:p w:rsidR="00097D4A" w:rsidRDefault="00097D4A" w:rsidP="00097D4A">
      <w:pPr>
        <w:ind w:firstLine="720"/>
        <w:rPr>
          <w:rFonts w:ascii="Arial" w:hAnsi="Arial" w:cs="Arial"/>
          <w:sz w:val="22"/>
          <w:szCs w:val="22"/>
        </w:rPr>
      </w:pPr>
      <w:r>
        <w:rPr>
          <w:rFonts w:ascii="ElizabethSerif" w:hAnsi="ElizabethSerif" w:cs="Arial"/>
          <w:noProof/>
          <w:color w:val="222222"/>
        </w:rPr>
        <w:drawing>
          <wp:anchor distT="0" distB="0" distL="114300" distR="114300" simplePos="0" relativeHeight="252067840" behindDoc="0" locked="0" layoutInCell="1" allowOverlap="1" wp14:anchorId="547ABBC4" wp14:editId="03823BE7">
            <wp:simplePos x="0" y="0"/>
            <wp:positionH relativeFrom="column">
              <wp:posOffset>3435985</wp:posOffset>
            </wp:positionH>
            <wp:positionV relativeFrom="paragraph">
              <wp:posOffset>71120</wp:posOffset>
            </wp:positionV>
            <wp:extent cx="2506980" cy="3773170"/>
            <wp:effectExtent l="0" t="0" r="7620" b="0"/>
            <wp:wrapSquare wrapText="bothSides"/>
            <wp:docPr id="457" name="Picture 457" descr="https://i.kinja-img.com/gawker-media/image/upload/s--G596EcR---/c_scale,fl_progressive,q_80,w_800/1430396726976681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kinja-img.com/gawker-media/image/upload/s--G596EcR---/c_scale,fl_progressive,q_80,w_800/143039672697668139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506980" cy="37731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Cs/>
          <w:sz w:val="22"/>
          <w:szCs w:val="22"/>
        </w:rPr>
        <w:t xml:space="preserve">So, how can we improve on or solve these problems? One way is to use vertical farming. </w:t>
      </w:r>
      <w:r w:rsidRPr="00697A22">
        <w:rPr>
          <w:rFonts w:ascii="Arial" w:hAnsi="Arial" w:cs="Arial"/>
          <w:bCs/>
          <w:sz w:val="22"/>
          <w:szCs w:val="22"/>
        </w:rPr>
        <w:t>Vertical farming</w:t>
      </w:r>
      <w:r w:rsidRPr="00697A22">
        <w:rPr>
          <w:rFonts w:ascii="Arial" w:hAnsi="Arial" w:cs="Arial"/>
          <w:sz w:val="22"/>
          <w:szCs w:val="22"/>
        </w:rPr>
        <w:t xml:space="preserve"> is the practice of producing food in vertically stacked layers, vertically inclined surfaces and/or integrated in other structures. The modern idea of vertical farming uses controlled-environment agriculture (CEA) technology, where all environmental factors can be controlled.</w:t>
      </w:r>
    </w:p>
    <w:p w:rsidR="00097D4A" w:rsidRDefault="00097D4A" w:rsidP="00097D4A">
      <w:pPr>
        <w:rPr>
          <w:rFonts w:ascii="Arial" w:hAnsi="Arial" w:cs="Arial"/>
          <w:sz w:val="20"/>
          <w:szCs w:val="20"/>
        </w:rPr>
      </w:pPr>
      <w:r w:rsidRPr="00022F2A">
        <w:rPr>
          <w:rFonts w:ascii="Arial" w:hAnsi="Arial" w:cs="Arial"/>
          <w:noProof/>
          <w:sz w:val="22"/>
          <w:szCs w:val="22"/>
        </w:rPr>
        <mc:AlternateContent>
          <mc:Choice Requires="wps">
            <w:drawing>
              <wp:anchor distT="45720" distB="45720" distL="114300" distR="114300" simplePos="0" relativeHeight="252068864" behindDoc="0" locked="0" layoutInCell="1" allowOverlap="1" wp14:anchorId="3640BD66" wp14:editId="6CAEB989">
                <wp:simplePos x="0" y="0"/>
                <wp:positionH relativeFrom="column">
                  <wp:posOffset>0</wp:posOffset>
                </wp:positionH>
                <wp:positionV relativeFrom="paragraph">
                  <wp:posOffset>329565</wp:posOffset>
                </wp:positionV>
                <wp:extent cx="3261360" cy="1404620"/>
                <wp:effectExtent l="0" t="0" r="0" b="5715"/>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1404620"/>
                        </a:xfrm>
                        <a:prstGeom prst="rect">
                          <a:avLst/>
                        </a:prstGeom>
                        <a:solidFill>
                          <a:srgbClr val="FFFFFF"/>
                        </a:solidFill>
                        <a:ln w="9525">
                          <a:noFill/>
                          <a:miter lim="800000"/>
                          <a:headEnd/>
                          <a:tailEnd/>
                        </a:ln>
                      </wps:spPr>
                      <wps:txbx>
                        <w:txbxContent>
                          <w:p w:rsidR="00A623C3" w:rsidRDefault="00A623C3" w:rsidP="00097D4A">
                            <w:pPr>
                              <w:spacing w:line="200" w:lineRule="exact"/>
                              <w:jc w:val="center"/>
                              <w:rPr>
                                <w:rFonts w:asciiTheme="minorHAnsi" w:hAnsiTheme="minorHAnsi"/>
                                <w:i/>
                                <w:sz w:val="22"/>
                                <w:szCs w:val="22"/>
                              </w:rPr>
                            </w:pPr>
                            <w:r>
                              <w:rPr>
                                <w:rFonts w:asciiTheme="minorHAnsi" w:hAnsiTheme="minorHAnsi"/>
                                <w:i/>
                                <w:noProof/>
                                <w:color w:val="222222"/>
                                <w:sz w:val="22"/>
                                <w:szCs w:val="22"/>
                              </w:rPr>
                              <w:t xml:space="preserve">Layers of lettuce growing in </w:t>
                            </w:r>
                            <w:r>
                              <w:rPr>
                                <w:rFonts w:asciiTheme="minorHAnsi" w:hAnsiTheme="minorHAnsi"/>
                                <w:i/>
                                <w:noProof/>
                                <w:color w:val="222222"/>
                                <w:sz w:val="22"/>
                                <w:szCs w:val="22"/>
                              </w:rPr>
                              <w:br/>
                              <w:t xml:space="preserve">an industrial-scale vertical </w:t>
                            </w:r>
                            <w:r w:rsidRPr="00022F2A">
                              <w:rPr>
                                <w:rFonts w:asciiTheme="minorHAnsi" w:hAnsiTheme="minorHAnsi"/>
                                <w:i/>
                                <w:sz w:val="22"/>
                                <w:szCs w:val="22"/>
                              </w:rPr>
                              <w:t>farm</w:t>
                            </w:r>
                          </w:p>
                          <w:p w:rsidR="00A623C3" w:rsidRPr="00D57EF8" w:rsidRDefault="00A623C3" w:rsidP="00097D4A">
                            <w:pPr>
                              <w:rPr>
                                <w:rFonts w:asciiTheme="minorHAnsi" w:hAnsiTheme="minorHAnsi"/>
                                <w:i/>
                                <w:sz w:val="6"/>
                                <w:szCs w:val="6"/>
                              </w:rPr>
                            </w:pPr>
                          </w:p>
                          <w:p w:rsidR="00A623C3" w:rsidRPr="00D57EF8" w:rsidRDefault="00A623C3" w:rsidP="00097D4A">
                            <w:pPr>
                              <w:rPr>
                                <w:rFonts w:asciiTheme="minorHAnsi" w:hAnsiTheme="minorHAnsi"/>
                                <w:i/>
                                <w:sz w:val="22"/>
                                <w:szCs w:val="22"/>
                              </w:rPr>
                            </w:pPr>
                            <w:hyperlink r:id="rId208" w:history="1">
                              <w:r w:rsidRPr="00D57EF8">
                                <w:rPr>
                                  <w:rStyle w:val="Hyperlink"/>
                                  <w:rFonts w:asciiTheme="minorHAnsi" w:hAnsiTheme="minorHAnsi"/>
                                  <w:i/>
                                  <w:sz w:val="22"/>
                                  <w:szCs w:val="22"/>
                                </w:rPr>
                                <w:t xml:space="preserve">The </w:t>
                              </w:r>
                              <w:proofErr w:type="spellStart"/>
                              <w:r w:rsidRPr="00D57EF8">
                                <w:rPr>
                                  <w:rStyle w:val="Hyperlink"/>
                                  <w:rFonts w:asciiTheme="minorHAnsi" w:hAnsiTheme="minorHAnsi"/>
                                  <w:i/>
                                  <w:sz w:val="22"/>
                                  <w:szCs w:val="22"/>
                                </w:rPr>
                                <w:t>VertiCrop</w:t>
                              </w:r>
                              <w:proofErr w:type="spellEnd"/>
                              <w:r w:rsidRPr="00D57EF8">
                                <w:rPr>
                                  <w:rStyle w:val="Hyperlink"/>
                                  <w:rFonts w:asciiTheme="minorHAnsi" w:hAnsiTheme="minorHAnsi"/>
                                  <w:i/>
                                  <w:sz w:val="22"/>
                                  <w:szCs w:val="22"/>
                                </w:rPr>
                                <w:t xml:space="preserve"> system</w:t>
                              </w:r>
                            </w:hyperlink>
                            <w:r w:rsidRPr="00D57EF8">
                              <w:rPr>
                                <w:rFonts w:asciiTheme="minorHAnsi" w:hAnsiTheme="minorHAnsi"/>
                                <w:i/>
                                <w:sz w:val="22"/>
                                <w:szCs w:val="22"/>
                              </w:rPr>
                              <w:t xml:space="preserve"> </w:t>
                            </w:r>
                            <w:r w:rsidRPr="00D57EF8">
                              <w:rPr>
                                <w:rStyle w:val="Emphasis"/>
                                <w:rFonts w:asciiTheme="minorHAnsi" w:hAnsiTheme="minorHAnsi"/>
                                <w:color w:val="222222"/>
                                <w:sz w:val="22"/>
                                <w:szCs w:val="22"/>
                              </w:rPr>
                              <w:t xml:space="preserve">(Credit: </w:t>
                            </w:r>
                            <w:proofErr w:type="spellStart"/>
                            <w:r w:rsidRPr="00D57EF8">
                              <w:rPr>
                                <w:rStyle w:val="Emphasis"/>
                                <w:rFonts w:asciiTheme="minorHAnsi" w:hAnsiTheme="minorHAnsi"/>
                                <w:color w:val="222222"/>
                                <w:sz w:val="22"/>
                                <w:szCs w:val="22"/>
                              </w:rPr>
                              <w:t>Valcentu</w:t>
                            </w:r>
                            <w:proofErr w:type="spellEnd"/>
                            <w:r w:rsidRPr="00D57EF8">
                              <w:rPr>
                                <w:rStyle w:val="Emphasis"/>
                                <w:rFonts w:asciiTheme="minorHAnsi" w:hAnsiTheme="minorHAnsi"/>
                                <w:color w:val="222222"/>
                                <w:sz w:val="22"/>
                                <w:szCs w:val="22"/>
                              </w:rPr>
                              <w:t>/CC BY-SA 3.0)</w:t>
                            </w:r>
                          </w:p>
                          <w:p w:rsidR="00A623C3" w:rsidRPr="00D57EF8" w:rsidRDefault="00A623C3" w:rsidP="00097D4A">
                            <w:pPr>
                              <w:rPr>
                                <w:rFonts w:asciiTheme="minorHAnsi" w:hAnsiTheme="minorHAnsi"/>
                                <w:i/>
                                <w:sz w:val="6"/>
                                <w:szCs w:val="6"/>
                              </w:rPr>
                            </w:pPr>
                          </w:p>
                          <w:p w:rsidR="00A623C3" w:rsidRPr="00425EFC" w:rsidRDefault="00A623C3" w:rsidP="00097D4A">
                            <w:pPr>
                              <w:rPr>
                                <w:rFonts w:asciiTheme="minorHAnsi" w:hAnsiTheme="minorHAnsi"/>
                                <w:i/>
                                <w:sz w:val="20"/>
                                <w:szCs w:val="20"/>
                              </w:rPr>
                            </w:pPr>
                            <w:r>
                              <w:rPr>
                                <w:rFonts w:asciiTheme="minorHAnsi" w:hAnsiTheme="minorHAnsi"/>
                                <w:i/>
                                <w:sz w:val="20"/>
                                <w:szCs w:val="20"/>
                              </w:rPr>
                              <w:t>(</w:t>
                            </w:r>
                            <w:hyperlink r:id="rId209" w:history="1">
                              <w:r w:rsidRPr="00022F2A">
                                <w:rPr>
                                  <w:rStyle w:val="Hyperlink"/>
                                  <w:rFonts w:asciiTheme="minorHAnsi" w:hAnsiTheme="minorHAnsi"/>
                                  <w:i/>
                                  <w:sz w:val="20"/>
                                  <w:szCs w:val="20"/>
                                </w:rPr>
                                <w:t>http://io9.gizmodo.com/how-vertical-farming-is-revolutionizing-the-way-we-grow-1730550597</w:t>
                              </w:r>
                            </w:hyperlink>
                            <w:r>
                              <w:rPr>
                                <w:rFonts w:asciiTheme="minorHAnsi" w:hAnsiTheme="minorHAnsi"/>
                                <w:i/>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margin-left:0;margin-top:25.95pt;width:256.8pt;height:110.6pt;z-index:252068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" stroked="f">
                <v:textbox style="mso-fit-shape-to-text:t">
                  <w:txbxContent>
                    <w:p w:rsidR="00A623C3" w:rsidRDefault="00A623C3" w:rsidP="00097D4A">
                      <w:pPr>
                        <w:spacing w:line="200" w:lineRule="exact"/>
                        <w:jc w:val="center"/>
                        <w:rPr>
                          <w:rFonts w:asciiTheme="minorHAnsi" w:hAnsiTheme="minorHAnsi"/>
                          <w:i/>
                          <w:sz w:val="22"/>
                          <w:szCs w:val="22"/>
                        </w:rPr>
                      </w:pPr>
                      <w:r>
                        <w:rPr>
                          <w:rFonts w:asciiTheme="minorHAnsi" w:hAnsiTheme="minorHAnsi"/>
                          <w:i/>
                          <w:noProof/>
                          <w:color w:val="222222"/>
                          <w:sz w:val="22"/>
                          <w:szCs w:val="22"/>
                        </w:rPr>
                        <w:t xml:space="preserve">Layers of lettuce growing in </w:t>
                      </w:r>
                      <w:r>
                        <w:rPr>
                          <w:rFonts w:asciiTheme="minorHAnsi" w:hAnsiTheme="minorHAnsi"/>
                          <w:i/>
                          <w:noProof/>
                          <w:color w:val="222222"/>
                          <w:sz w:val="22"/>
                          <w:szCs w:val="22"/>
                        </w:rPr>
                        <w:br/>
                        <w:t xml:space="preserve">an industrial-scale vertical </w:t>
                      </w:r>
                      <w:r w:rsidRPr="00022F2A">
                        <w:rPr>
                          <w:rFonts w:asciiTheme="minorHAnsi" w:hAnsiTheme="minorHAnsi"/>
                          <w:i/>
                          <w:sz w:val="22"/>
                          <w:szCs w:val="22"/>
                        </w:rPr>
                        <w:t>farm</w:t>
                      </w:r>
                    </w:p>
                    <w:p w:rsidR="00A623C3" w:rsidRPr="00D57EF8" w:rsidRDefault="00A623C3" w:rsidP="00097D4A">
                      <w:pPr>
                        <w:rPr>
                          <w:rFonts w:asciiTheme="minorHAnsi" w:hAnsiTheme="minorHAnsi"/>
                          <w:i/>
                          <w:sz w:val="6"/>
                          <w:szCs w:val="6"/>
                        </w:rPr>
                      </w:pPr>
                    </w:p>
                    <w:p w:rsidR="00A623C3" w:rsidRPr="00D57EF8" w:rsidRDefault="00A623C3" w:rsidP="00097D4A">
                      <w:pPr>
                        <w:rPr>
                          <w:rFonts w:asciiTheme="minorHAnsi" w:hAnsiTheme="minorHAnsi"/>
                          <w:i/>
                          <w:sz w:val="22"/>
                          <w:szCs w:val="22"/>
                        </w:rPr>
                      </w:pPr>
                      <w:hyperlink r:id="rId210" w:history="1">
                        <w:r w:rsidRPr="00D57EF8">
                          <w:rPr>
                            <w:rStyle w:val="Hyperlink"/>
                            <w:rFonts w:asciiTheme="minorHAnsi" w:hAnsiTheme="minorHAnsi"/>
                            <w:i/>
                            <w:sz w:val="22"/>
                            <w:szCs w:val="22"/>
                          </w:rPr>
                          <w:t xml:space="preserve">The </w:t>
                        </w:r>
                        <w:proofErr w:type="spellStart"/>
                        <w:r w:rsidRPr="00D57EF8">
                          <w:rPr>
                            <w:rStyle w:val="Hyperlink"/>
                            <w:rFonts w:asciiTheme="minorHAnsi" w:hAnsiTheme="minorHAnsi"/>
                            <w:i/>
                            <w:sz w:val="22"/>
                            <w:szCs w:val="22"/>
                          </w:rPr>
                          <w:t>VertiCrop</w:t>
                        </w:r>
                        <w:proofErr w:type="spellEnd"/>
                        <w:r w:rsidRPr="00D57EF8">
                          <w:rPr>
                            <w:rStyle w:val="Hyperlink"/>
                            <w:rFonts w:asciiTheme="minorHAnsi" w:hAnsiTheme="minorHAnsi"/>
                            <w:i/>
                            <w:sz w:val="22"/>
                            <w:szCs w:val="22"/>
                          </w:rPr>
                          <w:t xml:space="preserve"> system</w:t>
                        </w:r>
                      </w:hyperlink>
                      <w:r w:rsidRPr="00D57EF8">
                        <w:rPr>
                          <w:rFonts w:asciiTheme="minorHAnsi" w:hAnsiTheme="minorHAnsi"/>
                          <w:i/>
                          <w:sz w:val="22"/>
                          <w:szCs w:val="22"/>
                        </w:rPr>
                        <w:t xml:space="preserve"> </w:t>
                      </w:r>
                      <w:r w:rsidRPr="00D57EF8">
                        <w:rPr>
                          <w:rStyle w:val="Emphasis"/>
                          <w:rFonts w:asciiTheme="minorHAnsi" w:hAnsiTheme="minorHAnsi"/>
                          <w:color w:val="222222"/>
                          <w:sz w:val="22"/>
                          <w:szCs w:val="22"/>
                        </w:rPr>
                        <w:t xml:space="preserve">(Credit: </w:t>
                      </w:r>
                      <w:proofErr w:type="spellStart"/>
                      <w:r w:rsidRPr="00D57EF8">
                        <w:rPr>
                          <w:rStyle w:val="Emphasis"/>
                          <w:rFonts w:asciiTheme="minorHAnsi" w:hAnsiTheme="minorHAnsi"/>
                          <w:color w:val="222222"/>
                          <w:sz w:val="22"/>
                          <w:szCs w:val="22"/>
                        </w:rPr>
                        <w:t>Valcentu</w:t>
                      </w:r>
                      <w:proofErr w:type="spellEnd"/>
                      <w:r w:rsidRPr="00D57EF8">
                        <w:rPr>
                          <w:rStyle w:val="Emphasis"/>
                          <w:rFonts w:asciiTheme="minorHAnsi" w:hAnsiTheme="minorHAnsi"/>
                          <w:color w:val="222222"/>
                          <w:sz w:val="22"/>
                          <w:szCs w:val="22"/>
                        </w:rPr>
                        <w:t>/CC BY-SA 3.0)</w:t>
                      </w:r>
                    </w:p>
                    <w:p w:rsidR="00A623C3" w:rsidRPr="00D57EF8" w:rsidRDefault="00A623C3" w:rsidP="00097D4A">
                      <w:pPr>
                        <w:rPr>
                          <w:rFonts w:asciiTheme="minorHAnsi" w:hAnsiTheme="minorHAnsi"/>
                          <w:i/>
                          <w:sz w:val="6"/>
                          <w:szCs w:val="6"/>
                        </w:rPr>
                      </w:pPr>
                    </w:p>
                    <w:p w:rsidR="00A623C3" w:rsidRPr="00425EFC" w:rsidRDefault="00A623C3" w:rsidP="00097D4A">
                      <w:pPr>
                        <w:rPr>
                          <w:rFonts w:asciiTheme="minorHAnsi" w:hAnsiTheme="minorHAnsi"/>
                          <w:i/>
                          <w:sz w:val="20"/>
                          <w:szCs w:val="20"/>
                        </w:rPr>
                      </w:pPr>
                      <w:r>
                        <w:rPr>
                          <w:rFonts w:asciiTheme="minorHAnsi" w:hAnsiTheme="minorHAnsi"/>
                          <w:i/>
                          <w:sz w:val="20"/>
                          <w:szCs w:val="20"/>
                        </w:rPr>
                        <w:t>(</w:t>
                      </w:r>
                      <w:hyperlink r:id="rId211" w:history="1">
                        <w:r w:rsidRPr="00022F2A">
                          <w:rPr>
                            <w:rStyle w:val="Hyperlink"/>
                            <w:rFonts w:asciiTheme="minorHAnsi" w:hAnsiTheme="minorHAnsi"/>
                            <w:i/>
                            <w:sz w:val="20"/>
                            <w:szCs w:val="20"/>
                          </w:rPr>
                          <w:t>http://io9.gizmodo.com/how-vertical-farming-is-revolutionizing-the-way-we-grow-1730550597</w:t>
                        </w:r>
                      </w:hyperlink>
                      <w:r>
                        <w:rPr>
                          <w:rFonts w:asciiTheme="minorHAnsi" w:hAnsiTheme="minorHAnsi"/>
                          <w:i/>
                          <w:sz w:val="20"/>
                          <w:szCs w:val="20"/>
                        </w:rPr>
                        <w:t>)</w:t>
                      </w:r>
                    </w:p>
                  </w:txbxContent>
                </v:textbox>
                <w10:wrap type="square"/>
              </v:shape>
            </w:pict>
          </mc:Fallback>
        </mc:AlternateContent>
      </w:r>
    </w:p>
    <w:p w:rsidR="00097D4A" w:rsidRDefault="00097D4A" w:rsidP="00097D4A">
      <w:pPr>
        <w:rPr>
          <w:rFonts w:ascii="Arial" w:hAnsi="Arial" w:cs="Arial"/>
          <w:sz w:val="20"/>
          <w:szCs w:val="20"/>
        </w:rPr>
      </w:pPr>
    </w:p>
    <w:p w:rsidR="00097D4A" w:rsidRDefault="00097D4A" w:rsidP="00097D4A">
      <w:pPr>
        <w:rPr>
          <w:rFonts w:ascii="Arial" w:hAnsi="Arial" w:cs="Arial"/>
          <w:sz w:val="20"/>
          <w:szCs w:val="20"/>
        </w:rPr>
      </w:pPr>
      <w:r>
        <w:rPr>
          <w:rFonts w:ascii="Arial" w:hAnsi="Arial" w:cs="Arial"/>
          <w:sz w:val="20"/>
          <w:szCs w:val="20"/>
        </w:rPr>
        <w:br w:type="page"/>
      </w:r>
    </w:p>
    <w:p w:rsidR="00097D4A" w:rsidRDefault="00097D4A" w:rsidP="00097D4A">
      <w:pPr>
        <w:ind w:firstLine="720"/>
        <w:rPr>
          <w:rFonts w:ascii="Arial" w:hAnsi="Arial" w:cs="Arial"/>
          <w:sz w:val="22"/>
          <w:szCs w:val="22"/>
        </w:rPr>
      </w:pPr>
      <w:r>
        <w:rPr>
          <w:rFonts w:ascii="Arial" w:hAnsi="Arial" w:cs="Arial"/>
          <w:sz w:val="22"/>
          <w:szCs w:val="22"/>
        </w:rPr>
        <w:lastRenderedPageBreak/>
        <w:t>Vertical farming has these advantages over open field agriculture</w:t>
      </w:r>
      <w:r w:rsidRPr="00DC7066">
        <w:rPr>
          <w:rFonts w:ascii="Arial" w:hAnsi="Arial" w:cs="Arial"/>
          <w:sz w:val="22"/>
          <w:szCs w:val="22"/>
        </w:rPr>
        <w:t>:</w:t>
      </w:r>
    </w:p>
    <w:p w:rsidR="00097D4A" w:rsidRPr="0079044A" w:rsidRDefault="00097D4A" w:rsidP="00097D4A">
      <w:pPr>
        <w:ind w:firstLine="720"/>
        <w:rPr>
          <w:rFonts w:ascii="Arial" w:hAnsi="Arial" w:cs="Arial"/>
          <w:sz w:val="20"/>
          <w:szCs w:val="20"/>
        </w:rPr>
      </w:pPr>
    </w:p>
    <w:p w:rsidR="00097D4A" w:rsidRPr="00426A4E" w:rsidRDefault="00097D4A" w:rsidP="00422043">
      <w:pPr>
        <w:numPr>
          <w:ilvl w:val="0"/>
          <w:numId w:val="104"/>
        </w:numPr>
        <w:tabs>
          <w:tab w:val="clear" w:pos="720"/>
        </w:tabs>
        <w:spacing w:before="60"/>
        <w:ind w:left="1440"/>
        <w:rPr>
          <w:rFonts w:ascii="Arial" w:hAnsi="Arial" w:cs="Arial"/>
          <w:sz w:val="20"/>
          <w:szCs w:val="20"/>
        </w:rPr>
      </w:pPr>
      <w:r w:rsidRPr="00426A4E">
        <w:rPr>
          <w:rFonts w:ascii="Arial" w:hAnsi="Arial" w:cs="Arial"/>
          <w:sz w:val="20"/>
          <w:szCs w:val="20"/>
        </w:rPr>
        <w:t xml:space="preserve">Limited </w:t>
      </w:r>
      <w:r>
        <w:rPr>
          <w:rFonts w:ascii="Arial" w:hAnsi="Arial" w:cs="Arial"/>
          <w:sz w:val="20"/>
          <w:szCs w:val="20"/>
        </w:rPr>
        <w:t>a</w:t>
      </w:r>
      <w:r w:rsidRPr="00426A4E">
        <w:rPr>
          <w:rFonts w:ascii="Arial" w:hAnsi="Arial" w:cs="Arial"/>
          <w:sz w:val="20"/>
          <w:szCs w:val="20"/>
        </w:rPr>
        <w:t xml:space="preserve">gricultural </w:t>
      </w:r>
      <w:r>
        <w:rPr>
          <w:rFonts w:ascii="Arial" w:hAnsi="Arial" w:cs="Arial"/>
          <w:sz w:val="20"/>
          <w:szCs w:val="20"/>
        </w:rPr>
        <w:t>r</w:t>
      </w:r>
      <w:r w:rsidRPr="00426A4E">
        <w:rPr>
          <w:rFonts w:ascii="Arial" w:hAnsi="Arial" w:cs="Arial"/>
          <w:sz w:val="20"/>
          <w:szCs w:val="20"/>
        </w:rPr>
        <w:t>unoff</w:t>
      </w:r>
    </w:p>
    <w:p w:rsidR="00097D4A" w:rsidRPr="00426A4E" w:rsidRDefault="00097D4A" w:rsidP="00422043">
      <w:pPr>
        <w:numPr>
          <w:ilvl w:val="0"/>
          <w:numId w:val="105"/>
        </w:numPr>
        <w:tabs>
          <w:tab w:val="clear" w:pos="720"/>
        </w:tabs>
        <w:spacing w:before="60"/>
        <w:ind w:left="1440"/>
        <w:rPr>
          <w:rFonts w:ascii="Arial" w:hAnsi="Arial" w:cs="Arial"/>
          <w:sz w:val="20"/>
          <w:szCs w:val="20"/>
        </w:rPr>
      </w:pPr>
      <w:r w:rsidRPr="00426A4E">
        <w:rPr>
          <w:rFonts w:ascii="Arial" w:hAnsi="Arial" w:cs="Arial"/>
          <w:sz w:val="20"/>
          <w:szCs w:val="20"/>
        </w:rPr>
        <w:t>Year round crop production</w:t>
      </w:r>
    </w:p>
    <w:p w:rsidR="00097D4A" w:rsidRPr="00426A4E" w:rsidRDefault="00097D4A" w:rsidP="00422043">
      <w:pPr>
        <w:numPr>
          <w:ilvl w:val="0"/>
          <w:numId w:val="106"/>
        </w:numPr>
        <w:tabs>
          <w:tab w:val="clear" w:pos="720"/>
        </w:tabs>
        <w:spacing w:before="60"/>
        <w:ind w:left="1440"/>
        <w:rPr>
          <w:rFonts w:ascii="Arial" w:hAnsi="Arial" w:cs="Arial"/>
          <w:sz w:val="20"/>
          <w:szCs w:val="20"/>
        </w:rPr>
      </w:pPr>
      <w:r w:rsidRPr="00426A4E">
        <w:rPr>
          <w:rFonts w:ascii="Arial" w:hAnsi="Arial" w:cs="Arial"/>
          <w:sz w:val="20"/>
          <w:szCs w:val="20"/>
        </w:rPr>
        <w:t>Resilient to climate change</w:t>
      </w:r>
    </w:p>
    <w:p w:rsidR="00097D4A" w:rsidRPr="00426A4E" w:rsidRDefault="00097D4A" w:rsidP="00422043">
      <w:pPr>
        <w:numPr>
          <w:ilvl w:val="0"/>
          <w:numId w:val="107"/>
        </w:numPr>
        <w:tabs>
          <w:tab w:val="clear" w:pos="720"/>
        </w:tabs>
        <w:spacing w:before="60"/>
        <w:ind w:left="1440"/>
        <w:rPr>
          <w:rFonts w:ascii="Arial" w:hAnsi="Arial" w:cs="Arial"/>
          <w:sz w:val="20"/>
          <w:szCs w:val="20"/>
        </w:rPr>
      </w:pPr>
      <w:r w:rsidRPr="00426A4E">
        <w:rPr>
          <w:rFonts w:ascii="Arial" w:hAnsi="Arial" w:cs="Arial"/>
          <w:sz w:val="20"/>
          <w:szCs w:val="20"/>
        </w:rPr>
        <w:t>Uses up to 98 % less water compared to open field agriculture</w:t>
      </w:r>
    </w:p>
    <w:p w:rsidR="00097D4A" w:rsidRPr="00426A4E" w:rsidRDefault="00097D4A" w:rsidP="00422043">
      <w:pPr>
        <w:numPr>
          <w:ilvl w:val="0"/>
          <w:numId w:val="108"/>
        </w:numPr>
        <w:tabs>
          <w:tab w:val="clear" w:pos="720"/>
        </w:tabs>
        <w:spacing w:before="60"/>
        <w:ind w:left="1440"/>
        <w:rPr>
          <w:rFonts w:ascii="Arial" w:hAnsi="Arial" w:cs="Arial"/>
          <w:sz w:val="20"/>
          <w:szCs w:val="20"/>
        </w:rPr>
      </w:pPr>
      <w:r w:rsidRPr="00426A4E">
        <w:rPr>
          <w:rFonts w:ascii="Arial" w:hAnsi="Arial" w:cs="Arial"/>
          <w:sz w:val="20"/>
          <w:szCs w:val="20"/>
        </w:rPr>
        <w:t>Less food miles due to local production</w:t>
      </w:r>
    </w:p>
    <w:p w:rsidR="00097D4A" w:rsidRPr="00426A4E" w:rsidRDefault="00097D4A" w:rsidP="00422043">
      <w:pPr>
        <w:numPr>
          <w:ilvl w:val="0"/>
          <w:numId w:val="109"/>
        </w:numPr>
        <w:tabs>
          <w:tab w:val="clear" w:pos="720"/>
        </w:tabs>
        <w:spacing w:before="60"/>
        <w:ind w:left="1440"/>
        <w:rPr>
          <w:rFonts w:ascii="Arial" w:hAnsi="Arial" w:cs="Arial"/>
          <w:sz w:val="20"/>
          <w:szCs w:val="20"/>
        </w:rPr>
      </w:pPr>
      <w:r w:rsidRPr="00426A4E">
        <w:rPr>
          <w:rFonts w:ascii="Arial" w:hAnsi="Arial" w:cs="Arial"/>
          <w:sz w:val="20"/>
          <w:szCs w:val="20"/>
        </w:rPr>
        <w:t>Creates new green jobs</w:t>
      </w:r>
    </w:p>
    <w:p w:rsidR="00097D4A" w:rsidRPr="00426A4E" w:rsidRDefault="00097D4A" w:rsidP="00422043">
      <w:pPr>
        <w:numPr>
          <w:ilvl w:val="0"/>
          <w:numId w:val="110"/>
        </w:numPr>
        <w:tabs>
          <w:tab w:val="clear" w:pos="720"/>
        </w:tabs>
        <w:spacing w:before="60"/>
        <w:ind w:left="1440"/>
        <w:rPr>
          <w:rFonts w:ascii="Arial" w:hAnsi="Arial" w:cs="Arial"/>
          <w:sz w:val="20"/>
          <w:szCs w:val="20"/>
        </w:rPr>
      </w:pPr>
      <w:r w:rsidRPr="00426A4E">
        <w:rPr>
          <w:rFonts w:ascii="Arial" w:hAnsi="Arial" w:cs="Arial"/>
          <w:sz w:val="20"/>
          <w:szCs w:val="20"/>
        </w:rPr>
        <w:t>Promotes restoration of damaged ecosystems</w:t>
      </w:r>
    </w:p>
    <w:p w:rsidR="00097D4A" w:rsidRPr="00426A4E" w:rsidRDefault="00097D4A" w:rsidP="00422043">
      <w:pPr>
        <w:numPr>
          <w:ilvl w:val="0"/>
          <w:numId w:val="111"/>
        </w:numPr>
        <w:tabs>
          <w:tab w:val="clear" w:pos="720"/>
        </w:tabs>
        <w:spacing w:before="60"/>
        <w:ind w:left="1440"/>
        <w:rPr>
          <w:rFonts w:ascii="Arial" w:hAnsi="Arial" w:cs="Arial"/>
          <w:sz w:val="20"/>
          <w:szCs w:val="20"/>
        </w:rPr>
      </w:pPr>
      <w:r w:rsidRPr="00426A4E">
        <w:rPr>
          <w:rFonts w:ascii="Arial" w:hAnsi="Arial" w:cs="Arial"/>
          <w:sz w:val="20"/>
          <w:szCs w:val="20"/>
        </w:rPr>
        <w:t>Ideal for vacant urban spaces</w:t>
      </w:r>
    </w:p>
    <w:p w:rsidR="00097D4A" w:rsidRPr="00426A4E" w:rsidRDefault="00097D4A" w:rsidP="00422043">
      <w:pPr>
        <w:numPr>
          <w:ilvl w:val="0"/>
          <w:numId w:val="112"/>
        </w:numPr>
        <w:tabs>
          <w:tab w:val="clear" w:pos="720"/>
        </w:tabs>
        <w:spacing w:before="60"/>
        <w:ind w:left="1440"/>
        <w:rPr>
          <w:rFonts w:ascii="Arial" w:hAnsi="Arial" w:cs="Arial"/>
          <w:sz w:val="20"/>
          <w:szCs w:val="20"/>
        </w:rPr>
      </w:pPr>
      <w:r w:rsidRPr="00426A4E">
        <w:rPr>
          <w:rFonts w:ascii="Arial" w:hAnsi="Arial" w:cs="Arial"/>
          <w:sz w:val="20"/>
          <w:szCs w:val="20"/>
        </w:rPr>
        <w:t>Higher yields and faster growth rates</w:t>
      </w:r>
    </w:p>
    <w:p w:rsidR="00097D4A" w:rsidRPr="00426A4E" w:rsidRDefault="00097D4A" w:rsidP="00422043">
      <w:pPr>
        <w:numPr>
          <w:ilvl w:val="0"/>
          <w:numId w:val="113"/>
        </w:numPr>
        <w:tabs>
          <w:tab w:val="clear" w:pos="720"/>
        </w:tabs>
        <w:spacing w:before="60"/>
        <w:ind w:left="1440"/>
        <w:rPr>
          <w:rFonts w:ascii="Arial" w:hAnsi="Arial" w:cs="Arial"/>
          <w:sz w:val="20"/>
          <w:szCs w:val="20"/>
        </w:rPr>
      </w:pPr>
      <w:r w:rsidRPr="00426A4E">
        <w:rPr>
          <w:rFonts w:ascii="Arial" w:hAnsi="Arial" w:cs="Arial"/>
          <w:sz w:val="20"/>
          <w:szCs w:val="20"/>
        </w:rPr>
        <w:t>Delivers consistent, fresh and local produce</w:t>
      </w:r>
    </w:p>
    <w:p w:rsidR="00097D4A" w:rsidRPr="00EE57D4" w:rsidRDefault="00097D4A" w:rsidP="00097D4A">
      <w:pPr>
        <w:spacing w:before="60"/>
        <w:ind w:left="1440"/>
        <w:rPr>
          <w:rFonts w:ascii="Arial" w:hAnsi="Arial" w:cs="Arial"/>
          <w:sz w:val="20"/>
          <w:szCs w:val="20"/>
        </w:rPr>
      </w:pPr>
      <w:r w:rsidRPr="00EE57D4">
        <w:rPr>
          <w:rFonts w:ascii="Arial" w:hAnsi="Arial" w:cs="Arial"/>
          <w:sz w:val="20"/>
          <w:szCs w:val="20"/>
        </w:rPr>
        <w:t>(</w:t>
      </w:r>
      <w:hyperlink r:id="rId212" w:history="1">
        <w:r w:rsidRPr="00EE57D4">
          <w:rPr>
            <w:rStyle w:val="Hyperlink"/>
            <w:rFonts w:ascii="Arial" w:hAnsi="Arial" w:cs="Arial"/>
            <w:sz w:val="20"/>
            <w:szCs w:val="20"/>
          </w:rPr>
          <w:t>https://vertical-farming.net/info</w:t>
        </w:r>
      </w:hyperlink>
      <w:r w:rsidRPr="00EE57D4">
        <w:rPr>
          <w:rFonts w:ascii="Arial" w:hAnsi="Arial" w:cs="Arial"/>
          <w:sz w:val="20"/>
          <w:szCs w:val="20"/>
        </w:rPr>
        <w:t>)</w:t>
      </w:r>
    </w:p>
    <w:p w:rsidR="00097D4A" w:rsidRDefault="00097D4A" w:rsidP="00097D4A">
      <w:pPr>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sidRPr="0006460A">
        <w:rPr>
          <w:rFonts w:ascii="Arial" w:hAnsi="Arial" w:cs="Arial"/>
          <w:sz w:val="22"/>
          <w:szCs w:val="22"/>
        </w:rPr>
        <w:t>Vertical farms are high-tech grow houses that typically inhabit buildings in urban areas. Produce is grown in stacks</w:t>
      </w:r>
      <w:r>
        <w:rPr>
          <w:rFonts w:ascii="Arial" w:hAnsi="Arial" w:cs="Arial"/>
          <w:sz w:val="22"/>
          <w:szCs w:val="22"/>
        </w:rPr>
        <w:t xml:space="preserve"> </w:t>
      </w:r>
      <w:r w:rsidRPr="0006460A">
        <w:rPr>
          <w:rFonts w:ascii="Arial" w:hAnsi="Arial" w:cs="Arial"/>
          <w:sz w:val="22"/>
          <w:szCs w:val="22"/>
        </w:rPr>
        <w:t xml:space="preserve">for local consumption. They </w:t>
      </w:r>
      <w:r>
        <w:rPr>
          <w:rFonts w:ascii="Arial" w:hAnsi="Arial" w:cs="Arial"/>
          <w:sz w:val="22"/>
          <w:szCs w:val="22"/>
        </w:rPr>
        <w:t>use</w:t>
      </w:r>
      <w:r w:rsidRPr="0006460A">
        <w:rPr>
          <w:rFonts w:ascii="Arial" w:hAnsi="Arial" w:cs="Arial"/>
          <w:sz w:val="22"/>
          <w:szCs w:val="22"/>
        </w:rPr>
        <w:t xml:space="preserve"> artificial lighting, climate control and</w:t>
      </w:r>
      <w:r>
        <w:rPr>
          <w:rFonts w:ascii="Arial" w:hAnsi="Arial" w:cs="Arial"/>
          <w:sz w:val="22"/>
          <w:szCs w:val="22"/>
        </w:rPr>
        <w:t>,</w:t>
      </w:r>
      <w:r w:rsidRPr="0006460A">
        <w:rPr>
          <w:rFonts w:ascii="Arial" w:hAnsi="Arial" w:cs="Arial"/>
          <w:sz w:val="22"/>
          <w:szCs w:val="22"/>
        </w:rPr>
        <w:t xml:space="preserve"> </w:t>
      </w:r>
      <w:r>
        <w:rPr>
          <w:rFonts w:ascii="Arial" w:hAnsi="Arial" w:cs="Arial"/>
          <w:sz w:val="22"/>
          <w:szCs w:val="22"/>
        </w:rPr>
        <w:t xml:space="preserve">hydroponics or </w:t>
      </w:r>
      <w:proofErr w:type="spellStart"/>
      <w:r>
        <w:rPr>
          <w:rFonts w:ascii="Arial" w:hAnsi="Arial" w:cs="Arial"/>
          <w:sz w:val="22"/>
          <w:szCs w:val="22"/>
        </w:rPr>
        <w:t>aeroponics</w:t>
      </w:r>
      <w:proofErr w:type="spellEnd"/>
      <w:r>
        <w:rPr>
          <w:rFonts w:ascii="Arial" w:hAnsi="Arial" w:cs="Arial"/>
          <w:sz w:val="22"/>
          <w:szCs w:val="22"/>
        </w:rPr>
        <w:t xml:space="preserve"> to grow salad greens and herbs. </w:t>
      </w:r>
      <w:r w:rsidRPr="0006460A">
        <w:rPr>
          <w:rFonts w:ascii="Arial" w:hAnsi="Arial" w:cs="Arial"/>
          <w:sz w:val="22"/>
          <w:szCs w:val="22"/>
        </w:rPr>
        <w:t xml:space="preserve">Seasonality isn't a factor and there's no risk of poor weather conditions or seed contamination—a worry that comes up when growing non-GMO seeds in an open field. </w:t>
      </w:r>
      <w:r>
        <w:rPr>
          <w:rFonts w:ascii="Arial" w:hAnsi="Arial" w:cs="Arial"/>
          <w:sz w:val="22"/>
          <w:szCs w:val="22"/>
        </w:rPr>
        <w:t>Other benefits include</w:t>
      </w:r>
      <w:r w:rsidRPr="0006460A">
        <w:rPr>
          <w:rFonts w:ascii="Arial" w:hAnsi="Arial" w:cs="Arial"/>
          <w:sz w:val="22"/>
          <w:szCs w:val="22"/>
        </w:rPr>
        <w:t xml:space="preserve"> lower transportation costs and less spoilage, since many of these farms supply local restaurants and supermarkets.</w:t>
      </w:r>
    </w:p>
    <w:p w:rsidR="00097D4A" w:rsidRPr="0006460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Pr>
          <w:rFonts w:ascii="Arial" w:hAnsi="Arial" w:cs="Arial"/>
          <w:sz w:val="22"/>
          <w:szCs w:val="22"/>
        </w:rPr>
        <w:t>These indoor c</w:t>
      </w:r>
      <w:r w:rsidRPr="0006460A">
        <w:rPr>
          <w:rFonts w:ascii="Arial" w:hAnsi="Arial" w:cs="Arial"/>
          <w:sz w:val="22"/>
          <w:szCs w:val="22"/>
        </w:rPr>
        <w:t xml:space="preserve">ompanies are </w:t>
      </w:r>
      <w:r>
        <w:rPr>
          <w:rFonts w:ascii="Arial" w:hAnsi="Arial" w:cs="Arial"/>
          <w:sz w:val="22"/>
          <w:szCs w:val="22"/>
        </w:rPr>
        <w:t>emerging</w:t>
      </w:r>
      <w:r w:rsidRPr="0006460A">
        <w:rPr>
          <w:rFonts w:ascii="Arial" w:hAnsi="Arial" w:cs="Arial"/>
          <w:sz w:val="22"/>
          <w:szCs w:val="22"/>
        </w:rPr>
        <w:t xml:space="preserve"> </w:t>
      </w:r>
      <w:r>
        <w:rPr>
          <w:rFonts w:ascii="Arial" w:hAnsi="Arial" w:cs="Arial"/>
          <w:sz w:val="22"/>
          <w:szCs w:val="22"/>
        </w:rPr>
        <w:t>throughout</w:t>
      </w:r>
      <w:r w:rsidRPr="0006460A">
        <w:rPr>
          <w:rFonts w:ascii="Arial" w:hAnsi="Arial" w:cs="Arial"/>
          <w:sz w:val="22"/>
          <w:szCs w:val="22"/>
        </w:rPr>
        <w:t xml:space="preserve"> the United States, trying to change the way vegetables are grown. Among them: </w:t>
      </w:r>
      <w:proofErr w:type="spellStart"/>
      <w:r w:rsidRPr="0006460A">
        <w:rPr>
          <w:rFonts w:ascii="Arial" w:hAnsi="Arial" w:cs="Arial"/>
          <w:sz w:val="22"/>
          <w:szCs w:val="22"/>
        </w:rPr>
        <w:t>AeroFarms</w:t>
      </w:r>
      <w:proofErr w:type="spellEnd"/>
      <w:r w:rsidRPr="0006460A">
        <w:rPr>
          <w:rFonts w:ascii="Arial" w:hAnsi="Arial" w:cs="Arial"/>
          <w:sz w:val="22"/>
          <w:szCs w:val="22"/>
        </w:rPr>
        <w:t xml:space="preserve"> in Newark, New Jersey</w:t>
      </w:r>
      <w:r>
        <w:rPr>
          <w:rFonts w:ascii="Arial" w:hAnsi="Arial" w:cs="Arial"/>
          <w:sz w:val="22"/>
          <w:szCs w:val="22"/>
        </w:rPr>
        <w:t>;</w:t>
      </w:r>
      <w:r w:rsidRPr="0006460A">
        <w:rPr>
          <w:rFonts w:ascii="Arial" w:hAnsi="Arial" w:cs="Arial"/>
          <w:sz w:val="22"/>
          <w:szCs w:val="22"/>
        </w:rPr>
        <w:t xml:space="preserve"> </w:t>
      </w:r>
      <w:proofErr w:type="spellStart"/>
      <w:r w:rsidRPr="0006460A">
        <w:rPr>
          <w:rFonts w:ascii="Arial" w:hAnsi="Arial" w:cs="Arial"/>
          <w:sz w:val="22"/>
          <w:szCs w:val="22"/>
        </w:rPr>
        <w:t>FarmedHere</w:t>
      </w:r>
      <w:proofErr w:type="spellEnd"/>
      <w:r w:rsidRPr="0006460A">
        <w:rPr>
          <w:rFonts w:ascii="Arial" w:hAnsi="Arial" w:cs="Arial"/>
          <w:sz w:val="22"/>
          <w:szCs w:val="22"/>
        </w:rPr>
        <w:t xml:space="preserve"> in Bedford Park, Illinois; </w:t>
      </w:r>
      <w:r>
        <w:rPr>
          <w:rFonts w:ascii="Arial" w:hAnsi="Arial" w:cs="Arial"/>
          <w:sz w:val="22"/>
          <w:szCs w:val="22"/>
        </w:rPr>
        <w:t xml:space="preserve">Green Sense Farms in Portage Indiana, </w:t>
      </w:r>
      <w:r w:rsidRPr="0006460A">
        <w:rPr>
          <w:rFonts w:ascii="Arial" w:hAnsi="Arial" w:cs="Arial"/>
          <w:sz w:val="22"/>
          <w:szCs w:val="22"/>
        </w:rPr>
        <w:t>Vertical Harvest in Jackson Hole, Wyoming; Green Spirit Farms in New Buffalo, Michigan</w:t>
      </w:r>
      <w:r>
        <w:rPr>
          <w:rFonts w:ascii="Arial" w:hAnsi="Arial" w:cs="Arial"/>
          <w:sz w:val="22"/>
          <w:szCs w:val="22"/>
        </w:rPr>
        <w:t>;</w:t>
      </w:r>
      <w:r w:rsidRPr="0006460A">
        <w:rPr>
          <w:rFonts w:ascii="Arial" w:hAnsi="Arial" w:cs="Arial"/>
          <w:sz w:val="22"/>
          <w:szCs w:val="22"/>
        </w:rPr>
        <w:t xml:space="preserve"> and </w:t>
      </w:r>
      <w:proofErr w:type="spellStart"/>
      <w:r w:rsidRPr="0006460A">
        <w:rPr>
          <w:rFonts w:ascii="Arial" w:hAnsi="Arial" w:cs="Arial"/>
          <w:sz w:val="22"/>
          <w:szCs w:val="22"/>
        </w:rPr>
        <w:t>Alegria</w:t>
      </w:r>
      <w:proofErr w:type="spellEnd"/>
      <w:r w:rsidRPr="0006460A">
        <w:rPr>
          <w:rFonts w:ascii="Arial" w:hAnsi="Arial" w:cs="Arial"/>
          <w:sz w:val="22"/>
          <w:szCs w:val="22"/>
        </w:rPr>
        <w:t xml:space="preserve"> Fresh in Irvine, California.</w:t>
      </w:r>
    </w:p>
    <w:p w:rsidR="00097D4A" w:rsidRPr="0006460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sidRPr="0006460A">
        <w:rPr>
          <w:rFonts w:ascii="Arial" w:hAnsi="Arial" w:cs="Arial"/>
          <w:sz w:val="22"/>
          <w:szCs w:val="22"/>
        </w:rPr>
        <w:t xml:space="preserve">"On average, we're growing in 16 days what otherwise takes 30 days in a field—using 95 percent less water, about 50 percent less fertilizers, zero pesticides, herbicides, fungicides," said David Rosenberg, chief executive and co-founder of </w:t>
      </w:r>
      <w:proofErr w:type="spellStart"/>
      <w:r w:rsidRPr="0006460A">
        <w:rPr>
          <w:rFonts w:ascii="Arial" w:hAnsi="Arial" w:cs="Arial"/>
          <w:sz w:val="22"/>
          <w:szCs w:val="22"/>
        </w:rPr>
        <w:t>AeroFarms</w:t>
      </w:r>
      <w:proofErr w:type="spellEnd"/>
      <w:r>
        <w:rPr>
          <w:rFonts w:ascii="Arial" w:hAnsi="Arial" w:cs="Arial"/>
          <w:sz w:val="22"/>
          <w:szCs w:val="22"/>
        </w:rPr>
        <w:t>.</w:t>
      </w:r>
    </w:p>
    <w:p w:rsidR="00097D4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proofErr w:type="spellStart"/>
      <w:r w:rsidRPr="0006460A">
        <w:rPr>
          <w:rFonts w:ascii="Arial" w:hAnsi="Arial" w:cs="Arial"/>
          <w:sz w:val="22"/>
          <w:szCs w:val="22"/>
        </w:rPr>
        <w:t>AeroFarms</w:t>
      </w:r>
      <w:proofErr w:type="spellEnd"/>
      <w:r w:rsidRPr="0006460A">
        <w:rPr>
          <w:rFonts w:ascii="Arial" w:hAnsi="Arial" w:cs="Arial"/>
          <w:sz w:val="22"/>
          <w:szCs w:val="22"/>
        </w:rPr>
        <w:t xml:space="preserve"> grows its </w:t>
      </w:r>
      <w:r>
        <w:rPr>
          <w:rFonts w:ascii="Arial" w:hAnsi="Arial" w:cs="Arial"/>
          <w:sz w:val="22"/>
          <w:szCs w:val="22"/>
        </w:rPr>
        <w:t>plants</w:t>
      </w:r>
      <w:r w:rsidRPr="0006460A">
        <w:rPr>
          <w:rFonts w:ascii="Arial" w:hAnsi="Arial" w:cs="Arial"/>
          <w:sz w:val="22"/>
          <w:szCs w:val="22"/>
        </w:rPr>
        <w:t xml:space="preserve"> "</w:t>
      </w:r>
      <w:proofErr w:type="spellStart"/>
      <w:r w:rsidRPr="0006460A">
        <w:rPr>
          <w:rFonts w:ascii="Arial" w:hAnsi="Arial" w:cs="Arial"/>
          <w:sz w:val="22"/>
          <w:szCs w:val="22"/>
        </w:rPr>
        <w:t>aeroponically</w:t>
      </w:r>
      <w:proofErr w:type="spellEnd"/>
      <w:r w:rsidRPr="0006460A">
        <w:rPr>
          <w:rFonts w:ascii="Arial" w:hAnsi="Arial" w:cs="Arial"/>
          <w:sz w:val="22"/>
          <w:szCs w:val="22"/>
        </w:rPr>
        <w:t xml:space="preserve">," using a nutrient mist on plants anchored in a reusable cloth made of recycled plastic bottles, for which the company holds a patent. Its trays sit under specialized LED lights that </w:t>
      </w:r>
      <w:r>
        <w:rPr>
          <w:rFonts w:ascii="Arial" w:hAnsi="Arial" w:cs="Arial"/>
          <w:sz w:val="22"/>
          <w:szCs w:val="22"/>
        </w:rPr>
        <w:t>cause the plants to initiate</w:t>
      </w:r>
      <w:r w:rsidRPr="0006460A">
        <w:rPr>
          <w:rFonts w:ascii="Arial" w:hAnsi="Arial" w:cs="Arial"/>
          <w:sz w:val="22"/>
          <w:szCs w:val="22"/>
        </w:rPr>
        <w:t xml:space="preserve"> photosynthesis</w:t>
      </w:r>
      <w:r>
        <w:rPr>
          <w:rFonts w:ascii="Arial" w:hAnsi="Arial" w:cs="Arial"/>
          <w:sz w:val="22"/>
          <w:szCs w:val="22"/>
        </w:rPr>
        <w:t xml:space="preserve">. </w:t>
      </w:r>
      <w:r w:rsidRPr="0006460A">
        <w:rPr>
          <w:rFonts w:ascii="Arial" w:hAnsi="Arial" w:cs="Arial"/>
          <w:sz w:val="22"/>
          <w:szCs w:val="22"/>
        </w:rPr>
        <w:t>Green Sense Farms</w:t>
      </w:r>
      <w:r>
        <w:rPr>
          <w:rFonts w:ascii="Arial" w:hAnsi="Arial" w:cs="Arial"/>
          <w:sz w:val="22"/>
          <w:szCs w:val="22"/>
        </w:rPr>
        <w:t xml:space="preserve">, which supplies products to Whole Foods and other retailers in the Chicago area, </w:t>
      </w:r>
      <w:r w:rsidRPr="0006460A">
        <w:rPr>
          <w:rFonts w:ascii="Arial" w:hAnsi="Arial" w:cs="Arial"/>
          <w:sz w:val="22"/>
          <w:szCs w:val="22"/>
        </w:rPr>
        <w:t xml:space="preserve">uses a "modified hydroponic ebb-and-flow process" that involves pumping nutrient-laden water into the bottom of tubs filled with ground coconut husk. The water flows into the root system before </w:t>
      </w:r>
      <w:r>
        <w:rPr>
          <w:rFonts w:ascii="Arial" w:hAnsi="Arial" w:cs="Arial"/>
          <w:sz w:val="22"/>
          <w:szCs w:val="22"/>
        </w:rPr>
        <w:t xml:space="preserve">being drained and </w:t>
      </w:r>
      <w:proofErr w:type="spellStart"/>
      <w:r>
        <w:rPr>
          <w:rFonts w:ascii="Arial" w:hAnsi="Arial" w:cs="Arial"/>
          <w:sz w:val="22"/>
          <w:szCs w:val="22"/>
        </w:rPr>
        <w:t>repumped</w:t>
      </w:r>
      <w:proofErr w:type="spellEnd"/>
      <w:r>
        <w:rPr>
          <w:rFonts w:ascii="Arial" w:hAnsi="Arial" w:cs="Arial"/>
          <w:sz w:val="22"/>
          <w:szCs w:val="22"/>
        </w:rPr>
        <w:t xml:space="preserve"> into the tubs.</w:t>
      </w:r>
    </w:p>
    <w:p w:rsidR="00097D4A" w:rsidRDefault="00097D4A" w:rsidP="00097D4A">
      <w:pPr>
        <w:pStyle w:val="NormalWeb"/>
        <w:spacing w:before="0" w:beforeAutospacing="0" w:after="0" w:afterAutospacing="0"/>
        <w:ind w:firstLine="720"/>
        <w:rPr>
          <w:rFonts w:ascii="Arial" w:hAnsi="Arial" w:cs="Arial"/>
          <w:sz w:val="22"/>
          <w:szCs w:val="22"/>
        </w:rPr>
      </w:pPr>
    </w:p>
    <w:p w:rsidR="00097D4A" w:rsidRDefault="00097D4A" w:rsidP="00097D4A">
      <w:pPr>
        <w:pStyle w:val="NormalWeb"/>
        <w:spacing w:before="0" w:beforeAutospacing="0" w:after="0" w:afterAutospacing="0"/>
        <w:ind w:left="720" w:right="720" w:firstLine="720"/>
        <w:rPr>
          <w:rFonts w:ascii="Arial" w:hAnsi="Arial" w:cs="Arial"/>
          <w:sz w:val="20"/>
          <w:szCs w:val="20"/>
        </w:rPr>
      </w:pPr>
      <w:r>
        <w:rPr>
          <w:rFonts w:ascii="Arial" w:hAnsi="Arial" w:cs="Arial"/>
          <w:sz w:val="20"/>
          <w:szCs w:val="20"/>
        </w:rPr>
        <w:t>“</w:t>
      </w:r>
      <w:r w:rsidRPr="0062471C">
        <w:rPr>
          <w:rFonts w:ascii="Arial" w:hAnsi="Arial" w:cs="Arial"/>
          <w:sz w:val="20"/>
          <w:szCs w:val="20"/>
        </w:rPr>
        <w:t xml:space="preserve">The big advantage of indoor vertical farming is that we have less impact on the environment. We conserve the water, the nutrients, we don't pollute or generate emissions," said Robert </w:t>
      </w:r>
      <w:proofErr w:type="spellStart"/>
      <w:r w:rsidRPr="0062471C">
        <w:rPr>
          <w:rFonts w:ascii="Arial" w:hAnsi="Arial" w:cs="Arial"/>
          <w:sz w:val="20"/>
          <w:szCs w:val="20"/>
        </w:rPr>
        <w:t>Colangelo</w:t>
      </w:r>
      <w:proofErr w:type="spellEnd"/>
      <w:r w:rsidRPr="0062471C">
        <w:rPr>
          <w:rFonts w:ascii="Arial" w:hAnsi="Arial" w:cs="Arial"/>
          <w:sz w:val="20"/>
          <w:szCs w:val="20"/>
        </w:rPr>
        <w:t>, co-founder and chief executive of Green Sense Farms. "But more importantly, we can grow a large crop yield in a small footprint."</w:t>
      </w:r>
    </w:p>
    <w:p w:rsidR="00097D4A" w:rsidRPr="002A4098" w:rsidRDefault="00097D4A" w:rsidP="00097D4A">
      <w:pPr>
        <w:pStyle w:val="NormalWeb"/>
        <w:spacing w:before="0" w:beforeAutospacing="0" w:after="0" w:afterAutospacing="0"/>
        <w:ind w:left="720"/>
        <w:rPr>
          <w:rFonts w:ascii="Arial" w:hAnsi="Arial" w:cs="Arial"/>
          <w:sz w:val="6"/>
          <w:szCs w:val="6"/>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Fonts w:ascii="Arial" w:hAnsi="Arial" w:cs="Arial"/>
          <w:sz w:val="20"/>
          <w:szCs w:val="20"/>
        </w:rPr>
        <w:t>(</w:t>
      </w:r>
      <w:hyperlink r:id="rId213" w:history="1">
        <w:r w:rsidRPr="00EE57D4">
          <w:rPr>
            <w:rStyle w:val="Hyperlink"/>
            <w:rFonts w:ascii="Arial" w:hAnsi="Arial" w:cs="Arial"/>
            <w:sz w:val="20"/>
            <w:szCs w:val="20"/>
          </w:rPr>
          <w:t>http://www.cnbc.com/2015/06/24/vertical-farming-the-next-big-thing-for-food-and-tech.html</w:t>
        </w:r>
      </w:hyperlink>
      <w:r w:rsidRPr="00EE57D4">
        <w:rPr>
          <w:rFonts w:ascii="Arial" w:hAnsi="Arial" w:cs="Arial"/>
          <w:sz w:val="20"/>
          <w:szCs w:val="20"/>
        </w:rPr>
        <w:t>)</w:t>
      </w:r>
    </w:p>
    <w:p w:rsidR="00097D4A" w:rsidRDefault="00097D4A" w:rsidP="00097D4A">
      <w:pPr>
        <w:pStyle w:val="story-body-text"/>
        <w:spacing w:before="0" w:beforeAutospacing="0" w:after="0" w:afterAutospacing="0"/>
        <w:rPr>
          <w:rFonts w:ascii="Arial" w:hAnsi="Arial" w:cs="Arial"/>
          <w:sz w:val="22"/>
          <w:szCs w:val="22"/>
        </w:rPr>
      </w:pPr>
    </w:p>
    <w:p w:rsidR="00097D4A" w:rsidRPr="0006460A" w:rsidRDefault="00097D4A" w:rsidP="00097D4A">
      <w:pPr>
        <w:pStyle w:val="story-body-text"/>
        <w:spacing w:before="0" w:beforeAutospacing="0" w:after="0" w:afterAutospacing="0"/>
        <w:ind w:firstLine="720"/>
        <w:rPr>
          <w:rFonts w:ascii="Arial" w:hAnsi="Arial" w:cs="Arial"/>
          <w:sz w:val="22"/>
          <w:szCs w:val="22"/>
        </w:rPr>
      </w:pPr>
      <w:r>
        <w:rPr>
          <w:rFonts w:ascii="Arial" w:hAnsi="Arial" w:cs="Arial"/>
          <w:sz w:val="22"/>
          <w:szCs w:val="22"/>
        </w:rPr>
        <w:t xml:space="preserve">It is hard to calculate the amount of food that comes from vertical farming, but it is thought to be a small fraction of all food grown. </w:t>
      </w:r>
      <w:r w:rsidRPr="0006460A">
        <w:rPr>
          <w:rFonts w:ascii="Arial" w:hAnsi="Arial" w:cs="Arial"/>
          <w:sz w:val="22"/>
          <w:szCs w:val="22"/>
        </w:rPr>
        <w:t xml:space="preserve">One reason that vertical farming remains a small, obscure niche is that farmers need to make money, not just food. Mr. </w:t>
      </w:r>
      <w:proofErr w:type="spellStart"/>
      <w:r w:rsidRPr="0006460A">
        <w:rPr>
          <w:rFonts w:ascii="Arial" w:hAnsi="Arial" w:cs="Arial"/>
          <w:sz w:val="22"/>
          <w:szCs w:val="22"/>
        </w:rPr>
        <w:t>Oshima</w:t>
      </w:r>
      <w:proofErr w:type="spellEnd"/>
      <w:r w:rsidRPr="0006460A">
        <w:rPr>
          <w:rFonts w:ascii="Arial" w:hAnsi="Arial" w:cs="Arial"/>
          <w:sz w:val="22"/>
          <w:szCs w:val="22"/>
        </w:rPr>
        <w:t xml:space="preserve"> said that </w:t>
      </w:r>
      <w:proofErr w:type="spellStart"/>
      <w:r w:rsidRPr="0006460A">
        <w:rPr>
          <w:rFonts w:ascii="Arial" w:hAnsi="Arial" w:cs="Arial"/>
          <w:sz w:val="22"/>
          <w:szCs w:val="22"/>
        </w:rPr>
        <w:lastRenderedPageBreak/>
        <w:t>AeroFarms</w:t>
      </w:r>
      <w:proofErr w:type="spellEnd"/>
      <w:r w:rsidRPr="0006460A">
        <w:rPr>
          <w:rFonts w:ascii="Arial" w:hAnsi="Arial" w:cs="Arial"/>
          <w:sz w:val="22"/>
          <w:szCs w:val="22"/>
        </w:rPr>
        <w:t xml:space="preserve"> was “cost competitive today with the field farmer.” But vertical farming has many skeptics and critics who expect that whatever energy and money are saved by shortening the distance from farm to table to be lost, and then some, by the high cost of artificial lighting and other equipment needed to produce food indoors and even outdoors in many urban settings.</w:t>
      </w:r>
    </w:p>
    <w:p w:rsidR="00097D4A" w:rsidRDefault="00097D4A" w:rsidP="00097D4A">
      <w:pPr>
        <w:pStyle w:val="story-body-text"/>
        <w:spacing w:before="0" w:beforeAutospacing="0" w:after="0" w:afterAutospacing="0"/>
        <w:rPr>
          <w:rFonts w:ascii="Arial" w:hAnsi="Arial" w:cs="Arial"/>
          <w:sz w:val="22"/>
          <w:szCs w:val="22"/>
        </w:rPr>
      </w:pPr>
      <w:r w:rsidRPr="0006460A">
        <w:rPr>
          <w:rFonts w:ascii="Arial" w:hAnsi="Arial" w:cs="Arial"/>
          <w:sz w:val="22"/>
          <w:szCs w:val="22"/>
        </w:rPr>
        <w:t>It may be feasible to grow certain crops efficiently in certain circumstances in certain settings, they say, but only to a certain extent and at certain times. They consider it unlikely for the foreseeable future that vertical farming could produce enough food of different varieties to feed a significant number of people in a commercially viable way.</w:t>
      </w:r>
    </w:p>
    <w:p w:rsidR="00097D4A" w:rsidRDefault="00097D4A" w:rsidP="00097D4A">
      <w:pPr>
        <w:pStyle w:val="story-body-text"/>
        <w:spacing w:before="0" w:beforeAutospacing="0" w:after="0" w:afterAutospacing="0"/>
        <w:rPr>
          <w:rFonts w:ascii="Arial" w:hAnsi="Arial" w:cs="Arial"/>
          <w:sz w:val="22"/>
          <w:szCs w:val="22"/>
        </w:rPr>
      </w:pPr>
    </w:p>
    <w:p w:rsidR="00097D4A" w:rsidRPr="00EE57D4" w:rsidRDefault="00097D4A" w:rsidP="00097D4A">
      <w:pPr>
        <w:pStyle w:val="story-body-text"/>
        <w:spacing w:before="0" w:beforeAutospacing="0" w:after="0" w:afterAutospacing="0"/>
        <w:rPr>
          <w:rFonts w:ascii="Arial" w:hAnsi="Arial" w:cs="Arial"/>
          <w:sz w:val="22"/>
          <w:szCs w:val="22"/>
        </w:rPr>
      </w:pPr>
      <w:r w:rsidRPr="00116F64">
        <w:rPr>
          <w:rFonts w:ascii="Arial" w:hAnsi="Arial" w:cs="Arial"/>
          <w:sz w:val="22"/>
          <w:szCs w:val="22"/>
        </w:rPr>
        <w:tab/>
        <w:t xml:space="preserve">The advantages of vertical farming include less land, less fertilizer, less pesticides, and less water. Because plants are grown in stacks up to 100 high, one acre of vertical farming can do the work of up to 100 acres of farm land. According to Stephen J. Ventura, Professor of Environmental Studies and Soil Science, University of Wisconsin, “There are situations in dense </w:t>
      </w:r>
      <w:r w:rsidRPr="00EE57D4">
        <w:rPr>
          <w:rFonts w:ascii="Arial" w:hAnsi="Arial" w:cs="Arial"/>
          <w:sz w:val="22"/>
          <w:szCs w:val="22"/>
        </w:rPr>
        <w:t>urban areas where space is highly limited that growing food with artificial lights, stacked vertically, makes sense, especially highly perishable products like sprouts or salad greens where there is an immediate market for them.” (</w:t>
      </w:r>
      <w:hyperlink r:id="rId214" w:history="1">
        <w:r w:rsidRPr="00EE57D4">
          <w:rPr>
            <w:rStyle w:val="Hyperlink"/>
            <w:rFonts w:ascii="Arial" w:hAnsi="Arial" w:cs="Arial"/>
            <w:sz w:val="22"/>
            <w:szCs w:val="22"/>
          </w:rPr>
          <w:t>https://www.washingtonpost.com/lifestyle/food/will-indoor-vertical-farming-help-us-feed-the-planet--or-hurt-it/2016/06/16/f1faaa98-3332-11e6-8ff7-7b6c1998b7a0_story.html</w:t>
        </w:r>
      </w:hyperlink>
      <w:r w:rsidRPr="00EE57D4">
        <w:rPr>
          <w:rFonts w:ascii="Arial" w:hAnsi="Arial" w:cs="Arial"/>
          <w:sz w:val="22"/>
          <w:szCs w:val="22"/>
        </w:rPr>
        <w:t>)</w:t>
      </w:r>
    </w:p>
    <w:p w:rsidR="00097D4A" w:rsidRPr="00EE57D4" w:rsidRDefault="00097D4A" w:rsidP="00097D4A">
      <w:pPr>
        <w:pStyle w:val="story-body-text"/>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sidRPr="00C13B18">
        <w:rPr>
          <w:rFonts w:ascii="Arial" w:hAnsi="Arial" w:cs="Arial"/>
          <w:sz w:val="22"/>
          <w:szCs w:val="22"/>
        </w:rPr>
        <w:t xml:space="preserve">Because indoor plants are fed by fertilizer either delivered </w:t>
      </w:r>
      <w:r>
        <w:rPr>
          <w:rFonts w:ascii="Arial" w:hAnsi="Arial" w:cs="Arial"/>
          <w:sz w:val="22"/>
          <w:szCs w:val="22"/>
        </w:rPr>
        <w:t xml:space="preserve">hydroponically or </w:t>
      </w:r>
      <w:proofErr w:type="spellStart"/>
      <w:r>
        <w:rPr>
          <w:rFonts w:ascii="Arial" w:hAnsi="Arial" w:cs="Arial"/>
          <w:sz w:val="22"/>
          <w:szCs w:val="22"/>
        </w:rPr>
        <w:t>aeoroponically</w:t>
      </w:r>
      <w:proofErr w:type="spellEnd"/>
      <w:r w:rsidRPr="00C13B18">
        <w:rPr>
          <w:rFonts w:ascii="Arial" w:hAnsi="Arial" w:cs="Arial"/>
          <w:sz w:val="22"/>
          <w:szCs w:val="22"/>
        </w:rPr>
        <w:t xml:space="preserve">, they get only what they need. </w:t>
      </w:r>
      <w:r>
        <w:rPr>
          <w:rFonts w:ascii="Arial" w:hAnsi="Arial" w:cs="Arial"/>
          <w:sz w:val="22"/>
          <w:szCs w:val="22"/>
        </w:rPr>
        <w:t>Since there is no runoff there are</w:t>
      </w:r>
      <w:r w:rsidRPr="00C13B18">
        <w:rPr>
          <w:rFonts w:ascii="Arial" w:hAnsi="Arial" w:cs="Arial"/>
          <w:sz w:val="22"/>
          <w:szCs w:val="22"/>
        </w:rPr>
        <w:t xml:space="preserve"> no algae blooms in rivers, lakes and estuaries.</w:t>
      </w:r>
    </w:p>
    <w:p w:rsidR="00097D4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Pr>
          <w:rFonts w:ascii="Arial" w:hAnsi="Arial" w:cs="Arial"/>
          <w:sz w:val="22"/>
          <w:szCs w:val="22"/>
        </w:rPr>
        <w:t>Indoor plants are grown in a controlled environment with no soil to harbor pests. The w</w:t>
      </w:r>
      <w:r w:rsidRPr="001453C7">
        <w:rPr>
          <w:rFonts w:ascii="Arial" w:hAnsi="Arial" w:cs="Arial"/>
          <w:sz w:val="22"/>
          <w:szCs w:val="22"/>
        </w:rPr>
        <w:t>orkers are exposed to fewer toxic substances, and there are no threats to honeybees or other desirable plants or animals.</w:t>
      </w:r>
    </w:p>
    <w:p w:rsidR="00097D4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2"/>
          <w:szCs w:val="22"/>
        </w:rPr>
      </w:pPr>
      <w:r>
        <w:rPr>
          <w:rFonts w:ascii="Arial" w:hAnsi="Arial" w:cs="Arial"/>
          <w:sz w:val="22"/>
          <w:szCs w:val="22"/>
        </w:rPr>
        <w:t>Vertical farming can cut water use by up to 95 percent. This is a big advantage since water is in such short supply in many parts of the world.</w:t>
      </w:r>
    </w:p>
    <w:p w:rsidR="00097D4A" w:rsidRDefault="00097D4A" w:rsidP="00097D4A">
      <w:pPr>
        <w:pStyle w:val="NormalWeb"/>
        <w:spacing w:before="0" w:beforeAutospacing="0" w:after="0" w:afterAutospacing="0"/>
        <w:rPr>
          <w:rFonts w:ascii="Arial" w:hAnsi="Arial" w:cs="Arial"/>
          <w:sz w:val="22"/>
          <w:szCs w:val="22"/>
        </w:rPr>
      </w:pPr>
    </w:p>
    <w:p w:rsidR="00097D4A" w:rsidRDefault="00097D4A" w:rsidP="00097D4A">
      <w:pPr>
        <w:pStyle w:val="NormalWeb"/>
        <w:spacing w:before="0" w:beforeAutospacing="0" w:after="0" w:afterAutospacing="0"/>
        <w:ind w:firstLine="720"/>
        <w:rPr>
          <w:rFonts w:ascii="Arial" w:hAnsi="Arial" w:cs="Arial"/>
          <w:sz w:val="20"/>
          <w:szCs w:val="20"/>
        </w:rPr>
      </w:pPr>
      <w:r>
        <w:rPr>
          <w:rFonts w:ascii="Arial" w:hAnsi="Arial" w:cs="Arial"/>
          <w:sz w:val="22"/>
          <w:szCs w:val="22"/>
        </w:rPr>
        <w:t>The two major disadvantages of vertical farming include cost and the carbon footprint. Property in urban areas is expensive. And some argue that m</w:t>
      </w:r>
      <w:r w:rsidRPr="0006460A">
        <w:rPr>
          <w:rFonts w:ascii="Arial" w:hAnsi="Arial" w:cs="Arial"/>
          <w:sz w:val="22"/>
          <w:szCs w:val="22"/>
        </w:rPr>
        <w:t xml:space="preserve">any cities have arable land on the outskirts of town that is </w:t>
      </w:r>
      <w:r>
        <w:rPr>
          <w:rFonts w:ascii="Arial" w:hAnsi="Arial" w:cs="Arial"/>
          <w:sz w:val="22"/>
          <w:szCs w:val="22"/>
        </w:rPr>
        <w:t>much</w:t>
      </w:r>
      <w:r w:rsidRPr="0006460A">
        <w:rPr>
          <w:rFonts w:ascii="Arial" w:hAnsi="Arial" w:cs="Arial"/>
          <w:sz w:val="22"/>
          <w:szCs w:val="22"/>
        </w:rPr>
        <w:t xml:space="preserve"> cheaper than prime urban real estate and close enough to consumers to keep shipping costs to a minimum.</w:t>
      </w:r>
      <w:r>
        <w:rPr>
          <w:rFonts w:ascii="Arial" w:hAnsi="Arial" w:cs="Arial"/>
          <w:sz w:val="22"/>
          <w:szCs w:val="22"/>
        </w:rPr>
        <w:t xml:space="preserve"> Also, providing artificial light to the indoor plants is energy intensive with a large carbon footprint</w:t>
      </w:r>
      <w:r w:rsidRPr="006A21FE">
        <w:rPr>
          <w:rFonts w:ascii="Arial" w:hAnsi="Arial" w:cs="Arial"/>
          <w:sz w:val="22"/>
          <w:szCs w:val="22"/>
        </w:rPr>
        <w:t>.</w:t>
      </w:r>
      <w:r>
        <w:rPr>
          <w:rFonts w:ascii="Arial" w:hAnsi="Arial" w:cs="Arial"/>
          <w:sz w:val="22"/>
          <w:szCs w:val="22"/>
        </w:rPr>
        <w:t xml:space="preserve"> </w:t>
      </w:r>
      <w:r w:rsidRPr="006A21FE">
        <w:rPr>
          <w:rFonts w:ascii="Arial" w:hAnsi="Arial" w:cs="Arial"/>
          <w:sz w:val="22"/>
          <w:szCs w:val="22"/>
        </w:rPr>
        <w:t xml:space="preserve">Louis Albright, director of Cornell University’s Controlled Environment Agriculture program, estimates that each kilogram of indoor lettuce has a climate cost of four kilograms of carbon dioxide. </w:t>
      </w:r>
      <w:r w:rsidRPr="00AE441B">
        <w:rPr>
          <w:rFonts w:ascii="Arial" w:hAnsi="Arial" w:cs="Arial"/>
          <w:sz w:val="22"/>
          <w:szCs w:val="22"/>
        </w:rPr>
        <w:t>Compared to field grown lettuce, indoor lettuce production has a carbon footprint between 7 to 20 times greater.</w:t>
      </w:r>
    </w:p>
    <w:p w:rsidR="00097D4A" w:rsidRDefault="00097D4A" w:rsidP="00097D4A">
      <w:pPr>
        <w:pStyle w:val="story-body-text"/>
        <w:spacing w:before="0" w:beforeAutospacing="0" w:after="0" w:afterAutospacing="0"/>
        <w:rPr>
          <w:rFonts w:ascii="Arial" w:hAnsi="Arial" w:cs="Arial"/>
          <w:sz w:val="22"/>
          <w:szCs w:val="22"/>
        </w:rPr>
      </w:pPr>
    </w:p>
    <w:p w:rsidR="00097D4A" w:rsidRPr="0006460A" w:rsidRDefault="00097D4A" w:rsidP="00097D4A">
      <w:pPr>
        <w:pStyle w:val="story-body-text"/>
        <w:spacing w:before="0" w:beforeAutospacing="0" w:after="0" w:afterAutospacing="0"/>
        <w:ind w:firstLine="720"/>
        <w:rPr>
          <w:rFonts w:ascii="Arial" w:hAnsi="Arial" w:cs="Arial"/>
          <w:sz w:val="22"/>
          <w:szCs w:val="22"/>
        </w:rPr>
      </w:pPr>
      <w:r>
        <w:rPr>
          <w:rFonts w:ascii="Arial" w:hAnsi="Arial" w:cs="Arial"/>
          <w:sz w:val="22"/>
          <w:szCs w:val="22"/>
        </w:rPr>
        <w:t>There are some ways to reduce the carbon footprint of vertical farming. LED’s are becoming more efficient. A spokesperson at Phillips lighting expects their LED lights to eventually become 10 percent more efficient. Pumping carbon dioxide into the air is another way to make lighting more efficient. Plants use carbon dioxide for photosynthesis. With the same amount of light, plants grow better with an increase in carbon dioxide in the atmosphere. That can increase efficiency by another 20 percent. However, that increase in efficiency is still not enough to make vertical farming climate competitive with field farming.</w:t>
      </w:r>
    </w:p>
    <w:p w:rsidR="00097D4A" w:rsidRDefault="00097D4A" w:rsidP="00097D4A">
      <w:pPr>
        <w:pStyle w:val="NormalWeb"/>
        <w:spacing w:before="0" w:beforeAutospacing="0" w:after="0" w:afterAutospacing="0"/>
        <w:rPr>
          <w:rFonts w:ascii="Arial" w:hAnsi="Arial" w:cs="Arial"/>
          <w:sz w:val="22"/>
          <w:szCs w:val="22"/>
        </w:rPr>
      </w:pPr>
    </w:p>
    <w:p w:rsidR="00097D4A" w:rsidRPr="00930119" w:rsidRDefault="00097D4A" w:rsidP="00097D4A">
      <w:pPr>
        <w:pStyle w:val="NormalWeb"/>
        <w:spacing w:before="0" w:beforeAutospacing="0" w:after="0" w:afterAutospacing="0"/>
        <w:ind w:firstLine="720"/>
        <w:rPr>
          <w:rFonts w:ascii="Arial" w:hAnsi="Arial" w:cs="Arial"/>
          <w:sz w:val="22"/>
          <w:szCs w:val="22"/>
        </w:rPr>
      </w:pPr>
      <w:r>
        <w:rPr>
          <w:rFonts w:ascii="Arial" w:hAnsi="Arial" w:cs="Arial"/>
          <w:sz w:val="22"/>
          <w:szCs w:val="22"/>
        </w:rPr>
        <w:t xml:space="preserve">Another factor to consider in reducing the carbon footprint of vertical farming is the source of its electricity. </w:t>
      </w:r>
      <w:r w:rsidRPr="00114FC7">
        <w:rPr>
          <w:rFonts w:ascii="Arial" w:hAnsi="Arial" w:cs="Arial"/>
          <w:sz w:val="22"/>
          <w:szCs w:val="22"/>
        </w:rPr>
        <w:t xml:space="preserve">If </w:t>
      </w:r>
      <w:r>
        <w:rPr>
          <w:rFonts w:ascii="Arial" w:hAnsi="Arial" w:cs="Arial"/>
          <w:sz w:val="22"/>
          <w:szCs w:val="22"/>
        </w:rPr>
        <w:t>the</w:t>
      </w:r>
      <w:r w:rsidRPr="00114FC7">
        <w:rPr>
          <w:rFonts w:ascii="Arial" w:hAnsi="Arial" w:cs="Arial"/>
          <w:sz w:val="22"/>
          <w:szCs w:val="22"/>
        </w:rPr>
        <w:t xml:space="preserve"> farm </w:t>
      </w:r>
      <w:r>
        <w:rPr>
          <w:rFonts w:ascii="Arial" w:hAnsi="Arial" w:cs="Arial"/>
          <w:sz w:val="22"/>
          <w:szCs w:val="22"/>
        </w:rPr>
        <w:t>uses coal</w:t>
      </w:r>
      <w:r w:rsidRPr="00114FC7">
        <w:rPr>
          <w:rFonts w:ascii="Arial" w:hAnsi="Arial" w:cs="Arial"/>
          <w:sz w:val="22"/>
          <w:szCs w:val="22"/>
        </w:rPr>
        <w:t xml:space="preserve">, the carbon cost is high. </w:t>
      </w:r>
      <w:r>
        <w:rPr>
          <w:rFonts w:ascii="Arial" w:hAnsi="Arial" w:cs="Arial"/>
          <w:sz w:val="22"/>
          <w:szCs w:val="22"/>
        </w:rPr>
        <w:t>Using natural gas reduces the costs</w:t>
      </w:r>
      <w:r w:rsidRPr="00114FC7">
        <w:rPr>
          <w:rFonts w:ascii="Arial" w:hAnsi="Arial" w:cs="Arial"/>
          <w:sz w:val="22"/>
          <w:szCs w:val="22"/>
        </w:rPr>
        <w:t xml:space="preserve">. About a fifth of the electricity in this country is generated by nuclear plants, which </w:t>
      </w:r>
      <w:r w:rsidRPr="00114FC7">
        <w:rPr>
          <w:rFonts w:ascii="Arial" w:hAnsi="Arial" w:cs="Arial"/>
          <w:sz w:val="22"/>
          <w:szCs w:val="22"/>
        </w:rPr>
        <w:lastRenderedPageBreak/>
        <w:t>have a carbon footprint close to zero</w:t>
      </w:r>
      <w:r>
        <w:rPr>
          <w:rFonts w:ascii="Arial" w:hAnsi="Arial" w:cs="Arial"/>
          <w:sz w:val="22"/>
          <w:szCs w:val="22"/>
        </w:rPr>
        <w:t>.</w:t>
      </w:r>
      <w:r w:rsidRPr="00114FC7">
        <w:rPr>
          <w:rFonts w:ascii="Arial" w:hAnsi="Arial" w:cs="Arial"/>
          <w:sz w:val="22"/>
          <w:szCs w:val="22"/>
        </w:rPr>
        <w:t xml:space="preserve"> And, as renewable energy sources such as solar and wind start to </w:t>
      </w:r>
      <w:r w:rsidRPr="00930119">
        <w:rPr>
          <w:rFonts w:ascii="Arial" w:hAnsi="Arial" w:cs="Arial"/>
          <w:sz w:val="22"/>
          <w:szCs w:val="22"/>
        </w:rPr>
        <w:t>contribute more to the energy grid, the carbon cost of vertical farms will go down.</w:t>
      </w:r>
    </w:p>
    <w:p w:rsidR="00097D4A" w:rsidRDefault="00097D4A" w:rsidP="00097D4A">
      <w:pPr>
        <w:pStyle w:val="NormalWeb"/>
        <w:spacing w:before="0" w:beforeAutospacing="0" w:after="0" w:afterAutospacing="0"/>
        <w:rPr>
          <w:rFonts w:ascii="Arial" w:hAnsi="Arial" w:cs="Arial"/>
          <w:sz w:val="22"/>
          <w:szCs w:val="22"/>
        </w:rPr>
      </w:pPr>
    </w:p>
    <w:p w:rsidR="00097D4A" w:rsidRPr="00EE57D4" w:rsidRDefault="00097D4A" w:rsidP="00097D4A">
      <w:pPr>
        <w:pStyle w:val="NormalWeb"/>
        <w:spacing w:before="0" w:beforeAutospacing="0" w:after="0" w:afterAutospacing="0"/>
        <w:ind w:firstLine="720"/>
        <w:rPr>
          <w:rFonts w:ascii="Arial" w:hAnsi="Arial" w:cs="Arial"/>
          <w:sz w:val="22"/>
          <w:szCs w:val="22"/>
        </w:rPr>
      </w:pPr>
      <w:r w:rsidRPr="00930119">
        <w:rPr>
          <w:rFonts w:ascii="Arial" w:hAnsi="Arial" w:cs="Arial"/>
          <w:sz w:val="22"/>
          <w:szCs w:val="22"/>
        </w:rPr>
        <w:t xml:space="preserve">Hans Hassle is founder of </w:t>
      </w:r>
      <w:proofErr w:type="spellStart"/>
      <w:r w:rsidRPr="00930119">
        <w:rPr>
          <w:rFonts w:ascii="Arial" w:hAnsi="Arial" w:cs="Arial"/>
          <w:bCs/>
          <w:sz w:val="22"/>
          <w:szCs w:val="22"/>
        </w:rPr>
        <w:t>Plantagon</w:t>
      </w:r>
      <w:proofErr w:type="spellEnd"/>
      <w:r w:rsidRPr="00930119">
        <w:rPr>
          <w:rFonts w:ascii="Arial" w:hAnsi="Arial" w:cs="Arial"/>
          <w:sz w:val="22"/>
          <w:szCs w:val="22"/>
        </w:rPr>
        <w:t xml:space="preserve"> International AB in Sweden. </w:t>
      </w:r>
      <w:r>
        <w:rPr>
          <w:rFonts w:ascii="Arial" w:hAnsi="Arial" w:cs="Arial"/>
          <w:sz w:val="22"/>
          <w:szCs w:val="22"/>
        </w:rPr>
        <w:t xml:space="preserve">Vertical farming is one of the company’s premier projects. He </w:t>
      </w:r>
      <w:r w:rsidRPr="00930119">
        <w:rPr>
          <w:rFonts w:ascii="Arial" w:hAnsi="Arial" w:cs="Arial"/>
          <w:sz w:val="22"/>
          <w:szCs w:val="22"/>
        </w:rPr>
        <w:t xml:space="preserve">realizes </w:t>
      </w:r>
      <w:r w:rsidRPr="00930119">
        <w:rPr>
          <w:rFonts w:ascii="Arial" w:hAnsi="Arial" w:cs="Arial"/>
          <w:bCs/>
          <w:sz w:val="22"/>
          <w:szCs w:val="22"/>
        </w:rPr>
        <w:t>the many challenges</w:t>
      </w:r>
      <w:r w:rsidRPr="00930119">
        <w:rPr>
          <w:rFonts w:ascii="Arial" w:hAnsi="Arial" w:cs="Arial"/>
          <w:b/>
          <w:bCs/>
          <w:sz w:val="22"/>
          <w:szCs w:val="22"/>
        </w:rPr>
        <w:t xml:space="preserve"> </w:t>
      </w:r>
      <w:r w:rsidRPr="00930119">
        <w:rPr>
          <w:rFonts w:ascii="Arial" w:hAnsi="Arial" w:cs="Arial"/>
          <w:bCs/>
          <w:sz w:val="22"/>
          <w:szCs w:val="22"/>
        </w:rPr>
        <w:t>of making</w:t>
      </w:r>
      <w:r>
        <w:rPr>
          <w:rFonts w:ascii="Arial" w:hAnsi="Arial" w:cs="Arial"/>
          <w:b/>
          <w:bCs/>
          <w:sz w:val="22"/>
          <w:szCs w:val="22"/>
        </w:rPr>
        <w:t xml:space="preserve"> </w:t>
      </w:r>
      <w:r w:rsidRPr="00930119">
        <w:rPr>
          <w:rFonts w:ascii="Arial" w:hAnsi="Arial" w:cs="Arial"/>
          <w:bCs/>
          <w:sz w:val="22"/>
          <w:szCs w:val="22"/>
        </w:rPr>
        <w:t>vertical farming</w:t>
      </w:r>
      <w:r>
        <w:rPr>
          <w:rFonts w:ascii="Arial" w:hAnsi="Arial" w:cs="Arial"/>
          <w:bCs/>
          <w:sz w:val="22"/>
          <w:szCs w:val="22"/>
        </w:rPr>
        <w:t xml:space="preserve"> profitable in large cities. </w:t>
      </w:r>
      <w:r w:rsidRPr="00C236DD">
        <w:rPr>
          <w:rFonts w:ascii="Arial" w:hAnsi="Arial" w:cs="Arial"/>
          <w:sz w:val="22"/>
          <w:szCs w:val="22"/>
        </w:rPr>
        <w:t>“Vertical farming as an industry is very much at the beginning,” Mr. Hassle said. “We have focused on making it industrial and scalable, and that’s a little bit crazy. It’s like trying to do the impossible. It looks almost like science fiction.”</w:t>
      </w:r>
      <w:r>
        <w:rPr>
          <w:rFonts w:ascii="Arial" w:hAnsi="Arial" w:cs="Arial"/>
          <w:sz w:val="22"/>
          <w:szCs w:val="22"/>
        </w:rPr>
        <w:t xml:space="preserve"> </w:t>
      </w:r>
      <w:r w:rsidRPr="00EE57D4">
        <w:rPr>
          <w:rFonts w:ascii="Arial" w:hAnsi="Arial" w:cs="Arial"/>
          <w:sz w:val="22"/>
          <w:szCs w:val="22"/>
        </w:rPr>
        <w:t>(</w:t>
      </w:r>
      <w:hyperlink r:id="rId215" w:history="1">
        <w:r w:rsidRPr="00EE57D4">
          <w:rPr>
            <w:rStyle w:val="Hyperlink"/>
            <w:rFonts w:ascii="Arial" w:hAnsi="Arial" w:cs="Arial"/>
            <w:sz w:val="22"/>
            <w:szCs w:val="22"/>
          </w:rPr>
          <w:t>http://www.nytimes.com/2016/05/18/business/energy-environment/farms-that-rise-to-the-challenge.html</w:t>
        </w:r>
      </w:hyperlink>
      <w:r w:rsidRPr="00EE57D4">
        <w:rPr>
          <w:rFonts w:ascii="Arial" w:hAnsi="Arial" w:cs="Arial"/>
          <w:sz w:val="22"/>
          <w:szCs w:val="22"/>
        </w:rPr>
        <w:t>)</w:t>
      </w:r>
    </w:p>
    <w:p w:rsidR="00097D4A" w:rsidRPr="00C236DD" w:rsidRDefault="00097D4A" w:rsidP="00097D4A">
      <w:pPr>
        <w:pStyle w:val="NormalWeb"/>
        <w:spacing w:before="0" w:beforeAutospacing="0" w:after="0" w:afterAutospacing="0"/>
        <w:ind w:right="720"/>
        <w:rPr>
          <w:rFonts w:ascii="Arial" w:hAnsi="Arial" w:cs="Arial"/>
          <w:sz w:val="22"/>
          <w:szCs w:val="22"/>
        </w:rPr>
      </w:pPr>
    </w:p>
    <w:p w:rsidR="00097D4A" w:rsidRPr="0052093A" w:rsidRDefault="00097D4A" w:rsidP="00097D4A">
      <w:pPr>
        <w:rPr>
          <w:rFonts w:ascii="Arial" w:hAnsi="Arial" w:cs="Arial"/>
        </w:rPr>
      </w:pPr>
      <w:r>
        <w:rPr>
          <w:rFonts w:ascii="Arial" w:hAnsi="Arial" w:cs="Arial"/>
          <w:b/>
        </w:rPr>
        <w:t>Hydroponics</w:t>
      </w:r>
    </w:p>
    <w:p w:rsidR="00097D4A" w:rsidRPr="005F1EED" w:rsidRDefault="00097D4A" w:rsidP="00097D4A">
      <w:pPr>
        <w:rPr>
          <w:rFonts w:ascii="Arial" w:hAnsi="Arial" w:cs="Arial"/>
          <w:sz w:val="22"/>
          <w:szCs w:val="22"/>
        </w:rPr>
      </w:pPr>
    </w:p>
    <w:p w:rsidR="00802B0E" w:rsidRDefault="00097D4A" w:rsidP="00097D4A">
      <w:pPr>
        <w:ind w:firstLine="720"/>
        <w:rPr>
          <w:rFonts w:ascii="Arial" w:hAnsi="Arial" w:cs="Arial"/>
          <w:sz w:val="22"/>
          <w:szCs w:val="22"/>
        </w:rPr>
      </w:pPr>
      <w:r w:rsidRPr="00EE57D4">
        <w:rPr>
          <w:rFonts w:ascii="Arial" w:hAnsi="Arial" w:cs="Arial"/>
          <w:sz w:val="22"/>
          <w:szCs w:val="22"/>
        </w:rPr>
        <w:t xml:space="preserve">Vertical farming relies on growing plants in soil free environments, relying exclusively on water solutions of the nutrients for the plants. A summary of the types of hydroponic systems is described at the Growth </w:t>
      </w:r>
      <w:r w:rsidRPr="00EE57D4">
        <w:rPr>
          <w:rFonts w:ascii="Arial" w:hAnsi="Arial" w:cs="Arial"/>
          <w:sz w:val="20"/>
          <w:szCs w:val="20"/>
        </w:rPr>
        <w:t>Technology</w:t>
      </w:r>
      <w:r w:rsidRPr="00EE57D4">
        <w:rPr>
          <w:rFonts w:ascii="Arial" w:hAnsi="Arial" w:cs="Arial"/>
          <w:sz w:val="22"/>
          <w:szCs w:val="22"/>
        </w:rPr>
        <w:t xml:space="preserve"> </w:t>
      </w:r>
      <w:r w:rsidR="004C6DB7">
        <w:rPr>
          <w:rFonts w:ascii="Arial" w:hAnsi="Arial" w:cs="Arial"/>
          <w:sz w:val="22"/>
          <w:szCs w:val="22"/>
        </w:rPr>
        <w:t>Web site</w:t>
      </w:r>
      <w:r w:rsidRPr="00EE57D4">
        <w:rPr>
          <w:rFonts w:ascii="Arial" w:hAnsi="Arial" w:cs="Arial"/>
          <w:sz w:val="22"/>
          <w:szCs w:val="22"/>
        </w:rPr>
        <w:t>.</w:t>
      </w:r>
    </w:p>
    <w:p w:rsidR="00097D4A" w:rsidRPr="00EE57D4" w:rsidRDefault="00097D4A" w:rsidP="00097D4A">
      <w:pPr>
        <w:pStyle w:val="NormalWeb"/>
        <w:spacing w:before="0" w:beforeAutospacing="0" w:after="0" w:afterAutospacing="0"/>
        <w:ind w:left="720"/>
        <w:rPr>
          <w:rFonts w:ascii="Arial" w:hAnsi="Arial" w:cs="Arial"/>
          <w:sz w:val="20"/>
          <w:szCs w:val="20"/>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Style w:val="Strong"/>
          <w:rFonts w:ascii="Arial" w:hAnsi="Arial" w:cs="Arial"/>
          <w:sz w:val="20"/>
          <w:szCs w:val="20"/>
        </w:rPr>
        <w:t>Wicks System</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firstLine="720"/>
        <w:rPr>
          <w:rFonts w:ascii="Arial" w:hAnsi="Arial" w:cs="Arial"/>
          <w:sz w:val="20"/>
          <w:szCs w:val="20"/>
        </w:rPr>
      </w:pPr>
      <w:r w:rsidRPr="00EE57D4">
        <w:rPr>
          <w:rFonts w:ascii="Arial" w:hAnsi="Arial" w:cs="Arial"/>
          <w:sz w:val="20"/>
          <w:szCs w:val="20"/>
        </w:rPr>
        <w:t>Seen as the most simplistic hydroponic system. The Wick system is described as a passive system, by which we mean there are no moving parts. From the bottom reservoir, your specific Growth Technology nutrient solution is drawn up through a number of wicks into the growing medium. This system can use a variety of mediums, perlite, soil or coco.</w:t>
      </w:r>
    </w:p>
    <w:p w:rsidR="00097D4A" w:rsidRPr="00EE57D4" w:rsidRDefault="00097D4A" w:rsidP="00097D4A">
      <w:pPr>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Style w:val="Strong"/>
          <w:rFonts w:ascii="Arial" w:hAnsi="Arial" w:cs="Arial"/>
          <w:sz w:val="20"/>
          <w:szCs w:val="20"/>
        </w:rPr>
        <w:t>Water Culture</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firstLine="720"/>
        <w:rPr>
          <w:rFonts w:ascii="Arial" w:hAnsi="Arial" w:cs="Arial"/>
          <w:sz w:val="20"/>
          <w:szCs w:val="20"/>
        </w:rPr>
      </w:pPr>
      <w:r w:rsidRPr="00EE57D4">
        <w:rPr>
          <w:rFonts w:ascii="Arial" w:hAnsi="Arial" w:cs="Arial"/>
          <w:sz w:val="20"/>
          <w:szCs w:val="20"/>
        </w:rPr>
        <w:t>This system is an active system with moving parts. As active hydroponic systems go, water culture is the simplest. The roots of the plant are totally immersed in the water which contains the specific Growth Technology nutrient solutions. An air pump with help oxygenate the water and allow the roots to breathe. Very few plants other than lettuce will do well in this type of system.</w:t>
      </w:r>
    </w:p>
    <w:p w:rsidR="00097D4A" w:rsidRPr="00EE57D4" w:rsidRDefault="00097D4A" w:rsidP="00097D4A">
      <w:pPr>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Style w:val="Strong"/>
          <w:rFonts w:ascii="Arial" w:hAnsi="Arial" w:cs="Arial"/>
          <w:sz w:val="20"/>
          <w:szCs w:val="20"/>
        </w:rPr>
        <w:t>Ebb and Flow System (Flood and Drain)</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firstLine="720"/>
        <w:rPr>
          <w:rFonts w:ascii="Arial" w:hAnsi="Arial" w:cs="Arial"/>
          <w:sz w:val="20"/>
          <w:szCs w:val="20"/>
        </w:rPr>
      </w:pPr>
      <w:r w:rsidRPr="00EE57D4">
        <w:rPr>
          <w:rFonts w:ascii="Arial" w:hAnsi="Arial" w:cs="Arial"/>
          <w:sz w:val="20"/>
          <w:szCs w:val="20"/>
        </w:rPr>
        <w:t>This hydroponic system works by temporarily flooding the grow tray. The nutrient solution from a reservoir surrounds the roots before draining back. This action is usually automated with a water pump on a timer.</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Style w:val="Strong"/>
          <w:rFonts w:ascii="Arial" w:hAnsi="Arial" w:cs="Arial"/>
          <w:sz w:val="20"/>
          <w:szCs w:val="20"/>
        </w:rPr>
        <w:t>Drip System (recovery or non-recovery)</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firstLine="720"/>
        <w:rPr>
          <w:rFonts w:ascii="Arial" w:hAnsi="Arial" w:cs="Arial"/>
          <w:sz w:val="20"/>
          <w:szCs w:val="20"/>
        </w:rPr>
      </w:pPr>
      <w:r w:rsidRPr="00EE57D4">
        <w:rPr>
          <w:rFonts w:ascii="Arial" w:hAnsi="Arial" w:cs="Arial"/>
          <w:sz w:val="20"/>
          <w:szCs w:val="20"/>
        </w:rPr>
        <w:t>Dip [sic] systems are a widely used hydroponic method. A timer will control a water pump, which pumps water and the Growth Technology nutrient solutions through a network of elevated water jets. A recovery system will collect excess nutrient solution back into the reservoir. A non-recovery drip system will avoid this allowing the pH of the reservoir not to vary. If using a recovery system, be sure to check the pH level of the reservoir regularly and adjust using either pH UP or pH Down solutions on a more frequent basis.</w:t>
      </w:r>
    </w:p>
    <w:p w:rsidR="00097D4A" w:rsidRPr="00EE57D4" w:rsidRDefault="00097D4A" w:rsidP="00097D4A">
      <w:pPr>
        <w:pStyle w:val="NormalWeb"/>
        <w:spacing w:before="0" w:beforeAutospacing="0" w:after="0" w:afterAutospacing="0"/>
        <w:ind w:left="720" w:right="720"/>
        <w:rPr>
          <w:rFonts w:ascii="Arial" w:hAnsi="Arial" w:cs="Arial"/>
          <w:color w:val="FFFFFF"/>
          <w:sz w:val="20"/>
          <w:szCs w:val="20"/>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Style w:val="Strong"/>
          <w:rFonts w:ascii="Arial" w:hAnsi="Arial" w:cs="Arial"/>
          <w:sz w:val="20"/>
          <w:szCs w:val="20"/>
        </w:rPr>
        <w:t>Nutrient Film Technique System (N.F.T.)</w:t>
      </w:r>
    </w:p>
    <w:p w:rsidR="00097D4A" w:rsidRPr="00EE57D4" w:rsidRDefault="00097D4A" w:rsidP="00097D4A">
      <w:pPr>
        <w:pStyle w:val="NormalWeb"/>
        <w:spacing w:before="0" w:beforeAutospacing="0" w:after="0" w:afterAutospacing="0"/>
        <w:ind w:left="720" w:right="720"/>
        <w:rPr>
          <w:rFonts w:ascii="Arial" w:hAnsi="Arial" w:cs="Arial"/>
          <w:sz w:val="20"/>
          <w:szCs w:val="20"/>
        </w:rPr>
      </w:pPr>
    </w:p>
    <w:p w:rsidR="00097D4A" w:rsidRPr="00EE57D4" w:rsidRDefault="00097D4A" w:rsidP="00097D4A">
      <w:pPr>
        <w:pStyle w:val="NormalWeb"/>
        <w:spacing w:before="0" w:beforeAutospacing="0" w:after="0" w:afterAutospacing="0"/>
        <w:ind w:left="720" w:right="720" w:firstLine="720"/>
        <w:rPr>
          <w:rFonts w:ascii="Arial" w:hAnsi="Arial" w:cs="Arial"/>
          <w:sz w:val="20"/>
          <w:szCs w:val="20"/>
        </w:rPr>
      </w:pPr>
      <w:r w:rsidRPr="00EE57D4">
        <w:rPr>
          <w:rFonts w:ascii="Arial" w:hAnsi="Arial" w:cs="Arial"/>
          <w:sz w:val="20"/>
          <w:szCs w:val="20"/>
        </w:rPr>
        <w:t xml:space="preserve">The N.F.T. system is at the forefront of people’s minds when hydroponics is mentioned. Nutrient Film Technique uses a constant flow of your Growth Technology nutrient solution (therefore no timer is required). The solution is pumped from a reservoir </w:t>
      </w:r>
      <w:r w:rsidRPr="00EE57D4">
        <w:rPr>
          <w:rFonts w:ascii="Arial" w:hAnsi="Arial" w:cs="Arial"/>
          <w:sz w:val="20"/>
          <w:szCs w:val="20"/>
        </w:rPr>
        <w:lastRenderedPageBreak/>
        <w:t>into the growing tray. The growing tray requires no growing medium. The roots draw up the nutrients from the flowing solution. The downward flow pours back into the reservoir to be recycled again. Pump and electric maintenance is essential to avoid system failures, where roots can dry out rapidly when the flow stops.</w:t>
      </w:r>
    </w:p>
    <w:p w:rsidR="00097D4A" w:rsidRPr="00EE57D4" w:rsidRDefault="00097D4A" w:rsidP="00097D4A">
      <w:pPr>
        <w:pStyle w:val="NormalWeb"/>
        <w:spacing w:before="0" w:beforeAutospacing="0" w:after="0" w:afterAutospacing="0"/>
        <w:ind w:left="720" w:right="720"/>
        <w:rPr>
          <w:rFonts w:ascii="Arial" w:hAnsi="Arial" w:cs="Arial"/>
          <w:sz w:val="6"/>
          <w:szCs w:val="6"/>
        </w:rPr>
      </w:pPr>
    </w:p>
    <w:p w:rsidR="00097D4A" w:rsidRPr="00EE57D4" w:rsidRDefault="00097D4A" w:rsidP="00097D4A">
      <w:pPr>
        <w:pStyle w:val="NormalWeb"/>
        <w:spacing w:before="0" w:beforeAutospacing="0" w:after="0" w:afterAutospacing="0"/>
        <w:ind w:left="720" w:right="720"/>
        <w:rPr>
          <w:rFonts w:ascii="Arial" w:hAnsi="Arial" w:cs="Arial"/>
          <w:sz w:val="20"/>
          <w:szCs w:val="20"/>
        </w:rPr>
      </w:pPr>
      <w:r w:rsidRPr="00EE57D4">
        <w:rPr>
          <w:rFonts w:ascii="Arial" w:hAnsi="Arial" w:cs="Arial"/>
          <w:sz w:val="20"/>
          <w:szCs w:val="20"/>
        </w:rPr>
        <w:t>(</w:t>
      </w:r>
      <w:hyperlink r:id="rId216" w:history="1">
        <w:r w:rsidRPr="00EE57D4">
          <w:rPr>
            <w:rStyle w:val="Hyperlink"/>
            <w:rFonts w:ascii="Arial" w:hAnsi="Arial" w:cs="Arial"/>
            <w:sz w:val="20"/>
            <w:szCs w:val="20"/>
          </w:rPr>
          <w:t>http://www.growthtechnology.com/growtorial/what-is-hydroponic-growing/</w:t>
        </w:r>
      </w:hyperlink>
      <w:r w:rsidRPr="00EE57D4">
        <w:rPr>
          <w:rFonts w:ascii="Arial" w:hAnsi="Arial" w:cs="Arial"/>
          <w:sz w:val="20"/>
          <w:szCs w:val="20"/>
        </w:rPr>
        <w:t>)</w:t>
      </w:r>
    </w:p>
    <w:p w:rsidR="00097D4A" w:rsidRPr="00EE57D4" w:rsidRDefault="00097D4A" w:rsidP="00097D4A">
      <w:pPr>
        <w:ind w:left="720"/>
        <w:rPr>
          <w:rFonts w:ascii="Arial" w:hAnsi="Arial" w:cs="Arial"/>
          <w:sz w:val="6"/>
          <w:szCs w:val="6"/>
        </w:rPr>
      </w:pPr>
    </w:p>
    <w:p w:rsidR="00097D4A" w:rsidRPr="00EE57D4" w:rsidRDefault="00097D4A" w:rsidP="00097D4A">
      <w:pPr>
        <w:rPr>
          <w:rFonts w:ascii="Arial" w:hAnsi="Arial" w:cs="Arial"/>
          <w:sz w:val="22"/>
          <w:szCs w:val="22"/>
        </w:rPr>
      </w:pPr>
    </w:p>
    <w:p w:rsidR="00097D4A" w:rsidRDefault="00097D4A" w:rsidP="00097D4A">
      <w:pPr>
        <w:ind w:firstLine="720"/>
        <w:rPr>
          <w:rFonts w:ascii="Arial" w:hAnsi="Arial" w:cs="Arial"/>
          <w:sz w:val="22"/>
          <w:szCs w:val="22"/>
        </w:rPr>
      </w:pPr>
      <w:r>
        <w:rPr>
          <w:rFonts w:ascii="Arial" w:hAnsi="Arial" w:cs="Arial"/>
          <w:sz w:val="22"/>
          <w:szCs w:val="22"/>
        </w:rPr>
        <w:t>Some of the advantages of hydroponics include:</w:t>
      </w:r>
    </w:p>
    <w:p w:rsidR="00097D4A" w:rsidRPr="0008052C" w:rsidRDefault="00097D4A" w:rsidP="00097D4A">
      <w:pPr>
        <w:ind w:firstLine="720"/>
        <w:rPr>
          <w:rFonts w:ascii="Arial" w:hAnsi="Arial" w:cs="Arial"/>
          <w:sz w:val="20"/>
          <w:szCs w:val="20"/>
        </w:rPr>
      </w:pPr>
    </w:p>
    <w:p w:rsidR="00097D4A" w:rsidRPr="0008052C" w:rsidRDefault="00097D4A" w:rsidP="00422043">
      <w:pPr>
        <w:numPr>
          <w:ilvl w:val="0"/>
          <w:numId w:val="114"/>
        </w:numPr>
        <w:ind w:left="1440" w:right="720"/>
        <w:rPr>
          <w:rFonts w:ascii="Arial" w:hAnsi="Arial" w:cs="Arial"/>
          <w:sz w:val="20"/>
          <w:szCs w:val="20"/>
        </w:rPr>
      </w:pPr>
      <w:r w:rsidRPr="0008052C">
        <w:rPr>
          <w:rFonts w:ascii="Arial" w:hAnsi="Arial" w:cs="Arial"/>
          <w:sz w:val="20"/>
          <w:szCs w:val="20"/>
        </w:rPr>
        <w:t>Reduction in water usage by allowing for recycling of the water.</w:t>
      </w:r>
    </w:p>
    <w:p w:rsidR="00097D4A" w:rsidRPr="0008052C" w:rsidRDefault="00097D4A" w:rsidP="00422043">
      <w:pPr>
        <w:numPr>
          <w:ilvl w:val="0"/>
          <w:numId w:val="114"/>
        </w:numPr>
        <w:spacing w:before="60"/>
        <w:ind w:left="1440" w:right="720"/>
        <w:rPr>
          <w:rFonts w:ascii="Arial" w:hAnsi="Arial" w:cs="Arial"/>
          <w:sz w:val="20"/>
          <w:szCs w:val="20"/>
        </w:rPr>
      </w:pPr>
      <w:r w:rsidRPr="0008052C">
        <w:rPr>
          <w:rFonts w:ascii="Arial" w:hAnsi="Arial" w:cs="Arial"/>
          <w:sz w:val="20"/>
          <w:szCs w:val="20"/>
        </w:rPr>
        <w:t>Since the grower has better control of nutrient and pH levels, the grower has more control of the growth process and can more easily protect plants from pollutants and pests. This results in higher crop yield.</w:t>
      </w:r>
    </w:p>
    <w:p w:rsidR="00097D4A" w:rsidRPr="0008052C" w:rsidRDefault="00097D4A" w:rsidP="00422043">
      <w:pPr>
        <w:numPr>
          <w:ilvl w:val="0"/>
          <w:numId w:val="114"/>
        </w:numPr>
        <w:spacing w:before="60"/>
        <w:ind w:left="1440" w:right="720"/>
        <w:rPr>
          <w:rFonts w:ascii="Arial" w:hAnsi="Arial" w:cs="Arial"/>
          <w:sz w:val="20"/>
          <w:szCs w:val="20"/>
        </w:rPr>
      </w:pPr>
      <w:r w:rsidRPr="0008052C">
        <w:rPr>
          <w:rFonts w:ascii="Arial" w:hAnsi="Arial" w:cs="Arial"/>
          <w:sz w:val="20"/>
          <w:szCs w:val="20"/>
        </w:rPr>
        <w:t>Since the hydroponics system does not depend on external environmental conditions, plants can be grown anywhere and year round.</w:t>
      </w:r>
    </w:p>
    <w:p w:rsidR="00097D4A" w:rsidRPr="0008052C" w:rsidRDefault="00097D4A" w:rsidP="00422043">
      <w:pPr>
        <w:numPr>
          <w:ilvl w:val="0"/>
          <w:numId w:val="114"/>
        </w:numPr>
        <w:spacing w:before="60"/>
        <w:ind w:left="1440" w:right="720"/>
        <w:rPr>
          <w:rFonts w:ascii="Arial" w:hAnsi="Arial" w:cs="Arial"/>
          <w:sz w:val="20"/>
          <w:szCs w:val="20"/>
        </w:rPr>
      </w:pPr>
      <w:r w:rsidRPr="0008052C">
        <w:rPr>
          <w:rFonts w:ascii="Arial" w:hAnsi="Arial" w:cs="Arial"/>
          <w:sz w:val="20"/>
          <w:szCs w:val="20"/>
        </w:rPr>
        <w:t>Since the root systems of hydroponically grown plants are smaller, plants can be grown closer together.</w:t>
      </w:r>
    </w:p>
    <w:p w:rsidR="00097D4A" w:rsidRDefault="00097D4A" w:rsidP="00097D4A">
      <w:pPr>
        <w:rPr>
          <w:rFonts w:ascii="Arial" w:hAnsi="Arial" w:cs="Arial"/>
          <w:sz w:val="22"/>
          <w:szCs w:val="22"/>
        </w:rPr>
      </w:pPr>
    </w:p>
    <w:p w:rsidR="00097D4A" w:rsidRPr="00AE3E02" w:rsidRDefault="00097D4A" w:rsidP="00451584">
      <w:pPr>
        <w:ind w:firstLine="720"/>
        <w:rPr>
          <w:rFonts w:ascii="Arial" w:hAnsi="Arial" w:cs="Arial"/>
          <w:sz w:val="22"/>
          <w:szCs w:val="22"/>
        </w:rPr>
      </w:pPr>
      <w:r>
        <w:rPr>
          <w:rFonts w:ascii="Arial" w:hAnsi="Arial" w:cs="Arial"/>
          <w:sz w:val="22"/>
          <w:szCs w:val="22"/>
        </w:rPr>
        <w:t>Some of the disadvantages of hydroponic farming include:</w:t>
      </w:r>
    </w:p>
    <w:p w:rsidR="00097D4A" w:rsidRDefault="00097D4A" w:rsidP="00097D4A">
      <w:pPr>
        <w:ind w:left="720" w:right="720"/>
        <w:rPr>
          <w:rFonts w:ascii="Arial" w:hAnsi="Arial" w:cs="Arial"/>
          <w:sz w:val="20"/>
          <w:szCs w:val="20"/>
        </w:rPr>
      </w:pPr>
    </w:p>
    <w:p w:rsidR="00097D4A" w:rsidRPr="0008052C" w:rsidRDefault="00097D4A" w:rsidP="00422043">
      <w:pPr>
        <w:numPr>
          <w:ilvl w:val="0"/>
          <w:numId w:val="115"/>
        </w:numPr>
        <w:ind w:right="720"/>
        <w:rPr>
          <w:rFonts w:ascii="Arial" w:hAnsi="Arial" w:cs="Arial"/>
          <w:sz w:val="20"/>
          <w:szCs w:val="20"/>
        </w:rPr>
      </w:pPr>
      <w:r w:rsidRPr="0008052C">
        <w:rPr>
          <w:rFonts w:ascii="Arial" w:hAnsi="Arial" w:cs="Arial"/>
          <w:sz w:val="20"/>
          <w:szCs w:val="20"/>
        </w:rPr>
        <w:t>Many hydroponic systems are energy-intensive and, therefore, expensive.</w:t>
      </w:r>
    </w:p>
    <w:p w:rsidR="00097D4A" w:rsidRPr="0008052C" w:rsidRDefault="00097D4A" w:rsidP="00422043">
      <w:pPr>
        <w:numPr>
          <w:ilvl w:val="0"/>
          <w:numId w:val="115"/>
        </w:numPr>
        <w:spacing w:before="60"/>
        <w:ind w:right="720"/>
        <w:rPr>
          <w:rFonts w:ascii="Arial" w:hAnsi="Arial" w:cs="Arial"/>
          <w:sz w:val="20"/>
          <w:szCs w:val="20"/>
        </w:rPr>
      </w:pPr>
      <w:r w:rsidRPr="0008052C">
        <w:rPr>
          <w:rFonts w:ascii="Arial" w:hAnsi="Arial" w:cs="Arial"/>
          <w:sz w:val="20"/>
          <w:szCs w:val="20"/>
        </w:rPr>
        <w:t>Initial costs can be high.</w:t>
      </w:r>
    </w:p>
    <w:p w:rsidR="00097D4A" w:rsidRPr="0008052C" w:rsidRDefault="00097D4A" w:rsidP="00422043">
      <w:pPr>
        <w:numPr>
          <w:ilvl w:val="0"/>
          <w:numId w:val="115"/>
        </w:numPr>
        <w:spacing w:before="60"/>
        <w:ind w:right="720"/>
        <w:rPr>
          <w:rFonts w:ascii="Arial" w:hAnsi="Arial" w:cs="Arial"/>
          <w:sz w:val="20"/>
          <w:szCs w:val="20"/>
        </w:rPr>
      </w:pPr>
      <w:r w:rsidRPr="0008052C">
        <w:rPr>
          <w:rFonts w:ascii="Arial" w:hAnsi="Arial" w:cs="Arial"/>
          <w:sz w:val="20"/>
          <w:szCs w:val="20"/>
        </w:rPr>
        <w:t>Technical knowledge is required to monitor systems.</w:t>
      </w:r>
    </w:p>
    <w:p w:rsidR="00097D4A" w:rsidRPr="0008052C" w:rsidRDefault="00097D4A" w:rsidP="00422043">
      <w:pPr>
        <w:numPr>
          <w:ilvl w:val="0"/>
          <w:numId w:val="115"/>
        </w:numPr>
        <w:spacing w:before="60"/>
        <w:ind w:right="720"/>
        <w:rPr>
          <w:rFonts w:ascii="Arial" w:hAnsi="Arial" w:cs="Arial"/>
          <w:sz w:val="20"/>
          <w:szCs w:val="20"/>
        </w:rPr>
      </w:pPr>
      <w:r w:rsidRPr="0008052C">
        <w:rPr>
          <w:rFonts w:ascii="Arial" w:hAnsi="Arial" w:cs="Arial"/>
          <w:sz w:val="20"/>
          <w:szCs w:val="20"/>
        </w:rPr>
        <w:t>They are susceptible to power outages.</w:t>
      </w:r>
    </w:p>
    <w:p w:rsidR="00097D4A" w:rsidRPr="0008052C" w:rsidRDefault="00097D4A" w:rsidP="00422043">
      <w:pPr>
        <w:numPr>
          <w:ilvl w:val="0"/>
          <w:numId w:val="115"/>
        </w:numPr>
        <w:spacing w:before="60"/>
        <w:ind w:right="720"/>
        <w:rPr>
          <w:rFonts w:ascii="Arial" w:hAnsi="Arial" w:cs="Arial"/>
          <w:sz w:val="20"/>
          <w:szCs w:val="20"/>
        </w:rPr>
      </w:pPr>
      <w:r w:rsidRPr="0008052C">
        <w:rPr>
          <w:rFonts w:ascii="Arial" w:hAnsi="Arial" w:cs="Arial"/>
          <w:sz w:val="20"/>
          <w:szCs w:val="20"/>
        </w:rPr>
        <w:t>Micro-organisms that are water-based can quickly destroy plants.</w:t>
      </w:r>
    </w:p>
    <w:p w:rsidR="00097D4A" w:rsidRPr="00451584" w:rsidRDefault="00097D4A" w:rsidP="00097D4A">
      <w:pPr>
        <w:spacing w:before="60"/>
        <w:ind w:left="720"/>
        <w:rPr>
          <w:rFonts w:ascii="Arial" w:hAnsi="Arial" w:cs="Arial"/>
          <w:sz w:val="20"/>
          <w:szCs w:val="20"/>
        </w:rPr>
      </w:pPr>
      <w:r w:rsidRPr="00451584">
        <w:rPr>
          <w:rFonts w:ascii="Arial" w:hAnsi="Arial" w:cs="Arial"/>
          <w:sz w:val="20"/>
          <w:szCs w:val="20"/>
        </w:rPr>
        <w:t>(</w:t>
      </w:r>
      <w:hyperlink r:id="rId217" w:history="1">
        <w:r w:rsidRPr="00451584">
          <w:rPr>
            <w:rStyle w:val="Hyperlink"/>
            <w:rFonts w:ascii="Arial" w:hAnsi="Arial" w:cs="Arial"/>
            <w:sz w:val="20"/>
            <w:szCs w:val="20"/>
          </w:rPr>
          <w:t>http://dyna-gro-blog.com/hydroponics-advantages-and-disadvantages/</w:t>
        </w:r>
      </w:hyperlink>
      <w:r w:rsidRPr="00451584">
        <w:rPr>
          <w:rFonts w:ascii="Arial" w:hAnsi="Arial" w:cs="Arial"/>
          <w:sz w:val="20"/>
          <w:szCs w:val="20"/>
        </w:rPr>
        <w:t>)</w:t>
      </w:r>
    </w:p>
    <w:p w:rsidR="00097D4A" w:rsidRDefault="00097D4A" w:rsidP="00097D4A">
      <w:pPr>
        <w:spacing w:before="60"/>
        <w:rPr>
          <w:rFonts w:ascii="Arial" w:hAnsi="Arial" w:cs="Arial"/>
          <w:sz w:val="22"/>
          <w:szCs w:val="22"/>
        </w:rPr>
      </w:pPr>
    </w:p>
    <w:p w:rsidR="00097D4A" w:rsidRDefault="00097D4A" w:rsidP="00097D4A">
      <w:pPr>
        <w:ind w:firstLine="720"/>
        <w:rPr>
          <w:rFonts w:ascii="Arial" w:hAnsi="Arial" w:cs="Arial"/>
          <w:sz w:val="22"/>
          <w:szCs w:val="22"/>
        </w:rPr>
      </w:pPr>
      <w:r w:rsidRPr="00F952DA">
        <w:rPr>
          <w:rFonts w:ascii="Arial" w:hAnsi="Arial" w:cs="Arial"/>
          <w:sz w:val="22"/>
          <w:szCs w:val="22"/>
        </w:rPr>
        <w:t xml:space="preserve">There are a number of commercial companies that sell ready-made hydroponic solutions, but homemade solutions are less expensive and less mysterious than the “solutions in a bottle” offered by the commercial companies. </w:t>
      </w:r>
      <w:r w:rsidRPr="00365A99">
        <w:rPr>
          <w:rFonts w:ascii="Arial" w:hAnsi="Arial" w:cs="Arial"/>
          <w:i/>
          <w:sz w:val="22"/>
          <w:szCs w:val="22"/>
        </w:rPr>
        <w:t>Garden Culture Magazine</w:t>
      </w:r>
      <w:r w:rsidRPr="00F952DA">
        <w:rPr>
          <w:rFonts w:ascii="Arial" w:hAnsi="Arial" w:cs="Arial"/>
          <w:sz w:val="22"/>
          <w:szCs w:val="22"/>
        </w:rPr>
        <w:t xml:space="preserve"> provides basic recipes for preparing one gallon stock hydroponic solutions </w:t>
      </w:r>
      <w:r>
        <w:rPr>
          <w:rFonts w:ascii="Arial" w:hAnsi="Arial" w:cs="Arial"/>
          <w:sz w:val="22"/>
          <w:szCs w:val="22"/>
        </w:rPr>
        <w:t>(see Web site below).</w:t>
      </w:r>
    </w:p>
    <w:p w:rsidR="00097D4A" w:rsidRDefault="00097D4A" w:rsidP="00097D4A">
      <w:pPr>
        <w:ind w:left="720"/>
        <w:rPr>
          <w:rStyle w:val="cb-highlight"/>
          <w:rFonts w:ascii="Arial" w:hAnsi="Arial" w:cs="Arial"/>
          <w:sz w:val="20"/>
          <w:szCs w:val="20"/>
        </w:rPr>
      </w:pPr>
    </w:p>
    <w:p w:rsidR="00097D4A" w:rsidRPr="00671286" w:rsidRDefault="00097D4A" w:rsidP="00097D4A">
      <w:pPr>
        <w:ind w:left="720"/>
        <w:rPr>
          <w:rFonts w:ascii="Arial" w:hAnsi="Arial" w:cs="Arial"/>
          <w:sz w:val="20"/>
          <w:szCs w:val="20"/>
        </w:rPr>
      </w:pPr>
      <w:r>
        <w:rPr>
          <w:rStyle w:val="cb-highlight"/>
          <w:rFonts w:ascii="Arial" w:hAnsi="Arial" w:cs="Arial"/>
          <w:sz w:val="20"/>
          <w:szCs w:val="20"/>
        </w:rPr>
        <w:t>VEGETATIVE NUTRIENT</w:t>
      </w:r>
    </w:p>
    <w:p w:rsidR="00097D4A" w:rsidRPr="00671286" w:rsidRDefault="00097D4A" w:rsidP="00097D4A">
      <w:pPr>
        <w:pStyle w:val="NormalWeb"/>
        <w:spacing w:before="0" w:beforeAutospacing="0" w:after="0" w:afterAutospacing="0"/>
        <w:ind w:left="720" w:firstLine="720"/>
        <w:rPr>
          <w:rFonts w:ascii="Arial" w:hAnsi="Arial" w:cs="Arial"/>
          <w:sz w:val="20"/>
          <w:szCs w:val="20"/>
        </w:rPr>
      </w:pPr>
      <w:r w:rsidRPr="00671286">
        <w:rPr>
          <w:rStyle w:val="Emphasis"/>
          <w:rFonts w:ascii="Arial" w:hAnsi="Arial" w:cs="Arial"/>
          <w:sz w:val="20"/>
          <w:szCs w:val="20"/>
        </w:rPr>
        <w:t>(Analysis: 9.5-5.67-11.3)</w:t>
      </w:r>
    </w:p>
    <w:p w:rsidR="00097D4A"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6.00 gr  Calcium Nitrate – Ca(NO</w:t>
      </w:r>
      <w:r w:rsidRPr="00671286">
        <w:rPr>
          <w:rFonts w:ascii="Arial" w:hAnsi="Arial" w:cs="Arial"/>
          <w:sz w:val="20"/>
          <w:szCs w:val="20"/>
          <w:vertAlign w:val="subscript"/>
        </w:rPr>
        <w:t>3</w:t>
      </w:r>
      <w:r w:rsidRPr="00671286">
        <w:rPr>
          <w:rFonts w:ascii="Arial" w:hAnsi="Arial" w:cs="Arial"/>
          <w:sz w:val="20"/>
          <w:szCs w:val="20"/>
        </w:rPr>
        <w:t>)</w:t>
      </w:r>
      <w:r w:rsidRPr="00671286">
        <w:rPr>
          <w:rFonts w:ascii="Arial" w:hAnsi="Arial" w:cs="Arial"/>
          <w:sz w:val="20"/>
          <w:szCs w:val="20"/>
          <w:vertAlign w:val="subscript"/>
        </w:rPr>
        <w:t>2</w:t>
      </w:r>
    </w:p>
    <w:p w:rsidR="00097D4A" w:rsidRPr="00671286"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2.09 gr  Potassium Nitrate – KNO</w:t>
      </w:r>
      <w:r w:rsidRPr="00671286">
        <w:rPr>
          <w:rFonts w:ascii="Arial" w:hAnsi="Arial" w:cs="Arial"/>
          <w:sz w:val="20"/>
          <w:szCs w:val="20"/>
          <w:vertAlign w:val="subscript"/>
        </w:rPr>
        <w:t>3</w:t>
      </w:r>
    </w:p>
    <w:p w:rsidR="00097D4A" w:rsidRPr="00671286"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0.46 gr  Sulfate of Potash – K</w:t>
      </w:r>
      <w:r w:rsidRPr="00671286">
        <w:rPr>
          <w:rFonts w:ascii="Arial" w:hAnsi="Arial" w:cs="Arial"/>
          <w:sz w:val="20"/>
          <w:szCs w:val="20"/>
          <w:vertAlign w:val="subscript"/>
        </w:rPr>
        <w:t>2</w:t>
      </w:r>
      <w:r w:rsidRPr="00671286">
        <w:rPr>
          <w:rFonts w:ascii="Arial" w:hAnsi="Arial" w:cs="Arial"/>
          <w:sz w:val="20"/>
          <w:szCs w:val="20"/>
        </w:rPr>
        <w:t>SO</w:t>
      </w:r>
      <w:r w:rsidRPr="00671286">
        <w:rPr>
          <w:rFonts w:ascii="Arial" w:hAnsi="Arial" w:cs="Arial"/>
          <w:sz w:val="20"/>
          <w:szCs w:val="20"/>
          <w:vertAlign w:val="subscript"/>
        </w:rPr>
        <w:t>4</w:t>
      </w:r>
    </w:p>
    <w:p w:rsidR="00097D4A" w:rsidRPr="00671286"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1.39 gr  </w:t>
      </w:r>
      <w:proofErr w:type="spellStart"/>
      <w:r w:rsidRPr="00671286">
        <w:rPr>
          <w:rFonts w:ascii="Arial" w:hAnsi="Arial" w:cs="Arial"/>
          <w:sz w:val="20"/>
          <w:szCs w:val="20"/>
        </w:rPr>
        <w:t>Monopotassium</w:t>
      </w:r>
      <w:proofErr w:type="spellEnd"/>
      <w:r w:rsidRPr="00671286">
        <w:rPr>
          <w:rFonts w:ascii="Arial" w:hAnsi="Arial" w:cs="Arial"/>
          <w:sz w:val="20"/>
          <w:szCs w:val="20"/>
        </w:rPr>
        <w:t xml:space="preserve"> Pho</w:t>
      </w:r>
      <w:r>
        <w:rPr>
          <w:rFonts w:ascii="Arial" w:hAnsi="Arial" w:cs="Arial"/>
          <w:sz w:val="20"/>
          <w:szCs w:val="20"/>
        </w:rPr>
        <w:t>s</w:t>
      </w:r>
      <w:r w:rsidRPr="00671286">
        <w:rPr>
          <w:rFonts w:ascii="Arial" w:hAnsi="Arial" w:cs="Arial"/>
          <w:sz w:val="20"/>
          <w:szCs w:val="20"/>
        </w:rPr>
        <w:t>phate – KH</w:t>
      </w:r>
      <w:r w:rsidRPr="00671286">
        <w:rPr>
          <w:rFonts w:ascii="Arial" w:hAnsi="Arial" w:cs="Arial"/>
          <w:sz w:val="20"/>
          <w:szCs w:val="20"/>
          <w:vertAlign w:val="subscript"/>
        </w:rPr>
        <w:t>2</w:t>
      </w:r>
      <w:r w:rsidRPr="00671286">
        <w:rPr>
          <w:rFonts w:ascii="Arial" w:hAnsi="Arial" w:cs="Arial"/>
          <w:sz w:val="20"/>
          <w:szCs w:val="20"/>
        </w:rPr>
        <w:t>PO</w:t>
      </w:r>
      <w:r w:rsidRPr="00671286">
        <w:rPr>
          <w:rFonts w:ascii="Arial" w:hAnsi="Arial" w:cs="Arial"/>
          <w:sz w:val="20"/>
          <w:szCs w:val="20"/>
          <w:vertAlign w:val="subscript"/>
        </w:rPr>
        <w:t>4</w:t>
      </w:r>
    </w:p>
    <w:p w:rsidR="00097D4A" w:rsidRPr="00671286"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2.42 gr  Magnesium Sulfate – MgSO</w:t>
      </w:r>
      <w:r w:rsidRPr="00671286">
        <w:rPr>
          <w:rFonts w:ascii="Arial" w:hAnsi="Arial" w:cs="Arial"/>
          <w:sz w:val="20"/>
          <w:szCs w:val="20"/>
          <w:vertAlign w:val="subscript"/>
        </w:rPr>
        <w:t>4</w:t>
      </w:r>
      <w:r w:rsidRPr="00671286">
        <w:rPr>
          <w:rFonts w:ascii="Arial" w:hAnsi="Arial" w:cs="Arial"/>
          <w:sz w:val="20"/>
          <w:szCs w:val="20"/>
        </w:rPr>
        <w:t xml:space="preserve"> * 7H</w:t>
      </w:r>
      <w:r w:rsidRPr="00671286">
        <w:rPr>
          <w:rFonts w:ascii="Arial" w:hAnsi="Arial" w:cs="Arial"/>
          <w:sz w:val="20"/>
          <w:szCs w:val="20"/>
          <w:vertAlign w:val="subscript"/>
        </w:rPr>
        <w:t>2</w:t>
      </w:r>
      <w:r w:rsidRPr="00671286">
        <w:rPr>
          <w:rFonts w:ascii="Arial" w:hAnsi="Arial" w:cs="Arial"/>
          <w:sz w:val="20"/>
          <w:szCs w:val="20"/>
        </w:rPr>
        <w:t>O</w:t>
      </w:r>
    </w:p>
    <w:p w:rsidR="00097D4A" w:rsidRDefault="00097D4A" w:rsidP="00422043">
      <w:pPr>
        <w:pStyle w:val="ListParagraph"/>
        <w:numPr>
          <w:ilvl w:val="0"/>
          <w:numId w:val="119"/>
        </w:numPr>
        <w:tabs>
          <w:tab w:val="clear" w:pos="720"/>
        </w:tabs>
        <w:spacing w:before="60"/>
        <w:ind w:left="1440"/>
        <w:contextualSpacing w:val="0"/>
        <w:rPr>
          <w:rFonts w:ascii="Arial" w:hAnsi="Arial" w:cs="Arial"/>
          <w:sz w:val="20"/>
          <w:szCs w:val="20"/>
        </w:rPr>
      </w:pPr>
      <w:r w:rsidRPr="00671286">
        <w:rPr>
          <w:rFonts w:ascii="Arial" w:hAnsi="Arial" w:cs="Arial"/>
          <w:sz w:val="20"/>
          <w:szCs w:val="20"/>
        </w:rPr>
        <w:t xml:space="preserve">0.40 gr  Chelated </w:t>
      </w:r>
      <w:r>
        <w:rPr>
          <w:rStyle w:val="cb-highlight"/>
          <w:rFonts w:ascii="Arial" w:hAnsi="Arial" w:cs="Arial"/>
          <w:sz w:val="20"/>
          <w:szCs w:val="20"/>
        </w:rPr>
        <w:t>7% Fe</w:t>
      </w:r>
      <w:r w:rsidRPr="00671286">
        <w:rPr>
          <w:rFonts w:ascii="Arial" w:hAnsi="Arial" w:cs="Arial"/>
          <w:sz w:val="20"/>
          <w:szCs w:val="20"/>
        </w:rPr>
        <w:t xml:space="preserve"> Trace Elements – recipe below</w:t>
      </w:r>
    </w:p>
    <w:p w:rsidR="00097D4A" w:rsidRPr="00F952DA" w:rsidRDefault="00097D4A" w:rsidP="00097D4A">
      <w:pPr>
        <w:ind w:left="720"/>
        <w:rPr>
          <w:rFonts w:ascii="Arial" w:hAnsi="Arial" w:cs="Arial"/>
          <w:sz w:val="20"/>
          <w:szCs w:val="20"/>
        </w:rPr>
      </w:pPr>
    </w:p>
    <w:p w:rsidR="00097D4A" w:rsidRPr="00671286" w:rsidRDefault="00097D4A" w:rsidP="00097D4A">
      <w:pPr>
        <w:ind w:left="720"/>
        <w:rPr>
          <w:rFonts w:ascii="Arial" w:hAnsi="Arial" w:cs="Arial"/>
          <w:sz w:val="20"/>
          <w:szCs w:val="20"/>
        </w:rPr>
      </w:pPr>
      <w:r>
        <w:rPr>
          <w:rStyle w:val="cb-highlight"/>
          <w:rFonts w:ascii="Arial" w:hAnsi="Arial" w:cs="Arial"/>
          <w:sz w:val="20"/>
          <w:szCs w:val="20"/>
        </w:rPr>
        <w:t>FLOWERING NUTRIENT</w:t>
      </w:r>
    </w:p>
    <w:p w:rsidR="00097D4A" w:rsidRPr="00671286" w:rsidRDefault="00097D4A" w:rsidP="00097D4A">
      <w:pPr>
        <w:pStyle w:val="NormalWeb"/>
        <w:spacing w:before="0" w:beforeAutospacing="0" w:after="0" w:afterAutospacing="0"/>
        <w:ind w:left="720" w:firstLine="720"/>
        <w:rPr>
          <w:rFonts w:ascii="Arial" w:hAnsi="Arial" w:cs="Arial"/>
          <w:sz w:val="20"/>
          <w:szCs w:val="20"/>
        </w:rPr>
      </w:pPr>
      <w:r w:rsidRPr="00671286">
        <w:rPr>
          <w:rStyle w:val="Emphasis"/>
          <w:rFonts w:ascii="Arial" w:hAnsi="Arial" w:cs="Arial"/>
          <w:sz w:val="20"/>
          <w:szCs w:val="20"/>
        </w:rPr>
        <w:t>(Analysis: 5.5-7.97-18.4)</w:t>
      </w:r>
    </w:p>
    <w:p w:rsidR="00097D4A" w:rsidRDefault="00097D4A" w:rsidP="00422043">
      <w:pPr>
        <w:numPr>
          <w:ilvl w:val="0"/>
          <w:numId w:val="116"/>
        </w:numPr>
        <w:spacing w:before="60"/>
        <w:ind w:left="1440"/>
        <w:rPr>
          <w:rFonts w:ascii="Arial" w:hAnsi="Arial" w:cs="Arial"/>
          <w:sz w:val="20"/>
          <w:szCs w:val="20"/>
        </w:rPr>
      </w:pPr>
      <w:r w:rsidRPr="00671286">
        <w:rPr>
          <w:rFonts w:ascii="Arial" w:hAnsi="Arial" w:cs="Arial"/>
          <w:sz w:val="20"/>
          <w:szCs w:val="20"/>
        </w:rPr>
        <w:t>4.10 gr  Calcium Nitrate – Ca(NO</w:t>
      </w:r>
      <w:r w:rsidRPr="0082616C">
        <w:rPr>
          <w:rFonts w:ascii="Arial" w:hAnsi="Arial" w:cs="Arial"/>
          <w:sz w:val="20"/>
          <w:szCs w:val="20"/>
          <w:vertAlign w:val="subscript"/>
        </w:rPr>
        <w:t>3</w:t>
      </w:r>
      <w:r w:rsidRPr="00671286">
        <w:rPr>
          <w:rFonts w:ascii="Arial" w:hAnsi="Arial" w:cs="Arial"/>
          <w:sz w:val="20"/>
          <w:szCs w:val="20"/>
        </w:rPr>
        <w:t>)</w:t>
      </w:r>
      <w:r w:rsidRPr="0082616C">
        <w:rPr>
          <w:rFonts w:ascii="Arial" w:hAnsi="Arial" w:cs="Arial"/>
          <w:sz w:val="20"/>
          <w:szCs w:val="20"/>
          <w:vertAlign w:val="subscript"/>
        </w:rPr>
        <w:t>2</w:t>
      </w:r>
    </w:p>
    <w:p w:rsidR="00097D4A" w:rsidRPr="00671286" w:rsidRDefault="00097D4A" w:rsidP="00422043">
      <w:pPr>
        <w:numPr>
          <w:ilvl w:val="0"/>
          <w:numId w:val="116"/>
        </w:numPr>
        <w:spacing w:before="60"/>
        <w:ind w:left="1440"/>
        <w:rPr>
          <w:rFonts w:ascii="Arial" w:hAnsi="Arial" w:cs="Arial"/>
          <w:sz w:val="20"/>
          <w:szCs w:val="20"/>
        </w:rPr>
      </w:pPr>
      <w:r w:rsidRPr="00671286">
        <w:rPr>
          <w:rFonts w:ascii="Arial" w:hAnsi="Arial" w:cs="Arial"/>
          <w:sz w:val="20"/>
          <w:szCs w:val="20"/>
        </w:rPr>
        <w:t>2.80 gr  Potassium Nitrate – KNO</w:t>
      </w:r>
      <w:r w:rsidRPr="0082616C">
        <w:rPr>
          <w:rFonts w:ascii="Arial" w:hAnsi="Arial" w:cs="Arial"/>
          <w:sz w:val="20"/>
          <w:szCs w:val="20"/>
          <w:vertAlign w:val="subscript"/>
        </w:rPr>
        <w:t>3</w:t>
      </w:r>
    </w:p>
    <w:p w:rsidR="00097D4A" w:rsidRPr="00671286" w:rsidRDefault="00097D4A" w:rsidP="00422043">
      <w:pPr>
        <w:numPr>
          <w:ilvl w:val="0"/>
          <w:numId w:val="116"/>
        </w:numPr>
        <w:spacing w:before="60"/>
        <w:ind w:left="1440"/>
        <w:rPr>
          <w:rFonts w:ascii="Arial" w:hAnsi="Arial" w:cs="Arial"/>
          <w:sz w:val="20"/>
          <w:szCs w:val="20"/>
        </w:rPr>
      </w:pPr>
      <w:r w:rsidRPr="00671286">
        <w:rPr>
          <w:rFonts w:ascii="Arial" w:hAnsi="Arial" w:cs="Arial"/>
          <w:sz w:val="20"/>
          <w:szCs w:val="20"/>
        </w:rPr>
        <w:t>0.46 gr  Sulfate of Potash – K</w:t>
      </w:r>
      <w:r w:rsidRPr="0082616C">
        <w:rPr>
          <w:rFonts w:ascii="Arial" w:hAnsi="Arial" w:cs="Arial"/>
          <w:sz w:val="20"/>
          <w:szCs w:val="20"/>
          <w:vertAlign w:val="subscript"/>
        </w:rPr>
        <w:t>2</w:t>
      </w:r>
      <w:r w:rsidRPr="00671286">
        <w:rPr>
          <w:rFonts w:ascii="Arial" w:hAnsi="Arial" w:cs="Arial"/>
          <w:sz w:val="20"/>
          <w:szCs w:val="20"/>
        </w:rPr>
        <w:t>SO</w:t>
      </w:r>
      <w:r w:rsidRPr="0082616C">
        <w:rPr>
          <w:rFonts w:ascii="Arial" w:hAnsi="Arial" w:cs="Arial"/>
          <w:sz w:val="20"/>
          <w:szCs w:val="20"/>
          <w:vertAlign w:val="subscript"/>
        </w:rPr>
        <w:t>4</w:t>
      </w:r>
    </w:p>
    <w:p w:rsidR="00097D4A" w:rsidRPr="00671286" w:rsidRDefault="00097D4A" w:rsidP="00422043">
      <w:pPr>
        <w:numPr>
          <w:ilvl w:val="0"/>
          <w:numId w:val="116"/>
        </w:numPr>
        <w:spacing w:before="60"/>
        <w:ind w:left="1440"/>
        <w:rPr>
          <w:rFonts w:ascii="Arial" w:hAnsi="Arial" w:cs="Arial"/>
          <w:sz w:val="20"/>
          <w:szCs w:val="20"/>
        </w:rPr>
      </w:pPr>
      <w:r w:rsidRPr="00671286">
        <w:rPr>
          <w:rFonts w:ascii="Arial" w:hAnsi="Arial" w:cs="Arial"/>
          <w:sz w:val="20"/>
          <w:szCs w:val="20"/>
        </w:rPr>
        <w:t>1.39 gr  </w:t>
      </w:r>
      <w:proofErr w:type="spellStart"/>
      <w:r w:rsidRPr="00671286">
        <w:rPr>
          <w:rFonts w:ascii="Arial" w:hAnsi="Arial" w:cs="Arial"/>
          <w:sz w:val="20"/>
          <w:szCs w:val="20"/>
        </w:rPr>
        <w:t>Monopotassium</w:t>
      </w:r>
      <w:proofErr w:type="spellEnd"/>
      <w:r w:rsidRPr="00671286">
        <w:rPr>
          <w:rFonts w:ascii="Arial" w:hAnsi="Arial" w:cs="Arial"/>
          <w:sz w:val="20"/>
          <w:szCs w:val="20"/>
        </w:rPr>
        <w:t xml:space="preserve"> Pho</w:t>
      </w:r>
      <w:r>
        <w:rPr>
          <w:rFonts w:ascii="Arial" w:hAnsi="Arial" w:cs="Arial"/>
          <w:sz w:val="20"/>
          <w:szCs w:val="20"/>
        </w:rPr>
        <w:t>s</w:t>
      </w:r>
      <w:r w:rsidRPr="00671286">
        <w:rPr>
          <w:rFonts w:ascii="Arial" w:hAnsi="Arial" w:cs="Arial"/>
          <w:sz w:val="20"/>
          <w:szCs w:val="20"/>
        </w:rPr>
        <w:t>phate – KH</w:t>
      </w:r>
      <w:r w:rsidRPr="0082616C">
        <w:rPr>
          <w:rFonts w:ascii="Arial" w:hAnsi="Arial" w:cs="Arial"/>
          <w:sz w:val="20"/>
          <w:szCs w:val="20"/>
          <w:vertAlign w:val="subscript"/>
        </w:rPr>
        <w:t>2</w:t>
      </w:r>
      <w:r w:rsidRPr="00671286">
        <w:rPr>
          <w:rFonts w:ascii="Arial" w:hAnsi="Arial" w:cs="Arial"/>
          <w:sz w:val="20"/>
          <w:szCs w:val="20"/>
        </w:rPr>
        <w:t>PO</w:t>
      </w:r>
      <w:r w:rsidRPr="0082616C">
        <w:rPr>
          <w:rFonts w:ascii="Arial" w:hAnsi="Arial" w:cs="Arial"/>
          <w:sz w:val="20"/>
          <w:szCs w:val="20"/>
          <w:vertAlign w:val="subscript"/>
        </w:rPr>
        <w:t>4</w:t>
      </w:r>
    </w:p>
    <w:p w:rsidR="00097D4A" w:rsidRPr="00671286" w:rsidRDefault="00097D4A" w:rsidP="00422043">
      <w:pPr>
        <w:numPr>
          <w:ilvl w:val="0"/>
          <w:numId w:val="116"/>
        </w:numPr>
        <w:spacing w:before="60"/>
        <w:ind w:left="1440"/>
        <w:rPr>
          <w:rFonts w:ascii="Arial" w:hAnsi="Arial" w:cs="Arial"/>
          <w:sz w:val="20"/>
          <w:szCs w:val="20"/>
        </w:rPr>
      </w:pPr>
      <w:r w:rsidRPr="00671286">
        <w:rPr>
          <w:rFonts w:ascii="Arial" w:hAnsi="Arial" w:cs="Arial"/>
          <w:sz w:val="20"/>
          <w:szCs w:val="20"/>
        </w:rPr>
        <w:t>2.40 gr  Magnesium Sulfate – MgSO</w:t>
      </w:r>
      <w:r w:rsidRPr="0082616C">
        <w:rPr>
          <w:rFonts w:ascii="Arial" w:hAnsi="Arial" w:cs="Arial"/>
          <w:sz w:val="20"/>
          <w:szCs w:val="20"/>
          <w:vertAlign w:val="subscript"/>
        </w:rPr>
        <w:t>4</w:t>
      </w:r>
      <w:r w:rsidRPr="00671286">
        <w:rPr>
          <w:rFonts w:ascii="Arial" w:hAnsi="Arial" w:cs="Arial"/>
          <w:sz w:val="20"/>
          <w:szCs w:val="20"/>
        </w:rPr>
        <w:t xml:space="preserve"> * 7H</w:t>
      </w:r>
      <w:r w:rsidRPr="0082616C">
        <w:rPr>
          <w:rFonts w:ascii="Arial" w:hAnsi="Arial" w:cs="Arial"/>
          <w:sz w:val="20"/>
          <w:szCs w:val="20"/>
          <w:vertAlign w:val="subscript"/>
        </w:rPr>
        <w:t>2</w:t>
      </w:r>
      <w:r w:rsidRPr="00671286">
        <w:rPr>
          <w:rFonts w:ascii="Arial" w:hAnsi="Arial" w:cs="Arial"/>
          <w:sz w:val="20"/>
          <w:szCs w:val="20"/>
        </w:rPr>
        <w:t>O</w:t>
      </w:r>
    </w:p>
    <w:p w:rsidR="00097D4A" w:rsidRPr="00671286" w:rsidRDefault="00097D4A" w:rsidP="00422043">
      <w:pPr>
        <w:numPr>
          <w:ilvl w:val="0"/>
          <w:numId w:val="116"/>
        </w:numPr>
        <w:spacing w:before="60"/>
        <w:ind w:left="1440"/>
        <w:rPr>
          <w:rFonts w:ascii="Arial" w:hAnsi="Arial" w:cs="Arial"/>
          <w:sz w:val="20"/>
          <w:szCs w:val="20"/>
        </w:rPr>
      </w:pPr>
      <w:r>
        <w:rPr>
          <w:rFonts w:ascii="Arial" w:hAnsi="Arial" w:cs="Arial"/>
          <w:sz w:val="20"/>
          <w:szCs w:val="20"/>
        </w:rPr>
        <w:t>0.40 gr  </w:t>
      </w:r>
      <w:r w:rsidRPr="00671286">
        <w:rPr>
          <w:rFonts w:ascii="Arial" w:hAnsi="Arial" w:cs="Arial"/>
          <w:sz w:val="20"/>
          <w:szCs w:val="20"/>
        </w:rPr>
        <w:t xml:space="preserve">Chelated </w:t>
      </w:r>
      <w:r>
        <w:rPr>
          <w:rStyle w:val="cb-highlight"/>
          <w:rFonts w:ascii="Arial" w:hAnsi="Arial" w:cs="Arial"/>
          <w:sz w:val="20"/>
          <w:szCs w:val="20"/>
        </w:rPr>
        <w:t>7% Fe</w:t>
      </w:r>
      <w:r w:rsidRPr="00671286">
        <w:rPr>
          <w:rFonts w:ascii="Arial" w:hAnsi="Arial" w:cs="Arial"/>
          <w:sz w:val="20"/>
          <w:szCs w:val="20"/>
        </w:rPr>
        <w:t xml:space="preserve"> Trace Elements – recipe below</w:t>
      </w:r>
    </w:p>
    <w:p w:rsidR="00097D4A" w:rsidRDefault="00097D4A" w:rsidP="00097D4A">
      <w:pPr>
        <w:ind w:left="720"/>
        <w:rPr>
          <w:rStyle w:val="cb-highlight"/>
          <w:rFonts w:ascii="Arial" w:hAnsi="Arial" w:cs="Arial"/>
          <w:sz w:val="20"/>
          <w:szCs w:val="20"/>
        </w:rPr>
      </w:pPr>
    </w:p>
    <w:p w:rsidR="00097D4A" w:rsidRPr="00671286" w:rsidRDefault="00097D4A" w:rsidP="00097D4A">
      <w:pPr>
        <w:ind w:left="720"/>
        <w:rPr>
          <w:rFonts w:ascii="Arial" w:hAnsi="Arial" w:cs="Arial"/>
          <w:sz w:val="20"/>
          <w:szCs w:val="20"/>
        </w:rPr>
      </w:pPr>
      <w:r w:rsidRPr="00671286">
        <w:rPr>
          <w:rStyle w:val="cb-highlight"/>
          <w:rFonts w:ascii="Arial" w:hAnsi="Arial" w:cs="Arial"/>
          <w:sz w:val="20"/>
          <w:szCs w:val="20"/>
        </w:rPr>
        <w:t xml:space="preserve">FRUITING </w:t>
      </w:r>
      <w:r>
        <w:rPr>
          <w:rStyle w:val="cb-highlight"/>
          <w:rFonts w:ascii="Arial" w:hAnsi="Arial" w:cs="Arial"/>
          <w:sz w:val="20"/>
          <w:szCs w:val="20"/>
        </w:rPr>
        <w:t>NUTRIENT</w:t>
      </w:r>
    </w:p>
    <w:p w:rsidR="00097D4A" w:rsidRPr="00671286" w:rsidRDefault="00097D4A" w:rsidP="00097D4A">
      <w:pPr>
        <w:pStyle w:val="NormalWeb"/>
        <w:spacing w:before="0" w:beforeAutospacing="0" w:after="0" w:afterAutospacing="0"/>
        <w:ind w:left="720" w:firstLine="720"/>
        <w:rPr>
          <w:rFonts w:ascii="Arial" w:hAnsi="Arial" w:cs="Arial"/>
          <w:sz w:val="20"/>
          <w:szCs w:val="20"/>
        </w:rPr>
      </w:pPr>
      <w:r w:rsidRPr="00671286">
        <w:rPr>
          <w:rStyle w:val="Emphasis"/>
          <w:rFonts w:ascii="Arial" w:hAnsi="Arial" w:cs="Arial"/>
          <w:sz w:val="20"/>
          <w:szCs w:val="20"/>
        </w:rPr>
        <w:t>(Analysis: 8.2-5.9-13.6)</w:t>
      </w:r>
    </w:p>
    <w:p w:rsidR="00097D4A" w:rsidRDefault="00097D4A" w:rsidP="00422043">
      <w:pPr>
        <w:numPr>
          <w:ilvl w:val="0"/>
          <w:numId w:val="117"/>
        </w:numPr>
        <w:spacing w:before="60"/>
        <w:ind w:left="1440"/>
        <w:rPr>
          <w:rFonts w:ascii="Arial" w:hAnsi="Arial" w:cs="Arial"/>
          <w:sz w:val="20"/>
          <w:szCs w:val="20"/>
        </w:rPr>
      </w:pPr>
      <w:r w:rsidRPr="00671286">
        <w:rPr>
          <w:rFonts w:ascii="Arial" w:hAnsi="Arial" w:cs="Arial"/>
          <w:sz w:val="20"/>
          <w:szCs w:val="20"/>
        </w:rPr>
        <w:t>8.00 gr  Calcium Nitrate – Ca(NO</w:t>
      </w:r>
      <w:r w:rsidRPr="0082616C">
        <w:rPr>
          <w:rFonts w:ascii="Arial" w:hAnsi="Arial" w:cs="Arial"/>
          <w:sz w:val="20"/>
          <w:szCs w:val="20"/>
          <w:vertAlign w:val="subscript"/>
        </w:rPr>
        <w:t>3</w:t>
      </w:r>
      <w:r w:rsidRPr="00671286">
        <w:rPr>
          <w:rFonts w:ascii="Arial" w:hAnsi="Arial" w:cs="Arial"/>
          <w:sz w:val="20"/>
          <w:szCs w:val="20"/>
        </w:rPr>
        <w:t>)</w:t>
      </w:r>
      <w:r w:rsidRPr="0082616C">
        <w:rPr>
          <w:rFonts w:ascii="Arial" w:hAnsi="Arial" w:cs="Arial"/>
          <w:sz w:val="20"/>
          <w:szCs w:val="20"/>
          <w:vertAlign w:val="subscript"/>
        </w:rPr>
        <w:t>2</w:t>
      </w:r>
    </w:p>
    <w:p w:rsidR="00097D4A" w:rsidRPr="00671286" w:rsidRDefault="00097D4A" w:rsidP="00422043">
      <w:pPr>
        <w:numPr>
          <w:ilvl w:val="0"/>
          <w:numId w:val="117"/>
        </w:numPr>
        <w:spacing w:before="60"/>
        <w:ind w:left="1440"/>
        <w:rPr>
          <w:rFonts w:ascii="Arial" w:hAnsi="Arial" w:cs="Arial"/>
          <w:sz w:val="20"/>
          <w:szCs w:val="20"/>
        </w:rPr>
      </w:pPr>
      <w:r w:rsidRPr="00671286">
        <w:rPr>
          <w:rFonts w:ascii="Arial" w:hAnsi="Arial" w:cs="Arial"/>
          <w:sz w:val="20"/>
          <w:szCs w:val="20"/>
        </w:rPr>
        <w:t>2.80 gr  Potassium Nitrate – KNO</w:t>
      </w:r>
      <w:r w:rsidRPr="0082616C">
        <w:rPr>
          <w:rFonts w:ascii="Arial" w:hAnsi="Arial" w:cs="Arial"/>
          <w:sz w:val="20"/>
          <w:szCs w:val="20"/>
          <w:vertAlign w:val="subscript"/>
        </w:rPr>
        <w:t>3</w:t>
      </w:r>
    </w:p>
    <w:p w:rsidR="00097D4A" w:rsidRPr="00671286" w:rsidRDefault="00097D4A" w:rsidP="00422043">
      <w:pPr>
        <w:numPr>
          <w:ilvl w:val="0"/>
          <w:numId w:val="117"/>
        </w:numPr>
        <w:spacing w:before="60"/>
        <w:ind w:left="1440"/>
        <w:rPr>
          <w:rFonts w:ascii="Arial" w:hAnsi="Arial" w:cs="Arial"/>
          <w:sz w:val="20"/>
          <w:szCs w:val="20"/>
        </w:rPr>
      </w:pPr>
      <w:r w:rsidRPr="00671286">
        <w:rPr>
          <w:rFonts w:ascii="Arial" w:hAnsi="Arial" w:cs="Arial"/>
          <w:sz w:val="20"/>
          <w:szCs w:val="20"/>
        </w:rPr>
        <w:t>1.70 gr  Sulfate of Potash – K</w:t>
      </w:r>
      <w:r w:rsidRPr="0082616C">
        <w:rPr>
          <w:rFonts w:ascii="Arial" w:hAnsi="Arial" w:cs="Arial"/>
          <w:sz w:val="20"/>
          <w:szCs w:val="20"/>
          <w:vertAlign w:val="subscript"/>
        </w:rPr>
        <w:t>2</w:t>
      </w:r>
      <w:r w:rsidRPr="00671286">
        <w:rPr>
          <w:rFonts w:ascii="Arial" w:hAnsi="Arial" w:cs="Arial"/>
          <w:sz w:val="20"/>
          <w:szCs w:val="20"/>
        </w:rPr>
        <w:t>SO</w:t>
      </w:r>
      <w:r w:rsidRPr="0082616C">
        <w:rPr>
          <w:rFonts w:ascii="Arial" w:hAnsi="Arial" w:cs="Arial"/>
          <w:sz w:val="20"/>
          <w:szCs w:val="20"/>
          <w:vertAlign w:val="subscript"/>
        </w:rPr>
        <w:t>4</w:t>
      </w:r>
    </w:p>
    <w:p w:rsidR="00097D4A" w:rsidRPr="00671286" w:rsidRDefault="00097D4A" w:rsidP="00422043">
      <w:pPr>
        <w:numPr>
          <w:ilvl w:val="0"/>
          <w:numId w:val="117"/>
        </w:numPr>
        <w:spacing w:before="60"/>
        <w:ind w:left="1440"/>
        <w:rPr>
          <w:rFonts w:ascii="Arial" w:hAnsi="Arial" w:cs="Arial"/>
          <w:sz w:val="20"/>
          <w:szCs w:val="20"/>
        </w:rPr>
      </w:pPr>
      <w:r w:rsidRPr="00671286">
        <w:rPr>
          <w:rFonts w:ascii="Arial" w:hAnsi="Arial" w:cs="Arial"/>
          <w:sz w:val="20"/>
          <w:szCs w:val="20"/>
        </w:rPr>
        <w:t xml:space="preserve">1.39 gr </w:t>
      </w:r>
      <w:proofErr w:type="spellStart"/>
      <w:r w:rsidRPr="00671286">
        <w:rPr>
          <w:rFonts w:ascii="Arial" w:hAnsi="Arial" w:cs="Arial"/>
          <w:sz w:val="20"/>
          <w:szCs w:val="20"/>
        </w:rPr>
        <w:t>Monopotassium</w:t>
      </w:r>
      <w:proofErr w:type="spellEnd"/>
      <w:r w:rsidRPr="00671286">
        <w:rPr>
          <w:rFonts w:ascii="Arial" w:hAnsi="Arial" w:cs="Arial"/>
          <w:sz w:val="20"/>
          <w:szCs w:val="20"/>
        </w:rPr>
        <w:t xml:space="preserve"> Pho</w:t>
      </w:r>
      <w:r>
        <w:rPr>
          <w:rFonts w:ascii="Arial" w:hAnsi="Arial" w:cs="Arial"/>
          <w:sz w:val="20"/>
          <w:szCs w:val="20"/>
        </w:rPr>
        <w:t>s</w:t>
      </w:r>
      <w:r w:rsidRPr="00671286">
        <w:rPr>
          <w:rFonts w:ascii="Arial" w:hAnsi="Arial" w:cs="Arial"/>
          <w:sz w:val="20"/>
          <w:szCs w:val="20"/>
        </w:rPr>
        <w:t>phate – KH</w:t>
      </w:r>
      <w:r w:rsidRPr="0082616C">
        <w:rPr>
          <w:rFonts w:ascii="Arial" w:hAnsi="Arial" w:cs="Arial"/>
          <w:sz w:val="20"/>
          <w:szCs w:val="20"/>
          <w:vertAlign w:val="subscript"/>
        </w:rPr>
        <w:t>2</w:t>
      </w:r>
      <w:r w:rsidRPr="00671286">
        <w:rPr>
          <w:rFonts w:ascii="Arial" w:hAnsi="Arial" w:cs="Arial"/>
          <w:sz w:val="20"/>
          <w:szCs w:val="20"/>
        </w:rPr>
        <w:t>PO</w:t>
      </w:r>
      <w:r w:rsidRPr="0082616C">
        <w:rPr>
          <w:rFonts w:ascii="Arial" w:hAnsi="Arial" w:cs="Arial"/>
          <w:sz w:val="20"/>
          <w:szCs w:val="20"/>
          <w:vertAlign w:val="subscript"/>
        </w:rPr>
        <w:t>4</w:t>
      </w:r>
    </w:p>
    <w:p w:rsidR="00097D4A" w:rsidRPr="00671286" w:rsidRDefault="00097D4A" w:rsidP="00422043">
      <w:pPr>
        <w:numPr>
          <w:ilvl w:val="0"/>
          <w:numId w:val="117"/>
        </w:numPr>
        <w:spacing w:before="60"/>
        <w:ind w:left="1440"/>
        <w:rPr>
          <w:rFonts w:ascii="Arial" w:hAnsi="Arial" w:cs="Arial"/>
          <w:sz w:val="20"/>
          <w:szCs w:val="20"/>
        </w:rPr>
      </w:pPr>
      <w:r w:rsidRPr="00671286">
        <w:rPr>
          <w:rFonts w:ascii="Arial" w:hAnsi="Arial" w:cs="Arial"/>
          <w:sz w:val="20"/>
          <w:szCs w:val="20"/>
        </w:rPr>
        <w:t>2.40 gr  Magnesium Sulfate – MgSO</w:t>
      </w:r>
      <w:r w:rsidRPr="0082616C">
        <w:rPr>
          <w:rFonts w:ascii="Arial" w:hAnsi="Arial" w:cs="Arial"/>
          <w:sz w:val="20"/>
          <w:szCs w:val="20"/>
          <w:vertAlign w:val="subscript"/>
        </w:rPr>
        <w:t>4</w:t>
      </w:r>
      <w:r w:rsidRPr="00671286">
        <w:rPr>
          <w:rFonts w:ascii="Arial" w:hAnsi="Arial" w:cs="Arial"/>
          <w:sz w:val="20"/>
          <w:szCs w:val="20"/>
        </w:rPr>
        <w:t xml:space="preserve"> * 7H</w:t>
      </w:r>
      <w:r w:rsidRPr="0082616C">
        <w:rPr>
          <w:rFonts w:ascii="Arial" w:hAnsi="Arial" w:cs="Arial"/>
          <w:sz w:val="20"/>
          <w:szCs w:val="20"/>
          <w:vertAlign w:val="subscript"/>
        </w:rPr>
        <w:t>2</w:t>
      </w:r>
      <w:r w:rsidRPr="00671286">
        <w:rPr>
          <w:rFonts w:ascii="Arial" w:hAnsi="Arial" w:cs="Arial"/>
          <w:sz w:val="20"/>
          <w:szCs w:val="20"/>
        </w:rPr>
        <w:t>O</w:t>
      </w:r>
    </w:p>
    <w:p w:rsidR="00097D4A" w:rsidRDefault="00097D4A" w:rsidP="00422043">
      <w:pPr>
        <w:numPr>
          <w:ilvl w:val="0"/>
          <w:numId w:val="117"/>
        </w:numPr>
        <w:spacing w:before="60"/>
        <w:ind w:left="1440"/>
        <w:rPr>
          <w:rFonts w:ascii="Arial" w:hAnsi="Arial" w:cs="Arial"/>
          <w:sz w:val="20"/>
          <w:szCs w:val="20"/>
        </w:rPr>
      </w:pPr>
      <w:r>
        <w:rPr>
          <w:rFonts w:ascii="Arial" w:hAnsi="Arial" w:cs="Arial"/>
          <w:sz w:val="20"/>
          <w:szCs w:val="20"/>
        </w:rPr>
        <w:t xml:space="preserve">0.40 gr </w:t>
      </w:r>
      <w:r w:rsidRPr="00671286">
        <w:rPr>
          <w:rFonts w:ascii="Arial" w:hAnsi="Arial" w:cs="Arial"/>
          <w:sz w:val="20"/>
          <w:szCs w:val="20"/>
        </w:rPr>
        <w:t xml:space="preserve"> Chelated </w:t>
      </w:r>
      <w:r>
        <w:rPr>
          <w:rStyle w:val="cb-highlight"/>
          <w:rFonts w:ascii="Arial" w:hAnsi="Arial" w:cs="Arial"/>
          <w:sz w:val="20"/>
          <w:szCs w:val="20"/>
        </w:rPr>
        <w:t>7% Fe</w:t>
      </w:r>
      <w:r w:rsidRPr="00671286">
        <w:rPr>
          <w:rFonts w:ascii="Arial" w:hAnsi="Arial" w:cs="Arial"/>
          <w:sz w:val="20"/>
          <w:szCs w:val="20"/>
        </w:rPr>
        <w:t xml:space="preserve"> Trace Elements – recipe below</w:t>
      </w:r>
    </w:p>
    <w:p w:rsidR="00097D4A" w:rsidRPr="00671286" w:rsidRDefault="00097D4A" w:rsidP="00097D4A">
      <w:pPr>
        <w:ind w:left="720"/>
        <w:rPr>
          <w:rFonts w:ascii="Arial" w:hAnsi="Arial" w:cs="Arial"/>
          <w:sz w:val="20"/>
          <w:szCs w:val="20"/>
        </w:rPr>
      </w:pPr>
    </w:p>
    <w:p w:rsidR="00097D4A" w:rsidRPr="00671286" w:rsidRDefault="00097D4A" w:rsidP="00097D4A">
      <w:pPr>
        <w:ind w:left="720"/>
        <w:rPr>
          <w:rFonts w:ascii="Arial" w:hAnsi="Arial" w:cs="Arial"/>
          <w:sz w:val="20"/>
          <w:szCs w:val="20"/>
        </w:rPr>
      </w:pPr>
      <w:r w:rsidRPr="00671286">
        <w:rPr>
          <w:rStyle w:val="cb-highlight"/>
          <w:rFonts w:ascii="Arial" w:hAnsi="Arial" w:cs="Arial"/>
          <w:sz w:val="20"/>
          <w:szCs w:val="20"/>
        </w:rPr>
        <w:t>CHELATED</w:t>
      </w:r>
      <w:r>
        <w:rPr>
          <w:rStyle w:val="cb-highlight"/>
          <w:rFonts w:ascii="Arial" w:hAnsi="Arial" w:cs="Arial"/>
          <w:sz w:val="20"/>
          <w:szCs w:val="20"/>
        </w:rPr>
        <w:t xml:space="preserve"> TRACE ELEMENT MIX</w:t>
      </w:r>
    </w:p>
    <w:p w:rsidR="00097D4A" w:rsidRPr="00671286"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7.00%  Iron – Fe</w:t>
      </w:r>
    </w:p>
    <w:p w:rsidR="00097D4A" w:rsidRPr="00671286"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 xml:space="preserve">2.00%  Manganese – </w:t>
      </w:r>
      <w:proofErr w:type="spellStart"/>
      <w:r w:rsidRPr="00671286">
        <w:rPr>
          <w:rFonts w:ascii="Arial" w:hAnsi="Arial" w:cs="Arial"/>
          <w:sz w:val="20"/>
          <w:szCs w:val="20"/>
        </w:rPr>
        <w:t>Mn</w:t>
      </w:r>
      <w:proofErr w:type="spellEnd"/>
    </w:p>
    <w:p w:rsidR="00097D4A" w:rsidRPr="00671286"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0.40%  Zinc – Zn</w:t>
      </w:r>
    </w:p>
    <w:p w:rsidR="00097D4A" w:rsidRPr="00671286"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0.10% Copper – Cu</w:t>
      </w:r>
    </w:p>
    <w:p w:rsidR="00097D4A" w:rsidRPr="00671286"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1.30% Boron – B</w:t>
      </w:r>
    </w:p>
    <w:p w:rsidR="00097D4A" w:rsidRDefault="00097D4A" w:rsidP="00422043">
      <w:pPr>
        <w:numPr>
          <w:ilvl w:val="0"/>
          <w:numId w:val="118"/>
        </w:numPr>
        <w:tabs>
          <w:tab w:val="clear" w:pos="720"/>
        </w:tabs>
        <w:spacing w:before="60"/>
        <w:ind w:left="1440"/>
        <w:rPr>
          <w:rFonts w:ascii="Arial" w:hAnsi="Arial" w:cs="Arial"/>
          <w:sz w:val="20"/>
          <w:szCs w:val="20"/>
        </w:rPr>
      </w:pPr>
      <w:r w:rsidRPr="00671286">
        <w:rPr>
          <w:rFonts w:ascii="Arial" w:hAnsi="Arial" w:cs="Arial"/>
          <w:sz w:val="20"/>
          <w:szCs w:val="20"/>
        </w:rPr>
        <w:t>0.06%  Molybdenum – Mo</w:t>
      </w:r>
    </w:p>
    <w:p w:rsidR="00097D4A" w:rsidRPr="00EE57D4" w:rsidRDefault="00097D4A" w:rsidP="00097D4A">
      <w:pPr>
        <w:ind w:left="720"/>
        <w:rPr>
          <w:rFonts w:ascii="Arial" w:hAnsi="Arial" w:cs="Arial"/>
          <w:sz w:val="6"/>
          <w:szCs w:val="6"/>
        </w:rPr>
      </w:pPr>
    </w:p>
    <w:p w:rsidR="00097D4A" w:rsidRPr="00EE57D4" w:rsidRDefault="00097D4A" w:rsidP="00097D4A">
      <w:pPr>
        <w:ind w:left="720"/>
        <w:rPr>
          <w:rFonts w:ascii="Arial" w:hAnsi="Arial" w:cs="Arial"/>
          <w:sz w:val="20"/>
          <w:szCs w:val="20"/>
        </w:rPr>
      </w:pPr>
      <w:r w:rsidRPr="00EE57D4">
        <w:rPr>
          <w:rFonts w:ascii="Arial" w:hAnsi="Arial" w:cs="Arial"/>
          <w:sz w:val="20"/>
          <w:szCs w:val="20"/>
        </w:rPr>
        <w:t>(</w:t>
      </w:r>
      <w:hyperlink r:id="rId218" w:history="1">
        <w:r w:rsidRPr="00EE57D4">
          <w:rPr>
            <w:rStyle w:val="Hyperlink"/>
            <w:rFonts w:ascii="Arial" w:hAnsi="Arial" w:cs="Arial"/>
            <w:sz w:val="20"/>
            <w:szCs w:val="20"/>
          </w:rPr>
          <w:t>http://gardenculturemagazine.com/garden-inputs/nutrients/make-your-own-hydroponic-nutrients</w:t>
        </w:r>
      </w:hyperlink>
      <w:r w:rsidRPr="00EE57D4">
        <w:rPr>
          <w:rFonts w:ascii="Arial" w:hAnsi="Arial" w:cs="Arial"/>
          <w:sz w:val="20"/>
          <w:szCs w:val="20"/>
        </w:rPr>
        <w:t>)</w:t>
      </w:r>
    </w:p>
    <w:p w:rsidR="00097D4A" w:rsidRPr="00EE57D4" w:rsidRDefault="00097D4A" w:rsidP="00097D4A">
      <w:pPr>
        <w:rPr>
          <w:rFonts w:ascii="Arial" w:hAnsi="Arial" w:cs="Arial"/>
          <w:sz w:val="22"/>
          <w:szCs w:val="22"/>
        </w:rPr>
      </w:pPr>
    </w:p>
    <w:p w:rsidR="00097D4A" w:rsidRPr="00EE57D4" w:rsidRDefault="00097D4A" w:rsidP="00097D4A">
      <w:pPr>
        <w:ind w:firstLine="720"/>
        <w:rPr>
          <w:rFonts w:ascii="Arial" w:hAnsi="Arial" w:cs="Arial"/>
          <w:sz w:val="22"/>
          <w:szCs w:val="22"/>
        </w:rPr>
      </w:pPr>
      <w:r w:rsidRPr="00EE57D4">
        <w:rPr>
          <w:rFonts w:ascii="Arial" w:hAnsi="Arial" w:cs="Arial"/>
          <w:sz w:val="22"/>
          <w:szCs w:val="22"/>
        </w:rPr>
        <w:t xml:space="preserve">To make one gallon of the solution, each ingredient is added, one at a time to ¾ gallon of hot distilled water. Each salt is completely dissolved before the next is added. After all of the ingredients have dissolved, water is added make one gallon of solution. The solution is cooled to room temperature and the pH is checked. Ideal pH for the solution is between 5.8 and 6.3. If the pH is above this, a small amount of dilute sulfuric, phosphoric or nitric acid can be added. More detailed directions and safety procedures can be found in Keith Roberto’s </w:t>
      </w:r>
      <w:proofErr w:type="spellStart"/>
      <w:r w:rsidRPr="00EE57D4">
        <w:rPr>
          <w:rFonts w:ascii="Arial" w:hAnsi="Arial" w:cs="Arial"/>
          <w:sz w:val="22"/>
          <w:szCs w:val="22"/>
        </w:rPr>
        <w:t>ebook</w:t>
      </w:r>
      <w:proofErr w:type="spellEnd"/>
      <w:r w:rsidRPr="00EE57D4">
        <w:rPr>
          <w:rFonts w:ascii="Arial" w:hAnsi="Arial" w:cs="Arial"/>
          <w:sz w:val="22"/>
          <w:szCs w:val="22"/>
        </w:rPr>
        <w:t xml:space="preserve"> </w:t>
      </w:r>
      <w:r w:rsidRPr="00EE57D4">
        <w:rPr>
          <w:rFonts w:ascii="Arial" w:hAnsi="Arial" w:cs="Arial"/>
          <w:i/>
          <w:sz w:val="22"/>
          <w:szCs w:val="22"/>
        </w:rPr>
        <w:t xml:space="preserve">How-To Hydroponics, </w:t>
      </w:r>
      <w:r w:rsidRPr="00EE57D4">
        <w:rPr>
          <w:rFonts w:ascii="Arial" w:hAnsi="Arial" w:cs="Arial"/>
          <w:sz w:val="22"/>
          <w:szCs w:val="22"/>
        </w:rPr>
        <w:t xml:space="preserve">at </w:t>
      </w:r>
      <w:hyperlink r:id="rId219" w:history="1">
        <w:r w:rsidRPr="00EE57D4">
          <w:rPr>
            <w:rStyle w:val="Hyperlink"/>
            <w:rFonts w:ascii="Arial" w:hAnsi="Arial" w:cs="Arial"/>
            <w:sz w:val="22"/>
            <w:szCs w:val="22"/>
          </w:rPr>
          <w:t>http://www.calgarycmmc.com/E-books/E-%20Books%20D-E-F-G-H/How%20To%20-%20Hydroponics%20-%20Keith%20Roberto.pdf</w:t>
        </w:r>
      </w:hyperlink>
      <w:r w:rsidR="00EE57D4">
        <w:rPr>
          <w:rStyle w:val="Hyperlink"/>
          <w:rFonts w:ascii="Arial" w:hAnsi="Arial" w:cs="Arial"/>
          <w:sz w:val="22"/>
          <w:szCs w:val="22"/>
          <w:u w:val="none"/>
        </w:rPr>
        <w:t>.</w:t>
      </w:r>
    </w:p>
    <w:p w:rsidR="00097D4A" w:rsidRPr="00F952DA" w:rsidRDefault="00097D4A" w:rsidP="00097D4A">
      <w:pPr>
        <w:rPr>
          <w:rFonts w:ascii="Arial" w:hAnsi="Arial" w:cs="Arial"/>
          <w:sz w:val="22"/>
          <w:szCs w:val="22"/>
        </w:rPr>
      </w:pPr>
    </w:p>
    <w:p w:rsidR="00097D4A" w:rsidRPr="00EE57D4" w:rsidRDefault="00097D4A" w:rsidP="00097D4A">
      <w:pPr>
        <w:pStyle w:val="NormalWeb"/>
        <w:spacing w:before="0" w:beforeAutospacing="0" w:after="0" w:afterAutospacing="0"/>
        <w:ind w:firstLine="720"/>
        <w:rPr>
          <w:rStyle w:val="Emphasis"/>
          <w:rFonts w:ascii="Arial" w:hAnsi="Arial" w:cs="Arial"/>
          <w:i w:val="0"/>
          <w:sz w:val="22"/>
          <w:szCs w:val="22"/>
        </w:rPr>
      </w:pPr>
      <w:r w:rsidRPr="00EE57D4">
        <w:rPr>
          <w:rFonts w:ascii="Arial" w:hAnsi="Arial" w:cs="Arial"/>
          <w:sz w:val="22"/>
          <w:szCs w:val="22"/>
        </w:rPr>
        <w:t>The “Analysis” at the beginning of each recipe refers to the amount, in percent, of the macronutrients nitrogen, phosphorus, and potassium that are present within the recipe. Thus, “</w:t>
      </w:r>
      <w:r w:rsidRPr="00EE57D4">
        <w:rPr>
          <w:rStyle w:val="Emphasis"/>
          <w:rFonts w:ascii="Arial" w:hAnsi="Arial" w:cs="Arial"/>
          <w:i w:val="0"/>
          <w:sz w:val="22"/>
          <w:szCs w:val="22"/>
        </w:rPr>
        <w:t>Analysis: 9.5–5.67–11.3” is interpreted as 9.5% Nitrogen, 5.67% Phosphorus, and 11.3% Potassium.</w:t>
      </w:r>
    </w:p>
    <w:p w:rsidR="00097D4A" w:rsidRPr="00EE57D4" w:rsidRDefault="00097D4A" w:rsidP="00097D4A">
      <w:pPr>
        <w:pStyle w:val="NormalWeb"/>
        <w:spacing w:before="0" w:beforeAutospacing="0" w:after="0" w:afterAutospacing="0"/>
        <w:rPr>
          <w:rStyle w:val="Emphasis"/>
          <w:rFonts w:ascii="Arial" w:hAnsi="Arial" w:cs="Arial"/>
          <w:i w:val="0"/>
          <w:sz w:val="22"/>
          <w:szCs w:val="22"/>
        </w:rPr>
      </w:pPr>
    </w:p>
    <w:p w:rsidR="00097D4A" w:rsidRPr="00EE57D4" w:rsidRDefault="00097D4A" w:rsidP="00097D4A">
      <w:pPr>
        <w:ind w:firstLine="720"/>
        <w:rPr>
          <w:rStyle w:val="Emphasis"/>
          <w:rFonts w:ascii="Arial" w:hAnsi="Arial" w:cs="Arial"/>
          <w:i w:val="0"/>
          <w:sz w:val="22"/>
          <w:szCs w:val="22"/>
        </w:rPr>
      </w:pPr>
      <w:r w:rsidRPr="00EE57D4">
        <w:rPr>
          <w:rStyle w:val="Emphasis"/>
          <w:rFonts w:ascii="Arial" w:hAnsi="Arial" w:cs="Arial"/>
          <w:i w:val="0"/>
          <w:sz w:val="22"/>
          <w:szCs w:val="22"/>
        </w:rPr>
        <w:t xml:space="preserve">The essential macronutrients calcium (Ca), magnesium (Mg), nitrogen (N), phosphorus (P), potassium (K), and sulfur (S) are supplied by </w:t>
      </w:r>
      <w:r w:rsidRPr="00EE57D4">
        <w:rPr>
          <w:rFonts w:ascii="Arial" w:hAnsi="Arial" w:cs="Arial"/>
          <w:sz w:val="22"/>
          <w:szCs w:val="22"/>
        </w:rPr>
        <w:t>Ca(NO</w:t>
      </w:r>
      <w:r w:rsidRPr="00EE57D4">
        <w:rPr>
          <w:rFonts w:ascii="Arial" w:hAnsi="Arial" w:cs="Arial"/>
          <w:sz w:val="22"/>
          <w:szCs w:val="22"/>
          <w:vertAlign w:val="subscript"/>
        </w:rPr>
        <w:t>3</w:t>
      </w:r>
      <w:r w:rsidRPr="00EE57D4">
        <w:rPr>
          <w:rFonts w:ascii="Arial" w:hAnsi="Arial" w:cs="Arial"/>
          <w:sz w:val="22"/>
          <w:szCs w:val="22"/>
        </w:rPr>
        <w:t>)</w:t>
      </w:r>
      <w:r w:rsidRPr="00EE57D4">
        <w:rPr>
          <w:rFonts w:ascii="Arial" w:hAnsi="Arial" w:cs="Arial"/>
          <w:sz w:val="22"/>
          <w:szCs w:val="22"/>
          <w:vertAlign w:val="subscript"/>
        </w:rPr>
        <w:t>2</w:t>
      </w:r>
      <w:r w:rsidRPr="00EE57D4">
        <w:rPr>
          <w:rFonts w:ascii="Arial" w:hAnsi="Arial" w:cs="Arial"/>
          <w:sz w:val="22"/>
          <w:szCs w:val="22"/>
        </w:rPr>
        <w:t>, MgSO</w:t>
      </w:r>
      <w:r w:rsidRPr="00EE57D4">
        <w:rPr>
          <w:rFonts w:ascii="Arial" w:hAnsi="Arial" w:cs="Arial"/>
          <w:sz w:val="22"/>
          <w:szCs w:val="22"/>
          <w:vertAlign w:val="subscript"/>
        </w:rPr>
        <w:t>4</w:t>
      </w:r>
      <w:r w:rsidRPr="00EE57D4">
        <w:rPr>
          <w:rFonts w:ascii="Arial" w:hAnsi="Arial" w:cs="Arial"/>
          <w:sz w:val="22"/>
          <w:szCs w:val="22"/>
        </w:rPr>
        <w:t xml:space="preserve"> • 7H</w:t>
      </w:r>
      <w:r w:rsidRPr="00EE57D4">
        <w:rPr>
          <w:rFonts w:ascii="Arial" w:hAnsi="Arial" w:cs="Arial"/>
          <w:sz w:val="22"/>
          <w:szCs w:val="22"/>
          <w:vertAlign w:val="subscript"/>
        </w:rPr>
        <w:t>2</w:t>
      </w:r>
      <w:r w:rsidRPr="00EE57D4">
        <w:rPr>
          <w:rFonts w:ascii="Arial" w:hAnsi="Arial" w:cs="Arial"/>
          <w:sz w:val="22"/>
          <w:szCs w:val="22"/>
        </w:rPr>
        <w:t>O, KNO</w:t>
      </w:r>
      <w:r w:rsidRPr="00EE57D4">
        <w:rPr>
          <w:rFonts w:ascii="Arial" w:hAnsi="Arial" w:cs="Arial"/>
          <w:sz w:val="22"/>
          <w:szCs w:val="22"/>
          <w:vertAlign w:val="subscript"/>
        </w:rPr>
        <w:t>3</w:t>
      </w:r>
      <w:r w:rsidRPr="00EE57D4">
        <w:rPr>
          <w:rFonts w:ascii="Arial" w:hAnsi="Arial" w:cs="Arial"/>
          <w:sz w:val="22"/>
          <w:szCs w:val="22"/>
        </w:rPr>
        <w:t>, KH</w:t>
      </w:r>
      <w:r w:rsidRPr="00EE57D4">
        <w:rPr>
          <w:rFonts w:ascii="Arial" w:hAnsi="Arial" w:cs="Arial"/>
          <w:sz w:val="22"/>
          <w:szCs w:val="22"/>
          <w:vertAlign w:val="subscript"/>
        </w:rPr>
        <w:t>2</w:t>
      </w:r>
      <w:r w:rsidRPr="00EE57D4">
        <w:rPr>
          <w:rFonts w:ascii="Arial" w:hAnsi="Arial" w:cs="Arial"/>
          <w:sz w:val="22"/>
          <w:szCs w:val="22"/>
        </w:rPr>
        <w:t>PO</w:t>
      </w:r>
      <w:r w:rsidRPr="00EE57D4">
        <w:rPr>
          <w:rFonts w:ascii="Arial" w:hAnsi="Arial" w:cs="Arial"/>
          <w:sz w:val="22"/>
          <w:szCs w:val="22"/>
          <w:vertAlign w:val="subscript"/>
        </w:rPr>
        <w:t>4</w:t>
      </w:r>
      <w:r w:rsidRPr="00EE57D4">
        <w:rPr>
          <w:rFonts w:ascii="Arial" w:hAnsi="Arial" w:cs="Arial"/>
          <w:sz w:val="22"/>
          <w:szCs w:val="22"/>
        </w:rPr>
        <w:t>, and K</w:t>
      </w:r>
      <w:r w:rsidRPr="00EE57D4">
        <w:rPr>
          <w:rFonts w:ascii="Arial" w:hAnsi="Arial" w:cs="Arial"/>
          <w:sz w:val="22"/>
          <w:szCs w:val="22"/>
          <w:vertAlign w:val="subscript"/>
        </w:rPr>
        <w:t>2</w:t>
      </w:r>
      <w:r w:rsidRPr="00EE57D4">
        <w:rPr>
          <w:rFonts w:ascii="Arial" w:hAnsi="Arial" w:cs="Arial"/>
          <w:sz w:val="22"/>
          <w:szCs w:val="22"/>
        </w:rPr>
        <w:t>SO</w:t>
      </w:r>
      <w:r w:rsidRPr="00EE57D4">
        <w:rPr>
          <w:rFonts w:ascii="Arial" w:hAnsi="Arial" w:cs="Arial"/>
          <w:sz w:val="22"/>
          <w:szCs w:val="22"/>
          <w:vertAlign w:val="subscript"/>
        </w:rPr>
        <w:t>4</w:t>
      </w:r>
      <w:r w:rsidRPr="00EE57D4">
        <w:rPr>
          <w:rFonts w:ascii="Arial" w:hAnsi="Arial" w:cs="Arial"/>
          <w:sz w:val="22"/>
          <w:szCs w:val="22"/>
        </w:rPr>
        <w:t xml:space="preserve">. </w:t>
      </w:r>
      <w:r w:rsidRPr="00EE57D4">
        <w:rPr>
          <w:rStyle w:val="Emphasis"/>
          <w:rFonts w:ascii="Arial" w:hAnsi="Arial" w:cs="Arial"/>
          <w:i w:val="0"/>
          <w:sz w:val="22"/>
          <w:szCs w:val="22"/>
        </w:rPr>
        <w:t>The chelated 7% Fe trace element mix (above) can be purchased from a hydroponic supply company.</w:t>
      </w:r>
    </w:p>
    <w:p w:rsidR="00097D4A" w:rsidRPr="00EE57D4" w:rsidRDefault="00097D4A" w:rsidP="00097D4A">
      <w:pPr>
        <w:rPr>
          <w:rStyle w:val="Emphasis"/>
          <w:rFonts w:ascii="Arial" w:hAnsi="Arial" w:cs="Arial"/>
          <w:i w:val="0"/>
          <w:sz w:val="22"/>
          <w:szCs w:val="22"/>
        </w:rPr>
      </w:pPr>
    </w:p>
    <w:p w:rsidR="00097D4A" w:rsidRPr="00EE57D4" w:rsidRDefault="00097D4A" w:rsidP="00097D4A">
      <w:pPr>
        <w:rPr>
          <w:rStyle w:val="Emphasis"/>
          <w:rFonts w:ascii="Arial" w:hAnsi="Arial" w:cs="Arial"/>
          <w:i w:val="0"/>
          <w:sz w:val="22"/>
          <w:szCs w:val="22"/>
        </w:rPr>
      </w:pPr>
      <w:r w:rsidRPr="00EE57D4">
        <w:rPr>
          <w:rStyle w:val="Emphasis"/>
          <w:rFonts w:ascii="Arial" w:hAnsi="Arial" w:cs="Arial"/>
          <w:i w:val="0"/>
          <w:sz w:val="22"/>
          <w:szCs w:val="22"/>
        </w:rPr>
        <w:t>This table summarizes the roles of each of the nutrients contained in the homemade hydroponic solution:</w:t>
      </w:r>
    </w:p>
    <w:p w:rsidR="00097D4A" w:rsidRPr="003502E7" w:rsidRDefault="00097D4A" w:rsidP="00097D4A">
      <w:pPr>
        <w:rPr>
          <w:rStyle w:val="Emphasis"/>
          <w:rFonts w:ascii="Arial" w:hAnsi="Arial" w:cs="Arial"/>
          <w:i w:val="0"/>
          <w:sz w:val="22"/>
          <w:szCs w:val="22"/>
        </w:rPr>
      </w:pPr>
    </w:p>
    <w:tbl>
      <w:tblPr>
        <w:tblStyle w:val="TableGrid"/>
        <w:tblW w:w="0" w:type="auto"/>
        <w:tblLook w:val="04A0" w:firstRow="1" w:lastRow="0" w:firstColumn="1" w:lastColumn="0" w:noHBand="0" w:noVBand="1"/>
      </w:tblPr>
      <w:tblGrid>
        <w:gridCol w:w="1710"/>
        <w:gridCol w:w="7555"/>
      </w:tblGrid>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b/>
                <w:i w:val="0"/>
                <w:iCs w:val="0"/>
                <w:sz w:val="22"/>
                <w:szCs w:val="22"/>
              </w:rPr>
            </w:pPr>
            <w:r w:rsidRPr="00E03019">
              <w:rPr>
                <w:rStyle w:val="Emphasis"/>
                <w:rFonts w:ascii="Arial" w:hAnsi="Arial" w:cs="Arial"/>
                <w:b/>
                <w:i w:val="0"/>
                <w:sz w:val="22"/>
                <w:szCs w:val="22"/>
              </w:rPr>
              <w:t>Macronutrient</w:t>
            </w:r>
          </w:p>
        </w:tc>
        <w:tc>
          <w:tcPr>
            <w:tcW w:w="7555" w:type="dxa"/>
          </w:tcPr>
          <w:p w:rsidR="00026BD6" w:rsidRPr="00E03019" w:rsidRDefault="00026BD6" w:rsidP="00B75B29">
            <w:pPr>
              <w:spacing w:before="100" w:beforeAutospacing="1" w:after="100" w:afterAutospacing="1"/>
              <w:rPr>
                <w:rStyle w:val="Emphasis"/>
                <w:rFonts w:ascii="Arial" w:hAnsi="Arial" w:cs="Arial"/>
                <w:b/>
                <w:i w:val="0"/>
                <w:iCs w:val="0"/>
                <w:sz w:val="22"/>
                <w:szCs w:val="22"/>
              </w:rPr>
            </w:pPr>
            <w:r w:rsidRPr="00E03019">
              <w:rPr>
                <w:rStyle w:val="Emphasis"/>
                <w:rFonts w:ascii="Arial" w:hAnsi="Arial" w:cs="Arial"/>
                <w:b/>
                <w:i w:val="0"/>
                <w:sz w:val="22"/>
                <w:szCs w:val="22"/>
              </w:rPr>
              <w:t>Role</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Calcium</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Essential for strong cell walls.</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Magnesium</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 xml:space="preserve">Responsible for the transport of phosphorous and is necessary for photosynthesis to occur. </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Nitrogen</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 xml:space="preserve">The basic element of proteins, chloroplasts, vitamins and nucleic acids. </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Phosphorus</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 xml:space="preserve">Key in the storage of energy. It helps produce flowers and fruit. </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Potassium</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Regulates water uptake by the plant and regulates cell wall development.</w:t>
            </w:r>
          </w:p>
        </w:tc>
      </w:tr>
      <w:tr w:rsidR="00026BD6" w:rsidRPr="00E03019" w:rsidTr="00B75B29">
        <w:tc>
          <w:tcPr>
            <w:tcW w:w="1710" w:type="dxa"/>
            <w:tcBorders>
              <w:bottom w:val="double" w:sz="4" w:space="0" w:color="auto"/>
            </w:tcBorders>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lastRenderedPageBreak/>
              <w:t>Sulfur</w:t>
            </w:r>
          </w:p>
        </w:tc>
        <w:tc>
          <w:tcPr>
            <w:tcW w:w="7555" w:type="dxa"/>
            <w:tcBorders>
              <w:bottom w:val="double" w:sz="4" w:space="0" w:color="auto"/>
            </w:tcBorders>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Essential for formation of amino acids.</w:t>
            </w:r>
          </w:p>
        </w:tc>
      </w:tr>
      <w:tr w:rsidR="00026BD6" w:rsidRPr="00E03019" w:rsidTr="00B75B29">
        <w:tc>
          <w:tcPr>
            <w:tcW w:w="1710" w:type="dxa"/>
            <w:tcBorders>
              <w:top w:val="double" w:sz="4" w:space="0" w:color="auto"/>
            </w:tcBorders>
          </w:tcPr>
          <w:p w:rsidR="00026BD6" w:rsidRPr="00E03019" w:rsidRDefault="00026BD6" w:rsidP="00B75B29">
            <w:pPr>
              <w:spacing w:before="100" w:beforeAutospacing="1" w:after="100" w:afterAutospacing="1"/>
              <w:rPr>
                <w:rStyle w:val="Emphasis"/>
                <w:rFonts w:ascii="Arial" w:hAnsi="Arial" w:cs="Arial"/>
                <w:b/>
                <w:i w:val="0"/>
                <w:iCs w:val="0"/>
                <w:sz w:val="22"/>
                <w:szCs w:val="22"/>
              </w:rPr>
            </w:pPr>
            <w:r w:rsidRPr="00E03019">
              <w:rPr>
                <w:rStyle w:val="Emphasis"/>
                <w:rFonts w:ascii="Arial" w:hAnsi="Arial" w:cs="Arial"/>
                <w:b/>
                <w:i w:val="0"/>
                <w:sz w:val="22"/>
                <w:szCs w:val="22"/>
              </w:rPr>
              <w:t>Micronutrient</w:t>
            </w:r>
          </w:p>
        </w:tc>
        <w:tc>
          <w:tcPr>
            <w:tcW w:w="7555" w:type="dxa"/>
            <w:tcBorders>
              <w:top w:val="double" w:sz="4" w:space="0" w:color="auto"/>
            </w:tcBorders>
          </w:tcPr>
          <w:p w:rsidR="00026BD6" w:rsidRPr="00E03019" w:rsidRDefault="00026BD6" w:rsidP="00B75B29">
            <w:pPr>
              <w:spacing w:before="100" w:beforeAutospacing="1" w:after="100" w:afterAutospacing="1"/>
              <w:rPr>
                <w:rStyle w:val="Emphasis"/>
                <w:rFonts w:ascii="Arial" w:hAnsi="Arial" w:cs="Arial"/>
                <w:i w:val="0"/>
                <w:iCs w:val="0"/>
                <w:sz w:val="22"/>
                <w:szCs w:val="22"/>
              </w:rPr>
            </w:pP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Boron</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Needed for calcium uptake and therefore, the formation of cell walls.</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Copper</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Activates enzymes needed for photosynthesis and cellular respiration.</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Iron</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Is found in many structural and enzyme proteins and is required for photosynthesis and respiration.</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Manganese</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Is required for photosynthesis, respiration, and lipid metabolism.</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Molybdenum</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Is responsible for nitrogen metabolism</w:t>
            </w:r>
          </w:p>
        </w:tc>
      </w:tr>
      <w:tr w:rsidR="00026BD6" w:rsidRPr="00E03019" w:rsidTr="00B75B29">
        <w:tc>
          <w:tcPr>
            <w:tcW w:w="1710"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Zinc</w:t>
            </w:r>
          </w:p>
        </w:tc>
        <w:tc>
          <w:tcPr>
            <w:tcW w:w="7555" w:type="dxa"/>
          </w:tcPr>
          <w:p w:rsidR="00026BD6" w:rsidRPr="00E03019" w:rsidRDefault="00026BD6" w:rsidP="00B75B29">
            <w:pPr>
              <w:spacing w:before="100" w:beforeAutospacing="1" w:after="100" w:afterAutospacing="1"/>
              <w:rPr>
                <w:rStyle w:val="Emphasis"/>
                <w:rFonts w:ascii="Arial" w:hAnsi="Arial" w:cs="Arial"/>
                <w:i w:val="0"/>
                <w:iCs w:val="0"/>
                <w:sz w:val="22"/>
                <w:szCs w:val="22"/>
              </w:rPr>
            </w:pPr>
            <w:r w:rsidRPr="00E03019">
              <w:rPr>
                <w:rStyle w:val="Emphasis"/>
                <w:rFonts w:ascii="Arial" w:hAnsi="Arial" w:cs="Arial"/>
                <w:i w:val="0"/>
                <w:sz w:val="22"/>
                <w:szCs w:val="22"/>
              </w:rPr>
              <w:t>Is essential for protein synthesis and chlorophyll production.</w:t>
            </w:r>
          </w:p>
        </w:tc>
      </w:tr>
    </w:tbl>
    <w:p w:rsidR="00026BD6" w:rsidRPr="00927B7E" w:rsidRDefault="00026BD6" w:rsidP="00026BD6">
      <w:pPr>
        <w:pStyle w:val="NormalWeb"/>
        <w:spacing w:before="60" w:beforeAutospacing="0" w:after="0" w:afterAutospacing="0"/>
        <w:rPr>
          <w:rStyle w:val="Emphasis"/>
          <w:rFonts w:asciiTheme="minorHAnsi" w:hAnsiTheme="minorHAnsi" w:cs="Arial"/>
          <w:i w:val="0"/>
          <w:sz w:val="20"/>
          <w:szCs w:val="20"/>
        </w:rPr>
      </w:pPr>
      <w:r w:rsidRPr="00927B7E">
        <w:rPr>
          <w:rStyle w:val="Emphasis"/>
          <w:rFonts w:asciiTheme="minorHAnsi" w:hAnsiTheme="minorHAnsi" w:cs="Arial"/>
          <w:sz w:val="20"/>
          <w:szCs w:val="20"/>
        </w:rPr>
        <w:t xml:space="preserve">(adapted from </w:t>
      </w:r>
      <w:hyperlink r:id="rId220" w:history="1">
        <w:r w:rsidRPr="00927B7E">
          <w:rPr>
            <w:rStyle w:val="Hyperlink"/>
            <w:rFonts w:asciiTheme="minorHAnsi" w:hAnsiTheme="minorHAnsi"/>
            <w:i/>
            <w:sz w:val="20"/>
            <w:szCs w:val="20"/>
          </w:rPr>
          <w:t>http://agriculture.vic.gov.au/agriculture/dairy/pastures-management/fertilising-dairy-pastures/what-nutrients-do-plants-require</w:t>
        </w:r>
      </w:hyperlink>
      <w:r w:rsidRPr="00927B7E">
        <w:rPr>
          <w:rStyle w:val="Emphasis"/>
          <w:rFonts w:asciiTheme="minorHAnsi" w:hAnsiTheme="minorHAnsi" w:cs="Arial"/>
          <w:sz w:val="20"/>
          <w:szCs w:val="20"/>
        </w:rPr>
        <w:t>)</w:t>
      </w:r>
    </w:p>
    <w:p w:rsidR="00026BD6" w:rsidRPr="00365A99" w:rsidRDefault="00026BD6" w:rsidP="00026BD6">
      <w:pPr>
        <w:pStyle w:val="NormalWeb"/>
        <w:spacing w:before="60" w:beforeAutospacing="0" w:after="0" w:afterAutospacing="0"/>
        <w:rPr>
          <w:rFonts w:ascii="Arial" w:hAnsi="Arial" w:cs="Arial"/>
          <w:sz w:val="22"/>
          <w:szCs w:val="22"/>
        </w:rPr>
      </w:pPr>
    </w:p>
    <w:p w:rsidR="00026BD6" w:rsidRPr="00EE57D4" w:rsidRDefault="00026BD6" w:rsidP="00026BD6">
      <w:pPr>
        <w:rPr>
          <w:rFonts w:ascii="Arial" w:hAnsi="Arial" w:cs="Arial"/>
          <w:sz w:val="22"/>
          <w:szCs w:val="22"/>
        </w:rPr>
      </w:pPr>
      <w:r>
        <w:tab/>
      </w:r>
      <w:r>
        <w:rPr>
          <w:rFonts w:ascii="Arial" w:hAnsi="Arial" w:cs="Arial"/>
          <w:sz w:val="22"/>
          <w:szCs w:val="22"/>
        </w:rPr>
        <w:t>The chemistry that takes place in solutions of the trace element mix is interesting. The salts contained in this mixture include ferrous sulfate (FeSO</w:t>
      </w:r>
      <w:r>
        <w:rPr>
          <w:rFonts w:ascii="Arial" w:hAnsi="Arial" w:cs="Arial"/>
          <w:sz w:val="22"/>
          <w:szCs w:val="22"/>
          <w:vertAlign w:val="subscript"/>
        </w:rPr>
        <w:t>4</w:t>
      </w:r>
      <w:r>
        <w:rPr>
          <w:rFonts w:ascii="Arial" w:hAnsi="Arial" w:cs="Arial"/>
          <w:sz w:val="22"/>
          <w:szCs w:val="22"/>
        </w:rPr>
        <w:t xml:space="preserve">), </w:t>
      </w:r>
      <w:proofErr w:type="spellStart"/>
      <w:r>
        <w:rPr>
          <w:rFonts w:ascii="Arial" w:hAnsi="Arial" w:cs="Arial"/>
          <w:sz w:val="22"/>
          <w:szCs w:val="22"/>
        </w:rPr>
        <w:t>manganous</w:t>
      </w:r>
      <w:proofErr w:type="spellEnd"/>
      <w:r>
        <w:rPr>
          <w:rFonts w:ascii="Arial" w:hAnsi="Arial" w:cs="Arial"/>
          <w:sz w:val="22"/>
          <w:szCs w:val="22"/>
        </w:rPr>
        <w:t xml:space="preserve"> sulfate (MnSO</w:t>
      </w:r>
      <w:r>
        <w:rPr>
          <w:rFonts w:ascii="Arial" w:hAnsi="Arial" w:cs="Arial"/>
          <w:sz w:val="22"/>
          <w:szCs w:val="22"/>
          <w:vertAlign w:val="subscript"/>
        </w:rPr>
        <w:t>4</w:t>
      </w:r>
      <w:r>
        <w:rPr>
          <w:rFonts w:ascii="Arial" w:hAnsi="Arial" w:cs="Arial"/>
          <w:sz w:val="22"/>
          <w:szCs w:val="22"/>
        </w:rPr>
        <w:t xml:space="preserve">), </w:t>
      </w:r>
      <w:r w:rsidRPr="00EE57D4">
        <w:rPr>
          <w:rFonts w:ascii="Arial" w:hAnsi="Arial" w:cs="Arial"/>
          <w:sz w:val="22"/>
          <w:szCs w:val="22"/>
        </w:rPr>
        <w:t>zinc chloride (ZnCl</w:t>
      </w:r>
      <w:r w:rsidRPr="00EE57D4">
        <w:rPr>
          <w:rFonts w:ascii="Arial" w:hAnsi="Arial" w:cs="Arial"/>
          <w:sz w:val="22"/>
          <w:szCs w:val="22"/>
          <w:vertAlign w:val="subscript"/>
        </w:rPr>
        <w:t>2</w:t>
      </w:r>
      <w:r w:rsidRPr="00EE57D4">
        <w:rPr>
          <w:rFonts w:ascii="Arial" w:hAnsi="Arial" w:cs="Arial"/>
          <w:sz w:val="22"/>
          <w:szCs w:val="22"/>
        </w:rPr>
        <w:t>), copper carbonate (CuCO</w:t>
      </w:r>
      <w:r w:rsidRPr="00EE57D4">
        <w:rPr>
          <w:rFonts w:ascii="Arial" w:hAnsi="Arial" w:cs="Arial"/>
          <w:sz w:val="22"/>
          <w:szCs w:val="22"/>
          <w:vertAlign w:val="subscript"/>
        </w:rPr>
        <w:t>3</w:t>
      </w:r>
      <w:r w:rsidRPr="00EE57D4">
        <w:rPr>
          <w:rFonts w:ascii="Arial" w:hAnsi="Arial" w:cs="Arial"/>
          <w:sz w:val="22"/>
          <w:szCs w:val="22"/>
        </w:rPr>
        <w:t>), and boric acid (H</w:t>
      </w:r>
      <w:r w:rsidRPr="00EE57D4">
        <w:rPr>
          <w:rFonts w:ascii="Arial" w:hAnsi="Arial" w:cs="Arial"/>
          <w:sz w:val="22"/>
          <w:szCs w:val="22"/>
          <w:vertAlign w:val="subscript"/>
        </w:rPr>
        <w:t>3</w:t>
      </w:r>
      <w:r w:rsidRPr="00EE57D4">
        <w:rPr>
          <w:rFonts w:ascii="Arial" w:hAnsi="Arial" w:cs="Arial"/>
          <w:sz w:val="22"/>
          <w:szCs w:val="22"/>
        </w:rPr>
        <w:t>BO</w:t>
      </w:r>
      <w:r w:rsidRPr="00EE57D4">
        <w:rPr>
          <w:rFonts w:ascii="Arial" w:hAnsi="Arial" w:cs="Arial"/>
          <w:sz w:val="22"/>
          <w:szCs w:val="22"/>
          <w:vertAlign w:val="subscript"/>
        </w:rPr>
        <w:t>3</w:t>
      </w:r>
      <w:r w:rsidRPr="00EE57D4">
        <w:rPr>
          <w:rFonts w:ascii="Arial" w:hAnsi="Arial" w:cs="Arial"/>
          <w:sz w:val="22"/>
          <w:szCs w:val="22"/>
        </w:rPr>
        <w:t>). (</w:t>
      </w:r>
      <w:hyperlink r:id="rId221" w:history="1">
        <w:r w:rsidRPr="00EE57D4">
          <w:rPr>
            <w:rStyle w:val="Hyperlink"/>
            <w:rFonts w:ascii="Arial" w:hAnsi="Arial" w:cs="Arial"/>
            <w:sz w:val="22"/>
            <w:szCs w:val="22"/>
          </w:rPr>
          <w:t>http://www.ukaps.org/forum/threads/making-own-trace-liquid-dtpa-or-edpa.16865/</w:t>
        </w:r>
      </w:hyperlink>
      <w:r w:rsidR="00EE57D4">
        <w:rPr>
          <w:rFonts w:ascii="Arial" w:hAnsi="Arial" w:cs="Arial"/>
          <w:sz w:val="22"/>
          <w:szCs w:val="22"/>
        </w:rPr>
        <w:t>)</w:t>
      </w:r>
    </w:p>
    <w:p w:rsidR="00026BD6" w:rsidRDefault="00026BD6" w:rsidP="00026BD6">
      <w:pPr>
        <w:rPr>
          <w:rFonts w:ascii="Arial" w:hAnsi="Arial" w:cs="Arial"/>
          <w:sz w:val="22"/>
          <w:szCs w:val="22"/>
        </w:rPr>
      </w:pPr>
    </w:p>
    <w:p w:rsidR="00802B0E" w:rsidRDefault="00026BD6" w:rsidP="00026BD6">
      <w:pPr>
        <w:ind w:firstLine="720"/>
        <w:rPr>
          <w:rFonts w:ascii="Arial" w:hAnsi="Arial" w:cs="Arial"/>
          <w:sz w:val="22"/>
          <w:szCs w:val="22"/>
        </w:rPr>
      </w:pPr>
      <w:r>
        <w:rPr>
          <w:rFonts w:ascii="Arial" w:hAnsi="Arial" w:cs="Arial"/>
          <w:sz w:val="22"/>
          <w:szCs w:val="22"/>
        </w:rPr>
        <w:t xml:space="preserve">When water is added to this mix, double displacement reactions between some of the </w:t>
      </w:r>
      <w:proofErr w:type="spellStart"/>
      <w:r>
        <w:rPr>
          <w:rFonts w:ascii="Arial" w:hAnsi="Arial" w:cs="Arial"/>
          <w:sz w:val="22"/>
          <w:szCs w:val="22"/>
        </w:rPr>
        <w:t>cations</w:t>
      </w:r>
      <w:proofErr w:type="spellEnd"/>
      <w:r>
        <w:rPr>
          <w:rFonts w:ascii="Arial" w:hAnsi="Arial" w:cs="Arial"/>
          <w:sz w:val="22"/>
          <w:szCs w:val="22"/>
        </w:rPr>
        <w:t xml:space="preserve"> in some compounds may react with the anions in other compounds to form precipitates. For example the Fe</w:t>
      </w:r>
      <w:r>
        <w:rPr>
          <w:rFonts w:ascii="Arial" w:hAnsi="Arial" w:cs="Arial"/>
          <w:sz w:val="22"/>
          <w:szCs w:val="22"/>
          <w:vertAlign w:val="superscript"/>
        </w:rPr>
        <w:t>2+</w:t>
      </w:r>
      <w:r>
        <w:rPr>
          <w:rFonts w:ascii="Arial" w:hAnsi="Arial" w:cs="Arial"/>
          <w:sz w:val="22"/>
          <w:szCs w:val="22"/>
        </w:rPr>
        <w:t xml:space="preserve"> will react with CO</w:t>
      </w:r>
      <w:r>
        <w:rPr>
          <w:rFonts w:ascii="Arial" w:hAnsi="Arial" w:cs="Arial"/>
          <w:sz w:val="22"/>
          <w:szCs w:val="22"/>
          <w:vertAlign w:val="superscript"/>
        </w:rPr>
        <w:t xml:space="preserve">3- </w:t>
      </w:r>
      <w:r>
        <w:rPr>
          <w:rFonts w:ascii="Arial" w:hAnsi="Arial" w:cs="Arial"/>
          <w:sz w:val="22"/>
          <w:szCs w:val="22"/>
        </w:rPr>
        <w:t>and FeCO</w:t>
      </w:r>
      <w:r>
        <w:rPr>
          <w:rFonts w:ascii="Arial" w:hAnsi="Arial" w:cs="Arial"/>
          <w:sz w:val="22"/>
          <w:szCs w:val="22"/>
          <w:vertAlign w:val="subscript"/>
        </w:rPr>
        <w:t>3</w:t>
      </w:r>
      <w:r>
        <w:rPr>
          <w:rFonts w:ascii="Arial" w:hAnsi="Arial" w:cs="Arial"/>
          <w:sz w:val="22"/>
          <w:szCs w:val="22"/>
        </w:rPr>
        <w:t xml:space="preserve"> will precipitate out. Oxidation reactions between the metal </w:t>
      </w:r>
      <w:proofErr w:type="spellStart"/>
      <w:r>
        <w:rPr>
          <w:rFonts w:ascii="Arial" w:hAnsi="Arial" w:cs="Arial"/>
          <w:sz w:val="22"/>
          <w:szCs w:val="22"/>
        </w:rPr>
        <w:t>cations</w:t>
      </w:r>
      <w:proofErr w:type="spellEnd"/>
      <w:r>
        <w:rPr>
          <w:rFonts w:ascii="Arial" w:hAnsi="Arial" w:cs="Arial"/>
          <w:sz w:val="22"/>
          <w:szCs w:val="22"/>
        </w:rPr>
        <w:t xml:space="preserve"> and the oxygen dissolved in the aerated hydroponic solution also form precipitates. For example Fe</w:t>
      </w:r>
      <w:r>
        <w:rPr>
          <w:rFonts w:ascii="Arial" w:hAnsi="Arial" w:cs="Arial"/>
          <w:sz w:val="22"/>
          <w:szCs w:val="22"/>
          <w:vertAlign w:val="superscript"/>
        </w:rPr>
        <w:t xml:space="preserve">2+ </w:t>
      </w:r>
      <w:r>
        <w:rPr>
          <w:rFonts w:ascii="Arial" w:hAnsi="Arial" w:cs="Arial"/>
          <w:sz w:val="22"/>
          <w:szCs w:val="22"/>
        </w:rPr>
        <w:t>will react with oxygen gas to form insoluble Fe</w:t>
      </w:r>
      <w:r>
        <w:rPr>
          <w:rFonts w:ascii="Arial" w:hAnsi="Arial" w:cs="Arial"/>
          <w:sz w:val="22"/>
          <w:szCs w:val="22"/>
          <w:vertAlign w:val="subscript"/>
        </w:rPr>
        <w:t>2</w:t>
      </w:r>
      <w:r>
        <w:rPr>
          <w:rFonts w:ascii="Arial" w:hAnsi="Arial" w:cs="Arial"/>
          <w:sz w:val="22"/>
          <w:szCs w:val="22"/>
        </w:rPr>
        <w:t>O</w:t>
      </w:r>
      <w:r>
        <w:rPr>
          <w:rFonts w:ascii="Arial" w:hAnsi="Arial" w:cs="Arial"/>
          <w:sz w:val="22"/>
          <w:szCs w:val="22"/>
          <w:vertAlign w:val="subscript"/>
        </w:rPr>
        <w:t>3</w:t>
      </w:r>
      <w:r>
        <w:rPr>
          <w:rFonts w:ascii="Arial" w:hAnsi="Arial" w:cs="Arial"/>
          <w:sz w:val="22"/>
          <w:szCs w:val="22"/>
        </w:rPr>
        <w:t xml:space="preserve">. But only soluble nutrients are available for plant uptake. </w:t>
      </w:r>
      <w:proofErr w:type="spellStart"/>
      <w:r>
        <w:rPr>
          <w:rFonts w:ascii="Arial" w:hAnsi="Arial" w:cs="Arial"/>
          <w:sz w:val="22"/>
          <w:szCs w:val="22"/>
        </w:rPr>
        <w:t>Chelators</w:t>
      </w:r>
      <w:proofErr w:type="spellEnd"/>
      <w:r>
        <w:rPr>
          <w:rFonts w:ascii="Arial" w:hAnsi="Arial" w:cs="Arial"/>
          <w:sz w:val="22"/>
          <w:szCs w:val="22"/>
        </w:rPr>
        <w:t xml:space="preserve"> are used to solve these solubility problems.</w:t>
      </w:r>
    </w:p>
    <w:p w:rsidR="00026BD6" w:rsidRDefault="00026BD6" w:rsidP="00026BD6">
      <w:pPr>
        <w:rPr>
          <w:rFonts w:ascii="Arial" w:hAnsi="Arial" w:cs="Arial"/>
          <w:sz w:val="22"/>
          <w:szCs w:val="22"/>
        </w:rPr>
      </w:pPr>
    </w:p>
    <w:p w:rsidR="00026BD6" w:rsidRPr="00EE57D4" w:rsidRDefault="00026BD6" w:rsidP="00026BD6">
      <w:pPr>
        <w:ind w:firstLine="720"/>
        <w:rPr>
          <w:rFonts w:ascii="Arial" w:hAnsi="Arial" w:cs="Arial"/>
          <w:sz w:val="22"/>
          <w:szCs w:val="22"/>
        </w:rPr>
      </w:pPr>
      <w:r>
        <w:rPr>
          <w:rFonts w:ascii="Arial" w:hAnsi="Arial" w:cs="Arial"/>
          <w:sz w:val="22"/>
          <w:szCs w:val="22"/>
        </w:rPr>
        <w:t xml:space="preserve">A chelate contains a metal ion attached to a multi-bonded ligand. The bonds that holds the ion to the ligand are coordinate covalent bonds. In hydroponics, a common ligand is </w:t>
      </w:r>
      <w:proofErr w:type="spellStart"/>
      <w:r>
        <w:rPr>
          <w:rFonts w:ascii="Arial" w:hAnsi="Arial" w:cs="Arial"/>
          <w:sz w:val="22"/>
          <w:szCs w:val="22"/>
        </w:rPr>
        <w:t>ethylenediaminetetraacetic</w:t>
      </w:r>
      <w:proofErr w:type="spellEnd"/>
      <w:r>
        <w:rPr>
          <w:rFonts w:ascii="Arial" w:hAnsi="Arial" w:cs="Arial"/>
          <w:sz w:val="22"/>
          <w:szCs w:val="22"/>
        </w:rPr>
        <w:t xml:space="preserve"> acid (EDTA) which is an organic molecule. The ETDA ligand </w:t>
      </w:r>
      <w:r w:rsidRPr="00EE57D4">
        <w:rPr>
          <w:rFonts w:ascii="Arial" w:hAnsi="Arial" w:cs="Arial"/>
          <w:sz w:val="22"/>
          <w:szCs w:val="22"/>
        </w:rPr>
        <w:t>surrounds the Fe ion and “protects it” from precipitation. This complex is available for plant uptake. (</w:t>
      </w:r>
      <w:hyperlink r:id="rId222" w:history="1">
        <w:r w:rsidRPr="00EE57D4">
          <w:rPr>
            <w:rStyle w:val="Hyperlink"/>
            <w:rFonts w:ascii="Arial" w:hAnsi="Arial" w:cs="Arial"/>
            <w:sz w:val="22"/>
            <w:szCs w:val="22"/>
          </w:rPr>
          <w:t>https://manicbotanix.com/chelates-in-hydroponic-solutions/</w:t>
        </w:r>
      </w:hyperlink>
      <w:r w:rsidR="00451584">
        <w:rPr>
          <w:rFonts w:ascii="Arial" w:hAnsi="Arial" w:cs="Arial"/>
          <w:sz w:val="22"/>
          <w:szCs w:val="22"/>
        </w:rPr>
        <w:t>)</w:t>
      </w:r>
    </w:p>
    <w:p w:rsidR="00026BD6" w:rsidRDefault="00026BD6" w:rsidP="00026BD6">
      <w:pPr>
        <w:ind w:left="720"/>
        <w:rPr>
          <w:rFonts w:ascii="Arial" w:hAnsi="Arial" w:cs="Arial"/>
          <w:sz w:val="22"/>
          <w:szCs w:val="22"/>
        </w:rPr>
      </w:pPr>
      <w:r w:rsidRPr="002D627E">
        <w:rPr>
          <w:noProof/>
          <w:vertAlign w:val="superscript"/>
        </w:rPr>
        <w:drawing>
          <wp:inline distT="0" distB="0" distL="0" distR="0" wp14:anchorId="0610A18D" wp14:editId="47125D89">
            <wp:extent cx="3665220" cy="2788920"/>
            <wp:effectExtent l="0" t="0" r="0" b="0"/>
            <wp:docPr id="458" name="Picture 458" descr="http://img1.guidechem.com/chem/e/dict/119/1527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1.guidechem.com/chem/e/dict/119/15275-07-7.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65220" cy="2788920"/>
                    </a:xfrm>
                    <a:prstGeom prst="rect">
                      <a:avLst/>
                    </a:prstGeom>
                    <a:noFill/>
                    <a:ln>
                      <a:noFill/>
                    </a:ln>
                  </pic:spPr>
                </pic:pic>
              </a:graphicData>
            </a:graphic>
          </wp:inline>
        </w:drawing>
      </w:r>
    </w:p>
    <w:p w:rsidR="00026BD6" w:rsidRPr="006D68A2" w:rsidRDefault="00026BD6" w:rsidP="00026BD6">
      <w:pPr>
        <w:ind w:left="720" w:right="2970"/>
        <w:jc w:val="center"/>
        <w:rPr>
          <w:rFonts w:asciiTheme="minorHAnsi" w:hAnsiTheme="minorHAnsi" w:cs="Arial"/>
          <w:i/>
          <w:sz w:val="22"/>
          <w:szCs w:val="22"/>
        </w:rPr>
      </w:pPr>
      <w:r w:rsidRPr="006D68A2">
        <w:rPr>
          <w:rFonts w:asciiTheme="minorHAnsi" w:hAnsiTheme="minorHAnsi" w:cs="Arial"/>
          <w:i/>
          <w:sz w:val="22"/>
          <w:szCs w:val="22"/>
        </w:rPr>
        <w:t>Fe</w:t>
      </w:r>
      <w:r w:rsidRPr="006D68A2">
        <w:rPr>
          <w:rFonts w:asciiTheme="minorHAnsi" w:hAnsiTheme="minorHAnsi" w:cs="Arial"/>
          <w:i/>
          <w:sz w:val="22"/>
          <w:szCs w:val="22"/>
          <w:vertAlign w:val="superscript"/>
        </w:rPr>
        <w:t>3+</w:t>
      </w:r>
      <w:r w:rsidRPr="006D68A2">
        <w:rPr>
          <w:rFonts w:asciiTheme="minorHAnsi" w:hAnsiTheme="minorHAnsi" w:cs="Arial"/>
          <w:i/>
          <w:sz w:val="22"/>
          <w:szCs w:val="22"/>
        </w:rPr>
        <w:t xml:space="preserve"> - EDTA is an example of a chelate</w:t>
      </w:r>
    </w:p>
    <w:p w:rsidR="00026BD6" w:rsidRPr="006D68A2" w:rsidRDefault="00026BD6" w:rsidP="00026BD6">
      <w:pPr>
        <w:ind w:left="720"/>
        <w:rPr>
          <w:rFonts w:asciiTheme="minorHAnsi" w:hAnsiTheme="minorHAnsi" w:cstheme="minorHAnsi"/>
          <w:i/>
          <w:sz w:val="6"/>
          <w:szCs w:val="6"/>
        </w:rPr>
      </w:pPr>
    </w:p>
    <w:p w:rsidR="00026BD6" w:rsidRPr="006D68A2" w:rsidRDefault="00026BD6" w:rsidP="00026BD6">
      <w:pPr>
        <w:ind w:left="720"/>
        <w:rPr>
          <w:rFonts w:asciiTheme="minorHAnsi" w:hAnsiTheme="minorHAnsi" w:cstheme="minorHAnsi"/>
          <w:i/>
          <w:sz w:val="20"/>
          <w:szCs w:val="20"/>
        </w:rPr>
      </w:pPr>
      <w:r w:rsidRPr="006D68A2">
        <w:rPr>
          <w:rFonts w:asciiTheme="minorHAnsi" w:hAnsiTheme="minorHAnsi" w:cstheme="minorHAnsi"/>
          <w:i/>
          <w:sz w:val="20"/>
          <w:szCs w:val="20"/>
        </w:rPr>
        <w:t>(</w:t>
      </w:r>
      <w:hyperlink r:id="rId224" w:history="1">
        <w:r w:rsidRPr="006D68A2">
          <w:rPr>
            <w:rStyle w:val="Hyperlink"/>
            <w:rFonts w:asciiTheme="minorHAnsi" w:hAnsiTheme="minorHAnsi" w:cstheme="minorHAnsi"/>
            <w:i/>
            <w:sz w:val="20"/>
            <w:szCs w:val="20"/>
          </w:rPr>
          <w:t>http://img1.guidechem.com/chem/e/dict/119/15275-07-7.jpg</w:t>
        </w:r>
      </w:hyperlink>
      <w:r w:rsidRPr="006D68A2">
        <w:rPr>
          <w:rFonts w:asciiTheme="minorHAnsi" w:hAnsiTheme="minorHAnsi" w:cstheme="minorHAnsi"/>
          <w:i/>
          <w:sz w:val="20"/>
          <w:szCs w:val="20"/>
        </w:rPr>
        <w:t>)</w:t>
      </w:r>
    </w:p>
    <w:p w:rsidR="00026BD6" w:rsidRPr="00425EFC" w:rsidRDefault="00026BD6" w:rsidP="00026BD6">
      <w:pPr>
        <w:rPr>
          <w:rFonts w:ascii="Arial" w:hAnsi="Arial" w:cs="Arial"/>
          <w:sz w:val="22"/>
          <w:szCs w:val="22"/>
        </w:rPr>
      </w:pPr>
    </w:p>
    <w:p w:rsidR="00026BD6" w:rsidRPr="0052093A" w:rsidRDefault="00026BD6" w:rsidP="00026BD6">
      <w:pPr>
        <w:rPr>
          <w:rFonts w:ascii="Arial" w:hAnsi="Arial" w:cs="Arial"/>
        </w:rPr>
      </w:pPr>
      <w:proofErr w:type="spellStart"/>
      <w:r>
        <w:rPr>
          <w:rFonts w:ascii="Arial" w:hAnsi="Arial" w:cs="Arial"/>
          <w:b/>
        </w:rPr>
        <w:t>Aeroponics</w:t>
      </w:r>
      <w:proofErr w:type="spellEnd"/>
    </w:p>
    <w:p w:rsidR="00026BD6" w:rsidRDefault="00026BD6" w:rsidP="00026BD6">
      <w:pPr>
        <w:rPr>
          <w:rFonts w:ascii="Arial" w:hAnsi="Arial" w:cs="Arial"/>
          <w:sz w:val="22"/>
          <w:szCs w:val="22"/>
        </w:rPr>
      </w:pPr>
    </w:p>
    <w:p w:rsidR="00026BD6" w:rsidRPr="00E03019" w:rsidRDefault="00026BD6" w:rsidP="00026BD6">
      <w:pPr>
        <w:ind w:firstLine="720"/>
        <w:rPr>
          <w:rFonts w:ascii="Arial" w:hAnsi="Arial" w:cs="Arial"/>
          <w:sz w:val="22"/>
          <w:szCs w:val="22"/>
        </w:rPr>
      </w:pPr>
      <w:proofErr w:type="spellStart"/>
      <w:r w:rsidRPr="00E03019">
        <w:rPr>
          <w:rFonts w:ascii="Arial" w:hAnsi="Arial" w:cs="Arial"/>
          <w:sz w:val="22"/>
          <w:szCs w:val="22"/>
        </w:rPr>
        <w:t>Aeroponics</w:t>
      </w:r>
      <w:proofErr w:type="spellEnd"/>
      <w:r w:rsidRPr="00E03019">
        <w:rPr>
          <w:rFonts w:ascii="Arial" w:hAnsi="Arial" w:cs="Arial"/>
          <w:sz w:val="22"/>
          <w:szCs w:val="22"/>
        </w:rPr>
        <w:t xml:space="preserve"> is a method of growing plants in a special growing chamber with the roots suspended in air. A fine mist of nutrient solution is sprayed on the plants at timed intervals and the excess spray is recycled. This system uses 75% less water and nutrients than hydroponics. Click on </w:t>
      </w:r>
      <w:hyperlink r:id="rId225" w:history="1">
        <w:r w:rsidRPr="00E03019">
          <w:rPr>
            <w:rStyle w:val="Hyperlink"/>
            <w:rFonts w:ascii="Arial" w:hAnsi="Arial" w:cs="Arial"/>
            <w:sz w:val="22"/>
            <w:szCs w:val="22"/>
          </w:rPr>
          <w:t>http://www.biocontrols.com/Howitwrk.gif</w:t>
        </w:r>
      </w:hyperlink>
      <w:r w:rsidRPr="00E03019">
        <w:rPr>
          <w:rFonts w:ascii="Arial" w:hAnsi="Arial" w:cs="Arial"/>
          <w:sz w:val="22"/>
          <w:szCs w:val="22"/>
        </w:rPr>
        <w:t xml:space="preserve"> to view an animation of a functioning </w:t>
      </w:r>
      <w:proofErr w:type="spellStart"/>
      <w:r w:rsidRPr="00E03019">
        <w:rPr>
          <w:rFonts w:ascii="Arial" w:hAnsi="Arial" w:cs="Arial"/>
          <w:sz w:val="22"/>
          <w:szCs w:val="22"/>
        </w:rPr>
        <w:t>aeroponic</w:t>
      </w:r>
      <w:proofErr w:type="spellEnd"/>
      <w:r w:rsidRPr="00E03019">
        <w:rPr>
          <w:rFonts w:ascii="Arial" w:hAnsi="Arial" w:cs="Arial"/>
          <w:sz w:val="22"/>
          <w:szCs w:val="22"/>
        </w:rPr>
        <w:t xml:space="preserve"> chamber.</w:t>
      </w:r>
    </w:p>
    <w:p w:rsidR="00026BD6" w:rsidRPr="00E03019" w:rsidRDefault="00026BD6" w:rsidP="00026BD6">
      <w:pPr>
        <w:rPr>
          <w:rFonts w:ascii="Arial" w:hAnsi="Arial" w:cs="Arial"/>
          <w:sz w:val="22"/>
          <w:szCs w:val="22"/>
        </w:rPr>
      </w:pPr>
    </w:p>
    <w:p w:rsidR="00026BD6" w:rsidRPr="00E03019" w:rsidRDefault="00026BD6" w:rsidP="00026BD6">
      <w:pPr>
        <w:ind w:firstLine="720"/>
        <w:rPr>
          <w:rFonts w:ascii="Arial" w:hAnsi="Arial" w:cs="Arial"/>
          <w:sz w:val="22"/>
          <w:szCs w:val="22"/>
        </w:rPr>
      </w:pPr>
      <w:proofErr w:type="spellStart"/>
      <w:r w:rsidRPr="00E03019">
        <w:rPr>
          <w:rFonts w:ascii="Arial" w:hAnsi="Arial" w:cs="Arial"/>
          <w:sz w:val="22"/>
          <w:szCs w:val="22"/>
        </w:rPr>
        <w:t>Aeroponics</w:t>
      </w:r>
      <w:proofErr w:type="spellEnd"/>
      <w:r w:rsidRPr="00E03019">
        <w:rPr>
          <w:rFonts w:ascii="Arial" w:hAnsi="Arial" w:cs="Arial"/>
          <w:sz w:val="22"/>
          <w:szCs w:val="22"/>
        </w:rPr>
        <w:t xml:space="preserve"> DIY, a company that provides </w:t>
      </w:r>
      <w:proofErr w:type="spellStart"/>
      <w:r w:rsidRPr="00E03019">
        <w:rPr>
          <w:rFonts w:ascii="Arial" w:hAnsi="Arial" w:cs="Arial"/>
          <w:sz w:val="22"/>
          <w:szCs w:val="22"/>
        </w:rPr>
        <w:t>aeroponic</w:t>
      </w:r>
      <w:proofErr w:type="spellEnd"/>
      <w:r w:rsidRPr="00E03019">
        <w:rPr>
          <w:rFonts w:ascii="Arial" w:hAnsi="Arial" w:cs="Arial"/>
          <w:sz w:val="22"/>
          <w:szCs w:val="22"/>
        </w:rPr>
        <w:t xml:space="preserve"> systems to farmers and gardeners, </w:t>
      </w:r>
      <w:r w:rsidRPr="00E03019">
        <w:rPr>
          <w:rStyle w:val="Hyperlink"/>
          <w:rFonts w:ascii="Arial" w:hAnsi="Arial" w:cs="Arial"/>
          <w:color w:val="auto"/>
          <w:sz w:val="22"/>
          <w:szCs w:val="22"/>
          <w:u w:val="none"/>
        </w:rPr>
        <w:t xml:space="preserve">discusses the two types of </w:t>
      </w:r>
      <w:proofErr w:type="spellStart"/>
      <w:r w:rsidRPr="00E03019">
        <w:rPr>
          <w:rStyle w:val="Hyperlink"/>
          <w:rFonts w:ascii="Arial" w:hAnsi="Arial" w:cs="Arial"/>
          <w:color w:val="auto"/>
          <w:sz w:val="22"/>
          <w:szCs w:val="22"/>
          <w:u w:val="none"/>
        </w:rPr>
        <w:t>aeroponic</w:t>
      </w:r>
      <w:proofErr w:type="spellEnd"/>
      <w:r w:rsidRPr="00E03019">
        <w:rPr>
          <w:rStyle w:val="Hyperlink"/>
          <w:rFonts w:ascii="Arial" w:hAnsi="Arial" w:cs="Arial"/>
          <w:color w:val="auto"/>
          <w:sz w:val="22"/>
          <w:szCs w:val="22"/>
          <w:u w:val="none"/>
        </w:rPr>
        <w:t xml:space="preserve"> systems:</w:t>
      </w:r>
    </w:p>
    <w:p w:rsidR="00026BD6" w:rsidRPr="00E03019" w:rsidRDefault="00026BD6" w:rsidP="00026BD6">
      <w:pPr>
        <w:ind w:left="720" w:right="720"/>
        <w:rPr>
          <w:rFonts w:ascii="Arial" w:hAnsi="Arial" w:cs="Arial"/>
          <w:sz w:val="20"/>
          <w:szCs w:val="20"/>
        </w:rPr>
      </w:pPr>
    </w:p>
    <w:p w:rsidR="00026BD6" w:rsidRPr="00C01CEA" w:rsidRDefault="00026BD6" w:rsidP="00026BD6">
      <w:pPr>
        <w:ind w:left="720" w:right="720"/>
        <w:rPr>
          <w:rFonts w:ascii="Arial" w:hAnsi="Arial" w:cs="Arial"/>
          <w:sz w:val="20"/>
          <w:szCs w:val="20"/>
        </w:rPr>
      </w:pPr>
      <w:r w:rsidRPr="00C01CEA">
        <w:rPr>
          <w:rFonts w:ascii="Arial" w:hAnsi="Arial" w:cs="Arial"/>
          <w:sz w:val="20"/>
          <w:szCs w:val="20"/>
        </w:rPr>
        <w:tab/>
        <w:t xml:space="preserve">There are two types or forms of </w:t>
      </w:r>
      <w:proofErr w:type="spellStart"/>
      <w:r w:rsidRPr="00C01CEA">
        <w:rPr>
          <w:rFonts w:ascii="Arial" w:hAnsi="Arial" w:cs="Arial"/>
          <w:sz w:val="20"/>
          <w:szCs w:val="20"/>
        </w:rPr>
        <w:t>aeroponic</w:t>
      </w:r>
      <w:proofErr w:type="spellEnd"/>
      <w:r w:rsidRPr="00C01CEA">
        <w:rPr>
          <w:rFonts w:ascii="Arial" w:hAnsi="Arial" w:cs="Arial"/>
          <w:sz w:val="20"/>
          <w:szCs w:val="20"/>
        </w:rPr>
        <w:t xml:space="preserve"> systems. The first one is HPA (High Pressure </w:t>
      </w:r>
      <w:proofErr w:type="spellStart"/>
      <w:r w:rsidRPr="00C01CEA">
        <w:rPr>
          <w:rFonts w:ascii="Arial" w:hAnsi="Arial" w:cs="Arial"/>
          <w:sz w:val="20"/>
          <w:szCs w:val="20"/>
        </w:rPr>
        <w:t>Aeroponics</w:t>
      </w:r>
      <w:proofErr w:type="spellEnd"/>
      <w:r w:rsidRPr="00C01CEA">
        <w:rPr>
          <w:rFonts w:ascii="Arial" w:hAnsi="Arial" w:cs="Arial"/>
          <w:sz w:val="20"/>
          <w:szCs w:val="20"/>
        </w:rPr>
        <w:t xml:space="preserve">), and the other is LPA (Low Pressure </w:t>
      </w:r>
      <w:proofErr w:type="spellStart"/>
      <w:r w:rsidRPr="00C01CEA">
        <w:rPr>
          <w:rFonts w:ascii="Arial" w:hAnsi="Arial" w:cs="Arial"/>
          <w:sz w:val="20"/>
          <w:szCs w:val="20"/>
        </w:rPr>
        <w:t>Aeroponics</w:t>
      </w:r>
      <w:proofErr w:type="spellEnd"/>
      <w:r w:rsidRPr="00C01CEA">
        <w:rPr>
          <w:rFonts w:ascii="Arial" w:hAnsi="Arial" w:cs="Arial"/>
          <w:sz w:val="20"/>
          <w:szCs w:val="20"/>
        </w:rPr>
        <w:t>).</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 xml:space="preserve">HPAs are considered to be True </w:t>
      </w:r>
      <w:proofErr w:type="spellStart"/>
      <w:r w:rsidRPr="00C01CEA">
        <w:rPr>
          <w:rFonts w:ascii="Arial" w:hAnsi="Arial" w:cs="Arial"/>
          <w:sz w:val="20"/>
          <w:szCs w:val="20"/>
        </w:rPr>
        <w:t>Aeroponics</w:t>
      </w:r>
      <w:proofErr w:type="spellEnd"/>
      <w:r w:rsidRPr="00C01CEA">
        <w:rPr>
          <w:rFonts w:ascii="Arial" w:hAnsi="Arial" w:cs="Arial"/>
          <w:sz w:val="20"/>
          <w:szCs w:val="20"/>
        </w:rPr>
        <w:t xml:space="preserve"> and was used by NASA to grow vegetables. It also is the most expensive and the most complicated growing system to build. However, HPAs use less resources for plant grow: 98% less water, 60% less fertilizer, and 100% less pesticides (no pesticides), all supported by NASA laboratory studies.</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 xml:space="preserve">LPAs are lower cost system. LPA systems are the most common used and built by </w:t>
      </w:r>
      <w:proofErr w:type="spellStart"/>
      <w:r w:rsidRPr="00C01CEA">
        <w:rPr>
          <w:rFonts w:ascii="Arial" w:hAnsi="Arial" w:cs="Arial"/>
          <w:sz w:val="20"/>
          <w:szCs w:val="20"/>
        </w:rPr>
        <w:t>DIYers</w:t>
      </w:r>
      <w:proofErr w:type="spellEnd"/>
      <w:r w:rsidRPr="00C01CEA">
        <w:rPr>
          <w:rFonts w:ascii="Arial" w:hAnsi="Arial" w:cs="Arial"/>
          <w:sz w:val="20"/>
          <w:szCs w:val="20"/>
        </w:rPr>
        <w:t>.</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rPr>
          <w:rFonts w:ascii="Arial" w:hAnsi="Arial" w:cs="Arial"/>
          <w:b/>
          <w:bCs/>
          <w:sz w:val="20"/>
          <w:szCs w:val="20"/>
        </w:rPr>
      </w:pPr>
      <w:r w:rsidRPr="00C01CEA">
        <w:rPr>
          <w:rFonts w:ascii="Arial" w:hAnsi="Arial" w:cs="Arial"/>
          <w:b/>
          <w:bCs/>
          <w:sz w:val="20"/>
          <w:szCs w:val="20"/>
        </w:rPr>
        <w:t xml:space="preserve">High Pressure </w:t>
      </w:r>
      <w:proofErr w:type="spellStart"/>
      <w:r w:rsidRPr="00C01CEA">
        <w:rPr>
          <w:rFonts w:ascii="Arial" w:hAnsi="Arial" w:cs="Arial"/>
          <w:b/>
          <w:bCs/>
          <w:sz w:val="20"/>
          <w:szCs w:val="20"/>
        </w:rPr>
        <w:t>Aeroponics</w:t>
      </w:r>
      <w:proofErr w:type="spellEnd"/>
      <w:r w:rsidRPr="00C01CEA">
        <w:rPr>
          <w:rFonts w:ascii="Arial" w:hAnsi="Arial" w:cs="Arial"/>
          <w:b/>
          <w:bCs/>
          <w:sz w:val="20"/>
          <w:szCs w:val="20"/>
        </w:rPr>
        <w:t xml:space="preserve"> is True</w:t>
      </w:r>
    </w:p>
    <w:p w:rsidR="00026BD6" w:rsidRPr="003502E7" w:rsidRDefault="00026BD6" w:rsidP="00026BD6">
      <w:pPr>
        <w:ind w:left="720" w:right="720"/>
        <w:rPr>
          <w:rFonts w:ascii="Arial" w:hAnsi="Arial" w:cs="Arial"/>
          <w:bCs/>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 xml:space="preserve">The HPA (True </w:t>
      </w:r>
      <w:proofErr w:type="spellStart"/>
      <w:r w:rsidRPr="00C01CEA">
        <w:rPr>
          <w:rFonts w:ascii="Arial" w:hAnsi="Arial" w:cs="Arial"/>
          <w:sz w:val="20"/>
          <w:szCs w:val="20"/>
        </w:rPr>
        <w:t>Aeroponics</w:t>
      </w:r>
      <w:proofErr w:type="spellEnd"/>
      <w:r w:rsidRPr="00C01CEA">
        <w:rPr>
          <w:rFonts w:ascii="Arial" w:hAnsi="Arial" w:cs="Arial"/>
          <w:sz w:val="20"/>
          <w:szCs w:val="20"/>
        </w:rPr>
        <w:t xml:space="preserve">) system was revolutionized by NASA in the 1990’s by reporting it as the most efficient way to grow plants in space. Studies have shown many benefits of growing plants with </w:t>
      </w:r>
      <w:proofErr w:type="spellStart"/>
      <w:r w:rsidRPr="00C01CEA">
        <w:rPr>
          <w:rFonts w:ascii="Arial" w:hAnsi="Arial" w:cs="Arial"/>
          <w:sz w:val="20"/>
          <w:szCs w:val="20"/>
        </w:rPr>
        <w:t>aeroponic</w:t>
      </w:r>
      <w:proofErr w:type="spellEnd"/>
      <w:r w:rsidRPr="00C01CEA">
        <w:rPr>
          <w:rFonts w:ascii="Arial" w:hAnsi="Arial" w:cs="Arial"/>
          <w:sz w:val="20"/>
          <w:szCs w:val="20"/>
        </w:rPr>
        <w:t xml:space="preserve"> techniques on both Earth and in space.</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HPA systems must operate at a high pressure, normally above 80 PSI, but ideally at 100 PSI. The high pressure is used to atomize the nutrient water through a small orifice (hole) to create water droplets of 50 microns or less in diameter, in other words a fine mist like hair spray.</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One micron is one-millionth of a meter. The average diameter of human hair is 80 microns. So we are talking about a really tiny water drop.</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HPA also must run on a much accurate time cycle. HPAs might run 1 to 5 seconds on, and then off for three to five minutes. Specific components are required in controlling the timing interval and creating the proper size mist.</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rPr>
          <w:rFonts w:ascii="Arial" w:hAnsi="Arial" w:cs="Arial"/>
          <w:b/>
          <w:bCs/>
          <w:sz w:val="20"/>
          <w:szCs w:val="20"/>
        </w:rPr>
      </w:pPr>
      <w:r w:rsidRPr="00C01CEA">
        <w:rPr>
          <w:rFonts w:ascii="Arial" w:hAnsi="Arial" w:cs="Arial"/>
          <w:b/>
          <w:bCs/>
          <w:sz w:val="20"/>
          <w:szCs w:val="20"/>
        </w:rPr>
        <w:t>The basic components of a HPA are as follows:</w:t>
      </w:r>
    </w:p>
    <w:p w:rsidR="00026BD6" w:rsidRDefault="00026BD6" w:rsidP="00026BD6">
      <w:pPr>
        <w:tabs>
          <w:tab w:val="left" w:pos="1440"/>
        </w:tabs>
        <w:ind w:left="1080" w:right="720"/>
        <w:rPr>
          <w:rFonts w:ascii="Arial" w:hAnsi="Arial" w:cs="Arial"/>
          <w:sz w:val="20"/>
          <w:szCs w:val="20"/>
        </w:rPr>
      </w:pPr>
    </w:p>
    <w:p w:rsidR="00026BD6" w:rsidRPr="00C01CEA" w:rsidRDefault="00026BD6" w:rsidP="00026BD6">
      <w:pPr>
        <w:tabs>
          <w:tab w:val="left" w:pos="1440"/>
        </w:tabs>
        <w:ind w:left="1080" w:right="720"/>
        <w:rPr>
          <w:rFonts w:ascii="Arial" w:hAnsi="Arial" w:cs="Arial"/>
          <w:sz w:val="20"/>
          <w:szCs w:val="20"/>
        </w:rPr>
      </w:pPr>
      <w:r w:rsidRPr="00C01CEA">
        <w:rPr>
          <w:rFonts w:ascii="Arial" w:hAnsi="Arial" w:cs="Arial"/>
          <w:sz w:val="20"/>
          <w:szCs w:val="20"/>
        </w:rPr>
        <w:t>1.</w:t>
      </w:r>
      <w:r>
        <w:rPr>
          <w:rFonts w:ascii="Arial" w:hAnsi="Arial" w:cs="Arial"/>
          <w:sz w:val="20"/>
          <w:szCs w:val="20"/>
        </w:rPr>
        <w:tab/>
      </w:r>
      <w:r w:rsidRPr="00C01CEA">
        <w:rPr>
          <w:rFonts w:ascii="Arial" w:hAnsi="Arial" w:cs="Arial"/>
          <w:sz w:val="20"/>
          <w:szCs w:val="20"/>
        </w:rPr>
        <w:t>High-Pressure water pump</w:t>
      </w:r>
      <w:r w:rsidRPr="00C01CEA">
        <w:rPr>
          <w:rFonts w:ascii="Arial" w:hAnsi="Arial" w:cs="Arial"/>
          <w:sz w:val="20"/>
          <w:szCs w:val="20"/>
        </w:rPr>
        <w:br/>
        <w:t>2.</w:t>
      </w:r>
      <w:r>
        <w:rPr>
          <w:rFonts w:ascii="Arial" w:hAnsi="Arial" w:cs="Arial"/>
          <w:sz w:val="20"/>
          <w:szCs w:val="20"/>
        </w:rPr>
        <w:tab/>
      </w:r>
      <w:r w:rsidRPr="00C01CEA">
        <w:rPr>
          <w:rFonts w:ascii="Arial" w:hAnsi="Arial" w:cs="Arial"/>
          <w:sz w:val="20"/>
          <w:szCs w:val="20"/>
        </w:rPr>
        <w:t>Pre</w:t>
      </w:r>
      <w:r>
        <w:rPr>
          <w:rFonts w:ascii="Arial" w:hAnsi="Arial" w:cs="Arial"/>
          <w:sz w:val="20"/>
          <w:szCs w:val="20"/>
        </w:rPr>
        <w:t>-Pressurize Accumulator Tank</w:t>
      </w:r>
      <w:r>
        <w:rPr>
          <w:rFonts w:ascii="Arial" w:hAnsi="Arial" w:cs="Arial"/>
          <w:sz w:val="20"/>
          <w:szCs w:val="20"/>
        </w:rPr>
        <w:br/>
        <w:t>3.</w:t>
      </w:r>
      <w:r>
        <w:rPr>
          <w:rFonts w:ascii="Arial" w:hAnsi="Arial" w:cs="Arial"/>
          <w:sz w:val="20"/>
          <w:szCs w:val="20"/>
        </w:rPr>
        <w:tab/>
      </w:r>
      <w:r w:rsidRPr="00C01CEA">
        <w:rPr>
          <w:rFonts w:ascii="Arial" w:hAnsi="Arial" w:cs="Arial"/>
          <w:sz w:val="20"/>
          <w:szCs w:val="20"/>
        </w:rPr>
        <w:t xml:space="preserve">Electrical-Solenoid hooked </w:t>
      </w:r>
      <w:r>
        <w:rPr>
          <w:rFonts w:ascii="Arial" w:hAnsi="Arial" w:cs="Arial"/>
          <w:sz w:val="20"/>
          <w:szCs w:val="20"/>
        </w:rPr>
        <w:t>to an adjustable relay timer</w:t>
      </w:r>
      <w:r>
        <w:rPr>
          <w:rFonts w:ascii="Arial" w:hAnsi="Arial" w:cs="Arial"/>
          <w:sz w:val="20"/>
          <w:szCs w:val="20"/>
        </w:rPr>
        <w:br/>
        <w:t>4.</w:t>
      </w:r>
      <w:r>
        <w:rPr>
          <w:rFonts w:ascii="Arial" w:hAnsi="Arial" w:cs="Arial"/>
          <w:sz w:val="20"/>
          <w:szCs w:val="20"/>
        </w:rPr>
        <w:tab/>
        <w:t>Pressure switch</w:t>
      </w:r>
      <w:r>
        <w:rPr>
          <w:rFonts w:ascii="Arial" w:hAnsi="Arial" w:cs="Arial"/>
          <w:sz w:val="20"/>
          <w:szCs w:val="20"/>
        </w:rPr>
        <w:br/>
        <w:t>5.</w:t>
      </w:r>
      <w:r>
        <w:rPr>
          <w:rFonts w:ascii="Arial" w:hAnsi="Arial" w:cs="Arial"/>
          <w:sz w:val="20"/>
          <w:szCs w:val="20"/>
        </w:rPr>
        <w:tab/>
      </w:r>
      <w:r w:rsidRPr="00C01CEA">
        <w:rPr>
          <w:rFonts w:ascii="Arial" w:hAnsi="Arial" w:cs="Arial"/>
          <w:sz w:val="20"/>
          <w:szCs w:val="20"/>
        </w:rPr>
        <w:t>Mister nozzles</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rPr>
          <w:rFonts w:ascii="Arial" w:hAnsi="Arial" w:cs="Arial"/>
          <w:b/>
          <w:sz w:val="20"/>
          <w:szCs w:val="20"/>
        </w:rPr>
      </w:pPr>
      <w:r w:rsidRPr="00C01CEA">
        <w:rPr>
          <w:rFonts w:ascii="Arial" w:hAnsi="Arial" w:cs="Arial"/>
          <w:b/>
          <w:sz w:val="20"/>
          <w:szCs w:val="20"/>
        </w:rPr>
        <w:t xml:space="preserve">Low Pressure </w:t>
      </w:r>
      <w:proofErr w:type="spellStart"/>
      <w:r w:rsidRPr="00C01CEA">
        <w:rPr>
          <w:rFonts w:ascii="Arial" w:hAnsi="Arial" w:cs="Arial"/>
          <w:b/>
          <w:sz w:val="20"/>
          <w:szCs w:val="20"/>
        </w:rPr>
        <w:t>Aeroponics</w:t>
      </w:r>
      <w:proofErr w:type="spellEnd"/>
      <w:r w:rsidRPr="00C01CEA">
        <w:rPr>
          <w:rFonts w:ascii="Arial" w:hAnsi="Arial" w:cs="Arial"/>
          <w:b/>
          <w:sz w:val="20"/>
          <w:szCs w:val="20"/>
        </w:rPr>
        <w:t xml:space="preserve"> is Cheaper</w:t>
      </w:r>
    </w:p>
    <w:p w:rsidR="00026BD6" w:rsidRPr="003502E7" w:rsidRDefault="00026BD6" w:rsidP="00026BD6">
      <w:pPr>
        <w:ind w:left="720" w:right="720"/>
        <w:rPr>
          <w:rFonts w:ascii="Arial" w:hAnsi="Arial" w:cs="Arial"/>
          <w:bCs/>
          <w:sz w:val="20"/>
          <w:szCs w:val="20"/>
        </w:rPr>
      </w:pPr>
    </w:p>
    <w:p w:rsidR="00026BD6" w:rsidRDefault="00026BD6" w:rsidP="00026BD6">
      <w:pPr>
        <w:ind w:left="720" w:right="720" w:firstLine="720"/>
        <w:rPr>
          <w:rFonts w:ascii="Arial" w:hAnsi="Arial" w:cs="Arial"/>
          <w:sz w:val="20"/>
          <w:szCs w:val="20"/>
        </w:rPr>
      </w:pPr>
      <w:r w:rsidRPr="00C01CEA">
        <w:rPr>
          <w:rFonts w:ascii="Arial" w:hAnsi="Arial" w:cs="Arial"/>
          <w:sz w:val="20"/>
          <w:szCs w:val="20"/>
        </w:rPr>
        <w:t xml:space="preserve">LPA systems use a standard </w:t>
      </w:r>
      <w:proofErr w:type="spellStart"/>
      <w:r w:rsidRPr="00C01CEA">
        <w:rPr>
          <w:rFonts w:ascii="Arial" w:hAnsi="Arial" w:cs="Arial"/>
          <w:sz w:val="20"/>
          <w:szCs w:val="20"/>
        </w:rPr>
        <w:t>magdrive</w:t>
      </w:r>
      <w:proofErr w:type="spellEnd"/>
      <w:r w:rsidRPr="00C01CEA">
        <w:rPr>
          <w:rFonts w:ascii="Arial" w:hAnsi="Arial" w:cs="Arial"/>
          <w:sz w:val="20"/>
          <w:szCs w:val="20"/>
        </w:rPr>
        <w:t xml:space="preserve"> pump couple to some PVC or tubing, and a few miniature sprinkler heads. The water spray from an LPA sprinkler head has large droplets that drown the plant roots.</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LPAs generally run the pump 24 hours and 7 days a week, continually wetting the roots. This works well, and are cheap and easy to build. However they are not as efficient as HPA systems.</w:t>
      </w:r>
    </w:p>
    <w:p w:rsidR="00026BD6" w:rsidRDefault="00026BD6" w:rsidP="00026BD6">
      <w:pPr>
        <w:ind w:left="720" w:right="720"/>
        <w:rPr>
          <w:rFonts w:ascii="Arial" w:hAnsi="Arial" w:cs="Arial"/>
          <w:sz w:val="20"/>
          <w:szCs w:val="20"/>
        </w:rPr>
      </w:pPr>
    </w:p>
    <w:p w:rsidR="00026BD6" w:rsidRPr="00C01CEA" w:rsidRDefault="00026BD6" w:rsidP="00026BD6">
      <w:pPr>
        <w:ind w:left="720" w:right="720" w:firstLine="720"/>
        <w:rPr>
          <w:rFonts w:ascii="Arial" w:hAnsi="Arial" w:cs="Arial"/>
          <w:sz w:val="20"/>
          <w:szCs w:val="20"/>
        </w:rPr>
      </w:pPr>
      <w:r w:rsidRPr="00C01CEA">
        <w:rPr>
          <w:rFonts w:ascii="Arial" w:hAnsi="Arial" w:cs="Arial"/>
          <w:sz w:val="20"/>
          <w:szCs w:val="20"/>
        </w:rPr>
        <w:t xml:space="preserve">Also, for this to be truly an </w:t>
      </w:r>
      <w:proofErr w:type="spellStart"/>
      <w:r w:rsidRPr="00C01CEA">
        <w:rPr>
          <w:rFonts w:ascii="Arial" w:hAnsi="Arial" w:cs="Arial"/>
          <w:sz w:val="20"/>
          <w:szCs w:val="20"/>
        </w:rPr>
        <w:t>aeroponics</w:t>
      </w:r>
      <w:proofErr w:type="spellEnd"/>
      <w:r w:rsidRPr="00C01CEA">
        <w:rPr>
          <w:rFonts w:ascii="Arial" w:hAnsi="Arial" w:cs="Arial"/>
          <w:sz w:val="20"/>
          <w:szCs w:val="20"/>
        </w:rPr>
        <w:t xml:space="preserve"> system the reservoir most be separated from the grow chamber of the plants.</w:t>
      </w:r>
    </w:p>
    <w:p w:rsidR="00026BD6" w:rsidRPr="00C01CEA" w:rsidRDefault="00026BD6" w:rsidP="00026BD6">
      <w:pPr>
        <w:ind w:left="720" w:right="720"/>
        <w:rPr>
          <w:rFonts w:ascii="Arial" w:hAnsi="Arial" w:cs="Arial"/>
          <w:sz w:val="20"/>
          <w:szCs w:val="20"/>
        </w:rPr>
      </w:pPr>
    </w:p>
    <w:p w:rsidR="00026BD6" w:rsidRPr="00C01CEA" w:rsidRDefault="00026BD6" w:rsidP="00026BD6">
      <w:pPr>
        <w:ind w:left="720" w:right="720"/>
        <w:rPr>
          <w:rFonts w:ascii="Arial" w:hAnsi="Arial" w:cs="Arial"/>
          <w:b/>
          <w:bCs/>
          <w:sz w:val="20"/>
          <w:szCs w:val="20"/>
        </w:rPr>
      </w:pPr>
      <w:r w:rsidRPr="00C01CEA">
        <w:rPr>
          <w:rFonts w:ascii="Arial" w:hAnsi="Arial" w:cs="Arial"/>
          <w:b/>
          <w:bCs/>
          <w:sz w:val="20"/>
          <w:szCs w:val="20"/>
        </w:rPr>
        <w:t>The basic components of a LPA are as follows:</w:t>
      </w:r>
    </w:p>
    <w:p w:rsidR="00026BD6" w:rsidRDefault="00026BD6" w:rsidP="00026BD6">
      <w:pPr>
        <w:ind w:left="1080" w:right="720" w:firstLine="360"/>
        <w:rPr>
          <w:rFonts w:ascii="Arial" w:hAnsi="Arial" w:cs="Arial"/>
          <w:sz w:val="20"/>
          <w:szCs w:val="20"/>
        </w:rPr>
      </w:pPr>
    </w:p>
    <w:p w:rsidR="00026BD6" w:rsidRPr="00B74C61" w:rsidRDefault="00026BD6" w:rsidP="00422043">
      <w:pPr>
        <w:pStyle w:val="ListParagraph"/>
        <w:numPr>
          <w:ilvl w:val="1"/>
          <w:numId w:val="117"/>
        </w:numPr>
        <w:ind w:left="1440" w:right="720" w:hanging="360"/>
        <w:rPr>
          <w:rFonts w:ascii="Arial" w:hAnsi="Arial" w:cs="Arial"/>
          <w:sz w:val="20"/>
          <w:szCs w:val="20"/>
        </w:rPr>
      </w:pPr>
      <w:r w:rsidRPr="00B74C61">
        <w:rPr>
          <w:rFonts w:ascii="Arial" w:hAnsi="Arial" w:cs="Arial"/>
          <w:sz w:val="20"/>
          <w:szCs w:val="20"/>
        </w:rPr>
        <w:t>High flow water pump</w:t>
      </w:r>
    </w:p>
    <w:p w:rsidR="00026BD6" w:rsidRPr="00E03019" w:rsidRDefault="00026BD6" w:rsidP="00422043">
      <w:pPr>
        <w:pStyle w:val="ListParagraph"/>
        <w:numPr>
          <w:ilvl w:val="1"/>
          <w:numId w:val="117"/>
        </w:numPr>
        <w:ind w:left="1440" w:right="720" w:hanging="360"/>
        <w:rPr>
          <w:rFonts w:ascii="Arial" w:hAnsi="Arial" w:cs="Arial"/>
          <w:sz w:val="20"/>
          <w:szCs w:val="20"/>
        </w:rPr>
      </w:pPr>
      <w:r w:rsidRPr="00E03019">
        <w:rPr>
          <w:rFonts w:ascii="Arial" w:hAnsi="Arial" w:cs="Arial"/>
          <w:sz w:val="20"/>
          <w:szCs w:val="20"/>
        </w:rPr>
        <w:t>Micro sprinklers</w:t>
      </w:r>
    </w:p>
    <w:p w:rsidR="00026BD6" w:rsidRPr="00E03019" w:rsidRDefault="00026BD6" w:rsidP="00026BD6">
      <w:pPr>
        <w:ind w:left="720" w:right="720"/>
        <w:rPr>
          <w:rFonts w:ascii="Arial" w:hAnsi="Arial" w:cs="Arial"/>
          <w:sz w:val="6"/>
          <w:szCs w:val="6"/>
        </w:rPr>
      </w:pPr>
    </w:p>
    <w:p w:rsidR="00026BD6" w:rsidRPr="00E03019" w:rsidRDefault="00026BD6" w:rsidP="00026BD6">
      <w:pPr>
        <w:ind w:left="720" w:right="720"/>
        <w:rPr>
          <w:rFonts w:ascii="Arial" w:hAnsi="Arial" w:cs="Arial"/>
          <w:sz w:val="20"/>
          <w:szCs w:val="20"/>
        </w:rPr>
      </w:pPr>
      <w:r w:rsidRPr="00E03019">
        <w:rPr>
          <w:rFonts w:ascii="Arial" w:hAnsi="Arial" w:cs="Arial"/>
          <w:sz w:val="20"/>
          <w:szCs w:val="20"/>
        </w:rPr>
        <w:t>(</w:t>
      </w:r>
      <w:hyperlink r:id="rId226" w:history="1">
        <w:r w:rsidRPr="00E03019">
          <w:rPr>
            <w:rStyle w:val="Hyperlink"/>
            <w:rFonts w:ascii="Arial" w:hAnsi="Arial" w:cs="Arial"/>
            <w:sz w:val="20"/>
            <w:szCs w:val="20"/>
          </w:rPr>
          <w:t>http://aeroponicsdiy.com/what-is-aeroponics/</w:t>
        </w:r>
      </w:hyperlink>
      <w:r w:rsidRPr="00E03019">
        <w:rPr>
          <w:rStyle w:val="Hyperlink"/>
          <w:rFonts w:ascii="Arial" w:hAnsi="Arial" w:cs="Arial"/>
          <w:sz w:val="20"/>
          <w:szCs w:val="20"/>
          <w:u w:val="none"/>
        </w:rPr>
        <w:t>)</w:t>
      </w:r>
    </w:p>
    <w:p w:rsidR="00026BD6" w:rsidRPr="00E03019" w:rsidRDefault="00026BD6" w:rsidP="00026BD6">
      <w:pPr>
        <w:ind w:right="720"/>
        <w:rPr>
          <w:rFonts w:ascii="Arial" w:hAnsi="Arial" w:cs="Arial"/>
          <w:sz w:val="22"/>
          <w:szCs w:val="22"/>
        </w:rPr>
      </w:pPr>
    </w:p>
    <w:p w:rsidR="00026BD6" w:rsidRDefault="00026BD6" w:rsidP="00026BD6">
      <w:pPr>
        <w:ind w:right="720" w:firstLine="720"/>
        <w:rPr>
          <w:rFonts w:ascii="Arial" w:hAnsi="Arial" w:cs="Arial"/>
          <w:sz w:val="22"/>
          <w:szCs w:val="22"/>
        </w:rPr>
      </w:pPr>
      <w:r w:rsidRPr="00493CFB">
        <w:rPr>
          <w:rFonts w:ascii="Arial" w:hAnsi="Arial" w:cs="Arial"/>
          <w:sz w:val="22"/>
          <w:szCs w:val="22"/>
        </w:rPr>
        <w:t xml:space="preserve">The advantages of </w:t>
      </w:r>
      <w:proofErr w:type="spellStart"/>
      <w:r w:rsidRPr="00493CFB">
        <w:rPr>
          <w:rFonts w:ascii="Arial" w:hAnsi="Arial" w:cs="Arial"/>
          <w:sz w:val="22"/>
          <w:szCs w:val="22"/>
        </w:rPr>
        <w:t>aeroponic</w:t>
      </w:r>
      <w:proofErr w:type="spellEnd"/>
      <w:r w:rsidRPr="00493CFB">
        <w:rPr>
          <w:rFonts w:ascii="Arial" w:hAnsi="Arial" w:cs="Arial"/>
          <w:sz w:val="22"/>
          <w:szCs w:val="22"/>
        </w:rPr>
        <w:t xml:space="preserve"> farming include:</w:t>
      </w:r>
    </w:p>
    <w:p w:rsidR="00026BD6" w:rsidRPr="00493CFB" w:rsidRDefault="00026BD6" w:rsidP="00026BD6">
      <w:pPr>
        <w:ind w:left="720" w:right="720"/>
        <w:rPr>
          <w:rFonts w:ascii="Arial" w:hAnsi="Arial" w:cs="Arial"/>
          <w:sz w:val="20"/>
          <w:szCs w:val="20"/>
        </w:rPr>
      </w:pPr>
    </w:p>
    <w:p w:rsidR="00026BD6" w:rsidRPr="00493CFB" w:rsidRDefault="00026BD6" w:rsidP="00422043">
      <w:pPr>
        <w:pStyle w:val="ListParagraph"/>
        <w:numPr>
          <w:ilvl w:val="0"/>
          <w:numId w:val="120"/>
        </w:numPr>
        <w:ind w:right="720"/>
        <w:rPr>
          <w:rFonts w:ascii="Arial" w:hAnsi="Arial" w:cs="Arial"/>
          <w:sz w:val="20"/>
          <w:szCs w:val="20"/>
        </w:rPr>
      </w:pPr>
      <w:r w:rsidRPr="00493CFB">
        <w:rPr>
          <w:rFonts w:ascii="Arial" w:hAnsi="Arial" w:cs="Arial"/>
          <w:sz w:val="20"/>
          <w:szCs w:val="20"/>
        </w:rPr>
        <w:t>Fast plant growth because the roots are exposed to a lot of oxygen.</w:t>
      </w:r>
    </w:p>
    <w:p w:rsidR="00026BD6" w:rsidRPr="00493CFB" w:rsidRDefault="00026BD6" w:rsidP="00422043">
      <w:pPr>
        <w:pStyle w:val="ListParagraph"/>
        <w:numPr>
          <w:ilvl w:val="0"/>
          <w:numId w:val="120"/>
        </w:numPr>
        <w:spacing w:before="60"/>
        <w:ind w:right="720"/>
        <w:contextualSpacing w:val="0"/>
        <w:rPr>
          <w:rFonts w:ascii="Arial" w:hAnsi="Arial" w:cs="Arial"/>
          <w:sz w:val="20"/>
          <w:szCs w:val="20"/>
        </w:rPr>
      </w:pPr>
      <w:r w:rsidRPr="00493CFB">
        <w:rPr>
          <w:rFonts w:ascii="Arial" w:hAnsi="Arial" w:cs="Arial"/>
          <w:sz w:val="20"/>
          <w:szCs w:val="20"/>
        </w:rPr>
        <w:t>All that is needed to maintain is the root chamber which needs regular disinfecting, and periodically, the reservoir and irrigation channels.</w:t>
      </w:r>
    </w:p>
    <w:p w:rsidR="00026BD6" w:rsidRPr="00493CFB" w:rsidRDefault="00026BD6" w:rsidP="00422043">
      <w:pPr>
        <w:pStyle w:val="ListParagraph"/>
        <w:numPr>
          <w:ilvl w:val="0"/>
          <w:numId w:val="120"/>
        </w:numPr>
        <w:spacing w:before="60"/>
        <w:ind w:right="720"/>
        <w:contextualSpacing w:val="0"/>
        <w:rPr>
          <w:rFonts w:ascii="Arial" w:hAnsi="Arial" w:cs="Arial"/>
          <w:sz w:val="20"/>
          <w:szCs w:val="20"/>
        </w:rPr>
      </w:pPr>
      <w:proofErr w:type="spellStart"/>
      <w:r w:rsidRPr="00493CFB">
        <w:rPr>
          <w:rFonts w:ascii="Arial" w:hAnsi="Arial" w:cs="Arial"/>
          <w:sz w:val="20"/>
          <w:szCs w:val="20"/>
        </w:rPr>
        <w:t>Aeroponic</w:t>
      </w:r>
      <w:proofErr w:type="spellEnd"/>
      <w:r w:rsidRPr="00493CFB">
        <w:rPr>
          <w:rFonts w:ascii="Arial" w:hAnsi="Arial" w:cs="Arial"/>
          <w:sz w:val="20"/>
          <w:szCs w:val="20"/>
        </w:rPr>
        <w:t xml:space="preserve"> plants need less nutrients and water because the nutrient absorption rate is higher, and plants usually respond to </w:t>
      </w:r>
      <w:proofErr w:type="spellStart"/>
      <w:r w:rsidRPr="00493CFB">
        <w:rPr>
          <w:rFonts w:ascii="Arial" w:hAnsi="Arial" w:cs="Arial"/>
          <w:sz w:val="20"/>
          <w:szCs w:val="20"/>
        </w:rPr>
        <w:t>aeroponic</w:t>
      </w:r>
      <w:proofErr w:type="spellEnd"/>
      <w:r w:rsidRPr="00493CFB">
        <w:rPr>
          <w:rFonts w:ascii="Arial" w:hAnsi="Arial" w:cs="Arial"/>
          <w:sz w:val="20"/>
          <w:szCs w:val="20"/>
        </w:rPr>
        <w:t xml:space="preserve"> systems by growing even more roots.</w:t>
      </w:r>
    </w:p>
    <w:p w:rsidR="00026BD6" w:rsidRPr="00493CFB" w:rsidRDefault="00026BD6" w:rsidP="00422043">
      <w:pPr>
        <w:pStyle w:val="ListParagraph"/>
        <w:numPr>
          <w:ilvl w:val="0"/>
          <w:numId w:val="120"/>
        </w:numPr>
        <w:spacing w:before="60"/>
        <w:ind w:right="720"/>
        <w:contextualSpacing w:val="0"/>
        <w:rPr>
          <w:rFonts w:ascii="Arial" w:hAnsi="Arial" w:cs="Arial"/>
          <w:sz w:val="20"/>
          <w:szCs w:val="20"/>
        </w:rPr>
      </w:pPr>
      <w:r w:rsidRPr="00493CFB">
        <w:rPr>
          <w:rFonts w:ascii="Arial" w:hAnsi="Arial" w:cs="Arial"/>
          <w:sz w:val="20"/>
          <w:szCs w:val="20"/>
        </w:rPr>
        <w:t>Plants can be moved around without too much effort, as all that is required is moving the plants from one collar to another.</w:t>
      </w:r>
    </w:p>
    <w:p w:rsidR="00026BD6" w:rsidRPr="00493CFB" w:rsidRDefault="00026BD6" w:rsidP="00422043">
      <w:pPr>
        <w:pStyle w:val="ListParagraph"/>
        <w:numPr>
          <w:ilvl w:val="0"/>
          <w:numId w:val="120"/>
        </w:numPr>
        <w:spacing w:before="60"/>
        <w:ind w:right="720"/>
        <w:contextualSpacing w:val="0"/>
        <w:rPr>
          <w:rFonts w:ascii="Arial" w:hAnsi="Arial" w:cs="Arial"/>
          <w:sz w:val="20"/>
          <w:szCs w:val="20"/>
        </w:rPr>
      </w:pPr>
      <w:r w:rsidRPr="00493CFB">
        <w:rPr>
          <w:rFonts w:ascii="Arial" w:hAnsi="Arial" w:cs="Arial"/>
          <w:sz w:val="20"/>
          <w:szCs w:val="20"/>
        </w:rPr>
        <w:t xml:space="preserve">Not much space is needed to start an </w:t>
      </w:r>
      <w:proofErr w:type="spellStart"/>
      <w:r w:rsidRPr="00493CFB">
        <w:rPr>
          <w:rFonts w:ascii="Arial" w:hAnsi="Arial" w:cs="Arial"/>
          <w:sz w:val="20"/>
          <w:szCs w:val="20"/>
        </w:rPr>
        <w:t>aeroponics</w:t>
      </w:r>
      <w:proofErr w:type="spellEnd"/>
      <w:r w:rsidRPr="00493CFB">
        <w:rPr>
          <w:rFonts w:ascii="Arial" w:hAnsi="Arial" w:cs="Arial"/>
          <w:sz w:val="20"/>
          <w:szCs w:val="20"/>
        </w:rPr>
        <w:t xml:space="preserve"> garden.</w:t>
      </w:r>
    </w:p>
    <w:p w:rsidR="00026BD6" w:rsidRPr="003502E7" w:rsidRDefault="00026BD6" w:rsidP="00026BD6">
      <w:pPr>
        <w:ind w:right="720"/>
        <w:rPr>
          <w:rFonts w:ascii="Arial" w:hAnsi="Arial" w:cs="Arial"/>
          <w:sz w:val="22"/>
          <w:szCs w:val="22"/>
        </w:rPr>
      </w:pPr>
    </w:p>
    <w:p w:rsidR="00026BD6" w:rsidRDefault="00026BD6" w:rsidP="00026BD6">
      <w:pPr>
        <w:ind w:left="720" w:right="720"/>
        <w:rPr>
          <w:rFonts w:ascii="Arial" w:hAnsi="Arial" w:cs="Arial"/>
          <w:sz w:val="22"/>
          <w:szCs w:val="22"/>
        </w:rPr>
      </w:pPr>
      <w:r w:rsidRPr="00493CFB">
        <w:rPr>
          <w:rFonts w:ascii="Arial" w:hAnsi="Arial" w:cs="Arial"/>
          <w:sz w:val="22"/>
          <w:szCs w:val="22"/>
        </w:rPr>
        <w:t>The disadvantages include:</w:t>
      </w:r>
    </w:p>
    <w:p w:rsidR="00026BD6" w:rsidRPr="00493CFB" w:rsidRDefault="00026BD6" w:rsidP="00026BD6">
      <w:pPr>
        <w:ind w:left="720" w:right="720"/>
        <w:rPr>
          <w:rFonts w:ascii="Arial" w:hAnsi="Arial" w:cs="Arial"/>
          <w:sz w:val="20"/>
          <w:szCs w:val="20"/>
        </w:rPr>
      </w:pPr>
    </w:p>
    <w:p w:rsidR="00026BD6" w:rsidRPr="00493CFB" w:rsidRDefault="00026BD6" w:rsidP="00422043">
      <w:pPr>
        <w:pStyle w:val="ListParagraph"/>
        <w:numPr>
          <w:ilvl w:val="0"/>
          <w:numId w:val="121"/>
        </w:numPr>
        <w:ind w:right="720"/>
        <w:rPr>
          <w:rFonts w:ascii="Arial" w:hAnsi="Arial" w:cs="Arial"/>
          <w:sz w:val="20"/>
          <w:szCs w:val="20"/>
        </w:rPr>
      </w:pPr>
      <w:r w:rsidRPr="00493CFB">
        <w:rPr>
          <w:rFonts w:ascii="Arial" w:hAnsi="Arial" w:cs="Arial"/>
          <w:sz w:val="20"/>
          <w:szCs w:val="20"/>
        </w:rPr>
        <w:t>The constant semi-moist environment of the root chamber which invites bacterial growth.</w:t>
      </w:r>
    </w:p>
    <w:p w:rsidR="00026BD6" w:rsidRPr="00493CFB" w:rsidRDefault="00026BD6" w:rsidP="00422043">
      <w:pPr>
        <w:pStyle w:val="ListParagraph"/>
        <w:numPr>
          <w:ilvl w:val="0"/>
          <w:numId w:val="121"/>
        </w:numPr>
        <w:spacing w:before="60"/>
        <w:ind w:right="720"/>
        <w:contextualSpacing w:val="0"/>
        <w:rPr>
          <w:rFonts w:ascii="Arial" w:hAnsi="Arial" w:cs="Arial"/>
          <w:sz w:val="20"/>
          <w:szCs w:val="20"/>
        </w:rPr>
      </w:pPr>
      <w:r w:rsidRPr="00493CFB">
        <w:rPr>
          <w:rFonts w:ascii="Arial" w:hAnsi="Arial" w:cs="Arial"/>
          <w:sz w:val="20"/>
          <w:szCs w:val="20"/>
        </w:rPr>
        <w:t xml:space="preserve">A typical </w:t>
      </w:r>
      <w:proofErr w:type="spellStart"/>
      <w:r w:rsidRPr="00493CFB">
        <w:rPr>
          <w:rFonts w:ascii="Arial" w:hAnsi="Arial" w:cs="Arial"/>
          <w:sz w:val="20"/>
          <w:szCs w:val="20"/>
        </w:rPr>
        <w:t>aeroponics</w:t>
      </w:r>
      <w:proofErr w:type="spellEnd"/>
      <w:r w:rsidRPr="00493CFB">
        <w:rPr>
          <w:rFonts w:ascii="Arial" w:hAnsi="Arial" w:cs="Arial"/>
          <w:sz w:val="20"/>
          <w:szCs w:val="20"/>
        </w:rPr>
        <w:t xml:space="preserve"> system is made up of high pressure pumps, sprinklers and timers. If any of these break down, plants can be damaged or killed easily.</w:t>
      </w:r>
    </w:p>
    <w:p w:rsidR="00026BD6" w:rsidRPr="00493CFB" w:rsidRDefault="00026BD6" w:rsidP="00422043">
      <w:pPr>
        <w:pStyle w:val="ListParagraph"/>
        <w:numPr>
          <w:ilvl w:val="0"/>
          <w:numId w:val="121"/>
        </w:numPr>
        <w:spacing w:before="60"/>
        <w:ind w:right="720"/>
        <w:contextualSpacing w:val="0"/>
        <w:rPr>
          <w:rFonts w:ascii="Arial" w:hAnsi="Arial" w:cs="Arial"/>
          <w:sz w:val="20"/>
          <w:szCs w:val="20"/>
        </w:rPr>
      </w:pPr>
      <w:r w:rsidRPr="00493CFB">
        <w:rPr>
          <w:rFonts w:ascii="Arial" w:hAnsi="Arial" w:cs="Arial"/>
          <w:sz w:val="20"/>
          <w:szCs w:val="20"/>
        </w:rPr>
        <w:t>Knowledge of nutrients amounts required by plants is essential, because there is no soil to absorb excess/wrong nutrients supplied.</w:t>
      </w:r>
    </w:p>
    <w:p w:rsidR="00026BD6" w:rsidRPr="00493CFB" w:rsidRDefault="00026BD6" w:rsidP="00422043">
      <w:pPr>
        <w:pStyle w:val="ListParagraph"/>
        <w:numPr>
          <w:ilvl w:val="0"/>
          <w:numId w:val="121"/>
        </w:numPr>
        <w:spacing w:before="60"/>
        <w:ind w:right="720"/>
        <w:contextualSpacing w:val="0"/>
        <w:rPr>
          <w:rFonts w:ascii="Arial" w:hAnsi="Arial" w:cs="Arial"/>
          <w:sz w:val="20"/>
          <w:szCs w:val="20"/>
        </w:rPr>
      </w:pPr>
      <w:r w:rsidRPr="00493CFB">
        <w:rPr>
          <w:rFonts w:ascii="Arial" w:hAnsi="Arial" w:cs="Arial"/>
          <w:sz w:val="20"/>
          <w:szCs w:val="20"/>
        </w:rPr>
        <w:t xml:space="preserve">Most </w:t>
      </w:r>
      <w:proofErr w:type="spellStart"/>
      <w:r w:rsidRPr="00493CFB">
        <w:rPr>
          <w:rFonts w:ascii="Arial" w:hAnsi="Arial" w:cs="Arial"/>
          <w:sz w:val="20"/>
          <w:szCs w:val="20"/>
        </w:rPr>
        <w:t>aeroponic</w:t>
      </w:r>
      <w:proofErr w:type="spellEnd"/>
      <w:r w:rsidRPr="00493CFB">
        <w:rPr>
          <w:rFonts w:ascii="Arial" w:hAnsi="Arial" w:cs="Arial"/>
          <w:sz w:val="20"/>
          <w:szCs w:val="20"/>
        </w:rPr>
        <w:t xml:space="preserve"> systems are expensive.</w:t>
      </w:r>
    </w:p>
    <w:p w:rsidR="00026BD6" w:rsidRPr="00E03019" w:rsidRDefault="00026BD6" w:rsidP="00026BD6">
      <w:pPr>
        <w:spacing w:before="60"/>
        <w:ind w:left="720" w:right="720"/>
        <w:rPr>
          <w:rFonts w:ascii="Arial" w:hAnsi="Arial" w:cs="Arial"/>
          <w:sz w:val="20"/>
          <w:szCs w:val="20"/>
        </w:rPr>
      </w:pPr>
      <w:r w:rsidRPr="00E03019">
        <w:rPr>
          <w:rFonts w:ascii="Arial" w:hAnsi="Arial" w:cs="Arial"/>
          <w:sz w:val="20"/>
          <w:szCs w:val="20"/>
        </w:rPr>
        <w:t>(</w:t>
      </w:r>
      <w:hyperlink r:id="rId227" w:history="1">
        <w:r w:rsidRPr="00E03019">
          <w:rPr>
            <w:rStyle w:val="Hyperlink"/>
            <w:rFonts w:ascii="Arial" w:hAnsi="Arial" w:cs="Arial"/>
            <w:sz w:val="20"/>
            <w:szCs w:val="20"/>
          </w:rPr>
          <w:t>http://www.gardeningsite.com/aeroponics/aeroponics-benefits-and-disadvantages/</w:t>
        </w:r>
      </w:hyperlink>
      <w:r w:rsidRPr="00E03019">
        <w:rPr>
          <w:rStyle w:val="Hyperlink"/>
          <w:rFonts w:ascii="Arial" w:hAnsi="Arial" w:cs="Arial"/>
          <w:sz w:val="20"/>
          <w:szCs w:val="20"/>
          <w:u w:val="none"/>
        </w:rPr>
        <w:t>)</w:t>
      </w:r>
    </w:p>
    <w:p w:rsidR="00026BD6" w:rsidRDefault="00026BD6" w:rsidP="00026BD6">
      <w:pPr>
        <w:rPr>
          <w:rFonts w:ascii="Arial" w:hAnsi="Arial" w:cs="Arial"/>
        </w:rPr>
      </w:pPr>
      <w:r>
        <w:rPr>
          <w:rFonts w:ascii="Arial" w:hAnsi="Arial" w:cs="Arial"/>
        </w:rPr>
        <w:br w:type="page"/>
      </w:r>
    </w:p>
    <w:p w:rsidR="00F557DF" w:rsidRPr="00500F23" w:rsidRDefault="00F557DF" w:rsidP="00F557DF">
      <w:pPr>
        <w:rPr>
          <w:rFonts w:ascii="Arial" w:hAnsi="Arial" w:cs="Arial"/>
        </w:rPr>
      </w:pPr>
    </w:p>
    <w:p w:rsidR="00F557DF" w:rsidRPr="001D60ED" w:rsidRDefault="00F557DF" w:rsidP="00F557DF">
      <w:pPr>
        <w:rPr>
          <w:rFonts w:ascii="Arial" w:hAnsi="Arial" w:cs="Arial"/>
          <w:b/>
        </w:rPr>
      </w:pPr>
      <w:r>
        <w:rPr>
          <w:rFonts w:ascii="Arial" w:hAnsi="Arial" w:cs="Arial"/>
          <w:b/>
        </w:rPr>
        <w:t>Artificial light</w:t>
      </w:r>
    </w:p>
    <w:p w:rsidR="00F557DF" w:rsidRDefault="00F557DF" w:rsidP="00F557DF">
      <w:pPr>
        <w:pStyle w:val="NormalWeb"/>
        <w:spacing w:before="0" w:beforeAutospacing="0" w:after="0" w:afterAutospacing="0"/>
        <w:rPr>
          <w:rFonts w:ascii="Arial" w:hAnsi="Arial" w:cs="Arial"/>
          <w:sz w:val="22"/>
          <w:szCs w:val="22"/>
        </w:rPr>
      </w:pPr>
    </w:p>
    <w:p w:rsidR="00F557DF" w:rsidRDefault="00F557DF" w:rsidP="00F557DF">
      <w:pPr>
        <w:pStyle w:val="NormalWeb"/>
        <w:spacing w:before="0" w:beforeAutospacing="0" w:after="0" w:afterAutospacing="0"/>
        <w:ind w:firstLine="720"/>
        <w:rPr>
          <w:rFonts w:ascii="Arial" w:hAnsi="Arial" w:cs="Arial"/>
          <w:sz w:val="22"/>
          <w:szCs w:val="22"/>
        </w:rPr>
      </w:pPr>
      <w:r>
        <w:rPr>
          <w:rFonts w:ascii="Arial" w:hAnsi="Arial" w:cs="Arial"/>
          <w:sz w:val="22"/>
          <w:szCs w:val="22"/>
        </w:rPr>
        <w:t>There are four main t</w:t>
      </w:r>
      <w:r w:rsidRPr="00856B5D">
        <w:rPr>
          <w:rFonts w:ascii="Arial" w:hAnsi="Arial" w:cs="Arial"/>
          <w:sz w:val="22"/>
          <w:szCs w:val="22"/>
        </w:rPr>
        <w:t>ypes of artificial light</w:t>
      </w:r>
      <w:r>
        <w:rPr>
          <w:rFonts w:ascii="Arial" w:hAnsi="Arial" w:cs="Arial"/>
          <w:sz w:val="22"/>
          <w:szCs w:val="22"/>
        </w:rPr>
        <w:t xml:space="preserve"> used for growing plants: incandescent, fluorescent and high intensity discharge (HID) lights, and light-emitting diodes (LEDs). We’ll discuss each of these below.</w:t>
      </w:r>
    </w:p>
    <w:p w:rsidR="00F557DF" w:rsidRDefault="00F557DF" w:rsidP="00F557DF">
      <w:pPr>
        <w:pStyle w:val="NormalWeb"/>
        <w:spacing w:before="0" w:beforeAutospacing="0" w:after="0" w:afterAutospacing="0"/>
        <w:rPr>
          <w:rFonts w:ascii="Arial" w:hAnsi="Arial" w:cs="Arial"/>
          <w:sz w:val="22"/>
          <w:szCs w:val="22"/>
        </w:rPr>
      </w:pPr>
    </w:p>
    <w:p w:rsidR="00F557DF" w:rsidRPr="001A0E74" w:rsidRDefault="00F557DF" w:rsidP="00F557DF">
      <w:pPr>
        <w:pStyle w:val="NormalWeb"/>
        <w:spacing w:before="0" w:beforeAutospacing="0" w:after="0" w:afterAutospacing="0"/>
        <w:rPr>
          <w:rFonts w:ascii="Arial" w:hAnsi="Arial" w:cs="Arial"/>
          <w:b/>
          <w:sz w:val="22"/>
          <w:szCs w:val="22"/>
        </w:rPr>
      </w:pPr>
      <w:r w:rsidRPr="001A0E74">
        <w:rPr>
          <w:rFonts w:ascii="Arial" w:hAnsi="Arial" w:cs="Arial"/>
          <w:b/>
          <w:sz w:val="22"/>
          <w:szCs w:val="22"/>
        </w:rPr>
        <w:tab/>
        <w:t>Incandescent lights</w:t>
      </w:r>
    </w:p>
    <w:p w:rsidR="00F557DF" w:rsidRDefault="00F557DF" w:rsidP="00F557DF">
      <w:pPr>
        <w:pStyle w:val="NormalWeb"/>
        <w:spacing w:before="0" w:beforeAutospacing="0" w:after="0" w:afterAutospacing="0"/>
        <w:rPr>
          <w:rStyle w:val="Strong"/>
          <w:b w:val="0"/>
          <w:sz w:val="22"/>
          <w:szCs w:val="22"/>
        </w:rPr>
      </w:pPr>
    </w:p>
    <w:p w:rsidR="00F557DF" w:rsidRDefault="00F557DF" w:rsidP="00F557DF">
      <w:pPr>
        <w:ind w:firstLine="720"/>
        <w:rPr>
          <w:rFonts w:ascii="Arial" w:hAnsi="Arial" w:cs="Arial"/>
          <w:sz w:val="22"/>
          <w:szCs w:val="22"/>
        </w:rPr>
      </w:pPr>
      <w:r w:rsidRPr="00210102">
        <w:rPr>
          <w:rFonts w:ascii="Arial" w:hAnsi="Arial" w:cs="Arial"/>
          <w:bCs/>
          <w:noProof/>
          <w:sz w:val="22"/>
          <w:szCs w:val="22"/>
        </w:rPr>
        <mc:AlternateContent>
          <mc:Choice Requires="wpg">
            <w:drawing>
              <wp:anchor distT="0" distB="0" distL="114300" distR="114300" simplePos="0" relativeHeight="252070912" behindDoc="0" locked="0" layoutInCell="1" allowOverlap="1" wp14:anchorId="269B3D44" wp14:editId="2C8A3425">
                <wp:simplePos x="0" y="0"/>
                <wp:positionH relativeFrom="page">
                  <wp:posOffset>4701540</wp:posOffset>
                </wp:positionH>
                <wp:positionV relativeFrom="page">
                  <wp:posOffset>2605405</wp:posOffset>
                </wp:positionV>
                <wp:extent cx="2156460" cy="3658235"/>
                <wp:effectExtent l="0" t="0" r="0" b="0"/>
                <wp:wrapSquare wrapText="bothSides"/>
                <wp:docPr id="459" name="Group 459"/>
                <wp:cNvGraphicFramePr/>
                <a:graphic xmlns:a="http://schemas.openxmlformats.org/drawingml/2006/main">
                  <a:graphicData uri="http://schemas.microsoft.com/office/word/2010/wordprocessingGroup">
                    <wpg:wgp>
                      <wpg:cNvGrpSpPr/>
                      <wpg:grpSpPr>
                        <a:xfrm>
                          <a:off x="0" y="0"/>
                          <a:ext cx="2156460" cy="3658235"/>
                          <a:chOff x="0" y="0"/>
                          <a:chExt cx="2156460" cy="3658235"/>
                        </a:xfrm>
                      </wpg:grpSpPr>
                      <pic:pic xmlns:pic="http://schemas.openxmlformats.org/drawingml/2006/picture">
                        <pic:nvPicPr>
                          <pic:cNvPr id="460" name="Picture 460" descr="Light Bulb"/>
                          <pic:cNvPicPr>
                            <a:picLocks noChangeAspect="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53920" cy="2667000"/>
                          </a:xfrm>
                          <a:prstGeom prst="rect">
                            <a:avLst/>
                          </a:prstGeom>
                          <a:noFill/>
                          <a:ln>
                            <a:noFill/>
                          </a:ln>
                        </pic:spPr>
                      </pic:pic>
                      <wps:wsp>
                        <wps:cNvPr id="461" name="Text Box 2"/>
                        <wps:cNvSpPr txBox="1">
                          <a:spLocks noChangeArrowheads="1"/>
                        </wps:cNvSpPr>
                        <wps:spPr bwMode="auto">
                          <a:xfrm>
                            <a:off x="0" y="2705100"/>
                            <a:ext cx="2156460" cy="953135"/>
                          </a:xfrm>
                          <a:prstGeom prst="rect">
                            <a:avLst/>
                          </a:prstGeom>
                          <a:solidFill>
                            <a:srgbClr val="FFFFFF"/>
                          </a:solidFill>
                          <a:ln w="9525">
                            <a:noFill/>
                            <a:miter lim="800000"/>
                            <a:headEnd/>
                            <a:tailEnd/>
                          </a:ln>
                        </wps:spPr>
                        <wps:txbx>
                          <w:txbxContent>
                            <w:p w:rsidR="00A623C3" w:rsidRPr="006720AE" w:rsidRDefault="00A623C3" w:rsidP="00F557DF">
                              <w:pPr>
                                <w:pStyle w:val="NormalWeb"/>
                                <w:spacing w:before="0" w:beforeAutospacing="0" w:after="0" w:afterAutospacing="0"/>
                                <w:jc w:val="center"/>
                                <w:rPr>
                                  <w:rFonts w:asciiTheme="minorHAnsi" w:hAnsiTheme="minorHAnsi" w:cs="Arial"/>
                                  <w:i/>
                                  <w:sz w:val="22"/>
                                  <w:szCs w:val="22"/>
                                </w:rPr>
                              </w:pPr>
                              <w:r w:rsidRPr="006720AE">
                                <w:rPr>
                                  <w:rStyle w:val="st"/>
                                  <w:rFonts w:asciiTheme="minorHAnsi" w:hAnsiTheme="minorHAnsi" w:cs="Arial"/>
                                  <w:i/>
                                  <w:sz w:val="22"/>
                                  <w:szCs w:val="22"/>
                                </w:rPr>
                                <w:t>The parts of an</w:t>
                              </w:r>
                              <w:r>
                                <w:rPr>
                                  <w:rStyle w:val="st"/>
                                  <w:rFonts w:asciiTheme="minorHAnsi" w:hAnsiTheme="minorHAnsi" w:cs="Arial"/>
                                  <w:i/>
                                  <w:sz w:val="22"/>
                                  <w:szCs w:val="22"/>
                                </w:rPr>
                                <w:br/>
                              </w:r>
                              <w:r w:rsidRPr="006720AE">
                                <w:rPr>
                                  <w:rStyle w:val="st"/>
                                  <w:rFonts w:asciiTheme="minorHAnsi" w:hAnsiTheme="minorHAnsi" w:cs="Arial"/>
                                  <w:i/>
                                  <w:sz w:val="22"/>
                                  <w:szCs w:val="22"/>
                                </w:rPr>
                                <w:t>incandescent light bulb</w:t>
                              </w:r>
                            </w:p>
                            <w:p w:rsidR="00A623C3" w:rsidRPr="006720AE" w:rsidRDefault="00A623C3" w:rsidP="00F557DF">
                              <w:pPr>
                                <w:rPr>
                                  <w:rFonts w:asciiTheme="minorHAnsi" w:hAnsiTheme="minorHAnsi" w:cs="Arial"/>
                                  <w:i/>
                                  <w:sz w:val="6"/>
                                  <w:szCs w:val="6"/>
                                </w:rPr>
                              </w:pPr>
                            </w:p>
                            <w:p w:rsidR="00A623C3" w:rsidRPr="006720AE" w:rsidRDefault="00A623C3" w:rsidP="00F557DF">
                              <w:pPr>
                                <w:rPr>
                                  <w:rFonts w:asciiTheme="minorHAnsi" w:hAnsiTheme="minorHAnsi"/>
                                  <w:i/>
                                  <w:sz w:val="20"/>
                                  <w:szCs w:val="20"/>
                                </w:rPr>
                              </w:pPr>
                              <w:r w:rsidRPr="006720AE">
                                <w:rPr>
                                  <w:rFonts w:asciiTheme="minorHAnsi" w:hAnsiTheme="minorHAnsi" w:cs="Arial"/>
                                  <w:i/>
                                  <w:sz w:val="20"/>
                                  <w:szCs w:val="20"/>
                                </w:rPr>
                                <w:t>(</w:t>
                              </w:r>
                              <w:hyperlink r:id="rId229" w:history="1">
                                <w:r w:rsidRPr="006720AE">
                                  <w:rPr>
                                    <w:rStyle w:val="Hyperlink"/>
                                    <w:rFonts w:asciiTheme="minorHAnsi" w:hAnsiTheme="minorHAnsi"/>
                                    <w:i/>
                                    <w:sz w:val="20"/>
                                    <w:szCs w:val="20"/>
                                  </w:rPr>
                                  <w:t>http://www.enchantedlearning.com/inventors/page/i/incandescentbulb.shtml</w:t>
                                </w:r>
                              </w:hyperlink>
                              <w:r w:rsidRPr="006720AE">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anchor>
            </w:drawing>
          </mc:Choice>
          <mc:Fallback>
            <w:pict>
              <v:group id="Group 459" o:spid="_x0000_s1104" style="position:absolute;left:0;text-align:left;margin-left:370.2pt;margin-top:205.15pt;width:169.8pt;height:288.05pt;z-index:252070912;mso-position-horizontal-relative:page;mso-position-vertical-relative:page" coordsize="21564,365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">
                <v:shape id="Picture 460" o:spid="_x0000_s1105" type="#_x0000_t75" alt="Light Bulb" style="position:absolute;width:21539;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VN2TAAAAA3AAAAA8AAABkcnMvZG93bnJldi54bWxET01Lw0AQvQv9D8sUvNlNVKqk3ZZSFLxp&#10;U70P2eluNDsbsts0/ffOQfD4eN/r7RQ6NdKQ2sgGykUBiriJtmVn4PP4evcMKmVki11kMnClBNvN&#10;7GaNlY0XPtBYZ6ckhFOFBnzOfaV1ajwFTIvYEwt3ikPALHBw2g54kfDQ6fuiWOqALUuDx572npqf&#10;+hwMPD6VX9NLXV7dd/Ln7mH8OLwnZ8ztfNqtQGWa8r/4z/1mxbeU+XJGjoDe/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hU3ZMAAAADcAAAADwAAAAAAAAAAAAAAAACfAgAA&#10;ZHJzL2Rvd25yZXYueG1sUEsFBgAAAAAEAAQA9wAAAIwDAAAAAA==&#10;">
                  <v:imagedata r:id="rId230" o:title="Light Bulb"/>
                  <v:path arrowok="t"/>
                </v:shape>
                <v:shape id="_x0000_s1106" type="#_x0000_t202" style="position:absolute;top:27051;width:21564;height:9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e08sQA&#10;AADcAAAADwAAAGRycy9kb3ducmV2LnhtbESPzWrCQBSF90LfYbgFd2aSYkNJHUMpCEVcVO2iy0vm&#10;NpMmcydmJhrfvlMQXB7Oz8dZlZPtxJkG3zhWkCUpCOLK6YZrBV/HzeIFhA/IGjvHpOBKHsr1w2yF&#10;hXYX3tP5EGoRR9gXqMCE0BdS+sqQRZ+4njh6P26wGKIcaqkHvMRx28mnNM2lxYYjwWBP74aq9jDa&#10;CNn5aty702+2a+W3aXN8/jRbpeaP09sriEBTuIdv7Q+tYJl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XtPLEAAAA3AAAAA8AAAAAAAAAAAAAAAAAmAIAAGRycy9k&#10;b3ducmV2LnhtbFBLBQYAAAAABAAEAPUAAACJAwAAAAA=&#10;" stroked="f">
                  <v:textbox style="mso-fit-shape-to-text:t">
                    <w:txbxContent>
                      <w:p w:rsidR="00A623C3" w:rsidRPr="006720AE" w:rsidRDefault="00A623C3" w:rsidP="00F557DF">
                        <w:pPr>
                          <w:pStyle w:val="NormalWeb"/>
                          <w:spacing w:before="0" w:beforeAutospacing="0" w:after="0" w:afterAutospacing="0"/>
                          <w:jc w:val="center"/>
                          <w:rPr>
                            <w:rFonts w:asciiTheme="minorHAnsi" w:hAnsiTheme="minorHAnsi" w:cs="Arial"/>
                            <w:i/>
                            <w:sz w:val="22"/>
                            <w:szCs w:val="22"/>
                          </w:rPr>
                        </w:pPr>
                        <w:r w:rsidRPr="006720AE">
                          <w:rPr>
                            <w:rStyle w:val="st"/>
                            <w:rFonts w:asciiTheme="minorHAnsi" w:hAnsiTheme="minorHAnsi" w:cs="Arial"/>
                            <w:i/>
                            <w:sz w:val="22"/>
                            <w:szCs w:val="22"/>
                          </w:rPr>
                          <w:t>The parts of an</w:t>
                        </w:r>
                        <w:r>
                          <w:rPr>
                            <w:rStyle w:val="st"/>
                            <w:rFonts w:asciiTheme="minorHAnsi" w:hAnsiTheme="minorHAnsi" w:cs="Arial"/>
                            <w:i/>
                            <w:sz w:val="22"/>
                            <w:szCs w:val="22"/>
                          </w:rPr>
                          <w:br/>
                        </w:r>
                        <w:r w:rsidRPr="006720AE">
                          <w:rPr>
                            <w:rStyle w:val="st"/>
                            <w:rFonts w:asciiTheme="minorHAnsi" w:hAnsiTheme="minorHAnsi" w:cs="Arial"/>
                            <w:i/>
                            <w:sz w:val="22"/>
                            <w:szCs w:val="22"/>
                          </w:rPr>
                          <w:t>incandescent light bulb</w:t>
                        </w:r>
                      </w:p>
                      <w:p w:rsidR="00A623C3" w:rsidRPr="006720AE" w:rsidRDefault="00A623C3" w:rsidP="00F557DF">
                        <w:pPr>
                          <w:rPr>
                            <w:rFonts w:asciiTheme="minorHAnsi" w:hAnsiTheme="minorHAnsi" w:cs="Arial"/>
                            <w:i/>
                            <w:sz w:val="6"/>
                            <w:szCs w:val="6"/>
                          </w:rPr>
                        </w:pPr>
                      </w:p>
                      <w:p w:rsidR="00A623C3" w:rsidRPr="006720AE" w:rsidRDefault="00A623C3" w:rsidP="00F557DF">
                        <w:pPr>
                          <w:rPr>
                            <w:rFonts w:asciiTheme="minorHAnsi" w:hAnsiTheme="minorHAnsi"/>
                            <w:i/>
                            <w:sz w:val="20"/>
                            <w:szCs w:val="20"/>
                          </w:rPr>
                        </w:pPr>
                        <w:r w:rsidRPr="006720AE">
                          <w:rPr>
                            <w:rFonts w:asciiTheme="minorHAnsi" w:hAnsiTheme="minorHAnsi" w:cs="Arial"/>
                            <w:i/>
                            <w:sz w:val="20"/>
                            <w:szCs w:val="20"/>
                          </w:rPr>
                          <w:t>(</w:t>
                        </w:r>
                        <w:hyperlink r:id="rId231" w:history="1">
                          <w:r w:rsidRPr="006720AE">
                            <w:rPr>
                              <w:rStyle w:val="Hyperlink"/>
                              <w:rFonts w:asciiTheme="minorHAnsi" w:hAnsiTheme="minorHAnsi"/>
                              <w:i/>
                              <w:sz w:val="20"/>
                              <w:szCs w:val="20"/>
                            </w:rPr>
                            <w:t>http://www.enchantedlearning.com/inventors/page/i/incandescentbulb.shtml</w:t>
                          </w:r>
                        </w:hyperlink>
                        <w:r w:rsidRPr="006720AE">
                          <w:rPr>
                            <w:rFonts w:asciiTheme="minorHAnsi" w:hAnsiTheme="minorHAnsi" w:cs="Arial"/>
                            <w:i/>
                            <w:sz w:val="20"/>
                            <w:szCs w:val="20"/>
                          </w:rPr>
                          <w:t>)</w:t>
                        </w:r>
                      </w:p>
                    </w:txbxContent>
                  </v:textbox>
                </v:shape>
                <w10:wrap type="square" anchorx="page" anchory="page"/>
              </v:group>
            </w:pict>
          </mc:Fallback>
        </mc:AlternateContent>
      </w:r>
      <w:r w:rsidRPr="00210102">
        <w:rPr>
          <w:rFonts w:ascii="Arial" w:hAnsi="Arial" w:cs="Arial"/>
          <w:noProof/>
          <w:sz w:val="22"/>
          <w:szCs w:val="22"/>
        </w:rPr>
        <mc:AlternateContent>
          <mc:Choice Requires="wps">
            <w:drawing>
              <wp:anchor distT="45720" distB="45720" distL="114300" distR="114300" simplePos="0" relativeHeight="252073984" behindDoc="0" locked="0" layoutInCell="1" allowOverlap="1" wp14:anchorId="4CFF2C22" wp14:editId="744CF322">
                <wp:simplePos x="0" y="0"/>
                <wp:positionH relativeFrom="column">
                  <wp:posOffset>-68580</wp:posOffset>
                </wp:positionH>
                <wp:positionV relativeFrom="paragraph">
                  <wp:posOffset>1330960</wp:posOffset>
                </wp:positionV>
                <wp:extent cx="3810000" cy="1404620"/>
                <wp:effectExtent l="0" t="0" r="0" b="571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404620"/>
                        </a:xfrm>
                        <a:prstGeom prst="rect">
                          <a:avLst/>
                        </a:prstGeom>
                        <a:solidFill>
                          <a:srgbClr val="FFFFFF"/>
                        </a:solidFill>
                        <a:ln w="9525">
                          <a:noFill/>
                          <a:miter lim="800000"/>
                          <a:headEnd/>
                          <a:tailEnd/>
                        </a:ln>
                      </wps:spPr>
                      <wps:txbx>
                        <w:txbxContent>
                          <w:p w:rsidR="00A623C3" w:rsidRPr="00E03019" w:rsidRDefault="00A623C3" w:rsidP="00F557DF">
                            <w:pPr>
                              <w:rPr>
                                <w:rFonts w:ascii="Arial" w:hAnsi="Arial" w:cs="Arial"/>
                                <w:sz w:val="22"/>
                                <w:szCs w:val="22"/>
                              </w:rPr>
                            </w:pPr>
                            <w:r w:rsidRPr="00E03019">
                              <w:rPr>
                                <w:rFonts w:ascii="Arial" w:hAnsi="Arial" w:cs="Arial"/>
                                <w:sz w:val="22"/>
                                <w:szCs w:val="22"/>
                              </w:rPr>
                              <w:t>(</w:t>
                            </w:r>
                            <w:hyperlink r:id="rId232" w:history="1">
                              <w:r w:rsidRPr="00E03019">
                                <w:rPr>
                                  <w:rStyle w:val="Hyperlink"/>
                                  <w:rFonts w:ascii="Arial" w:hAnsi="Arial" w:cs="Arial"/>
                                  <w:sz w:val="22"/>
                                  <w:szCs w:val="22"/>
                                </w:rPr>
                                <w:t>http://hypertextbook.com/facts/1999/AlexanderEng.shtml</w:t>
                              </w:r>
                            </w:hyperlink>
                            <w:r w:rsidRPr="00E03019">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7" type="#_x0000_t202" style="position:absolute;left:0;text-align:left;margin-left:-5.4pt;margin-top:104.8pt;width:300pt;height:110.6pt;z-index:252073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" stroked="f">
                <v:textbox style="mso-fit-shape-to-text:t">
                  <w:txbxContent>
                    <w:p w:rsidR="00A623C3" w:rsidRPr="00E03019" w:rsidRDefault="00A623C3" w:rsidP="00F557DF">
                      <w:pPr>
                        <w:rPr>
                          <w:rFonts w:ascii="Arial" w:hAnsi="Arial" w:cs="Arial"/>
                          <w:sz w:val="22"/>
                          <w:szCs w:val="22"/>
                        </w:rPr>
                      </w:pPr>
                      <w:r w:rsidRPr="00E03019">
                        <w:rPr>
                          <w:rFonts w:ascii="Arial" w:hAnsi="Arial" w:cs="Arial"/>
                          <w:sz w:val="22"/>
                          <w:szCs w:val="22"/>
                        </w:rPr>
                        <w:t>(</w:t>
                      </w:r>
                      <w:hyperlink r:id="rId233" w:history="1">
                        <w:r w:rsidRPr="00E03019">
                          <w:rPr>
                            <w:rStyle w:val="Hyperlink"/>
                            <w:rFonts w:ascii="Arial" w:hAnsi="Arial" w:cs="Arial"/>
                            <w:sz w:val="22"/>
                            <w:szCs w:val="22"/>
                          </w:rPr>
                          <w:t>http://hypertextbook.com/facts/1999/AlexanderEng.shtml</w:t>
                        </w:r>
                      </w:hyperlink>
                      <w:r w:rsidRPr="00E03019">
                        <w:rPr>
                          <w:rFonts w:ascii="Arial" w:hAnsi="Arial" w:cs="Arial"/>
                          <w:sz w:val="22"/>
                          <w:szCs w:val="22"/>
                        </w:rPr>
                        <w:t>)</w:t>
                      </w:r>
                    </w:p>
                  </w:txbxContent>
                </v:textbox>
                <w10:wrap type="square"/>
              </v:shape>
            </w:pict>
          </mc:Fallback>
        </mc:AlternateContent>
      </w:r>
      <w:r w:rsidRPr="00210102">
        <w:rPr>
          <w:rFonts w:ascii="Arial" w:hAnsi="Arial" w:cs="Arial"/>
          <w:sz w:val="22"/>
          <w:szCs w:val="22"/>
        </w:rPr>
        <w:t xml:space="preserve"> The incandescent bulb is a very inefficient one, with heat comprising 95% of the energy, </w:t>
      </w:r>
      <w:r>
        <w:rPr>
          <w:rFonts w:ascii="Arial" w:hAnsi="Arial" w:cs="Arial"/>
          <w:sz w:val="22"/>
          <w:szCs w:val="22"/>
        </w:rPr>
        <w:t>with</w:t>
      </w:r>
      <w:r w:rsidRPr="00210102">
        <w:rPr>
          <w:rFonts w:ascii="Arial" w:hAnsi="Arial" w:cs="Arial"/>
          <w:sz w:val="22"/>
          <w:szCs w:val="22"/>
        </w:rPr>
        <w:t xml:space="preserve"> only 5% of the energy in the form of visible light. The bulb works on the principle that a high resistance is created when a current flows through a long thin wire that has been coiled. The wire gets extremely hot and gives off light. Because the temperature of the wire can get as hot as 2500 °C, tungsten, which has a melting point of 3400 °C, is used.</w:t>
      </w:r>
    </w:p>
    <w:p w:rsidR="00F557DF" w:rsidRPr="00210102" w:rsidRDefault="00F557DF" w:rsidP="00F557DF">
      <w:pPr>
        <w:rPr>
          <w:rFonts w:ascii="Arial" w:hAnsi="Arial" w:cs="Arial"/>
          <w:sz w:val="8"/>
          <w:szCs w:val="8"/>
        </w:rPr>
      </w:pPr>
    </w:p>
    <w:p w:rsidR="00F557DF" w:rsidRDefault="00F557DF" w:rsidP="00F557DF">
      <w:pPr>
        <w:ind w:firstLine="720"/>
        <w:rPr>
          <w:rFonts w:ascii="Arial" w:hAnsi="Arial" w:cs="Arial"/>
          <w:sz w:val="22"/>
          <w:szCs w:val="22"/>
        </w:rPr>
      </w:pPr>
      <w:r w:rsidRPr="00210102">
        <w:rPr>
          <w:rFonts w:ascii="Arial" w:hAnsi="Arial" w:cs="Arial"/>
          <w:sz w:val="22"/>
          <w:szCs w:val="22"/>
        </w:rPr>
        <w:t>While tungsten is a relatively unreactive metal, it does oxidize at temperatures above 400 °C. To prevent this oxidation, the air in the bulb is removed and replaced with an inert gas such as argon or nitrogen. Because of its low efficiency and high carbon footprint, the incandescent light bulb is being phased out in the U.S.</w:t>
      </w:r>
    </w:p>
    <w:p w:rsidR="00F557DF" w:rsidRDefault="00F557DF" w:rsidP="00F557DF">
      <w:pPr>
        <w:rPr>
          <w:rFonts w:ascii="Arial" w:hAnsi="Arial" w:cs="Arial"/>
          <w:sz w:val="22"/>
          <w:szCs w:val="22"/>
        </w:rPr>
      </w:pPr>
    </w:p>
    <w:p w:rsidR="00F557DF" w:rsidRDefault="00F557DF" w:rsidP="00F557DF">
      <w:pPr>
        <w:rPr>
          <w:rFonts w:ascii="Arial" w:hAnsi="Arial" w:cs="Arial"/>
          <w:sz w:val="22"/>
          <w:szCs w:val="22"/>
        </w:rPr>
      </w:pPr>
      <w:r>
        <w:rPr>
          <w:rFonts w:ascii="Arial" w:hAnsi="Arial" w:cs="Arial"/>
          <w:sz w:val="22"/>
          <w:szCs w:val="22"/>
        </w:rPr>
        <w:tab/>
      </w:r>
      <w:r>
        <w:rPr>
          <w:rStyle w:val="st"/>
          <w:rFonts w:ascii="Arial" w:hAnsi="Arial" w:cs="Arial"/>
          <w:sz w:val="22"/>
          <w:szCs w:val="22"/>
        </w:rPr>
        <w:t>The advantages of incandescent bulbs are: they have a somewhat long life, they are not affected by temperature and can be used outdoors, and they light up instantly. But there is a high electricity cost, and a large environmental impact, to using incandescent bulbs.</w:t>
      </w:r>
    </w:p>
    <w:p w:rsidR="00F557DF" w:rsidRDefault="00F557DF" w:rsidP="00F557DF">
      <w:pPr>
        <w:rPr>
          <w:rFonts w:ascii="Arial" w:hAnsi="Arial" w:cs="Arial"/>
          <w:sz w:val="22"/>
          <w:szCs w:val="22"/>
        </w:rPr>
      </w:pPr>
    </w:p>
    <w:p w:rsidR="00F557DF" w:rsidRPr="001A0E74" w:rsidRDefault="00F557DF" w:rsidP="00F557DF">
      <w:pPr>
        <w:rPr>
          <w:rFonts w:ascii="Arial" w:hAnsi="Arial" w:cs="Arial"/>
          <w:b/>
          <w:sz w:val="22"/>
          <w:szCs w:val="22"/>
        </w:rPr>
      </w:pPr>
      <w:r w:rsidRPr="001A0E74">
        <w:rPr>
          <w:rFonts w:ascii="Arial" w:hAnsi="Arial" w:cs="Arial"/>
          <w:b/>
          <w:sz w:val="22"/>
          <w:szCs w:val="22"/>
        </w:rPr>
        <w:tab/>
        <w:t>Fluorescent lights</w:t>
      </w:r>
    </w:p>
    <w:p w:rsidR="00F557DF" w:rsidRPr="00B6421F" w:rsidRDefault="00F557DF" w:rsidP="00F557DF">
      <w:pPr>
        <w:rPr>
          <w:rFonts w:ascii="Arial" w:hAnsi="Arial" w:cs="Arial"/>
          <w:sz w:val="22"/>
          <w:szCs w:val="22"/>
        </w:rPr>
      </w:pPr>
      <w:r w:rsidRPr="00B6421F">
        <w:rPr>
          <w:rFonts w:ascii="Arial" w:hAnsi="Arial" w:cs="Arial"/>
          <w:noProof/>
          <w:sz w:val="22"/>
          <w:szCs w:val="22"/>
        </w:rPr>
        <mc:AlternateContent>
          <mc:Choice Requires="wpg">
            <w:drawing>
              <wp:anchor distT="0" distB="0" distL="114300" distR="114300" simplePos="0" relativeHeight="252071936" behindDoc="0" locked="0" layoutInCell="1" allowOverlap="1" wp14:anchorId="471856F0" wp14:editId="0BCC0B22">
                <wp:simplePos x="0" y="0"/>
                <wp:positionH relativeFrom="page">
                  <wp:posOffset>4221480</wp:posOffset>
                </wp:positionH>
                <wp:positionV relativeFrom="page">
                  <wp:posOffset>6469380</wp:posOffset>
                </wp:positionV>
                <wp:extent cx="2660015" cy="2656840"/>
                <wp:effectExtent l="0" t="0" r="6985" b="0"/>
                <wp:wrapSquare wrapText="bothSides"/>
                <wp:docPr id="225" name="Group 225"/>
                <wp:cNvGraphicFramePr/>
                <a:graphic xmlns:a="http://schemas.openxmlformats.org/drawingml/2006/main">
                  <a:graphicData uri="http://schemas.microsoft.com/office/word/2010/wordprocessingGroup">
                    <wpg:wgp>
                      <wpg:cNvGrpSpPr/>
                      <wpg:grpSpPr>
                        <a:xfrm>
                          <a:off x="0" y="0"/>
                          <a:ext cx="2660015" cy="2656840"/>
                          <a:chOff x="0" y="-53340"/>
                          <a:chExt cx="2660649" cy="2657474"/>
                        </a:xfrm>
                      </wpg:grpSpPr>
                      <pic:pic xmlns:pic="http://schemas.openxmlformats.org/drawingml/2006/picture">
                        <pic:nvPicPr>
                          <pic:cNvPr id="226" name="Picture 226" descr="http://s.hswstatic.com/gif/fluorescent-lamp-1.gif"/>
                          <pic:cNvPicPr>
                            <a:picLocks noChangeAspect="1"/>
                          </pic:cNvPicPr>
                        </pic:nvPicPr>
                        <pic:blipFill>
                          <a:blip r:embed="rId234">
                            <a:extLst>
                              <a:ext uri="{28A0092B-C50C-407E-A947-70E740481C1C}">
                                <a14:useLocalDpi xmlns:a14="http://schemas.microsoft.com/office/drawing/2010/main" val="0"/>
                              </a:ext>
                            </a:extLst>
                          </a:blip>
                          <a:srcRect/>
                          <a:stretch>
                            <a:fillRect/>
                          </a:stretch>
                        </pic:blipFill>
                        <pic:spPr bwMode="auto">
                          <a:xfrm>
                            <a:off x="83820" y="-53340"/>
                            <a:ext cx="2576195" cy="2171700"/>
                          </a:xfrm>
                          <a:prstGeom prst="rect">
                            <a:avLst/>
                          </a:prstGeom>
                          <a:noFill/>
                          <a:ln>
                            <a:noFill/>
                          </a:ln>
                        </pic:spPr>
                      </pic:pic>
                      <wps:wsp>
                        <wps:cNvPr id="227" name="Text Box 2"/>
                        <wps:cNvSpPr txBox="1">
                          <a:spLocks noChangeArrowheads="1"/>
                        </wps:cNvSpPr>
                        <wps:spPr bwMode="auto">
                          <a:xfrm>
                            <a:off x="0" y="2171700"/>
                            <a:ext cx="2660649" cy="432434"/>
                          </a:xfrm>
                          <a:prstGeom prst="rect">
                            <a:avLst/>
                          </a:prstGeom>
                          <a:solidFill>
                            <a:srgbClr val="FFFFFF"/>
                          </a:solidFill>
                          <a:ln w="9525">
                            <a:noFill/>
                            <a:miter lim="800000"/>
                            <a:headEnd/>
                            <a:tailEnd/>
                          </a:ln>
                        </wps:spPr>
                        <wps:txbx>
                          <w:txbxContent>
                            <w:p w:rsidR="00A623C3" w:rsidRPr="00B6421F" w:rsidRDefault="00A623C3" w:rsidP="00F557DF">
                              <w:pPr>
                                <w:rPr>
                                  <w:rFonts w:asciiTheme="minorHAnsi" w:hAnsiTheme="minorHAnsi"/>
                                  <w:i/>
                                  <w:sz w:val="20"/>
                                  <w:szCs w:val="20"/>
                                </w:rPr>
                              </w:pPr>
                              <w:r>
                                <w:t>(</w:t>
                              </w:r>
                              <w:hyperlink r:id="rId235" w:history="1">
                                <w:r w:rsidRPr="00F460A6">
                                  <w:rPr>
                                    <w:rStyle w:val="Hyperlink"/>
                                    <w:rFonts w:asciiTheme="minorHAnsi" w:hAnsiTheme="minorHAnsi"/>
                                    <w:i/>
                                    <w:sz w:val="20"/>
                                    <w:szCs w:val="20"/>
                                  </w:rPr>
                                  <w:t>http://home.howstuffworks.com/fluorescent-lamp2.htm</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225" o:spid="_x0000_s1108" style="position:absolute;margin-left:332.4pt;margin-top:509.4pt;width:209.45pt;height:209.2pt;z-index:252071936;mso-position-horizontal-relative:page;mso-position-vertical-relative:page;mso-height-relative:margin" coordorigin=",-533" coordsize="26606,2657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">
                <v:shape id="Picture 226" o:spid="_x0000_s1109" type="#_x0000_t75" alt="http://s.hswstatic.com/gif/fluorescent-lamp-1.gif" style="position:absolute;left:838;top:-533;width:25762;height:2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T9ibEAAAA3AAAAA8AAABkcnMvZG93bnJldi54bWxEj0Frg0AUhO+B/oflFXqLa02RYLMJtTQg&#10;vYQa6fnhvqjEfSvu1ui/7xYCPQ4z8w2zO8ymFxONrrOs4DmKQRDXVnfcKKjOx/UWhPPIGnvLpGAh&#10;B4f9w2qHmbY3/qKp9I0IEHYZKmi9HzIpXd2SQRfZgTh4Fzsa9EGOjdQj3gLc9DKJ41Qa7DgstDjQ&#10;e0v1tfwxCvL8u3/ZbKQpPvMcl+pjOtbFSamnx/ntFYSn2f+H7+1CK0iSFP7OhCM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T9ibEAAAA3AAAAA8AAAAAAAAAAAAAAAAA&#10;nwIAAGRycy9kb3ducmV2LnhtbFBLBQYAAAAABAAEAPcAAACQAwAAAAA=&#10;">
                  <v:imagedata r:id="rId236" o:title="fluorescent-lamp-1"/>
                  <v:path arrowok="t"/>
                </v:shape>
                <v:shape id="_x0000_s1110" type="#_x0000_t202" style="position:absolute;top:21717;width:26606;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yJcQA&#10;AADcAAAADwAAAGRycy9kb3ducmV2LnhtbESPzWrCQBSF9wXfYbhCd83EQK2kGUWEQikuNO3C5SVz&#10;m4nJ3ImZ0aRv7xQKXR7Oz8cpNpPtxI0G3zhWsEhSEMSV0w3XCr4+355WIHxA1tg5JgU/5GGznj0U&#10;mGs38pFuZahFHGGfowITQp9L6StDFn3ieuLofbvBYohyqKUecIzjtpNZmi6lxYYjwWBPO0NVW15t&#10;hOx9dT26y3mxb+XJtEt8PpgPpR7n0/YVRKAp/If/2u9aQZa9wO+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T8iXEAAAA3AAAAA8AAAAAAAAAAAAAAAAAmAIAAGRycy9k&#10;b3ducmV2LnhtbFBLBQYAAAAABAAEAPUAAACJAwAAAAA=&#10;" stroked="f">
                  <v:textbox style="mso-fit-shape-to-text:t">
                    <w:txbxContent>
                      <w:p w:rsidR="00A623C3" w:rsidRPr="00B6421F" w:rsidRDefault="00A623C3" w:rsidP="00F557DF">
                        <w:pPr>
                          <w:rPr>
                            <w:rFonts w:asciiTheme="minorHAnsi" w:hAnsiTheme="minorHAnsi"/>
                            <w:i/>
                            <w:sz w:val="20"/>
                            <w:szCs w:val="20"/>
                          </w:rPr>
                        </w:pPr>
                        <w:r>
                          <w:t>(</w:t>
                        </w:r>
                        <w:hyperlink r:id="rId237" w:history="1">
                          <w:r w:rsidRPr="00F460A6">
                            <w:rPr>
                              <w:rStyle w:val="Hyperlink"/>
                              <w:rFonts w:asciiTheme="minorHAnsi" w:hAnsiTheme="minorHAnsi"/>
                              <w:i/>
                              <w:sz w:val="20"/>
                              <w:szCs w:val="20"/>
                            </w:rPr>
                            <w:t>http://home.howstuffworks.com/fluorescent-lamp2.htm</w:t>
                          </w:r>
                        </w:hyperlink>
                        <w:r w:rsidRPr="00451584">
                          <w:rPr>
                            <w:rStyle w:val="Hyperlink"/>
                            <w:rFonts w:asciiTheme="minorHAnsi" w:hAnsiTheme="minorHAnsi"/>
                            <w:i/>
                            <w:color w:val="auto"/>
                            <w:sz w:val="20"/>
                            <w:szCs w:val="20"/>
                            <w:u w:val="none"/>
                          </w:rPr>
                          <w:t>)</w:t>
                        </w:r>
                      </w:p>
                    </w:txbxContent>
                  </v:textbox>
                </v:shape>
                <w10:wrap type="square" anchorx="page" anchory="page"/>
              </v:group>
            </w:pict>
          </mc:Fallback>
        </mc:AlternateContent>
      </w:r>
    </w:p>
    <w:p w:rsidR="00F557DF" w:rsidRDefault="00F557DF" w:rsidP="00F557DF">
      <w:pPr>
        <w:pStyle w:val="ListParagraph"/>
        <w:ind w:left="90" w:firstLine="630"/>
        <w:rPr>
          <w:rFonts w:ascii="Arial" w:hAnsi="Arial" w:cs="Arial"/>
          <w:sz w:val="22"/>
          <w:szCs w:val="22"/>
        </w:rPr>
      </w:pPr>
      <w:r w:rsidRPr="00B6421F">
        <w:rPr>
          <w:rFonts w:ascii="Arial" w:hAnsi="Arial" w:cs="Arial"/>
          <w:sz w:val="22"/>
          <w:szCs w:val="22"/>
        </w:rPr>
        <w:t>Fluorescent light</w:t>
      </w:r>
      <w:r>
        <w:rPr>
          <w:rFonts w:ascii="Arial" w:hAnsi="Arial" w:cs="Arial"/>
          <w:sz w:val="22"/>
          <w:szCs w:val="22"/>
        </w:rPr>
        <w:t>s</w:t>
      </w:r>
      <w:r w:rsidRPr="00B6421F">
        <w:rPr>
          <w:rFonts w:ascii="Arial" w:hAnsi="Arial" w:cs="Arial"/>
          <w:sz w:val="22"/>
          <w:szCs w:val="22"/>
        </w:rPr>
        <w:t xml:space="preserve"> use 75% less energy than incandescent lights and are suitable for plants that require low to medium light intensity. They use phosphors to convert ultraviolet light into visible light. A fluorescent lamp is a type of discharge tube that contains tungsten electrodes, argon gas, and a small amount of liquid mercury in a glass tube coated with phosphors.</w:t>
      </w:r>
    </w:p>
    <w:p w:rsidR="00F557DF" w:rsidRDefault="00F557DF" w:rsidP="00F557DF">
      <w:pPr>
        <w:pStyle w:val="ListParagraph"/>
        <w:ind w:left="90"/>
        <w:rPr>
          <w:rFonts w:ascii="Arial" w:hAnsi="Arial" w:cs="Arial"/>
          <w:sz w:val="22"/>
          <w:szCs w:val="22"/>
        </w:rPr>
      </w:pPr>
    </w:p>
    <w:p w:rsidR="00F557DF" w:rsidRDefault="00F557DF" w:rsidP="00F557DF">
      <w:pPr>
        <w:pStyle w:val="ListParagraph"/>
        <w:ind w:left="90" w:firstLine="630"/>
        <w:rPr>
          <w:rFonts w:ascii="Arial" w:hAnsi="Arial" w:cs="Arial"/>
          <w:sz w:val="22"/>
          <w:szCs w:val="22"/>
        </w:rPr>
      </w:pPr>
      <w:r w:rsidRPr="00B6421F">
        <w:rPr>
          <w:rFonts w:ascii="Arial" w:hAnsi="Arial" w:cs="Arial"/>
          <w:sz w:val="22"/>
          <w:szCs w:val="22"/>
        </w:rPr>
        <w:t>When an electric current passes through the electrodes, they heat up and give off electrons which ionize the argon gas and an electric arc forms between the electrodes.</w:t>
      </w:r>
      <w:r>
        <w:rPr>
          <w:rFonts w:ascii="Arial" w:hAnsi="Arial" w:cs="Arial"/>
          <w:sz w:val="22"/>
          <w:szCs w:val="22"/>
        </w:rPr>
        <w:t xml:space="preserve"> </w:t>
      </w:r>
      <w:r w:rsidRPr="00B6421F">
        <w:rPr>
          <w:rFonts w:ascii="Arial" w:hAnsi="Arial" w:cs="Arial"/>
          <w:sz w:val="22"/>
          <w:szCs w:val="22"/>
        </w:rPr>
        <w:t>This arc vaporizes the mercury.</w:t>
      </w:r>
      <w:r>
        <w:rPr>
          <w:rFonts w:ascii="Arial" w:hAnsi="Arial" w:cs="Arial"/>
          <w:sz w:val="22"/>
          <w:szCs w:val="22"/>
        </w:rPr>
        <w:t xml:space="preserve"> </w:t>
      </w:r>
      <w:r w:rsidRPr="00B6421F">
        <w:rPr>
          <w:rFonts w:ascii="Arial" w:hAnsi="Arial" w:cs="Arial"/>
          <w:sz w:val="22"/>
          <w:szCs w:val="22"/>
        </w:rPr>
        <w:t xml:space="preserve">The electrons in the atoms of mercury vapor are excited to a higher energy state and, when they fall back down to their ground </w:t>
      </w:r>
      <w:r>
        <w:rPr>
          <w:rFonts w:ascii="Arial" w:hAnsi="Arial" w:cs="Arial"/>
          <w:noProof/>
          <w:sz w:val="22"/>
          <w:szCs w:val="22"/>
        </w:rPr>
        <w:lastRenderedPageBreak/>
        <mc:AlternateContent>
          <mc:Choice Requires="wpg">
            <w:drawing>
              <wp:anchor distT="0" distB="0" distL="114300" distR="114300" simplePos="0" relativeHeight="252072960" behindDoc="0" locked="0" layoutInCell="1" allowOverlap="1" wp14:anchorId="2DD3D7F1" wp14:editId="3310020E">
                <wp:simplePos x="0" y="0"/>
                <wp:positionH relativeFrom="page">
                  <wp:posOffset>3352800</wp:posOffset>
                </wp:positionH>
                <wp:positionV relativeFrom="page">
                  <wp:posOffset>1051560</wp:posOffset>
                </wp:positionV>
                <wp:extent cx="3506469" cy="2625094"/>
                <wp:effectExtent l="0" t="0" r="0" b="3810"/>
                <wp:wrapSquare wrapText="bothSides"/>
                <wp:docPr id="228" name="Group 228"/>
                <wp:cNvGraphicFramePr/>
                <a:graphic xmlns:a="http://schemas.openxmlformats.org/drawingml/2006/main">
                  <a:graphicData uri="http://schemas.microsoft.com/office/word/2010/wordprocessingGroup">
                    <wpg:wgp>
                      <wpg:cNvGrpSpPr/>
                      <wpg:grpSpPr>
                        <a:xfrm>
                          <a:off x="0" y="0"/>
                          <a:ext cx="3506469" cy="2625094"/>
                          <a:chOff x="0" y="60984"/>
                          <a:chExt cx="3507737" cy="2625983"/>
                        </a:xfrm>
                      </wpg:grpSpPr>
                      <wps:wsp>
                        <wps:cNvPr id="232" name="Text Box 2"/>
                        <wps:cNvSpPr txBox="1">
                          <a:spLocks noChangeArrowheads="1"/>
                        </wps:cNvSpPr>
                        <wps:spPr bwMode="auto">
                          <a:xfrm>
                            <a:off x="0" y="1918993"/>
                            <a:ext cx="3507737" cy="767974"/>
                          </a:xfrm>
                          <a:prstGeom prst="rect">
                            <a:avLst/>
                          </a:prstGeom>
                          <a:solidFill>
                            <a:srgbClr val="FFFFFF"/>
                          </a:solidFill>
                          <a:ln w="9525">
                            <a:noFill/>
                            <a:miter lim="800000"/>
                            <a:headEnd/>
                            <a:tailEnd/>
                          </a:ln>
                        </wps:spPr>
                        <wps:txbx>
                          <w:txbxContent>
                            <w:p w:rsidR="00A623C3" w:rsidRDefault="00A623C3" w:rsidP="00F557DF">
                              <w:pPr>
                                <w:pStyle w:val="ListParagraph"/>
                                <w:ind w:left="-90"/>
                                <w:jc w:val="center"/>
                                <w:rPr>
                                  <w:rFonts w:asciiTheme="minorHAnsi" w:hAnsiTheme="minorHAnsi" w:cstheme="minorHAnsi"/>
                                  <w:i/>
                                  <w:sz w:val="20"/>
                                  <w:szCs w:val="20"/>
                                </w:rPr>
                              </w:pPr>
                              <w:r>
                                <w:rPr>
                                  <w:rFonts w:asciiTheme="minorHAnsi" w:hAnsiTheme="minorHAnsi" w:cstheme="minorHAnsi"/>
                                  <w:i/>
                                  <w:sz w:val="20"/>
                                  <w:szCs w:val="20"/>
                                </w:rPr>
                                <w:t xml:space="preserve">Visible light is produced when the phosphor coating </w:t>
                              </w:r>
                              <w:r>
                                <w:rPr>
                                  <w:rFonts w:asciiTheme="minorHAnsi" w:hAnsiTheme="minorHAnsi" w:cstheme="minorHAnsi"/>
                                  <w:i/>
                                  <w:sz w:val="20"/>
                                  <w:szCs w:val="20"/>
                                </w:rPr>
                                <w:br/>
                                <w:t>on the inside of the tube fluoresces, due to photons</w:t>
                              </w:r>
                              <w:r>
                                <w:rPr>
                                  <w:rFonts w:asciiTheme="minorHAnsi" w:hAnsiTheme="minorHAnsi" w:cstheme="minorHAnsi"/>
                                  <w:i/>
                                  <w:sz w:val="20"/>
                                  <w:szCs w:val="20"/>
                                </w:rPr>
                                <w:br/>
                                <w:t>of ultraviolet light from excited mercury atoms hitting it.</w:t>
                              </w:r>
                            </w:p>
                            <w:p w:rsidR="00A623C3" w:rsidRPr="000E35C7" w:rsidRDefault="00A623C3" w:rsidP="00F557DF">
                              <w:pPr>
                                <w:pStyle w:val="ListParagraph"/>
                                <w:ind w:left="-90"/>
                                <w:rPr>
                                  <w:rFonts w:asciiTheme="minorHAnsi" w:hAnsiTheme="minorHAnsi" w:cstheme="minorHAnsi"/>
                                  <w:i/>
                                  <w:sz w:val="6"/>
                                  <w:szCs w:val="6"/>
                                </w:rPr>
                              </w:pPr>
                            </w:p>
                            <w:p w:rsidR="00A623C3" w:rsidRPr="00D36AB0" w:rsidRDefault="00A623C3" w:rsidP="00F557DF">
                              <w:pPr>
                                <w:pStyle w:val="ListParagraph"/>
                                <w:ind w:left="-90"/>
                                <w:rPr>
                                  <w:rFonts w:asciiTheme="minorHAnsi" w:hAnsiTheme="minorHAnsi" w:cstheme="minorHAnsi"/>
                                  <w:i/>
                                  <w:sz w:val="20"/>
                                  <w:szCs w:val="20"/>
                                </w:rPr>
                              </w:pPr>
                              <w:r w:rsidRPr="00D36AB0">
                                <w:rPr>
                                  <w:rFonts w:asciiTheme="minorHAnsi" w:hAnsiTheme="minorHAnsi" w:cstheme="minorHAnsi"/>
                                  <w:i/>
                                  <w:sz w:val="20"/>
                                  <w:szCs w:val="20"/>
                                </w:rPr>
                                <w:t>(</w:t>
                              </w:r>
                              <w:hyperlink r:id="rId238" w:history="1">
                                <w:r w:rsidRPr="00D36AB0">
                                  <w:rPr>
                                    <w:rStyle w:val="Hyperlink"/>
                                    <w:rFonts w:asciiTheme="minorHAnsi" w:hAnsiTheme="minorHAnsi" w:cstheme="minorHAnsi"/>
                                    <w:i/>
                                    <w:sz w:val="20"/>
                                    <w:szCs w:val="20"/>
                                  </w:rPr>
                                  <w:t>https://fr.daylightcompany.co.uk/faq/</w:t>
                                </w:r>
                              </w:hyperlink>
                              <w:r w:rsidRPr="00D36AB0">
                                <w:rPr>
                                  <w:rFonts w:asciiTheme="minorHAnsi" w:hAnsiTheme="minorHAnsi" w:cs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233" name="Picture 233" descr="Fluorescent bulbs and tubes"/>
                          <pic:cNvPicPr>
                            <a:picLocks noChangeAspect="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60984"/>
                            <a:ext cx="3505835" cy="18408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28" o:spid="_x0000_s1111" style="position:absolute;left:0;text-align:left;margin-left:264pt;margin-top:82.8pt;width:276.1pt;height:206.7pt;z-index:252072960;mso-position-horizontal-relative:page;mso-position-vertical-relative:page;mso-width-relative:margin;mso-height-relative:margin" coordorigin=",609" coordsize="35077,26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&#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EdAAAAAFJnaHRsb25nAAACHg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KPD94cGFja2V0IGVuZD0idyI/Pv/iDFhJQ0NfUFJPRklMRQABAQAADEhMaW5vAhAA&#10;AG1udHJSR0IgWFlaIAfOAAIACQAGADEAAGFjc3BNU0ZUAAAAAElFQyBzUkdCAAAAAAAAAAAAAAAB&#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u&#10;AA5BZG9iZQBkQAAAAAH/2wCEAAEBAQEBAQEBAQEBAQEBAQEBAQEBAQEBAQEBAQEBAQEBAQEBAQEB&#10;AQEBAQECAgICAgICAgICAgMDAwMDAwMDAwMBAQEBAQEBAQEBAQICAQICAwMDAwMDAwMDAwMDAwMD&#10;AwMDAwMDAwMDAwMDAwMDAwMDAwMDAwMDAwMDAwMDAwMDA//AABEIAR0CHgMBEQACEQEDEQH/3QAE&#10;AET/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RAPmR/2UV/Kd/8X/7G/wDhWX8yz37r3X//0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A+ZH/ZRX8p3/xf/sb/AOFZfzLPfuvdf//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">
                <v:shape id="_x0000_s1112" type="#_x0000_t202" style="position:absolute;top:19189;width:35077;height:7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HYMQA&#10;AADcAAAADwAAAGRycy9kb3ducmV2LnhtbESPS2vCQBSF9wX/w3CF7uokKRVJHUWEQiku1Hbh8pK5&#10;zcRk7sTM5NF/7xQKXR7O4+Ost5NtxECdrxwrSBcJCOLC6YpLBV+fb08rED4ga2wck4If8rDdzB7W&#10;mGs38omGcyhFHGGfowITQptL6QtDFv3CtcTR+3adxRBlV0rd4RjHbSOzJFlKixVHgsGW9oaK+tzb&#10;CDn4oj+52zU91PJi6iW+HM2HUo/zafcKItAU/sN/7XetIHvO4P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9x2DEAAAA3AAAAA8AAAAAAAAAAAAAAAAAmAIAAGRycy9k&#10;b3ducmV2LnhtbFBLBQYAAAAABAAEAPUAAACJAwAAAAA=&#10;" stroked="f">
                  <v:textbox style="mso-fit-shape-to-text:t">
                    <w:txbxContent>
                      <w:p w:rsidR="00A623C3" w:rsidRDefault="00A623C3" w:rsidP="00F557DF">
                        <w:pPr>
                          <w:pStyle w:val="ListParagraph"/>
                          <w:ind w:left="-90"/>
                          <w:jc w:val="center"/>
                          <w:rPr>
                            <w:rFonts w:asciiTheme="minorHAnsi" w:hAnsiTheme="minorHAnsi" w:cstheme="minorHAnsi"/>
                            <w:i/>
                            <w:sz w:val="20"/>
                            <w:szCs w:val="20"/>
                          </w:rPr>
                        </w:pPr>
                        <w:r>
                          <w:rPr>
                            <w:rFonts w:asciiTheme="minorHAnsi" w:hAnsiTheme="minorHAnsi" w:cstheme="minorHAnsi"/>
                            <w:i/>
                            <w:sz w:val="20"/>
                            <w:szCs w:val="20"/>
                          </w:rPr>
                          <w:t xml:space="preserve">Visible light is produced when the phosphor coating </w:t>
                        </w:r>
                        <w:r>
                          <w:rPr>
                            <w:rFonts w:asciiTheme="minorHAnsi" w:hAnsiTheme="minorHAnsi" w:cstheme="minorHAnsi"/>
                            <w:i/>
                            <w:sz w:val="20"/>
                            <w:szCs w:val="20"/>
                          </w:rPr>
                          <w:br/>
                          <w:t>on the inside of the tube fluoresces, due to photons</w:t>
                        </w:r>
                        <w:r>
                          <w:rPr>
                            <w:rFonts w:asciiTheme="minorHAnsi" w:hAnsiTheme="minorHAnsi" w:cstheme="minorHAnsi"/>
                            <w:i/>
                            <w:sz w:val="20"/>
                            <w:szCs w:val="20"/>
                          </w:rPr>
                          <w:br/>
                          <w:t>of ultraviolet light from excited mercury atoms hitting it.</w:t>
                        </w:r>
                      </w:p>
                      <w:p w:rsidR="00A623C3" w:rsidRPr="000E35C7" w:rsidRDefault="00A623C3" w:rsidP="00F557DF">
                        <w:pPr>
                          <w:pStyle w:val="ListParagraph"/>
                          <w:ind w:left="-90"/>
                          <w:rPr>
                            <w:rFonts w:asciiTheme="minorHAnsi" w:hAnsiTheme="minorHAnsi" w:cstheme="minorHAnsi"/>
                            <w:i/>
                            <w:sz w:val="6"/>
                            <w:szCs w:val="6"/>
                          </w:rPr>
                        </w:pPr>
                      </w:p>
                      <w:p w:rsidR="00A623C3" w:rsidRPr="00D36AB0" w:rsidRDefault="00A623C3" w:rsidP="00F557DF">
                        <w:pPr>
                          <w:pStyle w:val="ListParagraph"/>
                          <w:ind w:left="-90"/>
                          <w:rPr>
                            <w:rFonts w:asciiTheme="minorHAnsi" w:hAnsiTheme="minorHAnsi" w:cstheme="minorHAnsi"/>
                            <w:i/>
                            <w:sz w:val="20"/>
                            <w:szCs w:val="20"/>
                          </w:rPr>
                        </w:pPr>
                        <w:r w:rsidRPr="00D36AB0">
                          <w:rPr>
                            <w:rFonts w:asciiTheme="minorHAnsi" w:hAnsiTheme="minorHAnsi" w:cstheme="minorHAnsi"/>
                            <w:i/>
                            <w:sz w:val="20"/>
                            <w:szCs w:val="20"/>
                          </w:rPr>
                          <w:t>(</w:t>
                        </w:r>
                        <w:hyperlink r:id="rId240" w:history="1">
                          <w:r w:rsidRPr="00D36AB0">
                            <w:rPr>
                              <w:rStyle w:val="Hyperlink"/>
                              <w:rFonts w:asciiTheme="minorHAnsi" w:hAnsiTheme="minorHAnsi" w:cstheme="minorHAnsi"/>
                              <w:i/>
                              <w:sz w:val="20"/>
                              <w:szCs w:val="20"/>
                            </w:rPr>
                            <w:t>https://fr.daylightcompany.co.uk/faq/</w:t>
                          </w:r>
                        </w:hyperlink>
                        <w:r w:rsidRPr="00D36AB0">
                          <w:rPr>
                            <w:rFonts w:asciiTheme="minorHAnsi" w:hAnsiTheme="minorHAnsi" w:cstheme="minorHAnsi"/>
                            <w:i/>
                            <w:sz w:val="20"/>
                            <w:szCs w:val="20"/>
                          </w:rPr>
                          <w:t>)</w:t>
                        </w:r>
                      </w:p>
                    </w:txbxContent>
                  </v:textbox>
                </v:shape>
                <v:shape id="Picture 233" o:spid="_x0000_s1113" type="#_x0000_t75" alt="Fluorescent bulbs and tubes" style="position:absolute;top:609;width:35058;height:18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OtezFAAAA3AAAAA8AAABkcnMvZG93bnJldi54bWxEj0FrwkAUhO+C/2F5Qi+iG2OpIXUVaSn0&#10;YsG0eH7NPpNg9m2a3WbTf+8WCj0OM/MNs92PphUD9a6xrGC1TEAQl1Y3XCn4eH9ZZCCcR9bYWiYF&#10;P+Rgv5tOtphrG/hEQ+ErESHsclRQe9/lUrqyJoNuaTvi6F1sb9BH2VdS9xgi3LQyTZIHabDhuFBj&#10;R081ldfi2yg4zt/GYticw30Ip2fKPs8Zf6VK3c3GwyMIT6P/D/+1X7WCdL2G3zPxCMjd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TrXsxQAAANwAAAAPAAAAAAAAAAAAAAAA&#10;AJ8CAABkcnMvZG93bnJldi54bWxQSwUGAAAAAAQABAD3AAAAkQMAAAAA&#10;">
                  <v:imagedata r:id="rId241" o:title="Fluorescent bulbs and tubes"/>
                  <v:path arrowok="t"/>
                </v:shape>
                <w10:wrap type="square" anchorx="page" anchory="page"/>
              </v:group>
            </w:pict>
          </mc:Fallback>
        </mc:AlternateContent>
      </w:r>
      <w:r w:rsidRPr="00B6421F">
        <w:rPr>
          <w:rFonts w:ascii="Arial" w:hAnsi="Arial" w:cs="Arial"/>
          <w:sz w:val="22"/>
          <w:szCs w:val="22"/>
        </w:rPr>
        <w:t>state, they release ultraviolet light.</w:t>
      </w:r>
      <w:r>
        <w:rPr>
          <w:rFonts w:ascii="Arial" w:hAnsi="Arial" w:cs="Arial"/>
          <w:sz w:val="22"/>
          <w:szCs w:val="22"/>
        </w:rPr>
        <w:t xml:space="preserve"> </w:t>
      </w:r>
      <w:r w:rsidRPr="00B6421F">
        <w:rPr>
          <w:rFonts w:ascii="Arial" w:hAnsi="Arial" w:cs="Arial"/>
          <w:sz w:val="22"/>
          <w:szCs w:val="22"/>
        </w:rPr>
        <w:t>This ultraviolet light is absorbed by the phosphors that coat the lamp’s tube. Some of the energy from the UV light is converted into heat.</w:t>
      </w:r>
      <w:r>
        <w:rPr>
          <w:rFonts w:ascii="Arial" w:hAnsi="Arial" w:cs="Arial"/>
          <w:sz w:val="22"/>
          <w:szCs w:val="22"/>
        </w:rPr>
        <w:t xml:space="preserve"> </w:t>
      </w:r>
      <w:r w:rsidRPr="00B6421F">
        <w:rPr>
          <w:rFonts w:ascii="Arial" w:hAnsi="Arial" w:cs="Arial"/>
          <w:sz w:val="22"/>
          <w:szCs w:val="22"/>
        </w:rPr>
        <w:t>The rest of the energy is released as visible light, which is of a lower energy than the UV light.</w:t>
      </w:r>
      <w:r>
        <w:rPr>
          <w:rFonts w:ascii="Arial" w:hAnsi="Arial" w:cs="Arial"/>
          <w:sz w:val="22"/>
          <w:szCs w:val="22"/>
        </w:rPr>
        <w:t xml:space="preserve"> </w:t>
      </w:r>
      <w:r w:rsidRPr="00B6421F">
        <w:rPr>
          <w:rFonts w:ascii="Arial" w:hAnsi="Arial" w:cs="Arial"/>
          <w:sz w:val="22"/>
          <w:szCs w:val="22"/>
        </w:rPr>
        <w:t>The type of phosphors used control the color of light emitted.</w:t>
      </w:r>
    </w:p>
    <w:p w:rsidR="00F557DF" w:rsidRPr="00B6421F" w:rsidRDefault="00F557DF" w:rsidP="00F557DF">
      <w:pPr>
        <w:pStyle w:val="ListParagraph"/>
        <w:ind w:left="90"/>
        <w:rPr>
          <w:rFonts w:ascii="Arial" w:hAnsi="Arial" w:cs="Arial"/>
          <w:sz w:val="22"/>
          <w:szCs w:val="22"/>
        </w:rPr>
      </w:pPr>
    </w:p>
    <w:p w:rsidR="00F557DF" w:rsidRDefault="00F557DF" w:rsidP="00F557DF">
      <w:pPr>
        <w:pStyle w:val="ListParagraph"/>
        <w:ind w:left="86"/>
        <w:rPr>
          <w:rFonts w:ascii="Arial" w:hAnsi="Arial" w:cs="Arial"/>
          <w:sz w:val="22"/>
          <w:szCs w:val="22"/>
        </w:rPr>
      </w:pPr>
      <w:r w:rsidRPr="00B6421F">
        <w:rPr>
          <w:rFonts w:ascii="Arial" w:hAnsi="Arial" w:cs="Arial"/>
          <w:sz w:val="22"/>
          <w:szCs w:val="22"/>
        </w:rPr>
        <w:t xml:space="preserve">Modern fluorescent lamps called </w:t>
      </w:r>
      <w:proofErr w:type="spellStart"/>
      <w:r w:rsidRPr="00B6421F">
        <w:rPr>
          <w:rFonts w:ascii="Arial" w:hAnsi="Arial" w:cs="Arial"/>
          <w:sz w:val="22"/>
          <w:szCs w:val="22"/>
        </w:rPr>
        <w:t>triphosphors</w:t>
      </w:r>
      <w:proofErr w:type="spellEnd"/>
      <w:r w:rsidRPr="00B6421F">
        <w:rPr>
          <w:rFonts w:ascii="Arial" w:hAnsi="Arial" w:cs="Arial"/>
          <w:sz w:val="22"/>
          <w:szCs w:val="22"/>
        </w:rPr>
        <w:t xml:space="preserve"> use a combination of three phosphors to produce a white light.</w:t>
      </w:r>
      <w:r>
        <w:rPr>
          <w:rFonts w:ascii="Arial" w:hAnsi="Arial" w:cs="Arial"/>
          <w:sz w:val="22"/>
          <w:szCs w:val="22"/>
        </w:rPr>
        <w:t xml:space="preserve"> </w:t>
      </w:r>
      <w:r w:rsidRPr="00B6421F">
        <w:rPr>
          <w:rFonts w:ascii="Arial" w:hAnsi="Arial" w:cs="Arial"/>
          <w:sz w:val="22"/>
          <w:szCs w:val="22"/>
        </w:rPr>
        <w:t>Fluorescent grow lamps emit light in the blue and red ranges as these are the wavelengths used for photosynthesis.</w:t>
      </w:r>
      <w:r>
        <w:rPr>
          <w:rFonts w:ascii="Arial" w:hAnsi="Arial" w:cs="Arial"/>
          <w:sz w:val="22"/>
          <w:szCs w:val="22"/>
        </w:rPr>
        <w:t xml:space="preserve"> </w:t>
      </w:r>
      <w:r w:rsidRPr="00B6421F">
        <w:rPr>
          <w:rFonts w:ascii="Arial" w:hAnsi="Arial" w:cs="Arial"/>
          <w:sz w:val="22"/>
          <w:szCs w:val="22"/>
        </w:rPr>
        <w:t>Phosphors used in fluorescent lamps usually contain rare earth metal ions such as Tb</w:t>
      </w:r>
      <w:r w:rsidRPr="00B6421F">
        <w:rPr>
          <w:rFonts w:ascii="Arial" w:hAnsi="Arial" w:cs="Arial"/>
          <w:sz w:val="22"/>
          <w:szCs w:val="22"/>
          <w:vertAlign w:val="superscript"/>
        </w:rPr>
        <w:t>3+</w:t>
      </w:r>
      <w:r w:rsidRPr="00B6421F">
        <w:rPr>
          <w:rFonts w:ascii="Arial" w:hAnsi="Arial" w:cs="Arial"/>
          <w:sz w:val="22"/>
          <w:szCs w:val="22"/>
        </w:rPr>
        <w:t>, Ce</w:t>
      </w:r>
      <w:r w:rsidRPr="00B6421F">
        <w:rPr>
          <w:rFonts w:ascii="Arial" w:hAnsi="Arial" w:cs="Arial"/>
          <w:sz w:val="22"/>
          <w:szCs w:val="22"/>
          <w:vertAlign w:val="superscript"/>
        </w:rPr>
        <w:t>3+</w:t>
      </w:r>
      <w:r w:rsidRPr="00B6421F">
        <w:rPr>
          <w:rFonts w:ascii="Arial" w:hAnsi="Arial" w:cs="Arial"/>
          <w:sz w:val="22"/>
          <w:szCs w:val="22"/>
        </w:rPr>
        <w:t>, and Eu</w:t>
      </w:r>
      <w:r w:rsidRPr="00B6421F">
        <w:rPr>
          <w:rFonts w:ascii="Arial" w:hAnsi="Arial" w:cs="Arial"/>
          <w:sz w:val="22"/>
          <w:szCs w:val="22"/>
          <w:vertAlign w:val="superscript"/>
        </w:rPr>
        <w:t>2+</w:t>
      </w:r>
      <w:r w:rsidRPr="00B6421F">
        <w:rPr>
          <w:rFonts w:ascii="Arial" w:hAnsi="Arial" w:cs="Arial"/>
          <w:sz w:val="22"/>
          <w:szCs w:val="22"/>
        </w:rPr>
        <w:t xml:space="preserve"> to produce the desired colors of light.</w:t>
      </w:r>
    </w:p>
    <w:p w:rsidR="00F557DF" w:rsidRDefault="00F557DF" w:rsidP="00F557DF">
      <w:pPr>
        <w:pStyle w:val="ListParagraph"/>
        <w:ind w:left="90"/>
        <w:rPr>
          <w:rFonts w:ascii="Arial" w:hAnsi="Arial" w:cs="Arial"/>
          <w:sz w:val="22"/>
          <w:szCs w:val="22"/>
        </w:rPr>
      </w:pPr>
    </w:p>
    <w:tbl>
      <w:tblPr>
        <w:tblW w:w="4237" w:type="pct"/>
        <w:tblCellSpacing w:w="0" w:type="dxa"/>
        <w:tblInd w:w="71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267"/>
        <w:gridCol w:w="2530"/>
        <w:gridCol w:w="2534"/>
        <w:gridCol w:w="1626"/>
      </w:tblGrid>
      <w:tr w:rsidR="00F557DF" w:rsidRPr="00C83AB7" w:rsidTr="00B75B29">
        <w:trPr>
          <w:trHeight w:val="240"/>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Color</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Phosphor Name</w:t>
            </w:r>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Chemical Formula</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Wavelength</w:t>
            </w:r>
          </w:p>
        </w:tc>
      </w:tr>
      <w:tr w:rsidR="00F557DF" w:rsidRPr="00C83AB7" w:rsidTr="00B75B29">
        <w:trPr>
          <w:trHeight w:val="240"/>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Blue</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Barium Aluminate (BAM)</w:t>
            </w:r>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BaMg</w:t>
            </w:r>
            <w:r w:rsidRPr="00C83AB7">
              <w:rPr>
                <w:rFonts w:asciiTheme="minorHAnsi" w:hAnsiTheme="minorHAnsi" w:cstheme="minorHAnsi"/>
                <w:sz w:val="20"/>
                <w:szCs w:val="20"/>
                <w:vertAlign w:val="subscript"/>
              </w:rPr>
              <w:t>2</w:t>
            </w:r>
            <w:r w:rsidRPr="00C83AB7">
              <w:rPr>
                <w:rFonts w:asciiTheme="minorHAnsi" w:hAnsiTheme="minorHAnsi" w:cstheme="minorHAnsi"/>
                <w:sz w:val="20"/>
                <w:szCs w:val="20"/>
              </w:rPr>
              <w:t>Al</w:t>
            </w:r>
            <w:r w:rsidRPr="00C83AB7">
              <w:rPr>
                <w:rFonts w:asciiTheme="minorHAnsi" w:hAnsiTheme="minorHAnsi" w:cstheme="minorHAnsi"/>
                <w:sz w:val="20"/>
                <w:szCs w:val="20"/>
                <w:vertAlign w:val="subscript"/>
              </w:rPr>
              <w:t>16</w:t>
            </w:r>
            <w:r w:rsidRPr="00C83AB7">
              <w:rPr>
                <w:rFonts w:asciiTheme="minorHAnsi" w:hAnsiTheme="minorHAnsi" w:cstheme="minorHAnsi"/>
                <w:sz w:val="20"/>
                <w:szCs w:val="20"/>
              </w:rPr>
              <w:t>O</w:t>
            </w:r>
            <w:r w:rsidRPr="00C83AB7">
              <w:rPr>
                <w:rFonts w:asciiTheme="minorHAnsi" w:hAnsiTheme="minorHAnsi" w:cstheme="minorHAnsi"/>
                <w:sz w:val="20"/>
                <w:szCs w:val="20"/>
                <w:vertAlign w:val="subscript"/>
              </w:rPr>
              <w:t>27</w:t>
            </w:r>
            <w:r w:rsidRPr="00C83AB7">
              <w:rPr>
                <w:rFonts w:asciiTheme="minorHAnsi" w:hAnsiTheme="minorHAnsi" w:cstheme="minorHAnsi"/>
                <w:sz w:val="20"/>
                <w:szCs w:val="20"/>
              </w:rPr>
              <w:t xml:space="preserve"> : Eu</w:t>
            </w:r>
            <w:r w:rsidRPr="00C83AB7">
              <w:rPr>
                <w:rFonts w:asciiTheme="minorHAnsi" w:hAnsiTheme="minorHAnsi" w:cstheme="minorHAnsi"/>
                <w:sz w:val="20"/>
                <w:szCs w:val="20"/>
                <w:vertAlign w:val="superscript"/>
              </w:rPr>
              <w:t>2+</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450nm</w:t>
            </w:r>
          </w:p>
        </w:tc>
      </w:tr>
      <w:tr w:rsidR="00F557DF" w:rsidRPr="00C83AB7" w:rsidTr="00B75B29">
        <w:trPr>
          <w:trHeight w:val="240"/>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or</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proofErr w:type="spellStart"/>
            <w:r w:rsidRPr="00C83AB7">
              <w:rPr>
                <w:rFonts w:asciiTheme="minorHAnsi" w:hAnsiTheme="minorHAnsi" w:cstheme="minorHAnsi"/>
                <w:sz w:val="20"/>
                <w:szCs w:val="20"/>
              </w:rPr>
              <w:t>SrCaBaMg</w:t>
            </w:r>
            <w:proofErr w:type="spellEnd"/>
            <w:r w:rsidRPr="00C83AB7">
              <w:rPr>
                <w:rFonts w:asciiTheme="minorHAnsi" w:hAnsiTheme="minorHAnsi" w:cstheme="minorHAnsi"/>
                <w:sz w:val="20"/>
                <w:szCs w:val="20"/>
              </w:rPr>
              <w:t xml:space="preserve"> </w:t>
            </w:r>
            <w:proofErr w:type="spellStart"/>
            <w:r w:rsidRPr="00C83AB7">
              <w:rPr>
                <w:rFonts w:asciiTheme="minorHAnsi" w:hAnsiTheme="minorHAnsi" w:cstheme="minorHAnsi"/>
                <w:sz w:val="20"/>
                <w:szCs w:val="20"/>
              </w:rPr>
              <w:t>Chloroapatite</w:t>
            </w:r>
            <w:proofErr w:type="spellEnd"/>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w:t>
            </w:r>
            <w:proofErr w:type="spellStart"/>
            <w:r w:rsidRPr="00C83AB7">
              <w:rPr>
                <w:rFonts w:asciiTheme="minorHAnsi" w:hAnsiTheme="minorHAnsi" w:cstheme="minorHAnsi"/>
                <w:sz w:val="20"/>
                <w:szCs w:val="20"/>
              </w:rPr>
              <w:t>Sr,Ca,Ba,Mg</w:t>
            </w:r>
            <w:proofErr w:type="spellEnd"/>
            <w:r w:rsidRPr="00C83AB7">
              <w:rPr>
                <w:rFonts w:asciiTheme="minorHAnsi" w:hAnsiTheme="minorHAnsi" w:cstheme="minorHAnsi"/>
                <w:sz w:val="20"/>
                <w:szCs w:val="20"/>
              </w:rPr>
              <w:t>)</w:t>
            </w:r>
            <w:r w:rsidRPr="00C83AB7">
              <w:rPr>
                <w:rFonts w:asciiTheme="minorHAnsi" w:hAnsiTheme="minorHAnsi" w:cstheme="minorHAnsi"/>
                <w:sz w:val="20"/>
                <w:szCs w:val="20"/>
                <w:vertAlign w:val="subscript"/>
              </w:rPr>
              <w:t>5</w:t>
            </w:r>
            <w:r w:rsidRPr="00C83AB7">
              <w:rPr>
                <w:rFonts w:asciiTheme="minorHAnsi" w:hAnsiTheme="minorHAnsi" w:cstheme="minorHAnsi"/>
                <w:sz w:val="20"/>
                <w:szCs w:val="20"/>
              </w:rPr>
              <w:t>(PO</w:t>
            </w:r>
            <w:r w:rsidRPr="00C83AB7">
              <w:rPr>
                <w:rFonts w:asciiTheme="minorHAnsi" w:hAnsiTheme="minorHAnsi" w:cstheme="minorHAnsi"/>
                <w:sz w:val="20"/>
                <w:szCs w:val="20"/>
                <w:vertAlign w:val="subscript"/>
              </w:rPr>
              <w:t>4</w:t>
            </w:r>
            <w:r w:rsidRPr="00C83AB7">
              <w:rPr>
                <w:rFonts w:asciiTheme="minorHAnsi" w:hAnsiTheme="minorHAnsi" w:cstheme="minorHAnsi"/>
                <w:sz w:val="20"/>
                <w:szCs w:val="20"/>
              </w:rPr>
              <w:t>)</w:t>
            </w:r>
            <w:r w:rsidRPr="00C83AB7">
              <w:rPr>
                <w:rFonts w:asciiTheme="minorHAnsi" w:hAnsiTheme="minorHAnsi" w:cstheme="minorHAnsi"/>
                <w:sz w:val="20"/>
                <w:szCs w:val="20"/>
                <w:vertAlign w:val="subscript"/>
              </w:rPr>
              <w:t>3</w:t>
            </w:r>
            <w:r w:rsidRPr="00C83AB7">
              <w:rPr>
                <w:rFonts w:asciiTheme="minorHAnsi" w:hAnsiTheme="minorHAnsi" w:cstheme="minorHAnsi"/>
                <w:sz w:val="20"/>
                <w:szCs w:val="20"/>
              </w:rPr>
              <w:t>Cl : Eu</w:t>
            </w:r>
            <w:r w:rsidRPr="00C83AB7">
              <w:rPr>
                <w:rFonts w:asciiTheme="minorHAnsi" w:hAnsiTheme="minorHAnsi" w:cstheme="minorHAnsi"/>
                <w:sz w:val="20"/>
                <w:szCs w:val="20"/>
                <w:vertAlign w:val="superscript"/>
              </w:rPr>
              <w:t>2+</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453nm</w:t>
            </w:r>
          </w:p>
        </w:tc>
      </w:tr>
      <w:tr w:rsidR="00F557DF" w:rsidRPr="00C83AB7" w:rsidTr="00B75B29">
        <w:trPr>
          <w:trHeight w:val="240"/>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Green</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Calcium Tungstate (CAT)</w:t>
            </w:r>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Ce</w:t>
            </w:r>
            <w:r w:rsidRPr="00C83AB7">
              <w:rPr>
                <w:rFonts w:asciiTheme="minorHAnsi" w:hAnsiTheme="minorHAnsi" w:cstheme="minorHAnsi"/>
                <w:sz w:val="20"/>
                <w:szCs w:val="20"/>
                <w:vertAlign w:val="subscript"/>
              </w:rPr>
              <w:t>0.65</w:t>
            </w:r>
            <w:r w:rsidRPr="00C83AB7">
              <w:rPr>
                <w:rFonts w:asciiTheme="minorHAnsi" w:hAnsiTheme="minorHAnsi" w:cstheme="minorHAnsi"/>
                <w:sz w:val="20"/>
                <w:szCs w:val="20"/>
              </w:rPr>
              <w:t>Tb</w:t>
            </w:r>
            <w:r w:rsidRPr="00C83AB7">
              <w:rPr>
                <w:rFonts w:asciiTheme="minorHAnsi" w:hAnsiTheme="minorHAnsi" w:cstheme="minorHAnsi"/>
                <w:sz w:val="20"/>
                <w:szCs w:val="20"/>
                <w:vertAlign w:val="subscript"/>
              </w:rPr>
              <w:t>0.35</w:t>
            </w:r>
            <w:r w:rsidRPr="00C83AB7">
              <w:rPr>
                <w:rFonts w:asciiTheme="minorHAnsi" w:hAnsiTheme="minorHAnsi" w:cstheme="minorHAnsi"/>
                <w:sz w:val="20"/>
                <w:szCs w:val="20"/>
              </w:rPr>
              <w:t>MgAl</w:t>
            </w:r>
            <w:r w:rsidRPr="00C83AB7">
              <w:rPr>
                <w:rFonts w:asciiTheme="minorHAnsi" w:hAnsiTheme="minorHAnsi" w:cstheme="minorHAnsi"/>
                <w:sz w:val="20"/>
                <w:szCs w:val="20"/>
                <w:vertAlign w:val="subscript"/>
              </w:rPr>
              <w:t>11</w:t>
            </w:r>
            <w:r w:rsidRPr="00C83AB7">
              <w:rPr>
                <w:rFonts w:asciiTheme="minorHAnsi" w:hAnsiTheme="minorHAnsi" w:cstheme="minorHAnsi"/>
                <w:sz w:val="20"/>
                <w:szCs w:val="20"/>
              </w:rPr>
              <w:t>O</w:t>
            </w:r>
            <w:r w:rsidRPr="00C83AB7">
              <w:rPr>
                <w:rFonts w:asciiTheme="minorHAnsi" w:hAnsiTheme="minorHAnsi" w:cstheme="minorHAnsi"/>
                <w:sz w:val="20"/>
                <w:szCs w:val="20"/>
                <w:vertAlign w:val="subscript"/>
              </w:rPr>
              <w:t>19</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543nm</w:t>
            </w:r>
          </w:p>
        </w:tc>
      </w:tr>
      <w:tr w:rsidR="00F557DF" w:rsidRPr="00C83AB7" w:rsidTr="00B75B29">
        <w:trPr>
          <w:trHeight w:val="240"/>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or</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Lanthanum Phosphate (LAP)</w:t>
            </w:r>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LaPO</w:t>
            </w:r>
            <w:r w:rsidRPr="00C83AB7">
              <w:rPr>
                <w:rFonts w:asciiTheme="minorHAnsi" w:hAnsiTheme="minorHAnsi" w:cstheme="minorHAnsi"/>
                <w:sz w:val="20"/>
                <w:szCs w:val="20"/>
                <w:vertAlign w:val="subscript"/>
              </w:rPr>
              <w:t>4</w:t>
            </w:r>
            <w:r w:rsidRPr="00C83AB7">
              <w:rPr>
                <w:rFonts w:asciiTheme="minorHAnsi" w:hAnsiTheme="minorHAnsi" w:cstheme="minorHAnsi"/>
                <w:sz w:val="20"/>
                <w:szCs w:val="20"/>
              </w:rPr>
              <w:t xml:space="preserve"> : Ce</w:t>
            </w:r>
            <w:r w:rsidRPr="00C83AB7">
              <w:rPr>
                <w:rFonts w:asciiTheme="minorHAnsi" w:hAnsiTheme="minorHAnsi" w:cstheme="minorHAnsi"/>
                <w:sz w:val="20"/>
                <w:szCs w:val="20"/>
                <w:vertAlign w:val="superscript"/>
              </w:rPr>
              <w:t>3+</w:t>
            </w:r>
            <w:r w:rsidRPr="00C83AB7">
              <w:rPr>
                <w:rFonts w:asciiTheme="minorHAnsi" w:hAnsiTheme="minorHAnsi" w:cstheme="minorHAnsi"/>
                <w:sz w:val="20"/>
                <w:szCs w:val="20"/>
              </w:rPr>
              <w:t>Tb</w:t>
            </w:r>
            <w:r w:rsidRPr="00C83AB7">
              <w:rPr>
                <w:rFonts w:asciiTheme="minorHAnsi" w:hAnsiTheme="minorHAnsi" w:cstheme="minorHAnsi"/>
                <w:sz w:val="20"/>
                <w:szCs w:val="20"/>
                <w:vertAlign w:val="superscript"/>
              </w:rPr>
              <w:t>3+</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544nm</w:t>
            </w:r>
          </w:p>
        </w:tc>
      </w:tr>
      <w:tr w:rsidR="00F557DF" w:rsidRPr="00C83AB7" w:rsidTr="00B75B29">
        <w:trPr>
          <w:trHeight w:val="282"/>
          <w:tblCellSpacing w:w="0" w:type="dxa"/>
        </w:trPr>
        <w:tc>
          <w:tcPr>
            <w:tcW w:w="796"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b/>
                <w:bCs/>
                <w:sz w:val="20"/>
                <w:szCs w:val="20"/>
              </w:rPr>
              <w:t>Orange-Red</w:t>
            </w:r>
          </w:p>
        </w:tc>
        <w:tc>
          <w:tcPr>
            <w:tcW w:w="1590"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Yttrium Oxide (YOX)</w:t>
            </w:r>
          </w:p>
        </w:tc>
        <w:tc>
          <w:tcPr>
            <w:tcW w:w="159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Y</w:t>
            </w:r>
            <w:r w:rsidRPr="00C83AB7">
              <w:rPr>
                <w:rFonts w:asciiTheme="minorHAnsi" w:hAnsiTheme="minorHAnsi" w:cstheme="minorHAnsi"/>
                <w:sz w:val="20"/>
                <w:szCs w:val="20"/>
                <w:vertAlign w:val="subscript"/>
              </w:rPr>
              <w:t>2</w:t>
            </w:r>
            <w:r w:rsidRPr="00C83AB7">
              <w:rPr>
                <w:rFonts w:asciiTheme="minorHAnsi" w:hAnsiTheme="minorHAnsi" w:cstheme="minorHAnsi"/>
                <w:sz w:val="20"/>
                <w:szCs w:val="20"/>
              </w:rPr>
              <w:t>O</w:t>
            </w:r>
            <w:r w:rsidRPr="00C83AB7">
              <w:rPr>
                <w:rFonts w:asciiTheme="minorHAnsi" w:hAnsiTheme="minorHAnsi" w:cstheme="minorHAnsi"/>
                <w:sz w:val="20"/>
                <w:szCs w:val="20"/>
                <w:vertAlign w:val="subscript"/>
              </w:rPr>
              <w:t>3</w:t>
            </w:r>
            <w:r w:rsidRPr="00C83AB7">
              <w:rPr>
                <w:rFonts w:asciiTheme="minorHAnsi" w:hAnsiTheme="minorHAnsi" w:cstheme="minorHAnsi"/>
                <w:sz w:val="20"/>
                <w:szCs w:val="20"/>
              </w:rPr>
              <w:t xml:space="preserve"> : Eu</w:t>
            </w:r>
            <w:r w:rsidRPr="00C83AB7">
              <w:rPr>
                <w:rFonts w:asciiTheme="minorHAnsi" w:hAnsiTheme="minorHAnsi" w:cstheme="minorHAnsi"/>
                <w:sz w:val="20"/>
                <w:szCs w:val="20"/>
                <w:vertAlign w:val="superscript"/>
              </w:rPr>
              <w:t>3+</w:t>
            </w:r>
          </w:p>
        </w:tc>
        <w:tc>
          <w:tcPr>
            <w:tcW w:w="1022" w:type="pct"/>
            <w:tcBorders>
              <w:top w:val="outset" w:sz="6" w:space="0" w:color="auto"/>
              <w:left w:val="outset" w:sz="6" w:space="0" w:color="auto"/>
              <w:bottom w:val="outset" w:sz="6" w:space="0" w:color="auto"/>
              <w:right w:val="outset" w:sz="6" w:space="0" w:color="auto"/>
            </w:tcBorders>
            <w:vAlign w:val="center"/>
            <w:hideMark/>
          </w:tcPr>
          <w:p w:rsidR="00F557DF" w:rsidRPr="00C83AB7" w:rsidRDefault="00F557DF" w:rsidP="00B75B29">
            <w:pPr>
              <w:ind w:left="90"/>
              <w:jc w:val="center"/>
              <w:rPr>
                <w:rFonts w:asciiTheme="minorHAnsi" w:hAnsiTheme="minorHAnsi" w:cstheme="minorHAnsi"/>
                <w:sz w:val="20"/>
                <w:szCs w:val="20"/>
              </w:rPr>
            </w:pPr>
            <w:r w:rsidRPr="00C83AB7">
              <w:rPr>
                <w:rFonts w:asciiTheme="minorHAnsi" w:hAnsiTheme="minorHAnsi" w:cstheme="minorHAnsi"/>
                <w:sz w:val="20"/>
                <w:szCs w:val="20"/>
              </w:rPr>
              <w:t>611nm</w:t>
            </w:r>
          </w:p>
        </w:tc>
      </w:tr>
    </w:tbl>
    <w:p w:rsidR="00F557DF" w:rsidRPr="001A0E74" w:rsidRDefault="00F557DF" w:rsidP="00F557DF">
      <w:pPr>
        <w:pStyle w:val="ListParagraph"/>
        <w:ind w:right="720"/>
        <w:rPr>
          <w:rFonts w:asciiTheme="minorHAnsi" w:hAnsiTheme="minorHAnsi" w:cs="Arial"/>
          <w:i/>
          <w:sz w:val="6"/>
          <w:szCs w:val="6"/>
        </w:rPr>
      </w:pPr>
    </w:p>
    <w:p w:rsidR="00F557DF" w:rsidRPr="001A0E74" w:rsidRDefault="00F557DF" w:rsidP="00F557DF">
      <w:pPr>
        <w:pStyle w:val="ListParagraph"/>
        <w:ind w:right="720"/>
        <w:jc w:val="center"/>
        <w:rPr>
          <w:rFonts w:asciiTheme="minorHAnsi" w:hAnsiTheme="minorHAnsi" w:cstheme="minorHAnsi"/>
          <w:i/>
          <w:sz w:val="22"/>
          <w:szCs w:val="22"/>
        </w:rPr>
      </w:pPr>
      <w:proofErr w:type="spellStart"/>
      <w:r w:rsidRPr="001A0E74">
        <w:rPr>
          <w:rFonts w:asciiTheme="minorHAnsi" w:hAnsiTheme="minorHAnsi" w:cstheme="minorHAnsi"/>
          <w:i/>
          <w:sz w:val="22"/>
          <w:szCs w:val="22"/>
        </w:rPr>
        <w:t>Triphosphor</w:t>
      </w:r>
      <w:proofErr w:type="spellEnd"/>
      <w:r w:rsidRPr="001A0E74">
        <w:rPr>
          <w:rFonts w:asciiTheme="minorHAnsi" w:hAnsiTheme="minorHAnsi" w:cstheme="minorHAnsi"/>
          <w:i/>
          <w:sz w:val="22"/>
          <w:szCs w:val="22"/>
        </w:rPr>
        <w:t xml:space="preserve"> materials and colors</w:t>
      </w:r>
    </w:p>
    <w:p w:rsidR="00F557DF" w:rsidRPr="001A0E74" w:rsidRDefault="00F557DF" w:rsidP="00F557DF">
      <w:pPr>
        <w:pStyle w:val="ListParagraph"/>
        <w:ind w:right="720"/>
        <w:rPr>
          <w:rFonts w:asciiTheme="minorHAnsi" w:hAnsiTheme="minorHAnsi" w:cstheme="minorHAnsi"/>
          <w:i/>
          <w:sz w:val="6"/>
          <w:szCs w:val="6"/>
        </w:rPr>
      </w:pPr>
    </w:p>
    <w:p w:rsidR="00F557DF" w:rsidRPr="001A0E74" w:rsidRDefault="00F557DF" w:rsidP="00F557DF">
      <w:pPr>
        <w:pStyle w:val="ListParagraph"/>
        <w:ind w:right="720"/>
        <w:rPr>
          <w:rFonts w:asciiTheme="minorHAnsi" w:hAnsiTheme="minorHAnsi" w:cs="Arial"/>
          <w:i/>
          <w:sz w:val="20"/>
          <w:szCs w:val="20"/>
        </w:rPr>
      </w:pPr>
      <w:r w:rsidRPr="001A0E74">
        <w:rPr>
          <w:rFonts w:asciiTheme="minorHAnsi" w:hAnsiTheme="minorHAnsi" w:cstheme="minorHAnsi"/>
          <w:i/>
          <w:sz w:val="20"/>
          <w:szCs w:val="20"/>
        </w:rPr>
        <w:t>(</w:t>
      </w:r>
      <w:hyperlink r:id="rId242" w:history="1">
        <w:r w:rsidRPr="001A0E74">
          <w:rPr>
            <w:rStyle w:val="Hyperlink"/>
            <w:rFonts w:asciiTheme="minorHAnsi" w:hAnsiTheme="minorHAnsi" w:cstheme="minorHAnsi"/>
            <w:i/>
            <w:sz w:val="20"/>
            <w:szCs w:val="20"/>
          </w:rPr>
          <w:t>http://www.lamptech.co.uk/Documents/FL%20Phosphors.htm</w:t>
        </w:r>
      </w:hyperlink>
      <w:r w:rsidRPr="001A0E74">
        <w:rPr>
          <w:rFonts w:asciiTheme="minorHAnsi" w:hAnsiTheme="minorHAnsi" w:cstheme="minorHAnsi"/>
          <w:i/>
          <w:sz w:val="20"/>
          <w:szCs w:val="20"/>
        </w:rPr>
        <w:t>)</w:t>
      </w:r>
    </w:p>
    <w:p w:rsidR="00F557DF" w:rsidRDefault="00F557DF" w:rsidP="00F557DF">
      <w:pPr>
        <w:pStyle w:val="ListParagraph"/>
        <w:ind w:left="90"/>
        <w:rPr>
          <w:rFonts w:ascii="Arial" w:hAnsi="Arial" w:cs="Arial"/>
          <w:sz w:val="22"/>
          <w:szCs w:val="22"/>
        </w:rPr>
      </w:pPr>
    </w:p>
    <w:p w:rsidR="00F557DF" w:rsidRDefault="00F557DF" w:rsidP="00F557DF">
      <w:pPr>
        <w:pStyle w:val="ListParagraph"/>
        <w:ind w:left="90" w:firstLine="630"/>
        <w:rPr>
          <w:rFonts w:ascii="Arial" w:hAnsi="Arial" w:cs="Arial"/>
          <w:sz w:val="22"/>
          <w:szCs w:val="22"/>
        </w:rPr>
      </w:pPr>
      <w:r w:rsidRPr="008E6231">
        <w:rPr>
          <w:rFonts w:ascii="Arial" w:hAnsi="Arial" w:cs="Arial"/>
          <w:sz w:val="22"/>
          <w:szCs w:val="22"/>
        </w:rPr>
        <w:t xml:space="preserve">To </w:t>
      </w:r>
      <w:r>
        <w:rPr>
          <w:rFonts w:ascii="Arial" w:hAnsi="Arial" w:cs="Arial"/>
          <w:sz w:val="22"/>
          <w:szCs w:val="22"/>
        </w:rPr>
        <w:t>e</w:t>
      </w:r>
      <w:r w:rsidRPr="008E6231">
        <w:rPr>
          <w:rFonts w:ascii="Arial" w:hAnsi="Arial" w:cs="Arial"/>
          <w:sz w:val="22"/>
          <w:szCs w:val="22"/>
        </w:rPr>
        <w:t>nsure uniform brightness on both sides of the tube, alternating current (AC) is used.</w:t>
      </w:r>
      <w:r>
        <w:rPr>
          <w:rFonts w:ascii="Arial" w:hAnsi="Arial" w:cs="Arial"/>
          <w:sz w:val="22"/>
          <w:szCs w:val="22"/>
        </w:rPr>
        <w:t xml:space="preserve"> </w:t>
      </w:r>
      <w:r w:rsidRPr="008E6231">
        <w:rPr>
          <w:rFonts w:ascii="Arial" w:hAnsi="Arial" w:cs="Arial"/>
          <w:sz w:val="22"/>
          <w:szCs w:val="22"/>
        </w:rPr>
        <w:t>If direct current (DC) were used, the cathode end, which has a greater concentration of electrons, would be brighter.</w:t>
      </w:r>
    </w:p>
    <w:p w:rsidR="00F557DF" w:rsidRPr="008E6231" w:rsidRDefault="00F557DF" w:rsidP="00F557DF">
      <w:pPr>
        <w:pStyle w:val="ListParagraph"/>
        <w:ind w:left="90"/>
        <w:rPr>
          <w:rFonts w:ascii="Arial" w:hAnsi="Arial" w:cs="Arial"/>
          <w:sz w:val="22"/>
          <w:szCs w:val="22"/>
        </w:rPr>
      </w:pPr>
    </w:p>
    <w:p w:rsidR="00F557DF" w:rsidRPr="00E03019" w:rsidRDefault="00F557DF" w:rsidP="00F557DF">
      <w:pPr>
        <w:pStyle w:val="ListParagraph"/>
        <w:ind w:left="90" w:firstLine="270"/>
        <w:rPr>
          <w:rFonts w:ascii="Arial" w:hAnsi="Arial" w:cs="Arial"/>
          <w:sz w:val="22"/>
          <w:szCs w:val="22"/>
        </w:rPr>
      </w:pPr>
      <w:r w:rsidRPr="008E6231">
        <w:rPr>
          <w:rFonts w:ascii="Arial" w:hAnsi="Arial" w:cs="Arial"/>
          <w:sz w:val="22"/>
          <w:szCs w:val="22"/>
        </w:rPr>
        <w:t xml:space="preserve">Ballasts are used to control the voltage to create the arc and to prevent the lamp from </w:t>
      </w:r>
      <w:r w:rsidRPr="00E03019">
        <w:rPr>
          <w:rFonts w:ascii="Arial" w:hAnsi="Arial" w:cs="Arial"/>
          <w:sz w:val="22"/>
          <w:szCs w:val="22"/>
        </w:rPr>
        <w:t>shorting and self-destructing. Formation of the electric arc requires a high voltage; when the lamp is turned on, the ballast provides the increases the voltage. Once the arc forms, the ballast limits the current to prevent the system from shorting out. (</w:t>
      </w:r>
      <w:hyperlink r:id="rId243" w:history="1">
        <w:r w:rsidRPr="00E03019">
          <w:rPr>
            <w:rStyle w:val="Hyperlink"/>
            <w:rFonts w:ascii="Arial" w:hAnsi="Arial" w:cs="Arial"/>
            <w:sz w:val="22"/>
            <w:szCs w:val="22"/>
          </w:rPr>
          <w:t>http://home.howstuffworks.com/fluorescent-lamp.htm</w:t>
        </w:r>
      </w:hyperlink>
      <w:r w:rsidR="00E03019" w:rsidRPr="00E03019">
        <w:rPr>
          <w:rStyle w:val="Hyperlink"/>
          <w:rFonts w:ascii="Arial" w:hAnsi="Arial" w:cs="Arial"/>
          <w:color w:val="auto"/>
          <w:sz w:val="22"/>
          <w:szCs w:val="22"/>
          <w:u w:val="none"/>
        </w:rPr>
        <w:t xml:space="preserve"> and </w:t>
      </w:r>
      <w:hyperlink r:id="rId244" w:history="1">
        <w:r w:rsidRPr="00E03019">
          <w:rPr>
            <w:rStyle w:val="Hyperlink"/>
            <w:rFonts w:ascii="Arial" w:hAnsi="Arial" w:cs="Arial"/>
            <w:sz w:val="22"/>
            <w:szCs w:val="22"/>
          </w:rPr>
          <w:t>http://www.edisontechcenter.org/Fluorescent.html</w:t>
        </w:r>
      </w:hyperlink>
      <w:r w:rsidRPr="00E03019">
        <w:rPr>
          <w:rFonts w:ascii="Arial" w:hAnsi="Arial" w:cs="Arial"/>
          <w:sz w:val="22"/>
          <w:szCs w:val="22"/>
        </w:rPr>
        <w:t>)</w:t>
      </w:r>
    </w:p>
    <w:p w:rsidR="007949D0" w:rsidRDefault="007949D0" w:rsidP="007949D0">
      <w:pPr>
        <w:pStyle w:val="ListParagraph"/>
        <w:ind w:left="90"/>
        <w:rPr>
          <w:rFonts w:ascii="Arial" w:hAnsi="Arial" w:cs="Arial"/>
          <w:sz w:val="22"/>
          <w:szCs w:val="22"/>
        </w:rPr>
      </w:pPr>
    </w:p>
    <w:p w:rsidR="007949D0" w:rsidRPr="007B5747" w:rsidRDefault="007949D0" w:rsidP="007949D0">
      <w:pPr>
        <w:pStyle w:val="ListParagraph"/>
        <w:ind w:left="90" w:firstLine="630"/>
        <w:rPr>
          <w:rFonts w:ascii="Arial" w:hAnsi="Arial" w:cs="Arial"/>
          <w:b/>
          <w:sz w:val="22"/>
          <w:szCs w:val="22"/>
        </w:rPr>
      </w:pPr>
      <w:r w:rsidRPr="007B5747">
        <w:rPr>
          <w:rFonts w:ascii="Arial" w:hAnsi="Arial" w:cs="Arial"/>
          <w:b/>
          <w:sz w:val="22"/>
          <w:szCs w:val="22"/>
        </w:rPr>
        <w:t>High intensity discharge lights</w:t>
      </w:r>
    </w:p>
    <w:p w:rsidR="007949D0" w:rsidRPr="008E6231" w:rsidRDefault="007949D0" w:rsidP="007949D0">
      <w:pPr>
        <w:ind w:left="90"/>
        <w:rPr>
          <w:rFonts w:ascii="Arial" w:hAnsi="Arial" w:cs="Arial"/>
          <w:sz w:val="22"/>
          <w:szCs w:val="22"/>
        </w:rPr>
      </w:pPr>
    </w:p>
    <w:p w:rsidR="007949D0" w:rsidRPr="00E03019" w:rsidRDefault="007949D0" w:rsidP="007949D0">
      <w:pPr>
        <w:pStyle w:val="NormalWeb"/>
        <w:spacing w:before="60" w:beforeAutospacing="0" w:after="0" w:afterAutospacing="0"/>
        <w:ind w:firstLine="720"/>
        <w:rPr>
          <w:rFonts w:ascii="Arial" w:hAnsi="Arial" w:cs="Arial"/>
          <w:sz w:val="22"/>
          <w:szCs w:val="22"/>
        </w:rPr>
      </w:pPr>
      <w:r>
        <w:rPr>
          <w:rFonts w:ascii="Arial" w:hAnsi="Arial" w:cs="Arial"/>
          <w:sz w:val="22"/>
          <w:szCs w:val="22"/>
        </w:rPr>
        <w:t xml:space="preserve">Metal halide high intensity discharge (HID) lamps promote leafy plant growth. These lamps contain tungsten electrodes, an inert gas such as argon, xenon, neon or krypton, and a mixture of metal salts inside a quartz capsule. The color of the light is determined by the type of metal halides used. For example, lithium salts and indium salts will produce the red and blue colored lights needed by plants. When electricity is applied, an electric arc forms in the ionized gas between the tungsten wires. The heat from the arc evaporates the metal salts and a plasma </w:t>
      </w:r>
      <w:r>
        <w:rPr>
          <w:rFonts w:ascii="Arial" w:hAnsi="Arial" w:cs="Arial"/>
          <w:sz w:val="22"/>
          <w:szCs w:val="22"/>
        </w:rPr>
        <w:lastRenderedPageBreak/>
        <w:t xml:space="preserve">forms that intensifies the light. Because high voltage is needed to initiate the arc, a ballast is needed. HID lights produce less heat and brighter lights than both incandescent and fluorescent </w:t>
      </w:r>
      <w:r w:rsidRPr="00E03019">
        <w:rPr>
          <w:rFonts w:ascii="Arial" w:hAnsi="Arial" w:cs="Arial"/>
          <w:sz w:val="22"/>
          <w:szCs w:val="22"/>
        </w:rPr>
        <w:t>lights. However, a disadvantage of these lamps is their short life. (</w:t>
      </w:r>
      <w:hyperlink r:id="rId245" w:history="1">
        <w:r w:rsidRPr="00E03019">
          <w:rPr>
            <w:rStyle w:val="Hyperlink"/>
            <w:rFonts w:ascii="Arial" w:hAnsi="Arial" w:cs="Arial"/>
            <w:sz w:val="22"/>
            <w:szCs w:val="22"/>
          </w:rPr>
          <w:t>http://www.bulbs.com/learning/hid.aspx</w:t>
        </w:r>
      </w:hyperlink>
      <w:r w:rsidRPr="00E03019">
        <w:rPr>
          <w:rFonts w:ascii="Arial" w:hAnsi="Arial" w:cs="Arial"/>
          <w:sz w:val="22"/>
          <w:szCs w:val="22"/>
        </w:rPr>
        <w:t>)</w:t>
      </w:r>
    </w:p>
    <w:p w:rsidR="007949D0" w:rsidRPr="00E03019" w:rsidRDefault="007949D0" w:rsidP="007949D0">
      <w:pPr>
        <w:pStyle w:val="NormalWeb"/>
        <w:spacing w:before="60" w:beforeAutospacing="0" w:after="0" w:afterAutospacing="0"/>
        <w:rPr>
          <w:rFonts w:ascii="Arial" w:hAnsi="Arial" w:cs="Arial"/>
          <w:sz w:val="22"/>
          <w:szCs w:val="22"/>
        </w:rPr>
      </w:pPr>
    </w:p>
    <w:p w:rsidR="007949D0" w:rsidRPr="00E03019" w:rsidRDefault="007949D0" w:rsidP="007949D0">
      <w:pPr>
        <w:pStyle w:val="NormalWeb"/>
        <w:spacing w:before="60" w:beforeAutospacing="0" w:after="0" w:afterAutospacing="0"/>
        <w:ind w:firstLine="720"/>
        <w:rPr>
          <w:rFonts w:ascii="Arial" w:hAnsi="Arial" w:cs="Arial"/>
          <w:sz w:val="22"/>
          <w:szCs w:val="22"/>
        </w:rPr>
      </w:pPr>
      <w:r w:rsidRPr="00E03019">
        <w:rPr>
          <w:rFonts w:ascii="Arial" w:hAnsi="Arial" w:cs="Arial"/>
          <w:noProof/>
          <w:sz w:val="22"/>
          <w:szCs w:val="22"/>
        </w:rPr>
        <mc:AlternateContent>
          <mc:Choice Requires="wpg">
            <w:drawing>
              <wp:anchor distT="0" distB="0" distL="114300" distR="114300" simplePos="0" relativeHeight="252077056" behindDoc="0" locked="0" layoutInCell="1" allowOverlap="1" wp14:anchorId="082BB432" wp14:editId="0FACA53A">
                <wp:simplePos x="0" y="0"/>
                <wp:positionH relativeFrom="margin">
                  <wp:posOffset>4450080</wp:posOffset>
                </wp:positionH>
                <wp:positionV relativeFrom="margin">
                  <wp:posOffset>822960</wp:posOffset>
                </wp:positionV>
                <wp:extent cx="1424940" cy="2217420"/>
                <wp:effectExtent l="0" t="0" r="3810" b="0"/>
                <wp:wrapSquare wrapText="bothSides"/>
                <wp:docPr id="235" name="Group 235"/>
                <wp:cNvGraphicFramePr/>
                <a:graphic xmlns:a="http://schemas.openxmlformats.org/drawingml/2006/main">
                  <a:graphicData uri="http://schemas.microsoft.com/office/word/2010/wordprocessingGroup">
                    <wpg:wgp>
                      <wpg:cNvGrpSpPr/>
                      <wpg:grpSpPr>
                        <a:xfrm>
                          <a:off x="0" y="0"/>
                          <a:ext cx="1424940" cy="2217420"/>
                          <a:chOff x="0" y="0"/>
                          <a:chExt cx="2247900" cy="3274723"/>
                        </a:xfrm>
                      </wpg:grpSpPr>
                      <pic:pic xmlns:pic="http://schemas.openxmlformats.org/drawingml/2006/picture">
                        <pic:nvPicPr>
                          <pic:cNvPr id="236" name="Picture 236" descr="HID Gas discharge lamp diagram"/>
                          <pic:cNvPicPr>
                            <a:picLocks noChangeAspect="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247900" cy="2659380"/>
                          </a:xfrm>
                          <a:prstGeom prst="rect">
                            <a:avLst/>
                          </a:prstGeom>
                          <a:noFill/>
                          <a:ln>
                            <a:noFill/>
                          </a:ln>
                        </pic:spPr>
                      </pic:pic>
                      <wps:wsp>
                        <wps:cNvPr id="237" name="Text Box 2"/>
                        <wps:cNvSpPr txBox="1">
                          <a:spLocks noChangeArrowheads="1"/>
                        </wps:cNvSpPr>
                        <wps:spPr bwMode="auto">
                          <a:xfrm>
                            <a:off x="0" y="2583180"/>
                            <a:ext cx="2247900" cy="691543"/>
                          </a:xfrm>
                          <a:prstGeom prst="rect">
                            <a:avLst/>
                          </a:prstGeom>
                          <a:solidFill>
                            <a:srgbClr val="FFFFFF"/>
                          </a:solidFill>
                          <a:ln w="9525">
                            <a:noFill/>
                            <a:miter lim="800000"/>
                            <a:headEnd/>
                            <a:tailEnd/>
                          </a:ln>
                        </wps:spPr>
                        <wps:txbx>
                          <w:txbxContent>
                            <w:p w:rsidR="00A623C3" w:rsidRPr="008F5121" w:rsidRDefault="00A623C3" w:rsidP="007949D0">
                              <w:pPr>
                                <w:pStyle w:val="NormalWeb"/>
                                <w:spacing w:before="0" w:beforeAutospacing="0" w:after="0" w:afterAutospacing="0"/>
                                <w:ind w:left="-90"/>
                                <w:rPr>
                                  <w:rFonts w:asciiTheme="minorHAnsi" w:hAnsiTheme="minorHAnsi" w:cs="Arial"/>
                                  <w:i/>
                                  <w:sz w:val="20"/>
                                  <w:szCs w:val="20"/>
                                </w:rPr>
                              </w:pPr>
                              <w:r>
                                <w:rPr>
                                  <w:rFonts w:asciiTheme="minorHAnsi" w:hAnsiTheme="minorHAnsi" w:cs="Arial"/>
                                  <w:i/>
                                  <w:sz w:val="20"/>
                                  <w:szCs w:val="20"/>
                                </w:rPr>
                                <w:t>(</w:t>
                              </w:r>
                              <w:hyperlink r:id="rId247" w:history="1">
                                <w:r w:rsidRPr="00C52AA5">
                                  <w:rPr>
                                    <w:rStyle w:val="Hyperlink"/>
                                    <w:rFonts w:asciiTheme="minorHAnsi" w:hAnsiTheme="minorHAnsi"/>
                                    <w:i/>
                                    <w:sz w:val="20"/>
                                    <w:szCs w:val="20"/>
                                  </w:rPr>
                                  <w:t>http://www.bulbs.com/learning/hid.aspx</w:t>
                                </w:r>
                              </w:hyperlink>
                              <w:r>
                                <w:rPr>
                                  <w:rFonts w:asciiTheme="minorHAnsi" w:hAnsiTheme="minorHAnsi" w:cs="Arial"/>
                                  <w:i/>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35" o:spid="_x0000_s1114" style="position:absolute;left:0;text-align:left;margin-left:350.4pt;margin-top:64.8pt;width:112.2pt;height:174.6pt;z-index:252077056;mso-position-horizontal-relative:margin;mso-position-vertical-relative:margin;mso-width-relative:margin;mso-height-relative:margin" coordsize="22479,32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">
                <v:shape id="Picture 236" o:spid="_x0000_s1115" type="#_x0000_t75" alt="HID Gas discharge lamp diagram" style="position:absolute;width:22479;height:265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7FZ7EAAAA3AAAAA8AAABkcnMvZG93bnJldi54bWxEj0FrwkAUhO+C/2F5Qm+60dAgqatIQChe&#10;WjXeX7OvSWr2bcxuTfrvu4LgcZiZb5jVZjCNuFHnassK5rMIBHFhdc2lgvy0my5BOI+ssbFMCv7I&#10;wWY9Hq0w1bbnA92OvhQBwi5FBZX3bSqlKyoy6Ga2JQ7et+0M+iC7UuoO+wA3jVxEUSIN1hwWKmwp&#10;q6i4HH+Ngstr/ZF/fv3s98m56SMXZ9cYM6VeJsP2DYSnwT/Dj/a7VrCIE7ifCUd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7FZ7EAAAA3AAAAA8AAAAAAAAAAAAAAAAA&#10;nwIAAGRycy9kb3ducmV2LnhtbFBLBQYAAAAABAAEAPcAAACQAwAAAAA=&#10;">
                  <v:imagedata r:id="rId248" o:title="HID Gas discharge lamp diagram"/>
                  <v:path arrowok="t"/>
                </v:shape>
                <v:shape id="_x0000_s1116" type="#_x0000_t202" style="position:absolute;top:25831;width:22479;height:6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8pMQA&#10;AADcAAAADwAAAGRycy9kb3ducmV2LnhtbESP3WrCQBSE7wt9h+UI3hTdNLZGo2uoQou3Wh/gmD0m&#10;wezZkN3m5+27hYKXw8x8w2yzwdSio9ZVlhW8ziMQxLnVFRcKLt+fsxUI55E11pZJwUgOst3z0xZT&#10;bXs+UXf2hQgQdikqKL1vUildXpJBN7cNcfButjXog2wLqVvsA9zUMo6ipTRYcVgosaFDSfn9/GMU&#10;3I79y/u6v375S3J6W+6xSq52VGo6GT42IDwN/hH+bx+1gniR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8fKTEAAAA3AAAAA8AAAAAAAAAAAAAAAAAmAIAAGRycy9k&#10;b3ducmV2LnhtbFBLBQYAAAAABAAEAPUAAACJAwAAAAA=&#10;" stroked="f">
                  <v:textbox>
                    <w:txbxContent>
                      <w:p w:rsidR="00A623C3" w:rsidRPr="008F5121" w:rsidRDefault="00A623C3" w:rsidP="007949D0">
                        <w:pPr>
                          <w:pStyle w:val="NormalWeb"/>
                          <w:spacing w:before="0" w:beforeAutospacing="0" w:after="0" w:afterAutospacing="0"/>
                          <w:ind w:left="-90"/>
                          <w:rPr>
                            <w:rFonts w:asciiTheme="minorHAnsi" w:hAnsiTheme="minorHAnsi" w:cs="Arial"/>
                            <w:i/>
                            <w:sz w:val="20"/>
                            <w:szCs w:val="20"/>
                          </w:rPr>
                        </w:pPr>
                        <w:r>
                          <w:rPr>
                            <w:rFonts w:asciiTheme="minorHAnsi" w:hAnsiTheme="minorHAnsi" w:cs="Arial"/>
                            <w:i/>
                            <w:sz w:val="20"/>
                            <w:szCs w:val="20"/>
                          </w:rPr>
                          <w:t>(</w:t>
                        </w:r>
                        <w:hyperlink r:id="rId249" w:history="1">
                          <w:r w:rsidRPr="00C52AA5">
                            <w:rPr>
                              <w:rStyle w:val="Hyperlink"/>
                              <w:rFonts w:asciiTheme="minorHAnsi" w:hAnsiTheme="minorHAnsi"/>
                              <w:i/>
                              <w:sz w:val="20"/>
                              <w:szCs w:val="20"/>
                            </w:rPr>
                            <w:t>http://www.bulbs.com/learning/hid.aspx</w:t>
                          </w:r>
                        </w:hyperlink>
                        <w:r>
                          <w:rPr>
                            <w:rFonts w:asciiTheme="minorHAnsi" w:hAnsiTheme="minorHAnsi" w:cs="Arial"/>
                            <w:i/>
                            <w:sz w:val="20"/>
                            <w:szCs w:val="20"/>
                          </w:rPr>
                          <w:t>)</w:t>
                        </w:r>
                      </w:p>
                    </w:txbxContent>
                  </v:textbox>
                </v:shape>
                <w10:wrap type="square" anchorx="margin" anchory="margin"/>
              </v:group>
            </w:pict>
          </mc:Fallback>
        </mc:AlternateContent>
      </w:r>
      <w:r w:rsidRPr="00E03019">
        <w:rPr>
          <w:rFonts w:ascii="Arial" w:hAnsi="Arial" w:cs="Arial"/>
          <w:sz w:val="22"/>
          <w:szCs w:val="22"/>
        </w:rPr>
        <w:t>Another type of HID lamp used by the plant industry is the high pressure sodium discharge (HPS) lamp which emits a white light similar to incandescent light. A mixture of xenon and an amalgam of mercury and sodium are contained in an arc tube composed of aluminum oxide ceramic. The aluminum oxide can withstand the high heat of the electric arc and the reactive sodium metal. As can be seen in the image below, this lamp produces most of its light in the red-orange-yellow spectrum, which is characteristic of sodium. This spectrum of light promotes flowering. The blue-violet spectrum is a result of the mercury. (</w:t>
      </w:r>
      <w:hyperlink r:id="rId250" w:history="1">
        <w:r w:rsidRPr="00E03019">
          <w:rPr>
            <w:rStyle w:val="Hyperlink"/>
            <w:rFonts w:ascii="Arial" w:hAnsi="Arial" w:cs="Arial"/>
            <w:sz w:val="22"/>
            <w:szCs w:val="22"/>
          </w:rPr>
          <w:t>http://www.edisontechcenter.org/SodiumLamps.html</w:t>
        </w:r>
      </w:hyperlink>
      <w:r w:rsidRPr="00E03019">
        <w:rPr>
          <w:rFonts w:ascii="Arial" w:hAnsi="Arial" w:cs="Arial"/>
          <w:sz w:val="22"/>
          <w:szCs w:val="22"/>
        </w:rPr>
        <w:t>)</w:t>
      </w:r>
    </w:p>
    <w:p w:rsidR="007949D0" w:rsidRPr="00E03019" w:rsidRDefault="007949D0" w:rsidP="00E03019">
      <w:pPr>
        <w:pStyle w:val="NormalWeb"/>
        <w:tabs>
          <w:tab w:val="left" w:pos="5160"/>
        </w:tabs>
        <w:spacing w:before="60" w:beforeAutospacing="0" w:after="0" w:afterAutospacing="0"/>
        <w:rPr>
          <w:rFonts w:ascii="Arial" w:hAnsi="Arial" w:cs="Arial"/>
          <w:sz w:val="22"/>
          <w:szCs w:val="22"/>
        </w:rPr>
      </w:pPr>
    </w:p>
    <w:p w:rsidR="007949D0" w:rsidRDefault="007949D0" w:rsidP="007949D0">
      <w:pPr>
        <w:pStyle w:val="NormalWeb"/>
        <w:spacing w:before="0" w:beforeAutospacing="0" w:after="0" w:afterAutospacing="0"/>
        <w:ind w:firstLine="720"/>
        <w:rPr>
          <w:rFonts w:ascii="Arial" w:hAnsi="Arial" w:cs="Arial"/>
          <w:sz w:val="22"/>
          <w:szCs w:val="22"/>
        </w:rPr>
      </w:pPr>
      <w:r>
        <w:rPr>
          <w:rFonts w:ascii="Arial" w:hAnsi="Arial" w:cs="Arial"/>
          <w:sz w:val="22"/>
          <w:szCs w:val="22"/>
        </w:rPr>
        <w:t>It is common to use a combination of metal halide and high pressure sodium lamps where grow lamps are used commercially.</w:t>
      </w:r>
    </w:p>
    <w:p w:rsidR="007949D0" w:rsidRDefault="007949D0" w:rsidP="007949D0">
      <w:pPr>
        <w:pStyle w:val="NormalWeb"/>
        <w:spacing w:before="0" w:beforeAutospacing="0" w:after="0" w:afterAutospacing="0"/>
        <w:rPr>
          <w:rFonts w:ascii="Arial" w:hAnsi="Arial" w:cs="Arial"/>
          <w:sz w:val="22"/>
          <w:szCs w:val="22"/>
        </w:rPr>
      </w:pPr>
    </w:p>
    <w:p w:rsidR="007949D0" w:rsidRDefault="007949D0" w:rsidP="007949D0">
      <w:pPr>
        <w:pStyle w:val="NormalWeb"/>
        <w:spacing w:before="0" w:beforeAutospacing="0" w:after="0" w:afterAutospacing="0"/>
        <w:ind w:firstLine="360"/>
        <w:rPr>
          <w:rFonts w:ascii="Arial" w:hAnsi="Arial" w:cs="Arial"/>
          <w:sz w:val="22"/>
          <w:szCs w:val="22"/>
        </w:rPr>
      </w:pPr>
      <w:r>
        <w:rPr>
          <w:rFonts w:ascii="Arial" w:hAnsi="Arial" w:cs="Arial"/>
          <w:sz w:val="22"/>
          <w:szCs w:val="22"/>
        </w:rPr>
        <w:t>The image below c</w:t>
      </w:r>
      <w:r w:rsidRPr="00C24BA5">
        <w:rPr>
          <w:rFonts w:ascii="Arial" w:hAnsi="Arial" w:cs="Arial"/>
          <w:sz w:val="22"/>
          <w:szCs w:val="22"/>
        </w:rPr>
        <w:t>ompar</w:t>
      </w:r>
      <w:r>
        <w:rPr>
          <w:rFonts w:ascii="Arial" w:hAnsi="Arial" w:cs="Arial"/>
          <w:sz w:val="22"/>
          <w:szCs w:val="22"/>
        </w:rPr>
        <w:t>es the emission spectra for sunlight with</w:t>
      </w:r>
      <w:r w:rsidRPr="00C24BA5">
        <w:rPr>
          <w:rFonts w:ascii="Arial" w:hAnsi="Arial" w:cs="Arial"/>
          <w:sz w:val="22"/>
          <w:szCs w:val="22"/>
        </w:rPr>
        <w:t xml:space="preserve"> light</w:t>
      </w:r>
      <w:r>
        <w:rPr>
          <w:rFonts w:ascii="Arial" w:hAnsi="Arial" w:cs="Arial"/>
          <w:sz w:val="22"/>
          <w:szCs w:val="22"/>
        </w:rPr>
        <w:t>s</w:t>
      </w:r>
      <w:r w:rsidRPr="00C24BA5">
        <w:rPr>
          <w:rFonts w:ascii="Arial" w:hAnsi="Arial" w:cs="Arial"/>
          <w:sz w:val="22"/>
          <w:szCs w:val="22"/>
        </w:rPr>
        <w:t xml:space="preserve"> from an incandescent </w:t>
      </w:r>
      <w:r>
        <w:rPr>
          <w:rFonts w:ascii="Arial" w:hAnsi="Arial" w:cs="Arial"/>
          <w:sz w:val="22"/>
          <w:szCs w:val="22"/>
        </w:rPr>
        <w:t>bulb</w:t>
      </w:r>
      <w:r w:rsidRPr="00C24BA5">
        <w:rPr>
          <w:rFonts w:ascii="Arial" w:hAnsi="Arial" w:cs="Arial"/>
          <w:sz w:val="22"/>
          <w:szCs w:val="22"/>
        </w:rPr>
        <w:t xml:space="preserve">, </w:t>
      </w:r>
      <w:r>
        <w:rPr>
          <w:rFonts w:ascii="Arial" w:hAnsi="Arial" w:cs="Arial"/>
          <w:sz w:val="22"/>
          <w:szCs w:val="22"/>
        </w:rPr>
        <w:t>a fluorescent lamp, a metal halide lamp, and sodium discharge tubes.</w:t>
      </w:r>
    </w:p>
    <w:p w:rsidR="007949D0" w:rsidRPr="00622EB6" w:rsidRDefault="007949D0" w:rsidP="007949D0">
      <w:pPr>
        <w:pStyle w:val="NormalWeb"/>
        <w:spacing w:before="0" w:beforeAutospacing="0" w:after="0" w:afterAutospacing="0"/>
        <w:rPr>
          <w:rFonts w:ascii="Arial" w:hAnsi="Arial" w:cs="Arial"/>
          <w:sz w:val="22"/>
          <w:szCs w:val="22"/>
        </w:rPr>
      </w:pPr>
    </w:p>
    <w:p w:rsidR="007949D0" w:rsidRPr="00D27034" w:rsidRDefault="007949D0" w:rsidP="007949D0">
      <w:pPr>
        <w:pStyle w:val="NormalWeb"/>
        <w:spacing w:before="0" w:beforeAutospacing="0" w:after="0" w:afterAutospacing="0"/>
        <w:ind w:right="720"/>
        <w:jc w:val="center"/>
        <w:rPr>
          <w:rFonts w:asciiTheme="minorHAnsi" w:hAnsiTheme="minorHAnsi"/>
          <w:sz w:val="22"/>
          <w:szCs w:val="22"/>
        </w:rPr>
      </w:pPr>
      <w:r>
        <w:rPr>
          <w:noProof/>
        </w:rPr>
        <w:drawing>
          <wp:inline distT="0" distB="0" distL="0" distR="0" wp14:anchorId="6D4B6B59" wp14:editId="016227E7">
            <wp:extent cx="5943600" cy="3151806"/>
            <wp:effectExtent l="0" t="0" r="0" b="0"/>
            <wp:docPr id="48" name="Picture 48" descr="http://www.lamptech.co.uk/Images/Illustrations/SO%20SPD%2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amptech.co.uk/Images/Illustrations/SO%20SPD%27s.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43600" cy="3151806"/>
                    </a:xfrm>
                    <a:prstGeom prst="rect">
                      <a:avLst/>
                    </a:prstGeom>
                    <a:noFill/>
                    <a:ln>
                      <a:noFill/>
                    </a:ln>
                  </pic:spPr>
                </pic:pic>
              </a:graphicData>
            </a:graphic>
          </wp:inline>
        </w:drawing>
      </w:r>
    </w:p>
    <w:p w:rsidR="007949D0" w:rsidRDefault="007949D0" w:rsidP="007949D0">
      <w:pPr>
        <w:pStyle w:val="NormalWeb"/>
        <w:spacing w:before="0" w:beforeAutospacing="0" w:after="0" w:afterAutospacing="0"/>
        <w:ind w:right="720"/>
        <w:jc w:val="center"/>
        <w:rPr>
          <w:rFonts w:asciiTheme="minorHAnsi" w:hAnsiTheme="minorHAnsi"/>
          <w:i/>
          <w:sz w:val="22"/>
          <w:szCs w:val="22"/>
        </w:rPr>
      </w:pPr>
      <w:r w:rsidRPr="00295FD7">
        <w:rPr>
          <w:rFonts w:asciiTheme="minorHAnsi" w:hAnsiTheme="minorHAnsi"/>
          <w:i/>
          <w:sz w:val="22"/>
          <w:szCs w:val="22"/>
        </w:rPr>
        <w:t xml:space="preserve">Comparison of emission spectra of various types of </w:t>
      </w:r>
      <w:r>
        <w:rPr>
          <w:rFonts w:asciiTheme="minorHAnsi" w:hAnsiTheme="minorHAnsi"/>
          <w:i/>
          <w:sz w:val="22"/>
          <w:szCs w:val="22"/>
        </w:rPr>
        <w:t xml:space="preserve">grow </w:t>
      </w:r>
      <w:r w:rsidRPr="00295FD7">
        <w:rPr>
          <w:rFonts w:asciiTheme="minorHAnsi" w:hAnsiTheme="minorHAnsi"/>
          <w:i/>
          <w:sz w:val="22"/>
          <w:szCs w:val="22"/>
        </w:rPr>
        <w:t>lamps</w:t>
      </w:r>
      <w:r>
        <w:rPr>
          <w:rFonts w:asciiTheme="minorHAnsi" w:hAnsiTheme="minorHAnsi"/>
          <w:i/>
          <w:sz w:val="22"/>
          <w:szCs w:val="22"/>
        </w:rPr>
        <w:t xml:space="preserve"> with sunlight</w:t>
      </w:r>
    </w:p>
    <w:p w:rsidR="007949D0" w:rsidRPr="007B5747" w:rsidRDefault="007949D0" w:rsidP="007949D0">
      <w:pPr>
        <w:pStyle w:val="NormalWeb"/>
        <w:spacing w:before="0" w:beforeAutospacing="0" w:after="0" w:afterAutospacing="0"/>
        <w:rPr>
          <w:rFonts w:asciiTheme="minorHAnsi" w:hAnsiTheme="minorHAnsi" w:cs="Arial"/>
          <w:i/>
          <w:color w:val="000000"/>
          <w:sz w:val="6"/>
          <w:szCs w:val="6"/>
        </w:rPr>
      </w:pPr>
    </w:p>
    <w:p w:rsidR="007949D0" w:rsidRDefault="007949D0" w:rsidP="007949D0">
      <w:pPr>
        <w:pStyle w:val="NormalWeb"/>
        <w:spacing w:before="0" w:beforeAutospacing="0" w:after="0" w:afterAutospacing="0"/>
        <w:rPr>
          <w:rFonts w:asciiTheme="minorHAnsi" w:hAnsiTheme="minorHAnsi" w:cstheme="minorHAnsi"/>
          <w:i/>
          <w:color w:val="000000"/>
          <w:sz w:val="20"/>
          <w:szCs w:val="20"/>
        </w:rPr>
      </w:pPr>
      <w:r w:rsidRPr="00D27034">
        <w:rPr>
          <w:rFonts w:asciiTheme="minorHAnsi" w:hAnsiTheme="minorHAnsi" w:cstheme="minorHAnsi"/>
          <w:i/>
          <w:color w:val="000000"/>
          <w:sz w:val="20"/>
          <w:szCs w:val="20"/>
        </w:rPr>
        <w:t>(</w:t>
      </w:r>
      <w:hyperlink r:id="rId252" w:history="1">
        <w:r w:rsidRPr="00D27034">
          <w:rPr>
            <w:rStyle w:val="Hyperlink"/>
            <w:rFonts w:asciiTheme="minorHAnsi" w:hAnsiTheme="minorHAnsi" w:cstheme="minorHAnsi"/>
            <w:i/>
            <w:sz w:val="20"/>
            <w:szCs w:val="20"/>
          </w:rPr>
          <w:t>http://www.lamptech.co.uk/Documents/SO%20Spectral.htm</w:t>
        </w:r>
      </w:hyperlink>
      <w:r w:rsidRPr="00D27034">
        <w:rPr>
          <w:rFonts w:asciiTheme="minorHAnsi" w:hAnsiTheme="minorHAnsi" w:cstheme="minorHAnsi"/>
          <w:i/>
          <w:color w:val="000000"/>
          <w:sz w:val="20"/>
          <w:szCs w:val="20"/>
        </w:rPr>
        <w:t>)</w:t>
      </w:r>
    </w:p>
    <w:p w:rsidR="007949D0" w:rsidRDefault="007949D0" w:rsidP="007949D0">
      <w:pPr>
        <w:pStyle w:val="NormalWeb"/>
        <w:spacing w:before="0" w:beforeAutospacing="0" w:after="0" w:afterAutospacing="0"/>
        <w:rPr>
          <w:rFonts w:ascii="Arial" w:hAnsi="Arial" w:cs="Arial"/>
          <w:sz w:val="22"/>
          <w:szCs w:val="22"/>
        </w:rPr>
      </w:pPr>
    </w:p>
    <w:p w:rsidR="007949D0" w:rsidRDefault="007949D0" w:rsidP="007949D0">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7949D0" w:rsidRDefault="007949D0" w:rsidP="007949D0">
      <w:pPr>
        <w:rPr>
          <w:rFonts w:ascii="Arial" w:hAnsi="Arial" w:cs="Arial"/>
          <w:b/>
        </w:rPr>
      </w:pPr>
      <w:r>
        <w:rPr>
          <w:rFonts w:ascii="Arial" w:hAnsi="Arial" w:cs="Arial"/>
          <w:b/>
        </w:rPr>
        <w:lastRenderedPageBreak/>
        <w:t>Light-emitting diodes</w:t>
      </w:r>
    </w:p>
    <w:p w:rsidR="007949D0" w:rsidRDefault="007949D0" w:rsidP="007949D0">
      <w:pPr>
        <w:rPr>
          <w:rFonts w:ascii="Arial" w:hAnsi="Arial" w:cs="Arial"/>
          <w:sz w:val="22"/>
          <w:szCs w:val="22"/>
        </w:rPr>
      </w:pPr>
    </w:p>
    <w:p w:rsidR="007949D0" w:rsidRPr="00C47237" w:rsidRDefault="007949D0" w:rsidP="007949D0">
      <w:pPr>
        <w:rPr>
          <w:rFonts w:ascii="Arial" w:hAnsi="Arial" w:cs="Arial"/>
          <w:b/>
          <w:sz w:val="22"/>
          <w:szCs w:val="22"/>
        </w:rPr>
      </w:pPr>
      <w:r w:rsidRPr="00C47237">
        <w:rPr>
          <w:rFonts w:ascii="Arial" w:hAnsi="Arial" w:cs="Arial"/>
          <w:b/>
          <w:sz w:val="22"/>
          <w:szCs w:val="22"/>
        </w:rPr>
        <w:tab/>
        <w:t>The science behind diodes</w:t>
      </w:r>
    </w:p>
    <w:p w:rsidR="007949D0" w:rsidRDefault="007949D0" w:rsidP="007949D0">
      <w:pPr>
        <w:rPr>
          <w:rFonts w:ascii="Arial" w:hAnsi="Arial" w:cs="Arial"/>
          <w:sz w:val="22"/>
          <w:szCs w:val="22"/>
        </w:rPr>
      </w:pPr>
    </w:p>
    <w:p w:rsidR="007949D0" w:rsidRDefault="007949D0" w:rsidP="007949D0">
      <w:pPr>
        <w:rPr>
          <w:rFonts w:ascii="Arial" w:hAnsi="Arial" w:cs="Arial"/>
          <w:sz w:val="22"/>
          <w:szCs w:val="22"/>
        </w:rPr>
      </w:pPr>
      <w:r>
        <w:rPr>
          <w:rFonts w:ascii="Arial" w:hAnsi="Arial" w:cs="Arial"/>
          <w:sz w:val="22"/>
          <w:szCs w:val="22"/>
        </w:rPr>
        <w:tab/>
        <w:t>Before discussing what light-emitting diodes are, we first need to describe the science behind their function.</w:t>
      </w:r>
    </w:p>
    <w:p w:rsidR="007949D0" w:rsidRPr="007B5747" w:rsidRDefault="007949D0" w:rsidP="007949D0">
      <w:pPr>
        <w:rPr>
          <w:rFonts w:ascii="Arial" w:hAnsi="Arial" w:cs="Arial"/>
          <w:sz w:val="22"/>
          <w:szCs w:val="22"/>
        </w:rPr>
      </w:pPr>
    </w:p>
    <w:p w:rsidR="007949D0" w:rsidRDefault="007949D0" w:rsidP="007949D0">
      <w:pPr>
        <w:rPr>
          <w:rFonts w:ascii="Arial" w:hAnsi="Arial" w:cs="Arial"/>
          <w:sz w:val="22"/>
          <w:szCs w:val="22"/>
        </w:rPr>
      </w:pPr>
      <w:r>
        <w:rPr>
          <w:rFonts w:ascii="Arial" w:hAnsi="Arial" w:cs="Arial"/>
        </w:rPr>
        <w:tab/>
      </w:r>
      <w:r>
        <w:rPr>
          <w:rFonts w:ascii="Arial" w:hAnsi="Arial" w:cs="Arial"/>
          <w:sz w:val="22"/>
          <w:szCs w:val="22"/>
        </w:rPr>
        <w:t>At the microscopic level, s</w:t>
      </w:r>
      <w:r w:rsidRPr="00F736DE">
        <w:rPr>
          <w:rFonts w:ascii="Arial" w:hAnsi="Arial" w:cs="Arial"/>
          <w:sz w:val="22"/>
          <w:szCs w:val="22"/>
        </w:rPr>
        <w:t xml:space="preserve">olids can be classified as </w:t>
      </w:r>
      <w:r w:rsidRPr="00F736DE">
        <w:rPr>
          <w:rFonts w:ascii="Arial" w:hAnsi="Arial" w:cs="Arial"/>
          <w:iCs/>
          <w:sz w:val="22"/>
          <w:szCs w:val="22"/>
        </w:rPr>
        <w:t>metals, semiconductors</w:t>
      </w:r>
      <w:r w:rsidRPr="00F736DE">
        <w:rPr>
          <w:rFonts w:ascii="Arial" w:hAnsi="Arial" w:cs="Arial"/>
          <w:sz w:val="22"/>
          <w:szCs w:val="22"/>
        </w:rPr>
        <w:t xml:space="preserve">, or </w:t>
      </w:r>
      <w:r w:rsidRPr="00F736DE">
        <w:rPr>
          <w:rFonts w:ascii="Arial" w:hAnsi="Arial" w:cs="Arial"/>
          <w:iCs/>
          <w:sz w:val="22"/>
          <w:szCs w:val="22"/>
        </w:rPr>
        <w:t>insulators</w:t>
      </w:r>
      <w:r w:rsidRPr="00F736DE">
        <w:rPr>
          <w:rFonts w:ascii="Arial" w:hAnsi="Arial" w:cs="Arial"/>
          <w:sz w:val="22"/>
          <w:szCs w:val="22"/>
        </w:rPr>
        <w:t xml:space="preserve"> based on the amount of energy needed to excite electrons from localized bonds to a higher energy state where they are free to move about the solid. This energy is called the </w:t>
      </w:r>
      <w:r w:rsidRPr="00F736DE">
        <w:rPr>
          <w:rFonts w:ascii="Arial" w:hAnsi="Arial" w:cs="Arial"/>
          <w:i/>
          <w:iCs/>
          <w:sz w:val="22"/>
          <w:szCs w:val="22"/>
        </w:rPr>
        <w:t>band gap energy</w:t>
      </w:r>
      <w:r w:rsidRPr="00F736DE">
        <w:rPr>
          <w:rFonts w:ascii="Arial" w:hAnsi="Arial" w:cs="Arial"/>
          <w:sz w:val="22"/>
          <w:szCs w:val="22"/>
        </w:rPr>
        <w:t xml:space="preserve">, </w:t>
      </w:r>
      <w:r w:rsidRPr="00F736DE">
        <w:rPr>
          <w:rFonts w:ascii="Arial" w:hAnsi="Arial" w:cs="Arial"/>
          <w:sz w:val="22"/>
          <w:szCs w:val="22"/>
        </w:rPr>
        <w:sym w:font="Symbol" w:char="F044"/>
      </w:r>
      <w:r w:rsidRPr="00F736DE">
        <w:rPr>
          <w:rFonts w:ascii="Arial" w:hAnsi="Arial" w:cs="Arial"/>
          <w:i/>
          <w:iCs/>
          <w:sz w:val="22"/>
          <w:szCs w:val="22"/>
        </w:rPr>
        <w:t>E</w:t>
      </w:r>
      <w:r w:rsidRPr="00F736DE">
        <w:rPr>
          <w:rFonts w:ascii="Arial" w:hAnsi="Arial" w:cs="Arial"/>
          <w:sz w:val="22"/>
          <w:szCs w:val="22"/>
        </w:rPr>
        <w:t>.</w:t>
      </w:r>
      <w:r>
        <w:rPr>
          <w:rFonts w:ascii="Arial" w:hAnsi="Arial" w:cs="Arial"/>
          <w:sz w:val="22"/>
          <w:szCs w:val="22"/>
        </w:rPr>
        <w:t xml:space="preserve"> </w:t>
      </w:r>
      <w:r w:rsidRPr="00F736DE">
        <w:rPr>
          <w:rFonts w:ascii="Arial" w:hAnsi="Arial" w:cs="Arial"/>
          <w:sz w:val="22"/>
          <w:szCs w:val="22"/>
        </w:rPr>
        <w:t>In metals, the band gap energy is very small, resulting in many delocalized electrons and high conductivity. In insulators, the band gap energy is very large, so i</w:t>
      </w:r>
      <w:r>
        <w:rPr>
          <w:rFonts w:ascii="Arial" w:hAnsi="Arial" w:cs="Arial"/>
          <w:sz w:val="22"/>
          <w:szCs w:val="22"/>
        </w:rPr>
        <w:t xml:space="preserve">nsulators are poor conductors. </w:t>
      </w:r>
      <w:r w:rsidRPr="00F736DE">
        <w:rPr>
          <w:rFonts w:ascii="Arial" w:hAnsi="Arial" w:cs="Arial"/>
          <w:sz w:val="22"/>
          <w:szCs w:val="22"/>
        </w:rPr>
        <w:t xml:space="preserve">Semiconductors </w:t>
      </w:r>
      <w:r>
        <w:rPr>
          <w:rFonts w:ascii="Arial" w:hAnsi="Arial" w:cs="Arial"/>
          <w:sz w:val="22"/>
          <w:szCs w:val="22"/>
        </w:rPr>
        <w:t>have electrical conductivity between metals and conductors. See diagram below for more information.</w:t>
      </w:r>
    </w:p>
    <w:p w:rsidR="007949D0" w:rsidRDefault="007949D0" w:rsidP="007949D0">
      <w:pPr>
        <w:rPr>
          <w:rFonts w:ascii="Arial" w:hAnsi="Arial" w:cs="Arial"/>
          <w:sz w:val="22"/>
          <w:szCs w:val="22"/>
        </w:rPr>
      </w:pPr>
    </w:p>
    <w:p w:rsidR="007949D0" w:rsidRDefault="007949D0" w:rsidP="007949D0">
      <w:pPr>
        <w:rPr>
          <w:rFonts w:ascii="Arial" w:hAnsi="Arial" w:cs="Arial"/>
          <w:sz w:val="22"/>
          <w:szCs w:val="22"/>
        </w:rPr>
      </w:pPr>
      <w:r>
        <w:rPr>
          <w:rFonts w:ascii="Arial" w:hAnsi="Arial" w:cs="Arial"/>
          <w:sz w:val="22"/>
          <w:szCs w:val="22"/>
        </w:rPr>
        <w:tab/>
        <w:t>Let’s use silicon to explain how semiconductors can become good conductors of electricity. Silicon, which has four valence electrons, is a semiconductor. In a silicon crystal, each atom of silicon can bond to four other atoms of silicon and there are no free electrons to move around. In this case silicon acts as an insulator. Silicon can be doped by adding impurities to the crystal and its conducting properties will change.</w:t>
      </w:r>
    </w:p>
    <w:p w:rsidR="007949D0" w:rsidRDefault="007949D0" w:rsidP="007949D0">
      <w:pPr>
        <w:rPr>
          <w:rFonts w:ascii="Arial" w:hAnsi="Arial" w:cs="Arial"/>
          <w:sz w:val="22"/>
          <w:szCs w:val="22"/>
        </w:rPr>
      </w:pPr>
    </w:p>
    <w:p w:rsidR="007949D0" w:rsidRDefault="007949D0" w:rsidP="007949D0">
      <w:pPr>
        <w:rPr>
          <w:rFonts w:ascii="Arial" w:hAnsi="Arial" w:cs="Arial"/>
          <w:sz w:val="22"/>
          <w:szCs w:val="22"/>
        </w:rPr>
      </w:pPr>
      <w:r>
        <w:rPr>
          <w:rFonts w:ascii="Arial" w:hAnsi="Arial" w:cs="Arial"/>
          <w:sz w:val="22"/>
          <w:szCs w:val="22"/>
        </w:rPr>
        <w:tab/>
        <w:t>One way to dope the silicon is to add a small amount of phosphorous or arsenic. Each of these atoms have 5 valence electrons. The fifth electrons of these atoms have nothing to bond with and are free to move around. Because this type of doped silicon has an excess of electrons, and electrons are negatively charged, this is called an N-type silicon, or an N-type semiconductor.</w:t>
      </w:r>
    </w:p>
    <w:p w:rsidR="007949D0" w:rsidRDefault="007949D0" w:rsidP="007949D0">
      <w:pPr>
        <w:rPr>
          <w:rFonts w:ascii="Arial" w:hAnsi="Arial" w:cs="Arial"/>
          <w:sz w:val="22"/>
          <w:szCs w:val="22"/>
        </w:rPr>
      </w:pPr>
    </w:p>
    <w:p w:rsidR="007949D0" w:rsidRDefault="007949D0" w:rsidP="007949D0">
      <w:pPr>
        <w:rPr>
          <w:rFonts w:ascii="Arial" w:hAnsi="Arial" w:cs="Arial"/>
          <w:sz w:val="22"/>
          <w:szCs w:val="22"/>
        </w:rPr>
      </w:pPr>
      <w:r>
        <w:rPr>
          <w:rFonts w:ascii="Arial" w:hAnsi="Arial" w:cs="Arial"/>
          <w:sz w:val="22"/>
          <w:szCs w:val="22"/>
        </w:rPr>
        <w:tab/>
        <w:t>Elements like boron or gallium each have three valence electrons and they can also be used to dope silicon. In this instance, electrons in the silicon atoms have nothing to bond with which causes electron holes. This type of doping produces a P-type semiconductor because the lack of electrons creates positive charge.</w:t>
      </w:r>
    </w:p>
    <w:p w:rsidR="007949D0" w:rsidRDefault="007949D0" w:rsidP="007949D0">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76032" behindDoc="0" locked="0" layoutInCell="1" allowOverlap="1" wp14:anchorId="2DA1720E" wp14:editId="25A15237">
                <wp:simplePos x="0" y="0"/>
                <wp:positionH relativeFrom="page">
                  <wp:posOffset>2887038</wp:posOffset>
                </wp:positionH>
                <wp:positionV relativeFrom="page">
                  <wp:posOffset>6041204</wp:posOffset>
                </wp:positionV>
                <wp:extent cx="3900059" cy="3193415"/>
                <wp:effectExtent l="0" t="0" r="5715" b="6985"/>
                <wp:wrapSquare wrapText="bothSides"/>
                <wp:docPr id="37" name="Group 37"/>
                <wp:cNvGraphicFramePr/>
                <a:graphic xmlns:a="http://schemas.openxmlformats.org/drawingml/2006/main">
                  <a:graphicData uri="http://schemas.microsoft.com/office/word/2010/wordprocessingGroup">
                    <wpg:wgp>
                      <wpg:cNvGrpSpPr/>
                      <wpg:grpSpPr>
                        <a:xfrm>
                          <a:off x="0" y="0"/>
                          <a:ext cx="3900059" cy="3193415"/>
                          <a:chOff x="0" y="0"/>
                          <a:chExt cx="3908425" cy="3200277"/>
                        </a:xfrm>
                      </wpg:grpSpPr>
                      <pic:pic xmlns:pic="http://schemas.openxmlformats.org/drawingml/2006/picture">
                        <pic:nvPicPr>
                          <pic:cNvPr id="39" name="Picture 1" descr="http://jqi.umd.edu/sites/default/files/images/bandgap_large.png"/>
                          <pic:cNvPicPr>
                            <a:picLocks noChangeAspect="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08425" cy="2921635"/>
                          </a:xfrm>
                          <a:prstGeom prst="rect">
                            <a:avLst/>
                          </a:prstGeom>
                          <a:noFill/>
                          <a:ln>
                            <a:noFill/>
                          </a:ln>
                        </pic:spPr>
                      </pic:pic>
                      <wps:wsp>
                        <wps:cNvPr id="47" name="Text Box 2"/>
                        <wps:cNvSpPr txBox="1">
                          <a:spLocks noChangeArrowheads="1"/>
                        </wps:cNvSpPr>
                        <wps:spPr bwMode="auto">
                          <a:xfrm>
                            <a:off x="137142" y="2925957"/>
                            <a:ext cx="3631267" cy="274320"/>
                          </a:xfrm>
                          <a:prstGeom prst="rect">
                            <a:avLst/>
                          </a:prstGeom>
                          <a:solidFill>
                            <a:srgbClr val="FFFFFF"/>
                          </a:solidFill>
                          <a:ln w="9525">
                            <a:noFill/>
                            <a:miter lim="800000"/>
                            <a:headEnd/>
                            <a:tailEnd/>
                          </a:ln>
                        </wps:spPr>
                        <wps:txbx>
                          <w:txbxContent>
                            <w:p w:rsidR="00A623C3" w:rsidRPr="00EA05FB" w:rsidRDefault="00A623C3" w:rsidP="007949D0">
                              <w:pPr>
                                <w:ind w:left="-90"/>
                                <w:rPr>
                                  <w:rFonts w:asciiTheme="minorHAnsi" w:hAnsiTheme="minorHAnsi" w:cs="Arial"/>
                                  <w:i/>
                                  <w:sz w:val="20"/>
                                  <w:szCs w:val="20"/>
                                </w:rPr>
                              </w:pPr>
                              <w:r>
                                <w:rPr>
                                  <w:rFonts w:asciiTheme="minorHAnsi" w:hAnsiTheme="minorHAnsi"/>
                                  <w:i/>
                                  <w:sz w:val="20"/>
                                  <w:szCs w:val="20"/>
                                </w:rPr>
                                <w:t>(</w:t>
                              </w:r>
                              <w:hyperlink r:id="rId254" w:history="1">
                                <w:r w:rsidRPr="0027213B">
                                  <w:rPr>
                                    <w:rStyle w:val="Hyperlink"/>
                                    <w:rFonts w:asciiTheme="minorHAnsi" w:hAnsiTheme="minorHAnsi"/>
                                    <w:i/>
                                    <w:sz w:val="20"/>
                                    <w:szCs w:val="20"/>
                                  </w:rPr>
                                  <w:t>http://jqi.umd.edu/sites/default/files/images/bandgap_large.png</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7" o:spid="_x0000_s1117" style="position:absolute;margin-left:227.35pt;margin-top:475.7pt;width:307.1pt;height:251.45pt;z-index:252076032;mso-position-horizontal-relative:page;mso-position-vertical-relative:page;mso-width-relative:margin;mso-height-relative:margin" coordsize="39084,3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">
                <v:shape id="Picture 1" o:spid="_x0000_s1118" type="#_x0000_t75" alt="http://jqi.umd.edu/sites/default/files/images/bandgap_large.png" style="position:absolute;width:39084;height:292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QQ2zGAAAA2wAAAA8AAABkcnMvZG93bnJldi54bWxEj09rwkAUxO+C32F5gjfdqFRqdJVSkYoV&#10;wX8Hb4/sMwlm38bs1sR++m6h0OMwM79hZovGFOJBlcstKxj0IxDEidU5pwpOx1XvFYTzyBoLy6Tg&#10;SQ4W83ZrhrG2Ne/pcfCpCBB2MSrIvC9jKV2SkUHXtyVx8K62MuiDrFKpK6wD3BRyGEVjaTDnsJBh&#10;Se8ZJbfDl1GwSkbly8dkff/cbprx+bI7ftfFUqlup3mbgvDU+P/wX3utFYwm8Psl/AA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lBDbMYAAADbAAAADwAAAAAAAAAAAAAA&#10;AACfAgAAZHJzL2Rvd25yZXYueG1sUEsFBgAAAAAEAAQA9wAAAJIDAAAAAA==&#10;">
                  <v:imagedata r:id="rId255" o:title="bandgap_large"/>
                  <v:path arrowok="t"/>
                </v:shape>
                <v:shape id="_x0000_s1119" type="#_x0000_t202" style="position:absolute;left:1371;top:29259;width:36313;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A623C3" w:rsidRPr="00EA05FB" w:rsidRDefault="00A623C3" w:rsidP="007949D0">
                        <w:pPr>
                          <w:ind w:left="-90"/>
                          <w:rPr>
                            <w:rFonts w:asciiTheme="minorHAnsi" w:hAnsiTheme="minorHAnsi" w:cs="Arial"/>
                            <w:i/>
                            <w:sz w:val="20"/>
                            <w:szCs w:val="20"/>
                          </w:rPr>
                        </w:pPr>
                        <w:r>
                          <w:rPr>
                            <w:rFonts w:asciiTheme="minorHAnsi" w:hAnsiTheme="minorHAnsi"/>
                            <w:i/>
                            <w:sz w:val="20"/>
                            <w:szCs w:val="20"/>
                          </w:rPr>
                          <w:t>(</w:t>
                        </w:r>
                        <w:hyperlink r:id="rId256" w:history="1">
                          <w:r w:rsidRPr="0027213B">
                            <w:rPr>
                              <w:rStyle w:val="Hyperlink"/>
                              <w:rFonts w:asciiTheme="minorHAnsi" w:hAnsiTheme="minorHAnsi"/>
                              <w:i/>
                              <w:sz w:val="20"/>
                              <w:szCs w:val="20"/>
                            </w:rPr>
                            <w:t>http://jqi.umd.edu/sites/default/files/images/bandgap_large.png</w:t>
                          </w:r>
                        </w:hyperlink>
                        <w:r w:rsidRPr="00451584">
                          <w:rPr>
                            <w:rStyle w:val="Hyperlink"/>
                            <w:rFonts w:asciiTheme="minorHAnsi" w:hAnsiTheme="minorHAnsi"/>
                            <w:i/>
                            <w:color w:val="auto"/>
                            <w:sz w:val="20"/>
                            <w:szCs w:val="20"/>
                            <w:u w:val="none"/>
                          </w:rPr>
                          <w:t>)</w:t>
                        </w:r>
                      </w:p>
                    </w:txbxContent>
                  </v:textbox>
                </v:shape>
                <w10:wrap type="square" anchorx="page" anchory="page"/>
              </v:group>
            </w:pict>
          </mc:Fallback>
        </mc:AlternateContent>
      </w:r>
    </w:p>
    <w:p w:rsidR="007949D0" w:rsidRDefault="007949D0" w:rsidP="007949D0">
      <w:pPr>
        <w:rPr>
          <w:rFonts w:ascii="Arial" w:hAnsi="Arial" w:cs="Arial"/>
          <w:sz w:val="22"/>
          <w:szCs w:val="22"/>
        </w:rPr>
      </w:pPr>
      <w:r>
        <w:rPr>
          <w:rFonts w:ascii="Arial" w:hAnsi="Arial" w:cs="Arial"/>
          <w:sz w:val="22"/>
          <w:szCs w:val="22"/>
        </w:rPr>
        <w:tab/>
        <w:t>Both of these doped semiconductors are good conductors of electricity. These semiconductors can be joined and where they meet is called the junction. These type of semiconductors are called diodes. Separately both the N-type semiconductor and P-type semiconductor are good conductors. But when they are joined they become insulators. This is because at the junction the electrons in the N-type semiconductor fill the holes in the P-type semiconductor and an insulating layer forms.</w:t>
      </w:r>
    </w:p>
    <w:p w:rsidR="00C34570" w:rsidRDefault="00C34570" w:rsidP="00C34570">
      <w:pPr>
        <w:rPr>
          <w:rFonts w:ascii="Arial" w:hAnsi="Arial" w:cs="Arial"/>
          <w:sz w:val="22"/>
          <w:szCs w:val="22"/>
        </w:rPr>
      </w:pPr>
      <w:r>
        <w:rPr>
          <w:rFonts w:ascii="Arial" w:hAnsi="Arial" w:cs="Arial"/>
          <w:sz w:val="22"/>
          <w:szCs w:val="22"/>
        </w:rPr>
        <w:lastRenderedPageBreak/>
        <w:tab/>
        <w:t>If you connect the cathode end of a battery to the N-type semiconductor, the electrons in the semiconductor repel the electrons at the cathode and move toward the junction. The holes move away from the anode end of the battery toward the junction and the electrons now fill the holes. New electrons and new holes form and as this process continues, current flows.</w:t>
      </w:r>
    </w:p>
    <w:p w:rsidR="00C34570" w:rsidRPr="000E35C7" w:rsidRDefault="00C34570" w:rsidP="00C34570">
      <w:pPr>
        <w:rPr>
          <w:rFonts w:ascii="Arial" w:hAnsi="Arial" w:cs="Arial"/>
          <w:sz w:val="20"/>
          <w:szCs w:val="20"/>
        </w:rPr>
      </w:pPr>
    </w:p>
    <w:p w:rsidR="00C34570" w:rsidRDefault="00C34570" w:rsidP="00C34570">
      <w:pPr>
        <w:pStyle w:val="NormalWeb"/>
        <w:spacing w:before="0" w:beforeAutospacing="0" w:after="0" w:afterAutospacing="0"/>
        <w:ind w:firstLine="720"/>
        <w:rPr>
          <w:rFonts w:ascii="Arial" w:hAnsi="Arial" w:cs="Arial"/>
          <w:sz w:val="22"/>
          <w:szCs w:val="22"/>
        </w:rPr>
      </w:pPr>
      <w:r>
        <w:rPr>
          <w:rFonts w:ascii="Arial" w:hAnsi="Arial" w:cs="Arial"/>
          <w:sz w:val="22"/>
          <w:szCs w:val="22"/>
        </w:rPr>
        <w:t>The diagrams below illustrate how diodes operate.</w:t>
      </w:r>
    </w:p>
    <w:p w:rsidR="00C34570" w:rsidRDefault="00C34570" w:rsidP="00C34570">
      <w:pPr>
        <w:pStyle w:val="NormalWeb"/>
        <w:spacing w:before="0" w:beforeAutospacing="0" w:after="0" w:afterAutospacing="0"/>
        <w:rPr>
          <w:rFonts w:ascii="Arial" w:hAnsi="Arial" w:cs="Arial"/>
          <w:sz w:val="22"/>
          <w:szCs w:val="22"/>
        </w:rPr>
      </w:pPr>
    </w:p>
    <w:p w:rsidR="00C34570" w:rsidRPr="00C47237" w:rsidRDefault="00C34570" w:rsidP="00C34570">
      <w:pPr>
        <w:pStyle w:val="NormalWeb"/>
        <w:spacing w:before="0" w:beforeAutospacing="0" w:after="0" w:afterAutospacing="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80128" behindDoc="0" locked="0" layoutInCell="1" allowOverlap="1" wp14:anchorId="38DBBFC4" wp14:editId="615891BD">
                <wp:simplePos x="0" y="0"/>
                <wp:positionH relativeFrom="page">
                  <wp:posOffset>1080135</wp:posOffset>
                </wp:positionH>
                <wp:positionV relativeFrom="page">
                  <wp:posOffset>2034540</wp:posOffset>
                </wp:positionV>
                <wp:extent cx="5486400" cy="6896100"/>
                <wp:effectExtent l="0" t="0" r="0" b="0"/>
                <wp:wrapSquare wrapText="bothSides"/>
                <wp:docPr id="51" name="Group 51"/>
                <wp:cNvGraphicFramePr/>
                <a:graphic xmlns:a="http://schemas.openxmlformats.org/drawingml/2006/main">
                  <a:graphicData uri="http://schemas.microsoft.com/office/word/2010/wordprocessingGroup">
                    <wpg:wgp>
                      <wpg:cNvGrpSpPr/>
                      <wpg:grpSpPr>
                        <a:xfrm>
                          <a:off x="0" y="0"/>
                          <a:ext cx="5486400" cy="6896100"/>
                          <a:chOff x="0" y="0"/>
                          <a:chExt cx="5486400" cy="6896100"/>
                        </a:xfrm>
                      </wpg:grpSpPr>
                      <wpg:grpSp>
                        <wpg:cNvPr id="66" name="Group 66"/>
                        <wpg:cNvGrpSpPr/>
                        <wpg:grpSpPr>
                          <a:xfrm>
                            <a:off x="0" y="0"/>
                            <a:ext cx="5485765" cy="4161790"/>
                            <a:chOff x="0" y="0"/>
                            <a:chExt cx="5485765" cy="4161790"/>
                          </a:xfrm>
                        </wpg:grpSpPr>
                        <wpg:grpSp>
                          <wpg:cNvPr id="67" name="Group 67"/>
                          <wpg:cNvGrpSpPr/>
                          <wpg:grpSpPr>
                            <a:xfrm>
                              <a:off x="0" y="0"/>
                              <a:ext cx="2650841" cy="4161790"/>
                              <a:chOff x="0" y="0"/>
                              <a:chExt cx="2651760" cy="4162424"/>
                            </a:xfrm>
                          </wpg:grpSpPr>
                          <pic:pic xmlns:pic="http://schemas.openxmlformats.org/drawingml/2006/picture">
                            <pic:nvPicPr>
                              <pic:cNvPr id="68" name="Picture 68" descr="At the junction, free electrons from the N-type material fill holes from the P-type material. This creates an insulating layer in the middle of the diode called the depletion zone."/>
                              <pic:cNvPicPr>
                                <a:picLocks noChangeAspect="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wps:wsp>
                            <wps:cNvPr id="82" name="Text Box 2"/>
                            <wps:cNvSpPr txBox="1">
                              <a:spLocks noChangeArrowheads="1"/>
                            </wps:cNvSpPr>
                            <wps:spPr bwMode="auto">
                              <a:xfrm>
                                <a:off x="22843" y="2697480"/>
                                <a:ext cx="2613960" cy="1464944"/>
                              </a:xfrm>
                              <a:prstGeom prst="rect">
                                <a:avLst/>
                              </a:prstGeom>
                              <a:solidFill>
                                <a:srgbClr val="FFFFFF"/>
                              </a:solidFill>
                              <a:ln w="9525">
                                <a:noFill/>
                                <a:miter lim="800000"/>
                                <a:headEnd/>
                                <a:tailEnd/>
                              </a:ln>
                            </wps:spPr>
                            <wps:txbx>
                              <w:txbxContent>
                                <w:p w:rsidR="00A623C3" w:rsidRDefault="00A623C3" w:rsidP="00C34570">
                                  <w:pPr>
                                    <w:rPr>
                                      <w:rFonts w:asciiTheme="minorHAnsi" w:hAnsiTheme="minorHAnsi"/>
                                      <w:i/>
                                      <w:sz w:val="22"/>
                                      <w:szCs w:val="22"/>
                                    </w:rPr>
                                  </w:pPr>
                                  <w:r>
                                    <w:rPr>
                                      <w:rFonts w:asciiTheme="minorHAnsi" w:hAnsiTheme="minorHAnsi" w:cs="Arial"/>
                                      <w:i/>
                                      <w:sz w:val="22"/>
                                      <w:szCs w:val="22"/>
                                    </w:rPr>
                                    <w:t xml:space="preserve">An insulator forms when a P-type semiconductor is joined with an N-type semiconductor.  </w:t>
                                  </w:r>
                                  <w:r w:rsidRPr="00024590">
                                    <w:rPr>
                                      <w:rFonts w:asciiTheme="minorHAnsi" w:hAnsiTheme="minorHAnsi" w:cs="Arial"/>
                                      <w:i/>
                                      <w:sz w:val="22"/>
                                      <w:szCs w:val="22"/>
                                    </w:rPr>
                                    <w:t>At the junction, free electrons from the N-type material fill holes from the P-type material. This creates an insulating layer in the middle of the diode, called the depletion zone</w:t>
                                  </w:r>
                                  <w:r w:rsidRPr="00024590">
                                    <w:rPr>
                                      <w:rFonts w:asciiTheme="minorHAnsi" w:hAnsiTheme="minorHAnsi"/>
                                      <w:i/>
                                      <w:sz w:val="22"/>
                                      <w:szCs w:val="22"/>
                                    </w:rPr>
                                    <w:t>.</w:t>
                                  </w:r>
                                </w:p>
                                <w:p w:rsidR="00A623C3" w:rsidRPr="00836ADC" w:rsidRDefault="00A623C3" w:rsidP="00C34570">
                                  <w:pPr>
                                    <w:rPr>
                                      <w:rFonts w:asciiTheme="minorHAnsi" w:hAnsiTheme="minorHAnsi" w:cs="Arial"/>
                                      <w:i/>
                                      <w:sz w:val="22"/>
                                      <w:szCs w:val="22"/>
                                    </w:rPr>
                                  </w:pPr>
                                </w:p>
                              </w:txbxContent>
                            </wps:txbx>
                            <wps:bodyPr rot="0" vert="horz" wrap="square" lIns="91440" tIns="45720" rIns="91440" bIns="45720" anchor="t" anchorCtr="0">
                              <a:spAutoFit/>
                            </wps:bodyPr>
                          </wps:wsp>
                        </wpg:grpSp>
                        <wpg:grpSp>
                          <wpg:cNvPr id="83" name="Group 83"/>
                          <wpg:cNvGrpSpPr/>
                          <wpg:grpSpPr>
                            <a:xfrm>
                              <a:off x="2842260" y="0"/>
                              <a:ext cx="2643505" cy="3696335"/>
                              <a:chOff x="0" y="0"/>
                              <a:chExt cx="2644140" cy="3696335"/>
                            </a:xfrm>
                          </wpg:grpSpPr>
                          <pic:pic xmlns:pic="http://schemas.openxmlformats.org/drawingml/2006/picture">
                            <pic:nvPicPr>
                              <pic:cNvPr id="84" name="Picture 84" descr="When the negative end of the circuit is hooked up to the N-type layer and the positive end is hooked up to P-type layer, electrons and holes start moving and the depletion zone disappears."/>
                              <pic:cNvPicPr>
                                <a:picLocks noChangeAspect="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wps:wsp>
                            <wps:cNvPr id="87" name="Text Box 2"/>
                            <wps:cNvSpPr txBox="1">
                              <a:spLocks noChangeArrowheads="1"/>
                            </wps:cNvSpPr>
                            <wps:spPr bwMode="auto">
                              <a:xfrm>
                                <a:off x="0" y="2743200"/>
                                <a:ext cx="2644140" cy="953135"/>
                              </a:xfrm>
                              <a:prstGeom prst="rect">
                                <a:avLst/>
                              </a:prstGeom>
                              <a:solidFill>
                                <a:srgbClr val="FFFFFF"/>
                              </a:solidFill>
                              <a:ln w="9525">
                                <a:noFill/>
                                <a:miter lim="800000"/>
                                <a:headEnd/>
                                <a:tailEnd/>
                              </a:ln>
                            </wps:spPr>
                            <wps:txbx>
                              <w:txbxContent>
                                <w:p w:rsidR="00A623C3" w:rsidRPr="00024590" w:rsidRDefault="00A623C3" w:rsidP="00C34570">
                                  <w:pPr>
                                    <w:rPr>
                                      <w:rFonts w:asciiTheme="minorHAnsi" w:hAnsiTheme="minorHAnsi" w:cs="Arial"/>
                                      <w:i/>
                                      <w:sz w:val="22"/>
                                      <w:szCs w:val="22"/>
                                    </w:rPr>
                                  </w:pPr>
                                  <w:proofErr w:type="gramStart"/>
                                  <w:r>
                                    <w:rPr>
                                      <w:rFonts w:asciiTheme="minorHAnsi" w:hAnsiTheme="minorHAnsi" w:cs="Arial"/>
                                      <w:i/>
                                      <w:sz w:val="22"/>
                                      <w:szCs w:val="22"/>
                                    </w:rPr>
                                    <w:t>Current flows w</w:t>
                                  </w:r>
                                  <w:r w:rsidRPr="00024590">
                                    <w:rPr>
                                      <w:rFonts w:asciiTheme="minorHAnsi" w:hAnsiTheme="minorHAnsi" w:cs="Arial"/>
                                      <w:i/>
                                      <w:sz w:val="22"/>
                                      <w:szCs w:val="22"/>
                                    </w:rPr>
                                    <w:t>hen the negative end of the circuit is hooked up to the N-type layer and the positive end is</w:t>
                                  </w:r>
                                  <w:proofErr w:type="gramEnd"/>
                                  <w:r w:rsidRPr="00024590">
                                    <w:rPr>
                                      <w:rFonts w:asciiTheme="minorHAnsi" w:hAnsiTheme="minorHAnsi" w:cs="Arial"/>
                                      <w:i/>
                                      <w:sz w:val="22"/>
                                      <w:szCs w:val="22"/>
                                    </w:rPr>
                                    <w:t xml:space="preserve"> hooked up to P-type layer, electrons and holes start moving and the depletion zone disappears.</w:t>
                                  </w:r>
                                </w:p>
                              </w:txbxContent>
                            </wps:txbx>
                            <wps:bodyPr rot="0" vert="horz" wrap="square" lIns="91440" tIns="45720" rIns="91440" bIns="45720" anchor="t" anchorCtr="0">
                              <a:spAutoFit/>
                            </wps:bodyPr>
                          </wps:wsp>
                        </wpg:grpSp>
                      </wpg:grpSp>
                      <wpg:grpSp>
                        <wpg:cNvPr id="88" name="Group 88"/>
                        <wpg:cNvGrpSpPr/>
                        <wpg:grpSpPr>
                          <a:xfrm>
                            <a:off x="0" y="4160520"/>
                            <a:ext cx="5486400" cy="2735580"/>
                            <a:chOff x="15242" y="259080"/>
                            <a:chExt cx="5487103" cy="2735580"/>
                          </a:xfrm>
                        </wpg:grpSpPr>
                        <pic:pic xmlns:pic="http://schemas.openxmlformats.org/drawingml/2006/picture">
                          <pic:nvPicPr>
                            <pic:cNvPr id="89" name="Picture 89" descr="When the positive end of the circuit is hooked up to the N-type layer and the negative end is hooked up to the P-type layer, free electrons collect on one end of the diode and holes collect on the other. The depletion zone gets bigger."/>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15242" y="259080"/>
                              <a:ext cx="2735580" cy="2735580"/>
                            </a:xfrm>
                            <a:prstGeom prst="rect">
                              <a:avLst/>
                            </a:prstGeom>
                            <a:noFill/>
                            <a:ln>
                              <a:noFill/>
                            </a:ln>
                          </pic:spPr>
                        </pic:pic>
                        <wps:wsp>
                          <wps:cNvPr id="90" name="Text Box 2"/>
                          <wps:cNvSpPr txBox="1">
                            <a:spLocks noChangeArrowheads="1"/>
                          </wps:cNvSpPr>
                          <wps:spPr bwMode="auto">
                            <a:xfrm>
                              <a:off x="2857266" y="594360"/>
                              <a:ext cx="2645079" cy="1666874"/>
                            </a:xfrm>
                            <a:prstGeom prst="rect">
                              <a:avLst/>
                            </a:prstGeom>
                            <a:solidFill>
                              <a:srgbClr val="FFFFFF"/>
                            </a:solidFill>
                            <a:ln w="9525">
                              <a:noFill/>
                              <a:miter lim="800000"/>
                              <a:headEnd/>
                              <a:tailEnd/>
                            </a:ln>
                          </wps:spPr>
                          <wps:txbx>
                            <w:txbxContent>
                              <w:p w:rsidR="00A623C3" w:rsidRDefault="00A623C3" w:rsidP="00C34570">
                                <w:pPr>
                                  <w:rPr>
                                    <w:rFonts w:asciiTheme="minorHAnsi" w:hAnsiTheme="minorHAnsi" w:cs="Arial"/>
                                    <w:i/>
                                    <w:sz w:val="22"/>
                                    <w:szCs w:val="22"/>
                                  </w:rPr>
                                </w:pPr>
                                <w:r>
                                  <w:rPr>
                                    <w:rFonts w:asciiTheme="minorHAnsi" w:hAnsiTheme="minorHAnsi" w:cs="Arial"/>
                                    <w:i/>
                                    <w:sz w:val="22"/>
                                    <w:szCs w:val="22"/>
                                  </w:rPr>
                                  <w:t>But w</w:t>
                                </w:r>
                                <w:r w:rsidRPr="00024590">
                                  <w:rPr>
                                    <w:rFonts w:asciiTheme="minorHAnsi" w:hAnsiTheme="minorHAnsi" w:cs="Arial"/>
                                    <w:i/>
                                    <w:sz w:val="22"/>
                                    <w:szCs w:val="22"/>
                                  </w:rPr>
                                  <w:t xml:space="preserve">hen the positive end of the circuit is hooked up to the N-type </w:t>
                                </w:r>
                                <w:r>
                                  <w:rPr>
                                    <w:rFonts w:asciiTheme="minorHAnsi" w:hAnsiTheme="minorHAnsi" w:cs="Arial"/>
                                    <w:i/>
                                    <w:sz w:val="22"/>
                                    <w:szCs w:val="22"/>
                                  </w:rPr>
                                  <w:t>semiconductor</w:t>
                                </w:r>
                                <w:r w:rsidRPr="00024590">
                                  <w:rPr>
                                    <w:rFonts w:asciiTheme="minorHAnsi" w:hAnsiTheme="minorHAnsi" w:cs="Arial"/>
                                    <w:i/>
                                    <w:sz w:val="22"/>
                                    <w:szCs w:val="22"/>
                                  </w:rPr>
                                  <w:t xml:space="preserve"> and the negative end is hooked up to the P-type </w:t>
                                </w:r>
                                <w:r>
                                  <w:rPr>
                                    <w:rFonts w:asciiTheme="minorHAnsi" w:hAnsiTheme="minorHAnsi" w:cs="Arial"/>
                                    <w:i/>
                                    <w:sz w:val="22"/>
                                    <w:szCs w:val="22"/>
                                  </w:rPr>
                                  <w:t>semiconductor</w:t>
                                </w:r>
                                <w:r w:rsidRPr="00024590">
                                  <w:rPr>
                                    <w:rFonts w:asciiTheme="minorHAnsi" w:hAnsiTheme="minorHAnsi" w:cs="Arial"/>
                                    <w:i/>
                                    <w:sz w:val="22"/>
                                    <w:szCs w:val="22"/>
                                  </w:rPr>
                                  <w:t>, free electrons collect on one end of the diode and holes collect on the other.</w:t>
                                </w:r>
                                <w:r>
                                  <w:rPr>
                                    <w:rFonts w:asciiTheme="minorHAnsi" w:hAnsiTheme="minorHAnsi" w:cs="Arial"/>
                                    <w:i/>
                                    <w:sz w:val="22"/>
                                    <w:szCs w:val="22"/>
                                  </w:rPr>
                                  <w:t xml:space="preserve"> The depletion zone gets bigger and electricity can’t flow.</w:t>
                                </w:r>
                              </w:p>
                              <w:p w:rsidR="00A623C3" w:rsidRPr="00024590" w:rsidRDefault="00A623C3" w:rsidP="00C34570">
                                <w:pPr>
                                  <w:rPr>
                                    <w:rFonts w:asciiTheme="minorHAnsi" w:hAnsiTheme="minorHAnsi" w:cs="Arial"/>
                                    <w:i/>
                                    <w:sz w:val="22"/>
                                    <w:szCs w:val="22"/>
                                  </w:rPr>
                                </w:pPr>
                              </w:p>
                              <w:p w:rsidR="00A623C3" w:rsidRPr="00024590" w:rsidRDefault="00A623C3" w:rsidP="00C34570">
                                <w:pPr>
                                  <w:rPr>
                                    <w:rFonts w:asciiTheme="minorHAnsi" w:hAnsiTheme="minorHAnsi"/>
                                    <w:i/>
                                    <w:sz w:val="6"/>
                                    <w:szCs w:val="6"/>
                                  </w:rPr>
                                </w:pPr>
                              </w:p>
                              <w:p w:rsidR="00A623C3" w:rsidRPr="00024590" w:rsidRDefault="00A623C3" w:rsidP="00C34570">
                                <w:pPr>
                                  <w:ind w:left="-90" w:right="-108"/>
                                  <w:rPr>
                                    <w:rFonts w:asciiTheme="minorHAnsi" w:hAnsiTheme="minorHAnsi" w:cs="Arial"/>
                                    <w:i/>
                                    <w:noProof/>
                                    <w:sz w:val="20"/>
                                    <w:szCs w:val="20"/>
                                  </w:rPr>
                                </w:pPr>
                                <w:r w:rsidRPr="00024590">
                                  <w:rPr>
                                    <w:rFonts w:asciiTheme="minorHAnsi" w:hAnsiTheme="minorHAnsi"/>
                                    <w:i/>
                                    <w:sz w:val="20"/>
                                    <w:szCs w:val="20"/>
                                  </w:rPr>
                                  <w:t>(</w:t>
                                </w:r>
                                <w:hyperlink r:id="rId260" w:history="1">
                                  <w:r w:rsidRPr="00024590">
                                    <w:rPr>
                                      <w:rStyle w:val="Hyperlink"/>
                                      <w:rFonts w:asciiTheme="minorHAnsi" w:hAnsiTheme="minorHAnsi"/>
                                      <w:i/>
                                      <w:noProof/>
                                      <w:sz w:val="20"/>
                                      <w:szCs w:val="20"/>
                                    </w:rPr>
                                    <w:t>http://electronics.howstuffworks.com/led1.htm</w:t>
                                  </w:r>
                                </w:hyperlink>
                                <w:r w:rsidRPr="005E6E3A">
                                  <w:rPr>
                                    <w:rStyle w:val="Hyperlink"/>
                                    <w:rFonts w:asciiTheme="minorHAnsi" w:hAnsiTheme="minorHAnsi"/>
                                    <w:i/>
                                    <w:noProof/>
                                    <w:color w:val="auto"/>
                                    <w:sz w:val="20"/>
                                    <w:szCs w:val="20"/>
                                    <w:u w:val="none"/>
                                  </w:rPr>
                                  <w:t>)</w:t>
                                </w:r>
                              </w:p>
                            </w:txbxContent>
                          </wps:txbx>
                          <wps:bodyPr rot="0" vert="horz" wrap="square" lIns="91440" tIns="45720" rIns="91440" bIns="45720" anchor="t" anchorCtr="0">
                            <a:spAutoFit/>
                          </wps:bodyPr>
                        </wps:wsp>
                      </wpg:grpSp>
                    </wpg:wgp>
                  </a:graphicData>
                </a:graphic>
              </wp:anchor>
            </w:drawing>
          </mc:Choice>
          <mc:Fallback>
            <w:pict>
              <v:group id="Group 51" o:spid="_x0000_s1120" style="position:absolute;margin-left:85.05pt;margin-top:160.2pt;width:6in;height:543pt;z-index:252080128;mso-position-horizontal-relative:page;mso-position-vertical-relative:page" coordsize="54864,68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">
                <v:group id="Group 66" o:spid="_x0000_s1121" style="position:absolute;width:54857;height:41617" coordsize="54857,41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group id="Group 67" o:spid="_x0000_s1122" style="position:absolute;width:26508;height:41617" coordsize="26517,4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68" o:spid="_x0000_s1123" type="#_x0000_t75" alt="At the junction, free electrons from the N-type material fill holes from the P-type material. This creates an insulating layer in the middle of the diode called the depletion zone." style="position:absolute;width:26517;height:26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w+nu8AAAA2wAAAA8AAABkcnMvZG93bnJldi54bWxET8uKwjAU3Q/4D+EK7sa0LspQjSKKj606&#10;H3Bprk2xualJrPXvzUJweTjvxWqwrejJh8axgnyagSCunG64VvB/2f3+gQgRWWPrmBS8KMBqOfpZ&#10;YKndk0/Un2MtUgiHEhWYGLtSylAZshimriNO3NV5izFBX0vt8ZnCbStnWVZIiw2nBoMdbQxVt/PD&#10;KrgfcF2c9j6/9N7E7SbnV9gflJqMh/UcRKQhfsUf91ErKNLY9CX9ALl8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w8Pp7vAAAANsAAAAPAAAAAAAAAAAAAAAAAJ8CAABkcnMv&#10;ZG93bnJldi54bWxQSwUGAAAAAAQABAD3AAAAiAMAAAAA&#10;">
                      <v:imagedata r:id="rId261" o:title="At the junction, free electrons from the N-type material fill holes from the P-type material. This creates an insulating layer in the middle of the diode called the depletion zone"/>
                      <v:path arrowok="t"/>
                    </v:shape>
                    <v:shape id="_x0000_s1124" type="#_x0000_t202" style="position:absolute;left:228;top:26974;width:26140;height:14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JvcMA&#10;AADbAAAADwAAAGRycy9kb3ducmV2LnhtbESPzWrDMBCE74G8g9hAb4mcQINxI5sSCISSQ+P20ONi&#10;bS3X1sqxZMd9+6pQ6HGYn485FLPtxESDbxwr2G4SEMSV0w3XCt7fTusUhA/IGjvHpOCbPBT5cnHA&#10;TLs7X2kqQy3iCPsMFZgQ+kxKXxmy6DeuJ47epxsshiiHWuoB73HcdnKXJHtpseFIMNjT0VDVlqON&#10;kIuvxqu7fW0vrfww7R4fX82LUg+r+fkJRKA5/If/2metIN3B75f4A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xJvcMAAADbAAAADwAAAAAAAAAAAAAAAACYAgAAZHJzL2Rv&#10;d25yZXYueG1sUEsFBgAAAAAEAAQA9QAAAIgDAAAAAA==&#10;" stroked="f">
                      <v:textbox style="mso-fit-shape-to-text:t">
                        <w:txbxContent>
                          <w:p w:rsidR="00A623C3" w:rsidRDefault="00A623C3" w:rsidP="00C34570">
                            <w:pPr>
                              <w:rPr>
                                <w:rFonts w:asciiTheme="minorHAnsi" w:hAnsiTheme="minorHAnsi"/>
                                <w:i/>
                                <w:sz w:val="22"/>
                                <w:szCs w:val="22"/>
                              </w:rPr>
                            </w:pPr>
                            <w:r>
                              <w:rPr>
                                <w:rFonts w:asciiTheme="minorHAnsi" w:hAnsiTheme="minorHAnsi" w:cs="Arial"/>
                                <w:i/>
                                <w:sz w:val="22"/>
                                <w:szCs w:val="22"/>
                              </w:rPr>
                              <w:t xml:space="preserve">An insulator forms when a P-type semiconductor is joined with an N-type semiconductor.  </w:t>
                            </w:r>
                            <w:r w:rsidRPr="00024590">
                              <w:rPr>
                                <w:rFonts w:asciiTheme="minorHAnsi" w:hAnsiTheme="minorHAnsi" w:cs="Arial"/>
                                <w:i/>
                                <w:sz w:val="22"/>
                                <w:szCs w:val="22"/>
                              </w:rPr>
                              <w:t>At the junction, free electrons from the N-type material fill holes from the P-type material. This creates an insulating layer in the middle of the diode, called the depletion zone</w:t>
                            </w:r>
                            <w:r w:rsidRPr="00024590">
                              <w:rPr>
                                <w:rFonts w:asciiTheme="minorHAnsi" w:hAnsiTheme="minorHAnsi"/>
                                <w:i/>
                                <w:sz w:val="22"/>
                                <w:szCs w:val="22"/>
                              </w:rPr>
                              <w:t>.</w:t>
                            </w:r>
                          </w:p>
                          <w:p w:rsidR="00A623C3" w:rsidRPr="00836ADC" w:rsidRDefault="00A623C3" w:rsidP="00C34570">
                            <w:pPr>
                              <w:rPr>
                                <w:rFonts w:asciiTheme="minorHAnsi" w:hAnsiTheme="minorHAnsi" w:cs="Arial"/>
                                <w:i/>
                                <w:sz w:val="22"/>
                                <w:szCs w:val="22"/>
                              </w:rPr>
                            </w:pPr>
                          </w:p>
                        </w:txbxContent>
                      </v:textbox>
                    </v:shape>
                  </v:group>
                  <v:group id="Group 83" o:spid="_x0000_s1125" style="position:absolute;left:28422;width:26435;height:36963" coordsize="26441,36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Picture 84" o:spid="_x0000_s1126" type="#_x0000_t75" alt="When the negative end of the circuit is hooked up to the N-type layer and the positive end is hooked up to P-type layer, electrons and holes start moving and the depletion zone disappears." style="position:absolute;width:26441;height:2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f5fAAAAA2wAAAA8AAABkcnMvZG93bnJldi54bWxEj80KwjAQhO+C7xBW8KapoiLVKCKKXgT/&#10;Dh7XZm2LzaY0UevbG0HwOMzMN8x0XptCPKlyuWUFvW4EgjixOudUwfm07oxBOI+ssbBMCt7kYD5r&#10;NqYYa/viAz2PPhUBwi5GBZn3ZSylSzIy6Lq2JA7ezVYGfZBVKnWFrwA3hexH0UgazDksZFjSMqPk&#10;fnwYBZdhif2Rfeyu72h1GZ7u+2IzWCjVbtWLCQhPtf+Hf+2tVjAewPdL+AFy9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Ap/l8AAAADbAAAADwAAAAAAAAAAAAAAAACfAgAA&#10;ZHJzL2Rvd25yZXYueG1sUEsFBgAAAAAEAAQA9wAAAIwDAAAAAA==&#10;">
                      <v:imagedata r:id="rId262" o:title="When the negative end of the circuit is hooked up to the N-type layer and the positive end is hooked up to P-type layer, electrons and holes start moving and the depletion zone disappears"/>
                      <v:path arrowok="t"/>
                    </v:shape>
                    <v:shape id="_x0000_s1127" type="#_x0000_t202" style="position:absolute;top:27432;width:26441;height:9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qJcIA&#10;AADbAAAADwAAAGRycy9kb3ducmV2LnhtbESPS4vCMBSF94L/IVxhdpo6MFqqUUQQhsHF+Fi4vDTX&#10;pra5qU3Uzr+fCILLw3l8nPmys7W4U+tLxwrGowQEce50yYWC42EzTEH4gKyxdkwK/sjDctHvzTHT&#10;7sE7uu9DIeII+wwVmBCaTEqfG7LoR64hjt7ZtRZDlG0hdYuPOG5r+ZkkE2mx5Egw2NDaUF7tbzZC&#10;tj6/7dz1Mt5W8mSqCX79mh+lPgbdagYiUBfe4Vf7WytIp/D8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olwgAAANsAAAAPAAAAAAAAAAAAAAAAAJgCAABkcnMvZG93&#10;bnJldi54bWxQSwUGAAAAAAQABAD1AAAAhwMAAAAA&#10;" stroked="f">
                      <v:textbox style="mso-fit-shape-to-text:t">
                        <w:txbxContent>
                          <w:p w:rsidR="00A623C3" w:rsidRPr="00024590" w:rsidRDefault="00A623C3" w:rsidP="00C34570">
                            <w:pPr>
                              <w:rPr>
                                <w:rFonts w:asciiTheme="minorHAnsi" w:hAnsiTheme="minorHAnsi" w:cs="Arial"/>
                                <w:i/>
                                <w:sz w:val="22"/>
                                <w:szCs w:val="22"/>
                              </w:rPr>
                            </w:pPr>
                            <w:proofErr w:type="gramStart"/>
                            <w:r>
                              <w:rPr>
                                <w:rFonts w:asciiTheme="minorHAnsi" w:hAnsiTheme="minorHAnsi" w:cs="Arial"/>
                                <w:i/>
                                <w:sz w:val="22"/>
                                <w:szCs w:val="22"/>
                              </w:rPr>
                              <w:t>Current flows w</w:t>
                            </w:r>
                            <w:r w:rsidRPr="00024590">
                              <w:rPr>
                                <w:rFonts w:asciiTheme="minorHAnsi" w:hAnsiTheme="minorHAnsi" w:cs="Arial"/>
                                <w:i/>
                                <w:sz w:val="22"/>
                                <w:szCs w:val="22"/>
                              </w:rPr>
                              <w:t>hen the negative end of the circuit is hooked up to the N-type layer and the positive end is</w:t>
                            </w:r>
                            <w:proofErr w:type="gramEnd"/>
                            <w:r w:rsidRPr="00024590">
                              <w:rPr>
                                <w:rFonts w:asciiTheme="minorHAnsi" w:hAnsiTheme="minorHAnsi" w:cs="Arial"/>
                                <w:i/>
                                <w:sz w:val="22"/>
                                <w:szCs w:val="22"/>
                              </w:rPr>
                              <w:t xml:space="preserve"> hooked up to P-type layer, electrons and holes start moving and the depletion zone disappears.</w:t>
                            </w:r>
                          </w:p>
                        </w:txbxContent>
                      </v:textbox>
                    </v:shape>
                  </v:group>
                </v:group>
                <v:group id="Group 88" o:spid="_x0000_s1128" style="position:absolute;top:41605;width:54864;height:27356" coordorigin="152,2590" coordsize="54871,27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Fbm8IAAADbAAAADwAAAGRycy9kb3ducmV2LnhtbERPy2rCQBTdF/yH4Qrd&#10;1UlaWiQ6hhCsuJBCVRB3l8w1CWbuhMyYx987i0KXh/Nep6NpRE+dqy0riBcRCOLC6ppLBefT99sS&#10;hPPIGhvLpGAiB+lm9rLGRNuBf6k/+lKEEHYJKqi8bxMpXVGRQbewLXHgbrYz6APsSqk7HEK4aeR7&#10;FH1JgzWHhgpbyisq7seHUbAbcMg+4m1/uN/y6Xr6/LkcYlLqdT5mKxCeRv8v/nPvtYJlGBu+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BW5vCAAAA2wAAAA8A&#10;AAAAAAAAAAAAAAAAqgIAAGRycy9kb3ducmV2LnhtbFBLBQYAAAAABAAEAPoAAACZAwAAAAA=&#10;">
                  <v:shape id="Picture 89" o:spid="_x0000_s1129" type="#_x0000_t75" alt="When the positive end of the circuit is hooked up to the N-type layer and the negative end is hooked up to the P-type layer, free electrons collect on one end of the diode and holes collect on the other. The depletion zone gets bigger." style="position:absolute;left:152;top:2590;width:27356;height:27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EibbDAAAA2wAAAA8AAABkcnMvZG93bnJldi54bWxEj0FrwkAUhO+F/oflFXrT3UoRja4StKUB&#10;vRhbvD6yzyQ0+zZktzH+e1cQehxm5htmuR5sI3rqfO1Yw9tYgSAunKm51PB9/BzNQPiAbLBxTBqu&#10;5GG9en5aYmLchQ/U56EUEcI+QQ1VCG0ipS8qsujHriWO3tl1FkOUXSlNh5cIt42cKDWVFmuOCxW2&#10;tKmo+M3/rIZsl5Oy79v+/LM/bXzx9ZGmmdL69WVIFyACDeE//GhnRsNsDvcv8QfI1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SJtsMAAADbAAAADwAAAAAAAAAAAAAAAACf&#10;AgAAZHJzL2Rvd25yZXYueG1sUEsFBgAAAAAEAAQA9wAAAI8DAAAAAA==&#10;">
                    <v:imagedata r:id="rId263" o:title="When the positive end of the circuit is hooked up to the N-type layer and the negative end is hooked up to the P-type layer, free electrons collect on one end of the diode and holes collect on the other. The depletion zone gets bigger"/>
                    <v:path arrowok="t"/>
                  </v:shape>
                  <v:shape id="_x0000_s1130" type="#_x0000_t202" style="position:absolute;left:28572;top:5943;width:26451;height:16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vkjMEA&#10;AADbAAAADwAAAGRycy9kb3ducmV2LnhtbERPTWvCQBC9C/6HZYTedJNCpU1dRYRCKR7U9tDjkJ1m&#10;Y7KzMbua9N93DkKPj/e92oy+VTfqYx3YQL7IQBGXwdZcGfj6fJs/g4oJ2WIbmAz8UoTNejpZYWHD&#10;wEe6nVKlJIRjgQZcSl2hdSwdeYyL0BEL9xN6j0lgX2nb4yDhvtWPWbbUHmuWBocd7RyVzenqpWQf&#10;y+sxXM75vtHfrlni08F9GPMwG7evoBKN6V98d79bAy+yXr7ID9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L5IzBAAAA2wAAAA8AAAAAAAAAAAAAAAAAmAIAAGRycy9kb3du&#10;cmV2LnhtbFBLBQYAAAAABAAEAPUAAACGAwAAAAA=&#10;" stroked="f">
                    <v:textbox style="mso-fit-shape-to-text:t">
                      <w:txbxContent>
                        <w:p w:rsidR="00A623C3" w:rsidRDefault="00A623C3" w:rsidP="00C34570">
                          <w:pPr>
                            <w:rPr>
                              <w:rFonts w:asciiTheme="minorHAnsi" w:hAnsiTheme="minorHAnsi" w:cs="Arial"/>
                              <w:i/>
                              <w:sz w:val="22"/>
                              <w:szCs w:val="22"/>
                            </w:rPr>
                          </w:pPr>
                          <w:r>
                            <w:rPr>
                              <w:rFonts w:asciiTheme="minorHAnsi" w:hAnsiTheme="minorHAnsi" w:cs="Arial"/>
                              <w:i/>
                              <w:sz w:val="22"/>
                              <w:szCs w:val="22"/>
                            </w:rPr>
                            <w:t>But w</w:t>
                          </w:r>
                          <w:r w:rsidRPr="00024590">
                            <w:rPr>
                              <w:rFonts w:asciiTheme="minorHAnsi" w:hAnsiTheme="minorHAnsi" w:cs="Arial"/>
                              <w:i/>
                              <w:sz w:val="22"/>
                              <w:szCs w:val="22"/>
                            </w:rPr>
                            <w:t xml:space="preserve">hen the positive end of the circuit is hooked up to the N-type </w:t>
                          </w:r>
                          <w:r>
                            <w:rPr>
                              <w:rFonts w:asciiTheme="minorHAnsi" w:hAnsiTheme="minorHAnsi" w:cs="Arial"/>
                              <w:i/>
                              <w:sz w:val="22"/>
                              <w:szCs w:val="22"/>
                            </w:rPr>
                            <w:t>semiconductor</w:t>
                          </w:r>
                          <w:r w:rsidRPr="00024590">
                            <w:rPr>
                              <w:rFonts w:asciiTheme="minorHAnsi" w:hAnsiTheme="minorHAnsi" w:cs="Arial"/>
                              <w:i/>
                              <w:sz w:val="22"/>
                              <w:szCs w:val="22"/>
                            </w:rPr>
                            <w:t xml:space="preserve"> and the negative end is hooked up to the P-type </w:t>
                          </w:r>
                          <w:r>
                            <w:rPr>
                              <w:rFonts w:asciiTheme="minorHAnsi" w:hAnsiTheme="minorHAnsi" w:cs="Arial"/>
                              <w:i/>
                              <w:sz w:val="22"/>
                              <w:szCs w:val="22"/>
                            </w:rPr>
                            <w:t>semiconductor</w:t>
                          </w:r>
                          <w:r w:rsidRPr="00024590">
                            <w:rPr>
                              <w:rFonts w:asciiTheme="minorHAnsi" w:hAnsiTheme="minorHAnsi" w:cs="Arial"/>
                              <w:i/>
                              <w:sz w:val="22"/>
                              <w:szCs w:val="22"/>
                            </w:rPr>
                            <w:t>, free electrons collect on one end of the diode and holes collect on the other.</w:t>
                          </w:r>
                          <w:r>
                            <w:rPr>
                              <w:rFonts w:asciiTheme="minorHAnsi" w:hAnsiTheme="minorHAnsi" w:cs="Arial"/>
                              <w:i/>
                              <w:sz w:val="22"/>
                              <w:szCs w:val="22"/>
                            </w:rPr>
                            <w:t xml:space="preserve"> The depletion zone gets bigger and electricity can’t flow.</w:t>
                          </w:r>
                        </w:p>
                        <w:p w:rsidR="00A623C3" w:rsidRPr="00024590" w:rsidRDefault="00A623C3" w:rsidP="00C34570">
                          <w:pPr>
                            <w:rPr>
                              <w:rFonts w:asciiTheme="minorHAnsi" w:hAnsiTheme="minorHAnsi" w:cs="Arial"/>
                              <w:i/>
                              <w:sz w:val="22"/>
                              <w:szCs w:val="22"/>
                            </w:rPr>
                          </w:pPr>
                        </w:p>
                        <w:p w:rsidR="00A623C3" w:rsidRPr="00024590" w:rsidRDefault="00A623C3" w:rsidP="00C34570">
                          <w:pPr>
                            <w:rPr>
                              <w:rFonts w:asciiTheme="minorHAnsi" w:hAnsiTheme="minorHAnsi"/>
                              <w:i/>
                              <w:sz w:val="6"/>
                              <w:szCs w:val="6"/>
                            </w:rPr>
                          </w:pPr>
                        </w:p>
                        <w:p w:rsidR="00A623C3" w:rsidRPr="00024590" w:rsidRDefault="00A623C3" w:rsidP="00C34570">
                          <w:pPr>
                            <w:ind w:left="-90" w:right="-108"/>
                            <w:rPr>
                              <w:rFonts w:asciiTheme="minorHAnsi" w:hAnsiTheme="minorHAnsi" w:cs="Arial"/>
                              <w:i/>
                              <w:noProof/>
                              <w:sz w:val="20"/>
                              <w:szCs w:val="20"/>
                            </w:rPr>
                          </w:pPr>
                          <w:r w:rsidRPr="00024590">
                            <w:rPr>
                              <w:rFonts w:asciiTheme="minorHAnsi" w:hAnsiTheme="minorHAnsi"/>
                              <w:i/>
                              <w:sz w:val="20"/>
                              <w:szCs w:val="20"/>
                            </w:rPr>
                            <w:t>(</w:t>
                          </w:r>
                          <w:hyperlink r:id="rId264" w:history="1">
                            <w:r w:rsidRPr="00024590">
                              <w:rPr>
                                <w:rStyle w:val="Hyperlink"/>
                                <w:rFonts w:asciiTheme="minorHAnsi" w:hAnsiTheme="minorHAnsi"/>
                                <w:i/>
                                <w:noProof/>
                                <w:sz w:val="20"/>
                                <w:szCs w:val="20"/>
                              </w:rPr>
                              <w:t>http://electronics.howstuffworks.com/led1.htm</w:t>
                            </w:r>
                          </w:hyperlink>
                          <w:r w:rsidRPr="005E6E3A">
                            <w:rPr>
                              <w:rStyle w:val="Hyperlink"/>
                              <w:rFonts w:asciiTheme="minorHAnsi" w:hAnsiTheme="minorHAnsi"/>
                              <w:i/>
                              <w:noProof/>
                              <w:color w:val="auto"/>
                              <w:sz w:val="20"/>
                              <w:szCs w:val="20"/>
                              <w:u w:val="none"/>
                            </w:rPr>
                            <w:t>)</w:t>
                          </w:r>
                        </w:p>
                      </w:txbxContent>
                    </v:textbox>
                  </v:shape>
                </v:group>
                <w10:wrap type="square" anchorx="page" anchory="page"/>
              </v:group>
            </w:pict>
          </mc:Fallback>
        </mc:AlternateContent>
      </w:r>
    </w:p>
    <w:p w:rsidR="00C34570" w:rsidRPr="00C47237" w:rsidRDefault="00C34570" w:rsidP="00C34570">
      <w:pPr>
        <w:pStyle w:val="NormalWeb"/>
        <w:spacing w:before="0" w:beforeAutospacing="0" w:after="0" w:afterAutospacing="0"/>
        <w:ind w:firstLine="720"/>
        <w:rPr>
          <w:rFonts w:ascii="Arial" w:hAnsi="Arial" w:cs="Arial"/>
          <w:b/>
          <w:sz w:val="22"/>
          <w:szCs w:val="22"/>
        </w:rPr>
      </w:pPr>
      <w:r>
        <w:rPr>
          <w:rFonts w:ascii="Arial" w:hAnsi="Arial" w:cs="Arial"/>
          <w:b/>
          <w:sz w:val="22"/>
          <w:szCs w:val="22"/>
        </w:rPr>
        <w:lastRenderedPageBreak/>
        <w:t>How light emitting diodes work</w:t>
      </w:r>
    </w:p>
    <w:p w:rsidR="00C34570" w:rsidRDefault="00C34570" w:rsidP="00C34570">
      <w:pPr>
        <w:pStyle w:val="NormalWeb"/>
        <w:spacing w:before="0" w:beforeAutospacing="0" w:after="0" w:afterAutospacing="0"/>
        <w:rPr>
          <w:rFonts w:ascii="Arial" w:hAnsi="Arial" w:cs="Arial"/>
          <w:sz w:val="22"/>
          <w:szCs w:val="22"/>
        </w:rPr>
      </w:pPr>
    </w:p>
    <w:p w:rsidR="00C34570" w:rsidRPr="005E6E3A" w:rsidRDefault="00C34570" w:rsidP="00C34570">
      <w:pPr>
        <w:pStyle w:val="NormalWeb"/>
        <w:spacing w:before="0" w:beforeAutospacing="0" w:after="0" w:afterAutospacing="0"/>
        <w:ind w:firstLine="720"/>
        <w:rPr>
          <w:rStyle w:val="Hyperlink"/>
          <w:rFonts w:ascii="Arial" w:hAnsi="Arial" w:cs="Arial"/>
          <w:sz w:val="22"/>
          <w:szCs w:val="22"/>
          <w:u w:val="none"/>
        </w:rPr>
      </w:pPr>
      <w:r>
        <w:rPr>
          <w:rFonts w:ascii="Arial" w:hAnsi="Arial" w:cs="Arial"/>
          <w:sz w:val="22"/>
          <w:szCs w:val="22"/>
        </w:rPr>
        <w:t>Diodes that produce light are called light emitting diodes (LEDs). A</w:t>
      </w:r>
      <w:r w:rsidRPr="008C6DE9">
        <w:rPr>
          <w:rFonts w:ascii="Arial" w:hAnsi="Arial" w:cs="Arial"/>
          <w:sz w:val="22"/>
          <w:szCs w:val="22"/>
        </w:rPr>
        <w:t>luminum-gallium-arsenide (</w:t>
      </w:r>
      <w:proofErr w:type="spellStart"/>
      <w:r w:rsidRPr="008C6DE9">
        <w:rPr>
          <w:rFonts w:ascii="Arial" w:hAnsi="Arial" w:cs="Arial"/>
          <w:sz w:val="22"/>
          <w:szCs w:val="22"/>
        </w:rPr>
        <w:t>AlGaAs</w:t>
      </w:r>
      <w:proofErr w:type="spellEnd"/>
      <w:r w:rsidRPr="008C6DE9">
        <w:rPr>
          <w:rFonts w:ascii="Arial" w:hAnsi="Arial" w:cs="Arial"/>
          <w:sz w:val="22"/>
          <w:szCs w:val="22"/>
        </w:rPr>
        <w:t>)</w:t>
      </w:r>
      <w:r>
        <w:rPr>
          <w:rFonts w:ascii="Arial" w:hAnsi="Arial" w:cs="Arial"/>
          <w:sz w:val="22"/>
          <w:szCs w:val="22"/>
        </w:rPr>
        <w:t xml:space="preserve"> is a common semiconductor in LEDs. As in pure silico</w:t>
      </w:r>
      <w:r w:rsidRPr="008C6DE9">
        <w:rPr>
          <w:rFonts w:ascii="Arial" w:hAnsi="Arial" w:cs="Arial"/>
          <w:sz w:val="22"/>
          <w:szCs w:val="22"/>
        </w:rPr>
        <w:t>n</w:t>
      </w:r>
      <w:r>
        <w:rPr>
          <w:rFonts w:ascii="Arial" w:hAnsi="Arial" w:cs="Arial"/>
          <w:sz w:val="22"/>
          <w:szCs w:val="22"/>
        </w:rPr>
        <w:t>, pure aluminum-gallium-arsenide has</w:t>
      </w:r>
      <w:r w:rsidRPr="008C6DE9">
        <w:rPr>
          <w:rFonts w:ascii="Arial" w:hAnsi="Arial" w:cs="Arial"/>
          <w:sz w:val="22"/>
          <w:szCs w:val="22"/>
        </w:rPr>
        <w:t xml:space="preserve"> all of the atoms bond</w:t>
      </w:r>
      <w:r>
        <w:rPr>
          <w:rFonts w:ascii="Arial" w:hAnsi="Arial" w:cs="Arial"/>
          <w:sz w:val="22"/>
          <w:szCs w:val="22"/>
        </w:rPr>
        <w:t>ed</w:t>
      </w:r>
      <w:r w:rsidRPr="008C6DE9">
        <w:rPr>
          <w:rFonts w:ascii="Arial" w:hAnsi="Arial" w:cs="Arial"/>
          <w:sz w:val="22"/>
          <w:szCs w:val="22"/>
        </w:rPr>
        <w:t xml:space="preserve"> perfectly to their neighbors, leaving no free electrons </w:t>
      </w:r>
      <w:r>
        <w:rPr>
          <w:rFonts w:ascii="Arial" w:hAnsi="Arial" w:cs="Arial"/>
          <w:sz w:val="22"/>
          <w:szCs w:val="22"/>
        </w:rPr>
        <w:t xml:space="preserve">to conduct electricity. By doping the </w:t>
      </w:r>
      <w:proofErr w:type="spellStart"/>
      <w:r>
        <w:rPr>
          <w:rFonts w:ascii="Arial" w:hAnsi="Arial" w:cs="Arial"/>
          <w:sz w:val="22"/>
          <w:szCs w:val="22"/>
        </w:rPr>
        <w:t>AlGaAs</w:t>
      </w:r>
      <w:proofErr w:type="spellEnd"/>
      <w:r>
        <w:rPr>
          <w:rFonts w:ascii="Arial" w:hAnsi="Arial" w:cs="Arial"/>
          <w:sz w:val="22"/>
          <w:szCs w:val="22"/>
        </w:rPr>
        <w:t xml:space="preserve"> to become N-type or P-type semiconductors and it will conduct electricity as electrons fill holes. In the process, energy is </w:t>
      </w:r>
      <w:r w:rsidRPr="00E03019">
        <w:rPr>
          <w:rFonts w:ascii="Arial" w:hAnsi="Arial" w:cs="Arial"/>
          <w:sz w:val="22"/>
          <w:szCs w:val="22"/>
        </w:rPr>
        <w:t xml:space="preserve">released in the form of light. </w:t>
      </w:r>
      <w:r w:rsidRPr="00E03019">
        <w:rPr>
          <w:rFonts w:ascii="Arial" w:hAnsi="Arial" w:cs="Arial"/>
        </w:rPr>
        <w:t>(</w:t>
      </w:r>
      <w:hyperlink r:id="rId265" w:history="1">
        <w:r w:rsidRPr="00E03019">
          <w:rPr>
            <w:rStyle w:val="Hyperlink"/>
            <w:rFonts w:ascii="Arial" w:hAnsi="Arial" w:cs="Arial"/>
            <w:sz w:val="22"/>
            <w:szCs w:val="22"/>
          </w:rPr>
          <w:t>http://www.thenakedscientists.com/HTML/questions/question/1135/</w:t>
        </w:r>
      </w:hyperlink>
      <w:r w:rsidRPr="005E6E3A">
        <w:rPr>
          <w:rStyle w:val="Hyperlink"/>
          <w:rFonts w:ascii="Arial" w:hAnsi="Arial" w:cs="Arial"/>
          <w:color w:val="auto"/>
          <w:sz w:val="22"/>
          <w:szCs w:val="22"/>
          <w:u w:val="none"/>
        </w:rPr>
        <w:t>)</w:t>
      </w:r>
    </w:p>
    <w:p w:rsidR="005E6E3A" w:rsidRPr="00E03019" w:rsidRDefault="005E6E3A" w:rsidP="00C34570">
      <w:pPr>
        <w:pStyle w:val="NormalWeb"/>
        <w:spacing w:before="0" w:beforeAutospacing="0" w:after="0" w:afterAutospacing="0"/>
        <w:ind w:firstLine="720"/>
        <w:rPr>
          <w:rFonts w:ascii="Arial" w:hAnsi="Arial" w:cs="Arial"/>
          <w:color w:val="000000"/>
          <w:sz w:val="22"/>
          <w:szCs w:val="22"/>
          <w:u w:val="single"/>
        </w:rPr>
      </w:pPr>
    </w:p>
    <w:p w:rsidR="00C34570" w:rsidRPr="00F3420D" w:rsidRDefault="00C34570" w:rsidP="00C34570">
      <w:pPr>
        <w:pStyle w:val="NormalWeb"/>
        <w:spacing w:before="0" w:beforeAutospacing="0" w:after="0" w:afterAutospacing="0"/>
        <w:rPr>
          <w:rFonts w:ascii="Arial" w:hAnsi="Arial" w:cs="Arial"/>
          <w:sz w:val="22"/>
          <w:szCs w:val="22"/>
        </w:rPr>
      </w:pPr>
    </w:p>
    <w:p w:rsidR="00C34570" w:rsidRDefault="00C34570" w:rsidP="00C34570">
      <w:pPr>
        <w:pStyle w:val="NormalWeb"/>
        <w:spacing w:before="0" w:beforeAutospacing="0" w:after="0" w:afterAutospacing="0"/>
        <w:ind w:firstLine="540"/>
        <w:rPr>
          <w:rFonts w:ascii="Arial" w:hAnsi="Arial" w:cs="Arial"/>
          <w:sz w:val="22"/>
          <w:szCs w:val="22"/>
        </w:rPr>
      </w:pPr>
      <w:r>
        <w:rPr>
          <w:rFonts w:ascii="Arial" w:hAnsi="Arial" w:cs="Arial"/>
          <w:sz w:val="22"/>
          <w:szCs w:val="22"/>
        </w:rPr>
        <w:t>The band gap energy of an LED is associated with the wavelength and color of the photon released; for visible light, this energy ranges from 1.8 eV to 3.0 eV.</w:t>
      </w:r>
    </w:p>
    <w:p w:rsidR="00C34570" w:rsidRDefault="00C34570" w:rsidP="00C34570">
      <w:pPr>
        <w:pStyle w:val="NormalWeb"/>
        <w:spacing w:before="0" w:beforeAutospacing="0" w:after="0" w:afterAutospacing="0"/>
        <w:rPr>
          <w:rFonts w:ascii="Arial" w:hAnsi="Arial" w:cs="Arial"/>
          <w:sz w:val="22"/>
          <w:szCs w:val="22"/>
        </w:rPr>
      </w:pPr>
    </w:p>
    <w:p w:rsidR="00C34570" w:rsidRDefault="00C34570" w:rsidP="00C34570">
      <w:pPr>
        <w:pStyle w:val="NormalWeb"/>
        <w:spacing w:before="0" w:beforeAutospacing="0" w:after="0" w:afterAutospacing="0"/>
        <w:ind w:left="540"/>
        <w:rPr>
          <w:rFonts w:ascii="Arial" w:hAnsi="Arial" w:cs="Arial"/>
          <w:sz w:val="22"/>
          <w:szCs w:val="22"/>
        </w:rPr>
      </w:pPr>
      <w:r>
        <w:rPr>
          <w:rFonts w:ascii="Arial" w:hAnsi="Arial" w:cs="Arial"/>
          <w:noProof/>
          <w:sz w:val="22"/>
          <w:szCs w:val="22"/>
        </w:rPr>
        <w:drawing>
          <wp:inline distT="0" distB="0" distL="0" distR="0" wp14:anchorId="1DDBE56A" wp14:editId="17FCE09D">
            <wp:extent cx="5231559" cy="1562100"/>
            <wp:effectExtent l="0" t="0" r="7620" b="0"/>
            <wp:docPr id="94" name="Picture 94" descr="Band Gap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nd Gap Energy"/>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275648" cy="1575264"/>
                    </a:xfrm>
                    <a:prstGeom prst="rect">
                      <a:avLst/>
                    </a:prstGeom>
                    <a:noFill/>
                    <a:ln>
                      <a:noFill/>
                    </a:ln>
                  </pic:spPr>
                </pic:pic>
              </a:graphicData>
            </a:graphic>
          </wp:inline>
        </w:drawing>
      </w:r>
    </w:p>
    <w:p w:rsidR="00C34570" w:rsidRDefault="00C34570" w:rsidP="00C34570">
      <w:pPr>
        <w:pStyle w:val="NormalWeb"/>
        <w:spacing w:before="0" w:beforeAutospacing="0" w:after="0" w:afterAutospacing="0"/>
        <w:ind w:firstLine="720"/>
        <w:rPr>
          <w:rStyle w:val="Hyperlink"/>
          <w:rFonts w:asciiTheme="minorHAnsi" w:hAnsiTheme="minorHAnsi"/>
          <w:i/>
          <w:sz w:val="20"/>
          <w:szCs w:val="20"/>
        </w:rPr>
      </w:pPr>
      <w:r w:rsidRPr="0014367E">
        <w:rPr>
          <w:rFonts w:asciiTheme="minorHAnsi" w:hAnsiTheme="minorHAnsi"/>
          <w:i/>
          <w:sz w:val="20"/>
          <w:szCs w:val="20"/>
        </w:rPr>
        <w:t>(</w:t>
      </w:r>
      <w:hyperlink r:id="rId267" w:history="1">
        <w:r w:rsidRPr="0014367E">
          <w:rPr>
            <w:rStyle w:val="Hyperlink"/>
            <w:rFonts w:asciiTheme="minorHAnsi" w:hAnsiTheme="minorHAnsi"/>
            <w:i/>
            <w:sz w:val="20"/>
            <w:szCs w:val="20"/>
          </w:rPr>
          <w:t>http://faculty.sites.uci.edu/chem1l/files/2013/11/RDGLED.pdf</w:t>
        </w:r>
      </w:hyperlink>
      <w:r w:rsidRPr="005E6E3A">
        <w:rPr>
          <w:rStyle w:val="Hyperlink"/>
          <w:rFonts w:asciiTheme="minorHAnsi" w:hAnsiTheme="minorHAnsi"/>
          <w:i/>
          <w:color w:val="auto"/>
          <w:sz w:val="20"/>
          <w:szCs w:val="20"/>
          <w:u w:val="none"/>
        </w:rPr>
        <w:t>)</w:t>
      </w:r>
    </w:p>
    <w:p w:rsidR="00C34570" w:rsidRPr="006C5E77" w:rsidRDefault="00C34570" w:rsidP="00C34570">
      <w:pPr>
        <w:pStyle w:val="NormalWeb"/>
        <w:spacing w:before="0" w:beforeAutospacing="0" w:after="0" w:afterAutospacing="0"/>
        <w:rPr>
          <w:rFonts w:ascii="Arial" w:hAnsi="Arial" w:cs="Arial"/>
          <w:sz w:val="22"/>
          <w:szCs w:val="22"/>
        </w:rPr>
      </w:pPr>
    </w:p>
    <w:p w:rsidR="00C34570" w:rsidRDefault="00C34570" w:rsidP="00C34570">
      <w:pPr>
        <w:pStyle w:val="NormalWeb"/>
        <w:spacing w:before="0" w:beforeAutospacing="0" w:after="0" w:afterAutospacing="0"/>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79104" behindDoc="0" locked="0" layoutInCell="1" allowOverlap="1" wp14:anchorId="5B4196FD" wp14:editId="7E4A4B56">
                <wp:simplePos x="0" y="0"/>
                <wp:positionH relativeFrom="page">
                  <wp:posOffset>4030980</wp:posOffset>
                </wp:positionH>
                <wp:positionV relativeFrom="page">
                  <wp:posOffset>6118860</wp:posOffset>
                </wp:positionV>
                <wp:extent cx="2659380" cy="2985770"/>
                <wp:effectExtent l="0" t="0" r="7620" b="5080"/>
                <wp:wrapSquare wrapText="bothSides"/>
                <wp:docPr id="91" name="Group 91"/>
                <wp:cNvGraphicFramePr/>
                <a:graphic xmlns:a="http://schemas.openxmlformats.org/drawingml/2006/main">
                  <a:graphicData uri="http://schemas.microsoft.com/office/word/2010/wordprocessingGroup">
                    <wpg:wgp>
                      <wpg:cNvGrpSpPr/>
                      <wpg:grpSpPr>
                        <a:xfrm>
                          <a:off x="0" y="0"/>
                          <a:ext cx="2659380" cy="2985770"/>
                          <a:chOff x="0" y="0"/>
                          <a:chExt cx="2659380" cy="2985770"/>
                        </a:xfrm>
                      </wpg:grpSpPr>
                      <pic:pic xmlns:pic="http://schemas.openxmlformats.org/drawingml/2006/picture">
                        <pic:nvPicPr>
                          <pic:cNvPr id="92" name="Picture 92" descr="The interior of a LED is actually quite simple, which is one of the reasons this technology is so versatile."/>
                          <pic:cNvPicPr>
                            <a:picLocks noChangeAspect="1"/>
                          </pic:cNvPicPr>
                        </pic:nvPicPr>
                        <pic:blipFill>
                          <a:blip r:embed="rId268">
                            <a:extLst>
                              <a:ext uri="{28A0092B-C50C-407E-A947-70E740481C1C}">
                                <a14:useLocalDpi xmlns:a14="http://schemas.microsoft.com/office/drawing/2010/main" val="0"/>
                              </a:ext>
                            </a:extLst>
                          </a:blip>
                          <a:srcRect/>
                          <a:stretch>
                            <a:fillRect/>
                          </a:stretch>
                        </pic:blipFill>
                        <pic:spPr bwMode="auto">
                          <a:xfrm>
                            <a:off x="83820" y="0"/>
                            <a:ext cx="2575560" cy="2575560"/>
                          </a:xfrm>
                          <a:prstGeom prst="rect">
                            <a:avLst/>
                          </a:prstGeom>
                          <a:noFill/>
                          <a:ln>
                            <a:noFill/>
                          </a:ln>
                        </pic:spPr>
                      </pic:pic>
                      <wps:wsp>
                        <wps:cNvPr id="93" name="Text Box 2"/>
                        <wps:cNvSpPr txBox="1">
                          <a:spLocks noChangeArrowheads="1"/>
                        </wps:cNvSpPr>
                        <wps:spPr bwMode="auto">
                          <a:xfrm>
                            <a:off x="0" y="2575560"/>
                            <a:ext cx="2659380" cy="410210"/>
                          </a:xfrm>
                          <a:prstGeom prst="rect">
                            <a:avLst/>
                          </a:prstGeom>
                          <a:solidFill>
                            <a:srgbClr val="FFFFFF"/>
                          </a:solidFill>
                          <a:ln w="9525">
                            <a:noFill/>
                            <a:miter lim="800000"/>
                            <a:headEnd/>
                            <a:tailEnd/>
                          </a:ln>
                        </wps:spPr>
                        <wps:txbx>
                          <w:txbxContent>
                            <w:p w:rsidR="00A623C3" w:rsidRPr="00CA5388" w:rsidRDefault="00A623C3" w:rsidP="00C34570">
                              <w:pPr>
                                <w:pStyle w:val="NormalWeb"/>
                                <w:spacing w:before="0" w:beforeAutospacing="0" w:after="0" w:afterAutospacing="0"/>
                                <w:rPr>
                                  <w:rFonts w:asciiTheme="minorHAnsi" w:hAnsiTheme="minorHAnsi" w:cs="Arial"/>
                                  <w:i/>
                                  <w:color w:val="0000FF"/>
                                  <w:sz w:val="20"/>
                                  <w:szCs w:val="20"/>
                                  <w:u w:val="single"/>
                                </w:rPr>
                              </w:pPr>
                              <w:r>
                                <w:rPr>
                                  <w:rFonts w:asciiTheme="minorHAnsi" w:hAnsiTheme="minorHAnsi"/>
                                  <w:i/>
                                  <w:sz w:val="20"/>
                                  <w:szCs w:val="20"/>
                                </w:rPr>
                                <w:t>(</w:t>
                              </w:r>
                              <w:hyperlink r:id="rId269" w:history="1">
                                <w:r w:rsidRPr="0014367E">
                                  <w:rPr>
                                    <w:rStyle w:val="Hyperlink"/>
                                    <w:rFonts w:asciiTheme="minorHAnsi" w:hAnsiTheme="minorHAnsi"/>
                                    <w:i/>
                                    <w:sz w:val="20"/>
                                    <w:szCs w:val="20"/>
                                  </w:rPr>
                                  <w:t>http://www.jimonlight.com/wp-content/uploads/2008/09/led-diagram1.jpg</w:t>
                                </w:r>
                              </w:hyperlink>
                              <w:r w:rsidRPr="005E6E3A">
                                <w:rPr>
                                  <w:rStyle w:val="Hyperlink"/>
                                  <w:rFonts w:asciiTheme="minorHAnsi" w:hAnsiTheme="minorHAnsi"/>
                                  <w:i/>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91" o:spid="_x0000_s1131" style="position:absolute;left:0;text-align:left;margin-left:317.4pt;margin-top:481.8pt;width:209.4pt;height:235.1pt;z-index:252079104;mso-position-horizontal-relative:page;mso-position-vertical-relative:page" coordsize="26593,29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">
                <v:shape id="Picture 92" o:spid="_x0000_s1132" type="#_x0000_t75" alt="The interior of a LED is actually quite simple, which is one of the reasons this technology is so versatile." style="position:absolute;left:838;width:25755;height:25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KnfGAAAA2wAAAA8AAABkcnMvZG93bnJldi54bWxEj0FrwkAUhO8F/8PyhF5K3ZgWa6OrBCFQ&#10;SkGMHuztkX0mwezbkF2T9N93CwWPw8x8w6y3o2lET52rLSuYzyIQxIXVNZcKTsfseQnCeWSNjWVS&#10;8EMOtpvJwxoTbQc+UJ/7UgQIuwQVVN63iZSuqMigm9mWOHgX2xn0QXal1B0OAW4aGUfRQhqsOSxU&#10;2NKuouKa34wCn6f7bHn7Lr/St9dLutjT+eXzSanH6ZiuQHga/T383/7QCt5j+PsSfoD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wqd8YAAADbAAAADwAAAAAAAAAAAAAA&#10;AACfAgAAZHJzL2Rvd25yZXYueG1sUEsFBgAAAAAEAAQA9wAAAJIDAAAAAA==&#10;">
                  <v:imagedata r:id="rId270" o:title="The interior of a LED is actually quite simple, which is one of the reasons this technology is so versatile"/>
                  <v:path arrowok="t"/>
                </v:shape>
                <v:shape id="_x0000_s1133" type="#_x0000_t202" style="position:absolute;top:25755;width:26593;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l6+8QA&#10;AADbAAAADwAAAGRycy9kb3ducmV2LnhtbESPzWrCQBSF9wXfYbiF7pqJLQ01ZhQRCqW4aLQLl5fM&#10;NZMmcydmRk3fviMILg/n5+MUy9F24kyDbxwrmCYpCOLK6YZrBT+7j+d3ED4ga+wck4I/8rBcTB4K&#10;zLW7cEnnbahFHGGfowITQp9L6StDFn3ieuLoHdxgMUQ51FIPeInjtpMvaZpJiw1HgsGe1oaqdnuy&#10;EbLx1al0x9/pppV702b49m2+lHp6HFdzEIHGcA/f2p9awewVr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ZevvEAAAA2wAAAA8AAAAAAAAAAAAAAAAAmAIAAGRycy9k&#10;b3ducmV2LnhtbFBLBQYAAAAABAAEAPUAAACJAwAAAAA=&#10;" stroked="f">
                  <v:textbox style="mso-fit-shape-to-text:t">
                    <w:txbxContent>
                      <w:p w:rsidR="00A623C3" w:rsidRPr="00CA5388" w:rsidRDefault="00A623C3" w:rsidP="00C34570">
                        <w:pPr>
                          <w:pStyle w:val="NormalWeb"/>
                          <w:spacing w:before="0" w:beforeAutospacing="0" w:after="0" w:afterAutospacing="0"/>
                          <w:rPr>
                            <w:rFonts w:asciiTheme="minorHAnsi" w:hAnsiTheme="minorHAnsi" w:cs="Arial"/>
                            <w:i/>
                            <w:color w:val="0000FF"/>
                            <w:sz w:val="20"/>
                            <w:szCs w:val="20"/>
                            <w:u w:val="single"/>
                          </w:rPr>
                        </w:pPr>
                        <w:r>
                          <w:rPr>
                            <w:rFonts w:asciiTheme="minorHAnsi" w:hAnsiTheme="minorHAnsi"/>
                            <w:i/>
                            <w:sz w:val="20"/>
                            <w:szCs w:val="20"/>
                          </w:rPr>
                          <w:t>(</w:t>
                        </w:r>
                        <w:hyperlink r:id="rId271" w:history="1">
                          <w:r w:rsidRPr="0014367E">
                            <w:rPr>
                              <w:rStyle w:val="Hyperlink"/>
                              <w:rFonts w:asciiTheme="minorHAnsi" w:hAnsiTheme="minorHAnsi"/>
                              <w:i/>
                              <w:sz w:val="20"/>
                              <w:szCs w:val="20"/>
                            </w:rPr>
                            <w:t>http://www.jimonlight.com/wp-content/uploads/2008/09/led-diagram1.jpg</w:t>
                          </w:r>
                        </w:hyperlink>
                        <w:r w:rsidRPr="005E6E3A">
                          <w:rPr>
                            <w:rStyle w:val="Hyperlink"/>
                            <w:rFonts w:asciiTheme="minorHAnsi" w:hAnsiTheme="minorHAnsi"/>
                            <w:i/>
                            <w:sz w:val="20"/>
                            <w:szCs w:val="20"/>
                            <w:u w:val="none"/>
                          </w:rPr>
                          <w:t>)</w:t>
                        </w:r>
                      </w:p>
                    </w:txbxContent>
                  </v:textbox>
                </v:shape>
                <w10:wrap type="square" anchorx="page" anchory="page"/>
              </v:group>
            </w:pict>
          </mc:Fallback>
        </mc:AlternateContent>
      </w:r>
      <w:r w:rsidRPr="00F3420D">
        <w:rPr>
          <w:rFonts w:ascii="Arial" w:hAnsi="Arial" w:cs="Arial"/>
          <w:sz w:val="22"/>
          <w:szCs w:val="22"/>
        </w:rPr>
        <w:t xml:space="preserve">Free electrons moving across a diode can fall into empty holes from the P-type layer. This involves a drop </w:t>
      </w:r>
      <w:r>
        <w:rPr>
          <w:rFonts w:ascii="Arial" w:hAnsi="Arial" w:cs="Arial"/>
          <w:sz w:val="22"/>
          <w:szCs w:val="22"/>
        </w:rPr>
        <w:t xml:space="preserve">in energy </w:t>
      </w:r>
      <w:r w:rsidRPr="00F3420D">
        <w:rPr>
          <w:rFonts w:ascii="Arial" w:hAnsi="Arial" w:cs="Arial"/>
          <w:sz w:val="22"/>
          <w:szCs w:val="22"/>
        </w:rPr>
        <w:t>from the conduction band to a lower orbital, so the electrons release energy in the form of photons. This happens in any diode, but you can only see the photons when the diode is composed of certain material. The atoms in a standard silicon diode, for example, are arranged in such a way that the electron drops a relatively short distance. As a result, the photon's frequency is so low that it is invisible to the human eye</w:t>
      </w:r>
      <w:r>
        <w:rPr>
          <w:rFonts w:ascii="Arial" w:hAnsi="Arial" w:cs="Arial"/>
          <w:sz w:val="22"/>
          <w:szCs w:val="22"/>
        </w:rPr>
        <w:t>—</w:t>
      </w:r>
      <w:r w:rsidRPr="00F3420D">
        <w:rPr>
          <w:rFonts w:ascii="Arial" w:hAnsi="Arial" w:cs="Arial"/>
          <w:sz w:val="22"/>
          <w:szCs w:val="22"/>
        </w:rPr>
        <w:t>it is in the infrared portion of the light spectrum. Visible light-emitting diodes (VLEDs) are made of materials characterized by a wider gap between the conduction band and the lower orbitals. The size of the gap determines the frequency of the photon</w:t>
      </w:r>
      <w:r>
        <w:rPr>
          <w:rFonts w:ascii="Arial" w:hAnsi="Arial" w:cs="Arial"/>
          <w:sz w:val="22"/>
          <w:szCs w:val="22"/>
        </w:rPr>
        <w:t>—</w:t>
      </w:r>
      <w:r w:rsidRPr="00F3420D">
        <w:rPr>
          <w:rFonts w:ascii="Arial" w:hAnsi="Arial" w:cs="Arial"/>
          <w:sz w:val="22"/>
          <w:szCs w:val="22"/>
        </w:rPr>
        <w:t>in other words, it determines the color of the light.</w:t>
      </w:r>
    </w:p>
    <w:p w:rsidR="00C34570" w:rsidRDefault="00C34570" w:rsidP="00C34570">
      <w:pPr>
        <w:pStyle w:val="NormalWeb"/>
        <w:spacing w:before="0" w:beforeAutospacing="0" w:after="0" w:afterAutospacing="0"/>
        <w:rPr>
          <w:rFonts w:ascii="Arial" w:hAnsi="Arial" w:cs="Arial"/>
          <w:sz w:val="22"/>
          <w:szCs w:val="22"/>
        </w:rPr>
      </w:pPr>
    </w:p>
    <w:p w:rsidR="00C34570" w:rsidRDefault="00C34570" w:rsidP="005E6E3A">
      <w:pPr>
        <w:pStyle w:val="NormalWeb"/>
        <w:spacing w:before="0" w:beforeAutospacing="0" w:after="40" w:afterAutospacing="0"/>
        <w:ind w:firstLine="720"/>
        <w:rPr>
          <w:rFonts w:ascii="Arial" w:hAnsi="Arial" w:cs="Arial"/>
          <w:sz w:val="22"/>
          <w:szCs w:val="22"/>
        </w:rPr>
      </w:pPr>
      <w:r w:rsidRPr="00F3420D">
        <w:rPr>
          <w:rFonts w:ascii="Arial" w:hAnsi="Arial" w:cs="Arial"/>
          <w:sz w:val="22"/>
          <w:szCs w:val="22"/>
        </w:rPr>
        <w:t xml:space="preserve">LEDs are specially constructed to release a large number of photons outward. </w:t>
      </w:r>
      <w:r>
        <w:rPr>
          <w:rFonts w:ascii="Arial" w:hAnsi="Arial" w:cs="Arial"/>
          <w:sz w:val="22"/>
          <w:szCs w:val="22"/>
        </w:rPr>
        <w:t>T</w:t>
      </w:r>
      <w:r w:rsidRPr="00F3420D">
        <w:rPr>
          <w:rFonts w:ascii="Arial" w:hAnsi="Arial" w:cs="Arial"/>
          <w:sz w:val="22"/>
          <w:szCs w:val="22"/>
        </w:rPr>
        <w:t>hey are housed in a plastic bulb that concentrates the light in a particular direction.</w:t>
      </w:r>
      <w:r>
        <w:rPr>
          <w:rFonts w:ascii="Arial" w:hAnsi="Arial" w:cs="Arial"/>
          <w:sz w:val="22"/>
          <w:szCs w:val="22"/>
        </w:rPr>
        <w:t xml:space="preserve"> </w:t>
      </w:r>
      <w:r w:rsidRPr="00F3420D">
        <w:rPr>
          <w:rFonts w:ascii="Arial" w:hAnsi="Arial" w:cs="Arial"/>
          <w:sz w:val="22"/>
          <w:szCs w:val="22"/>
        </w:rPr>
        <w:t xml:space="preserve">LEDs offer </w:t>
      </w:r>
      <w:r>
        <w:rPr>
          <w:rFonts w:ascii="Arial" w:hAnsi="Arial" w:cs="Arial"/>
          <w:sz w:val="22"/>
          <w:szCs w:val="22"/>
        </w:rPr>
        <w:t>several advantages over incandescent lights</w:t>
      </w:r>
      <w:r w:rsidRPr="00F3420D">
        <w:rPr>
          <w:rFonts w:ascii="Arial" w:hAnsi="Arial" w:cs="Arial"/>
          <w:sz w:val="22"/>
          <w:szCs w:val="22"/>
        </w:rPr>
        <w:t>. LEDs are even easy to dim and are perfect for encouraging plant growth, since they efficiently</w:t>
      </w:r>
      <w:r>
        <w:rPr>
          <w:rFonts w:ascii="Arial" w:hAnsi="Arial" w:cs="Arial"/>
          <w:sz w:val="22"/>
          <w:szCs w:val="22"/>
        </w:rPr>
        <w:t xml:space="preserve"> give</w:t>
      </w:r>
      <w:r w:rsidRPr="00F3420D">
        <w:rPr>
          <w:rFonts w:ascii="Arial" w:hAnsi="Arial" w:cs="Arial"/>
          <w:sz w:val="22"/>
          <w:szCs w:val="22"/>
        </w:rPr>
        <w:t xml:space="preserve"> off </w:t>
      </w:r>
      <w:r>
        <w:rPr>
          <w:rFonts w:ascii="Arial" w:hAnsi="Arial" w:cs="Arial"/>
          <w:sz w:val="22"/>
          <w:szCs w:val="22"/>
        </w:rPr>
        <w:t>a lot of</w:t>
      </w:r>
      <w:r w:rsidRPr="00F3420D">
        <w:rPr>
          <w:rFonts w:ascii="Arial" w:hAnsi="Arial" w:cs="Arial"/>
          <w:sz w:val="22"/>
          <w:szCs w:val="22"/>
        </w:rPr>
        <w:t xml:space="preserve"> light without producing heat that could potentially be damaging to plant life.</w:t>
      </w:r>
    </w:p>
    <w:p w:rsidR="00C34570" w:rsidRDefault="00C34570" w:rsidP="00C34570">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EA5EA0" w:rsidRDefault="00EA5EA0" w:rsidP="00EA5EA0">
      <w:pPr>
        <w:rPr>
          <w:rFonts w:ascii="Arial" w:hAnsi="Arial" w:cs="Arial"/>
          <w:sz w:val="22"/>
          <w:szCs w:val="22"/>
        </w:rPr>
      </w:pPr>
      <w:r>
        <w:rPr>
          <w:rFonts w:ascii="Arial" w:hAnsi="Arial" w:cs="Arial"/>
          <w:sz w:val="22"/>
          <w:szCs w:val="22"/>
        </w:rPr>
        <w:lastRenderedPageBreak/>
        <w:tab/>
        <w:t>If you connect the cathode end of a battery to the N-type semiconductor, the electrons in the semiconductor repel the electrons at the cathode and move toward the junction. The holes move away from the anode end of the battery toward the junction and the electrons now fill the holes. New electrons and new holes form and as this process continues, current flows.</w:t>
      </w:r>
    </w:p>
    <w:p w:rsidR="00EA5EA0" w:rsidRPr="000E35C7" w:rsidRDefault="00EA5EA0" w:rsidP="00EA5EA0">
      <w:pPr>
        <w:rPr>
          <w:rFonts w:ascii="Arial" w:hAnsi="Arial" w:cs="Arial"/>
          <w:sz w:val="20"/>
          <w:szCs w:val="20"/>
        </w:rPr>
      </w:pPr>
    </w:p>
    <w:p w:rsidR="00EA5EA0" w:rsidRDefault="00EA5EA0" w:rsidP="00EA5EA0">
      <w:pPr>
        <w:pStyle w:val="NormalWeb"/>
        <w:spacing w:before="0" w:beforeAutospacing="0" w:after="0" w:afterAutospacing="0"/>
        <w:ind w:firstLine="720"/>
        <w:rPr>
          <w:rFonts w:ascii="Arial" w:hAnsi="Arial" w:cs="Arial"/>
          <w:sz w:val="22"/>
          <w:szCs w:val="22"/>
        </w:rPr>
      </w:pPr>
      <w:r>
        <w:rPr>
          <w:rFonts w:ascii="Arial" w:hAnsi="Arial" w:cs="Arial"/>
          <w:sz w:val="22"/>
          <w:szCs w:val="22"/>
        </w:rPr>
        <w:t>The diagrams below illustrate how diodes operate.</w:t>
      </w:r>
    </w:p>
    <w:p w:rsidR="00EA5EA0" w:rsidRDefault="00EA5EA0" w:rsidP="00EA5EA0">
      <w:pPr>
        <w:pStyle w:val="NormalWeb"/>
        <w:spacing w:before="0" w:beforeAutospacing="0" w:after="0" w:afterAutospacing="0"/>
        <w:rPr>
          <w:rFonts w:ascii="Arial" w:hAnsi="Arial" w:cs="Arial"/>
          <w:sz w:val="22"/>
          <w:szCs w:val="22"/>
        </w:rPr>
      </w:pPr>
    </w:p>
    <w:p w:rsidR="00EA5EA0" w:rsidRPr="00C47237" w:rsidRDefault="00EA5EA0" w:rsidP="00EA5EA0">
      <w:pPr>
        <w:pStyle w:val="NormalWeb"/>
        <w:spacing w:before="0" w:beforeAutospacing="0" w:after="0" w:afterAutospacing="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83200" behindDoc="0" locked="0" layoutInCell="1" allowOverlap="1" wp14:anchorId="033923DF" wp14:editId="4221DEC7">
                <wp:simplePos x="0" y="0"/>
                <wp:positionH relativeFrom="page">
                  <wp:posOffset>1080135</wp:posOffset>
                </wp:positionH>
                <wp:positionV relativeFrom="page">
                  <wp:posOffset>2034540</wp:posOffset>
                </wp:positionV>
                <wp:extent cx="5486400" cy="6896100"/>
                <wp:effectExtent l="0" t="0" r="0" b="0"/>
                <wp:wrapSquare wrapText="bothSides"/>
                <wp:docPr id="95" name="Group 95"/>
                <wp:cNvGraphicFramePr/>
                <a:graphic xmlns:a="http://schemas.openxmlformats.org/drawingml/2006/main">
                  <a:graphicData uri="http://schemas.microsoft.com/office/word/2010/wordprocessingGroup">
                    <wpg:wgp>
                      <wpg:cNvGrpSpPr/>
                      <wpg:grpSpPr>
                        <a:xfrm>
                          <a:off x="0" y="0"/>
                          <a:ext cx="5486400" cy="6896100"/>
                          <a:chOff x="0" y="0"/>
                          <a:chExt cx="5486400" cy="6896100"/>
                        </a:xfrm>
                      </wpg:grpSpPr>
                      <wpg:grpSp>
                        <wpg:cNvPr id="97" name="Group 97"/>
                        <wpg:cNvGrpSpPr/>
                        <wpg:grpSpPr>
                          <a:xfrm>
                            <a:off x="0" y="0"/>
                            <a:ext cx="5485765" cy="4161790"/>
                            <a:chOff x="0" y="0"/>
                            <a:chExt cx="5485765" cy="4161790"/>
                          </a:xfrm>
                        </wpg:grpSpPr>
                        <wpg:grpSp>
                          <wpg:cNvPr id="98" name="Group 98"/>
                          <wpg:cNvGrpSpPr/>
                          <wpg:grpSpPr>
                            <a:xfrm>
                              <a:off x="0" y="0"/>
                              <a:ext cx="2650841" cy="4161790"/>
                              <a:chOff x="0" y="0"/>
                              <a:chExt cx="2651760" cy="4162424"/>
                            </a:xfrm>
                          </wpg:grpSpPr>
                          <pic:pic xmlns:pic="http://schemas.openxmlformats.org/drawingml/2006/picture">
                            <pic:nvPicPr>
                              <pic:cNvPr id="99" name="Picture 99" descr="At the junction, free electrons from the N-type material fill holes from the P-type material. This creates an insulating layer in the middle of the diode called the depletion zone."/>
                              <pic:cNvPicPr>
                                <a:picLocks noChangeAspect="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a:ln>
                                <a:noFill/>
                              </a:ln>
                            </pic:spPr>
                          </pic:pic>
                          <wps:wsp>
                            <wps:cNvPr id="100" name="Text Box 2"/>
                            <wps:cNvSpPr txBox="1">
                              <a:spLocks noChangeArrowheads="1"/>
                            </wps:cNvSpPr>
                            <wps:spPr bwMode="auto">
                              <a:xfrm>
                                <a:off x="22843" y="2697480"/>
                                <a:ext cx="2613960" cy="1464944"/>
                              </a:xfrm>
                              <a:prstGeom prst="rect">
                                <a:avLst/>
                              </a:prstGeom>
                              <a:solidFill>
                                <a:srgbClr val="FFFFFF"/>
                              </a:solidFill>
                              <a:ln w="9525">
                                <a:noFill/>
                                <a:miter lim="800000"/>
                                <a:headEnd/>
                                <a:tailEnd/>
                              </a:ln>
                            </wps:spPr>
                            <wps:txbx>
                              <w:txbxContent>
                                <w:p w:rsidR="00A623C3" w:rsidRDefault="00A623C3" w:rsidP="00EA5EA0">
                                  <w:pPr>
                                    <w:rPr>
                                      <w:rFonts w:asciiTheme="minorHAnsi" w:hAnsiTheme="minorHAnsi"/>
                                      <w:i/>
                                      <w:sz w:val="22"/>
                                      <w:szCs w:val="22"/>
                                    </w:rPr>
                                  </w:pPr>
                                  <w:r>
                                    <w:rPr>
                                      <w:rFonts w:asciiTheme="minorHAnsi" w:hAnsiTheme="minorHAnsi" w:cs="Arial"/>
                                      <w:i/>
                                      <w:sz w:val="22"/>
                                      <w:szCs w:val="22"/>
                                    </w:rPr>
                                    <w:t xml:space="preserve">An insulator forms when a P-type semiconductor is joined with an N-type semiconductor.  </w:t>
                                  </w:r>
                                  <w:r w:rsidRPr="00024590">
                                    <w:rPr>
                                      <w:rFonts w:asciiTheme="minorHAnsi" w:hAnsiTheme="minorHAnsi" w:cs="Arial"/>
                                      <w:i/>
                                      <w:sz w:val="22"/>
                                      <w:szCs w:val="22"/>
                                    </w:rPr>
                                    <w:t>At the junction, free electrons from the N-type material fill holes from the P-type material. This creates an insulating layer in the middle of the diode, called the depletion zone</w:t>
                                  </w:r>
                                  <w:r w:rsidRPr="00024590">
                                    <w:rPr>
                                      <w:rFonts w:asciiTheme="minorHAnsi" w:hAnsiTheme="minorHAnsi"/>
                                      <w:i/>
                                      <w:sz w:val="22"/>
                                      <w:szCs w:val="22"/>
                                    </w:rPr>
                                    <w:t>.</w:t>
                                  </w:r>
                                </w:p>
                                <w:p w:rsidR="00A623C3" w:rsidRPr="00836ADC" w:rsidRDefault="00A623C3" w:rsidP="00EA5EA0">
                                  <w:pPr>
                                    <w:rPr>
                                      <w:rFonts w:asciiTheme="minorHAnsi" w:hAnsiTheme="minorHAnsi" w:cs="Arial"/>
                                      <w:i/>
                                      <w:sz w:val="22"/>
                                      <w:szCs w:val="22"/>
                                    </w:rPr>
                                  </w:pPr>
                                </w:p>
                              </w:txbxContent>
                            </wps:txbx>
                            <wps:bodyPr rot="0" vert="horz" wrap="square" lIns="91440" tIns="45720" rIns="91440" bIns="45720" anchor="t" anchorCtr="0">
                              <a:spAutoFit/>
                            </wps:bodyPr>
                          </wps:wsp>
                        </wpg:grpSp>
                        <wpg:grpSp>
                          <wpg:cNvPr id="104" name="Group 104"/>
                          <wpg:cNvGrpSpPr/>
                          <wpg:grpSpPr>
                            <a:xfrm>
                              <a:off x="2842260" y="0"/>
                              <a:ext cx="2643505" cy="3696335"/>
                              <a:chOff x="0" y="0"/>
                              <a:chExt cx="2644140" cy="3696335"/>
                            </a:xfrm>
                          </wpg:grpSpPr>
                          <pic:pic xmlns:pic="http://schemas.openxmlformats.org/drawingml/2006/picture">
                            <pic:nvPicPr>
                              <pic:cNvPr id="105" name="Picture 105" descr="When the negative end of the circuit is hooked up to the N-type layer and the positive end is hooked up to P-type layer, electrons and holes start moving and the depletion zone disappears."/>
                              <pic:cNvPicPr>
                                <a:picLocks noChangeAspect="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44140" cy="2644140"/>
                              </a:xfrm>
                              <a:prstGeom prst="rect">
                                <a:avLst/>
                              </a:prstGeom>
                              <a:noFill/>
                              <a:ln>
                                <a:noFill/>
                              </a:ln>
                            </pic:spPr>
                          </pic:pic>
                          <wps:wsp>
                            <wps:cNvPr id="107" name="Text Box 2"/>
                            <wps:cNvSpPr txBox="1">
                              <a:spLocks noChangeArrowheads="1"/>
                            </wps:cNvSpPr>
                            <wps:spPr bwMode="auto">
                              <a:xfrm>
                                <a:off x="0" y="2743200"/>
                                <a:ext cx="2644140" cy="953135"/>
                              </a:xfrm>
                              <a:prstGeom prst="rect">
                                <a:avLst/>
                              </a:prstGeom>
                              <a:solidFill>
                                <a:srgbClr val="FFFFFF"/>
                              </a:solidFill>
                              <a:ln w="9525">
                                <a:noFill/>
                                <a:miter lim="800000"/>
                                <a:headEnd/>
                                <a:tailEnd/>
                              </a:ln>
                            </wps:spPr>
                            <wps:txbx>
                              <w:txbxContent>
                                <w:p w:rsidR="00A623C3" w:rsidRPr="00024590" w:rsidRDefault="00A623C3" w:rsidP="00EA5EA0">
                                  <w:pPr>
                                    <w:rPr>
                                      <w:rFonts w:asciiTheme="minorHAnsi" w:hAnsiTheme="minorHAnsi" w:cs="Arial"/>
                                      <w:i/>
                                      <w:sz w:val="22"/>
                                      <w:szCs w:val="22"/>
                                    </w:rPr>
                                  </w:pPr>
                                  <w:proofErr w:type="gramStart"/>
                                  <w:r>
                                    <w:rPr>
                                      <w:rFonts w:asciiTheme="minorHAnsi" w:hAnsiTheme="minorHAnsi" w:cs="Arial"/>
                                      <w:i/>
                                      <w:sz w:val="22"/>
                                      <w:szCs w:val="22"/>
                                    </w:rPr>
                                    <w:t>Current flows w</w:t>
                                  </w:r>
                                  <w:r w:rsidRPr="00024590">
                                    <w:rPr>
                                      <w:rFonts w:asciiTheme="minorHAnsi" w:hAnsiTheme="minorHAnsi" w:cs="Arial"/>
                                      <w:i/>
                                      <w:sz w:val="22"/>
                                      <w:szCs w:val="22"/>
                                    </w:rPr>
                                    <w:t>hen the negative end of the circuit is hooked up to the N-type layer and the positive end is</w:t>
                                  </w:r>
                                  <w:proofErr w:type="gramEnd"/>
                                  <w:r w:rsidRPr="00024590">
                                    <w:rPr>
                                      <w:rFonts w:asciiTheme="minorHAnsi" w:hAnsiTheme="minorHAnsi" w:cs="Arial"/>
                                      <w:i/>
                                      <w:sz w:val="22"/>
                                      <w:szCs w:val="22"/>
                                    </w:rPr>
                                    <w:t xml:space="preserve"> hooked up to P-type layer, electrons and holes start moving and the depletion zone disappears.</w:t>
                                  </w:r>
                                </w:p>
                              </w:txbxContent>
                            </wps:txbx>
                            <wps:bodyPr rot="0" vert="horz" wrap="square" lIns="91440" tIns="45720" rIns="91440" bIns="45720" anchor="t" anchorCtr="0">
                              <a:spAutoFit/>
                            </wps:bodyPr>
                          </wps:wsp>
                        </wpg:grpSp>
                      </wpg:grpSp>
                      <wpg:grpSp>
                        <wpg:cNvPr id="108" name="Group 108"/>
                        <wpg:cNvGrpSpPr/>
                        <wpg:grpSpPr>
                          <a:xfrm>
                            <a:off x="0" y="4160520"/>
                            <a:ext cx="5486400" cy="2735580"/>
                            <a:chOff x="15242" y="259080"/>
                            <a:chExt cx="5487103" cy="2735580"/>
                          </a:xfrm>
                        </wpg:grpSpPr>
                        <pic:pic xmlns:pic="http://schemas.openxmlformats.org/drawingml/2006/picture">
                          <pic:nvPicPr>
                            <pic:cNvPr id="109" name="Picture 109" descr="When the positive end of the circuit is hooked up to the N-type layer and the negative end is hooked up to the P-type layer, free electrons collect on one end of the diode and holes collect on the other. The depletion zone gets bigger."/>
                            <pic:cNvPicPr>
                              <a:picLocks noChangeAspect="1"/>
                            </pic:cNvPicPr>
                          </pic:nvPicPr>
                          <pic:blipFill>
                            <a:blip r:embed="rId259">
                              <a:extLst>
                                <a:ext uri="{28A0092B-C50C-407E-A947-70E740481C1C}">
                                  <a14:useLocalDpi xmlns:a14="http://schemas.microsoft.com/office/drawing/2010/main" val="0"/>
                                </a:ext>
                              </a:extLst>
                            </a:blip>
                            <a:srcRect/>
                            <a:stretch>
                              <a:fillRect/>
                            </a:stretch>
                          </pic:blipFill>
                          <pic:spPr bwMode="auto">
                            <a:xfrm>
                              <a:off x="15242" y="259080"/>
                              <a:ext cx="2735580" cy="2735580"/>
                            </a:xfrm>
                            <a:prstGeom prst="rect">
                              <a:avLst/>
                            </a:prstGeom>
                            <a:noFill/>
                            <a:ln>
                              <a:noFill/>
                            </a:ln>
                          </pic:spPr>
                        </pic:pic>
                        <wps:wsp>
                          <wps:cNvPr id="110" name="Text Box 2"/>
                          <wps:cNvSpPr txBox="1">
                            <a:spLocks noChangeArrowheads="1"/>
                          </wps:cNvSpPr>
                          <wps:spPr bwMode="auto">
                            <a:xfrm>
                              <a:off x="2857266" y="594360"/>
                              <a:ext cx="2645079" cy="1666874"/>
                            </a:xfrm>
                            <a:prstGeom prst="rect">
                              <a:avLst/>
                            </a:prstGeom>
                            <a:solidFill>
                              <a:srgbClr val="FFFFFF"/>
                            </a:solidFill>
                            <a:ln w="9525">
                              <a:noFill/>
                              <a:miter lim="800000"/>
                              <a:headEnd/>
                              <a:tailEnd/>
                            </a:ln>
                          </wps:spPr>
                          <wps:txbx>
                            <w:txbxContent>
                              <w:p w:rsidR="00A623C3" w:rsidRDefault="00A623C3" w:rsidP="00EA5EA0">
                                <w:pPr>
                                  <w:rPr>
                                    <w:rFonts w:asciiTheme="minorHAnsi" w:hAnsiTheme="minorHAnsi" w:cs="Arial"/>
                                    <w:i/>
                                    <w:sz w:val="22"/>
                                    <w:szCs w:val="22"/>
                                  </w:rPr>
                                </w:pPr>
                                <w:r>
                                  <w:rPr>
                                    <w:rFonts w:asciiTheme="minorHAnsi" w:hAnsiTheme="minorHAnsi" w:cs="Arial"/>
                                    <w:i/>
                                    <w:sz w:val="22"/>
                                    <w:szCs w:val="22"/>
                                  </w:rPr>
                                  <w:t>But w</w:t>
                                </w:r>
                                <w:r w:rsidRPr="00024590">
                                  <w:rPr>
                                    <w:rFonts w:asciiTheme="minorHAnsi" w:hAnsiTheme="minorHAnsi" w:cs="Arial"/>
                                    <w:i/>
                                    <w:sz w:val="22"/>
                                    <w:szCs w:val="22"/>
                                  </w:rPr>
                                  <w:t xml:space="preserve">hen the positive end of the circuit is hooked up to the N-type </w:t>
                                </w:r>
                                <w:r>
                                  <w:rPr>
                                    <w:rFonts w:asciiTheme="minorHAnsi" w:hAnsiTheme="minorHAnsi" w:cs="Arial"/>
                                    <w:i/>
                                    <w:sz w:val="22"/>
                                    <w:szCs w:val="22"/>
                                  </w:rPr>
                                  <w:t>semiconductor</w:t>
                                </w:r>
                                <w:r w:rsidRPr="00024590">
                                  <w:rPr>
                                    <w:rFonts w:asciiTheme="minorHAnsi" w:hAnsiTheme="minorHAnsi" w:cs="Arial"/>
                                    <w:i/>
                                    <w:sz w:val="22"/>
                                    <w:szCs w:val="22"/>
                                  </w:rPr>
                                  <w:t xml:space="preserve"> and the negative end is hooked up to the P-type </w:t>
                                </w:r>
                                <w:r>
                                  <w:rPr>
                                    <w:rFonts w:asciiTheme="minorHAnsi" w:hAnsiTheme="minorHAnsi" w:cs="Arial"/>
                                    <w:i/>
                                    <w:sz w:val="22"/>
                                    <w:szCs w:val="22"/>
                                  </w:rPr>
                                  <w:t>semiconductor</w:t>
                                </w:r>
                                <w:r w:rsidRPr="00024590">
                                  <w:rPr>
                                    <w:rFonts w:asciiTheme="minorHAnsi" w:hAnsiTheme="minorHAnsi" w:cs="Arial"/>
                                    <w:i/>
                                    <w:sz w:val="22"/>
                                    <w:szCs w:val="22"/>
                                  </w:rPr>
                                  <w:t>, free electrons collect on one end of the diode and holes collect on the other.</w:t>
                                </w:r>
                                <w:r>
                                  <w:rPr>
                                    <w:rFonts w:asciiTheme="minorHAnsi" w:hAnsiTheme="minorHAnsi" w:cs="Arial"/>
                                    <w:i/>
                                    <w:sz w:val="22"/>
                                    <w:szCs w:val="22"/>
                                  </w:rPr>
                                  <w:t xml:space="preserve"> The depletion zone gets bigger and electricity can’t flow.</w:t>
                                </w:r>
                              </w:p>
                              <w:p w:rsidR="00A623C3" w:rsidRPr="00024590" w:rsidRDefault="00A623C3" w:rsidP="00EA5EA0">
                                <w:pPr>
                                  <w:rPr>
                                    <w:rFonts w:asciiTheme="minorHAnsi" w:hAnsiTheme="minorHAnsi" w:cs="Arial"/>
                                    <w:i/>
                                    <w:sz w:val="22"/>
                                    <w:szCs w:val="22"/>
                                  </w:rPr>
                                </w:pPr>
                              </w:p>
                              <w:p w:rsidR="00A623C3" w:rsidRPr="00024590" w:rsidRDefault="00A623C3" w:rsidP="00EA5EA0">
                                <w:pPr>
                                  <w:rPr>
                                    <w:rFonts w:asciiTheme="minorHAnsi" w:hAnsiTheme="minorHAnsi"/>
                                    <w:i/>
                                    <w:sz w:val="6"/>
                                    <w:szCs w:val="6"/>
                                  </w:rPr>
                                </w:pPr>
                              </w:p>
                              <w:p w:rsidR="00A623C3" w:rsidRPr="00024590" w:rsidRDefault="00A623C3" w:rsidP="00EA5EA0">
                                <w:pPr>
                                  <w:ind w:left="-90" w:right="-108"/>
                                  <w:rPr>
                                    <w:rFonts w:asciiTheme="minorHAnsi" w:hAnsiTheme="minorHAnsi" w:cs="Arial"/>
                                    <w:i/>
                                    <w:noProof/>
                                    <w:sz w:val="20"/>
                                    <w:szCs w:val="20"/>
                                  </w:rPr>
                                </w:pPr>
                                <w:r w:rsidRPr="00024590">
                                  <w:rPr>
                                    <w:rFonts w:asciiTheme="minorHAnsi" w:hAnsiTheme="minorHAnsi"/>
                                    <w:i/>
                                    <w:sz w:val="20"/>
                                    <w:szCs w:val="20"/>
                                  </w:rPr>
                                  <w:t>(</w:t>
                                </w:r>
                                <w:hyperlink r:id="rId272" w:history="1">
                                  <w:r w:rsidRPr="00024590">
                                    <w:rPr>
                                      <w:rStyle w:val="Hyperlink"/>
                                      <w:rFonts w:asciiTheme="minorHAnsi" w:hAnsiTheme="minorHAnsi"/>
                                      <w:i/>
                                      <w:noProof/>
                                      <w:sz w:val="20"/>
                                      <w:szCs w:val="20"/>
                                    </w:rPr>
                                    <w:t>http://electronics.howstuffworks.com/led1.htm</w:t>
                                  </w:r>
                                </w:hyperlink>
                                <w:r w:rsidRPr="00451584">
                                  <w:rPr>
                                    <w:rStyle w:val="Hyperlink"/>
                                    <w:rFonts w:asciiTheme="minorHAnsi" w:hAnsiTheme="minorHAnsi"/>
                                    <w:i/>
                                    <w:noProof/>
                                    <w:color w:val="auto"/>
                                    <w:sz w:val="20"/>
                                    <w:szCs w:val="20"/>
                                    <w:u w:val="none"/>
                                  </w:rPr>
                                  <w:t>)</w:t>
                                </w:r>
                              </w:p>
                            </w:txbxContent>
                          </wps:txbx>
                          <wps:bodyPr rot="0" vert="horz" wrap="square" lIns="91440" tIns="45720" rIns="91440" bIns="45720" anchor="t" anchorCtr="0">
                            <a:spAutoFit/>
                          </wps:bodyPr>
                        </wps:wsp>
                      </wpg:grpSp>
                    </wpg:wgp>
                  </a:graphicData>
                </a:graphic>
              </wp:anchor>
            </w:drawing>
          </mc:Choice>
          <mc:Fallback>
            <w:pict>
              <v:group id="Group 95" o:spid="_x0000_s1134" style="position:absolute;margin-left:85.05pt;margin-top:160.2pt;width:6in;height:543pt;z-index:252083200;mso-position-horizontal-relative:page;mso-position-vertical-relative:page" coordsize="54864,68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">
                <v:group id="Group 97" o:spid="_x0000_s1135" style="position:absolute;width:54857;height:41617" coordsize="54857,41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group id="Group 98" o:spid="_x0000_s1136" style="position:absolute;width:26508;height:41617" coordsize="26517,41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jNRsMAAADbAAAADwAAAGRycy9kb3ducmV2LnhtbERPy2rCQBTdC/2H4Ra6&#10;M5O0KG10FAlt6UIEk0Jxd8lck2DmTshM8/h7Z1Ho8nDe2/1kWjFQ7xrLCpIoBkFcWt1wpeC7+Fi+&#10;gnAeWWNrmRTM5GC/e1hsMdV25DMNua9ECGGXooLa+y6V0pU1GXSR7YgDd7W9QR9gX0nd4xjCTSuf&#10;43gtDTYcGmrsKKupvOW/RsHniOPhJXkfjrdrNl+K1ennmJBST4/TYQPC0+T/xX/uL63gL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M1GwwAAANsAAAAP&#10;AAAAAAAAAAAAAAAAAKoCAABkcnMvZG93bnJldi54bWxQSwUGAAAAAAQABAD6AAAAmgMAAAAA&#10;">
                    <v:shape id="Picture 99" o:spid="_x0000_s1137" type="#_x0000_t75" alt="At the junction, free electrons from the N-type material fill holes from the P-type material. This creates an insulating layer in the middle of the diode called the depletion zone." style="position:absolute;width:26517;height:26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pL8fAAAAA2wAAAA8AAABkcnMvZG93bnJldi54bWxEj92KwjAUhO8F3yEcYe807V7IWo0iyqq3&#10;/jzAoTk2xeakJtla394Iwl4OM/MNs1j1thEd+VA7VpBPMhDEpdM1Vwou59/xD4gQkTU2jknBkwKs&#10;lsPBAgvtHnyk7hQrkSAcClRgYmwLKUNpyGKYuJY4eVfnLcYkfSW1x0eC20Z+Z9lUWqw5LRhsaWOo&#10;vJ3+rIL7HtfT487n586buN3k/Ay7vVJfo349BxGpj//hT/ugFcxm8P6SfoBcv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mkvx8AAAADbAAAADwAAAAAAAAAAAAAAAACfAgAA&#10;ZHJzL2Rvd25yZXYueG1sUEsFBgAAAAAEAAQA9wAAAIwDAAAAAA==&#10;">
                      <v:imagedata r:id="rId261" o:title="At the junction, free electrons from the N-type material fill holes from the P-type material. This creates an insulating layer in the middle of the diode called the depletion zone"/>
                      <v:path arrowok="t"/>
                    </v:shape>
                    <v:shape id="_x0000_s1138" type="#_x0000_t202" style="position:absolute;left:228;top:26974;width:26140;height:146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pXTcQA&#10;AADcAAAADwAAAGRycy9kb3ducmV2LnhtbESPTWvDMAyG74P+B6NCb6uTwUrJ6oZSKIzRw/px2FHE&#10;WpwlltPYbdN/Px0Gu0no/Xi0KkffqRsNsQlsIJ9noIirYBuuDZxPu+clqJiQLXaBycCDIpTrydMK&#10;CxvufKDbMdVKQjgWaMCl1Bdax8qRxzgPPbHcvsPgMck61NoOeJdw3+mXLFtojw1Lg8Oeto6q9nj1&#10;UrKP1fUQLj/5vtVfrl3g66f7MGY2HTdvoBKN6V/85363gp8JvjwjE+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qV03EAAAA3AAAAA8AAAAAAAAAAAAAAAAAmAIAAGRycy9k&#10;b3ducmV2LnhtbFBLBQYAAAAABAAEAPUAAACJAwAAAAA=&#10;" stroked="f">
                      <v:textbox style="mso-fit-shape-to-text:t">
                        <w:txbxContent>
                          <w:p w:rsidR="00A623C3" w:rsidRDefault="00A623C3" w:rsidP="00EA5EA0">
                            <w:pPr>
                              <w:rPr>
                                <w:rFonts w:asciiTheme="minorHAnsi" w:hAnsiTheme="minorHAnsi"/>
                                <w:i/>
                                <w:sz w:val="22"/>
                                <w:szCs w:val="22"/>
                              </w:rPr>
                            </w:pPr>
                            <w:r>
                              <w:rPr>
                                <w:rFonts w:asciiTheme="minorHAnsi" w:hAnsiTheme="minorHAnsi" w:cs="Arial"/>
                                <w:i/>
                                <w:sz w:val="22"/>
                                <w:szCs w:val="22"/>
                              </w:rPr>
                              <w:t xml:space="preserve">An insulator forms when a P-type semiconductor is joined with an N-type semiconductor.  </w:t>
                            </w:r>
                            <w:r w:rsidRPr="00024590">
                              <w:rPr>
                                <w:rFonts w:asciiTheme="minorHAnsi" w:hAnsiTheme="minorHAnsi" w:cs="Arial"/>
                                <w:i/>
                                <w:sz w:val="22"/>
                                <w:szCs w:val="22"/>
                              </w:rPr>
                              <w:t>At the junction, free electrons from the N-type material fill holes from the P-type material. This creates an insulating layer in the middle of the diode, called the depletion zone</w:t>
                            </w:r>
                            <w:r w:rsidRPr="00024590">
                              <w:rPr>
                                <w:rFonts w:asciiTheme="minorHAnsi" w:hAnsiTheme="minorHAnsi"/>
                                <w:i/>
                                <w:sz w:val="22"/>
                                <w:szCs w:val="22"/>
                              </w:rPr>
                              <w:t>.</w:t>
                            </w:r>
                          </w:p>
                          <w:p w:rsidR="00A623C3" w:rsidRPr="00836ADC" w:rsidRDefault="00A623C3" w:rsidP="00EA5EA0">
                            <w:pPr>
                              <w:rPr>
                                <w:rFonts w:asciiTheme="minorHAnsi" w:hAnsiTheme="minorHAnsi" w:cs="Arial"/>
                                <w:i/>
                                <w:sz w:val="22"/>
                                <w:szCs w:val="22"/>
                              </w:rPr>
                            </w:pPr>
                          </w:p>
                        </w:txbxContent>
                      </v:textbox>
                    </v:shape>
                  </v:group>
                  <v:group id="Group 104" o:spid="_x0000_s1139" style="position:absolute;left:28422;width:26435;height:36963" coordsize="26441,36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Picture 105" o:spid="_x0000_s1140" type="#_x0000_t75" alt="When the negative end of the circuit is hooked up to the N-type layer and the positive end is hooked up to P-type layer, electrons and holes start moving and the depletion zone disappears." style="position:absolute;width:26441;height:2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M/LDAAAA3AAAAA8AAABkcnMvZG93bnJldi54bWxET0trwkAQvgv9D8sUetNdpQkldRUpFb0U&#10;qvbgcZodk2B2NmTXPP69Wyh4m4/vOcv1YGvRUesrxxrmMwWCOHem4kLDz2k7fQPhA7LB2jFpGMnD&#10;evU0WWJmXM8H6o6hEDGEfYYayhCaTEqfl2TRz1xDHLmLay2GCNtCmhb7GG5ruVAqlRYrjg0lNvRR&#10;Un493qyGc9LgInW3r99RfZ6T0/W73r1utH55HjbvIAIN4SH+d+9NnK8S+HsmXi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cz8sMAAADcAAAADwAAAAAAAAAAAAAAAACf&#10;AgAAZHJzL2Rvd25yZXYueG1sUEsFBgAAAAAEAAQA9wAAAI8DAAAAAA==&#10;">
                      <v:imagedata r:id="rId262" o:title="When the negative end of the circuit is hooked up to the N-type layer and the positive end is hooked up to P-type layer, electrons and holes start moving and the depletion zone disappears"/>
                      <v:path arrowok="t"/>
                    </v:shape>
                    <v:shape id="_x0000_s1141" type="#_x0000_t202" style="position:absolute;top:27432;width:26441;height:9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PPOcUA&#10;AADcAAAADwAAAGRycy9kb3ducmV2LnhtbESPQWvCQBCF7wX/wzKCt7qxYCqpq4hQKJKDUQ89Dtlp&#10;Nk12Ns2uJv57t1DobYb35n1v1tvRtuJGva8dK1jMExDEpdM1Vwou5/fnFQgfkDW2jknBnTxsN5On&#10;NWbaDVzQ7RQqEUPYZ6jAhNBlUvrSkEU/dx1x1L5cbzHEta+k7nGI4baVL0mSSos1R4LBjvaGyuZ0&#10;tRGS+/JauJ/vRd7IT9OkuDyag1Kz6bh7AxFoDP/mv+sPHesnr/D7TJx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A885xQAAANwAAAAPAAAAAAAAAAAAAAAAAJgCAABkcnMv&#10;ZG93bnJldi54bWxQSwUGAAAAAAQABAD1AAAAigMAAAAA&#10;" stroked="f">
                      <v:textbox style="mso-fit-shape-to-text:t">
                        <w:txbxContent>
                          <w:p w:rsidR="00A623C3" w:rsidRPr="00024590" w:rsidRDefault="00A623C3" w:rsidP="00EA5EA0">
                            <w:pPr>
                              <w:rPr>
                                <w:rFonts w:asciiTheme="minorHAnsi" w:hAnsiTheme="minorHAnsi" w:cs="Arial"/>
                                <w:i/>
                                <w:sz w:val="22"/>
                                <w:szCs w:val="22"/>
                              </w:rPr>
                            </w:pPr>
                            <w:proofErr w:type="gramStart"/>
                            <w:r>
                              <w:rPr>
                                <w:rFonts w:asciiTheme="minorHAnsi" w:hAnsiTheme="minorHAnsi" w:cs="Arial"/>
                                <w:i/>
                                <w:sz w:val="22"/>
                                <w:szCs w:val="22"/>
                              </w:rPr>
                              <w:t>Current flows w</w:t>
                            </w:r>
                            <w:r w:rsidRPr="00024590">
                              <w:rPr>
                                <w:rFonts w:asciiTheme="minorHAnsi" w:hAnsiTheme="minorHAnsi" w:cs="Arial"/>
                                <w:i/>
                                <w:sz w:val="22"/>
                                <w:szCs w:val="22"/>
                              </w:rPr>
                              <w:t>hen the negative end of the circuit is hooked up to the N-type layer and the positive end is</w:t>
                            </w:r>
                            <w:proofErr w:type="gramEnd"/>
                            <w:r w:rsidRPr="00024590">
                              <w:rPr>
                                <w:rFonts w:asciiTheme="minorHAnsi" w:hAnsiTheme="minorHAnsi" w:cs="Arial"/>
                                <w:i/>
                                <w:sz w:val="22"/>
                                <w:szCs w:val="22"/>
                              </w:rPr>
                              <w:t xml:space="preserve"> hooked up to P-type layer, electrons and holes start moving and the depletion zone disappears.</w:t>
                            </w:r>
                          </w:p>
                        </w:txbxContent>
                      </v:textbox>
                    </v:shape>
                  </v:group>
                </v:group>
                <v:group id="Group 108" o:spid="_x0000_s1142" style="position:absolute;top:41605;width:54864;height:27356" coordorigin="152,2590" coordsize="54871,27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shape id="Picture 109" o:spid="_x0000_s1143" type="#_x0000_t75" alt="When the positive end of the circuit is hooked up to the N-type layer and the negative end is hooked up to the P-type layer, free electrons collect on one end of the diode and holes collect on the other. The depletion zone gets bigger." style="position:absolute;left:152;top:2590;width:27356;height:27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WKbCAAAA3AAAAA8AAABkcnMvZG93bnJldi54bWxET01rwkAQvQv9D8sUvJndiohNXSVYi4F6&#10;adrS65Adk9DsbMhuY/z3bkHwNo/3OevtaFsxUO8bxxqeEgWCuHSm4UrD1+fbbAXCB2SDrWPScCEP&#10;283DZI2pcWf+oKEIlYgh7FPUUIfQpVL6siaLPnEdceROrrcYIuwraXo8x3DbyrlSS2mx4dhQY0e7&#10;msrf4s9qyN8LUnbxOpy+jz87Xx72WZYrraePY/YCItAY7uKbOzdxvnqG/2fiBXJz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w1imwgAAANwAAAAPAAAAAAAAAAAAAAAAAJ8C&#10;AABkcnMvZG93bnJldi54bWxQSwUGAAAAAAQABAD3AAAAjgMAAAAA&#10;">
                    <v:imagedata r:id="rId263" o:title="When the positive end of the circuit is hooked up to the N-type layer and the negative end is hooked up to the P-type layer, free electrons collect on one end of the diode and holes collect on the other. The depletion zone gets bigger"/>
                    <v:path arrowok="t"/>
                  </v:shape>
                  <v:shape id="_x0000_s1144" type="#_x0000_t202" style="position:absolute;left:28572;top:5943;width:26451;height:166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PBkMMA&#10;AADcAAAADwAAAGRycy9kb3ducmV2LnhtbESPTWvCQBCG7wX/wzKCt7pJQSnRVUpBKOJBrQePQ3aa&#10;TZOdjdlV4793DoXeZpj345nlevCtulEf68AG8mkGirgMtubKwOl78/oOKiZki21gMvCgCOvV6GWJ&#10;hQ13PtDtmColIRwLNOBS6gqtY+nIY5yGjlhuP6H3mGTtK217vEu4b/Vbls21x5qlwWFHn47K5nj1&#10;UrKL5fUQLr/5rtFn18xxtndbYybj4WMBKtGQ/sV/7i8r+LngyzMygV4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PBkMMAAADcAAAADwAAAAAAAAAAAAAAAACYAgAAZHJzL2Rv&#10;d25yZXYueG1sUEsFBgAAAAAEAAQA9QAAAIgDAAAAAA==&#10;" stroked="f">
                    <v:textbox style="mso-fit-shape-to-text:t">
                      <w:txbxContent>
                        <w:p w:rsidR="00A623C3" w:rsidRDefault="00A623C3" w:rsidP="00EA5EA0">
                          <w:pPr>
                            <w:rPr>
                              <w:rFonts w:asciiTheme="minorHAnsi" w:hAnsiTheme="minorHAnsi" w:cs="Arial"/>
                              <w:i/>
                              <w:sz w:val="22"/>
                              <w:szCs w:val="22"/>
                            </w:rPr>
                          </w:pPr>
                          <w:r>
                            <w:rPr>
                              <w:rFonts w:asciiTheme="minorHAnsi" w:hAnsiTheme="minorHAnsi" w:cs="Arial"/>
                              <w:i/>
                              <w:sz w:val="22"/>
                              <w:szCs w:val="22"/>
                            </w:rPr>
                            <w:t>But w</w:t>
                          </w:r>
                          <w:r w:rsidRPr="00024590">
                            <w:rPr>
                              <w:rFonts w:asciiTheme="minorHAnsi" w:hAnsiTheme="minorHAnsi" w:cs="Arial"/>
                              <w:i/>
                              <w:sz w:val="22"/>
                              <w:szCs w:val="22"/>
                            </w:rPr>
                            <w:t xml:space="preserve">hen the positive end of the circuit is hooked up to the N-type </w:t>
                          </w:r>
                          <w:r>
                            <w:rPr>
                              <w:rFonts w:asciiTheme="minorHAnsi" w:hAnsiTheme="minorHAnsi" w:cs="Arial"/>
                              <w:i/>
                              <w:sz w:val="22"/>
                              <w:szCs w:val="22"/>
                            </w:rPr>
                            <w:t>semiconductor</w:t>
                          </w:r>
                          <w:r w:rsidRPr="00024590">
                            <w:rPr>
                              <w:rFonts w:asciiTheme="minorHAnsi" w:hAnsiTheme="minorHAnsi" w:cs="Arial"/>
                              <w:i/>
                              <w:sz w:val="22"/>
                              <w:szCs w:val="22"/>
                            </w:rPr>
                            <w:t xml:space="preserve"> and the negative end is hooked up to the P-type </w:t>
                          </w:r>
                          <w:r>
                            <w:rPr>
                              <w:rFonts w:asciiTheme="minorHAnsi" w:hAnsiTheme="minorHAnsi" w:cs="Arial"/>
                              <w:i/>
                              <w:sz w:val="22"/>
                              <w:szCs w:val="22"/>
                            </w:rPr>
                            <w:t>semiconductor</w:t>
                          </w:r>
                          <w:r w:rsidRPr="00024590">
                            <w:rPr>
                              <w:rFonts w:asciiTheme="minorHAnsi" w:hAnsiTheme="minorHAnsi" w:cs="Arial"/>
                              <w:i/>
                              <w:sz w:val="22"/>
                              <w:szCs w:val="22"/>
                            </w:rPr>
                            <w:t>, free electrons collect on one end of the diode and holes collect on the other.</w:t>
                          </w:r>
                          <w:r>
                            <w:rPr>
                              <w:rFonts w:asciiTheme="minorHAnsi" w:hAnsiTheme="minorHAnsi" w:cs="Arial"/>
                              <w:i/>
                              <w:sz w:val="22"/>
                              <w:szCs w:val="22"/>
                            </w:rPr>
                            <w:t xml:space="preserve"> The depletion zone gets bigger and electricity can’t flow.</w:t>
                          </w:r>
                        </w:p>
                        <w:p w:rsidR="00A623C3" w:rsidRPr="00024590" w:rsidRDefault="00A623C3" w:rsidP="00EA5EA0">
                          <w:pPr>
                            <w:rPr>
                              <w:rFonts w:asciiTheme="minorHAnsi" w:hAnsiTheme="minorHAnsi" w:cs="Arial"/>
                              <w:i/>
                              <w:sz w:val="22"/>
                              <w:szCs w:val="22"/>
                            </w:rPr>
                          </w:pPr>
                        </w:p>
                        <w:p w:rsidR="00A623C3" w:rsidRPr="00024590" w:rsidRDefault="00A623C3" w:rsidP="00EA5EA0">
                          <w:pPr>
                            <w:rPr>
                              <w:rFonts w:asciiTheme="minorHAnsi" w:hAnsiTheme="minorHAnsi"/>
                              <w:i/>
                              <w:sz w:val="6"/>
                              <w:szCs w:val="6"/>
                            </w:rPr>
                          </w:pPr>
                        </w:p>
                        <w:p w:rsidR="00A623C3" w:rsidRPr="00024590" w:rsidRDefault="00A623C3" w:rsidP="00EA5EA0">
                          <w:pPr>
                            <w:ind w:left="-90" w:right="-108"/>
                            <w:rPr>
                              <w:rFonts w:asciiTheme="minorHAnsi" w:hAnsiTheme="minorHAnsi" w:cs="Arial"/>
                              <w:i/>
                              <w:noProof/>
                              <w:sz w:val="20"/>
                              <w:szCs w:val="20"/>
                            </w:rPr>
                          </w:pPr>
                          <w:r w:rsidRPr="00024590">
                            <w:rPr>
                              <w:rFonts w:asciiTheme="minorHAnsi" w:hAnsiTheme="minorHAnsi"/>
                              <w:i/>
                              <w:sz w:val="20"/>
                              <w:szCs w:val="20"/>
                            </w:rPr>
                            <w:t>(</w:t>
                          </w:r>
                          <w:hyperlink r:id="rId273" w:history="1">
                            <w:r w:rsidRPr="00024590">
                              <w:rPr>
                                <w:rStyle w:val="Hyperlink"/>
                                <w:rFonts w:asciiTheme="minorHAnsi" w:hAnsiTheme="minorHAnsi"/>
                                <w:i/>
                                <w:noProof/>
                                <w:sz w:val="20"/>
                                <w:szCs w:val="20"/>
                              </w:rPr>
                              <w:t>http://electronics.howstuffworks.com/led1.htm</w:t>
                            </w:r>
                          </w:hyperlink>
                          <w:r w:rsidRPr="00451584">
                            <w:rPr>
                              <w:rStyle w:val="Hyperlink"/>
                              <w:rFonts w:asciiTheme="minorHAnsi" w:hAnsiTheme="minorHAnsi"/>
                              <w:i/>
                              <w:noProof/>
                              <w:color w:val="auto"/>
                              <w:sz w:val="20"/>
                              <w:szCs w:val="20"/>
                              <w:u w:val="none"/>
                            </w:rPr>
                            <w:t>)</w:t>
                          </w:r>
                        </w:p>
                      </w:txbxContent>
                    </v:textbox>
                  </v:shape>
                </v:group>
                <w10:wrap type="square" anchorx="page" anchory="page"/>
              </v:group>
            </w:pict>
          </mc:Fallback>
        </mc:AlternateContent>
      </w:r>
    </w:p>
    <w:p w:rsidR="00EA5EA0" w:rsidRPr="00C47237" w:rsidRDefault="00EA5EA0" w:rsidP="00EA5EA0">
      <w:pPr>
        <w:pStyle w:val="NormalWeb"/>
        <w:spacing w:before="0" w:beforeAutospacing="0" w:after="0" w:afterAutospacing="0"/>
        <w:ind w:firstLine="720"/>
        <w:rPr>
          <w:rFonts w:ascii="Arial" w:hAnsi="Arial" w:cs="Arial"/>
          <w:b/>
          <w:sz w:val="22"/>
          <w:szCs w:val="22"/>
        </w:rPr>
      </w:pPr>
      <w:r>
        <w:rPr>
          <w:rFonts w:ascii="Arial" w:hAnsi="Arial" w:cs="Arial"/>
          <w:b/>
          <w:sz w:val="22"/>
          <w:szCs w:val="22"/>
        </w:rPr>
        <w:lastRenderedPageBreak/>
        <w:t>How light emitting diodes work</w:t>
      </w:r>
    </w:p>
    <w:p w:rsidR="00EA5EA0" w:rsidRDefault="00EA5EA0" w:rsidP="00EA5EA0">
      <w:pPr>
        <w:pStyle w:val="NormalWeb"/>
        <w:spacing w:before="0" w:beforeAutospacing="0" w:after="0" w:afterAutospacing="0"/>
        <w:rPr>
          <w:rFonts w:ascii="Arial" w:hAnsi="Arial" w:cs="Arial"/>
          <w:sz w:val="22"/>
          <w:szCs w:val="22"/>
        </w:rPr>
      </w:pPr>
    </w:p>
    <w:p w:rsidR="00EA5EA0" w:rsidRPr="005E6E3A" w:rsidRDefault="00EA5EA0" w:rsidP="00EA5EA0">
      <w:pPr>
        <w:pStyle w:val="NormalWeb"/>
        <w:spacing w:before="0" w:beforeAutospacing="0" w:after="0" w:afterAutospacing="0"/>
        <w:ind w:firstLine="720"/>
        <w:rPr>
          <w:rFonts w:ascii="Arial" w:hAnsi="Arial" w:cs="Arial"/>
          <w:color w:val="000000"/>
          <w:sz w:val="22"/>
          <w:szCs w:val="22"/>
          <w:u w:val="single"/>
        </w:rPr>
      </w:pPr>
      <w:r>
        <w:rPr>
          <w:rFonts w:ascii="Arial" w:hAnsi="Arial" w:cs="Arial"/>
          <w:sz w:val="22"/>
          <w:szCs w:val="22"/>
        </w:rPr>
        <w:t>Diodes that produce light are called light emitting diodes (LEDs). A</w:t>
      </w:r>
      <w:r w:rsidRPr="008C6DE9">
        <w:rPr>
          <w:rFonts w:ascii="Arial" w:hAnsi="Arial" w:cs="Arial"/>
          <w:sz w:val="22"/>
          <w:szCs w:val="22"/>
        </w:rPr>
        <w:t>luminum-gallium-arsenide (</w:t>
      </w:r>
      <w:proofErr w:type="spellStart"/>
      <w:r w:rsidRPr="008C6DE9">
        <w:rPr>
          <w:rFonts w:ascii="Arial" w:hAnsi="Arial" w:cs="Arial"/>
          <w:sz w:val="22"/>
          <w:szCs w:val="22"/>
        </w:rPr>
        <w:t>AlGaAs</w:t>
      </w:r>
      <w:proofErr w:type="spellEnd"/>
      <w:r w:rsidRPr="008C6DE9">
        <w:rPr>
          <w:rFonts w:ascii="Arial" w:hAnsi="Arial" w:cs="Arial"/>
          <w:sz w:val="22"/>
          <w:szCs w:val="22"/>
        </w:rPr>
        <w:t>)</w:t>
      </w:r>
      <w:r>
        <w:rPr>
          <w:rFonts w:ascii="Arial" w:hAnsi="Arial" w:cs="Arial"/>
          <w:sz w:val="22"/>
          <w:szCs w:val="22"/>
        </w:rPr>
        <w:t xml:space="preserve"> is a common semiconductor in LEDs. As in pure silico</w:t>
      </w:r>
      <w:r w:rsidRPr="008C6DE9">
        <w:rPr>
          <w:rFonts w:ascii="Arial" w:hAnsi="Arial" w:cs="Arial"/>
          <w:sz w:val="22"/>
          <w:szCs w:val="22"/>
        </w:rPr>
        <w:t>n</w:t>
      </w:r>
      <w:r>
        <w:rPr>
          <w:rFonts w:ascii="Arial" w:hAnsi="Arial" w:cs="Arial"/>
          <w:sz w:val="22"/>
          <w:szCs w:val="22"/>
        </w:rPr>
        <w:t>, pure aluminum-gallium-arsenide has</w:t>
      </w:r>
      <w:r w:rsidRPr="008C6DE9">
        <w:rPr>
          <w:rFonts w:ascii="Arial" w:hAnsi="Arial" w:cs="Arial"/>
          <w:sz w:val="22"/>
          <w:szCs w:val="22"/>
        </w:rPr>
        <w:t xml:space="preserve"> all of the atoms bond</w:t>
      </w:r>
      <w:r>
        <w:rPr>
          <w:rFonts w:ascii="Arial" w:hAnsi="Arial" w:cs="Arial"/>
          <w:sz w:val="22"/>
          <w:szCs w:val="22"/>
        </w:rPr>
        <w:t>ed</w:t>
      </w:r>
      <w:r w:rsidRPr="008C6DE9">
        <w:rPr>
          <w:rFonts w:ascii="Arial" w:hAnsi="Arial" w:cs="Arial"/>
          <w:sz w:val="22"/>
          <w:szCs w:val="22"/>
        </w:rPr>
        <w:t xml:space="preserve"> perfectly to their neighbors, leaving no free electrons </w:t>
      </w:r>
      <w:r>
        <w:rPr>
          <w:rFonts w:ascii="Arial" w:hAnsi="Arial" w:cs="Arial"/>
          <w:sz w:val="22"/>
          <w:szCs w:val="22"/>
        </w:rPr>
        <w:t xml:space="preserve">to conduct electricity. By doping the </w:t>
      </w:r>
      <w:proofErr w:type="spellStart"/>
      <w:r>
        <w:rPr>
          <w:rFonts w:ascii="Arial" w:hAnsi="Arial" w:cs="Arial"/>
          <w:sz w:val="22"/>
          <w:szCs w:val="22"/>
        </w:rPr>
        <w:t>AlGaAs</w:t>
      </w:r>
      <w:proofErr w:type="spellEnd"/>
      <w:r>
        <w:rPr>
          <w:rFonts w:ascii="Arial" w:hAnsi="Arial" w:cs="Arial"/>
          <w:sz w:val="22"/>
          <w:szCs w:val="22"/>
        </w:rPr>
        <w:t xml:space="preserve"> to become N-type or P-type semiconductors and it will conduct electricity as electrons fill holes. In the process, energy is </w:t>
      </w:r>
      <w:r w:rsidRPr="005E6E3A">
        <w:rPr>
          <w:rFonts w:ascii="Arial" w:hAnsi="Arial" w:cs="Arial"/>
          <w:sz w:val="22"/>
          <w:szCs w:val="22"/>
        </w:rPr>
        <w:t xml:space="preserve">released in the form of light. </w:t>
      </w:r>
      <w:r w:rsidRPr="005E6E3A">
        <w:rPr>
          <w:rFonts w:ascii="Arial" w:hAnsi="Arial" w:cs="Arial"/>
        </w:rPr>
        <w:t>(</w:t>
      </w:r>
      <w:hyperlink r:id="rId274" w:history="1">
        <w:r w:rsidRPr="005E6E3A">
          <w:rPr>
            <w:rStyle w:val="Hyperlink"/>
            <w:rFonts w:ascii="Arial" w:hAnsi="Arial" w:cs="Arial"/>
            <w:sz w:val="22"/>
            <w:szCs w:val="22"/>
          </w:rPr>
          <w:t>http://www.thenakedscientists.com/HTML/questions/question/1135/</w:t>
        </w:r>
      </w:hyperlink>
      <w:r w:rsidRPr="00451584">
        <w:rPr>
          <w:rStyle w:val="Hyperlink"/>
          <w:rFonts w:ascii="Arial" w:hAnsi="Arial" w:cs="Arial"/>
          <w:color w:val="auto"/>
          <w:sz w:val="22"/>
          <w:szCs w:val="22"/>
          <w:u w:val="none"/>
        </w:rPr>
        <w:t>)</w:t>
      </w:r>
    </w:p>
    <w:p w:rsidR="00EA5EA0" w:rsidRPr="00F3420D" w:rsidRDefault="00EA5EA0" w:rsidP="00EA5EA0">
      <w:pPr>
        <w:pStyle w:val="NormalWeb"/>
        <w:spacing w:before="0" w:beforeAutospacing="0" w:after="0" w:afterAutospacing="0"/>
        <w:rPr>
          <w:rFonts w:ascii="Arial" w:hAnsi="Arial" w:cs="Arial"/>
          <w:sz w:val="22"/>
          <w:szCs w:val="22"/>
        </w:rPr>
      </w:pPr>
    </w:p>
    <w:p w:rsidR="00EA5EA0" w:rsidRDefault="00EA5EA0" w:rsidP="00EA5EA0">
      <w:pPr>
        <w:pStyle w:val="NormalWeb"/>
        <w:spacing w:before="0" w:beforeAutospacing="0" w:after="0" w:afterAutospacing="0"/>
        <w:ind w:firstLine="540"/>
        <w:rPr>
          <w:rFonts w:ascii="Arial" w:hAnsi="Arial" w:cs="Arial"/>
          <w:sz w:val="22"/>
          <w:szCs w:val="22"/>
        </w:rPr>
      </w:pPr>
      <w:r>
        <w:rPr>
          <w:rFonts w:ascii="Arial" w:hAnsi="Arial" w:cs="Arial"/>
          <w:sz w:val="22"/>
          <w:szCs w:val="22"/>
        </w:rPr>
        <w:t>The band gap energy of an LED is associated with the wavelength and color of the photon released; for visible light, this energy ranges from 1.8 eV to 3.0 eV.</w:t>
      </w:r>
    </w:p>
    <w:p w:rsidR="00EA5EA0" w:rsidRDefault="00EA5EA0" w:rsidP="00EA5EA0">
      <w:pPr>
        <w:pStyle w:val="NormalWeb"/>
        <w:spacing w:before="0" w:beforeAutospacing="0" w:after="0" w:afterAutospacing="0"/>
        <w:rPr>
          <w:rFonts w:ascii="Arial" w:hAnsi="Arial" w:cs="Arial"/>
          <w:sz w:val="22"/>
          <w:szCs w:val="22"/>
        </w:rPr>
      </w:pPr>
    </w:p>
    <w:p w:rsidR="00EA5EA0" w:rsidRDefault="00EA5EA0" w:rsidP="00EA5EA0">
      <w:pPr>
        <w:pStyle w:val="NormalWeb"/>
        <w:spacing w:before="0" w:beforeAutospacing="0" w:after="0" w:afterAutospacing="0"/>
        <w:ind w:left="540"/>
        <w:rPr>
          <w:rFonts w:ascii="Arial" w:hAnsi="Arial" w:cs="Arial"/>
          <w:sz w:val="22"/>
          <w:szCs w:val="22"/>
        </w:rPr>
      </w:pPr>
      <w:r>
        <w:rPr>
          <w:rFonts w:ascii="Arial" w:hAnsi="Arial" w:cs="Arial"/>
          <w:noProof/>
          <w:sz w:val="22"/>
          <w:szCs w:val="22"/>
        </w:rPr>
        <w:drawing>
          <wp:inline distT="0" distB="0" distL="0" distR="0" wp14:anchorId="286C5E0D" wp14:editId="6060D676">
            <wp:extent cx="5231559" cy="1562100"/>
            <wp:effectExtent l="0" t="0" r="7620" b="0"/>
            <wp:docPr id="362" name="Picture 362" descr="Band Gap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nd Gap Energy"/>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275648" cy="1575264"/>
                    </a:xfrm>
                    <a:prstGeom prst="rect">
                      <a:avLst/>
                    </a:prstGeom>
                    <a:noFill/>
                    <a:ln>
                      <a:noFill/>
                    </a:ln>
                  </pic:spPr>
                </pic:pic>
              </a:graphicData>
            </a:graphic>
          </wp:inline>
        </w:drawing>
      </w:r>
    </w:p>
    <w:p w:rsidR="00EA5EA0" w:rsidRDefault="00EA5EA0" w:rsidP="00EA5EA0">
      <w:pPr>
        <w:pStyle w:val="NormalWeb"/>
        <w:spacing w:before="0" w:beforeAutospacing="0" w:after="0" w:afterAutospacing="0"/>
        <w:ind w:firstLine="720"/>
        <w:rPr>
          <w:rStyle w:val="Hyperlink"/>
          <w:rFonts w:asciiTheme="minorHAnsi" w:hAnsiTheme="minorHAnsi"/>
          <w:i/>
          <w:sz w:val="20"/>
          <w:szCs w:val="20"/>
        </w:rPr>
      </w:pPr>
      <w:r w:rsidRPr="0014367E">
        <w:rPr>
          <w:rFonts w:asciiTheme="minorHAnsi" w:hAnsiTheme="minorHAnsi"/>
          <w:i/>
          <w:sz w:val="20"/>
          <w:szCs w:val="20"/>
        </w:rPr>
        <w:t>(</w:t>
      </w:r>
      <w:hyperlink r:id="rId275" w:history="1">
        <w:r w:rsidRPr="0014367E">
          <w:rPr>
            <w:rStyle w:val="Hyperlink"/>
            <w:rFonts w:asciiTheme="minorHAnsi" w:hAnsiTheme="minorHAnsi"/>
            <w:i/>
            <w:sz w:val="20"/>
            <w:szCs w:val="20"/>
          </w:rPr>
          <w:t>http://faculty.sites.uci.edu/chem1l/files/2013/11/RDGLED.pdf</w:t>
        </w:r>
      </w:hyperlink>
      <w:r w:rsidRPr="00451584">
        <w:rPr>
          <w:rStyle w:val="Hyperlink"/>
          <w:rFonts w:asciiTheme="minorHAnsi" w:hAnsiTheme="minorHAnsi"/>
          <w:i/>
          <w:color w:val="auto"/>
          <w:sz w:val="20"/>
          <w:szCs w:val="20"/>
          <w:u w:val="none"/>
        </w:rPr>
        <w:t>)</w:t>
      </w:r>
    </w:p>
    <w:p w:rsidR="00EA5EA0" w:rsidRPr="006C5E77" w:rsidRDefault="00EA5EA0" w:rsidP="00EA5EA0">
      <w:pPr>
        <w:pStyle w:val="NormalWeb"/>
        <w:spacing w:before="0" w:beforeAutospacing="0" w:after="0" w:afterAutospacing="0"/>
        <w:rPr>
          <w:rFonts w:ascii="Arial" w:hAnsi="Arial" w:cs="Arial"/>
          <w:sz w:val="22"/>
          <w:szCs w:val="22"/>
        </w:rPr>
      </w:pPr>
    </w:p>
    <w:p w:rsidR="00EA5EA0" w:rsidRDefault="00EA5EA0" w:rsidP="00EA5EA0">
      <w:pPr>
        <w:pStyle w:val="NormalWeb"/>
        <w:spacing w:before="0" w:beforeAutospacing="0" w:after="0" w:afterAutospacing="0"/>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82176" behindDoc="0" locked="0" layoutInCell="1" allowOverlap="1" wp14:anchorId="7E10607A" wp14:editId="555232F0">
                <wp:simplePos x="0" y="0"/>
                <wp:positionH relativeFrom="page">
                  <wp:posOffset>4030980</wp:posOffset>
                </wp:positionH>
                <wp:positionV relativeFrom="page">
                  <wp:posOffset>6118860</wp:posOffset>
                </wp:positionV>
                <wp:extent cx="2659380" cy="2985770"/>
                <wp:effectExtent l="0" t="0" r="7620" b="5080"/>
                <wp:wrapSquare wrapText="bothSides"/>
                <wp:docPr id="111" name="Group 111"/>
                <wp:cNvGraphicFramePr/>
                <a:graphic xmlns:a="http://schemas.openxmlformats.org/drawingml/2006/main">
                  <a:graphicData uri="http://schemas.microsoft.com/office/word/2010/wordprocessingGroup">
                    <wpg:wgp>
                      <wpg:cNvGrpSpPr/>
                      <wpg:grpSpPr>
                        <a:xfrm>
                          <a:off x="0" y="0"/>
                          <a:ext cx="2659380" cy="2985770"/>
                          <a:chOff x="0" y="0"/>
                          <a:chExt cx="2659380" cy="2985770"/>
                        </a:xfrm>
                      </wpg:grpSpPr>
                      <pic:pic xmlns:pic="http://schemas.openxmlformats.org/drawingml/2006/picture">
                        <pic:nvPicPr>
                          <pic:cNvPr id="112" name="Picture 112" descr="The interior of a LED is actually quite simple, which is one of the reasons this technology is so versatile."/>
                          <pic:cNvPicPr>
                            <a:picLocks noChangeAspect="1"/>
                          </pic:cNvPicPr>
                        </pic:nvPicPr>
                        <pic:blipFill>
                          <a:blip r:embed="rId268">
                            <a:extLst>
                              <a:ext uri="{28A0092B-C50C-407E-A947-70E740481C1C}">
                                <a14:useLocalDpi xmlns:a14="http://schemas.microsoft.com/office/drawing/2010/main" val="0"/>
                              </a:ext>
                            </a:extLst>
                          </a:blip>
                          <a:srcRect/>
                          <a:stretch>
                            <a:fillRect/>
                          </a:stretch>
                        </pic:blipFill>
                        <pic:spPr bwMode="auto">
                          <a:xfrm>
                            <a:off x="83820" y="0"/>
                            <a:ext cx="2575560" cy="2575560"/>
                          </a:xfrm>
                          <a:prstGeom prst="rect">
                            <a:avLst/>
                          </a:prstGeom>
                          <a:noFill/>
                          <a:ln>
                            <a:noFill/>
                          </a:ln>
                        </pic:spPr>
                      </pic:pic>
                      <wps:wsp>
                        <wps:cNvPr id="118" name="Text Box 2"/>
                        <wps:cNvSpPr txBox="1">
                          <a:spLocks noChangeArrowheads="1"/>
                        </wps:cNvSpPr>
                        <wps:spPr bwMode="auto">
                          <a:xfrm>
                            <a:off x="0" y="2575560"/>
                            <a:ext cx="2659380" cy="410210"/>
                          </a:xfrm>
                          <a:prstGeom prst="rect">
                            <a:avLst/>
                          </a:prstGeom>
                          <a:solidFill>
                            <a:srgbClr val="FFFFFF"/>
                          </a:solidFill>
                          <a:ln w="9525">
                            <a:noFill/>
                            <a:miter lim="800000"/>
                            <a:headEnd/>
                            <a:tailEnd/>
                          </a:ln>
                        </wps:spPr>
                        <wps:txbx>
                          <w:txbxContent>
                            <w:p w:rsidR="00A623C3" w:rsidRPr="00CA5388" w:rsidRDefault="00A623C3" w:rsidP="00EA5EA0">
                              <w:pPr>
                                <w:pStyle w:val="NormalWeb"/>
                                <w:spacing w:before="0" w:beforeAutospacing="0" w:after="0" w:afterAutospacing="0"/>
                                <w:rPr>
                                  <w:rFonts w:asciiTheme="minorHAnsi" w:hAnsiTheme="minorHAnsi" w:cs="Arial"/>
                                  <w:i/>
                                  <w:color w:val="0000FF"/>
                                  <w:sz w:val="20"/>
                                  <w:szCs w:val="20"/>
                                  <w:u w:val="single"/>
                                </w:rPr>
                              </w:pPr>
                              <w:r>
                                <w:rPr>
                                  <w:rFonts w:asciiTheme="minorHAnsi" w:hAnsiTheme="minorHAnsi"/>
                                  <w:i/>
                                  <w:sz w:val="20"/>
                                  <w:szCs w:val="20"/>
                                </w:rPr>
                                <w:t>(</w:t>
                              </w:r>
                              <w:hyperlink r:id="rId276" w:history="1">
                                <w:r w:rsidRPr="0014367E">
                                  <w:rPr>
                                    <w:rStyle w:val="Hyperlink"/>
                                    <w:rFonts w:asciiTheme="minorHAnsi" w:hAnsiTheme="minorHAnsi"/>
                                    <w:i/>
                                    <w:sz w:val="20"/>
                                    <w:szCs w:val="20"/>
                                  </w:rPr>
                                  <w:t>http://www.jimonlight.com/wp-content/uploads/2008/09/led-diagram1.jpg</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111" o:spid="_x0000_s1145" style="position:absolute;left:0;text-align:left;margin-left:317.4pt;margin-top:481.8pt;width:209.4pt;height:235.1pt;z-index:252082176;mso-position-horizontal-relative:page;mso-position-vertical-relative:page" coordsize="26593,29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">
                <v:shape id="Picture 112" o:spid="_x0000_s1146" type="#_x0000_t75" alt="The interior of a LED is actually quite simple, which is one of the reasons this technology is so versatile." style="position:absolute;left:838;width:25755;height:25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OjazEAAAA3AAAAA8AAABkcnMvZG93bnJldi54bWxET0trwkAQvhf8D8sIvRTdaIuG1FWCECil&#10;IEYP9jZkJw/MzobsGtN/3y0UvM3H95zNbjStGKh3jWUFi3kEgriwuuFKwfmUzWIQziNrbC2Tgh9y&#10;sNtOnjaYaHvnIw25r0QIYZeggtr7LpHSFTUZdHPbEQeutL1BH2BfSd3jPYSbVi6jaCUNNhwaauxo&#10;X1NxzW9Ggc/TQxbfvquvdP1WpqsDXV4/X5R6no7pOwhPo3+I/90fOsxfLOHvmXCB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OjazEAAAA3AAAAA8AAAAAAAAAAAAAAAAA&#10;nwIAAGRycy9kb3ducmV2LnhtbFBLBQYAAAAABAAEAPcAAACQAwAAAAA=&#10;">
                  <v:imagedata r:id="rId270" o:title="The interior of a LED is actually quite simple, which is one of the reasons this technology is so versatile"/>
                  <v:path arrowok="t"/>
                </v:shape>
                <v:shape id="_x0000_s1147" type="#_x0000_t202" style="position:absolute;top:25755;width:26593;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NlsMA&#10;AADcAAAADwAAAGRycy9kb3ducmV2LnhtbESPTWvCQBCG7wX/wzKCt7pJQSnRVUpBKOJBrQePQ3aa&#10;TZOdjdlV4793DoXeZpj345nlevCtulEf68AG8mkGirgMtubKwOl78/oOKiZki21gMvCgCOvV6GWJ&#10;hQ13PtDtmColIRwLNOBS6gqtY+nIY5yGjlhuP6H3mGTtK217vEu4b/Vbls21x5qlwWFHn47K5nj1&#10;UrKL5fUQLr/5rtFn18xxtndbYybj4WMBKtGQ/sV/7i8r+LnQyjMygV4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XNlsMAAADcAAAADwAAAAAAAAAAAAAAAACYAgAAZHJzL2Rv&#10;d25yZXYueG1sUEsFBgAAAAAEAAQA9QAAAIgDAAAAAA==&#10;" stroked="f">
                  <v:textbox style="mso-fit-shape-to-text:t">
                    <w:txbxContent>
                      <w:p w:rsidR="00A623C3" w:rsidRPr="00CA5388" w:rsidRDefault="00A623C3" w:rsidP="00EA5EA0">
                        <w:pPr>
                          <w:pStyle w:val="NormalWeb"/>
                          <w:spacing w:before="0" w:beforeAutospacing="0" w:after="0" w:afterAutospacing="0"/>
                          <w:rPr>
                            <w:rFonts w:asciiTheme="minorHAnsi" w:hAnsiTheme="minorHAnsi" w:cs="Arial"/>
                            <w:i/>
                            <w:color w:val="0000FF"/>
                            <w:sz w:val="20"/>
                            <w:szCs w:val="20"/>
                            <w:u w:val="single"/>
                          </w:rPr>
                        </w:pPr>
                        <w:r>
                          <w:rPr>
                            <w:rFonts w:asciiTheme="minorHAnsi" w:hAnsiTheme="minorHAnsi"/>
                            <w:i/>
                            <w:sz w:val="20"/>
                            <w:szCs w:val="20"/>
                          </w:rPr>
                          <w:t>(</w:t>
                        </w:r>
                        <w:hyperlink r:id="rId277" w:history="1">
                          <w:r w:rsidRPr="0014367E">
                            <w:rPr>
                              <w:rStyle w:val="Hyperlink"/>
                              <w:rFonts w:asciiTheme="minorHAnsi" w:hAnsiTheme="minorHAnsi"/>
                              <w:i/>
                              <w:sz w:val="20"/>
                              <w:szCs w:val="20"/>
                            </w:rPr>
                            <w:t>http://www.jimonlight.com/wp-content/uploads/2008/09/led-diagram1.jpg</w:t>
                          </w:r>
                        </w:hyperlink>
                        <w:r w:rsidRPr="00451584">
                          <w:rPr>
                            <w:rStyle w:val="Hyperlink"/>
                            <w:rFonts w:asciiTheme="minorHAnsi" w:hAnsiTheme="minorHAnsi"/>
                            <w:i/>
                            <w:color w:val="auto"/>
                            <w:sz w:val="20"/>
                            <w:szCs w:val="20"/>
                            <w:u w:val="none"/>
                          </w:rPr>
                          <w:t>)</w:t>
                        </w:r>
                      </w:p>
                    </w:txbxContent>
                  </v:textbox>
                </v:shape>
                <w10:wrap type="square" anchorx="page" anchory="page"/>
              </v:group>
            </w:pict>
          </mc:Fallback>
        </mc:AlternateContent>
      </w:r>
      <w:r w:rsidRPr="00F3420D">
        <w:rPr>
          <w:rFonts w:ascii="Arial" w:hAnsi="Arial" w:cs="Arial"/>
          <w:sz w:val="22"/>
          <w:szCs w:val="22"/>
        </w:rPr>
        <w:t xml:space="preserve">Free electrons moving across a diode can fall into empty holes from the P-type layer. This involves a drop </w:t>
      </w:r>
      <w:r>
        <w:rPr>
          <w:rFonts w:ascii="Arial" w:hAnsi="Arial" w:cs="Arial"/>
          <w:sz w:val="22"/>
          <w:szCs w:val="22"/>
        </w:rPr>
        <w:t xml:space="preserve">in energy </w:t>
      </w:r>
      <w:r w:rsidRPr="00F3420D">
        <w:rPr>
          <w:rFonts w:ascii="Arial" w:hAnsi="Arial" w:cs="Arial"/>
          <w:sz w:val="22"/>
          <w:szCs w:val="22"/>
        </w:rPr>
        <w:t>from the conduction band to a lower orbital, so the electrons release energy in the form of photons. This happens in any diode, but you can only see the photons when the diode is composed of certain material. The atoms in a standard silicon diode, for example, are arranged in such a way that the electron drops a relatively short distance. As a result, the photon's frequency is so low that it is invisible to the human eye</w:t>
      </w:r>
      <w:r>
        <w:rPr>
          <w:rFonts w:ascii="Arial" w:hAnsi="Arial" w:cs="Arial"/>
          <w:sz w:val="22"/>
          <w:szCs w:val="22"/>
        </w:rPr>
        <w:t>—</w:t>
      </w:r>
      <w:r w:rsidRPr="00F3420D">
        <w:rPr>
          <w:rFonts w:ascii="Arial" w:hAnsi="Arial" w:cs="Arial"/>
          <w:sz w:val="22"/>
          <w:szCs w:val="22"/>
        </w:rPr>
        <w:t>it is in the infrared portion of the light spectrum. Visible light-emitting diodes (VLEDs) are made of materials characterized by a wider gap between the conduction band and the lower orbitals. The size of the gap determines the frequency of the photon</w:t>
      </w:r>
      <w:r>
        <w:rPr>
          <w:rFonts w:ascii="Arial" w:hAnsi="Arial" w:cs="Arial"/>
          <w:sz w:val="22"/>
          <w:szCs w:val="22"/>
        </w:rPr>
        <w:t>—</w:t>
      </w:r>
      <w:r w:rsidRPr="00F3420D">
        <w:rPr>
          <w:rFonts w:ascii="Arial" w:hAnsi="Arial" w:cs="Arial"/>
          <w:sz w:val="22"/>
          <w:szCs w:val="22"/>
        </w:rPr>
        <w:t>in other words, it determines the color of the light.</w:t>
      </w:r>
    </w:p>
    <w:p w:rsidR="00EA5EA0" w:rsidRDefault="00EA5EA0" w:rsidP="00EA5EA0">
      <w:pPr>
        <w:pStyle w:val="NormalWeb"/>
        <w:spacing w:before="0" w:beforeAutospacing="0" w:after="0" w:afterAutospacing="0"/>
        <w:rPr>
          <w:rFonts w:ascii="Arial" w:hAnsi="Arial" w:cs="Arial"/>
          <w:sz w:val="22"/>
          <w:szCs w:val="22"/>
        </w:rPr>
      </w:pPr>
    </w:p>
    <w:p w:rsidR="00EA5EA0" w:rsidRDefault="00EA5EA0" w:rsidP="00EA5EA0">
      <w:pPr>
        <w:pStyle w:val="NormalWeb"/>
        <w:spacing w:before="0" w:beforeAutospacing="0" w:after="0" w:afterAutospacing="0"/>
        <w:ind w:firstLine="720"/>
        <w:rPr>
          <w:rFonts w:ascii="Arial" w:hAnsi="Arial" w:cs="Arial"/>
          <w:sz w:val="22"/>
          <w:szCs w:val="22"/>
        </w:rPr>
      </w:pPr>
      <w:r w:rsidRPr="00F3420D">
        <w:rPr>
          <w:rFonts w:ascii="Arial" w:hAnsi="Arial" w:cs="Arial"/>
          <w:sz w:val="22"/>
          <w:szCs w:val="22"/>
        </w:rPr>
        <w:t xml:space="preserve">LEDs are specially constructed to release a large number of photons outward. </w:t>
      </w:r>
      <w:r>
        <w:rPr>
          <w:rFonts w:ascii="Arial" w:hAnsi="Arial" w:cs="Arial"/>
          <w:sz w:val="22"/>
          <w:szCs w:val="22"/>
        </w:rPr>
        <w:t>T</w:t>
      </w:r>
      <w:r w:rsidRPr="00F3420D">
        <w:rPr>
          <w:rFonts w:ascii="Arial" w:hAnsi="Arial" w:cs="Arial"/>
          <w:sz w:val="22"/>
          <w:szCs w:val="22"/>
        </w:rPr>
        <w:t>hey are housed in a plastic bulb that concentrates the light in a particular direction.</w:t>
      </w:r>
      <w:r>
        <w:rPr>
          <w:rFonts w:ascii="Arial" w:hAnsi="Arial" w:cs="Arial"/>
          <w:sz w:val="22"/>
          <w:szCs w:val="22"/>
        </w:rPr>
        <w:t xml:space="preserve"> </w:t>
      </w:r>
      <w:r w:rsidRPr="00F3420D">
        <w:rPr>
          <w:rFonts w:ascii="Arial" w:hAnsi="Arial" w:cs="Arial"/>
          <w:sz w:val="22"/>
          <w:szCs w:val="22"/>
        </w:rPr>
        <w:t xml:space="preserve">LEDs offer </w:t>
      </w:r>
      <w:r>
        <w:rPr>
          <w:rFonts w:ascii="Arial" w:hAnsi="Arial" w:cs="Arial"/>
          <w:sz w:val="22"/>
          <w:szCs w:val="22"/>
        </w:rPr>
        <w:t>several advantages over incandescent lights</w:t>
      </w:r>
      <w:r w:rsidRPr="00F3420D">
        <w:rPr>
          <w:rFonts w:ascii="Arial" w:hAnsi="Arial" w:cs="Arial"/>
          <w:sz w:val="22"/>
          <w:szCs w:val="22"/>
        </w:rPr>
        <w:t>. LEDs are even easy to dim and are perfect for encouraging plant growth, since they efficiently</w:t>
      </w:r>
      <w:r>
        <w:rPr>
          <w:rFonts w:ascii="Arial" w:hAnsi="Arial" w:cs="Arial"/>
          <w:sz w:val="22"/>
          <w:szCs w:val="22"/>
        </w:rPr>
        <w:t xml:space="preserve"> give</w:t>
      </w:r>
      <w:r w:rsidRPr="00F3420D">
        <w:rPr>
          <w:rFonts w:ascii="Arial" w:hAnsi="Arial" w:cs="Arial"/>
          <w:sz w:val="22"/>
          <w:szCs w:val="22"/>
        </w:rPr>
        <w:t xml:space="preserve"> off </w:t>
      </w:r>
      <w:r>
        <w:rPr>
          <w:rFonts w:ascii="Arial" w:hAnsi="Arial" w:cs="Arial"/>
          <w:sz w:val="22"/>
          <w:szCs w:val="22"/>
        </w:rPr>
        <w:t>a lot of</w:t>
      </w:r>
      <w:r w:rsidRPr="00F3420D">
        <w:rPr>
          <w:rFonts w:ascii="Arial" w:hAnsi="Arial" w:cs="Arial"/>
          <w:sz w:val="22"/>
          <w:szCs w:val="22"/>
        </w:rPr>
        <w:t xml:space="preserve"> light without producing heat that could potentially be damaging to plant life.</w:t>
      </w:r>
    </w:p>
    <w:p w:rsidR="00EA5EA0" w:rsidRDefault="00EA5EA0" w:rsidP="00EA5EA0">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EA5EA0" w:rsidRPr="00F3420D" w:rsidRDefault="00EA5EA0" w:rsidP="00EA5EA0">
      <w:pPr>
        <w:pStyle w:val="NormalWeb"/>
        <w:spacing w:before="0" w:beforeAutospacing="0" w:after="0" w:afterAutospacing="0"/>
        <w:rPr>
          <w:rFonts w:ascii="Arial" w:hAnsi="Arial" w:cs="Arial"/>
          <w:sz w:val="22"/>
          <w:szCs w:val="22"/>
        </w:rPr>
      </w:pPr>
    </w:p>
    <w:p w:rsidR="00EA5EA0" w:rsidRDefault="00EA5EA0" w:rsidP="00EA5EA0">
      <w:pPr>
        <w:rPr>
          <w:rFonts w:ascii="Arial" w:hAnsi="Arial" w:cs="Arial"/>
        </w:rPr>
      </w:pPr>
      <w:r>
        <w:rPr>
          <w:rFonts w:ascii="Arial" w:hAnsi="Arial" w:cs="Arial"/>
          <w:b/>
        </w:rPr>
        <w:t>Photosynthesis</w:t>
      </w:r>
    </w:p>
    <w:p w:rsidR="00EA5EA0" w:rsidRDefault="00EA5EA0" w:rsidP="00EA5EA0">
      <w:pPr>
        <w:rPr>
          <w:rFonts w:ascii="Arial" w:hAnsi="Arial" w:cs="Arial"/>
          <w:sz w:val="22"/>
          <w:szCs w:val="22"/>
        </w:rPr>
      </w:pPr>
    </w:p>
    <w:p w:rsidR="00EA5EA0" w:rsidRDefault="00EA5EA0" w:rsidP="00EA5EA0">
      <w:pPr>
        <w:rPr>
          <w:rFonts w:ascii="Arial" w:hAnsi="Arial" w:cs="Arial"/>
          <w:sz w:val="22"/>
          <w:szCs w:val="22"/>
        </w:rPr>
      </w:pPr>
      <w:r>
        <w:rPr>
          <w:rFonts w:ascii="Arial" w:hAnsi="Arial" w:cs="Arial"/>
          <w:sz w:val="22"/>
          <w:szCs w:val="22"/>
        </w:rPr>
        <w:tab/>
        <w:t>In green plants, the process of p</w:t>
      </w:r>
      <w:r w:rsidRPr="008C6DA7">
        <w:rPr>
          <w:rFonts w:ascii="Arial" w:hAnsi="Arial" w:cs="Arial"/>
          <w:sz w:val="22"/>
          <w:szCs w:val="22"/>
        </w:rPr>
        <w:t xml:space="preserve">hotosynthesis </w:t>
      </w:r>
      <w:r>
        <w:rPr>
          <w:rFonts w:ascii="Arial" w:hAnsi="Arial" w:cs="Arial"/>
          <w:sz w:val="22"/>
          <w:szCs w:val="22"/>
        </w:rPr>
        <w:t>occurs in the chloroplasts.</w:t>
      </w:r>
      <w:r w:rsidRPr="008C6DA7">
        <w:rPr>
          <w:rFonts w:ascii="Arial" w:hAnsi="Arial" w:cs="Arial"/>
          <w:sz w:val="22"/>
          <w:szCs w:val="22"/>
        </w:rPr>
        <w:t xml:space="preserve"> The overall balanced equation </w:t>
      </w:r>
      <w:r>
        <w:rPr>
          <w:rFonts w:ascii="Arial" w:hAnsi="Arial" w:cs="Arial"/>
          <w:sz w:val="22"/>
          <w:szCs w:val="22"/>
        </w:rPr>
        <w:t xml:space="preserve">for the reaction </w:t>
      </w:r>
      <w:r w:rsidRPr="008C6DA7">
        <w:rPr>
          <w:rFonts w:ascii="Arial" w:hAnsi="Arial" w:cs="Arial"/>
          <w:sz w:val="22"/>
          <w:szCs w:val="22"/>
        </w:rPr>
        <w:t>is</w:t>
      </w:r>
    </w:p>
    <w:p w:rsidR="00EA5EA0" w:rsidRPr="00DC0071" w:rsidRDefault="00EA5EA0" w:rsidP="00EA5EA0">
      <w:pPr>
        <w:rPr>
          <w:rFonts w:ascii="Arial" w:hAnsi="Arial" w:cs="Arial"/>
          <w:sz w:val="12"/>
          <w:szCs w:val="12"/>
        </w:rPr>
      </w:pPr>
    </w:p>
    <w:p w:rsidR="00EA5EA0" w:rsidRDefault="00EA5EA0" w:rsidP="00EA5EA0">
      <w:pPr>
        <w:pStyle w:val="NormalWeb"/>
        <w:spacing w:before="0" w:beforeAutospacing="0" w:after="0" w:afterAutospacing="0"/>
        <w:ind w:left="720"/>
        <w:rPr>
          <w:rFonts w:ascii="Arial" w:hAnsi="Arial" w:cs="Arial"/>
          <w:sz w:val="22"/>
          <w:szCs w:val="22"/>
          <w:vertAlign w:val="subscript"/>
        </w:rPr>
      </w:pPr>
      <w:r w:rsidRPr="008C6DA7">
        <w:rPr>
          <w:rFonts w:ascii="Arial" w:hAnsi="Arial" w:cs="Arial"/>
          <w:sz w:val="22"/>
          <w:szCs w:val="22"/>
        </w:rPr>
        <w:t>6</w:t>
      </w:r>
      <w:r>
        <w:rPr>
          <w:rFonts w:ascii="Arial" w:hAnsi="Arial" w:cs="Arial"/>
          <w:sz w:val="22"/>
          <w:szCs w:val="22"/>
        </w:rPr>
        <w:t xml:space="preserve"> </w:t>
      </w:r>
      <w:r w:rsidRPr="008C6DA7">
        <w:rPr>
          <w:rFonts w:ascii="Arial" w:hAnsi="Arial" w:cs="Arial"/>
          <w:sz w:val="22"/>
          <w:szCs w:val="22"/>
        </w:rPr>
        <w:t>CO</w:t>
      </w:r>
      <w:r w:rsidRPr="008C6DA7">
        <w:rPr>
          <w:rFonts w:ascii="Arial" w:hAnsi="Arial" w:cs="Arial"/>
          <w:sz w:val="22"/>
          <w:szCs w:val="22"/>
          <w:vertAlign w:val="subscript"/>
        </w:rPr>
        <w:t>2</w:t>
      </w:r>
      <w:r>
        <w:rPr>
          <w:rFonts w:ascii="Arial" w:hAnsi="Arial" w:cs="Arial"/>
          <w:sz w:val="22"/>
          <w:szCs w:val="22"/>
        </w:rPr>
        <w:t xml:space="preserve">  + </w:t>
      </w:r>
      <w:r w:rsidRPr="008C6DA7">
        <w:rPr>
          <w:rFonts w:ascii="Arial" w:hAnsi="Arial" w:cs="Arial"/>
          <w:sz w:val="22"/>
          <w:szCs w:val="22"/>
        </w:rPr>
        <w:t xml:space="preserve"> 6</w:t>
      </w:r>
      <w:r>
        <w:rPr>
          <w:rFonts w:ascii="Arial" w:hAnsi="Arial" w:cs="Arial"/>
          <w:sz w:val="22"/>
          <w:szCs w:val="22"/>
        </w:rPr>
        <w:t xml:space="preserve"> </w:t>
      </w:r>
      <w:r w:rsidRPr="008C6DA7">
        <w:rPr>
          <w:rFonts w:ascii="Arial" w:hAnsi="Arial" w:cs="Arial"/>
          <w:sz w:val="22"/>
          <w:szCs w:val="22"/>
        </w:rPr>
        <w:t>H</w:t>
      </w:r>
      <w:r w:rsidRPr="008C6DA7">
        <w:rPr>
          <w:rFonts w:ascii="Arial" w:hAnsi="Arial" w:cs="Arial"/>
          <w:sz w:val="22"/>
          <w:szCs w:val="22"/>
          <w:vertAlign w:val="subscript"/>
        </w:rPr>
        <w:t>2</w:t>
      </w:r>
      <w:r w:rsidRPr="008C6DA7">
        <w:rPr>
          <w:rFonts w:ascii="Arial" w:hAnsi="Arial" w:cs="Arial"/>
          <w:sz w:val="22"/>
          <w:szCs w:val="22"/>
        </w:rPr>
        <w:t xml:space="preserve">O </w:t>
      </w:r>
      <w:r>
        <w:rPr>
          <w:rFonts w:ascii="Arial" w:hAnsi="Arial" w:cs="Arial"/>
          <w:sz w:val="22"/>
          <w:szCs w:val="22"/>
        </w:rPr>
        <w:t xml:space="preserve"> →</w:t>
      </w:r>
      <w:r w:rsidRPr="008C6DA7">
        <w:rPr>
          <w:rFonts w:ascii="Arial" w:hAnsi="Arial" w:cs="Arial"/>
          <w:sz w:val="22"/>
          <w:szCs w:val="22"/>
        </w:rPr>
        <w:t xml:space="preserve"> </w:t>
      </w:r>
      <w:r>
        <w:rPr>
          <w:rFonts w:ascii="Arial" w:hAnsi="Arial" w:cs="Arial"/>
          <w:sz w:val="22"/>
          <w:szCs w:val="22"/>
        </w:rPr>
        <w:t xml:space="preserve"> </w:t>
      </w:r>
      <w:r w:rsidRPr="008C6DA7">
        <w:rPr>
          <w:rFonts w:ascii="Arial" w:hAnsi="Arial" w:cs="Arial"/>
          <w:sz w:val="22"/>
          <w:szCs w:val="22"/>
        </w:rPr>
        <w:t>C</w:t>
      </w:r>
      <w:r w:rsidRPr="008C6DA7">
        <w:rPr>
          <w:rFonts w:ascii="Arial" w:hAnsi="Arial" w:cs="Arial"/>
          <w:sz w:val="22"/>
          <w:szCs w:val="22"/>
          <w:vertAlign w:val="subscript"/>
        </w:rPr>
        <w:t>6</w:t>
      </w:r>
      <w:r w:rsidRPr="008C6DA7">
        <w:rPr>
          <w:rFonts w:ascii="Arial" w:hAnsi="Arial" w:cs="Arial"/>
          <w:sz w:val="22"/>
          <w:szCs w:val="22"/>
        </w:rPr>
        <w:t>H</w:t>
      </w:r>
      <w:r w:rsidRPr="008C6DA7">
        <w:rPr>
          <w:rFonts w:ascii="Arial" w:hAnsi="Arial" w:cs="Arial"/>
          <w:sz w:val="22"/>
          <w:szCs w:val="22"/>
          <w:vertAlign w:val="subscript"/>
        </w:rPr>
        <w:t>12</w:t>
      </w:r>
      <w:r w:rsidRPr="008C6DA7">
        <w:rPr>
          <w:rFonts w:ascii="Arial" w:hAnsi="Arial" w:cs="Arial"/>
          <w:sz w:val="22"/>
          <w:szCs w:val="22"/>
        </w:rPr>
        <w:t>O</w:t>
      </w:r>
      <w:r w:rsidRPr="008C6DA7">
        <w:rPr>
          <w:rFonts w:ascii="Arial" w:hAnsi="Arial" w:cs="Arial"/>
          <w:sz w:val="22"/>
          <w:szCs w:val="22"/>
          <w:vertAlign w:val="subscript"/>
        </w:rPr>
        <w:t>6</w:t>
      </w:r>
      <w:r>
        <w:rPr>
          <w:rFonts w:ascii="Arial" w:hAnsi="Arial" w:cs="Arial"/>
          <w:sz w:val="22"/>
          <w:szCs w:val="22"/>
        </w:rPr>
        <w:t xml:space="preserve">  +</w:t>
      </w:r>
      <w:r w:rsidRPr="008C6DA7">
        <w:rPr>
          <w:rFonts w:ascii="Arial" w:hAnsi="Arial" w:cs="Arial"/>
          <w:sz w:val="22"/>
          <w:szCs w:val="22"/>
        </w:rPr>
        <w:t xml:space="preserve"> </w:t>
      </w:r>
      <w:r>
        <w:rPr>
          <w:rFonts w:ascii="Arial" w:hAnsi="Arial" w:cs="Arial"/>
          <w:sz w:val="22"/>
          <w:szCs w:val="22"/>
        </w:rPr>
        <w:t xml:space="preserve"> </w:t>
      </w:r>
      <w:r w:rsidRPr="008C6DA7">
        <w:rPr>
          <w:rFonts w:ascii="Arial" w:hAnsi="Arial" w:cs="Arial"/>
          <w:sz w:val="22"/>
          <w:szCs w:val="22"/>
        </w:rPr>
        <w:t>6</w:t>
      </w:r>
      <w:r>
        <w:rPr>
          <w:rFonts w:ascii="Arial" w:hAnsi="Arial" w:cs="Arial"/>
          <w:sz w:val="22"/>
          <w:szCs w:val="22"/>
        </w:rPr>
        <w:t xml:space="preserve"> </w:t>
      </w:r>
      <w:r w:rsidRPr="008C6DA7">
        <w:rPr>
          <w:rFonts w:ascii="Arial" w:hAnsi="Arial" w:cs="Arial"/>
          <w:sz w:val="22"/>
          <w:szCs w:val="22"/>
        </w:rPr>
        <w:t>O</w:t>
      </w:r>
      <w:r w:rsidRPr="008C6DA7">
        <w:rPr>
          <w:rFonts w:ascii="Arial" w:hAnsi="Arial" w:cs="Arial"/>
          <w:sz w:val="22"/>
          <w:szCs w:val="22"/>
          <w:vertAlign w:val="subscript"/>
        </w:rPr>
        <w:t>2</w:t>
      </w:r>
    </w:p>
    <w:p w:rsidR="00EA5EA0" w:rsidRPr="00DD7390" w:rsidRDefault="00EA5EA0" w:rsidP="00EA5EA0">
      <w:pPr>
        <w:pStyle w:val="NormalWeb"/>
        <w:tabs>
          <w:tab w:val="left" w:pos="1800"/>
        </w:tabs>
        <w:spacing w:before="40" w:beforeAutospacing="0" w:after="0" w:afterAutospacing="0"/>
        <w:rPr>
          <w:rFonts w:ascii="Arial" w:hAnsi="Arial" w:cs="Arial"/>
          <w:sz w:val="20"/>
          <w:szCs w:val="20"/>
        </w:rPr>
      </w:pPr>
      <w:r>
        <w:rPr>
          <w:rFonts w:ascii="Arial" w:hAnsi="Arial" w:cs="Arial"/>
          <w:sz w:val="22"/>
          <w:szCs w:val="22"/>
        </w:rPr>
        <w:tab/>
      </w:r>
      <w:r w:rsidRPr="00DD7390">
        <w:rPr>
          <w:rFonts w:ascii="Arial" w:hAnsi="Arial" w:cs="Arial"/>
          <w:sz w:val="20"/>
          <w:szCs w:val="20"/>
        </w:rPr>
        <w:t>Sunlight energy</w:t>
      </w:r>
    </w:p>
    <w:p w:rsidR="00EA5EA0" w:rsidRPr="006C5E77" w:rsidRDefault="00EA5EA0" w:rsidP="00EA5EA0">
      <w:pPr>
        <w:pStyle w:val="NormalWeb"/>
        <w:tabs>
          <w:tab w:val="left" w:pos="1800"/>
        </w:tabs>
        <w:spacing w:before="0" w:beforeAutospacing="0" w:after="0" w:afterAutospacing="0"/>
        <w:rPr>
          <w:rFonts w:ascii="Arial" w:hAnsi="Arial" w:cs="Arial"/>
          <w:sz w:val="12"/>
          <w:szCs w:val="12"/>
        </w:rPr>
      </w:pPr>
    </w:p>
    <w:p w:rsidR="00EA5EA0" w:rsidRPr="005E6E3A" w:rsidRDefault="00EA5EA0" w:rsidP="00EA5EA0">
      <w:pPr>
        <w:pStyle w:val="NormalWeb"/>
        <w:spacing w:before="0" w:beforeAutospacing="0" w:after="0" w:afterAutospacing="0"/>
        <w:ind w:firstLine="720"/>
        <w:rPr>
          <w:rFonts w:ascii="Arial" w:hAnsi="Arial" w:cs="Arial"/>
          <w:color w:val="000000"/>
          <w:sz w:val="22"/>
          <w:szCs w:val="22"/>
        </w:rPr>
      </w:pPr>
      <w:r w:rsidRPr="005E6E3A">
        <w:rPr>
          <w:rFonts w:ascii="Arial" w:hAnsi="Arial" w:cs="Arial"/>
          <w:color w:val="000000"/>
          <w:sz w:val="22"/>
          <w:szCs w:val="22"/>
        </w:rPr>
        <w:t>The process of photosynthesis essentially involves a redox reaction that transfers the electrons from the oxygen in the water molecules to the carbon atoms. Plants have to break the bonds of two stable compounds, CO</w:t>
      </w:r>
      <w:r w:rsidRPr="005E6E3A">
        <w:rPr>
          <w:rFonts w:ascii="Arial" w:hAnsi="Arial" w:cs="Arial"/>
          <w:color w:val="000000"/>
          <w:sz w:val="22"/>
          <w:szCs w:val="22"/>
          <w:vertAlign w:val="subscript"/>
        </w:rPr>
        <w:t>2</w:t>
      </w:r>
      <w:r w:rsidRPr="005E6E3A">
        <w:rPr>
          <w:rFonts w:ascii="Arial" w:hAnsi="Arial" w:cs="Arial"/>
          <w:color w:val="000000"/>
          <w:sz w:val="22"/>
          <w:szCs w:val="22"/>
        </w:rPr>
        <w:t xml:space="preserve"> and H</w:t>
      </w:r>
      <w:r w:rsidRPr="005E6E3A">
        <w:rPr>
          <w:rFonts w:ascii="Arial" w:hAnsi="Arial" w:cs="Arial"/>
          <w:color w:val="000000"/>
          <w:sz w:val="22"/>
          <w:szCs w:val="22"/>
          <w:vertAlign w:val="subscript"/>
        </w:rPr>
        <w:t>2</w:t>
      </w:r>
      <w:r w:rsidRPr="005E6E3A">
        <w:rPr>
          <w:rFonts w:ascii="Arial" w:hAnsi="Arial" w:cs="Arial"/>
          <w:color w:val="000000"/>
          <w:sz w:val="22"/>
          <w:szCs w:val="22"/>
        </w:rPr>
        <w:t>O, rearrange electrons, and produce two compounds which are less stable relative to the first two. It would not be profitable for the plants to do this using their own energy. Instead plants use an energy source that is readily available to them, sunlight. (</w:t>
      </w:r>
      <w:hyperlink r:id="rId278" w:history="1">
        <w:r w:rsidRPr="005E6E3A">
          <w:rPr>
            <w:rStyle w:val="Hyperlink"/>
            <w:rFonts w:ascii="Arial" w:hAnsi="Arial" w:cs="Arial"/>
            <w:sz w:val="22"/>
            <w:szCs w:val="22"/>
          </w:rPr>
          <w:t>http://www.gardeningsite.com/aeroponics/aeroponics-benefits-and-disadvantages/</w:t>
        </w:r>
      </w:hyperlink>
      <w:r w:rsidRPr="00451584">
        <w:rPr>
          <w:rStyle w:val="Hyperlink"/>
          <w:rFonts w:ascii="Arial" w:hAnsi="Arial" w:cs="Arial"/>
          <w:color w:val="auto"/>
          <w:sz w:val="22"/>
          <w:szCs w:val="22"/>
          <w:u w:val="none"/>
        </w:rPr>
        <w:t>)</w:t>
      </w:r>
    </w:p>
    <w:p w:rsidR="00EA5EA0" w:rsidRPr="00AF5A23" w:rsidRDefault="00EA5EA0" w:rsidP="00EA5EA0">
      <w:pPr>
        <w:pStyle w:val="NormalWeb"/>
        <w:spacing w:before="0" w:beforeAutospacing="0" w:after="0" w:afterAutospacing="0"/>
        <w:rPr>
          <w:rFonts w:ascii="Arial" w:hAnsi="Arial" w:cs="Arial"/>
          <w:sz w:val="22"/>
          <w:szCs w:val="22"/>
        </w:rPr>
      </w:pPr>
    </w:p>
    <w:p w:rsidR="00EA5EA0" w:rsidRPr="00AF5A23" w:rsidRDefault="00EA5EA0" w:rsidP="00EA5EA0">
      <w:pPr>
        <w:ind w:firstLine="720"/>
        <w:rPr>
          <w:rFonts w:ascii="Arial" w:hAnsi="Arial" w:cs="Arial"/>
          <w:sz w:val="22"/>
          <w:szCs w:val="22"/>
        </w:rPr>
      </w:pPr>
      <w:r w:rsidRPr="00AF5A23">
        <w:rPr>
          <w:rFonts w:ascii="Arial" w:hAnsi="Arial" w:cs="Arial"/>
          <w:sz w:val="22"/>
          <w:szCs w:val="22"/>
        </w:rPr>
        <w:t>But</w:t>
      </w:r>
      <w:r>
        <w:rPr>
          <w:rFonts w:ascii="Arial" w:hAnsi="Arial" w:cs="Arial"/>
          <w:sz w:val="22"/>
          <w:szCs w:val="22"/>
        </w:rPr>
        <w:t>, interestingly,</w:t>
      </w:r>
      <w:r w:rsidRPr="00AF5A23">
        <w:rPr>
          <w:rFonts w:ascii="Arial" w:hAnsi="Arial" w:cs="Arial"/>
          <w:sz w:val="22"/>
          <w:szCs w:val="22"/>
        </w:rPr>
        <w:t xml:space="preserve"> only 3% of the sun’s energy is actually used in photosynthesis.</w:t>
      </w:r>
      <w:r>
        <w:rPr>
          <w:rFonts w:ascii="Arial" w:hAnsi="Arial" w:cs="Arial"/>
          <w:sz w:val="22"/>
          <w:szCs w:val="22"/>
        </w:rPr>
        <w:t xml:space="preserve"> </w:t>
      </w:r>
      <w:r w:rsidRPr="00AF5A23">
        <w:rPr>
          <w:rFonts w:ascii="Arial" w:hAnsi="Arial" w:cs="Arial"/>
          <w:sz w:val="22"/>
          <w:szCs w:val="22"/>
        </w:rPr>
        <w:t>Why is there such a great loss? Only part of the visible spectrum is useful</w:t>
      </w:r>
      <w:r>
        <w:rPr>
          <w:rFonts w:ascii="Arial" w:hAnsi="Arial" w:cs="Arial"/>
          <w:sz w:val="22"/>
          <w:szCs w:val="22"/>
        </w:rPr>
        <w:t xml:space="preserve"> in order for</w:t>
      </w:r>
      <w:r w:rsidRPr="00AF5A23">
        <w:rPr>
          <w:rFonts w:ascii="Arial" w:hAnsi="Arial" w:cs="Arial"/>
          <w:sz w:val="22"/>
          <w:szCs w:val="22"/>
        </w:rPr>
        <w:t xml:space="preserve"> </w:t>
      </w:r>
      <w:r>
        <w:rPr>
          <w:rFonts w:ascii="Arial" w:hAnsi="Arial" w:cs="Arial"/>
          <w:sz w:val="22"/>
          <w:szCs w:val="22"/>
        </w:rPr>
        <w:t>photosynthesis to take place. From the visible light spectrum, o</w:t>
      </w:r>
      <w:r w:rsidRPr="00AF5A23">
        <w:rPr>
          <w:rFonts w:ascii="Arial" w:hAnsi="Arial" w:cs="Arial"/>
          <w:sz w:val="22"/>
          <w:szCs w:val="22"/>
        </w:rPr>
        <w:t>nly red and blue wavelengths of light are used in photosynthesis.</w:t>
      </w:r>
      <w:r>
        <w:rPr>
          <w:rFonts w:ascii="Arial" w:hAnsi="Arial" w:cs="Arial"/>
          <w:sz w:val="22"/>
          <w:szCs w:val="22"/>
        </w:rPr>
        <w:t xml:space="preserve"> </w:t>
      </w:r>
      <w:r w:rsidRPr="00AF5A23">
        <w:rPr>
          <w:rFonts w:ascii="Arial" w:hAnsi="Arial" w:cs="Arial"/>
          <w:sz w:val="22"/>
          <w:szCs w:val="22"/>
        </w:rPr>
        <w:t xml:space="preserve">And, some of this energy is lost to reflection. Additional sunlight </w:t>
      </w:r>
      <w:r>
        <w:rPr>
          <w:rFonts w:ascii="Arial" w:hAnsi="Arial" w:cs="Arial"/>
          <w:sz w:val="22"/>
          <w:szCs w:val="22"/>
        </w:rPr>
        <w:t xml:space="preserve">that could have been used by the plants </w:t>
      </w:r>
      <w:r w:rsidRPr="00AF5A23">
        <w:rPr>
          <w:rFonts w:ascii="Arial" w:hAnsi="Arial" w:cs="Arial"/>
          <w:sz w:val="22"/>
          <w:szCs w:val="22"/>
        </w:rPr>
        <w:t xml:space="preserve">is </w:t>
      </w:r>
      <w:r>
        <w:rPr>
          <w:rFonts w:ascii="Arial" w:hAnsi="Arial" w:cs="Arial"/>
          <w:sz w:val="22"/>
          <w:szCs w:val="22"/>
        </w:rPr>
        <w:t xml:space="preserve">instead absorbed and </w:t>
      </w:r>
      <w:r w:rsidRPr="00AF5A23">
        <w:rPr>
          <w:rFonts w:ascii="Arial" w:hAnsi="Arial" w:cs="Arial"/>
          <w:sz w:val="22"/>
          <w:szCs w:val="22"/>
        </w:rPr>
        <w:t xml:space="preserve">used by </w:t>
      </w:r>
      <w:r>
        <w:rPr>
          <w:rFonts w:ascii="Arial" w:hAnsi="Arial" w:cs="Arial"/>
          <w:sz w:val="22"/>
          <w:szCs w:val="22"/>
        </w:rPr>
        <w:t>the microorganisms in the soil (see diagram below).</w:t>
      </w:r>
    </w:p>
    <w:p w:rsidR="00EA5EA0" w:rsidRDefault="00EA5EA0" w:rsidP="00EA5EA0">
      <w:pPr>
        <w:rPr>
          <w:rFonts w:ascii="Arial" w:hAnsi="Arial" w:cs="Arial"/>
          <w:sz w:val="22"/>
          <w:szCs w:val="22"/>
        </w:rPr>
      </w:pPr>
    </w:p>
    <w:p w:rsidR="00EA5EA0" w:rsidRDefault="00EA5EA0" w:rsidP="00EA5EA0">
      <w:pPr>
        <w:ind w:left="630"/>
        <w:rPr>
          <w:noProof/>
        </w:rPr>
      </w:pPr>
      <w:r>
        <w:rPr>
          <w:noProof/>
        </w:rPr>
        <w:drawing>
          <wp:inline distT="0" distB="0" distL="0" distR="0" wp14:anchorId="4D78FC86" wp14:editId="357C8AA1">
            <wp:extent cx="5082540" cy="3950113"/>
            <wp:effectExtent l="0" t="0" r="3810" b="0"/>
            <wp:docPr id="363" name="Picture 13" descr="http://www.greenearthagandturf.com/photosynthesis-efficiency-pla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greenearthagandturf.com/photosynthesis-efficiency-plants.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159162" cy="4009663"/>
                    </a:xfrm>
                    <a:prstGeom prst="rect">
                      <a:avLst/>
                    </a:prstGeom>
                    <a:noFill/>
                    <a:ln>
                      <a:noFill/>
                    </a:ln>
                  </pic:spPr>
                </pic:pic>
              </a:graphicData>
            </a:graphic>
          </wp:inline>
        </w:drawing>
      </w:r>
    </w:p>
    <w:p w:rsidR="00EA5EA0" w:rsidRPr="0014367E" w:rsidRDefault="00EA5EA0" w:rsidP="00EA5EA0">
      <w:pPr>
        <w:rPr>
          <w:rFonts w:asciiTheme="minorHAnsi" w:hAnsiTheme="minorHAnsi" w:cs="Arial"/>
          <w:i/>
          <w:noProof/>
          <w:sz w:val="12"/>
          <w:szCs w:val="12"/>
        </w:rPr>
      </w:pPr>
    </w:p>
    <w:p w:rsidR="00EA5EA0" w:rsidRPr="0014367E" w:rsidRDefault="00EA5EA0" w:rsidP="00EA5EA0">
      <w:pPr>
        <w:jc w:val="center"/>
        <w:rPr>
          <w:rFonts w:asciiTheme="minorHAnsi" w:hAnsiTheme="minorHAnsi" w:cs="Arial"/>
          <w:i/>
          <w:noProof/>
          <w:sz w:val="22"/>
          <w:szCs w:val="22"/>
        </w:rPr>
      </w:pPr>
      <w:r w:rsidRPr="0014367E">
        <w:rPr>
          <w:rFonts w:asciiTheme="minorHAnsi" w:hAnsiTheme="minorHAnsi" w:cs="Arial"/>
          <w:i/>
          <w:noProof/>
          <w:sz w:val="22"/>
          <w:szCs w:val="22"/>
        </w:rPr>
        <w:t>Relative amounts of sunlight available for photosynthesis</w:t>
      </w:r>
      <w:r>
        <w:rPr>
          <w:rFonts w:asciiTheme="minorHAnsi" w:hAnsiTheme="minorHAnsi" w:cs="Arial"/>
          <w:i/>
          <w:noProof/>
          <w:sz w:val="22"/>
          <w:szCs w:val="22"/>
        </w:rPr>
        <w:t xml:space="preserve"> </w:t>
      </w:r>
      <w:r>
        <w:rPr>
          <w:rFonts w:asciiTheme="minorHAnsi" w:hAnsiTheme="minorHAnsi" w:cs="Arial"/>
          <w:i/>
          <w:noProof/>
          <w:sz w:val="22"/>
          <w:szCs w:val="22"/>
        </w:rPr>
        <w:br/>
        <w:t>and wavelengths of sunlight absorbed by chlorophyll in photosynthesis</w:t>
      </w:r>
    </w:p>
    <w:p w:rsidR="00EA5EA0" w:rsidRPr="0014367E" w:rsidRDefault="00EA5EA0" w:rsidP="00EA5EA0">
      <w:pPr>
        <w:ind w:left="720"/>
        <w:rPr>
          <w:rFonts w:asciiTheme="minorHAnsi" w:hAnsiTheme="minorHAnsi" w:cs="Arial"/>
          <w:i/>
          <w:sz w:val="6"/>
          <w:szCs w:val="6"/>
        </w:rPr>
      </w:pPr>
    </w:p>
    <w:p w:rsidR="00EA5EA0" w:rsidRPr="0014367E" w:rsidRDefault="00EA5EA0" w:rsidP="00EA5EA0">
      <w:pPr>
        <w:ind w:left="720"/>
        <w:rPr>
          <w:rStyle w:val="Hyperlink"/>
          <w:rFonts w:asciiTheme="minorHAnsi" w:hAnsiTheme="minorHAnsi"/>
          <w:i/>
          <w:sz w:val="22"/>
          <w:szCs w:val="22"/>
        </w:rPr>
      </w:pPr>
      <w:r w:rsidRPr="0014367E">
        <w:rPr>
          <w:rFonts w:asciiTheme="minorHAnsi" w:hAnsiTheme="minorHAnsi" w:cs="Arial"/>
          <w:i/>
          <w:sz w:val="22"/>
          <w:szCs w:val="22"/>
        </w:rPr>
        <w:lastRenderedPageBreak/>
        <w:t>(</w:t>
      </w:r>
      <w:hyperlink r:id="rId280" w:history="1">
        <w:r w:rsidRPr="0014367E">
          <w:rPr>
            <w:rStyle w:val="Hyperlink"/>
            <w:rFonts w:asciiTheme="minorHAnsi" w:hAnsiTheme="minorHAnsi"/>
            <w:i/>
            <w:sz w:val="22"/>
            <w:szCs w:val="22"/>
          </w:rPr>
          <w:t>http://www.greenearthagandturf.com</w:t>
        </w:r>
      </w:hyperlink>
      <w:r w:rsidRPr="00451584">
        <w:rPr>
          <w:rStyle w:val="Hyperlink"/>
          <w:rFonts w:asciiTheme="minorHAnsi" w:hAnsiTheme="minorHAnsi"/>
          <w:i/>
          <w:color w:val="auto"/>
          <w:sz w:val="22"/>
          <w:szCs w:val="22"/>
          <w:u w:val="none"/>
        </w:rPr>
        <w:t>)</w:t>
      </w:r>
    </w:p>
    <w:p w:rsidR="00EA5EA0" w:rsidRDefault="00EA5EA0" w:rsidP="00EA5EA0">
      <w:pPr>
        <w:rPr>
          <w:rFonts w:ascii="Arial" w:hAnsi="Arial" w:cs="Arial"/>
          <w:sz w:val="22"/>
          <w:szCs w:val="22"/>
        </w:rPr>
      </w:pPr>
    </w:p>
    <w:p w:rsidR="00EA5EA0" w:rsidRPr="008754F9" w:rsidRDefault="00EA5EA0" w:rsidP="00EA5EA0">
      <w:pPr>
        <w:ind w:firstLine="720"/>
        <w:rPr>
          <w:rFonts w:ascii="Arial" w:hAnsi="Arial" w:cs="Arial"/>
          <w:sz w:val="22"/>
          <w:szCs w:val="22"/>
        </w:rPr>
      </w:pPr>
      <w:r w:rsidRPr="008754F9">
        <w:rPr>
          <w:rFonts w:ascii="Arial" w:hAnsi="Arial" w:cs="Arial"/>
          <w:sz w:val="22"/>
          <w:szCs w:val="22"/>
        </w:rPr>
        <w:t>The light reaction for photosynthesis occurs in sac-like structures called thylakoids. This phase of photosynthesis requires light, and the pigmented chlorophyll molecule is used to absorb this light. The structure of a chlorophyll molecule consists of a ring portion that contains a magnesium complex, which can easily accept and donate electrons, and a non-polar side chain which anchors the chloroplast in the thylakoid membrane. The ring portion of the chlorophyll gives it its characteristic green color and this is where the light is absorbed. There are two types of chlorophyll, chlorophyll a, which absorbs light at 430 nm and 663 nm, and chlorophyll b, which absorbs at 453 nm and 642 nm.</w:t>
      </w:r>
    </w:p>
    <w:p w:rsidR="00EA5EA0" w:rsidRDefault="00EA5EA0" w:rsidP="00EA5EA0">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84224" behindDoc="0" locked="0" layoutInCell="1" allowOverlap="1" wp14:anchorId="05DF1630" wp14:editId="5A62DECA">
                <wp:simplePos x="0" y="0"/>
                <wp:positionH relativeFrom="page">
                  <wp:posOffset>906780</wp:posOffset>
                </wp:positionH>
                <wp:positionV relativeFrom="page">
                  <wp:posOffset>2720340</wp:posOffset>
                </wp:positionV>
                <wp:extent cx="6141720" cy="3655695"/>
                <wp:effectExtent l="0" t="0" r="0" b="1905"/>
                <wp:wrapSquare wrapText="bothSides"/>
                <wp:docPr id="120" name="Group 120"/>
                <wp:cNvGraphicFramePr/>
                <a:graphic xmlns:a="http://schemas.openxmlformats.org/drawingml/2006/main">
                  <a:graphicData uri="http://schemas.microsoft.com/office/word/2010/wordprocessingGroup">
                    <wpg:wgp>
                      <wpg:cNvGrpSpPr/>
                      <wpg:grpSpPr>
                        <a:xfrm>
                          <a:off x="0" y="0"/>
                          <a:ext cx="6141720" cy="3655695"/>
                          <a:chOff x="0" y="0"/>
                          <a:chExt cx="6141720" cy="3655858"/>
                        </a:xfrm>
                      </wpg:grpSpPr>
                      <wpg:grpSp>
                        <wpg:cNvPr id="343" name="Group 343"/>
                        <wpg:cNvGrpSpPr/>
                        <wpg:grpSpPr>
                          <a:xfrm>
                            <a:off x="0" y="0"/>
                            <a:ext cx="6141720" cy="3655858"/>
                            <a:chOff x="0" y="0"/>
                            <a:chExt cx="6141720" cy="3655858"/>
                          </a:xfrm>
                        </wpg:grpSpPr>
                        <wpg:grpSp>
                          <wpg:cNvPr id="346" name="Group 346"/>
                          <wpg:cNvGrpSpPr/>
                          <wpg:grpSpPr>
                            <a:xfrm>
                              <a:off x="0" y="0"/>
                              <a:ext cx="3589654" cy="3655858"/>
                              <a:chOff x="0" y="0"/>
                              <a:chExt cx="3589654" cy="3655858"/>
                            </a:xfrm>
                          </wpg:grpSpPr>
                          <pic:pic xmlns:pic="http://schemas.openxmlformats.org/drawingml/2006/picture">
                            <pic:nvPicPr>
                              <pic:cNvPr id="351" name="Picture 351" descr="http://www.food-info.net/images/chlorophyll.gif"/>
                              <pic:cNvPicPr>
                                <a:picLocks noChangeAspect="1"/>
                              </pic:cNvPicPr>
                            </pic:nvPicPr>
                            <pic:blipFill>
                              <a:blip r:embed="rId281">
                                <a:extLst>
                                  <a:ext uri="{28A0092B-C50C-407E-A947-70E740481C1C}">
                                    <a14:useLocalDpi xmlns:a14="http://schemas.microsoft.com/office/drawing/2010/main" val="0"/>
                                  </a:ext>
                                </a:extLst>
                              </a:blip>
                              <a:srcRect/>
                              <a:stretch>
                                <a:fillRect/>
                              </a:stretch>
                            </pic:blipFill>
                            <pic:spPr bwMode="auto">
                              <a:xfrm>
                                <a:off x="22860" y="0"/>
                                <a:ext cx="3505200" cy="2771140"/>
                              </a:xfrm>
                              <a:prstGeom prst="rect">
                                <a:avLst/>
                              </a:prstGeom>
                              <a:noFill/>
                              <a:ln>
                                <a:noFill/>
                              </a:ln>
                            </pic:spPr>
                          </pic:pic>
                          <wps:wsp>
                            <wps:cNvPr id="352" name="Text Box 2"/>
                            <wps:cNvSpPr txBox="1">
                              <a:spLocks noChangeArrowheads="1"/>
                            </wps:cNvSpPr>
                            <wps:spPr bwMode="auto">
                              <a:xfrm>
                                <a:off x="0" y="2841789"/>
                                <a:ext cx="3589654" cy="814069"/>
                              </a:xfrm>
                              <a:prstGeom prst="rect">
                                <a:avLst/>
                              </a:prstGeom>
                              <a:solidFill>
                                <a:srgbClr val="FFFFFF"/>
                              </a:solidFill>
                              <a:ln w="9525">
                                <a:noFill/>
                                <a:miter lim="800000"/>
                                <a:headEnd/>
                                <a:tailEnd/>
                              </a:ln>
                            </wps:spPr>
                            <wps:txbx>
                              <w:txbxContent>
                                <w:p w:rsidR="00A623C3" w:rsidRDefault="00A623C3" w:rsidP="00EA5EA0">
                                  <w:pPr>
                                    <w:jc w:val="center"/>
                                    <w:rPr>
                                      <w:rFonts w:asciiTheme="minorHAnsi" w:hAnsiTheme="minorHAnsi" w:cs="Arial"/>
                                      <w:i/>
                                      <w:sz w:val="22"/>
                                      <w:szCs w:val="22"/>
                                    </w:rPr>
                                  </w:pPr>
                                  <w:r w:rsidRPr="008754F9">
                                    <w:rPr>
                                      <w:rFonts w:asciiTheme="minorHAnsi" w:hAnsiTheme="minorHAnsi" w:cs="Arial"/>
                                      <w:i/>
                                      <w:sz w:val="22"/>
                                      <w:szCs w:val="22"/>
                                    </w:rPr>
                                    <w:t xml:space="preserve">The slight difference in structure </w:t>
                                  </w:r>
                                  <w:r>
                                    <w:rPr>
                                      <w:rFonts w:asciiTheme="minorHAnsi" w:hAnsiTheme="minorHAnsi" w:cs="Arial"/>
                                      <w:i/>
                                      <w:sz w:val="22"/>
                                      <w:szCs w:val="22"/>
                                    </w:rPr>
                                    <w:t xml:space="preserve">(shaded in blue) </w:t>
                                  </w:r>
                                  <w:r w:rsidRPr="008754F9">
                                    <w:rPr>
                                      <w:rFonts w:asciiTheme="minorHAnsi" w:hAnsiTheme="minorHAnsi" w:cs="Arial"/>
                                      <w:i/>
                                      <w:sz w:val="22"/>
                                      <w:szCs w:val="22"/>
                                    </w:rPr>
                                    <w:t>between</w:t>
                                  </w:r>
                                  <w:r>
                                    <w:rPr>
                                      <w:rFonts w:asciiTheme="minorHAnsi" w:hAnsiTheme="minorHAnsi" w:cs="Arial"/>
                                      <w:i/>
                                      <w:sz w:val="22"/>
                                      <w:szCs w:val="22"/>
                                    </w:rPr>
                                    <w:br/>
                                  </w:r>
                                  <w:r w:rsidRPr="008754F9">
                                    <w:rPr>
                                      <w:rFonts w:asciiTheme="minorHAnsi" w:hAnsiTheme="minorHAnsi" w:cs="Arial"/>
                                      <w:i/>
                                      <w:sz w:val="22"/>
                                      <w:szCs w:val="22"/>
                                    </w:rPr>
                                    <w:t>chlorophyll a</w:t>
                                  </w:r>
                                  <w:r>
                                    <w:rPr>
                                      <w:rFonts w:asciiTheme="minorHAnsi" w:hAnsiTheme="minorHAnsi" w:cs="Arial"/>
                                      <w:i/>
                                      <w:sz w:val="22"/>
                                      <w:szCs w:val="22"/>
                                    </w:rPr>
                                    <w:t xml:space="preserve"> </w:t>
                                  </w:r>
                                  <w:r w:rsidRPr="008754F9">
                                    <w:rPr>
                                      <w:rFonts w:asciiTheme="minorHAnsi" w:hAnsiTheme="minorHAnsi" w:cs="Arial"/>
                                      <w:i/>
                                      <w:sz w:val="22"/>
                                      <w:szCs w:val="22"/>
                                    </w:rPr>
                                    <w:t xml:space="preserve">and chlorophyll b </w:t>
                                  </w:r>
                                  <w:r>
                                    <w:rPr>
                                      <w:rFonts w:asciiTheme="minorHAnsi" w:hAnsiTheme="minorHAnsi" w:cs="Arial"/>
                                      <w:i/>
                                      <w:sz w:val="22"/>
                                      <w:szCs w:val="22"/>
                                    </w:rPr>
                                    <w:br/>
                                  </w:r>
                                  <w:r w:rsidRPr="008754F9">
                                    <w:rPr>
                                      <w:rFonts w:asciiTheme="minorHAnsi" w:hAnsiTheme="minorHAnsi" w:cs="Arial"/>
                                      <w:i/>
                                      <w:sz w:val="22"/>
                                      <w:szCs w:val="22"/>
                                    </w:rPr>
                                    <w:t>accounts for the difference in absorption</w:t>
                                  </w:r>
                                  <w:r>
                                    <w:rPr>
                                      <w:rFonts w:asciiTheme="minorHAnsi" w:hAnsiTheme="minorHAnsi" w:cs="Arial"/>
                                      <w:i/>
                                      <w:sz w:val="22"/>
                                      <w:szCs w:val="22"/>
                                    </w:rPr>
                                    <w:t xml:space="preserve"> </w:t>
                                  </w:r>
                                  <w:r w:rsidRPr="008754F9">
                                    <w:rPr>
                                      <w:rFonts w:asciiTheme="minorHAnsi" w:hAnsiTheme="minorHAnsi" w:cs="Arial"/>
                                      <w:i/>
                                      <w:sz w:val="22"/>
                                      <w:szCs w:val="22"/>
                                    </w:rPr>
                                    <w:t>of light.</w:t>
                                  </w:r>
                                </w:p>
                                <w:p w:rsidR="00A623C3" w:rsidRPr="008754F9" w:rsidRDefault="00A623C3" w:rsidP="00EA5EA0">
                                  <w:pPr>
                                    <w:rPr>
                                      <w:rFonts w:asciiTheme="minorHAnsi" w:hAnsiTheme="minorHAnsi" w:cs="Arial"/>
                                      <w:i/>
                                      <w:sz w:val="6"/>
                                      <w:szCs w:val="6"/>
                                    </w:rPr>
                                  </w:pPr>
                                </w:p>
                                <w:p w:rsidR="00A623C3" w:rsidRPr="008754F9" w:rsidRDefault="00A623C3" w:rsidP="00EA5EA0">
                                  <w:pPr>
                                    <w:rPr>
                                      <w:rFonts w:asciiTheme="minorHAnsi" w:hAnsiTheme="minorHAnsi" w:cs="Arial"/>
                                      <w:i/>
                                      <w:sz w:val="20"/>
                                      <w:szCs w:val="20"/>
                                    </w:rPr>
                                  </w:pPr>
                                  <w:r w:rsidRPr="008754F9">
                                    <w:rPr>
                                      <w:rFonts w:asciiTheme="minorHAnsi" w:hAnsiTheme="minorHAnsi"/>
                                      <w:i/>
                                      <w:sz w:val="20"/>
                                      <w:szCs w:val="20"/>
                                    </w:rPr>
                                    <w:t>(</w:t>
                                  </w:r>
                                  <w:hyperlink r:id="rId282" w:history="1">
                                    <w:r w:rsidRPr="008754F9">
                                      <w:rPr>
                                        <w:rStyle w:val="Hyperlink"/>
                                        <w:rFonts w:asciiTheme="minorHAnsi" w:hAnsiTheme="minorHAnsi" w:cstheme="minorHAnsi"/>
                                        <w:i/>
                                        <w:sz w:val="20"/>
                                        <w:szCs w:val="20"/>
                                      </w:rPr>
                                      <w:t>http://www.food-info.net/uk/colour/chlorophyll.htm</w:t>
                                    </w:r>
                                  </w:hyperlink>
                                  <w:r w:rsidRPr="008754F9">
                                    <w:rPr>
                                      <w:rFonts w:asciiTheme="minorHAnsi" w:hAnsiTheme="minorHAnsi" w:cs="Arial"/>
                                      <w:i/>
                                      <w:sz w:val="20"/>
                                      <w:szCs w:val="20"/>
                                    </w:rPr>
                                    <w:t>)</w:t>
                                  </w:r>
                                </w:p>
                              </w:txbxContent>
                            </wps:txbx>
                            <wps:bodyPr rot="0" vert="horz" wrap="square" lIns="91440" tIns="45720" rIns="91440" bIns="45720" anchor="t" anchorCtr="0">
                              <a:spAutoFit/>
                            </wps:bodyPr>
                          </wps:wsp>
                        </wpg:grpSp>
                        <wpg:grpSp>
                          <wpg:cNvPr id="353" name="Group 353"/>
                          <wpg:cNvGrpSpPr/>
                          <wpg:grpSpPr>
                            <a:xfrm>
                              <a:off x="3589020" y="365760"/>
                              <a:ext cx="2552700" cy="2827655"/>
                              <a:chOff x="0" y="0"/>
                              <a:chExt cx="2552700" cy="2827655"/>
                            </a:xfrm>
                          </wpg:grpSpPr>
                          <pic:pic xmlns:pic="http://schemas.openxmlformats.org/drawingml/2006/picture">
                            <pic:nvPicPr>
                              <pic:cNvPr id="354" name="Picture 354" descr="Chlorophyll"/>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552700" cy="1911985"/>
                              </a:xfrm>
                              <a:prstGeom prst="rect">
                                <a:avLst/>
                              </a:prstGeom>
                              <a:noFill/>
                              <a:ln>
                                <a:noFill/>
                              </a:ln>
                            </pic:spPr>
                          </pic:pic>
                          <wps:wsp>
                            <wps:cNvPr id="359" name="Text Box 2"/>
                            <wps:cNvSpPr txBox="1">
                              <a:spLocks noChangeArrowheads="1"/>
                            </wps:cNvSpPr>
                            <wps:spPr bwMode="auto">
                              <a:xfrm>
                                <a:off x="106680" y="1859280"/>
                                <a:ext cx="2301240" cy="968375"/>
                              </a:xfrm>
                              <a:prstGeom prst="rect">
                                <a:avLst/>
                              </a:prstGeom>
                              <a:solidFill>
                                <a:srgbClr val="FFFFFF"/>
                              </a:solidFill>
                              <a:ln w="9525">
                                <a:noFill/>
                                <a:miter lim="800000"/>
                                <a:headEnd/>
                                <a:tailEnd/>
                              </a:ln>
                            </wps:spPr>
                            <wps:txbx>
                              <w:txbxContent>
                                <w:p w:rsidR="00A623C3" w:rsidRDefault="00A623C3" w:rsidP="00EA5EA0">
                                  <w:pPr>
                                    <w:ind w:left="-90"/>
                                    <w:jc w:val="center"/>
                                    <w:rPr>
                                      <w:rFonts w:asciiTheme="minorHAnsi" w:hAnsiTheme="minorHAnsi" w:cs="Arial"/>
                                      <w:i/>
                                      <w:sz w:val="22"/>
                                      <w:szCs w:val="22"/>
                                    </w:rPr>
                                  </w:pPr>
                                  <w:r>
                                    <w:rPr>
                                      <w:rFonts w:asciiTheme="minorHAnsi" w:hAnsiTheme="minorHAnsi" w:cs="Arial"/>
                                      <w:i/>
                                      <w:sz w:val="22"/>
                                      <w:szCs w:val="22"/>
                                    </w:rPr>
                                    <w:t xml:space="preserve">The wavelengths of visible light absorbed by </w:t>
                                  </w:r>
                                  <w:r>
                                    <w:rPr>
                                      <w:rFonts w:asciiTheme="minorHAnsi" w:hAnsiTheme="minorHAnsi" w:cs="Arial"/>
                                      <w:i/>
                                      <w:sz w:val="22"/>
                                      <w:szCs w:val="22"/>
                                    </w:rPr>
                                    <w:br/>
                                    <w:t>chlorophyll a and chlorophyll b</w:t>
                                  </w:r>
                                </w:p>
                                <w:p w:rsidR="00A623C3" w:rsidRPr="008754F9" w:rsidRDefault="00A623C3" w:rsidP="00EA5EA0">
                                  <w:pPr>
                                    <w:ind w:left="-90"/>
                                    <w:rPr>
                                      <w:rFonts w:asciiTheme="minorHAnsi" w:hAnsiTheme="minorHAnsi" w:cs="Arial"/>
                                      <w:i/>
                                      <w:sz w:val="6"/>
                                      <w:szCs w:val="6"/>
                                    </w:rPr>
                                  </w:pPr>
                                </w:p>
                                <w:p w:rsidR="00A623C3" w:rsidRPr="00B74C61" w:rsidRDefault="00A623C3" w:rsidP="00EA5EA0">
                                  <w:pPr>
                                    <w:rPr>
                                      <w:rFonts w:asciiTheme="minorHAnsi" w:hAnsiTheme="minorHAnsi" w:cs="Arial"/>
                                      <w:i/>
                                      <w:color w:val="0000FF"/>
                                      <w:sz w:val="20"/>
                                      <w:szCs w:val="20"/>
                                    </w:rPr>
                                  </w:pPr>
                                  <w:r w:rsidRPr="00487397">
                                    <w:rPr>
                                      <w:rFonts w:asciiTheme="minorHAnsi" w:hAnsiTheme="minorHAnsi"/>
                                      <w:i/>
                                      <w:sz w:val="20"/>
                                      <w:szCs w:val="20"/>
                                    </w:rPr>
                                    <w:t>(</w:t>
                                  </w:r>
                                  <w:hyperlink r:id="rId284" w:history="1">
                                    <w:r w:rsidRPr="00487397">
                                      <w:rPr>
                                        <w:rStyle w:val="Hyperlink"/>
                                        <w:rFonts w:asciiTheme="minorHAnsi" w:hAnsiTheme="minorHAnsi"/>
                                        <w:i/>
                                        <w:sz w:val="20"/>
                                        <w:szCs w:val="20"/>
                                      </w:rPr>
                                      <w:t>https://wiki.bio.purdue.edu/biol13100/images/6/61/Chlorophyll.JPG</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grpSp>
                      </wpg:grpSp>
                      <wps:wsp>
                        <wps:cNvPr id="360" name="Oval 360"/>
                        <wps:cNvSpPr/>
                        <wps:spPr>
                          <a:xfrm>
                            <a:off x="114300" y="91440"/>
                            <a:ext cx="434340" cy="434340"/>
                          </a:xfrm>
                          <a:prstGeom prst="ellipse">
                            <a:avLst/>
                          </a:prstGeom>
                          <a:solidFill>
                            <a:schemeClr val="accent1">
                              <a:lumMod val="60000"/>
                              <a:lumOff val="40000"/>
                              <a:alpha val="30196"/>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1" name="Oval 361"/>
                        <wps:cNvSpPr/>
                        <wps:spPr>
                          <a:xfrm>
                            <a:off x="144780" y="1417320"/>
                            <a:ext cx="434340" cy="434340"/>
                          </a:xfrm>
                          <a:prstGeom prst="ellipse">
                            <a:avLst/>
                          </a:prstGeom>
                          <a:solidFill>
                            <a:schemeClr val="accent1">
                              <a:lumMod val="60000"/>
                              <a:lumOff val="40000"/>
                              <a:alpha val="30196"/>
                            </a:schemeClr>
                          </a:solid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20" o:spid="_x0000_s1148" style="position:absolute;margin-left:71.4pt;margin-top:214.2pt;width:483.6pt;height:287.85pt;z-index:252084224;mso-position-horizontal-relative:page;mso-position-vertical-relative:page" coordsize="61417,36558" o:gfxdata="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">
                <v:group id="Group 343" o:spid="_x0000_s1149" style="position:absolute;width:61417;height:36558" coordsize="61417,3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group id="Group 346" o:spid="_x0000_s1150" style="position:absolute;width:35896;height:36558" coordsize="35896,365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Picture 351" o:spid="_x0000_s1151" type="#_x0000_t75" alt="http://www.food-info.net/images/chlorophyll.gif" style="position:absolute;left:228;width:35052;height:27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Epa/HAAAA3AAAAA8AAABkcnMvZG93bnJldi54bWxEj09rAjEUxO8Fv0N4hd5qomLVrVFEKC0e&#10;Wv8dPD42r7tbNy/bJNW1n94UCh6HmfkNM523thYn8qFyrKHXVSCIc2cqLjTsdy+PYxAhIhusHZOG&#10;CwWYzzp3U8yMO/OGTttYiAThkKGGMsYmkzLkJVkMXdcQJ+/TeYsxSV9I4/Gc4LaWfaWepMWK00KJ&#10;DS1Lyo/bH6vh9330/TH+2q2UqiaH1/5x7UeDhdYP9+3iGUSkNt7C/+03o2Ew7MHfmXQE5Ow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Epa/HAAAA3AAAAA8AAAAAAAAAAAAA&#10;AAAAnwIAAGRycy9kb3ducmV2LnhtbFBLBQYAAAAABAAEAPcAAACTAwAAAAA=&#10;">
                      <v:imagedata r:id="rId285" o:title="chlorophyll"/>
                      <v:path arrowok="t"/>
                    </v:shape>
                    <v:shape id="_x0000_s1152" type="#_x0000_t202" style="position:absolute;top:28417;width:35896;height:8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tXcIA&#10;AADcAAAADwAAAGRycy9kb3ducmV2LnhtbESPS4vCMBSF94L/IVzBnaYqilSjiCCIuBgfC5eX5trU&#10;Nje1idr595OBgVkezuPjLNetrcSbGl84VjAaJiCIM6cLzhVcL7vBHIQPyBorx6TgmzysV93OElPt&#10;Pnyi9znkIo6wT1GBCaFOpfSZIYt+6Gri6N1dYzFE2eRSN/iJ47aS4ySZSYsFR4LBmraGsvL8shFy&#10;9Nnr5J6P0bGUN1POcPplDkr1e+1mASJQG/7Df+29VjCZju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y1dwgAAANwAAAAPAAAAAAAAAAAAAAAAAJgCAABkcnMvZG93&#10;bnJldi54bWxQSwUGAAAAAAQABAD1AAAAhwMAAAAA&#10;" stroked="f">
                      <v:textbox style="mso-fit-shape-to-text:t">
                        <w:txbxContent>
                          <w:p w:rsidR="00A623C3" w:rsidRDefault="00A623C3" w:rsidP="00EA5EA0">
                            <w:pPr>
                              <w:jc w:val="center"/>
                              <w:rPr>
                                <w:rFonts w:asciiTheme="minorHAnsi" w:hAnsiTheme="minorHAnsi" w:cs="Arial"/>
                                <w:i/>
                                <w:sz w:val="22"/>
                                <w:szCs w:val="22"/>
                              </w:rPr>
                            </w:pPr>
                            <w:r w:rsidRPr="008754F9">
                              <w:rPr>
                                <w:rFonts w:asciiTheme="minorHAnsi" w:hAnsiTheme="minorHAnsi" w:cs="Arial"/>
                                <w:i/>
                                <w:sz w:val="22"/>
                                <w:szCs w:val="22"/>
                              </w:rPr>
                              <w:t xml:space="preserve">The slight difference in structure </w:t>
                            </w:r>
                            <w:r>
                              <w:rPr>
                                <w:rFonts w:asciiTheme="minorHAnsi" w:hAnsiTheme="minorHAnsi" w:cs="Arial"/>
                                <w:i/>
                                <w:sz w:val="22"/>
                                <w:szCs w:val="22"/>
                              </w:rPr>
                              <w:t xml:space="preserve">(shaded in blue) </w:t>
                            </w:r>
                            <w:r w:rsidRPr="008754F9">
                              <w:rPr>
                                <w:rFonts w:asciiTheme="minorHAnsi" w:hAnsiTheme="minorHAnsi" w:cs="Arial"/>
                                <w:i/>
                                <w:sz w:val="22"/>
                                <w:szCs w:val="22"/>
                              </w:rPr>
                              <w:t>between</w:t>
                            </w:r>
                            <w:r>
                              <w:rPr>
                                <w:rFonts w:asciiTheme="minorHAnsi" w:hAnsiTheme="minorHAnsi" w:cs="Arial"/>
                                <w:i/>
                                <w:sz w:val="22"/>
                                <w:szCs w:val="22"/>
                              </w:rPr>
                              <w:br/>
                            </w:r>
                            <w:r w:rsidRPr="008754F9">
                              <w:rPr>
                                <w:rFonts w:asciiTheme="minorHAnsi" w:hAnsiTheme="minorHAnsi" w:cs="Arial"/>
                                <w:i/>
                                <w:sz w:val="22"/>
                                <w:szCs w:val="22"/>
                              </w:rPr>
                              <w:t>chlorophyll a</w:t>
                            </w:r>
                            <w:r>
                              <w:rPr>
                                <w:rFonts w:asciiTheme="minorHAnsi" w:hAnsiTheme="minorHAnsi" w:cs="Arial"/>
                                <w:i/>
                                <w:sz w:val="22"/>
                                <w:szCs w:val="22"/>
                              </w:rPr>
                              <w:t xml:space="preserve"> </w:t>
                            </w:r>
                            <w:r w:rsidRPr="008754F9">
                              <w:rPr>
                                <w:rFonts w:asciiTheme="minorHAnsi" w:hAnsiTheme="minorHAnsi" w:cs="Arial"/>
                                <w:i/>
                                <w:sz w:val="22"/>
                                <w:szCs w:val="22"/>
                              </w:rPr>
                              <w:t xml:space="preserve">and chlorophyll b </w:t>
                            </w:r>
                            <w:r>
                              <w:rPr>
                                <w:rFonts w:asciiTheme="minorHAnsi" w:hAnsiTheme="minorHAnsi" w:cs="Arial"/>
                                <w:i/>
                                <w:sz w:val="22"/>
                                <w:szCs w:val="22"/>
                              </w:rPr>
                              <w:br/>
                            </w:r>
                            <w:r w:rsidRPr="008754F9">
                              <w:rPr>
                                <w:rFonts w:asciiTheme="minorHAnsi" w:hAnsiTheme="minorHAnsi" w:cs="Arial"/>
                                <w:i/>
                                <w:sz w:val="22"/>
                                <w:szCs w:val="22"/>
                              </w:rPr>
                              <w:t>accounts for the difference in absorption</w:t>
                            </w:r>
                            <w:r>
                              <w:rPr>
                                <w:rFonts w:asciiTheme="minorHAnsi" w:hAnsiTheme="minorHAnsi" w:cs="Arial"/>
                                <w:i/>
                                <w:sz w:val="22"/>
                                <w:szCs w:val="22"/>
                              </w:rPr>
                              <w:t xml:space="preserve"> </w:t>
                            </w:r>
                            <w:r w:rsidRPr="008754F9">
                              <w:rPr>
                                <w:rFonts w:asciiTheme="minorHAnsi" w:hAnsiTheme="minorHAnsi" w:cs="Arial"/>
                                <w:i/>
                                <w:sz w:val="22"/>
                                <w:szCs w:val="22"/>
                              </w:rPr>
                              <w:t>of light.</w:t>
                            </w:r>
                          </w:p>
                          <w:p w:rsidR="00A623C3" w:rsidRPr="008754F9" w:rsidRDefault="00A623C3" w:rsidP="00EA5EA0">
                            <w:pPr>
                              <w:rPr>
                                <w:rFonts w:asciiTheme="minorHAnsi" w:hAnsiTheme="minorHAnsi" w:cs="Arial"/>
                                <w:i/>
                                <w:sz w:val="6"/>
                                <w:szCs w:val="6"/>
                              </w:rPr>
                            </w:pPr>
                          </w:p>
                          <w:p w:rsidR="00A623C3" w:rsidRPr="008754F9" w:rsidRDefault="00A623C3" w:rsidP="00EA5EA0">
                            <w:pPr>
                              <w:rPr>
                                <w:rFonts w:asciiTheme="minorHAnsi" w:hAnsiTheme="minorHAnsi" w:cs="Arial"/>
                                <w:i/>
                                <w:sz w:val="20"/>
                                <w:szCs w:val="20"/>
                              </w:rPr>
                            </w:pPr>
                            <w:r w:rsidRPr="008754F9">
                              <w:rPr>
                                <w:rFonts w:asciiTheme="minorHAnsi" w:hAnsiTheme="minorHAnsi"/>
                                <w:i/>
                                <w:sz w:val="20"/>
                                <w:szCs w:val="20"/>
                              </w:rPr>
                              <w:t>(</w:t>
                            </w:r>
                            <w:hyperlink r:id="rId286" w:history="1">
                              <w:r w:rsidRPr="008754F9">
                                <w:rPr>
                                  <w:rStyle w:val="Hyperlink"/>
                                  <w:rFonts w:asciiTheme="minorHAnsi" w:hAnsiTheme="minorHAnsi" w:cstheme="minorHAnsi"/>
                                  <w:i/>
                                  <w:sz w:val="20"/>
                                  <w:szCs w:val="20"/>
                                </w:rPr>
                                <w:t>http://www.food-info.net/uk/colour/chlorophyll.htm</w:t>
                              </w:r>
                            </w:hyperlink>
                            <w:r w:rsidRPr="008754F9">
                              <w:rPr>
                                <w:rFonts w:asciiTheme="minorHAnsi" w:hAnsiTheme="minorHAnsi" w:cs="Arial"/>
                                <w:i/>
                                <w:sz w:val="20"/>
                                <w:szCs w:val="20"/>
                              </w:rPr>
                              <w:t>)</w:t>
                            </w:r>
                          </w:p>
                        </w:txbxContent>
                      </v:textbox>
                    </v:shape>
                  </v:group>
                  <v:group id="Group 353" o:spid="_x0000_s1153" style="position:absolute;left:35890;top:3657;width:25527;height:28277" coordsize="25527,282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Picture 354" o:spid="_x0000_s1154" type="#_x0000_t75" alt="Chlorophyll" style="position:absolute;width:25527;height:19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rJiTEAAAA3AAAAA8AAABkcnMvZG93bnJldi54bWxEj0GLwjAUhO/C/ofwBC+iqasuUo2yyAqC&#10;ILQunh/Nsy1tXkoTa/33RljY4zAz3zCbXW9q0VHrSssKZtMIBHFmdcm5gt/LYbIC4TyyxtoyKXiS&#10;g932Y7DBWNsHJ9SlPhcBwi5GBYX3TSylywoy6Ka2IQ7ezbYGfZBtLnWLjwA3tfyMoi9psOSwUGBD&#10;+4KyKr0bBT/d3J6v5747pYlM7GJfRYdxpdRo2H+vQXjq/X/4r33UCubLBbzPhCMgt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rJiTEAAAA3AAAAA8AAAAAAAAAAAAAAAAA&#10;nwIAAGRycy9kb3ducmV2LnhtbFBLBQYAAAAABAAEAPcAAACQAwAAAAA=&#10;">
                      <v:imagedata r:id="rId287" o:title="Chlorophyll"/>
                      <v:path arrowok="t"/>
                    </v:shape>
                    <v:shape id="_x0000_s1155" type="#_x0000_t202" style="position:absolute;left:1066;top:18592;width:23013;height:9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LMUA&#10;AADcAAAADwAAAGRycy9kb3ducmV2LnhtbESPzWrCQBSF9wXfYbhCd3ViS0Sjo0hBkJJF1S66vGRu&#10;M2kyd2JmYtK37xQKLg/n5+NsdqNtxI06XzlWMJ8lIIgLpysuFXxcDk9LED4ga2wck4If8rDbTh42&#10;mGk38Ilu51CKOMI+QwUmhDaT0heGLPqZa4mj9+U6iyHKrpS6wyGO20Y+J8lCWqw4Egy29GqoqM+9&#10;jZDcF/3JXb/neS0/Tb3A9N28KfU4HfdrEIHGcA//t49awUu6gr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78sxQAAANwAAAAPAAAAAAAAAAAAAAAAAJgCAABkcnMv&#10;ZG93bnJldi54bWxQSwUGAAAAAAQABAD1AAAAigMAAAAA&#10;" stroked="f">
                      <v:textbox style="mso-fit-shape-to-text:t">
                        <w:txbxContent>
                          <w:p w:rsidR="00A623C3" w:rsidRDefault="00A623C3" w:rsidP="00EA5EA0">
                            <w:pPr>
                              <w:ind w:left="-90"/>
                              <w:jc w:val="center"/>
                              <w:rPr>
                                <w:rFonts w:asciiTheme="minorHAnsi" w:hAnsiTheme="minorHAnsi" w:cs="Arial"/>
                                <w:i/>
                                <w:sz w:val="22"/>
                                <w:szCs w:val="22"/>
                              </w:rPr>
                            </w:pPr>
                            <w:r>
                              <w:rPr>
                                <w:rFonts w:asciiTheme="minorHAnsi" w:hAnsiTheme="minorHAnsi" w:cs="Arial"/>
                                <w:i/>
                                <w:sz w:val="22"/>
                                <w:szCs w:val="22"/>
                              </w:rPr>
                              <w:t xml:space="preserve">The wavelengths of visible light absorbed by </w:t>
                            </w:r>
                            <w:r>
                              <w:rPr>
                                <w:rFonts w:asciiTheme="minorHAnsi" w:hAnsiTheme="minorHAnsi" w:cs="Arial"/>
                                <w:i/>
                                <w:sz w:val="22"/>
                                <w:szCs w:val="22"/>
                              </w:rPr>
                              <w:br/>
                              <w:t>chlorophyll a and chlorophyll b</w:t>
                            </w:r>
                          </w:p>
                          <w:p w:rsidR="00A623C3" w:rsidRPr="008754F9" w:rsidRDefault="00A623C3" w:rsidP="00EA5EA0">
                            <w:pPr>
                              <w:ind w:left="-90"/>
                              <w:rPr>
                                <w:rFonts w:asciiTheme="minorHAnsi" w:hAnsiTheme="minorHAnsi" w:cs="Arial"/>
                                <w:i/>
                                <w:sz w:val="6"/>
                                <w:szCs w:val="6"/>
                              </w:rPr>
                            </w:pPr>
                          </w:p>
                          <w:p w:rsidR="00A623C3" w:rsidRPr="00B74C61" w:rsidRDefault="00A623C3" w:rsidP="00EA5EA0">
                            <w:pPr>
                              <w:rPr>
                                <w:rFonts w:asciiTheme="minorHAnsi" w:hAnsiTheme="minorHAnsi" w:cs="Arial"/>
                                <w:i/>
                                <w:color w:val="0000FF"/>
                                <w:sz w:val="20"/>
                                <w:szCs w:val="20"/>
                              </w:rPr>
                            </w:pPr>
                            <w:r w:rsidRPr="00487397">
                              <w:rPr>
                                <w:rFonts w:asciiTheme="minorHAnsi" w:hAnsiTheme="minorHAnsi"/>
                                <w:i/>
                                <w:sz w:val="20"/>
                                <w:szCs w:val="20"/>
                              </w:rPr>
                              <w:t>(</w:t>
                            </w:r>
                            <w:hyperlink r:id="rId288" w:history="1">
                              <w:r w:rsidRPr="00487397">
                                <w:rPr>
                                  <w:rStyle w:val="Hyperlink"/>
                                  <w:rFonts w:asciiTheme="minorHAnsi" w:hAnsiTheme="minorHAnsi"/>
                                  <w:i/>
                                  <w:sz w:val="20"/>
                                  <w:szCs w:val="20"/>
                                </w:rPr>
                                <w:t>https://wiki.bio.purdue.edu/biol13100/images/6/61/Chlorophyll.JPG</w:t>
                              </w:r>
                            </w:hyperlink>
                            <w:r w:rsidRPr="00451584">
                              <w:rPr>
                                <w:rStyle w:val="Hyperlink"/>
                                <w:rFonts w:asciiTheme="minorHAnsi" w:hAnsiTheme="minorHAnsi"/>
                                <w:i/>
                                <w:color w:val="auto"/>
                                <w:sz w:val="20"/>
                                <w:szCs w:val="20"/>
                                <w:u w:val="none"/>
                              </w:rPr>
                              <w:t>)</w:t>
                            </w:r>
                          </w:p>
                        </w:txbxContent>
                      </v:textbox>
                    </v:shape>
                  </v:group>
                </v:group>
                <v:oval id="Oval 360" o:spid="_x0000_s1156" style="position:absolute;left:1143;top:914;width:4343;height:4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fkmcAA&#10;AADcAAAADwAAAGRycy9kb3ducmV2LnhtbERPyWrDMBC9F/IPYgK9NbIbogbXSigNJb3aDeQ6WOOF&#10;WiNjKbb799GhkOPj7flxsb2YaPSdYw3pJgFBXDnTcaPh8vP1sgfhA7LB3jFp+CMPx8PqKcfMuJkL&#10;msrQiBjCPkMNbQhDJqWvWrLoN24gjlztRoshwrGRZsQ5htteviaJkhY7jg0tDvTZUvVb3qyG0Kf7&#10;U6N21/O2UG+qnm/Xy4m0fl4vH+8gAi3hIf53fxsNWxXnxzPxCMjD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LfkmcAAAADcAAAADwAAAAAAAAAAAAAAAACYAgAAZHJzL2Rvd25y&#10;ZXYueG1sUEsFBgAAAAAEAAQA9QAAAIUDAAAAAA==&#10;" fillcolor="#9cc2e5 [1940]" strokecolor="#2e74b5 [2404]" strokeweight="1pt">
                  <v:fill opacity="19789f"/>
                  <v:stroke joinstyle="miter"/>
                </v:oval>
                <v:oval id="Oval 361" o:spid="_x0000_s1157" style="position:absolute;left:1447;top:14173;width:4344;height:4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BAsIA&#10;AADcAAAADwAAAGRycy9kb3ducmV2LnhtbESPT4vCMBTE7wt+h/AEb2vaFaNUo8iKrFf/gNdH82yL&#10;zUtpoq3f3iwIHoeZ+Q2zXPe2Fg9qfeVYQzpOQBDnzlRcaDifdt9zED4gG6wdk4YneVivBl9LzIzr&#10;+ECPYyhEhLDPUEMZQpNJ6fOSLPqxa4ijd3WtxRBlW0jTYhfhtpY/SaKkxYrjQokN/ZaU3453qyHU&#10;6XxbqOnlb3JQM3Xt7pfzlrQeDfvNAkSgPnzC7/beaJioFP7PxCMgV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0ECwgAAANwAAAAPAAAAAAAAAAAAAAAAAJgCAABkcnMvZG93&#10;bnJldi54bWxQSwUGAAAAAAQABAD1AAAAhwMAAAAA&#10;" fillcolor="#9cc2e5 [1940]" strokecolor="#2e74b5 [2404]" strokeweight="1pt">
                  <v:fill opacity="19789f"/>
                  <v:stroke joinstyle="miter"/>
                </v:oval>
                <w10:wrap type="square" anchorx="page" anchory="page"/>
              </v:group>
            </w:pict>
          </mc:Fallback>
        </mc:AlternateContent>
      </w:r>
    </w:p>
    <w:p w:rsidR="00EA5EA0" w:rsidRPr="008754F9" w:rsidRDefault="00EA5EA0" w:rsidP="00EA5EA0">
      <w:pPr>
        <w:rPr>
          <w:rFonts w:ascii="Arial" w:hAnsi="Arial" w:cs="Arial"/>
          <w:sz w:val="22"/>
          <w:szCs w:val="22"/>
        </w:rPr>
      </w:pPr>
    </w:p>
    <w:p w:rsidR="00EA5EA0" w:rsidRPr="00487397" w:rsidRDefault="00EA5EA0" w:rsidP="00EA5EA0">
      <w:pPr>
        <w:ind w:firstLine="720"/>
        <w:rPr>
          <w:rFonts w:ascii="Arial" w:hAnsi="Arial" w:cs="Arial"/>
          <w:sz w:val="22"/>
          <w:szCs w:val="22"/>
        </w:rPr>
      </w:pPr>
      <w:r w:rsidRPr="00487397">
        <w:rPr>
          <w:rFonts w:ascii="Arial" w:hAnsi="Arial" w:cs="Arial"/>
          <w:sz w:val="22"/>
          <w:szCs w:val="22"/>
        </w:rPr>
        <w:t>The energy from the excited electrons in this complex is then transferred to a chain of electron carriers.</w:t>
      </w:r>
      <w:r>
        <w:rPr>
          <w:rFonts w:ascii="Arial" w:hAnsi="Arial" w:cs="Arial"/>
          <w:sz w:val="22"/>
          <w:szCs w:val="22"/>
        </w:rPr>
        <w:t xml:space="preserve"> </w:t>
      </w:r>
      <w:r w:rsidRPr="00487397">
        <w:rPr>
          <w:rFonts w:ascii="Arial" w:hAnsi="Arial" w:cs="Arial"/>
          <w:sz w:val="22"/>
          <w:szCs w:val="22"/>
        </w:rPr>
        <w:t>Electrons flow from water molecules to NADP</w:t>
      </w:r>
      <w:r w:rsidRPr="00487397">
        <w:rPr>
          <w:rFonts w:ascii="Arial" w:hAnsi="Arial" w:cs="Arial"/>
          <w:sz w:val="22"/>
          <w:szCs w:val="22"/>
          <w:vertAlign w:val="superscript"/>
        </w:rPr>
        <w:t>+</w:t>
      </w:r>
      <w:r>
        <w:rPr>
          <w:rFonts w:ascii="Arial" w:hAnsi="Arial" w:cs="Arial"/>
          <w:sz w:val="22"/>
          <w:szCs w:val="22"/>
        </w:rPr>
        <w:t>,</w:t>
      </w:r>
      <w:r w:rsidRPr="00487397">
        <w:rPr>
          <w:rFonts w:ascii="Arial" w:hAnsi="Arial" w:cs="Arial"/>
          <w:sz w:val="22"/>
          <w:szCs w:val="22"/>
        </w:rPr>
        <w:t xml:space="preserve"> forming NADPH and free oxygen molecules. ATP also forms. This is a highly endothermic reaction</w:t>
      </w:r>
      <w:r>
        <w:rPr>
          <w:rFonts w:ascii="Arial" w:hAnsi="Arial" w:cs="Arial"/>
          <w:sz w:val="22"/>
          <w:szCs w:val="22"/>
        </w:rPr>
        <w:t>,</w:t>
      </w:r>
      <w:r w:rsidRPr="00487397">
        <w:rPr>
          <w:rFonts w:ascii="Arial" w:hAnsi="Arial" w:cs="Arial"/>
          <w:sz w:val="22"/>
          <w:szCs w:val="22"/>
        </w:rPr>
        <w:t xml:space="preserve"> and light provides the energy to transfer electrons from the water to the oxygen. This reaction can be summarized as:</w:t>
      </w:r>
    </w:p>
    <w:p w:rsidR="00EA5EA0" w:rsidRPr="00487397" w:rsidRDefault="00EA5EA0" w:rsidP="00EA5EA0">
      <w:pPr>
        <w:spacing w:before="120"/>
        <w:ind w:firstLine="720"/>
        <w:rPr>
          <w:rFonts w:ascii="Arial" w:hAnsi="Arial" w:cs="Arial"/>
          <w:sz w:val="22"/>
          <w:szCs w:val="22"/>
        </w:rPr>
      </w:pPr>
      <w:r w:rsidRPr="00487397">
        <w:rPr>
          <w:rFonts w:ascii="Arial" w:hAnsi="Arial" w:cs="Arial"/>
          <w:sz w:val="22"/>
          <w:szCs w:val="22"/>
        </w:rPr>
        <w:t>2 H</w:t>
      </w:r>
      <w:r w:rsidRPr="00487397">
        <w:rPr>
          <w:rFonts w:ascii="Arial" w:hAnsi="Arial" w:cs="Arial"/>
          <w:sz w:val="22"/>
          <w:szCs w:val="22"/>
          <w:vertAlign w:val="subscript"/>
        </w:rPr>
        <w:t>2</w:t>
      </w:r>
      <w:r w:rsidRPr="00487397">
        <w:rPr>
          <w:rFonts w:ascii="Arial" w:hAnsi="Arial" w:cs="Arial"/>
          <w:sz w:val="22"/>
          <w:szCs w:val="22"/>
        </w:rPr>
        <w:t xml:space="preserve">O  </w:t>
      </w:r>
      <w:r w:rsidRPr="00487397">
        <w:rPr>
          <w:rFonts w:ascii="Arial" w:hAnsi="Arial" w:cs="Arial"/>
          <w:sz w:val="22"/>
          <w:szCs w:val="22"/>
        </w:rPr>
        <w:sym w:font="Wingdings" w:char="F0E0"/>
      </w:r>
      <w:r w:rsidRPr="00487397">
        <w:rPr>
          <w:rFonts w:ascii="Arial" w:hAnsi="Arial" w:cs="Arial"/>
          <w:sz w:val="22"/>
          <w:szCs w:val="22"/>
        </w:rPr>
        <w:t xml:space="preserve">  4 e</w:t>
      </w:r>
      <w:r w:rsidRPr="00487397">
        <w:rPr>
          <w:rFonts w:ascii="Arial" w:hAnsi="Arial" w:cs="Arial"/>
          <w:sz w:val="22"/>
          <w:szCs w:val="22"/>
          <w:vertAlign w:val="superscript"/>
        </w:rPr>
        <w:t>-</w:t>
      </w:r>
      <w:r w:rsidRPr="00487397">
        <w:rPr>
          <w:rFonts w:ascii="Arial" w:hAnsi="Arial" w:cs="Arial"/>
          <w:sz w:val="22"/>
          <w:szCs w:val="22"/>
        </w:rPr>
        <w:t xml:space="preserve">  +  4 H</w:t>
      </w:r>
      <w:r w:rsidRPr="00487397">
        <w:rPr>
          <w:rFonts w:ascii="Arial" w:hAnsi="Arial" w:cs="Arial"/>
          <w:sz w:val="22"/>
          <w:szCs w:val="22"/>
          <w:vertAlign w:val="superscript"/>
        </w:rPr>
        <w:t>+</w:t>
      </w:r>
      <w:r w:rsidRPr="00487397">
        <w:rPr>
          <w:rFonts w:ascii="Arial" w:hAnsi="Arial" w:cs="Arial"/>
          <w:sz w:val="22"/>
          <w:szCs w:val="22"/>
        </w:rPr>
        <w:t xml:space="preserve">  +  O</w:t>
      </w:r>
      <w:r w:rsidRPr="00487397">
        <w:rPr>
          <w:rFonts w:ascii="Arial" w:hAnsi="Arial" w:cs="Arial"/>
          <w:sz w:val="22"/>
          <w:szCs w:val="22"/>
          <w:vertAlign w:val="subscript"/>
        </w:rPr>
        <w:t>2</w:t>
      </w:r>
    </w:p>
    <w:p w:rsidR="00EA5EA0" w:rsidRPr="00487397" w:rsidRDefault="00EA5EA0" w:rsidP="00EA5EA0">
      <w:pPr>
        <w:rPr>
          <w:rFonts w:ascii="Arial" w:hAnsi="Arial" w:cs="Arial"/>
          <w:sz w:val="22"/>
          <w:szCs w:val="22"/>
        </w:rPr>
      </w:pPr>
    </w:p>
    <w:p w:rsidR="00EA5EA0" w:rsidRPr="00487397" w:rsidRDefault="00EA5EA0" w:rsidP="00EA5EA0">
      <w:pPr>
        <w:ind w:firstLine="720"/>
        <w:rPr>
          <w:rFonts w:ascii="Arial" w:hAnsi="Arial" w:cs="Arial"/>
          <w:sz w:val="22"/>
          <w:szCs w:val="22"/>
        </w:rPr>
      </w:pPr>
      <w:r w:rsidRPr="00487397">
        <w:rPr>
          <w:rFonts w:ascii="Arial" w:hAnsi="Arial" w:cs="Arial"/>
          <w:sz w:val="22"/>
          <w:szCs w:val="22"/>
        </w:rPr>
        <w:t>The second phase of photosynthesis, called the Calvin cycle, occurs in the thick fluid matrix of the chloroplasts called the stroma. While this reaction does not require light, it is dependent on the light reaction to provide the NADPH and ATP that reduces the carbon dioxide to glucose:</w:t>
      </w:r>
    </w:p>
    <w:p w:rsidR="00EA5EA0" w:rsidRPr="00487397" w:rsidRDefault="00EA5EA0" w:rsidP="00EA5EA0">
      <w:pPr>
        <w:spacing w:before="120"/>
        <w:ind w:firstLine="720"/>
        <w:rPr>
          <w:rFonts w:ascii="Arial" w:hAnsi="Arial" w:cs="Arial"/>
          <w:sz w:val="22"/>
          <w:szCs w:val="22"/>
        </w:rPr>
      </w:pPr>
      <w:r w:rsidRPr="00487397">
        <w:rPr>
          <w:rFonts w:ascii="Arial" w:hAnsi="Arial" w:cs="Arial"/>
          <w:sz w:val="22"/>
          <w:szCs w:val="22"/>
        </w:rPr>
        <w:t>6 CO</w:t>
      </w:r>
      <w:r w:rsidRPr="00487397">
        <w:rPr>
          <w:rFonts w:ascii="Arial" w:hAnsi="Arial" w:cs="Arial"/>
          <w:sz w:val="22"/>
          <w:szCs w:val="22"/>
          <w:vertAlign w:val="subscript"/>
        </w:rPr>
        <w:t>2</w:t>
      </w:r>
      <w:r w:rsidRPr="00487397">
        <w:rPr>
          <w:rFonts w:ascii="Arial" w:hAnsi="Arial" w:cs="Arial"/>
          <w:sz w:val="22"/>
          <w:szCs w:val="22"/>
        </w:rPr>
        <w:t xml:space="preserve">  +  18 ATP  +  12 NADPH  </w:t>
      </w:r>
      <w:r w:rsidRPr="00487397">
        <w:rPr>
          <w:rFonts w:ascii="Arial" w:hAnsi="Arial" w:cs="Arial"/>
          <w:sz w:val="22"/>
          <w:szCs w:val="22"/>
        </w:rPr>
        <w:sym w:font="Wingdings" w:char="F0E0"/>
      </w:r>
      <w:r w:rsidRPr="00487397">
        <w:rPr>
          <w:rFonts w:ascii="Arial" w:hAnsi="Arial" w:cs="Arial"/>
          <w:sz w:val="22"/>
          <w:szCs w:val="22"/>
        </w:rPr>
        <w:t xml:space="preserve">  C</w:t>
      </w:r>
      <w:r w:rsidRPr="00487397">
        <w:rPr>
          <w:rFonts w:ascii="Arial" w:hAnsi="Arial" w:cs="Arial"/>
          <w:sz w:val="22"/>
          <w:szCs w:val="22"/>
          <w:vertAlign w:val="subscript"/>
        </w:rPr>
        <w:t>6</w:t>
      </w:r>
      <w:r w:rsidRPr="00487397">
        <w:rPr>
          <w:rFonts w:ascii="Arial" w:hAnsi="Arial" w:cs="Arial"/>
          <w:sz w:val="22"/>
          <w:szCs w:val="22"/>
        </w:rPr>
        <w:t>H</w:t>
      </w:r>
      <w:r w:rsidRPr="00487397">
        <w:rPr>
          <w:rFonts w:ascii="Arial" w:hAnsi="Arial" w:cs="Arial"/>
          <w:sz w:val="22"/>
          <w:szCs w:val="22"/>
          <w:vertAlign w:val="subscript"/>
        </w:rPr>
        <w:t>12</w:t>
      </w:r>
      <w:r w:rsidRPr="00487397">
        <w:rPr>
          <w:rFonts w:ascii="Arial" w:hAnsi="Arial" w:cs="Arial"/>
          <w:sz w:val="22"/>
          <w:szCs w:val="22"/>
        </w:rPr>
        <w:t>O</w:t>
      </w:r>
      <w:r w:rsidRPr="00487397">
        <w:rPr>
          <w:rFonts w:ascii="Arial" w:hAnsi="Arial" w:cs="Arial"/>
          <w:sz w:val="22"/>
          <w:szCs w:val="22"/>
          <w:vertAlign w:val="subscript"/>
        </w:rPr>
        <w:t>6</w:t>
      </w:r>
      <w:r w:rsidRPr="00487397">
        <w:rPr>
          <w:rFonts w:ascii="Arial" w:hAnsi="Arial" w:cs="Arial"/>
          <w:sz w:val="22"/>
          <w:szCs w:val="22"/>
        </w:rPr>
        <w:t xml:space="preserve">  +  18 ADP  +  12 NADP</w:t>
      </w:r>
      <w:r w:rsidRPr="00487397">
        <w:rPr>
          <w:rFonts w:ascii="Arial" w:hAnsi="Arial" w:cs="Arial"/>
          <w:sz w:val="22"/>
          <w:szCs w:val="22"/>
          <w:vertAlign w:val="superscript"/>
        </w:rPr>
        <w:t>+</w:t>
      </w:r>
    </w:p>
    <w:p w:rsidR="00EA5EA0" w:rsidRPr="00487397" w:rsidRDefault="00EA5EA0" w:rsidP="00EA5EA0">
      <w:pPr>
        <w:rPr>
          <w:rFonts w:ascii="Arial" w:hAnsi="Arial" w:cs="Arial"/>
          <w:sz w:val="22"/>
          <w:szCs w:val="22"/>
        </w:rPr>
      </w:pPr>
    </w:p>
    <w:p w:rsidR="008350BF" w:rsidRDefault="008350BF" w:rsidP="00794660">
      <w:pPr>
        <w:rPr>
          <w:rFonts w:ascii="Arial" w:hAnsi="Arial" w:cs="Arial"/>
          <w:sz w:val="22"/>
          <w:szCs w:val="22"/>
        </w:rPr>
      </w:pPr>
      <w:r>
        <w:rPr>
          <w:rFonts w:ascii="Arial" w:hAnsi="Arial" w:cs="Arial"/>
          <w:sz w:val="22"/>
          <w:szCs w:val="22"/>
        </w:rPr>
        <w:br w:type="page"/>
      </w:r>
    </w:p>
    <w:p w:rsidR="00CD10BE" w:rsidRDefault="008350BF" w:rsidP="00794660">
      <w:pPr>
        <w:rPr>
          <w:rFonts w:ascii="Arial" w:hAnsi="Arial" w:cs="Arial"/>
          <w:sz w:val="22"/>
          <w:szCs w:val="22"/>
        </w:rPr>
      </w:pPr>
      <w:r>
        <w:rPr>
          <w:rFonts w:ascii="Arial" w:hAnsi="Arial" w:cs="Arial"/>
          <w:noProof/>
          <w:sz w:val="22"/>
          <w:szCs w:val="22"/>
        </w:rPr>
        <w:lastRenderedPageBreak/>
        <w:drawing>
          <wp:inline distT="0" distB="0" distL="0" distR="0" wp14:anchorId="1E09E3CC" wp14:editId="7C74B89C">
            <wp:extent cx="3403600" cy="3230880"/>
            <wp:effectExtent l="0" t="0" r="6350" b="7620"/>
            <wp:docPr id="364" name="Picture 364" descr="File:Chloroplast II.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File:Chloroplast II.svg"/>
                    <pic:cNvPicPr>
                      <a:picLocks noChangeAspect="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403600" cy="3230880"/>
                    </a:xfrm>
                    <a:prstGeom prst="rect">
                      <a:avLst/>
                    </a:prstGeom>
                    <a:noFill/>
                    <a:ln>
                      <a:noFill/>
                    </a:ln>
                  </pic:spPr>
                </pic:pic>
              </a:graphicData>
            </a:graphic>
          </wp:inline>
        </w:drawing>
      </w:r>
    </w:p>
    <w:p w:rsidR="008350BF" w:rsidRDefault="008350BF" w:rsidP="008350BF">
      <w:pPr>
        <w:ind w:right="3870"/>
        <w:rPr>
          <w:rFonts w:ascii="Arial" w:hAnsi="Arial" w:cs="Arial"/>
          <w:sz w:val="22"/>
          <w:szCs w:val="22"/>
        </w:rPr>
      </w:pPr>
      <w:r>
        <w:rPr>
          <w:i/>
          <w:noProof/>
          <w:sz w:val="20"/>
          <w:szCs w:val="20"/>
        </w:rPr>
        <mc:AlternateContent>
          <mc:Choice Requires="wps">
            <w:drawing>
              <wp:anchor distT="0" distB="0" distL="114300" distR="114300" simplePos="0" relativeHeight="252086272" behindDoc="0" locked="0" layoutInCell="1" allowOverlap="1" wp14:anchorId="24DB3F05" wp14:editId="0A0D7085">
                <wp:simplePos x="0" y="0"/>
                <wp:positionH relativeFrom="page">
                  <wp:posOffset>914400</wp:posOffset>
                </wp:positionH>
                <wp:positionV relativeFrom="page">
                  <wp:posOffset>4168140</wp:posOffset>
                </wp:positionV>
                <wp:extent cx="3403600" cy="472440"/>
                <wp:effectExtent l="0" t="0" r="6350" b="3810"/>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472440"/>
                        </a:xfrm>
                        <a:prstGeom prst="rect">
                          <a:avLst/>
                        </a:prstGeom>
                        <a:solidFill>
                          <a:srgbClr val="FFFFFF"/>
                        </a:solidFill>
                        <a:ln w="9525">
                          <a:noFill/>
                          <a:miter lim="800000"/>
                          <a:headEnd/>
                          <a:tailEnd/>
                        </a:ln>
                      </wps:spPr>
                      <wps:txbx>
                        <w:txbxContent>
                          <w:p w:rsidR="00A623C3" w:rsidRPr="00647712" w:rsidRDefault="00A623C3" w:rsidP="008350BF">
                            <w:pPr>
                              <w:jc w:val="center"/>
                              <w:rPr>
                                <w:rFonts w:asciiTheme="minorHAnsi" w:hAnsiTheme="minorHAnsi" w:cs="Arial"/>
                                <w:i/>
                                <w:sz w:val="22"/>
                                <w:szCs w:val="22"/>
                              </w:rPr>
                            </w:pPr>
                            <w:r w:rsidRPr="00647712">
                              <w:rPr>
                                <w:rFonts w:asciiTheme="minorHAnsi" w:hAnsiTheme="minorHAnsi" w:cs="Arial"/>
                                <w:i/>
                                <w:sz w:val="22"/>
                                <w:szCs w:val="22"/>
                              </w:rPr>
                              <w:t>Chloroplast Structure</w:t>
                            </w:r>
                          </w:p>
                          <w:p w:rsidR="00A623C3" w:rsidRPr="00647712" w:rsidRDefault="00A623C3" w:rsidP="008350BF">
                            <w:pPr>
                              <w:rPr>
                                <w:rFonts w:asciiTheme="minorHAnsi" w:hAnsiTheme="minorHAnsi"/>
                                <w:i/>
                                <w:sz w:val="6"/>
                                <w:szCs w:val="6"/>
                              </w:rPr>
                            </w:pPr>
                          </w:p>
                          <w:p w:rsidR="00A623C3" w:rsidRPr="00647712" w:rsidRDefault="00A623C3" w:rsidP="008350BF">
                            <w:pPr>
                              <w:rPr>
                                <w:rStyle w:val="Hyperlink"/>
                                <w:rFonts w:asciiTheme="minorHAnsi" w:hAnsiTheme="minorHAnsi"/>
                                <w:i/>
                                <w:sz w:val="20"/>
                                <w:szCs w:val="20"/>
                              </w:rPr>
                            </w:pPr>
                            <w:r w:rsidRPr="00647712">
                              <w:rPr>
                                <w:rFonts w:asciiTheme="minorHAnsi" w:hAnsiTheme="minorHAnsi"/>
                                <w:i/>
                                <w:sz w:val="20"/>
                                <w:szCs w:val="20"/>
                              </w:rPr>
                              <w:t>(</w:t>
                            </w:r>
                            <w:hyperlink r:id="rId290" w:history="1">
                              <w:r w:rsidRPr="00647712">
                                <w:rPr>
                                  <w:rStyle w:val="Hyperlink"/>
                                  <w:rFonts w:asciiTheme="minorHAnsi" w:hAnsiTheme="minorHAnsi"/>
                                  <w:i/>
                                  <w:sz w:val="20"/>
                                  <w:szCs w:val="20"/>
                                </w:rPr>
                                <w:t>https://commons.wikimedia.org/wiki/File:Chloroplast_II.svg</w:t>
                              </w:r>
                            </w:hyperlink>
                            <w:r w:rsidRPr="00451584">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58" type="#_x0000_t202" style="position:absolute;margin-left:1in;margin-top:328.2pt;width:268pt;height:37.2pt;z-index:2520862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" stroked="f">
                <v:textbox style="mso-fit-shape-to-text:t">
                  <w:txbxContent>
                    <w:p w:rsidR="00A623C3" w:rsidRPr="00647712" w:rsidRDefault="00A623C3" w:rsidP="008350BF">
                      <w:pPr>
                        <w:jc w:val="center"/>
                        <w:rPr>
                          <w:rFonts w:asciiTheme="minorHAnsi" w:hAnsiTheme="minorHAnsi" w:cs="Arial"/>
                          <w:i/>
                          <w:sz w:val="22"/>
                          <w:szCs w:val="22"/>
                        </w:rPr>
                      </w:pPr>
                      <w:r w:rsidRPr="00647712">
                        <w:rPr>
                          <w:rFonts w:asciiTheme="minorHAnsi" w:hAnsiTheme="minorHAnsi" w:cs="Arial"/>
                          <w:i/>
                          <w:sz w:val="22"/>
                          <w:szCs w:val="22"/>
                        </w:rPr>
                        <w:t>Chloroplast Structure</w:t>
                      </w:r>
                    </w:p>
                    <w:p w:rsidR="00A623C3" w:rsidRPr="00647712" w:rsidRDefault="00A623C3" w:rsidP="008350BF">
                      <w:pPr>
                        <w:rPr>
                          <w:rFonts w:asciiTheme="minorHAnsi" w:hAnsiTheme="minorHAnsi"/>
                          <w:i/>
                          <w:sz w:val="6"/>
                          <w:szCs w:val="6"/>
                        </w:rPr>
                      </w:pPr>
                    </w:p>
                    <w:p w:rsidR="00A623C3" w:rsidRPr="00647712" w:rsidRDefault="00A623C3" w:rsidP="008350BF">
                      <w:pPr>
                        <w:rPr>
                          <w:rStyle w:val="Hyperlink"/>
                          <w:rFonts w:asciiTheme="minorHAnsi" w:hAnsiTheme="minorHAnsi"/>
                          <w:i/>
                          <w:sz w:val="20"/>
                          <w:szCs w:val="20"/>
                        </w:rPr>
                      </w:pPr>
                      <w:r w:rsidRPr="00647712">
                        <w:rPr>
                          <w:rFonts w:asciiTheme="minorHAnsi" w:hAnsiTheme="minorHAnsi"/>
                          <w:i/>
                          <w:sz w:val="20"/>
                          <w:szCs w:val="20"/>
                        </w:rPr>
                        <w:t>(</w:t>
                      </w:r>
                      <w:hyperlink r:id="rId291" w:history="1">
                        <w:r w:rsidRPr="00647712">
                          <w:rPr>
                            <w:rStyle w:val="Hyperlink"/>
                            <w:rFonts w:asciiTheme="minorHAnsi" w:hAnsiTheme="minorHAnsi"/>
                            <w:i/>
                            <w:sz w:val="20"/>
                            <w:szCs w:val="20"/>
                          </w:rPr>
                          <w:t>https://commons.wikimedia.org/wiki/File:Chloroplast_II.svg</w:t>
                        </w:r>
                      </w:hyperlink>
                      <w:r w:rsidRPr="00451584">
                        <w:rPr>
                          <w:rStyle w:val="Hyperlink"/>
                          <w:rFonts w:asciiTheme="minorHAnsi" w:hAnsiTheme="minorHAnsi"/>
                          <w:i/>
                          <w:color w:val="auto"/>
                          <w:sz w:val="20"/>
                          <w:szCs w:val="20"/>
                          <w:u w:val="none"/>
                        </w:rPr>
                        <w:t>)</w:t>
                      </w:r>
                    </w:p>
                  </w:txbxContent>
                </v:textbox>
                <w10:wrap type="square" anchorx="page" anchory="page"/>
              </v:shape>
            </w:pict>
          </mc:Fallback>
        </mc:AlternateContent>
      </w:r>
    </w:p>
    <w:p w:rsidR="008350BF" w:rsidRDefault="008350BF" w:rsidP="008350BF">
      <w:pPr>
        <w:ind w:right="2160"/>
        <w:rPr>
          <w:rFonts w:ascii="Arial" w:hAnsi="Arial" w:cs="Arial"/>
          <w:sz w:val="22"/>
          <w:szCs w:val="22"/>
        </w:rPr>
      </w:pPr>
      <w:r>
        <w:rPr>
          <w:rFonts w:ascii="Arial" w:hAnsi="Arial" w:cs="Arial"/>
          <w:noProof/>
        </w:rPr>
        <mc:AlternateContent>
          <mc:Choice Requires="wpg">
            <w:drawing>
              <wp:inline distT="0" distB="0" distL="0" distR="0" wp14:anchorId="40A25FA7" wp14:editId="303C727E">
                <wp:extent cx="4465954" cy="3987164"/>
                <wp:effectExtent l="0" t="0" r="0" b="0"/>
                <wp:docPr id="366" name="Group 366"/>
                <wp:cNvGraphicFramePr/>
                <a:graphic xmlns:a="http://schemas.openxmlformats.org/drawingml/2006/main">
                  <a:graphicData uri="http://schemas.microsoft.com/office/word/2010/wordprocessingGroup">
                    <wpg:wgp>
                      <wpg:cNvGrpSpPr/>
                      <wpg:grpSpPr>
                        <a:xfrm>
                          <a:off x="0" y="0"/>
                          <a:ext cx="4465954" cy="3987164"/>
                          <a:chOff x="0" y="0"/>
                          <a:chExt cx="4465954" cy="3987164"/>
                        </a:xfrm>
                      </wpg:grpSpPr>
                      <pic:pic xmlns:pic="http://schemas.openxmlformats.org/drawingml/2006/picture">
                        <pic:nvPicPr>
                          <pic:cNvPr id="367" name="Picture 367" descr="The two stages of photosynthesis"/>
                          <pic:cNvPicPr>
                            <a:picLocks noChangeAspect="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465320" cy="2991485"/>
                          </a:xfrm>
                          <a:prstGeom prst="rect">
                            <a:avLst/>
                          </a:prstGeom>
                          <a:noFill/>
                          <a:ln>
                            <a:noFill/>
                          </a:ln>
                        </pic:spPr>
                      </pic:pic>
                      <wps:wsp>
                        <wps:cNvPr id="368" name="Text Box 2"/>
                        <wps:cNvSpPr txBox="1">
                          <a:spLocks noChangeArrowheads="1"/>
                        </wps:cNvSpPr>
                        <wps:spPr bwMode="auto">
                          <a:xfrm>
                            <a:off x="0" y="3002280"/>
                            <a:ext cx="4465954" cy="984884"/>
                          </a:xfrm>
                          <a:prstGeom prst="rect">
                            <a:avLst/>
                          </a:prstGeom>
                          <a:solidFill>
                            <a:srgbClr val="FFFFFF"/>
                          </a:solidFill>
                          <a:ln w="9525">
                            <a:noFill/>
                            <a:miter lim="800000"/>
                            <a:headEnd/>
                            <a:tailEnd/>
                          </a:ln>
                        </wps:spPr>
                        <wps:txbx>
                          <w:txbxContent>
                            <w:p w:rsidR="00A623C3" w:rsidRDefault="00A623C3" w:rsidP="008350BF">
                              <w:pPr>
                                <w:jc w:val="center"/>
                                <w:rPr>
                                  <w:rFonts w:asciiTheme="minorHAnsi" w:hAnsiTheme="minorHAnsi" w:cs="Arial"/>
                                  <w:i/>
                                  <w:sz w:val="22"/>
                                  <w:szCs w:val="22"/>
                                </w:rPr>
                              </w:pPr>
                              <w:r w:rsidRPr="00487397">
                                <w:rPr>
                                  <w:rFonts w:asciiTheme="minorHAnsi" w:hAnsiTheme="minorHAnsi" w:cs="Arial"/>
                                  <w:i/>
                                  <w:sz w:val="22"/>
                                  <w:szCs w:val="22"/>
                                </w:rPr>
                                <w:t>The light reaction of photosynthesis occurs in the Thylakoids</w:t>
                              </w:r>
                              <w:r>
                                <w:rPr>
                                  <w:rFonts w:asciiTheme="minorHAnsi" w:hAnsiTheme="minorHAnsi" w:cs="Arial"/>
                                  <w:i/>
                                  <w:sz w:val="22"/>
                                  <w:szCs w:val="22"/>
                                </w:rPr>
                                <w:t>,</w:t>
                              </w:r>
                              <w:r w:rsidRPr="00487397">
                                <w:rPr>
                                  <w:rFonts w:asciiTheme="minorHAnsi" w:hAnsiTheme="minorHAnsi" w:cs="Arial"/>
                                  <w:i/>
                                  <w:sz w:val="22"/>
                                  <w:szCs w:val="22"/>
                                </w:rPr>
                                <w:t xml:space="preserve"> </w:t>
                              </w:r>
                              <w:r>
                                <w:rPr>
                                  <w:rFonts w:asciiTheme="minorHAnsi" w:hAnsiTheme="minorHAnsi" w:cs="Arial"/>
                                  <w:i/>
                                  <w:sz w:val="22"/>
                                  <w:szCs w:val="22"/>
                                </w:rPr>
                                <w:br/>
                              </w:r>
                              <w:r w:rsidRPr="00487397">
                                <w:rPr>
                                  <w:rFonts w:asciiTheme="minorHAnsi" w:hAnsiTheme="minorHAnsi" w:cs="Arial"/>
                                  <w:i/>
                                  <w:sz w:val="22"/>
                                  <w:szCs w:val="22"/>
                                </w:rPr>
                                <w:t>producing the energy needed for the Calvin cycle</w:t>
                              </w:r>
                              <w:r>
                                <w:rPr>
                                  <w:rFonts w:asciiTheme="minorHAnsi" w:hAnsiTheme="minorHAnsi" w:cs="Arial"/>
                                  <w:i/>
                                  <w:sz w:val="22"/>
                                  <w:szCs w:val="22"/>
                                </w:rPr>
                                <w:t xml:space="preserve"> in the form of NADPH and ATP. </w:t>
                              </w:r>
                              <w:r>
                                <w:rPr>
                                  <w:rFonts w:asciiTheme="minorHAnsi" w:hAnsiTheme="minorHAnsi" w:cs="Arial"/>
                                  <w:i/>
                                  <w:sz w:val="22"/>
                                  <w:szCs w:val="22"/>
                                </w:rPr>
                                <w:br/>
                              </w:r>
                              <w:r w:rsidRPr="00487397">
                                <w:rPr>
                                  <w:rFonts w:asciiTheme="minorHAnsi" w:hAnsiTheme="minorHAnsi" w:cs="Arial"/>
                                  <w:i/>
                                  <w:sz w:val="22"/>
                                  <w:szCs w:val="22"/>
                                </w:rPr>
                                <w:t>The Calvin cycle occurs in the stroma.</w:t>
                              </w:r>
                            </w:p>
                            <w:p w:rsidR="00A623C3" w:rsidRPr="002B27A4" w:rsidRDefault="00A623C3" w:rsidP="008350BF">
                              <w:pPr>
                                <w:rPr>
                                  <w:rFonts w:asciiTheme="minorHAnsi" w:hAnsiTheme="minorHAnsi" w:cs="Arial"/>
                                  <w:i/>
                                  <w:sz w:val="6"/>
                                  <w:szCs w:val="6"/>
                                </w:rPr>
                              </w:pPr>
                            </w:p>
                            <w:p w:rsidR="00A623C3" w:rsidRPr="00487397" w:rsidRDefault="00A623C3" w:rsidP="008350BF">
                              <w:pPr>
                                <w:rPr>
                                  <w:rFonts w:asciiTheme="minorHAnsi" w:hAnsiTheme="minorHAnsi" w:cstheme="minorHAnsi"/>
                                  <w:i/>
                                  <w:sz w:val="20"/>
                                  <w:szCs w:val="20"/>
                                </w:rPr>
                              </w:pPr>
                              <w:r>
                                <w:rPr>
                                  <w:rFonts w:asciiTheme="minorHAnsi" w:hAnsiTheme="minorHAnsi"/>
                                  <w:i/>
                                  <w:sz w:val="20"/>
                                  <w:szCs w:val="20"/>
                                </w:rPr>
                                <w:t>(</w:t>
                              </w:r>
                              <w:hyperlink r:id="rId293" w:history="1">
                                <w:r w:rsidRPr="00487397">
                                  <w:rPr>
                                    <w:rStyle w:val="Hyperlink"/>
                                    <w:rFonts w:asciiTheme="minorHAnsi" w:hAnsiTheme="minorHAnsi" w:cstheme="minorHAnsi"/>
                                    <w:i/>
                                    <w:sz w:val="20"/>
                                    <w:szCs w:val="20"/>
                                  </w:rPr>
                                  <w:t>https://figures.boundless-cdn.com/18852/full/figure-08-01-06.%402x.jpeg</w:t>
                                </w:r>
                              </w:hyperlink>
                              <w:r>
                                <w:rPr>
                                  <w:rFonts w:asciiTheme="minorHAnsi" w:hAnsiTheme="minorHAnsi" w:cstheme="minorHAnsi"/>
                                  <w:i/>
                                  <w:sz w:val="20"/>
                                  <w:szCs w:val="20"/>
                                </w:rPr>
                                <w:t>)</w:t>
                              </w:r>
                            </w:p>
                          </w:txbxContent>
                        </wps:txbx>
                        <wps:bodyPr rot="0" vert="horz" wrap="square" lIns="91440" tIns="45720" rIns="91440" bIns="45720" anchor="t" anchorCtr="0">
                          <a:spAutoFit/>
                        </wps:bodyPr>
                      </wps:wsp>
                    </wpg:wgp>
                  </a:graphicData>
                </a:graphic>
              </wp:inline>
            </w:drawing>
          </mc:Choice>
          <mc:Fallback>
            <w:pict>
              <v:group id="Group 366" o:spid="_x0000_s1159" style="width:351.65pt;height:313.95pt;mso-position-horizontal-relative:char;mso-position-vertical-relative:line" coordsize="44659,39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KPD94cGFja2V0IGVuZD0idyI/P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">
                <v:shape id="Picture 367" o:spid="_x0000_s1160" type="#_x0000_t75" alt="The two stages of photosynthesis" style="position:absolute;width:44653;height:29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YBofFAAAA3AAAAA8AAABkcnMvZG93bnJldi54bWxEj0FrwkAUhO8F/8PyBG91o2Is0VW0VOxJ&#10;aNpLb4/sMwnJvl2yq0Z/vVsQehxm5htmtelNKy7U+dqygsk4AUFcWF1zqeDne//6BsIHZI2tZVJw&#10;Iw+b9eBlhZm2V/6iSx5KESHsM1RQheAyKX1RkUE/to44eifbGQxRdqXUHV4j3LRymiSpNFhzXKjQ&#10;0XtFRZOfjYJ5LdNzMzt83JvF1tuD+z2edk6p0bDfLkEE6sN/+Nn+1Apm6QL+zsQjIN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mAaHxQAAANwAAAAPAAAAAAAAAAAAAAAA&#10;AJ8CAABkcnMvZG93bnJldi54bWxQSwUGAAAAAAQABAD3AAAAkQMAAAAA&#10;">
                  <v:imagedata r:id="rId294" o:title="The two stages of photosynthesis"/>
                  <v:path arrowok="t"/>
                </v:shape>
                <v:shape id="_x0000_s1161" type="#_x0000_t202" style="position:absolute;top:30022;width:44659;height:98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QCsEA&#10;AADcAAAADwAAAGRycy9kb3ducmV2LnhtbERPS2vCQBC+F/wPywi91Y2WBkldpQiCiIf6OHgcstNs&#10;muxszK6a/vvOodDjx/derAbfqjv1sQ5sYDrJQBGXwdZcGTifNi9zUDEhW2wDk4EfirBajp4WWNjw&#10;4APdj6lSEsKxQAMupa7QOpaOPMZJ6IiF+wq9xySwr7Tt8SHhvtWzLMu1x5qlwWFHa0dlc7x5KdnH&#10;8nYI1+/pvtEX1+T49ul2xjyPh493UImG9C/+c2+tgddc1soZOQJ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H0ArBAAAA3AAAAA8AAAAAAAAAAAAAAAAAmAIAAGRycy9kb3du&#10;cmV2LnhtbFBLBQYAAAAABAAEAPUAAACGAwAAAAA=&#10;" stroked="f">
                  <v:textbox style="mso-fit-shape-to-text:t">
                    <w:txbxContent>
                      <w:p w:rsidR="00A623C3" w:rsidRDefault="00A623C3" w:rsidP="008350BF">
                        <w:pPr>
                          <w:jc w:val="center"/>
                          <w:rPr>
                            <w:rFonts w:asciiTheme="minorHAnsi" w:hAnsiTheme="minorHAnsi" w:cs="Arial"/>
                            <w:i/>
                            <w:sz w:val="22"/>
                            <w:szCs w:val="22"/>
                          </w:rPr>
                        </w:pPr>
                        <w:r w:rsidRPr="00487397">
                          <w:rPr>
                            <w:rFonts w:asciiTheme="minorHAnsi" w:hAnsiTheme="minorHAnsi" w:cs="Arial"/>
                            <w:i/>
                            <w:sz w:val="22"/>
                            <w:szCs w:val="22"/>
                          </w:rPr>
                          <w:t>The light reaction of photosynthesis occurs in the Thylakoids</w:t>
                        </w:r>
                        <w:r>
                          <w:rPr>
                            <w:rFonts w:asciiTheme="minorHAnsi" w:hAnsiTheme="minorHAnsi" w:cs="Arial"/>
                            <w:i/>
                            <w:sz w:val="22"/>
                            <w:szCs w:val="22"/>
                          </w:rPr>
                          <w:t>,</w:t>
                        </w:r>
                        <w:r w:rsidRPr="00487397">
                          <w:rPr>
                            <w:rFonts w:asciiTheme="minorHAnsi" w:hAnsiTheme="minorHAnsi" w:cs="Arial"/>
                            <w:i/>
                            <w:sz w:val="22"/>
                            <w:szCs w:val="22"/>
                          </w:rPr>
                          <w:t xml:space="preserve"> </w:t>
                        </w:r>
                        <w:r>
                          <w:rPr>
                            <w:rFonts w:asciiTheme="minorHAnsi" w:hAnsiTheme="minorHAnsi" w:cs="Arial"/>
                            <w:i/>
                            <w:sz w:val="22"/>
                            <w:szCs w:val="22"/>
                          </w:rPr>
                          <w:br/>
                        </w:r>
                        <w:r w:rsidRPr="00487397">
                          <w:rPr>
                            <w:rFonts w:asciiTheme="minorHAnsi" w:hAnsiTheme="minorHAnsi" w:cs="Arial"/>
                            <w:i/>
                            <w:sz w:val="22"/>
                            <w:szCs w:val="22"/>
                          </w:rPr>
                          <w:t>producing the energy needed for the Calvin cycle</w:t>
                        </w:r>
                        <w:r>
                          <w:rPr>
                            <w:rFonts w:asciiTheme="minorHAnsi" w:hAnsiTheme="minorHAnsi" w:cs="Arial"/>
                            <w:i/>
                            <w:sz w:val="22"/>
                            <w:szCs w:val="22"/>
                          </w:rPr>
                          <w:t xml:space="preserve"> in the form of NADPH and ATP. </w:t>
                        </w:r>
                        <w:r>
                          <w:rPr>
                            <w:rFonts w:asciiTheme="minorHAnsi" w:hAnsiTheme="minorHAnsi" w:cs="Arial"/>
                            <w:i/>
                            <w:sz w:val="22"/>
                            <w:szCs w:val="22"/>
                          </w:rPr>
                          <w:br/>
                        </w:r>
                        <w:r w:rsidRPr="00487397">
                          <w:rPr>
                            <w:rFonts w:asciiTheme="minorHAnsi" w:hAnsiTheme="minorHAnsi" w:cs="Arial"/>
                            <w:i/>
                            <w:sz w:val="22"/>
                            <w:szCs w:val="22"/>
                          </w:rPr>
                          <w:t>The Calvin cycle occurs in the stroma.</w:t>
                        </w:r>
                      </w:p>
                      <w:p w:rsidR="00A623C3" w:rsidRPr="002B27A4" w:rsidRDefault="00A623C3" w:rsidP="008350BF">
                        <w:pPr>
                          <w:rPr>
                            <w:rFonts w:asciiTheme="minorHAnsi" w:hAnsiTheme="minorHAnsi" w:cs="Arial"/>
                            <w:i/>
                            <w:sz w:val="6"/>
                            <w:szCs w:val="6"/>
                          </w:rPr>
                        </w:pPr>
                      </w:p>
                      <w:p w:rsidR="00A623C3" w:rsidRPr="00487397" w:rsidRDefault="00A623C3" w:rsidP="008350BF">
                        <w:pPr>
                          <w:rPr>
                            <w:rFonts w:asciiTheme="minorHAnsi" w:hAnsiTheme="minorHAnsi" w:cstheme="minorHAnsi"/>
                            <w:i/>
                            <w:sz w:val="20"/>
                            <w:szCs w:val="20"/>
                          </w:rPr>
                        </w:pPr>
                        <w:r>
                          <w:rPr>
                            <w:rFonts w:asciiTheme="minorHAnsi" w:hAnsiTheme="minorHAnsi"/>
                            <w:i/>
                            <w:sz w:val="20"/>
                            <w:szCs w:val="20"/>
                          </w:rPr>
                          <w:t>(</w:t>
                        </w:r>
                        <w:hyperlink r:id="rId295" w:history="1">
                          <w:r w:rsidRPr="00487397">
                            <w:rPr>
                              <w:rStyle w:val="Hyperlink"/>
                              <w:rFonts w:asciiTheme="minorHAnsi" w:hAnsiTheme="minorHAnsi" w:cstheme="minorHAnsi"/>
                              <w:i/>
                              <w:sz w:val="20"/>
                              <w:szCs w:val="20"/>
                            </w:rPr>
                            <w:t>https://figures.boundless-cdn.com/18852/full/figure-08-01-06.%402x.jpeg</w:t>
                          </w:r>
                        </w:hyperlink>
                        <w:r>
                          <w:rPr>
                            <w:rFonts w:asciiTheme="minorHAnsi" w:hAnsiTheme="minorHAnsi" w:cstheme="minorHAnsi"/>
                            <w:i/>
                            <w:sz w:val="20"/>
                            <w:szCs w:val="20"/>
                          </w:rPr>
                          <w:t>)</w:t>
                        </w:r>
                      </w:p>
                    </w:txbxContent>
                  </v:textbox>
                </v:shape>
                <w10:anchorlock/>
              </v:group>
            </w:pict>
          </mc:Fallback>
        </mc:AlternateContent>
      </w:r>
    </w:p>
    <w:p w:rsidR="008350BF" w:rsidRDefault="008350BF" w:rsidP="008350BF">
      <w:pPr>
        <w:ind w:right="2160"/>
        <w:rPr>
          <w:rFonts w:ascii="Arial" w:hAnsi="Arial" w:cs="Arial"/>
          <w:sz w:val="22"/>
          <w:szCs w:val="22"/>
        </w:rPr>
      </w:pPr>
      <w:r>
        <w:rPr>
          <w:rFonts w:ascii="Arial" w:hAnsi="Arial" w:cs="Arial"/>
          <w:sz w:val="22"/>
          <w:szCs w:val="22"/>
        </w:rPr>
        <w:br w:type="page"/>
      </w:r>
    </w:p>
    <w:p w:rsidR="008350BF" w:rsidRDefault="008350BF" w:rsidP="008350BF">
      <w:pPr>
        <w:rPr>
          <w:rFonts w:ascii="Arial" w:hAnsi="Arial" w:cs="Arial"/>
        </w:rPr>
      </w:pPr>
      <w:r>
        <w:rPr>
          <w:rFonts w:ascii="Arial" w:hAnsi="Arial" w:cs="Arial"/>
          <w:b/>
        </w:rPr>
        <w:lastRenderedPageBreak/>
        <w:t>Sustainable agriculture</w:t>
      </w:r>
    </w:p>
    <w:p w:rsidR="008350BF" w:rsidRDefault="008350BF" w:rsidP="008350BF">
      <w:pPr>
        <w:pStyle w:val="NormalWeb"/>
        <w:spacing w:before="0" w:beforeAutospacing="0" w:after="0" w:afterAutospacing="0"/>
        <w:rPr>
          <w:rFonts w:ascii="Arial" w:hAnsi="Arial" w:cs="Arial"/>
          <w:sz w:val="22"/>
          <w:szCs w:val="22"/>
        </w:rPr>
      </w:pPr>
    </w:p>
    <w:p w:rsidR="008350BF" w:rsidRDefault="008350BF" w:rsidP="008350BF">
      <w:pPr>
        <w:pStyle w:val="NormalWeb"/>
        <w:spacing w:before="0" w:beforeAutospacing="0" w:after="0" w:afterAutospacing="0"/>
        <w:rPr>
          <w:rFonts w:ascii="Arial" w:hAnsi="Arial" w:cs="Arial"/>
          <w:sz w:val="22"/>
          <w:szCs w:val="22"/>
        </w:rPr>
      </w:pPr>
      <w:r>
        <w:rPr>
          <w:rFonts w:ascii="Arial" w:hAnsi="Arial" w:cs="Arial"/>
        </w:rPr>
        <w:tab/>
      </w:r>
      <w:r w:rsidRPr="00E032AE">
        <w:rPr>
          <w:rFonts w:ascii="Arial" w:hAnsi="Arial" w:cs="Arial"/>
          <w:sz w:val="22"/>
          <w:szCs w:val="22"/>
        </w:rPr>
        <w:t>The term ''sustainable agriculture'' is defined by U.S. Code Title 7, Section 3103. The five components of sustainable agriculture</w:t>
      </w:r>
      <w:r>
        <w:rPr>
          <w:rFonts w:ascii="Arial" w:hAnsi="Arial" w:cs="Arial"/>
          <w:sz w:val="22"/>
          <w:szCs w:val="22"/>
        </w:rPr>
        <w:t>:</w:t>
      </w:r>
    </w:p>
    <w:p w:rsidR="008350BF" w:rsidRPr="006853D1" w:rsidRDefault="008350BF" w:rsidP="008350BF">
      <w:pPr>
        <w:pStyle w:val="NormalWeb"/>
        <w:spacing w:before="0" w:beforeAutospacing="0" w:after="0" w:afterAutospacing="0"/>
        <w:ind w:left="720"/>
        <w:rPr>
          <w:rFonts w:ascii="Arial" w:hAnsi="Arial" w:cs="Arial"/>
          <w:sz w:val="20"/>
          <w:szCs w:val="20"/>
        </w:rPr>
      </w:pPr>
    </w:p>
    <w:p w:rsidR="008350BF" w:rsidRPr="00E032AE" w:rsidRDefault="008350BF" w:rsidP="00422043">
      <w:pPr>
        <w:numPr>
          <w:ilvl w:val="0"/>
          <w:numId w:val="122"/>
        </w:numPr>
        <w:tabs>
          <w:tab w:val="clear" w:pos="720"/>
          <w:tab w:val="num" w:pos="990"/>
        </w:tabs>
        <w:ind w:left="994" w:hanging="274"/>
        <w:rPr>
          <w:rFonts w:ascii="Arial" w:hAnsi="Arial" w:cs="Arial"/>
          <w:sz w:val="20"/>
          <w:szCs w:val="20"/>
        </w:rPr>
      </w:pPr>
      <w:r w:rsidRPr="00E032AE">
        <w:rPr>
          <w:rFonts w:ascii="Arial" w:hAnsi="Arial" w:cs="Arial"/>
          <w:sz w:val="20"/>
          <w:szCs w:val="20"/>
        </w:rPr>
        <w:t>Satisfy human food and fiber needs.</w:t>
      </w:r>
    </w:p>
    <w:p w:rsidR="008350BF" w:rsidRPr="00E032AE" w:rsidRDefault="008350BF" w:rsidP="00422043">
      <w:pPr>
        <w:numPr>
          <w:ilvl w:val="0"/>
          <w:numId w:val="122"/>
        </w:numPr>
        <w:tabs>
          <w:tab w:val="clear" w:pos="720"/>
          <w:tab w:val="num" w:pos="990"/>
        </w:tabs>
        <w:spacing w:before="60"/>
        <w:ind w:left="994" w:hanging="274"/>
        <w:rPr>
          <w:rFonts w:ascii="Arial" w:hAnsi="Arial" w:cs="Arial"/>
          <w:sz w:val="20"/>
          <w:szCs w:val="20"/>
        </w:rPr>
      </w:pPr>
      <w:r w:rsidRPr="00E032AE">
        <w:rPr>
          <w:rFonts w:ascii="Arial" w:hAnsi="Arial" w:cs="Arial"/>
          <w:sz w:val="20"/>
          <w:szCs w:val="20"/>
        </w:rPr>
        <w:t xml:space="preserve">Enhance environmental quality and the natural resource </w:t>
      </w:r>
      <w:r>
        <w:rPr>
          <w:rFonts w:ascii="Arial" w:hAnsi="Arial" w:cs="Arial"/>
          <w:sz w:val="20"/>
          <w:szCs w:val="20"/>
        </w:rPr>
        <w:t xml:space="preserve">base upon which the agriculture </w:t>
      </w:r>
      <w:r w:rsidRPr="00E032AE">
        <w:rPr>
          <w:rFonts w:ascii="Arial" w:hAnsi="Arial" w:cs="Arial"/>
          <w:sz w:val="20"/>
          <w:szCs w:val="20"/>
        </w:rPr>
        <w:t>economy depends.</w:t>
      </w:r>
    </w:p>
    <w:p w:rsidR="008350BF" w:rsidRPr="00E032AE" w:rsidRDefault="008350BF" w:rsidP="00422043">
      <w:pPr>
        <w:numPr>
          <w:ilvl w:val="0"/>
          <w:numId w:val="122"/>
        </w:numPr>
        <w:tabs>
          <w:tab w:val="clear" w:pos="720"/>
          <w:tab w:val="num" w:pos="990"/>
        </w:tabs>
        <w:spacing w:before="60"/>
        <w:ind w:left="994" w:hanging="274"/>
        <w:rPr>
          <w:rFonts w:ascii="Arial" w:hAnsi="Arial" w:cs="Arial"/>
          <w:sz w:val="20"/>
          <w:szCs w:val="20"/>
        </w:rPr>
      </w:pPr>
      <w:r w:rsidRPr="00E032AE">
        <w:rPr>
          <w:rFonts w:ascii="Arial" w:hAnsi="Arial" w:cs="Arial"/>
          <w:sz w:val="20"/>
          <w:szCs w:val="20"/>
        </w:rPr>
        <w:t>Make the most efficient use of nonrenewable resources and on-farm resources and integrate, where appropriate, natural biological cycles and controls.</w:t>
      </w:r>
    </w:p>
    <w:p w:rsidR="008350BF" w:rsidRPr="00E032AE" w:rsidRDefault="008350BF" w:rsidP="00422043">
      <w:pPr>
        <w:numPr>
          <w:ilvl w:val="0"/>
          <w:numId w:val="122"/>
        </w:numPr>
        <w:tabs>
          <w:tab w:val="clear" w:pos="720"/>
          <w:tab w:val="num" w:pos="990"/>
        </w:tabs>
        <w:spacing w:before="60"/>
        <w:ind w:left="994" w:hanging="274"/>
        <w:rPr>
          <w:rFonts w:ascii="Arial" w:hAnsi="Arial" w:cs="Arial"/>
          <w:sz w:val="20"/>
          <w:szCs w:val="20"/>
        </w:rPr>
      </w:pPr>
      <w:r w:rsidRPr="00E032AE">
        <w:rPr>
          <w:rFonts w:ascii="Arial" w:hAnsi="Arial" w:cs="Arial"/>
          <w:sz w:val="20"/>
          <w:szCs w:val="20"/>
        </w:rPr>
        <w:t>Sustain the economic viability of farm operations.</w:t>
      </w:r>
    </w:p>
    <w:p w:rsidR="008350BF" w:rsidRDefault="008350BF" w:rsidP="00422043">
      <w:pPr>
        <w:numPr>
          <w:ilvl w:val="0"/>
          <w:numId w:val="122"/>
        </w:numPr>
        <w:tabs>
          <w:tab w:val="clear" w:pos="720"/>
          <w:tab w:val="num" w:pos="990"/>
        </w:tabs>
        <w:spacing w:before="60"/>
        <w:ind w:left="994" w:hanging="274"/>
        <w:rPr>
          <w:rFonts w:ascii="Arial" w:hAnsi="Arial" w:cs="Arial"/>
          <w:sz w:val="20"/>
          <w:szCs w:val="20"/>
        </w:rPr>
      </w:pPr>
      <w:r w:rsidRPr="00E032AE">
        <w:rPr>
          <w:rFonts w:ascii="Arial" w:hAnsi="Arial" w:cs="Arial"/>
          <w:sz w:val="20"/>
          <w:szCs w:val="20"/>
        </w:rPr>
        <w:t>Enhance the quality of life for farmers and society as a whole.</w:t>
      </w:r>
    </w:p>
    <w:p w:rsidR="008350BF" w:rsidRPr="006853D1" w:rsidRDefault="008350BF" w:rsidP="008350BF">
      <w:pPr>
        <w:ind w:left="720"/>
        <w:rPr>
          <w:rFonts w:ascii="Arial" w:hAnsi="Arial" w:cs="Arial"/>
          <w:sz w:val="6"/>
          <w:szCs w:val="6"/>
        </w:rPr>
      </w:pPr>
    </w:p>
    <w:p w:rsidR="008350BF" w:rsidRPr="005E6E3A" w:rsidRDefault="008350BF" w:rsidP="008350BF">
      <w:pPr>
        <w:pStyle w:val="NormalWeb"/>
        <w:spacing w:before="0" w:beforeAutospacing="0" w:after="0" w:afterAutospacing="0"/>
        <w:ind w:firstLine="720"/>
        <w:rPr>
          <w:rFonts w:ascii="Arial" w:hAnsi="Arial" w:cs="Arial"/>
          <w:sz w:val="20"/>
          <w:szCs w:val="20"/>
        </w:rPr>
      </w:pPr>
      <w:r w:rsidRPr="005E6E3A">
        <w:rPr>
          <w:rFonts w:ascii="Arial" w:hAnsi="Arial" w:cs="Arial"/>
          <w:sz w:val="20"/>
          <w:szCs w:val="20"/>
        </w:rPr>
        <w:t>(</w:t>
      </w:r>
      <w:hyperlink r:id="rId296" w:history="1">
        <w:r w:rsidRPr="005E6E3A">
          <w:rPr>
            <w:rStyle w:val="Hyperlink"/>
            <w:rFonts w:ascii="Arial" w:hAnsi="Arial" w:cs="Arial"/>
            <w:sz w:val="20"/>
            <w:szCs w:val="20"/>
          </w:rPr>
          <w:t>https://nifa.usda.gov/program/sustainable-agriculture-program</w:t>
        </w:r>
      </w:hyperlink>
      <w:r w:rsidRPr="005E6E3A">
        <w:rPr>
          <w:rFonts w:ascii="Arial" w:hAnsi="Arial" w:cs="Arial"/>
          <w:sz w:val="20"/>
          <w:szCs w:val="20"/>
        </w:rPr>
        <w:t>)</w:t>
      </w:r>
    </w:p>
    <w:p w:rsidR="008350BF" w:rsidRDefault="008350BF" w:rsidP="008350BF">
      <w:pPr>
        <w:pStyle w:val="NormalWeb"/>
        <w:spacing w:before="0" w:beforeAutospacing="0" w:after="0" w:afterAutospacing="0"/>
        <w:rPr>
          <w:rFonts w:ascii="Arial" w:hAnsi="Arial" w:cs="Arial"/>
          <w:sz w:val="22"/>
          <w:szCs w:val="22"/>
        </w:rPr>
      </w:pPr>
    </w:p>
    <w:p w:rsidR="008350BF" w:rsidRDefault="008350BF" w:rsidP="008350BF">
      <w:pPr>
        <w:pStyle w:val="NormalWeb"/>
        <w:spacing w:before="0" w:beforeAutospacing="0" w:after="0" w:afterAutospacing="0"/>
        <w:ind w:firstLine="720"/>
        <w:rPr>
          <w:rFonts w:ascii="Arial" w:hAnsi="Arial" w:cs="Arial"/>
          <w:sz w:val="22"/>
          <w:szCs w:val="22"/>
        </w:rPr>
      </w:pPr>
      <w:r w:rsidRPr="00E67207">
        <w:rPr>
          <w:rFonts w:ascii="Arial" w:hAnsi="Arial" w:cs="Arial"/>
          <w:sz w:val="22"/>
          <w:szCs w:val="22"/>
        </w:rPr>
        <w:t>The Grace Communication Foundation</w:t>
      </w:r>
      <w:r>
        <w:rPr>
          <w:rFonts w:ascii="Arial" w:hAnsi="Arial" w:cs="Arial"/>
          <w:sz w:val="22"/>
          <w:szCs w:val="22"/>
        </w:rPr>
        <w:t>,</w:t>
      </w:r>
      <w:r w:rsidRPr="00E67207">
        <w:rPr>
          <w:rFonts w:ascii="Arial" w:hAnsi="Arial" w:cs="Arial"/>
          <w:sz w:val="22"/>
          <w:szCs w:val="22"/>
        </w:rPr>
        <w:t xml:space="preserve"> which promotes consumer actions and public policies that support sustainable food production</w:t>
      </w:r>
      <w:r>
        <w:rPr>
          <w:rFonts w:ascii="Arial" w:hAnsi="Arial" w:cs="Arial"/>
          <w:sz w:val="22"/>
          <w:szCs w:val="22"/>
        </w:rPr>
        <w:t>,</w:t>
      </w:r>
      <w:r w:rsidRPr="00E67207">
        <w:rPr>
          <w:rFonts w:ascii="Arial" w:hAnsi="Arial" w:cs="Arial"/>
          <w:sz w:val="22"/>
          <w:szCs w:val="22"/>
        </w:rPr>
        <w:t xml:space="preserve"> further </w:t>
      </w:r>
      <w:r>
        <w:rPr>
          <w:rFonts w:ascii="Arial" w:hAnsi="Arial" w:cs="Arial"/>
          <w:sz w:val="22"/>
          <w:szCs w:val="22"/>
        </w:rPr>
        <w:t>defines sustainable agriculture based on the following principles.</w:t>
      </w:r>
    </w:p>
    <w:p w:rsidR="008350BF" w:rsidRDefault="008350BF" w:rsidP="008350BF">
      <w:pPr>
        <w:pStyle w:val="NormalWeb"/>
        <w:spacing w:before="0" w:beforeAutospacing="0" w:after="0" w:afterAutospacing="0"/>
        <w:ind w:left="720"/>
        <w:rPr>
          <w:rFonts w:ascii="Arial" w:hAnsi="Arial" w:cs="Arial"/>
          <w:sz w:val="20"/>
          <w:szCs w:val="20"/>
        </w:rPr>
      </w:pPr>
    </w:p>
    <w:p w:rsidR="008350BF" w:rsidRPr="006C5E77" w:rsidRDefault="008350BF" w:rsidP="008350BF">
      <w:pPr>
        <w:pStyle w:val="NormalWeb"/>
        <w:spacing w:before="0" w:beforeAutospacing="0" w:after="0" w:afterAutospacing="0"/>
        <w:ind w:left="720"/>
        <w:rPr>
          <w:rFonts w:ascii="Arial" w:hAnsi="Arial" w:cs="Arial"/>
          <w:b/>
          <w:sz w:val="20"/>
          <w:szCs w:val="20"/>
        </w:rPr>
      </w:pPr>
      <w:r w:rsidRPr="006C5E77">
        <w:rPr>
          <w:rFonts w:ascii="Arial" w:hAnsi="Arial" w:cs="Arial"/>
          <w:b/>
          <w:sz w:val="20"/>
          <w:szCs w:val="20"/>
        </w:rPr>
        <w:t>Environmental Preservation</w:t>
      </w:r>
    </w:p>
    <w:p w:rsidR="008350BF" w:rsidRPr="00945470" w:rsidRDefault="008350BF" w:rsidP="008350BF">
      <w:pPr>
        <w:pStyle w:val="NormalWeb"/>
        <w:spacing w:before="0" w:beforeAutospacing="0" w:after="0" w:afterAutospacing="0"/>
        <w:ind w:left="720"/>
        <w:rPr>
          <w:rFonts w:ascii="Arial" w:hAnsi="Arial" w:cs="Arial"/>
          <w:sz w:val="20"/>
          <w:szCs w:val="20"/>
        </w:rPr>
      </w:pPr>
    </w:p>
    <w:p w:rsidR="008350BF" w:rsidRDefault="008350BF" w:rsidP="008350BF">
      <w:pPr>
        <w:pStyle w:val="NormalWeb"/>
        <w:spacing w:before="0" w:beforeAutospacing="0" w:after="0" w:afterAutospacing="0"/>
        <w:ind w:left="720" w:right="720" w:firstLine="720"/>
        <w:rPr>
          <w:rFonts w:ascii="Arial" w:hAnsi="Arial" w:cs="Arial"/>
          <w:sz w:val="20"/>
          <w:szCs w:val="20"/>
        </w:rPr>
      </w:pPr>
      <w:r w:rsidRPr="007C17ED">
        <w:rPr>
          <w:rFonts w:ascii="Arial" w:hAnsi="Arial" w:cs="Arial"/>
          <w:sz w:val="20"/>
          <w:szCs w:val="20"/>
        </w:rPr>
        <w:t>Sustainable farms produce crops and raise animals without relying on toxic chemical pesticides, synthetic fertilizers, genetically modified seeds, or practices that degrade soil, water, or other natural resources. By growing a variety of plants and using techniques such as crop rotation, conservation tillage, and pasture-based livestock husbandry, sustainable farms protect biodiversity and foster the development and maintenance of healthy ecosystems.</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Pr="006C5E77" w:rsidRDefault="008350BF" w:rsidP="008350BF">
      <w:pPr>
        <w:pStyle w:val="NormalWeb"/>
        <w:spacing w:before="0" w:beforeAutospacing="0" w:after="0" w:afterAutospacing="0"/>
        <w:ind w:left="720" w:right="720"/>
        <w:rPr>
          <w:rFonts w:ascii="Arial" w:hAnsi="Arial" w:cs="Arial"/>
          <w:b/>
          <w:sz w:val="20"/>
          <w:szCs w:val="20"/>
        </w:rPr>
      </w:pPr>
      <w:r w:rsidRPr="006C5E77">
        <w:rPr>
          <w:rFonts w:ascii="Arial" w:hAnsi="Arial" w:cs="Arial"/>
          <w:b/>
          <w:sz w:val="20"/>
          <w:szCs w:val="20"/>
        </w:rPr>
        <w:t>Protection of Public Health</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Default="008350BF" w:rsidP="008350BF">
      <w:pPr>
        <w:pStyle w:val="NormalWeb"/>
        <w:spacing w:before="0" w:beforeAutospacing="0" w:after="0" w:afterAutospacing="0"/>
        <w:ind w:left="720" w:right="720" w:firstLine="720"/>
        <w:rPr>
          <w:rFonts w:ascii="Arial" w:hAnsi="Arial" w:cs="Arial"/>
          <w:sz w:val="20"/>
          <w:szCs w:val="20"/>
        </w:rPr>
      </w:pPr>
      <w:r w:rsidRPr="007C17ED">
        <w:rPr>
          <w:rFonts w:ascii="Arial" w:hAnsi="Arial" w:cs="Arial"/>
          <w:sz w:val="20"/>
          <w:szCs w:val="20"/>
        </w:rPr>
        <w:t>Food production should never come at the expense of human health.</w:t>
      </w:r>
      <w:r>
        <w:rPr>
          <w:rFonts w:ascii="Arial" w:hAnsi="Arial" w:cs="Arial"/>
          <w:sz w:val="20"/>
          <w:szCs w:val="20"/>
        </w:rPr>
        <w:t xml:space="preserve"> </w:t>
      </w:r>
      <w:r w:rsidRPr="007C17ED">
        <w:rPr>
          <w:rFonts w:ascii="Arial" w:hAnsi="Arial" w:cs="Arial"/>
          <w:sz w:val="20"/>
          <w:szCs w:val="20"/>
        </w:rPr>
        <w:t>Since sustainable crop farms avoid hazardous pesticides, they're able to grow fruits and vegetables that are safer for consumers, workers, and surrounding communities.</w:t>
      </w:r>
      <w:r>
        <w:rPr>
          <w:rFonts w:ascii="Arial" w:hAnsi="Arial" w:cs="Arial"/>
          <w:sz w:val="20"/>
          <w:szCs w:val="20"/>
        </w:rPr>
        <w:t xml:space="preserve"> </w:t>
      </w:r>
      <w:r w:rsidRPr="007C17ED">
        <w:rPr>
          <w:rFonts w:ascii="Arial" w:hAnsi="Arial" w:cs="Arial"/>
          <w:sz w:val="20"/>
          <w:szCs w:val="20"/>
        </w:rPr>
        <w:t>Likewise, sustainable livestock farmers and ranchers raise animals without dangerous practices like use of nontherapeutic antibiotics or arsenic-based growth promoters.</w:t>
      </w:r>
      <w:r>
        <w:rPr>
          <w:rFonts w:ascii="Arial" w:hAnsi="Arial" w:cs="Arial"/>
          <w:sz w:val="20"/>
          <w:szCs w:val="20"/>
        </w:rPr>
        <w:t xml:space="preserve"> </w:t>
      </w:r>
      <w:r w:rsidRPr="007C17ED">
        <w:rPr>
          <w:rFonts w:ascii="Arial" w:hAnsi="Arial" w:cs="Arial"/>
          <w:sz w:val="20"/>
          <w:szCs w:val="20"/>
        </w:rPr>
        <w:t>Through careful, responsible management of livestock waste, sustainable farmers also protect humans from exposure to pathogens, toxins, and other hazardous pollutants.</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Pr="006C5E77" w:rsidRDefault="008350BF" w:rsidP="008350BF">
      <w:pPr>
        <w:pStyle w:val="NormalWeb"/>
        <w:spacing w:before="0" w:beforeAutospacing="0" w:after="0" w:afterAutospacing="0"/>
        <w:ind w:left="720" w:right="720"/>
        <w:rPr>
          <w:rFonts w:ascii="Arial" w:hAnsi="Arial" w:cs="Arial"/>
          <w:b/>
          <w:sz w:val="20"/>
          <w:szCs w:val="20"/>
        </w:rPr>
      </w:pPr>
      <w:r w:rsidRPr="006C5E77">
        <w:rPr>
          <w:rFonts w:ascii="Arial" w:hAnsi="Arial" w:cs="Arial"/>
          <w:b/>
          <w:sz w:val="20"/>
          <w:szCs w:val="20"/>
        </w:rPr>
        <w:t>Sustaining Vibrant Communities</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Default="008350BF" w:rsidP="008350BF">
      <w:pPr>
        <w:pStyle w:val="NormalWeb"/>
        <w:spacing w:before="0" w:beforeAutospacing="0" w:after="0" w:afterAutospacing="0"/>
        <w:ind w:left="720" w:right="720" w:firstLine="720"/>
        <w:rPr>
          <w:rFonts w:ascii="Arial" w:hAnsi="Arial" w:cs="Arial"/>
          <w:sz w:val="20"/>
          <w:szCs w:val="20"/>
        </w:rPr>
      </w:pPr>
      <w:r w:rsidRPr="007C17ED">
        <w:rPr>
          <w:rFonts w:ascii="Arial" w:hAnsi="Arial" w:cs="Arial"/>
          <w:sz w:val="20"/>
          <w:szCs w:val="20"/>
        </w:rPr>
        <w:t>A critical component of sustainable agriculture is its ability to remain economically viable, providing farmers, farmworkers, food processors, and others employed in the food system with a livable wage and safe, fair working conditions.</w:t>
      </w:r>
      <w:r>
        <w:rPr>
          <w:rFonts w:ascii="Arial" w:hAnsi="Arial" w:cs="Arial"/>
          <w:sz w:val="20"/>
          <w:szCs w:val="20"/>
        </w:rPr>
        <w:t xml:space="preserve"> </w:t>
      </w:r>
      <w:r w:rsidRPr="007C17ED">
        <w:rPr>
          <w:rFonts w:ascii="Arial" w:hAnsi="Arial" w:cs="Arial"/>
          <w:sz w:val="20"/>
          <w:szCs w:val="20"/>
        </w:rPr>
        <w:t>Sustainable farms also bolster local and regional economies, creating good jobs and building strong communities.</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Pr="006C5E77" w:rsidRDefault="008350BF" w:rsidP="008350BF">
      <w:pPr>
        <w:pStyle w:val="NormalWeb"/>
        <w:spacing w:before="0" w:beforeAutospacing="0" w:after="0" w:afterAutospacing="0"/>
        <w:ind w:left="720" w:right="720"/>
        <w:rPr>
          <w:rFonts w:ascii="Arial" w:hAnsi="Arial" w:cs="Arial"/>
          <w:b/>
          <w:sz w:val="20"/>
          <w:szCs w:val="20"/>
        </w:rPr>
      </w:pPr>
      <w:r w:rsidRPr="006C5E77">
        <w:rPr>
          <w:rFonts w:ascii="Arial" w:hAnsi="Arial" w:cs="Arial"/>
          <w:b/>
          <w:sz w:val="20"/>
          <w:szCs w:val="20"/>
        </w:rPr>
        <w:t>Upholding Animal Welfare</w:t>
      </w:r>
    </w:p>
    <w:p w:rsidR="008350BF" w:rsidRDefault="008350BF" w:rsidP="008350BF">
      <w:pPr>
        <w:pStyle w:val="NormalWeb"/>
        <w:spacing w:before="0" w:beforeAutospacing="0" w:after="0" w:afterAutospacing="0"/>
        <w:ind w:left="720" w:right="720"/>
        <w:rPr>
          <w:rFonts w:ascii="Arial" w:hAnsi="Arial" w:cs="Arial"/>
          <w:sz w:val="20"/>
          <w:szCs w:val="20"/>
        </w:rPr>
      </w:pPr>
    </w:p>
    <w:p w:rsidR="008350BF" w:rsidRDefault="008350BF" w:rsidP="008350BF">
      <w:pPr>
        <w:pStyle w:val="NormalWeb"/>
        <w:spacing w:before="0" w:beforeAutospacing="0" w:after="0" w:afterAutospacing="0"/>
        <w:ind w:left="720" w:right="720" w:firstLine="720"/>
        <w:rPr>
          <w:rFonts w:ascii="Arial" w:hAnsi="Arial" w:cs="Arial"/>
          <w:sz w:val="20"/>
          <w:szCs w:val="20"/>
        </w:rPr>
      </w:pPr>
      <w:r w:rsidRPr="007C17ED">
        <w:rPr>
          <w:rFonts w:ascii="Arial" w:hAnsi="Arial" w:cs="Arial"/>
          <w:sz w:val="20"/>
          <w:szCs w:val="20"/>
        </w:rPr>
        <w:t>Sustainable farmers and ranchers treat animals with care and respect, implementing livestock husbandry practices that protect animals' health and wellbeing.</w:t>
      </w:r>
      <w:r>
        <w:rPr>
          <w:rFonts w:ascii="Arial" w:hAnsi="Arial" w:cs="Arial"/>
          <w:sz w:val="20"/>
          <w:szCs w:val="20"/>
        </w:rPr>
        <w:t xml:space="preserve"> </w:t>
      </w:r>
      <w:r w:rsidRPr="007C17ED">
        <w:rPr>
          <w:rFonts w:ascii="Arial" w:hAnsi="Arial" w:cs="Arial"/>
          <w:sz w:val="20"/>
          <w:szCs w:val="20"/>
        </w:rPr>
        <w:t>By raising livestock on pasture, these farmers enable their animals to move freely, engage in instinctive behaviors, consume a natural diet, and avoid the stress and illness associated with confinement.</w:t>
      </w:r>
    </w:p>
    <w:p w:rsidR="008350BF" w:rsidRPr="006853D1" w:rsidRDefault="008350BF" w:rsidP="008350BF">
      <w:pPr>
        <w:pStyle w:val="NormalWeb"/>
        <w:spacing w:before="0" w:beforeAutospacing="0" w:after="0" w:afterAutospacing="0"/>
        <w:ind w:left="720" w:right="720"/>
        <w:rPr>
          <w:rFonts w:ascii="Arial" w:hAnsi="Arial" w:cs="Arial"/>
          <w:sz w:val="6"/>
          <w:szCs w:val="6"/>
        </w:rPr>
      </w:pPr>
    </w:p>
    <w:p w:rsidR="008350BF" w:rsidRPr="005E6E3A" w:rsidRDefault="008350BF" w:rsidP="008350BF">
      <w:pPr>
        <w:pStyle w:val="NormalWeb"/>
        <w:spacing w:before="0" w:beforeAutospacing="0" w:after="0" w:afterAutospacing="0"/>
        <w:ind w:left="720" w:right="720"/>
        <w:rPr>
          <w:rFonts w:ascii="Arial" w:hAnsi="Arial" w:cs="Arial"/>
          <w:sz w:val="20"/>
          <w:szCs w:val="20"/>
        </w:rPr>
      </w:pPr>
      <w:r w:rsidRPr="005E6E3A">
        <w:rPr>
          <w:rFonts w:ascii="Arial" w:hAnsi="Arial" w:cs="Arial"/>
          <w:sz w:val="20"/>
          <w:szCs w:val="20"/>
        </w:rPr>
        <w:t>(</w:t>
      </w:r>
      <w:hyperlink r:id="rId297" w:history="1">
        <w:r w:rsidRPr="005E6E3A">
          <w:rPr>
            <w:rStyle w:val="Hyperlink"/>
            <w:rFonts w:ascii="Arial" w:hAnsi="Arial" w:cs="Arial"/>
            <w:sz w:val="20"/>
            <w:szCs w:val="20"/>
          </w:rPr>
          <w:t>http://www.sustainabletable.org/246/sustainable-agriculture-the-basics</w:t>
        </w:r>
      </w:hyperlink>
      <w:r w:rsidRPr="005E6E3A">
        <w:rPr>
          <w:rStyle w:val="Hyperlink"/>
          <w:rFonts w:ascii="Arial" w:hAnsi="Arial" w:cs="Arial"/>
          <w:color w:val="auto"/>
          <w:sz w:val="20"/>
          <w:szCs w:val="20"/>
          <w:u w:val="none"/>
        </w:rPr>
        <w:t>)</w:t>
      </w:r>
    </w:p>
    <w:p w:rsidR="008350BF" w:rsidRPr="005E6E3A" w:rsidRDefault="008350BF" w:rsidP="008350BF">
      <w:pPr>
        <w:rPr>
          <w:rFonts w:ascii="Arial" w:hAnsi="Arial" w:cs="Arial"/>
          <w:sz w:val="22"/>
          <w:szCs w:val="22"/>
        </w:rPr>
      </w:pPr>
    </w:p>
    <w:p w:rsidR="008350BF" w:rsidRPr="005E6E3A" w:rsidRDefault="008350BF" w:rsidP="008350BF">
      <w:pPr>
        <w:ind w:firstLine="720"/>
        <w:rPr>
          <w:rFonts w:ascii="Arial" w:hAnsi="Arial" w:cs="Arial"/>
          <w:sz w:val="22"/>
          <w:szCs w:val="22"/>
        </w:rPr>
      </w:pPr>
      <w:r w:rsidRPr="005E6E3A">
        <w:rPr>
          <w:rFonts w:ascii="Arial" w:hAnsi="Arial" w:cs="Arial"/>
          <w:sz w:val="22"/>
          <w:szCs w:val="22"/>
        </w:rPr>
        <w:t xml:space="preserve">It is questionable as to whether hydroponics and </w:t>
      </w:r>
      <w:proofErr w:type="spellStart"/>
      <w:r w:rsidRPr="005E6E3A">
        <w:rPr>
          <w:rFonts w:ascii="Arial" w:hAnsi="Arial" w:cs="Arial"/>
          <w:sz w:val="22"/>
          <w:szCs w:val="22"/>
        </w:rPr>
        <w:t>aeroponics</w:t>
      </w:r>
      <w:proofErr w:type="spellEnd"/>
      <w:r w:rsidRPr="005E6E3A">
        <w:rPr>
          <w:rFonts w:ascii="Arial" w:hAnsi="Arial" w:cs="Arial"/>
          <w:sz w:val="22"/>
          <w:szCs w:val="22"/>
        </w:rPr>
        <w:t xml:space="preserve"> are considered sustainable farming. Sites that sell these types of systems will say yes, these are sustainable systems because they cut down on the use of water and on transportation costs. (</w:t>
      </w:r>
      <w:hyperlink r:id="rId298" w:history="1">
        <w:r w:rsidRPr="005E6E3A">
          <w:rPr>
            <w:rStyle w:val="Hyperlink"/>
            <w:rFonts w:ascii="Arial" w:hAnsi="Arial" w:cs="Arial"/>
            <w:sz w:val="22"/>
            <w:szCs w:val="22"/>
          </w:rPr>
          <w:t>http://www.thehydroponicum.com/page.php/21/Is_it_sustainable.html</w:t>
        </w:r>
      </w:hyperlink>
      <w:r w:rsidRPr="005E6E3A">
        <w:rPr>
          <w:rFonts w:ascii="Arial" w:hAnsi="Arial" w:cs="Arial"/>
          <w:sz w:val="22"/>
          <w:szCs w:val="22"/>
        </w:rPr>
        <w:t>)</w:t>
      </w:r>
    </w:p>
    <w:p w:rsidR="008350BF" w:rsidRPr="005E6E3A" w:rsidRDefault="008350BF" w:rsidP="008350BF">
      <w:pPr>
        <w:rPr>
          <w:rFonts w:ascii="Arial" w:hAnsi="Arial" w:cs="Arial"/>
          <w:sz w:val="22"/>
          <w:szCs w:val="22"/>
        </w:rPr>
      </w:pPr>
    </w:p>
    <w:p w:rsidR="008350BF" w:rsidRPr="005E6E3A" w:rsidRDefault="008350BF" w:rsidP="008350BF">
      <w:pPr>
        <w:ind w:firstLine="720"/>
        <w:rPr>
          <w:rFonts w:ascii="Arial" w:hAnsi="Arial" w:cs="Arial"/>
          <w:sz w:val="22"/>
          <w:szCs w:val="22"/>
        </w:rPr>
      </w:pPr>
      <w:r w:rsidRPr="005E6E3A">
        <w:rPr>
          <w:rFonts w:ascii="Arial" w:hAnsi="Arial" w:cs="Arial"/>
          <w:sz w:val="22"/>
          <w:szCs w:val="22"/>
        </w:rPr>
        <w:t>On the other hand, others will say that hydroponics is not a sustainable farming practice because the systems rely on fossil fuels to supply energy for the systems; hydroponics often relies on artificial lights which add to their carbon footprint, and crops are limited to leafy vegetables and herbs. These costs can be higher than the savings from transportation costs. (</w:t>
      </w:r>
      <w:hyperlink r:id="rId299" w:history="1">
        <w:r w:rsidRPr="005E6E3A">
          <w:rPr>
            <w:rStyle w:val="Hyperlink"/>
            <w:rFonts w:ascii="Arial" w:hAnsi="Arial" w:cs="Arial"/>
            <w:sz w:val="22"/>
            <w:szCs w:val="22"/>
          </w:rPr>
          <w:t>http://www.conserve-energy-future.com/sustainable-farming-practices.php</w:t>
        </w:r>
      </w:hyperlink>
      <w:r w:rsidRPr="005E6E3A">
        <w:rPr>
          <w:rStyle w:val="Hyperlink"/>
          <w:rFonts w:ascii="Arial" w:hAnsi="Arial" w:cs="Arial"/>
          <w:color w:val="auto"/>
          <w:sz w:val="22"/>
          <w:szCs w:val="22"/>
          <w:u w:val="none"/>
        </w:rPr>
        <w:t>)</w:t>
      </w:r>
    </w:p>
    <w:p w:rsidR="008350BF" w:rsidRPr="005E6E3A" w:rsidRDefault="008350BF" w:rsidP="008350BF">
      <w:pPr>
        <w:rPr>
          <w:rFonts w:ascii="Arial" w:hAnsi="Arial" w:cs="Arial"/>
          <w:sz w:val="22"/>
          <w:szCs w:val="22"/>
        </w:rPr>
      </w:pPr>
    </w:p>
    <w:p w:rsidR="008350BF" w:rsidRPr="005E6E3A" w:rsidRDefault="008350BF" w:rsidP="008350BF">
      <w:pPr>
        <w:ind w:firstLine="720"/>
        <w:rPr>
          <w:rFonts w:ascii="Arial" w:hAnsi="Arial" w:cs="Arial"/>
          <w:sz w:val="22"/>
          <w:szCs w:val="22"/>
        </w:rPr>
      </w:pPr>
      <w:r w:rsidRPr="00787DD8">
        <w:rPr>
          <w:rFonts w:ascii="Arial" w:hAnsi="Arial" w:cs="Arial"/>
          <w:sz w:val="22"/>
          <w:szCs w:val="22"/>
        </w:rPr>
        <w:t>Is vertical farming sustainable?</w:t>
      </w:r>
      <w:r>
        <w:rPr>
          <w:rFonts w:ascii="Arial" w:hAnsi="Arial" w:cs="Arial"/>
          <w:sz w:val="22"/>
          <w:szCs w:val="22"/>
        </w:rPr>
        <w:t xml:space="preserve"> </w:t>
      </w:r>
      <w:r w:rsidRPr="00787DD8">
        <w:rPr>
          <w:rFonts w:ascii="Arial" w:hAnsi="Arial" w:cs="Arial"/>
          <w:sz w:val="22"/>
          <w:szCs w:val="22"/>
        </w:rPr>
        <w:t>Costs for LED lights are high, but the technology is improving. Energy consumption is high but there have been improvements in renewable energy sources.</w:t>
      </w:r>
      <w:r>
        <w:rPr>
          <w:rFonts w:ascii="Arial" w:hAnsi="Arial" w:cs="Arial"/>
          <w:sz w:val="22"/>
          <w:szCs w:val="22"/>
        </w:rPr>
        <w:t xml:space="preserve"> </w:t>
      </w:r>
      <w:r w:rsidRPr="00787DD8">
        <w:rPr>
          <w:rFonts w:ascii="Arial" w:hAnsi="Arial" w:cs="Arial"/>
          <w:sz w:val="22"/>
          <w:szCs w:val="22"/>
        </w:rPr>
        <w:t>Property in urban areas where vertical farms are located are high, but transportation costs are much less than that for traditional open field agriculture.</w:t>
      </w:r>
      <w:r>
        <w:rPr>
          <w:rFonts w:ascii="Arial" w:hAnsi="Arial" w:cs="Arial"/>
          <w:sz w:val="22"/>
          <w:szCs w:val="22"/>
        </w:rPr>
        <w:t xml:space="preserve"> </w:t>
      </w:r>
      <w:r w:rsidRPr="00787DD8">
        <w:rPr>
          <w:rFonts w:ascii="Arial" w:hAnsi="Arial" w:cs="Arial"/>
          <w:sz w:val="22"/>
          <w:szCs w:val="22"/>
        </w:rPr>
        <w:t>Because vertical farming is so new, standards for comparison are still being developed and there is not yet enough data to</w:t>
      </w:r>
      <w:r>
        <w:rPr>
          <w:rFonts w:ascii="Arial" w:hAnsi="Arial" w:cs="Arial"/>
          <w:sz w:val="22"/>
          <w:szCs w:val="22"/>
        </w:rPr>
        <w:t xml:space="preserve"> </w:t>
      </w:r>
      <w:r w:rsidRPr="005E6E3A">
        <w:rPr>
          <w:rFonts w:ascii="Arial" w:hAnsi="Arial" w:cs="Arial"/>
          <w:sz w:val="22"/>
          <w:szCs w:val="22"/>
        </w:rPr>
        <w:t>determine its sustainability. (</w:t>
      </w:r>
      <w:hyperlink r:id="rId300" w:history="1">
        <w:r w:rsidRPr="005E6E3A">
          <w:rPr>
            <w:rStyle w:val="Hyperlink"/>
            <w:rFonts w:ascii="Arial" w:hAnsi="Arial" w:cs="Arial"/>
            <w:sz w:val="22"/>
            <w:szCs w:val="22"/>
          </w:rPr>
          <w:t>https://www.linkedin.com/pulse/how-sustainable-vertical-farming-columbia-students-try-gordon-smith</w:t>
        </w:r>
      </w:hyperlink>
      <w:r w:rsidRPr="005E6E3A">
        <w:rPr>
          <w:rFonts w:ascii="Arial" w:hAnsi="Arial" w:cs="Arial"/>
          <w:sz w:val="22"/>
          <w:szCs w:val="22"/>
        </w:rPr>
        <w:t>)</w:t>
      </w:r>
    </w:p>
    <w:p w:rsidR="008350BF" w:rsidRDefault="008350BF" w:rsidP="008350BF">
      <w:pPr>
        <w:ind w:right="2160"/>
        <w:rPr>
          <w:rFonts w:ascii="Arial" w:hAnsi="Arial" w:cs="Arial"/>
          <w:sz w:val="22"/>
          <w:szCs w:val="22"/>
        </w:rPr>
      </w:pPr>
    </w:p>
    <w:p w:rsidR="00552AEF" w:rsidRPr="008B1A62" w:rsidRDefault="00552AEF" w:rsidP="00552AEF">
      <w:pPr>
        <w:pStyle w:val="Heading2"/>
        <w:rPr>
          <w:rFonts w:ascii="Arial" w:hAnsi="Arial" w:cs="Arial"/>
        </w:rPr>
      </w:pPr>
      <w:bookmarkStart w:id="51" w:name="_Toc468113083"/>
      <w:r w:rsidRPr="008B1A62">
        <w:rPr>
          <w:rFonts w:ascii="Arial" w:hAnsi="Arial" w:cs="Arial"/>
        </w:rPr>
        <w:t>Connections to Chemistry Concepts</w:t>
      </w:r>
      <w:bookmarkEnd w:id="50"/>
      <w:r w:rsidR="00393D9F" w:rsidRPr="008B1A62">
        <w:rPr>
          <w:rFonts w:ascii="Arial" w:hAnsi="Arial" w:cs="Arial"/>
        </w:rPr>
        <w:t xml:space="preserve"> (for correlation to course curriculum)</w:t>
      </w:r>
      <w:bookmarkEnd w:id="51"/>
    </w:p>
    <w:p w:rsidR="009E42C7" w:rsidRPr="008B1A62" w:rsidRDefault="009E42C7" w:rsidP="009E42C7">
      <w:pPr>
        <w:rPr>
          <w:rFonts w:ascii="Arial" w:hAnsi="Arial" w:cs="Arial"/>
          <w:sz w:val="22"/>
          <w:szCs w:val="22"/>
        </w:rPr>
      </w:pPr>
    </w:p>
    <w:p w:rsidR="00C21760" w:rsidRPr="00F43831" w:rsidRDefault="00C21760" w:rsidP="00422043">
      <w:pPr>
        <w:pStyle w:val="ListParagraph"/>
        <w:numPr>
          <w:ilvl w:val="0"/>
          <w:numId w:val="124"/>
        </w:numPr>
        <w:ind w:left="360"/>
        <w:rPr>
          <w:rFonts w:ascii="Arial" w:hAnsi="Arial" w:cs="Arial"/>
          <w:sz w:val="22"/>
          <w:szCs w:val="22"/>
        </w:rPr>
      </w:pPr>
      <w:bookmarkStart w:id="52" w:name="_Toc212568429"/>
      <w:r w:rsidRPr="00F43831">
        <w:rPr>
          <w:rFonts w:ascii="Arial" w:hAnsi="Arial" w:cs="Arial"/>
          <w:b/>
          <w:sz w:val="22"/>
          <w:szCs w:val="22"/>
        </w:rPr>
        <w:t>Energy transfer</w:t>
      </w:r>
      <w:r w:rsidRPr="00F43831">
        <w:rPr>
          <w:rFonts w:ascii="Arial" w:hAnsi="Arial" w:cs="Arial"/>
          <w:sz w:val="22"/>
          <w:szCs w:val="22"/>
        </w:rPr>
        <w:t>—There are several examples of energy transfer in this article. Traditional grow lamps convert heat energy to light energy, while LEDs convert electrical energy to light energy.</w:t>
      </w:r>
      <w:r w:rsidRPr="00F43831">
        <w:rPr>
          <w:rFonts w:ascii="Arial" w:hAnsi="Arial" w:cs="Arial"/>
          <w:b/>
          <w:sz w:val="22"/>
          <w:szCs w:val="22"/>
        </w:rPr>
        <w:t xml:space="preserve"> </w:t>
      </w:r>
      <w:r w:rsidRPr="00F43831">
        <w:rPr>
          <w:rFonts w:ascii="Arial" w:hAnsi="Arial" w:cs="Arial"/>
          <w:sz w:val="22"/>
          <w:szCs w:val="22"/>
        </w:rPr>
        <w:t>The process of photosynthesis converts light energy to chemical energy.</w:t>
      </w:r>
    </w:p>
    <w:p w:rsidR="00C21760" w:rsidRPr="00F43831" w:rsidRDefault="00C21760" w:rsidP="00422043">
      <w:pPr>
        <w:pStyle w:val="ListParagraph"/>
        <w:numPr>
          <w:ilvl w:val="0"/>
          <w:numId w:val="124"/>
        </w:numPr>
        <w:ind w:left="360"/>
        <w:rPr>
          <w:rFonts w:ascii="Arial" w:hAnsi="Arial" w:cs="Arial"/>
          <w:sz w:val="22"/>
          <w:szCs w:val="22"/>
        </w:rPr>
      </w:pPr>
      <w:r w:rsidRPr="00F43831">
        <w:rPr>
          <w:rFonts w:ascii="Arial" w:hAnsi="Arial" w:cs="Arial"/>
          <w:b/>
          <w:sz w:val="22"/>
          <w:szCs w:val="22"/>
        </w:rPr>
        <w:t>Solutions</w:t>
      </w:r>
      <w:r w:rsidRPr="00F43831">
        <w:rPr>
          <w:rFonts w:ascii="Arial" w:hAnsi="Arial" w:cs="Arial"/>
          <w:sz w:val="22"/>
          <w:szCs w:val="22"/>
        </w:rPr>
        <w:t xml:space="preserve">—Because hydroponics and </w:t>
      </w:r>
      <w:proofErr w:type="spellStart"/>
      <w:r w:rsidRPr="00F43831">
        <w:rPr>
          <w:rFonts w:ascii="Arial" w:hAnsi="Arial" w:cs="Arial"/>
          <w:sz w:val="22"/>
          <w:szCs w:val="22"/>
        </w:rPr>
        <w:t>aeroponics</w:t>
      </w:r>
      <w:proofErr w:type="spellEnd"/>
      <w:r w:rsidRPr="00F43831">
        <w:rPr>
          <w:rFonts w:ascii="Arial" w:hAnsi="Arial" w:cs="Arial"/>
          <w:sz w:val="22"/>
          <w:szCs w:val="22"/>
        </w:rPr>
        <w:t xml:space="preserve"> use nutrient solutions, students have an opportunity to explore percent solutions by mass.</w:t>
      </w:r>
    </w:p>
    <w:p w:rsidR="00C21760" w:rsidRPr="00F43831" w:rsidRDefault="00C21760" w:rsidP="00422043">
      <w:pPr>
        <w:pStyle w:val="ListParagraph"/>
        <w:numPr>
          <w:ilvl w:val="0"/>
          <w:numId w:val="124"/>
        </w:numPr>
        <w:ind w:left="360"/>
        <w:rPr>
          <w:rStyle w:val="hvr"/>
          <w:rFonts w:ascii="Arial" w:hAnsi="Arial" w:cs="Arial"/>
          <w:sz w:val="22"/>
          <w:szCs w:val="22"/>
        </w:rPr>
      </w:pPr>
      <w:r w:rsidRPr="00F43831">
        <w:rPr>
          <w:rFonts w:ascii="Arial" w:hAnsi="Arial" w:cs="Arial"/>
          <w:b/>
          <w:sz w:val="22"/>
          <w:szCs w:val="22"/>
        </w:rPr>
        <w:t>Electromagnetic spectrum</w:t>
      </w:r>
      <w:r w:rsidRPr="00F43831">
        <w:rPr>
          <w:rFonts w:ascii="Arial" w:hAnsi="Arial" w:cs="Arial"/>
          <w:sz w:val="22"/>
          <w:szCs w:val="22"/>
        </w:rPr>
        <w:t>—</w:t>
      </w:r>
      <w:r w:rsidRPr="00F43831">
        <w:rPr>
          <w:rStyle w:val="hvr"/>
          <w:rFonts w:ascii="Arial" w:hAnsi="Arial" w:cs="Arial"/>
          <w:sz w:val="22"/>
          <w:szCs w:val="22"/>
        </w:rPr>
        <w:t>The article provides students with information about the role of the various colors of light within the electromagnetic spectrum in processes that regulate plant growth.</w:t>
      </w:r>
    </w:p>
    <w:p w:rsidR="00C21760" w:rsidRPr="00F43831" w:rsidRDefault="00C21760" w:rsidP="00422043">
      <w:pPr>
        <w:pStyle w:val="ListParagraph"/>
        <w:numPr>
          <w:ilvl w:val="0"/>
          <w:numId w:val="124"/>
        </w:numPr>
        <w:ind w:left="360"/>
        <w:rPr>
          <w:rFonts w:ascii="Arial" w:hAnsi="Arial" w:cs="Arial"/>
          <w:sz w:val="22"/>
          <w:szCs w:val="22"/>
        </w:rPr>
      </w:pPr>
      <w:r w:rsidRPr="00F43831">
        <w:rPr>
          <w:rFonts w:ascii="Arial" w:hAnsi="Arial" w:cs="Arial"/>
          <w:b/>
          <w:sz w:val="22"/>
          <w:szCs w:val="22"/>
        </w:rPr>
        <w:t>Semiconductor</w:t>
      </w:r>
      <w:r w:rsidRPr="00F43831">
        <w:rPr>
          <w:rFonts w:ascii="Arial" w:hAnsi="Arial" w:cs="Arial"/>
          <w:sz w:val="22"/>
          <w:szCs w:val="22"/>
        </w:rPr>
        <w:t>—LEDs used for grow lights are examples of semiconductors.</w:t>
      </w:r>
    </w:p>
    <w:p w:rsidR="00C21760" w:rsidRPr="00F43831" w:rsidRDefault="00C21760" w:rsidP="00422043">
      <w:pPr>
        <w:pStyle w:val="ListParagraph"/>
        <w:numPr>
          <w:ilvl w:val="0"/>
          <w:numId w:val="124"/>
        </w:numPr>
        <w:ind w:left="360"/>
        <w:rPr>
          <w:rFonts w:ascii="Arial" w:hAnsi="Arial" w:cs="Arial"/>
          <w:sz w:val="22"/>
          <w:szCs w:val="22"/>
        </w:rPr>
      </w:pPr>
      <w:r w:rsidRPr="00F43831">
        <w:rPr>
          <w:rFonts w:ascii="Arial" w:hAnsi="Arial" w:cs="Arial"/>
          <w:b/>
          <w:sz w:val="22"/>
          <w:szCs w:val="22"/>
        </w:rPr>
        <w:t>Light emitting diode</w:t>
      </w:r>
      <w:r w:rsidRPr="00F43831">
        <w:rPr>
          <w:rFonts w:ascii="Arial" w:hAnsi="Arial" w:cs="Arial"/>
          <w:sz w:val="22"/>
          <w:szCs w:val="22"/>
        </w:rPr>
        <w:t>—Students will understand that light emitting diodes can produce monochromatic light with minimal heat production.</w:t>
      </w:r>
    </w:p>
    <w:p w:rsidR="00C21760" w:rsidRPr="00F43831" w:rsidRDefault="00C21760" w:rsidP="00422043">
      <w:pPr>
        <w:pStyle w:val="ListParagraph"/>
        <w:numPr>
          <w:ilvl w:val="0"/>
          <w:numId w:val="124"/>
        </w:numPr>
        <w:ind w:left="360"/>
        <w:rPr>
          <w:rFonts w:ascii="Arial" w:hAnsi="Arial" w:cs="Arial"/>
          <w:sz w:val="22"/>
          <w:szCs w:val="22"/>
        </w:rPr>
      </w:pPr>
      <w:r w:rsidRPr="00F43831">
        <w:rPr>
          <w:rFonts w:ascii="Arial" w:hAnsi="Arial" w:cs="Arial"/>
          <w:b/>
          <w:sz w:val="22"/>
          <w:szCs w:val="22"/>
        </w:rPr>
        <w:t>Sustainability</w:t>
      </w:r>
      <w:r w:rsidRPr="00F43831">
        <w:rPr>
          <w:rFonts w:ascii="Arial" w:hAnsi="Arial" w:cs="Arial"/>
          <w:sz w:val="22"/>
          <w:szCs w:val="22"/>
        </w:rPr>
        <w:t>—Sustainable chemistry and food sustainability are related in that both conserve natural resources that are used to meet human needs.</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3" w:name="_Toc468113084"/>
      <w:r w:rsidRPr="008B1A62">
        <w:rPr>
          <w:rFonts w:ascii="Arial" w:hAnsi="Arial" w:cs="Arial"/>
        </w:rPr>
        <w:t>Possible Student Misconceptions</w:t>
      </w:r>
      <w:bookmarkEnd w:id="52"/>
      <w:r w:rsidR="006E0263" w:rsidRPr="008B1A62">
        <w:rPr>
          <w:rFonts w:ascii="Arial" w:hAnsi="Arial" w:cs="Arial"/>
        </w:rPr>
        <w:t xml:space="preserve"> (to aid teacher in addressing misconceptions)</w:t>
      </w:r>
      <w:bookmarkEnd w:id="53"/>
    </w:p>
    <w:p w:rsidR="009E42C7" w:rsidRPr="008B1A62" w:rsidRDefault="009E42C7" w:rsidP="009E42C7">
      <w:pPr>
        <w:rPr>
          <w:rFonts w:ascii="Arial" w:hAnsi="Arial" w:cs="Arial"/>
          <w:sz w:val="22"/>
          <w:szCs w:val="22"/>
        </w:rPr>
      </w:pPr>
    </w:p>
    <w:p w:rsidR="00C21760" w:rsidRPr="00F43831" w:rsidRDefault="00C21760" w:rsidP="00422043">
      <w:pPr>
        <w:pStyle w:val="ListParagraph"/>
        <w:numPr>
          <w:ilvl w:val="0"/>
          <w:numId w:val="125"/>
        </w:numPr>
        <w:ind w:left="360"/>
        <w:rPr>
          <w:rFonts w:ascii="Arial" w:hAnsi="Arial" w:cs="Arial"/>
          <w:b/>
          <w:i/>
          <w:sz w:val="22"/>
          <w:szCs w:val="22"/>
        </w:rPr>
      </w:pPr>
      <w:r w:rsidRPr="00F43831">
        <w:rPr>
          <w:rFonts w:ascii="Arial" w:hAnsi="Arial" w:cs="Arial"/>
          <w:b/>
          <w:sz w:val="22"/>
          <w:szCs w:val="22"/>
        </w:rPr>
        <w:t>“Vertical farming can supply most of our food needs.”</w:t>
      </w:r>
      <w:r w:rsidRPr="00F43831">
        <w:rPr>
          <w:rFonts w:ascii="Arial" w:hAnsi="Arial" w:cs="Arial"/>
          <w:sz w:val="22"/>
          <w:szCs w:val="22"/>
        </w:rPr>
        <w:t xml:space="preserve"> </w:t>
      </w:r>
      <w:r w:rsidRPr="00F43831">
        <w:rPr>
          <w:rFonts w:ascii="Arial" w:hAnsi="Arial" w:cs="Arial"/>
          <w:i/>
          <w:sz w:val="22"/>
          <w:szCs w:val="22"/>
        </w:rPr>
        <w:t>Vertical farming has a limited range of crop species (e.g., lettuce and leafy veget</w:t>
      </w:r>
      <w:r w:rsidR="00451584">
        <w:rPr>
          <w:rFonts w:ascii="Arial" w:hAnsi="Arial" w:cs="Arial"/>
          <w:i/>
          <w:sz w:val="22"/>
          <w:szCs w:val="22"/>
        </w:rPr>
        <w:t>a</w:t>
      </w:r>
      <w:r w:rsidRPr="00F43831">
        <w:rPr>
          <w:rFonts w:ascii="Arial" w:hAnsi="Arial" w:cs="Arial"/>
          <w:i/>
          <w:sz w:val="22"/>
          <w:szCs w:val="22"/>
        </w:rPr>
        <w:t>bles). It is impractical to grow tall plants in vertical farms and the cost is too high for bulk crops.</w:t>
      </w:r>
    </w:p>
    <w:p w:rsidR="00C21760" w:rsidRPr="00F43831" w:rsidRDefault="00C21760" w:rsidP="00422043">
      <w:pPr>
        <w:pStyle w:val="ListParagraph"/>
        <w:numPr>
          <w:ilvl w:val="0"/>
          <w:numId w:val="125"/>
        </w:numPr>
        <w:ind w:left="360"/>
        <w:rPr>
          <w:rFonts w:ascii="Arial" w:hAnsi="Arial" w:cs="Arial"/>
          <w:i/>
          <w:sz w:val="22"/>
          <w:szCs w:val="22"/>
        </w:rPr>
      </w:pPr>
      <w:r w:rsidRPr="00F43831">
        <w:rPr>
          <w:rFonts w:ascii="Arial" w:hAnsi="Arial" w:cs="Arial"/>
          <w:b/>
          <w:sz w:val="22"/>
          <w:szCs w:val="22"/>
        </w:rPr>
        <w:t>“Vertical farming is less dependent on fossil fuels than open field farming because the produce doesn’t have to be shipped long distances</w:t>
      </w:r>
      <w:r w:rsidRPr="00F43831">
        <w:rPr>
          <w:rFonts w:ascii="Arial" w:hAnsi="Arial" w:cs="Arial"/>
          <w:b/>
          <w:i/>
          <w:sz w:val="22"/>
          <w:szCs w:val="22"/>
        </w:rPr>
        <w:t>.”</w:t>
      </w:r>
      <w:r w:rsidRPr="00F43831">
        <w:rPr>
          <w:rFonts w:ascii="Arial" w:hAnsi="Arial" w:cs="Arial"/>
          <w:i/>
          <w:sz w:val="22"/>
          <w:szCs w:val="22"/>
        </w:rPr>
        <w:t xml:space="preserve"> While this statement is partially true, it doesn’t tell the whole story. If fossil fuels will be used to provide lighting, heating, and power to the vertical farms, the net effect may be negative.</w:t>
      </w:r>
    </w:p>
    <w:p w:rsidR="002F278F" w:rsidRPr="002D676C" w:rsidRDefault="002F278F" w:rsidP="002F278F">
      <w:pPr>
        <w:rPr>
          <w:rFonts w:ascii="Arial" w:hAnsi="Arial" w:cs="Arial"/>
          <w:sz w:val="22"/>
          <w:szCs w:val="22"/>
        </w:rPr>
      </w:pPr>
    </w:p>
    <w:p w:rsidR="00552AEF" w:rsidRPr="008B1A62" w:rsidRDefault="006E0263" w:rsidP="00552AEF">
      <w:pPr>
        <w:pStyle w:val="Heading2"/>
        <w:rPr>
          <w:rFonts w:ascii="Arial" w:hAnsi="Arial" w:cs="Arial"/>
        </w:rPr>
      </w:pPr>
      <w:bookmarkStart w:id="54" w:name="_Toc468113085"/>
      <w:r w:rsidRPr="008B1A62">
        <w:rPr>
          <w:rFonts w:ascii="Arial" w:hAnsi="Arial" w:cs="Arial"/>
        </w:rPr>
        <w:t>Anticipating Student Questions (answers to questions students might ask in class)</w:t>
      </w:r>
      <w:bookmarkEnd w:id="54"/>
    </w:p>
    <w:p w:rsidR="009E42C7" w:rsidRPr="008B1A62" w:rsidRDefault="009E42C7" w:rsidP="009E42C7">
      <w:pPr>
        <w:rPr>
          <w:rFonts w:ascii="Arial" w:hAnsi="Arial" w:cs="Arial"/>
          <w:sz w:val="22"/>
          <w:szCs w:val="22"/>
        </w:rPr>
      </w:pPr>
    </w:p>
    <w:p w:rsidR="00C21760" w:rsidRPr="00F43831" w:rsidRDefault="00C21760" w:rsidP="00422043">
      <w:pPr>
        <w:pStyle w:val="ListParagraph"/>
        <w:numPr>
          <w:ilvl w:val="0"/>
          <w:numId w:val="126"/>
        </w:numPr>
        <w:ind w:left="360"/>
        <w:rPr>
          <w:rFonts w:ascii="Arial" w:hAnsi="Arial" w:cs="Arial"/>
          <w:i/>
          <w:sz w:val="22"/>
          <w:szCs w:val="22"/>
        </w:rPr>
      </w:pPr>
      <w:r w:rsidRPr="00F43831">
        <w:rPr>
          <w:rFonts w:ascii="Arial" w:hAnsi="Arial" w:cs="Arial"/>
          <w:b/>
          <w:sz w:val="22"/>
          <w:szCs w:val="22"/>
        </w:rPr>
        <w:t xml:space="preserve">“The article states that, with </w:t>
      </w:r>
      <w:proofErr w:type="spellStart"/>
      <w:r w:rsidRPr="00F43831">
        <w:rPr>
          <w:rFonts w:ascii="Arial" w:hAnsi="Arial" w:cs="Arial"/>
          <w:b/>
          <w:sz w:val="22"/>
          <w:szCs w:val="22"/>
        </w:rPr>
        <w:t>aeroponics</w:t>
      </w:r>
      <w:proofErr w:type="spellEnd"/>
      <w:r w:rsidRPr="00F43831">
        <w:rPr>
          <w:rFonts w:ascii="Arial" w:hAnsi="Arial" w:cs="Arial"/>
          <w:b/>
          <w:sz w:val="22"/>
          <w:szCs w:val="22"/>
        </w:rPr>
        <w:t>, nutrient solutions are sprayed on the plant roots and the process uses 70% less water than hydroponics. What happens to the excess spray?”</w:t>
      </w:r>
      <w:r w:rsidRPr="00F43831">
        <w:rPr>
          <w:rFonts w:ascii="Arial" w:hAnsi="Arial" w:cs="Arial"/>
          <w:sz w:val="22"/>
          <w:szCs w:val="22"/>
        </w:rPr>
        <w:t xml:space="preserve"> </w:t>
      </w:r>
      <w:r w:rsidRPr="00F43831">
        <w:rPr>
          <w:rFonts w:ascii="Arial" w:hAnsi="Arial" w:cs="Arial"/>
          <w:i/>
          <w:sz w:val="22"/>
          <w:szCs w:val="22"/>
        </w:rPr>
        <w:t>Nutrients not absorbed by the roots are returned to a reservoir and recycled.</w:t>
      </w:r>
    </w:p>
    <w:p w:rsidR="00C21760" w:rsidRPr="00F43831" w:rsidRDefault="00C21760" w:rsidP="00422043">
      <w:pPr>
        <w:pStyle w:val="ListParagraph"/>
        <w:numPr>
          <w:ilvl w:val="0"/>
          <w:numId w:val="126"/>
        </w:numPr>
        <w:ind w:left="360"/>
        <w:rPr>
          <w:rFonts w:ascii="Arial" w:hAnsi="Arial" w:cs="Arial"/>
          <w:i/>
          <w:sz w:val="22"/>
          <w:szCs w:val="22"/>
        </w:rPr>
      </w:pPr>
      <w:r w:rsidRPr="00F43831">
        <w:rPr>
          <w:rFonts w:ascii="Arial" w:hAnsi="Arial" w:cs="Arial"/>
          <w:b/>
          <w:sz w:val="22"/>
          <w:szCs w:val="22"/>
        </w:rPr>
        <w:t>“I know that LED lights are more expensive than regular (incandescent or fluorescent) light bulbs—I tried to buy one in the store—yet they’re supposed to be cheaper. So, now I’m confused. Are LEDs more or less economical than other light sources?”</w:t>
      </w:r>
      <w:r w:rsidRPr="00F43831">
        <w:rPr>
          <w:rFonts w:ascii="Arial" w:hAnsi="Arial" w:cs="Arial"/>
          <w:i/>
          <w:sz w:val="22"/>
          <w:szCs w:val="22"/>
        </w:rPr>
        <w:t xml:space="preserve"> LEDs have a higher initial (purchase) cost, but require no upkeep. Fluorescent and HID lights require ballasts which may need to be replaced during the life of the bulb. Also, the lifetime of an LED is 4 times that of typical HID lamps, 7 times that of fluorescent lamps, and 100 times that of incandescent bulbs.</w:t>
      </w:r>
    </w:p>
    <w:p w:rsidR="002F278F" w:rsidRPr="00794660" w:rsidRDefault="002F278F" w:rsidP="002F278F">
      <w:pPr>
        <w:rPr>
          <w:rFonts w:ascii="Arial" w:hAnsi="Arial" w:cs="Arial"/>
          <w:sz w:val="22"/>
          <w:szCs w:val="22"/>
        </w:rPr>
      </w:pPr>
    </w:p>
    <w:p w:rsidR="00552AEF" w:rsidRPr="008B1A62" w:rsidRDefault="00C21760" w:rsidP="00552AEF">
      <w:pPr>
        <w:pStyle w:val="Heading2"/>
        <w:rPr>
          <w:rFonts w:ascii="Arial" w:hAnsi="Arial" w:cs="Arial"/>
        </w:rPr>
      </w:pPr>
      <w:bookmarkStart w:id="55" w:name="_Toc468113086"/>
      <w:r>
        <w:rPr>
          <w:rFonts w:ascii="Arial" w:hAnsi="Arial" w:cs="Arial"/>
        </w:rPr>
        <w:t>A</w:t>
      </w:r>
      <w:r w:rsidR="006E0263" w:rsidRPr="008B1A62">
        <w:rPr>
          <w:rFonts w:ascii="Arial" w:hAnsi="Arial" w:cs="Arial"/>
        </w:rPr>
        <w:t>ctivities</w:t>
      </w:r>
      <w:bookmarkEnd w:id="55"/>
    </w:p>
    <w:p w:rsidR="005E6E3A" w:rsidRPr="005E6E3A" w:rsidRDefault="005E6E3A" w:rsidP="00C21760">
      <w:pPr>
        <w:rPr>
          <w:rFonts w:ascii="Arial" w:hAnsi="Arial" w:cs="Arial"/>
          <w:sz w:val="28"/>
          <w:szCs w:val="28"/>
        </w:rPr>
      </w:pPr>
    </w:p>
    <w:p w:rsidR="00C21760" w:rsidRPr="00C26C40" w:rsidRDefault="00C21760" w:rsidP="00C21760">
      <w:pPr>
        <w:rPr>
          <w:rFonts w:ascii="Arial" w:hAnsi="Arial" w:cs="Arial"/>
          <w:b/>
        </w:rPr>
      </w:pPr>
      <w:r w:rsidRPr="00C26C40">
        <w:rPr>
          <w:rFonts w:ascii="Arial" w:hAnsi="Arial" w:cs="Arial"/>
          <w:b/>
        </w:rPr>
        <w:t>Labs and Demos</w:t>
      </w:r>
    </w:p>
    <w:p w:rsidR="00C21760" w:rsidRPr="00C26C40" w:rsidRDefault="00C21760" w:rsidP="00C21760">
      <w:pPr>
        <w:rPr>
          <w:rFonts w:ascii="Arial" w:hAnsi="Arial" w:cs="Arial"/>
          <w:sz w:val="22"/>
          <w:szCs w:val="22"/>
        </w:rPr>
      </w:pPr>
    </w:p>
    <w:p w:rsidR="00C21760" w:rsidRPr="00F43831" w:rsidRDefault="00C21760" w:rsidP="00422043">
      <w:pPr>
        <w:pStyle w:val="ListParagraph"/>
        <w:numPr>
          <w:ilvl w:val="0"/>
          <w:numId w:val="127"/>
        </w:numPr>
        <w:ind w:left="360"/>
        <w:rPr>
          <w:rFonts w:ascii="Arial" w:hAnsi="Arial" w:cs="Arial"/>
          <w:bCs/>
          <w:sz w:val="22"/>
          <w:szCs w:val="22"/>
        </w:rPr>
      </w:pPr>
      <w:r w:rsidRPr="00F43831">
        <w:rPr>
          <w:rFonts w:ascii="Arial" w:hAnsi="Arial" w:cs="Arial"/>
          <w:b/>
          <w:bCs/>
          <w:sz w:val="22"/>
          <w:szCs w:val="22"/>
        </w:rPr>
        <w:t xml:space="preserve">Demonstration to investigate how ultraviolet light from a black lamp causes various objects to glow: </w:t>
      </w:r>
      <w:r w:rsidRPr="00F43831">
        <w:rPr>
          <w:rFonts w:ascii="Arial" w:hAnsi="Arial" w:cs="Arial"/>
          <w:bCs/>
          <w:sz w:val="22"/>
          <w:szCs w:val="22"/>
        </w:rPr>
        <w:t>This demonstration will show students that phosphors found in common materials can convert ultraviolet light into visible light just as the phosphors in a fluorescent lamp can convert UV light into visible light. Materials that can be used for the demonstration include: tonic water with quinine, petroleum jelly, ink from yellow highlighter pen, newer $20, $50, or $100 bills. Informal procedures for observing fluorescence, ideas for further explorations, and explanations are outlined in the three links: (</w:t>
      </w:r>
      <w:hyperlink r:id="rId301" w:history="1">
        <w:r w:rsidRPr="00F43831">
          <w:rPr>
            <w:rStyle w:val="Hyperlink"/>
            <w:rFonts w:ascii="Arial" w:hAnsi="Arial" w:cs="Arial"/>
            <w:bCs/>
            <w:sz w:val="22"/>
            <w:szCs w:val="22"/>
          </w:rPr>
          <w:t>http://www.scientificamerican.com/article/shining-science-explore-glow-in-the-dark-water/</w:t>
        </w:r>
      </w:hyperlink>
      <w:r w:rsidRPr="00F43831">
        <w:rPr>
          <w:rFonts w:ascii="Arial" w:hAnsi="Arial" w:cs="Arial"/>
          <w:bCs/>
          <w:sz w:val="22"/>
          <w:szCs w:val="22"/>
        </w:rPr>
        <w:t>,</w:t>
      </w:r>
    </w:p>
    <w:p w:rsidR="00C21760" w:rsidRPr="00F43831" w:rsidRDefault="00A623C3" w:rsidP="00F43831">
      <w:pPr>
        <w:pStyle w:val="ListParagraph"/>
        <w:ind w:left="360"/>
        <w:rPr>
          <w:rFonts w:ascii="Arial" w:hAnsi="Arial" w:cs="Arial"/>
          <w:bCs/>
          <w:sz w:val="22"/>
          <w:szCs w:val="22"/>
        </w:rPr>
      </w:pPr>
      <w:hyperlink r:id="rId302" w:history="1">
        <w:r w:rsidR="00C21760" w:rsidRPr="00F43831">
          <w:rPr>
            <w:rStyle w:val="Hyperlink"/>
            <w:rFonts w:ascii="Arial" w:hAnsi="Arial" w:cs="Arial"/>
            <w:bCs/>
            <w:sz w:val="22"/>
            <w:szCs w:val="22"/>
          </w:rPr>
          <w:t>http://www.sciencekids.co.nz/experiments/glowingwater.html</w:t>
        </w:r>
      </w:hyperlink>
      <w:r w:rsidR="00C21760" w:rsidRPr="00F43831">
        <w:rPr>
          <w:rStyle w:val="Hyperlink"/>
          <w:rFonts w:ascii="Arial" w:hAnsi="Arial" w:cs="Arial"/>
          <w:bCs/>
          <w:sz w:val="22"/>
          <w:szCs w:val="22"/>
          <w:u w:val="none"/>
        </w:rPr>
        <w:t>,</w:t>
      </w:r>
      <w:r w:rsidR="00C21760" w:rsidRPr="00F43831">
        <w:rPr>
          <w:rFonts w:ascii="Arial" w:hAnsi="Arial" w:cs="Arial"/>
          <w:bCs/>
          <w:sz w:val="22"/>
          <w:szCs w:val="22"/>
        </w:rPr>
        <w:t xml:space="preserve"> and</w:t>
      </w:r>
    </w:p>
    <w:p w:rsidR="00C21760" w:rsidRPr="00F43831" w:rsidRDefault="00A623C3" w:rsidP="00F43831">
      <w:pPr>
        <w:pStyle w:val="ListParagraph"/>
        <w:ind w:left="360"/>
        <w:rPr>
          <w:rFonts w:ascii="Arial" w:hAnsi="Arial" w:cs="Arial"/>
          <w:bCs/>
          <w:sz w:val="22"/>
          <w:szCs w:val="22"/>
        </w:rPr>
      </w:pPr>
      <w:hyperlink r:id="rId303" w:history="1">
        <w:r w:rsidR="00C21760" w:rsidRPr="00F43831">
          <w:rPr>
            <w:rStyle w:val="Hyperlink"/>
            <w:rFonts w:ascii="Arial" w:hAnsi="Arial" w:cs="Arial"/>
            <w:bCs/>
            <w:sz w:val="22"/>
            <w:szCs w:val="22"/>
          </w:rPr>
          <w:t>http://www.webexhibits.org/causesofcolor/11F.html</w:t>
        </w:r>
      </w:hyperlink>
      <w:r w:rsidR="00C21760" w:rsidRPr="00F43831">
        <w:rPr>
          <w:rFonts w:ascii="Arial" w:hAnsi="Arial" w:cs="Arial"/>
          <w:bCs/>
          <w:sz w:val="22"/>
          <w:szCs w:val="22"/>
        </w:rPr>
        <w:t>)</w:t>
      </w:r>
    </w:p>
    <w:p w:rsidR="00C21760" w:rsidRPr="00F43831" w:rsidRDefault="00C21760" w:rsidP="00422043">
      <w:pPr>
        <w:pStyle w:val="ListParagraph"/>
        <w:numPr>
          <w:ilvl w:val="0"/>
          <w:numId w:val="127"/>
        </w:numPr>
        <w:ind w:left="360"/>
        <w:rPr>
          <w:rFonts w:ascii="Arial" w:hAnsi="Arial" w:cs="Arial"/>
          <w:bCs/>
          <w:sz w:val="22"/>
          <w:szCs w:val="22"/>
        </w:rPr>
      </w:pPr>
      <w:r w:rsidRPr="00F43831">
        <w:rPr>
          <w:rFonts w:ascii="Arial" w:hAnsi="Arial" w:cs="Arial"/>
          <w:b/>
          <w:sz w:val="22"/>
          <w:szCs w:val="22"/>
        </w:rPr>
        <w:t xml:space="preserve">Demonstration investigating light emitting diodes: </w:t>
      </w:r>
      <w:r w:rsidRPr="00F43831">
        <w:rPr>
          <w:rFonts w:ascii="Arial" w:hAnsi="Arial" w:cs="Arial"/>
          <w:sz w:val="22"/>
          <w:szCs w:val="22"/>
        </w:rPr>
        <w:t>This activity requires liquid nitrogen.</w:t>
      </w:r>
      <w:r w:rsidRPr="00F43831">
        <w:rPr>
          <w:rFonts w:ascii="Arial" w:hAnsi="Arial" w:cs="Arial"/>
          <w:b/>
          <w:sz w:val="22"/>
          <w:szCs w:val="22"/>
        </w:rPr>
        <w:t xml:space="preserve"> </w:t>
      </w:r>
      <w:r w:rsidRPr="00F43831">
        <w:rPr>
          <w:rFonts w:ascii="Arial" w:hAnsi="Arial" w:cs="Arial"/>
          <w:sz w:val="22"/>
          <w:szCs w:val="22"/>
        </w:rPr>
        <w:t xml:space="preserve">For safety reasons, this activity should be done as a demonstration instead of a lab. Students will relate the color and excitation voltage of LEDs to their composition and periodic trends of the elements. In addition, they will observe how electrical resistance of a metal changes with temperature and how electrical resistance of a semiconductor changes under illumination. A key objective of this experiment is to </w:t>
      </w:r>
      <w:r w:rsidRPr="00F43831">
        <w:rPr>
          <w:rFonts w:ascii="Arial" w:hAnsi="Arial" w:cs="Arial"/>
          <w:bCs/>
          <w:sz w:val="22"/>
          <w:szCs w:val="22"/>
        </w:rPr>
        <w:t>relate the solid-state structure to physical properties of these materials</w:t>
      </w:r>
      <w:r w:rsidRPr="00F43831">
        <w:rPr>
          <w:rFonts w:ascii="Arial" w:hAnsi="Arial" w:cs="Arial"/>
          <w:sz w:val="22"/>
          <w:szCs w:val="22"/>
        </w:rPr>
        <w:t>. Information about purchasing the LEDs can be found at the link cited in the reference.</w:t>
      </w:r>
      <w:r w:rsidRPr="00F43831">
        <w:rPr>
          <w:rFonts w:ascii="Arial" w:hAnsi="Arial" w:cs="Arial"/>
        </w:rPr>
        <w:t xml:space="preserve"> (</w:t>
      </w:r>
      <w:hyperlink r:id="rId304" w:history="1">
        <w:r w:rsidRPr="00F43831">
          <w:rPr>
            <w:rStyle w:val="Hyperlink"/>
            <w:rFonts w:ascii="Arial" w:hAnsi="Arial" w:cs="Arial"/>
            <w:bCs/>
            <w:sz w:val="22"/>
            <w:szCs w:val="22"/>
          </w:rPr>
          <w:t>http://chemconnections.org/nanotech/Light%20Emitting%20Diodes%20Activity.doc</w:t>
        </w:r>
      </w:hyperlink>
      <w:r w:rsidRPr="00F43831">
        <w:rPr>
          <w:rFonts w:ascii="Arial" w:hAnsi="Arial" w:cs="Arial"/>
          <w:bCs/>
          <w:sz w:val="22"/>
          <w:szCs w:val="22"/>
        </w:rPr>
        <w:t>)</w:t>
      </w:r>
    </w:p>
    <w:p w:rsidR="00C21760" w:rsidRPr="00F43831" w:rsidRDefault="00C21760" w:rsidP="00422043">
      <w:pPr>
        <w:pStyle w:val="ListParagraph"/>
        <w:numPr>
          <w:ilvl w:val="0"/>
          <w:numId w:val="127"/>
        </w:numPr>
        <w:ind w:left="360"/>
        <w:rPr>
          <w:rFonts w:ascii="Arial" w:hAnsi="Arial" w:cs="Arial"/>
          <w:sz w:val="22"/>
          <w:szCs w:val="22"/>
        </w:rPr>
      </w:pPr>
      <w:r w:rsidRPr="00F43831">
        <w:rPr>
          <w:rFonts w:ascii="Arial" w:hAnsi="Arial" w:cs="Arial"/>
          <w:b/>
          <w:sz w:val="22"/>
          <w:szCs w:val="22"/>
        </w:rPr>
        <w:t>Laboratory activity—Spectral analysis of common light sources:</w:t>
      </w:r>
      <w:r w:rsidRPr="00F43831">
        <w:rPr>
          <w:rFonts w:ascii="Arial" w:hAnsi="Arial" w:cs="Arial"/>
          <w:sz w:val="22"/>
          <w:szCs w:val="22"/>
        </w:rPr>
        <w:t xml:space="preserve"> Students will use </w:t>
      </w:r>
      <w:proofErr w:type="spellStart"/>
      <w:r w:rsidRPr="00F43831">
        <w:rPr>
          <w:rFonts w:ascii="Arial" w:hAnsi="Arial" w:cs="Arial"/>
          <w:i/>
          <w:sz w:val="22"/>
          <w:szCs w:val="22"/>
        </w:rPr>
        <w:t>SpectraSnapp</w:t>
      </w:r>
      <w:proofErr w:type="spellEnd"/>
      <w:r w:rsidRPr="00F43831">
        <w:rPr>
          <w:rFonts w:ascii="Arial" w:hAnsi="Arial" w:cs="Arial"/>
          <w:sz w:val="22"/>
          <w:szCs w:val="22"/>
        </w:rPr>
        <w:t xml:space="preserve">, a free app for the iPhone developed by the American Physical Society, which turns the phone into a hand held spectroscope to analyze common sources of light. The app provides directions for building a spectroscope from black construction paper and a diffraction grating and includes a spectral library. Students will use different light sources, such as fluorescent lights, street lamps, sunlight, incandescent light, etc., to collect data and compare their spectra to the spectral library. This activity relates to the Electron Energy and Light inquiry lesson and helps students better understand emission spectra. Search </w:t>
      </w:r>
      <w:proofErr w:type="spellStart"/>
      <w:r w:rsidRPr="00F43831">
        <w:rPr>
          <w:rFonts w:ascii="Arial" w:hAnsi="Arial" w:cs="Arial"/>
          <w:sz w:val="22"/>
          <w:szCs w:val="22"/>
        </w:rPr>
        <w:lastRenderedPageBreak/>
        <w:t>SpectraSnapp</w:t>
      </w:r>
      <w:proofErr w:type="spellEnd"/>
      <w:r w:rsidRPr="00F43831">
        <w:rPr>
          <w:rFonts w:ascii="Arial" w:hAnsi="Arial" w:cs="Arial"/>
          <w:sz w:val="22"/>
          <w:szCs w:val="22"/>
        </w:rPr>
        <w:t xml:space="preserve"> in the app store and download to your iPhone. Directions for building the spectroscope, and using the app can be found in this YouTube video: </w:t>
      </w:r>
      <w:hyperlink r:id="rId305" w:history="1">
        <w:r w:rsidRPr="00F43831">
          <w:rPr>
            <w:rStyle w:val="Hyperlink"/>
            <w:rFonts w:ascii="Arial" w:hAnsi="Arial" w:cs="Arial"/>
            <w:sz w:val="22"/>
            <w:szCs w:val="22"/>
          </w:rPr>
          <w:t>https://www.youtube.com/watch?v=FJ1xOWl5Axk</w:t>
        </w:r>
      </w:hyperlink>
      <w:r w:rsidRPr="00F43831">
        <w:rPr>
          <w:rStyle w:val="Hyperlink"/>
          <w:rFonts w:ascii="Arial" w:hAnsi="Arial" w:cs="Arial"/>
          <w:sz w:val="22"/>
          <w:szCs w:val="22"/>
        </w:rPr>
        <w:t>.</w:t>
      </w:r>
    </w:p>
    <w:p w:rsidR="00C21760" w:rsidRPr="002E3675" w:rsidRDefault="00C21760" w:rsidP="00C21760">
      <w:pPr>
        <w:rPr>
          <w:rFonts w:ascii="Arial" w:hAnsi="Arial" w:cs="Arial"/>
          <w:sz w:val="28"/>
          <w:szCs w:val="28"/>
        </w:rPr>
      </w:pPr>
    </w:p>
    <w:p w:rsidR="00C21760" w:rsidRPr="00C26C40" w:rsidRDefault="00C21760" w:rsidP="00C21760">
      <w:pPr>
        <w:rPr>
          <w:rFonts w:ascii="Arial" w:hAnsi="Arial" w:cs="Arial"/>
          <w:b/>
        </w:rPr>
      </w:pPr>
      <w:r w:rsidRPr="00C26C40">
        <w:rPr>
          <w:rFonts w:ascii="Arial" w:hAnsi="Arial" w:cs="Arial"/>
          <w:b/>
        </w:rPr>
        <w:t>Simulations</w:t>
      </w:r>
    </w:p>
    <w:p w:rsidR="00C21760" w:rsidRPr="00DE4BDB" w:rsidRDefault="00C21760" w:rsidP="00C21760">
      <w:pPr>
        <w:rPr>
          <w:rFonts w:ascii="Arial" w:hAnsi="Arial" w:cs="Arial"/>
          <w:sz w:val="22"/>
          <w:szCs w:val="22"/>
        </w:rPr>
      </w:pPr>
    </w:p>
    <w:p w:rsidR="00C21760" w:rsidRPr="005E6E3A" w:rsidRDefault="00C21760" w:rsidP="00422043">
      <w:pPr>
        <w:pStyle w:val="ListParagraph"/>
        <w:numPr>
          <w:ilvl w:val="0"/>
          <w:numId w:val="128"/>
        </w:numPr>
        <w:ind w:left="360"/>
        <w:rPr>
          <w:rFonts w:ascii="Arial" w:hAnsi="Arial" w:cs="Arial"/>
          <w:sz w:val="22"/>
          <w:szCs w:val="22"/>
        </w:rPr>
      </w:pPr>
      <w:r w:rsidRPr="005E6E3A">
        <w:rPr>
          <w:rFonts w:ascii="Arial" w:hAnsi="Arial" w:cs="Arial"/>
          <w:b/>
          <w:sz w:val="22"/>
          <w:szCs w:val="22"/>
        </w:rPr>
        <w:t>Exploring plants, photosynthesis and light:</w:t>
      </w:r>
      <w:r w:rsidRPr="005E6E3A">
        <w:rPr>
          <w:rFonts w:ascii="Arial" w:hAnsi="Arial" w:cs="Arial"/>
          <w:sz w:val="22"/>
          <w:szCs w:val="22"/>
        </w:rPr>
        <w:t xml:space="preserve"> The Molecular Workbench’s simulation, “Harvesting Light” allows students to explore, through a series of activities, how molecules in plant cells capture light energy from the sun, compare absorption and reflection of light in plant pigments, identify molecules that absorb light, explore a light harvesting system, and design an artificial photosynthetic system: Open </w:t>
      </w:r>
      <w:hyperlink r:id="rId306" w:history="1">
        <w:r w:rsidRPr="005E6E3A">
          <w:rPr>
            <w:rStyle w:val="Hyperlink"/>
            <w:rFonts w:ascii="Arial" w:hAnsi="Arial" w:cs="Arial"/>
            <w:sz w:val="22"/>
            <w:szCs w:val="22"/>
          </w:rPr>
          <w:t>http://mw.concord.org/modeler/</w:t>
        </w:r>
      </w:hyperlink>
      <w:r w:rsidRPr="005E6E3A">
        <w:rPr>
          <w:rStyle w:val="Hyperlink"/>
          <w:rFonts w:ascii="Arial" w:hAnsi="Arial" w:cs="Arial"/>
          <w:color w:val="auto"/>
          <w:sz w:val="22"/>
          <w:szCs w:val="22"/>
          <w:u w:val="none"/>
        </w:rPr>
        <w:t>,</w:t>
      </w:r>
      <w:r w:rsidRPr="005E6E3A">
        <w:rPr>
          <w:rFonts w:ascii="Arial" w:hAnsi="Arial" w:cs="Arial"/>
          <w:sz w:val="22"/>
          <w:szCs w:val="22"/>
        </w:rPr>
        <w:t xml:space="preserve"> scroll down to “Selected Curriculum Modules” and click on “Harvest Light” to download the simulation.</w:t>
      </w:r>
    </w:p>
    <w:p w:rsidR="00C21760" w:rsidRPr="005E6E3A" w:rsidRDefault="00C21760" w:rsidP="00C21760">
      <w:pPr>
        <w:rPr>
          <w:rFonts w:ascii="Arial" w:hAnsi="Arial" w:cs="Arial"/>
          <w:sz w:val="28"/>
          <w:szCs w:val="28"/>
        </w:rPr>
      </w:pPr>
    </w:p>
    <w:p w:rsidR="00C21760" w:rsidRPr="005E6E3A" w:rsidRDefault="00C21760" w:rsidP="00C21760">
      <w:pPr>
        <w:rPr>
          <w:rFonts w:ascii="Arial" w:hAnsi="Arial" w:cs="Arial"/>
          <w:b/>
        </w:rPr>
      </w:pPr>
      <w:r w:rsidRPr="005E6E3A">
        <w:rPr>
          <w:rFonts w:ascii="Arial" w:hAnsi="Arial" w:cs="Arial"/>
          <w:b/>
        </w:rPr>
        <w:t>Media</w:t>
      </w:r>
    </w:p>
    <w:p w:rsidR="00C21760" w:rsidRPr="005E6E3A" w:rsidRDefault="00C21760" w:rsidP="00C21760">
      <w:pPr>
        <w:rPr>
          <w:rFonts w:ascii="Arial" w:hAnsi="Arial" w:cs="Arial"/>
          <w:sz w:val="22"/>
          <w:szCs w:val="22"/>
        </w:rPr>
      </w:pPr>
    </w:p>
    <w:p w:rsidR="00C21760" w:rsidRPr="005E6E3A" w:rsidRDefault="00C21760" w:rsidP="00422043">
      <w:pPr>
        <w:numPr>
          <w:ilvl w:val="0"/>
          <w:numId w:val="123"/>
        </w:numPr>
        <w:ind w:left="360"/>
        <w:rPr>
          <w:rFonts w:ascii="Arial" w:hAnsi="Arial" w:cs="Arial"/>
          <w:sz w:val="22"/>
          <w:szCs w:val="22"/>
        </w:rPr>
      </w:pPr>
      <w:r w:rsidRPr="005E6E3A">
        <w:rPr>
          <w:rFonts w:ascii="Arial" w:hAnsi="Arial" w:cs="Arial"/>
          <w:b/>
          <w:sz w:val="22"/>
          <w:szCs w:val="22"/>
        </w:rPr>
        <w:t>Video clip to explain vertical farming:</w:t>
      </w:r>
      <w:r w:rsidRPr="005E6E3A">
        <w:rPr>
          <w:rFonts w:ascii="Arial" w:hAnsi="Arial" w:cs="Arial"/>
          <w:sz w:val="22"/>
          <w:szCs w:val="22"/>
        </w:rPr>
        <w:t xml:space="preserve"> “Cities of the Future May Eat Plants Grown in the Air”</w:t>
      </w:r>
      <w:r w:rsidRPr="005E6E3A">
        <w:rPr>
          <w:rFonts w:ascii="Arial" w:hAnsi="Arial" w:cs="Arial"/>
          <w:b/>
          <w:sz w:val="22"/>
          <w:szCs w:val="22"/>
        </w:rPr>
        <w:t xml:space="preserve"> </w:t>
      </w:r>
      <w:r w:rsidRPr="005E6E3A">
        <w:rPr>
          <w:rFonts w:ascii="Arial" w:hAnsi="Arial" w:cs="Arial"/>
          <w:sz w:val="22"/>
          <w:szCs w:val="22"/>
        </w:rPr>
        <w:t>(4:34) was filmed in one of several vertical farms located in Newark, NJ and can be shown in class to introduce vertical farming. The video describes how plants are grown in a vertical farm and compares this farming method to open field agriculture. (</w:t>
      </w:r>
      <w:hyperlink r:id="rId307" w:history="1">
        <w:r w:rsidRPr="005E6E3A">
          <w:rPr>
            <w:rStyle w:val="Hyperlink"/>
            <w:rFonts w:ascii="Arial" w:hAnsi="Arial" w:cs="Arial"/>
            <w:sz w:val="22"/>
            <w:szCs w:val="22"/>
          </w:rPr>
          <w:t>https://www.youtube.com/watch?v=EXwMM5ra_mU</w:t>
        </w:r>
      </w:hyperlink>
      <w:r w:rsidRPr="005E6E3A">
        <w:rPr>
          <w:rFonts w:ascii="Arial" w:hAnsi="Arial" w:cs="Arial"/>
          <w:sz w:val="22"/>
          <w:szCs w:val="22"/>
        </w:rPr>
        <w:t>)</w:t>
      </w:r>
    </w:p>
    <w:p w:rsidR="00C21760" w:rsidRPr="005E6E3A" w:rsidRDefault="00C21760" w:rsidP="00422043">
      <w:pPr>
        <w:numPr>
          <w:ilvl w:val="0"/>
          <w:numId w:val="123"/>
        </w:numPr>
        <w:ind w:left="360"/>
        <w:rPr>
          <w:rFonts w:ascii="Arial" w:hAnsi="Arial" w:cs="Arial"/>
          <w:sz w:val="22"/>
          <w:szCs w:val="22"/>
        </w:rPr>
      </w:pPr>
      <w:r w:rsidRPr="005E6E3A">
        <w:rPr>
          <w:rFonts w:ascii="Arial" w:hAnsi="Arial" w:cs="Arial"/>
          <w:b/>
          <w:sz w:val="22"/>
          <w:szCs w:val="22"/>
        </w:rPr>
        <w:t>Animated tutorial that describes the light and dark phases of photosynthesis:</w:t>
      </w:r>
      <w:r w:rsidRPr="005E6E3A">
        <w:rPr>
          <w:rFonts w:ascii="Arial" w:hAnsi="Arial" w:cs="Arial"/>
          <w:sz w:val="22"/>
          <w:szCs w:val="22"/>
        </w:rPr>
        <w:t xml:space="preserve"> Students can review the process of photosynthesis and observe, step by step, the chemical changes that take place in both the light and dark phases of photosynthesis. Students control the time needed to study the chemical reactions of photosynthesis. (</w:t>
      </w:r>
      <w:hyperlink r:id="rId308" w:history="1">
        <w:r w:rsidRPr="005E6E3A">
          <w:rPr>
            <w:rStyle w:val="Hyperlink"/>
            <w:rFonts w:ascii="Arial" w:hAnsi="Arial" w:cs="Arial"/>
            <w:sz w:val="22"/>
            <w:szCs w:val="22"/>
          </w:rPr>
          <w:t>http://www.johnkyrk.com/photosynthesis.html</w:t>
        </w:r>
      </w:hyperlink>
      <w:r w:rsidRPr="005E6E3A">
        <w:rPr>
          <w:rFonts w:ascii="Arial" w:hAnsi="Arial" w:cs="Arial"/>
          <w:sz w:val="22"/>
          <w:szCs w:val="22"/>
        </w:rPr>
        <w:t>)</w:t>
      </w:r>
    </w:p>
    <w:p w:rsidR="00C21760" w:rsidRPr="005E6E3A" w:rsidRDefault="00C21760" w:rsidP="00422043">
      <w:pPr>
        <w:numPr>
          <w:ilvl w:val="0"/>
          <w:numId w:val="123"/>
        </w:numPr>
        <w:ind w:left="360"/>
        <w:rPr>
          <w:rFonts w:ascii="Arial" w:hAnsi="Arial" w:cs="Arial"/>
          <w:sz w:val="22"/>
          <w:szCs w:val="22"/>
        </w:rPr>
      </w:pPr>
      <w:r w:rsidRPr="005E6E3A">
        <w:rPr>
          <w:rFonts w:ascii="Arial" w:hAnsi="Arial" w:cs="Arial"/>
          <w:b/>
          <w:sz w:val="22"/>
          <w:szCs w:val="22"/>
        </w:rPr>
        <w:t>Video to explain photosynthesis: “</w:t>
      </w:r>
      <w:r w:rsidRPr="005E6E3A">
        <w:rPr>
          <w:rFonts w:ascii="Arial" w:hAnsi="Arial" w:cs="Arial"/>
          <w:sz w:val="22"/>
          <w:szCs w:val="22"/>
        </w:rPr>
        <w:t>Photosynthesis—Converting Light Energy to Chemical Energy” (7:26) can be used as a homework assignment for students to review photosynthesis. This YouTube video uses animations to explain the role of sunlight in photosynthesis, the chemical reactions that take place during the light reaction and the Calvin cycle, and the electron transport system. Students who have taken biology will be familiar with the chemistry of photosynthesis and the electron transport system. (</w:t>
      </w:r>
      <w:hyperlink r:id="rId309" w:history="1">
        <w:r w:rsidRPr="005E6E3A">
          <w:rPr>
            <w:rStyle w:val="Hyperlink"/>
            <w:rFonts w:ascii="Arial" w:hAnsi="Arial" w:cs="Arial"/>
            <w:sz w:val="22"/>
            <w:szCs w:val="22"/>
          </w:rPr>
          <w:t>https://www.youtube.com/watch?v=iLDbW_XvxHQ</w:t>
        </w:r>
      </w:hyperlink>
      <w:r w:rsidRPr="005E6E3A">
        <w:rPr>
          <w:rFonts w:ascii="Arial" w:hAnsi="Arial" w:cs="Arial"/>
          <w:sz w:val="22"/>
          <w:szCs w:val="22"/>
        </w:rPr>
        <w:t>)</w:t>
      </w:r>
    </w:p>
    <w:p w:rsidR="00C21760" w:rsidRPr="005E6E3A" w:rsidRDefault="00C21760" w:rsidP="00422043">
      <w:pPr>
        <w:numPr>
          <w:ilvl w:val="0"/>
          <w:numId w:val="123"/>
        </w:numPr>
        <w:ind w:left="360"/>
        <w:rPr>
          <w:rFonts w:ascii="Arial" w:hAnsi="Arial" w:cs="Arial"/>
          <w:sz w:val="22"/>
          <w:szCs w:val="22"/>
        </w:rPr>
      </w:pPr>
      <w:r w:rsidRPr="005E6E3A">
        <w:rPr>
          <w:rFonts w:ascii="Arial" w:hAnsi="Arial" w:cs="Arial"/>
          <w:b/>
          <w:sz w:val="22"/>
          <w:szCs w:val="22"/>
        </w:rPr>
        <w:t>Video clip that explains how a light emitting diode works:</w:t>
      </w:r>
      <w:r w:rsidRPr="005E6E3A">
        <w:rPr>
          <w:rFonts w:ascii="Arial" w:hAnsi="Arial" w:cs="Arial"/>
          <w:sz w:val="22"/>
          <w:szCs w:val="22"/>
        </w:rPr>
        <w:t xml:space="preserve"> from Teaching Innovation Projects (9:10) ”The LED—How LEDs work?” defines and describes the p-n junction, the relationship between valence bands, conduction bands, and band gaps, and explains how LEDs can be made to give off different colors of light. (</w:t>
      </w:r>
      <w:hyperlink r:id="rId310" w:history="1">
        <w:r w:rsidRPr="005E6E3A">
          <w:rPr>
            <w:rStyle w:val="Hyperlink"/>
            <w:rFonts w:ascii="Arial" w:hAnsi="Arial" w:cs="Arial"/>
            <w:sz w:val="22"/>
            <w:szCs w:val="22"/>
          </w:rPr>
          <w:t>https://www.youtube.com/watch?annotation_id=annotation_1237083617&amp;feature=iv&amp;src_vid=JBtEckh3L9Q&amp;v=4y7p9R2No-4</w:t>
        </w:r>
      </w:hyperlink>
      <w:r w:rsidRPr="005E6E3A">
        <w:rPr>
          <w:rFonts w:ascii="Arial" w:hAnsi="Arial" w:cs="Arial"/>
          <w:sz w:val="22"/>
          <w:szCs w:val="22"/>
        </w:rPr>
        <w:t>)</w:t>
      </w:r>
    </w:p>
    <w:p w:rsidR="00C21760" w:rsidRPr="00C26C40" w:rsidRDefault="00C21760" w:rsidP="00C21760">
      <w:pPr>
        <w:rPr>
          <w:rFonts w:ascii="Arial" w:hAnsi="Arial" w:cs="Arial"/>
          <w:sz w:val="28"/>
          <w:szCs w:val="28"/>
        </w:rPr>
      </w:pPr>
    </w:p>
    <w:p w:rsidR="00C21760" w:rsidRPr="00C26C40" w:rsidRDefault="00C21760" w:rsidP="00C21760">
      <w:pPr>
        <w:rPr>
          <w:rFonts w:ascii="Arial" w:hAnsi="Arial" w:cs="Arial"/>
          <w:b/>
        </w:rPr>
      </w:pPr>
      <w:r w:rsidRPr="00C26C40">
        <w:rPr>
          <w:rFonts w:ascii="Arial" w:hAnsi="Arial" w:cs="Arial"/>
          <w:b/>
        </w:rPr>
        <w:t>Lessons and Lesson Plans</w:t>
      </w:r>
    </w:p>
    <w:p w:rsidR="00C21760" w:rsidRPr="00C26C40" w:rsidRDefault="00C21760" w:rsidP="00C21760">
      <w:pPr>
        <w:rPr>
          <w:rFonts w:ascii="Arial" w:hAnsi="Arial" w:cs="Arial"/>
          <w:sz w:val="22"/>
          <w:szCs w:val="22"/>
        </w:rPr>
      </w:pPr>
    </w:p>
    <w:p w:rsidR="00C21760" w:rsidRPr="005E6E3A" w:rsidRDefault="00C21760" w:rsidP="00422043">
      <w:pPr>
        <w:pStyle w:val="ListParagraph"/>
        <w:numPr>
          <w:ilvl w:val="0"/>
          <w:numId w:val="129"/>
        </w:numPr>
        <w:ind w:left="360"/>
        <w:rPr>
          <w:rFonts w:ascii="Arial" w:hAnsi="Arial" w:cs="Arial"/>
          <w:sz w:val="22"/>
          <w:szCs w:val="22"/>
        </w:rPr>
      </w:pPr>
      <w:r w:rsidRPr="005E6E3A">
        <w:rPr>
          <w:rFonts w:ascii="Arial" w:hAnsi="Arial" w:cs="Arial"/>
          <w:b/>
          <w:sz w:val="22"/>
          <w:szCs w:val="22"/>
        </w:rPr>
        <w:t xml:space="preserve">A lesson plan using the 5E instructional model for modeling photosynthesis: </w:t>
      </w:r>
      <w:r w:rsidRPr="005E6E3A">
        <w:rPr>
          <w:rFonts w:ascii="Arial" w:hAnsi="Arial" w:cs="Arial"/>
          <w:sz w:val="22"/>
          <w:szCs w:val="22"/>
        </w:rPr>
        <w:t>Students will model the molecules used in the process of photosynthesis. They will describe how light is absorbed and what happens to this light energy. They will then develop an analogy between photosynthesis and some process from everyday life. Procedures and lab questions are provided. (</w:t>
      </w:r>
      <w:hyperlink r:id="rId311" w:history="1">
        <w:r w:rsidRPr="005E6E3A">
          <w:rPr>
            <w:rStyle w:val="Hyperlink"/>
            <w:rFonts w:ascii="Arial" w:hAnsi="Arial" w:cs="Arial"/>
            <w:sz w:val="22"/>
            <w:szCs w:val="22"/>
          </w:rPr>
          <w:t>http://www.cfep.uci.edu/cspi/docs/lessons_secondary/Modeling%20Photosynthesis.pdf</w:t>
        </w:r>
      </w:hyperlink>
      <w:r w:rsidRPr="005E6E3A">
        <w:rPr>
          <w:rFonts w:ascii="Arial" w:hAnsi="Arial" w:cs="Arial"/>
          <w:sz w:val="22"/>
          <w:szCs w:val="22"/>
        </w:rPr>
        <w:t>)</w:t>
      </w:r>
    </w:p>
    <w:p w:rsidR="00C21760" w:rsidRPr="005E6E3A" w:rsidRDefault="00C21760" w:rsidP="00422043">
      <w:pPr>
        <w:pStyle w:val="ListParagraph"/>
        <w:numPr>
          <w:ilvl w:val="0"/>
          <w:numId w:val="129"/>
        </w:numPr>
        <w:ind w:left="360"/>
        <w:rPr>
          <w:rFonts w:ascii="Arial" w:hAnsi="Arial" w:cs="Arial"/>
          <w:sz w:val="22"/>
          <w:szCs w:val="22"/>
        </w:rPr>
      </w:pPr>
      <w:r w:rsidRPr="005E6E3A">
        <w:rPr>
          <w:rFonts w:ascii="Arial" w:hAnsi="Arial" w:cs="Arial"/>
          <w:b/>
          <w:sz w:val="22"/>
          <w:szCs w:val="22"/>
        </w:rPr>
        <w:t xml:space="preserve">Electron energy and light—a POGIL activity: </w:t>
      </w:r>
      <w:r w:rsidRPr="005E6E3A">
        <w:rPr>
          <w:rFonts w:ascii="Arial" w:hAnsi="Arial" w:cs="Arial"/>
          <w:sz w:val="22"/>
          <w:szCs w:val="22"/>
        </w:rPr>
        <w:t xml:space="preserve">In this inquiry based activity, students will work in groups of three or four to explore models of white light, emission spectra of hydrogen and boron, and the Bohr model of the atom to develop the concept of electron </w:t>
      </w:r>
      <w:r w:rsidRPr="005E6E3A">
        <w:rPr>
          <w:rFonts w:ascii="Arial" w:hAnsi="Arial" w:cs="Arial"/>
          <w:sz w:val="22"/>
          <w:szCs w:val="22"/>
        </w:rPr>
        <w:lastRenderedPageBreak/>
        <w:t>energy transitions and apply this concept. (</w:t>
      </w:r>
      <w:hyperlink r:id="rId312" w:history="1">
        <w:r w:rsidRPr="005E6E3A">
          <w:rPr>
            <w:rStyle w:val="Hyperlink"/>
            <w:rFonts w:ascii="Arial" w:hAnsi="Arial" w:cs="Arial"/>
            <w:sz w:val="22"/>
            <w:szCs w:val="22"/>
          </w:rPr>
          <w:t>https://pogil.org/uploads/media_items/electron-energy-and-light-student.original.pdf</w:t>
        </w:r>
      </w:hyperlink>
      <w:r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8"/>
          <w:szCs w:val="28"/>
        </w:rPr>
      </w:pPr>
    </w:p>
    <w:p w:rsidR="00C21760" w:rsidRPr="005E6E3A" w:rsidRDefault="00C21760" w:rsidP="00C21760">
      <w:pPr>
        <w:rPr>
          <w:rFonts w:ascii="Arial" w:hAnsi="Arial" w:cs="Arial"/>
          <w:b/>
          <w:sz w:val="28"/>
          <w:szCs w:val="28"/>
        </w:rPr>
      </w:pPr>
      <w:r w:rsidRPr="005E6E3A">
        <w:rPr>
          <w:rFonts w:ascii="Arial" w:hAnsi="Arial" w:cs="Arial"/>
          <w:b/>
          <w:sz w:val="28"/>
          <w:szCs w:val="28"/>
        </w:rPr>
        <w:t>Projects and Extension Activities</w:t>
      </w:r>
    </w:p>
    <w:p w:rsidR="00C21760" w:rsidRPr="005E6E3A" w:rsidRDefault="00C21760" w:rsidP="00C21760">
      <w:pPr>
        <w:rPr>
          <w:rFonts w:ascii="Arial" w:hAnsi="Arial" w:cs="Arial"/>
          <w:sz w:val="22"/>
          <w:szCs w:val="22"/>
        </w:rPr>
      </w:pPr>
    </w:p>
    <w:p w:rsidR="00C21760" w:rsidRPr="005E6E3A" w:rsidRDefault="00C21760" w:rsidP="00422043">
      <w:pPr>
        <w:pStyle w:val="ListParagraph"/>
        <w:numPr>
          <w:ilvl w:val="0"/>
          <w:numId w:val="130"/>
        </w:numPr>
        <w:ind w:left="360"/>
        <w:rPr>
          <w:rFonts w:ascii="Arial" w:hAnsi="Arial" w:cs="Arial"/>
          <w:sz w:val="22"/>
          <w:szCs w:val="22"/>
        </w:rPr>
      </w:pPr>
      <w:r w:rsidRPr="005E6E3A">
        <w:rPr>
          <w:rFonts w:ascii="Arial" w:hAnsi="Arial" w:cs="Arial"/>
          <w:b/>
          <w:sz w:val="22"/>
          <w:szCs w:val="22"/>
        </w:rPr>
        <w:t>Experiments in hydroponics:</w:t>
      </w:r>
      <w:r w:rsidRPr="005E6E3A">
        <w:rPr>
          <w:rFonts w:ascii="Arial" w:hAnsi="Arial" w:cs="Arial"/>
          <w:sz w:val="22"/>
          <w:szCs w:val="22"/>
        </w:rPr>
        <w:t xml:space="preserve"> This activity can be done as an in-class project or a homework assignment and allows students to demonstrate the principles of hydroponic growing. There is an opportunity for students to experiment with different water-nutrient concentrations, different water-nutrient mixes, pots of varying depths, different types of plants, and different sizes of perlite. The students’ data can include pictures of the plants at regular intervals and the height of the plants at three day intervals after germination. (</w:t>
      </w:r>
      <w:hyperlink r:id="rId313" w:history="1">
        <w:r w:rsidRPr="005E6E3A">
          <w:rPr>
            <w:rStyle w:val="Hyperlink"/>
            <w:rFonts w:ascii="Arial" w:hAnsi="Arial" w:cs="Arial"/>
            <w:sz w:val="22"/>
            <w:szCs w:val="22"/>
          </w:rPr>
          <w:t>http://www.schundler.com/hydroexp.htm</w:t>
        </w:r>
      </w:hyperlink>
      <w:r w:rsidRPr="005E6E3A">
        <w:rPr>
          <w:rFonts w:ascii="Arial" w:hAnsi="Arial" w:cs="Arial"/>
          <w:sz w:val="22"/>
          <w:szCs w:val="22"/>
        </w:rPr>
        <w:t>)</w:t>
      </w:r>
    </w:p>
    <w:p w:rsidR="00C21760" w:rsidRPr="005E6E3A" w:rsidRDefault="00C21760" w:rsidP="00422043">
      <w:pPr>
        <w:pStyle w:val="ListParagraph"/>
        <w:numPr>
          <w:ilvl w:val="0"/>
          <w:numId w:val="130"/>
        </w:numPr>
        <w:ind w:left="360"/>
        <w:rPr>
          <w:rFonts w:ascii="Arial" w:hAnsi="Arial" w:cs="Arial"/>
          <w:sz w:val="22"/>
          <w:szCs w:val="22"/>
        </w:rPr>
      </w:pPr>
      <w:r w:rsidRPr="005E6E3A">
        <w:rPr>
          <w:rFonts w:ascii="Arial" w:hAnsi="Arial" w:cs="Arial"/>
          <w:b/>
          <w:sz w:val="22"/>
          <w:szCs w:val="22"/>
        </w:rPr>
        <w:t>Experiment with factors that affect the rate of photosynthesis:</w:t>
      </w:r>
      <w:r w:rsidRPr="005E6E3A">
        <w:rPr>
          <w:rFonts w:ascii="Arial" w:hAnsi="Arial" w:cs="Arial"/>
          <w:sz w:val="22"/>
          <w:szCs w:val="22"/>
        </w:rPr>
        <w:t xml:space="preserve"> While this is an experiment that would normally be done in a biology class, this is an activity that reinforces good experimental design. Students will use critical thinking to design an experiment and analyze the collected data. They will also need to determine if the variable they choose to study is indeed testable. Students will learn that the rate of photosynthesis is influenced by such environmental factors as temperature, the amount of CO</w:t>
      </w:r>
      <w:r w:rsidRPr="005E6E3A">
        <w:rPr>
          <w:rFonts w:ascii="Arial" w:hAnsi="Arial" w:cs="Arial"/>
          <w:sz w:val="22"/>
          <w:szCs w:val="22"/>
          <w:vertAlign w:val="subscript"/>
        </w:rPr>
        <w:t>2</w:t>
      </w:r>
      <w:r w:rsidRPr="005E6E3A">
        <w:rPr>
          <w:rFonts w:ascii="Arial" w:hAnsi="Arial" w:cs="Arial"/>
          <w:sz w:val="22"/>
          <w:szCs w:val="22"/>
        </w:rPr>
        <w:t xml:space="preserve"> available, the amount of water available, the pH of the water and the amount and wavelength(s) of light available. (</w:t>
      </w:r>
      <w:hyperlink r:id="rId314" w:history="1">
        <w:r w:rsidRPr="005E6E3A">
          <w:rPr>
            <w:rStyle w:val="Hyperlink"/>
            <w:rFonts w:ascii="Arial" w:hAnsi="Arial" w:cs="Arial"/>
            <w:sz w:val="22"/>
            <w:szCs w:val="22"/>
          </w:rPr>
          <w:t>http://serc.carleton.edu/sp/mnstep/activities/26481.html</w:t>
        </w:r>
      </w:hyperlink>
      <w:r w:rsidRPr="005E6E3A">
        <w:rPr>
          <w:rFonts w:ascii="Arial" w:hAnsi="Arial" w:cs="Arial"/>
          <w:sz w:val="22"/>
          <w:szCs w:val="22"/>
        </w:rPr>
        <w:t>)</w:t>
      </w:r>
    </w:p>
    <w:p w:rsidR="002F278F" w:rsidRDefault="002F278F" w:rsidP="002F278F">
      <w:pPr>
        <w:rPr>
          <w:rFonts w:ascii="Arial" w:hAnsi="Arial" w:cs="Arial"/>
          <w:sz w:val="22"/>
          <w:szCs w:val="22"/>
        </w:rPr>
      </w:pPr>
    </w:p>
    <w:p w:rsidR="007C594E" w:rsidRPr="008B1A62" w:rsidRDefault="00C21760" w:rsidP="007C594E">
      <w:pPr>
        <w:pStyle w:val="Heading2"/>
        <w:rPr>
          <w:rFonts w:ascii="Arial" w:hAnsi="Arial" w:cs="Arial"/>
        </w:rPr>
      </w:pPr>
      <w:bookmarkStart w:id="56" w:name="_Toc468113087"/>
      <w:r>
        <w:rPr>
          <w:noProof/>
        </w:rPr>
        <mc:AlternateContent>
          <mc:Choice Requires="wpg">
            <w:drawing>
              <wp:anchor distT="0" distB="0" distL="114300" distR="114300" simplePos="0" relativeHeight="252049408" behindDoc="0" locked="0" layoutInCell="1" allowOverlap="1" wp14:anchorId="1A012A09" wp14:editId="39B66214">
                <wp:simplePos x="0" y="0"/>
                <wp:positionH relativeFrom="page">
                  <wp:posOffset>914400</wp:posOffset>
                </wp:positionH>
                <wp:positionV relativeFrom="page">
                  <wp:posOffset>4892040</wp:posOffset>
                </wp:positionV>
                <wp:extent cx="5943600" cy="2943225"/>
                <wp:effectExtent l="0" t="0" r="0" b="9525"/>
                <wp:wrapSquare wrapText="bothSides"/>
                <wp:docPr id="443" name="Group 443"/>
                <wp:cNvGraphicFramePr/>
                <a:graphic xmlns:a="http://schemas.openxmlformats.org/drawingml/2006/main">
                  <a:graphicData uri="http://schemas.microsoft.com/office/word/2010/wordprocessingGroup">
                    <wpg:wgp>
                      <wpg:cNvGrpSpPr/>
                      <wpg:grpSpPr>
                        <a:xfrm>
                          <a:off x="0" y="0"/>
                          <a:ext cx="5943600" cy="2943225"/>
                          <a:chOff x="0" y="0"/>
                          <a:chExt cx="5943647" cy="2943225"/>
                        </a:xfrm>
                      </wpg:grpSpPr>
                      <wpg:grpSp>
                        <wpg:cNvPr id="444" name="Group 444"/>
                        <wpg:cNvGrpSpPr/>
                        <wpg:grpSpPr>
                          <a:xfrm>
                            <a:off x="0" y="0"/>
                            <a:ext cx="5943647" cy="2943225"/>
                            <a:chOff x="0" y="0"/>
                            <a:chExt cx="5943647" cy="2943225"/>
                          </a:xfrm>
                        </wpg:grpSpPr>
                        <wps:wsp>
                          <wps:cNvPr id="445" name="Text Box 8"/>
                          <wps:cNvSpPr txBox="1">
                            <a:spLocks noChangeArrowheads="1"/>
                          </wps:cNvSpPr>
                          <wps:spPr bwMode="auto">
                            <a:xfrm>
                              <a:off x="0" y="0"/>
                              <a:ext cx="5943525" cy="294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D939A9">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315"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D939A9">
                                <w:pPr>
                                  <w:widowControl w:val="0"/>
                                  <w:spacing w:line="216" w:lineRule="auto"/>
                                  <w:ind w:right="3485"/>
                                  <w:jc w:val="both"/>
                                  <w:rPr>
                                    <w:rFonts w:ascii="Calibri" w:hAnsi="Calibri"/>
                                    <w:b/>
                                    <w:bCs/>
                                  </w:rPr>
                                </w:pPr>
                              </w:p>
                              <w:p w:rsidR="00A623C3" w:rsidRDefault="00A623C3" w:rsidP="00D939A9">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46" name="Picture 9" descr="2013 CMcdcover label1-crop"/>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47"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Pr="006C0BCE" w:rsidRDefault="00A623C3" w:rsidP="00D939A9">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wps:txbx>
                          <wps:bodyPr rot="0" vert="horz" wrap="square" lIns="36576" tIns="36576" rIns="36576" bIns="36576" anchor="t" anchorCtr="0" upright="1">
                            <a:noAutofit/>
                          </wps:bodyPr>
                        </wps:wsp>
                      </wpg:grpSp>
                      <wps:wsp>
                        <wps:cNvPr id="448"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D939A9">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443" o:spid="_x0000_s1162" style="position:absolute;margin-left:1in;margin-top:385.2pt;width:468pt;height:231.75pt;z-index:252049408;mso-position-horizontal-relative:page;mso-position-vertical-relative:page;mso-height-relative:margin" coordsize="59436,29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">
                <v:group id="Group 444" o:spid="_x0000_s1163" style="position:absolute;width:59436;height:29432" coordsize="59436,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shape id="Text Box 8" o:spid="_x0000_s1164" type="#_x0000_t202" style="position:absolute;width:59435;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5MUA&#10;AADcAAAADwAAAGRycy9kb3ducmV2LnhtbESPW4vCMBSE3wX/QzjCvmmq62WpRhFB2AfByy4+n22O&#10;bbE5KUm0XX+9ERb2cZiZb5jFqjWVuJPzpWUFw0ECgjizuuRcwffXtv8BwgdkjZVlUvBLHlbLbmeB&#10;qbYNH+l+CrmIEPYpKihCqFMpfVaQQT+wNXH0LtYZDFG6XGqHTYSbSo6SZCoNlhwXCqxpU1B2Pd2M&#10;gvPP7HZo3PvheH3U08qu/X4XvFJvvXY9BxGoDf/hv/anVjAeT+B1Jh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38rkxQAAANwAAAAPAAAAAAAAAAAAAAAAAJgCAABkcnMv&#10;ZG93bnJldi54bWxQSwUGAAAAAAQABAD1AAAAigMAAAAA&#10;" filled="f" stroked="f" strokecolor="black [0]" insetpen="t">
                    <v:textbox inset="2.88pt,2.88pt,2.88pt,2.88pt">
                      <w:txbxContent>
                        <w:p w:rsidR="00A623C3" w:rsidRDefault="00A623C3" w:rsidP="00D939A9">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316"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D939A9">
                          <w:pPr>
                            <w:widowControl w:val="0"/>
                            <w:spacing w:line="216" w:lineRule="auto"/>
                            <w:ind w:right="3485"/>
                            <w:jc w:val="both"/>
                            <w:rPr>
                              <w:rFonts w:ascii="Calibri" w:hAnsi="Calibri"/>
                              <w:b/>
                              <w:bCs/>
                            </w:rPr>
                          </w:pPr>
                        </w:p>
                        <w:p w:rsidR="00A623C3" w:rsidRDefault="00A623C3" w:rsidP="00D939A9">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v:textbox>
                  </v:shape>
                  <v:shape id="Picture 9" o:spid="_x0000_s1165"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NPgjFAAAA3AAAAA8AAABkcnMvZG93bnJldi54bWxEj0FrwkAUhO+C/2F5Qm9m1yK2RFcRIVDa&#10;IjRtweMj+0yC2bchu4lpf71bKHgcZuYbZrMbbSMG6nztWMMiUSCIC2dqLjV8fWbzZxA+IBtsHJOG&#10;H/Kw204nG0yNu/IHDXkoRYSwT1FDFUKbSumLiiz6xLXE0Tu7zmKIsiul6fAa4baRj0qtpMWa40KF&#10;LR0qKi55bzWo08I+vR0P8jXP3n+pufT5N/ZaP8zG/RpEoDHcw//tF6NhuVzB35l4BOT2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jT4IxQAAANwAAAAPAAAAAAAAAAAAAAAA&#10;AJ8CAABkcnMvZG93bnJldi54bWxQSwUGAAAAAAQABAD3AAAAkQMAAAAA&#10;" strokecolor="black [0]" insetpen="t">
                    <v:imagedata r:id="rId161" o:title="2013 CMcdcover label1-crop"/>
                    <v:shadow color="#ccc"/>
                    <v:path arrowok="t"/>
                  </v:shape>
                  <v:shape id="Text Box 10" o:spid="_x0000_s1166"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HxCMQA&#10;AADcAAAADwAAAGRycy9kb3ducmV2LnhtbESPT4vCMBTE74LfITzBm6auolKNIsKCB8E/K56fzbMt&#10;Ni8liba7n94sLOxxmJnfMMt1ayrxIudLywpGwwQEcWZ1ybmCy9fnYA7CB2SNlWVS8E0e1qtuZ4mp&#10;tg2f6HUOuYgQ9ikqKEKoUyl9VpBBP7Q1cfTu1hkMUbpcaodNhJtKfiTJVBosOS4UWNO2oOxxfhoF&#10;19vseWzc+Hh6/NTTym78YR+8Uv1eu1mACNSG//Bfe6cVTCYz+D0Tj4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B8QjEAAAA3AAAAA8AAAAAAAAAAAAAAAAAmAIAAGRycy9k&#10;b3ducmV2LnhtbFBLBQYAAAAABAAEAPUAAACJAwAAAAA=&#10;" filled="f" stroked="f" strokecolor="black [0]" insetpen="t">
                    <v:textbox inset="2.88pt,2.88pt,2.88pt,2.88pt">
                      <w:txbxContent>
                        <w:p w:rsidR="00A623C3" w:rsidRPr="006C0BCE" w:rsidRDefault="00A623C3" w:rsidP="00D939A9">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v:textbox>
                  </v:shape>
                </v:group>
                <v:shape id="Text Box 11" o:spid="_x0000_s1167"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Ie1MEA&#10;AADcAAAADwAAAGRycy9kb3ducmV2LnhtbERP3WrCMBS+H/gO4QjezVQJm3RGEVEZgzGse4Cz5qyp&#10;Niclidq9/XIx2OXH979cD64TNwqx9axhNi1AENfetNxo+DztHxcgYkI22HkmDT8UYb0aPSyxNP7O&#10;R7pVqRE5hGOJGmxKfSllrC05jFPfE2fu2weHKcPQSBPwnsNdJ+dF8SQdtpwbLPa0tVRfqqvTsJsF&#10;d6jU+1l92ee3MK8/zlJJrSfjYfMCItGQ/sV/7lejQam8Np/JR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CHtTBAAAA3AAAAA8AAAAAAAAAAAAAAAAAmAIAAGRycy9kb3du&#10;cmV2LnhtbFBLBQYAAAAABAAEAPUAAACGAwAAAAA=&#10;" filled="f" stroked="f" strokecolor="black [0]" strokeweight="2pt">
                  <v:textbox inset="2.88pt,2.88pt,2.88pt,2.88pt">
                    <w:txbxContent>
                      <w:p w:rsidR="00A623C3" w:rsidRDefault="00A623C3" w:rsidP="00D939A9">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7C594E" w:rsidRPr="008B1A62">
        <w:rPr>
          <w:rFonts w:ascii="Arial" w:hAnsi="Arial" w:cs="Arial"/>
        </w:rPr>
        <w:t>References (non-Web-based information sources)</w:t>
      </w:r>
      <w:bookmarkEnd w:id="56"/>
    </w:p>
    <w:p w:rsidR="00D939A9" w:rsidRDefault="00D939A9" w:rsidP="00D939A9">
      <w:pPr>
        <w:autoSpaceDE w:val="0"/>
        <w:autoSpaceDN w:val="0"/>
        <w:adjustRightInd w:val="0"/>
        <w:rPr>
          <w:rFonts w:ascii="Arial" w:hAnsi="Arial" w:cs="Arial"/>
          <w:color w:val="000000"/>
          <w:sz w:val="22"/>
          <w:szCs w:val="22"/>
        </w:rPr>
      </w:pPr>
      <w:bookmarkStart w:id="57" w:name="_Toc212568434"/>
    </w:p>
    <w:p w:rsidR="00C21760" w:rsidRDefault="00C21760" w:rsidP="00C21760">
      <w:pPr>
        <w:ind w:firstLine="720"/>
        <w:rPr>
          <w:rFonts w:ascii="Arial" w:hAnsi="Arial" w:cs="Arial"/>
          <w:sz w:val="22"/>
          <w:szCs w:val="22"/>
        </w:rPr>
      </w:pPr>
      <w:r>
        <w:rPr>
          <w:rFonts w:ascii="Arial" w:hAnsi="Arial" w:cs="Arial"/>
          <w:sz w:val="22"/>
          <w:szCs w:val="22"/>
        </w:rPr>
        <w:t xml:space="preserve">Graham, T. Light Emitting Diodes—Tune into the Blues. </w:t>
      </w:r>
      <w:proofErr w:type="spellStart"/>
      <w:r w:rsidRPr="00C14729">
        <w:rPr>
          <w:rFonts w:ascii="Arial" w:hAnsi="Arial" w:cs="Arial"/>
          <w:i/>
          <w:sz w:val="22"/>
          <w:szCs w:val="22"/>
        </w:rPr>
        <w:t>ChemMatters</w:t>
      </w:r>
      <w:proofErr w:type="spellEnd"/>
      <w:r>
        <w:rPr>
          <w:rFonts w:ascii="Arial" w:hAnsi="Arial" w:cs="Arial"/>
          <w:sz w:val="22"/>
          <w:szCs w:val="22"/>
        </w:rPr>
        <w:t xml:space="preserve">, 2001, </w:t>
      </w:r>
      <w:r w:rsidRPr="00C14D63">
        <w:rPr>
          <w:rFonts w:ascii="Arial" w:hAnsi="Arial" w:cs="Arial"/>
          <w:i/>
          <w:sz w:val="22"/>
          <w:szCs w:val="22"/>
        </w:rPr>
        <w:t>19</w:t>
      </w:r>
      <w:r>
        <w:rPr>
          <w:rFonts w:ascii="Arial" w:hAnsi="Arial" w:cs="Arial"/>
          <w:sz w:val="22"/>
          <w:szCs w:val="22"/>
        </w:rPr>
        <w:t xml:space="preserve"> (2), pp 4–5. This article contains information on the chemistry and electronics of LEDs.</w:t>
      </w:r>
    </w:p>
    <w:p w:rsidR="00C21760" w:rsidRDefault="00C21760" w:rsidP="00C21760">
      <w:pPr>
        <w:rPr>
          <w:rFonts w:ascii="Arial" w:hAnsi="Arial" w:cs="Arial"/>
          <w:sz w:val="22"/>
          <w:szCs w:val="22"/>
        </w:rPr>
      </w:pPr>
    </w:p>
    <w:p w:rsidR="00C21760" w:rsidRDefault="00C21760" w:rsidP="00C21760">
      <w:pPr>
        <w:rPr>
          <w:rFonts w:ascii="Arial" w:hAnsi="Arial" w:cs="Arial"/>
          <w:sz w:val="22"/>
          <w:szCs w:val="22"/>
        </w:rPr>
      </w:pPr>
      <w:r>
        <w:rPr>
          <w:rFonts w:ascii="Arial" w:hAnsi="Arial" w:cs="Arial"/>
          <w:sz w:val="22"/>
          <w:szCs w:val="22"/>
        </w:rPr>
        <w:tab/>
        <w:t xml:space="preserve">Pickett, M. Dirt? Who needs it? How Hydroponics is Poised to Change the World. </w:t>
      </w:r>
      <w:proofErr w:type="spellStart"/>
      <w:r w:rsidRPr="00C14729">
        <w:rPr>
          <w:rFonts w:ascii="Arial" w:hAnsi="Arial" w:cs="Arial"/>
          <w:i/>
          <w:sz w:val="22"/>
          <w:szCs w:val="22"/>
        </w:rPr>
        <w:t>ChemMatters</w:t>
      </w:r>
      <w:proofErr w:type="spellEnd"/>
      <w:r>
        <w:rPr>
          <w:rFonts w:ascii="Arial" w:hAnsi="Arial" w:cs="Arial"/>
          <w:sz w:val="22"/>
          <w:szCs w:val="22"/>
        </w:rPr>
        <w:t xml:space="preserve">, 2015, </w:t>
      </w:r>
      <w:r>
        <w:rPr>
          <w:rFonts w:ascii="Arial" w:hAnsi="Arial" w:cs="Arial"/>
          <w:i/>
          <w:sz w:val="22"/>
          <w:szCs w:val="22"/>
        </w:rPr>
        <w:t>33</w:t>
      </w:r>
      <w:r>
        <w:rPr>
          <w:rFonts w:ascii="Arial" w:hAnsi="Arial" w:cs="Arial"/>
          <w:sz w:val="22"/>
          <w:szCs w:val="22"/>
        </w:rPr>
        <w:t xml:space="preserve"> (1), pp 14–15. This article contains information about hydroponic agriculture as a possible alternative to growing plants in soil.</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8" w:name="_Toc468113088"/>
      <w:r w:rsidRPr="008B1A62">
        <w:rPr>
          <w:rFonts w:ascii="Arial" w:hAnsi="Arial" w:cs="Arial"/>
        </w:rPr>
        <w:lastRenderedPageBreak/>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7"/>
      <w:r w:rsidR="006E0263" w:rsidRPr="008B1A62">
        <w:rPr>
          <w:rFonts w:ascii="Arial" w:hAnsi="Arial" w:cs="Arial"/>
        </w:rPr>
        <w:t xml:space="preserve"> (Web-based information sources)</w:t>
      </w:r>
      <w:bookmarkEnd w:id="58"/>
    </w:p>
    <w:p w:rsidR="00552AEF" w:rsidRPr="008B1A62" w:rsidRDefault="00552AEF" w:rsidP="00552AEF">
      <w:pPr>
        <w:rPr>
          <w:rFonts w:ascii="Arial" w:hAnsi="Arial" w:cs="Arial"/>
          <w:sz w:val="22"/>
          <w:szCs w:val="22"/>
        </w:rPr>
      </w:pPr>
    </w:p>
    <w:p w:rsidR="00C21760" w:rsidRDefault="00C21760" w:rsidP="00C21760">
      <w:pPr>
        <w:rPr>
          <w:rFonts w:ascii="Arial" w:hAnsi="Arial" w:cs="Arial"/>
          <w:sz w:val="22"/>
          <w:szCs w:val="22"/>
        </w:rPr>
      </w:pPr>
      <w:r>
        <w:rPr>
          <w:rFonts w:ascii="Arial" w:hAnsi="Arial" w:cs="Arial"/>
          <w:b/>
        </w:rPr>
        <w:t>Open-field agriculture</w:t>
      </w:r>
    </w:p>
    <w:p w:rsidR="00C21760"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sz w:val="22"/>
          <w:szCs w:val="22"/>
        </w:rPr>
        <w:tab/>
      </w:r>
      <w:r w:rsidRPr="005E6E3A">
        <w:rPr>
          <w:rFonts w:ascii="Arial" w:hAnsi="Arial" w:cs="Arial"/>
          <w:sz w:val="22"/>
          <w:szCs w:val="22"/>
        </w:rPr>
        <w:t xml:space="preserve">For some historical information on open-filed farming, go to </w:t>
      </w:r>
      <w:hyperlink r:id="rId317" w:history="1">
        <w:r w:rsidRPr="005E6E3A">
          <w:rPr>
            <w:rStyle w:val="Hyperlink"/>
            <w:rFonts w:ascii="Arial" w:hAnsi="Arial" w:cs="Arial"/>
            <w:sz w:val="22"/>
            <w:szCs w:val="22"/>
          </w:rPr>
          <w:t>http://historylink101.com/lessons/farm-city/middle-ages.htm</w:t>
        </w:r>
      </w:hyperlink>
      <w:r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b/>
        </w:rPr>
      </w:pPr>
      <w:r w:rsidRPr="005E6E3A">
        <w:rPr>
          <w:rFonts w:ascii="Arial" w:hAnsi="Arial" w:cs="Arial"/>
          <w:b/>
        </w:rPr>
        <w:t>Vertical farming</w:t>
      </w:r>
    </w:p>
    <w:p w:rsidR="00C21760" w:rsidRPr="005E6E3A" w:rsidRDefault="00C21760" w:rsidP="00C21760">
      <w:pPr>
        <w:rPr>
          <w:rFonts w:ascii="Arial" w:hAnsi="Arial" w:cs="Arial"/>
          <w:sz w:val="22"/>
          <w:szCs w:val="22"/>
        </w:rPr>
      </w:pPr>
    </w:p>
    <w:p w:rsidR="00C21760" w:rsidRPr="005E6E3A" w:rsidRDefault="00C21760" w:rsidP="00C21760">
      <w:pPr>
        <w:ind w:firstLine="720"/>
        <w:rPr>
          <w:rFonts w:ascii="Arial" w:hAnsi="Arial" w:cs="Arial"/>
          <w:sz w:val="22"/>
          <w:szCs w:val="22"/>
        </w:rPr>
      </w:pPr>
      <w:r w:rsidRPr="005E6E3A">
        <w:rPr>
          <w:rFonts w:ascii="Arial" w:hAnsi="Arial" w:cs="Arial"/>
          <w:sz w:val="22"/>
          <w:szCs w:val="22"/>
        </w:rPr>
        <w:t xml:space="preserve">This article from food columnist Tamar </w:t>
      </w:r>
      <w:proofErr w:type="spellStart"/>
      <w:r w:rsidRPr="005E6E3A">
        <w:rPr>
          <w:rFonts w:ascii="Arial" w:hAnsi="Arial" w:cs="Arial"/>
          <w:sz w:val="22"/>
          <w:szCs w:val="22"/>
        </w:rPr>
        <w:t>Haspel</w:t>
      </w:r>
      <w:proofErr w:type="spellEnd"/>
      <w:r w:rsidRPr="005E6E3A">
        <w:rPr>
          <w:rFonts w:ascii="Arial" w:hAnsi="Arial" w:cs="Arial"/>
          <w:sz w:val="22"/>
          <w:szCs w:val="22"/>
        </w:rPr>
        <w:t xml:space="preserve">, “Will Indoor, Vertical Farming Help Us Feed the Planet—Or Hurt It? Comes from the food section of the June 17, 2016 edition of </w:t>
      </w:r>
      <w:r w:rsidRPr="005E6E3A">
        <w:rPr>
          <w:rFonts w:ascii="Arial" w:hAnsi="Arial" w:cs="Arial"/>
          <w:i/>
          <w:sz w:val="22"/>
          <w:szCs w:val="22"/>
        </w:rPr>
        <w:t>The Washington Post</w:t>
      </w:r>
      <w:r w:rsidRPr="005E6E3A">
        <w:rPr>
          <w:rFonts w:ascii="Arial" w:hAnsi="Arial" w:cs="Arial"/>
          <w:sz w:val="22"/>
          <w:szCs w:val="22"/>
        </w:rPr>
        <w:t>. It discusses in detail the benefits of vertical farming (not so much about the “hurt us” part). In the end, its utility as a food source in the future seems to come down to the cost of electricity in the future. (</w:t>
      </w:r>
      <w:hyperlink r:id="rId318" w:history="1">
        <w:r w:rsidRPr="005E6E3A">
          <w:rPr>
            <w:rStyle w:val="Hyperlink"/>
            <w:rFonts w:ascii="Arial" w:hAnsi="Arial" w:cs="Arial"/>
            <w:sz w:val="22"/>
            <w:szCs w:val="22"/>
          </w:rPr>
          <w:t>https://www.washingtonpost.com/lifestyle/food/will-indoor-vertical-farming-help-us-feed-the-planet--or-hurt-it/2016/06/16/f1faaa98-3332-11e6-8ff7-7b6c1998b7a0_story.html</w:t>
        </w:r>
      </w:hyperlink>
      <w:r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2"/>
          <w:szCs w:val="22"/>
        </w:rPr>
      </w:pPr>
    </w:p>
    <w:p w:rsidR="00C21760" w:rsidRPr="005E6E3A" w:rsidRDefault="00C21760" w:rsidP="00C21760">
      <w:pPr>
        <w:ind w:firstLine="720"/>
        <w:rPr>
          <w:rFonts w:ascii="Arial" w:hAnsi="Arial" w:cs="Arial"/>
          <w:sz w:val="22"/>
          <w:szCs w:val="22"/>
        </w:rPr>
      </w:pPr>
      <w:r w:rsidRPr="005E6E3A">
        <w:rPr>
          <w:rFonts w:ascii="Arial" w:hAnsi="Arial" w:cs="Arial"/>
          <w:sz w:val="22"/>
          <w:szCs w:val="22"/>
        </w:rPr>
        <w:t>The article “How Vertical Farming is Revolutionizing the Way We Grow Food”, from Gizmodo’s 9/14/2015 issue, provides a thorough discussion of the topic. It includes several nice photo examples of present-day industrial vertical farming. (</w:t>
      </w:r>
      <w:hyperlink r:id="rId319" w:history="1">
        <w:r w:rsidRPr="005E6E3A">
          <w:rPr>
            <w:rStyle w:val="Hyperlink"/>
            <w:rFonts w:ascii="Arial" w:hAnsi="Arial" w:cs="Arial"/>
            <w:sz w:val="22"/>
            <w:szCs w:val="22"/>
          </w:rPr>
          <w:t>http://io9.gizmodo.com/how-vertical-farming-is-revolutionizing-the-way-we-grow-1730550597</w:t>
        </w:r>
      </w:hyperlink>
      <w:r w:rsidRPr="005E6E3A">
        <w:rPr>
          <w:rFonts w:ascii="Arial" w:hAnsi="Arial" w:cs="Arial"/>
          <w:sz w:val="22"/>
          <w:szCs w:val="22"/>
        </w:rPr>
        <w:t>)</w:t>
      </w:r>
    </w:p>
    <w:p w:rsidR="00C21760" w:rsidRPr="005E6E3A" w:rsidRDefault="00C21760" w:rsidP="00C21760">
      <w:pPr>
        <w:rPr>
          <w:rFonts w:ascii="Arial" w:hAnsi="Arial" w:cs="Arial"/>
          <w:sz w:val="22"/>
          <w:szCs w:val="22"/>
        </w:rPr>
      </w:pPr>
    </w:p>
    <w:p w:rsidR="00C21760" w:rsidRPr="005E6E3A" w:rsidRDefault="00C21760" w:rsidP="00C21760">
      <w:pPr>
        <w:ind w:firstLine="720"/>
        <w:rPr>
          <w:rFonts w:ascii="Arial" w:hAnsi="Arial" w:cs="Arial"/>
          <w:sz w:val="22"/>
          <w:szCs w:val="22"/>
        </w:rPr>
      </w:pPr>
      <w:r w:rsidRPr="005E6E3A">
        <w:rPr>
          <w:rFonts w:ascii="Arial" w:hAnsi="Arial" w:cs="Arial"/>
          <w:sz w:val="22"/>
          <w:szCs w:val="22"/>
        </w:rPr>
        <w:t xml:space="preserve">This short video clip (2:32) from </w:t>
      </w:r>
      <w:proofErr w:type="spellStart"/>
      <w:r w:rsidRPr="005E6E3A">
        <w:rPr>
          <w:rFonts w:ascii="Arial" w:hAnsi="Arial" w:cs="Arial"/>
          <w:sz w:val="22"/>
          <w:szCs w:val="22"/>
        </w:rPr>
        <w:t>AeroFarms</w:t>
      </w:r>
      <w:proofErr w:type="spellEnd"/>
      <w:r w:rsidRPr="005E6E3A">
        <w:rPr>
          <w:rFonts w:ascii="Arial" w:hAnsi="Arial" w:cs="Arial"/>
          <w:sz w:val="22"/>
          <w:szCs w:val="22"/>
        </w:rPr>
        <w:t>, located in New Jersey, shows their industrial facility for vertical farming. (</w:t>
      </w:r>
      <w:hyperlink r:id="rId320" w:history="1">
        <w:r w:rsidRPr="005E6E3A">
          <w:rPr>
            <w:rStyle w:val="Hyperlink"/>
            <w:rFonts w:ascii="Arial" w:hAnsi="Arial" w:cs="Arial"/>
            <w:sz w:val="22"/>
            <w:szCs w:val="22"/>
          </w:rPr>
          <w:t>http://www.reuters.com/article/us-new-jersey-vertical-farming-idUSKCN0ZE24L</w:t>
        </w:r>
      </w:hyperlink>
      <w:r w:rsidRPr="005E6E3A">
        <w:rPr>
          <w:rFonts w:ascii="Arial" w:hAnsi="Arial" w:cs="Arial"/>
          <w:sz w:val="22"/>
          <w:szCs w:val="22"/>
        </w:rPr>
        <w:t>)</w:t>
      </w:r>
    </w:p>
    <w:p w:rsidR="00C21760" w:rsidRPr="005E6E3A" w:rsidRDefault="00C21760" w:rsidP="00C21760">
      <w:pPr>
        <w:rPr>
          <w:rFonts w:ascii="Arial" w:hAnsi="Arial" w:cs="Arial"/>
          <w:sz w:val="22"/>
          <w:szCs w:val="22"/>
        </w:rPr>
      </w:pPr>
    </w:p>
    <w:p w:rsidR="00C21760" w:rsidRPr="005E6E3A" w:rsidRDefault="00C21760" w:rsidP="00C21760">
      <w:pPr>
        <w:ind w:firstLine="720"/>
        <w:rPr>
          <w:rFonts w:ascii="Arial" w:hAnsi="Arial" w:cs="Arial"/>
          <w:sz w:val="22"/>
          <w:szCs w:val="22"/>
        </w:rPr>
      </w:pPr>
      <w:r w:rsidRPr="005E6E3A">
        <w:rPr>
          <w:rFonts w:ascii="Arial" w:hAnsi="Arial" w:cs="Arial"/>
          <w:sz w:val="22"/>
          <w:szCs w:val="22"/>
        </w:rPr>
        <w:t xml:space="preserve">This 5:29 video clip shows </w:t>
      </w:r>
      <w:proofErr w:type="spellStart"/>
      <w:r w:rsidRPr="005E6E3A">
        <w:rPr>
          <w:rFonts w:ascii="Arial" w:hAnsi="Arial" w:cs="Arial"/>
          <w:sz w:val="22"/>
          <w:szCs w:val="22"/>
        </w:rPr>
        <w:t>VertiCrop</w:t>
      </w:r>
      <w:proofErr w:type="spellEnd"/>
      <w:r w:rsidRPr="005E6E3A">
        <w:rPr>
          <w:rFonts w:ascii="Arial" w:hAnsi="Arial" w:cs="Arial"/>
          <w:sz w:val="22"/>
          <w:szCs w:val="22"/>
        </w:rPr>
        <w:t>, an industrial vertical farm, growing lettuce and herbs on the rooftop of a parking garage in the city of Vancouver. (</w:t>
      </w:r>
      <w:hyperlink r:id="rId321" w:history="1">
        <w:r w:rsidRPr="005E6E3A">
          <w:rPr>
            <w:rStyle w:val="Hyperlink"/>
            <w:rFonts w:ascii="Arial" w:hAnsi="Arial" w:cs="Arial"/>
            <w:sz w:val="22"/>
            <w:szCs w:val="22"/>
          </w:rPr>
          <w:t>http://grow.verticrop.com/vertical-farming/</w:t>
        </w:r>
      </w:hyperlink>
      <w:r w:rsidRPr="005E6E3A">
        <w:rPr>
          <w:rFonts w:ascii="Arial" w:hAnsi="Arial" w:cs="Arial"/>
          <w:sz w:val="22"/>
          <w:szCs w:val="22"/>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rPr>
        <w:t>Photosynthesis</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sz w:val="22"/>
          <w:szCs w:val="22"/>
        </w:rPr>
        <w:tab/>
        <w:t>The Royal Society of Chemistry provides teacher background material on many topics. This one on photosynthesis is from the Biochemical Society and includes nice detail on the chemistry of photosynthesis, including condensation reactions and oxidation-reduction reactions. There are several PowerPoint slides that you can use with your students to help them understand the chemistry involved at each step. If you don’t have PowerPoint, you can download a free version of PowerPoint Viewer to open the slides. (</w:t>
      </w:r>
      <w:hyperlink r:id="rId322" w:history="1">
        <w:r w:rsidRPr="005E6E3A">
          <w:rPr>
            <w:rStyle w:val="Hyperlink"/>
            <w:rFonts w:ascii="Arial" w:hAnsi="Arial" w:cs="Arial"/>
            <w:sz w:val="22"/>
            <w:szCs w:val="22"/>
          </w:rPr>
          <w:t>http://www.rsc.org/Education/Teachers/Resources/cfb/Photosynthesis.htm</w:t>
        </w:r>
      </w:hyperlink>
      <w:r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rPr>
        <w:t>LEDs</w:t>
      </w:r>
    </w:p>
    <w:p w:rsidR="00C21760" w:rsidRPr="005E6E3A" w:rsidRDefault="00C21760" w:rsidP="00C21760">
      <w:pPr>
        <w:rPr>
          <w:rFonts w:ascii="Arial" w:hAnsi="Arial" w:cs="Arial"/>
          <w:sz w:val="22"/>
          <w:szCs w:val="22"/>
        </w:rPr>
      </w:pPr>
    </w:p>
    <w:p w:rsidR="00C21760" w:rsidRPr="005E6E3A" w:rsidRDefault="00C21760" w:rsidP="00C21760">
      <w:pPr>
        <w:ind w:firstLine="720"/>
        <w:rPr>
          <w:rFonts w:ascii="Arial" w:hAnsi="Arial" w:cs="Arial"/>
          <w:sz w:val="22"/>
          <w:szCs w:val="22"/>
        </w:rPr>
      </w:pPr>
      <w:r w:rsidRPr="005E6E3A">
        <w:rPr>
          <w:rFonts w:ascii="Arial" w:hAnsi="Arial" w:cs="Arial"/>
          <w:sz w:val="22"/>
          <w:szCs w:val="22"/>
        </w:rPr>
        <w:t>This article, “Plant Productivity in Response to LED Lighting”, describes the potential of LEDs as a light source for plants.</w:t>
      </w:r>
    </w:p>
    <w:p w:rsidR="00C21760" w:rsidRPr="005E6E3A" w:rsidRDefault="00C21760" w:rsidP="00C21760">
      <w:pPr>
        <w:ind w:left="720" w:hanging="720"/>
        <w:rPr>
          <w:rFonts w:ascii="Arial" w:hAnsi="Arial" w:cs="Arial"/>
          <w:sz w:val="22"/>
          <w:szCs w:val="22"/>
        </w:rPr>
      </w:pPr>
      <w:r w:rsidRPr="005E6E3A">
        <w:rPr>
          <w:rFonts w:ascii="Arial" w:hAnsi="Arial" w:cs="Arial"/>
        </w:rPr>
        <w:t>(</w:t>
      </w:r>
      <w:hyperlink r:id="rId323" w:history="1">
        <w:r w:rsidRPr="005E6E3A">
          <w:rPr>
            <w:rStyle w:val="Hyperlink"/>
            <w:rFonts w:ascii="Arial" w:hAnsi="Arial" w:cs="Arial"/>
            <w:sz w:val="22"/>
            <w:szCs w:val="22"/>
          </w:rPr>
          <w:t>http://hortsci.ashspublications.org/content/43/7/1951.full</w:t>
        </w:r>
      </w:hyperlink>
      <w:r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rPr>
        <w:t>Sustainable food</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sz w:val="22"/>
          <w:szCs w:val="22"/>
        </w:rPr>
        <w:lastRenderedPageBreak/>
        <w:tab/>
      </w:r>
      <w:r w:rsidRPr="005E6E3A">
        <w:rPr>
          <w:rFonts w:ascii="Arial" w:hAnsi="Arial" w:cs="Arial"/>
          <w:sz w:val="22"/>
          <w:szCs w:val="22"/>
        </w:rPr>
        <w:t xml:space="preserve">This site helps students understand the role food plays in the economy and in their health: </w:t>
      </w:r>
      <w:hyperlink r:id="rId324" w:history="1">
        <w:r w:rsidRPr="005E6E3A">
          <w:rPr>
            <w:rStyle w:val="Hyperlink"/>
            <w:rFonts w:ascii="Arial" w:hAnsi="Arial" w:cs="Arial"/>
            <w:sz w:val="22"/>
            <w:szCs w:val="22"/>
          </w:rPr>
          <w:t>http://www.chgeharvard.org/resources</w:t>
        </w:r>
      </w:hyperlink>
      <w:r w:rsidR="005E6E3A" w:rsidRPr="005E6E3A">
        <w:rPr>
          <w:rStyle w:val="Hyperlink"/>
          <w:rFonts w:ascii="Arial" w:hAnsi="Arial" w:cs="Arial"/>
          <w:color w:val="auto"/>
          <w:sz w:val="22"/>
          <w:szCs w:val="22"/>
          <w:u w:val="none"/>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sz w:val="22"/>
          <w:szCs w:val="22"/>
        </w:rPr>
        <w:tab/>
        <w:t xml:space="preserve">Learn what effect your food choices have on the local economy. Visit </w:t>
      </w:r>
      <w:hyperlink r:id="rId325" w:history="1">
        <w:r w:rsidRPr="005E6E3A">
          <w:rPr>
            <w:rStyle w:val="Hyperlink"/>
            <w:rFonts w:ascii="Arial" w:hAnsi="Arial" w:cs="Arial"/>
            <w:sz w:val="22"/>
            <w:szCs w:val="22"/>
          </w:rPr>
          <w:t>http://www.buylocalfood.org/</w:t>
        </w:r>
      </w:hyperlink>
      <w:r w:rsidRPr="005E6E3A">
        <w:rPr>
          <w:rFonts w:ascii="Arial" w:hAnsi="Arial" w:cs="Arial"/>
          <w:sz w:val="22"/>
          <w:szCs w:val="22"/>
        </w:rPr>
        <w:t>.</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rPr>
        <w:t>Hydroponics</w:t>
      </w:r>
    </w:p>
    <w:p w:rsidR="00C21760" w:rsidRPr="005E6E3A" w:rsidRDefault="00C21760" w:rsidP="00C21760">
      <w:pPr>
        <w:rPr>
          <w:rFonts w:ascii="Arial" w:hAnsi="Arial" w:cs="Arial"/>
          <w:sz w:val="22"/>
          <w:szCs w:val="22"/>
        </w:rPr>
      </w:pPr>
    </w:p>
    <w:p w:rsidR="00C21760" w:rsidRPr="005E6E3A" w:rsidRDefault="00C21760" w:rsidP="00C21760">
      <w:pPr>
        <w:rPr>
          <w:rFonts w:ascii="Arial" w:hAnsi="Arial" w:cs="Arial"/>
          <w:sz w:val="22"/>
          <w:szCs w:val="22"/>
        </w:rPr>
      </w:pPr>
      <w:r w:rsidRPr="005E6E3A">
        <w:rPr>
          <w:rFonts w:ascii="Arial" w:hAnsi="Arial" w:cs="Arial"/>
          <w:b/>
          <w:sz w:val="22"/>
          <w:szCs w:val="22"/>
        </w:rPr>
        <w:tab/>
      </w:r>
      <w:r w:rsidRPr="005E6E3A">
        <w:rPr>
          <w:rFonts w:ascii="Arial" w:hAnsi="Arial" w:cs="Arial"/>
          <w:sz w:val="22"/>
          <w:szCs w:val="22"/>
        </w:rPr>
        <w:t>Could hydroponics solve agricultural challenges in deserts—and even on Mars? What are the innovations of some of the hydroponic visionaries? (</w:t>
      </w:r>
      <w:hyperlink r:id="rId326" w:history="1">
        <w:r w:rsidRPr="005E6E3A">
          <w:rPr>
            <w:rStyle w:val="Hyperlink"/>
            <w:rFonts w:ascii="Arial" w:hAnsi="Arial" w:cs="Arial"/>
            <w:sz w:val="22"/>
            <w:szCs w:val="22"/>
          </w:rPr>
          <w:t>http://www.truth-out.org/speakout/item/35885-solar-powered-hydroponics-could-be-the-future-of-agriculture</w:t>
        </w:r>
      </w:hyperlink>
      <w:r w:rsidRPr="005E6E3A">
        <w:rPr>
          <w:rStyle w:val="Hyperlink"/>
          <w:rFonts w:ascii="Arial" w:hAnsi="Arial" w:cs="Arial"/>
          <w:color w:val="auto"/>
          <w:sz w:val="22"/>
          <w:szCs w:val="22"/>
          <w:u w:val="none"/>
        </w:rPr>
        <w:t>)</w:t>
      </w:r>
    </w:p>
    <w:p w:rsidR="00C40564" w:rsidRPr="00C6369B" w:rsidRDefault="00C40564" w:rsidP="00C40564">
      <w:pPr>
        <w:rPr>
          <w:rFonts w:ascii="Arial" w:hAnsi="Arial" w:cs="Arial"/>
          <w:sz w:val="22"/>
          <w:szCs w:val="22"/>
        </w:rPr>
      </w:pPr>
    </w:p>
    <w:p w:rsidR="00552AEF" w:rsidRPr="008B1A62" w:rsidRDefault="00552AEF" w:rsidP="00552AEF">
      <w:pPr>
        <w:rPr>
          <w:rFonts w:ascii="Arial" w:hAnsi="Arial" w:cs="Arial"/>
          <w:sz w:val="22"/>
          <w:szCs w:val="22"/>
        </w:rPr>
      </w:pPr>
      <w:r w:rsidRPr="008B1A62">
        <w:rPr>
          <w:rFonts w:ascii="Arial" w:hAnsi="Arial" w:cs="Arial"/>
          <w:sz w:val="22"/>
          <w:szCs w:val="22"/>
        </w:rPr>
        <w:br w:type="page"/>
      </w:r>
    </w:p>
    <w:p w:rsidR="00C7154F" w:rsidRPr="00E65601" w:rsidRDefault="00F10E44" w:rsidP="00F8251C">
      <w:pPr>
        <w:pStyle w:val="Heading1"/>
        <w:ind w:right="-90"/>
      </w:pPr>
      <w:bookmarkStart w:id="59" w:name="_Toc468113089"/>
      <w:r>
        <w:lastRenderedPageBreak/>
        <w:t>How SUE Became a Rock Star</w:t>
      </w:r>
      <w:bookmarkEnd w:id="59"/>
    </w:p>
    <w:p w:rsidR="00A8168B" w:rsidRPr="008B1A62" w:rsidRDefault="00A8168B" w:rsidP="00A8168B">
      <w:pPr>
        <w:pStyle w:val="Heading2"/>
        <w:rPr>
          <w:rFonts w:ascii="Arial" w:hAnsi="Arial" w:cs="Arial"/>
        </w:rPr>
      </w:pPr>
      <w:bookmarkStart w:id="60" w:name="_Toc468113090"/>
      <w:r w:rsidRPr="008B1A62">
        <w:rPr>
          <w:rFonts w:ascii="Arial" w:hAnsi="Arial" w:cs="Arial"/>
        </w:rPr>
        <w:t>Background Information (teacher information)</w:t>
      </w:r>
      <w:bookmarkEnd w:id="60"/>
    </w:p>
    <w:p w:rsidR="00A8168B" w:rsidRPr="004F41AD" w:rsidRDefault="00A8168B" w:rsidP="00D74F8D">
      <w:pPr>
        <w:rPr>
          <w:rFonts w:ascii="Arial" w:hAnsi="Arial" w:cs="Arial"/>
        </w:rPr>
      </w:pPr>
    </w:p>
    <w:p w:rsidR="00E660EB" w:rsidRDefault="00E660EB" w:rsidP="00E660EB">
      <w:pPr>
        <w:rPr>
          <w:rFonts w:ascii="Arial" w:hAnsi="Arial" w:cs="Arial"/>
        </w:rPr>
      </w:pPr>
      <w:r>
        <w:rPr>
          <w:rFonts w:ascii="Arial" w:hAnsi="Arial" w:cs="Arial"/>
          <w:b/>
        </w:rPr>
        <w:t>Sue Hendrickson</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According to her autobiography Sue Hendrickson has chosen an adventurous life, one that paved her way to paleontology and the discovery of SUE. She spent her early years in a small town in Indiana, a shy independent child who read a great deal. A strong swimmer, she won many races but detesting competition, she quit the swim team. At age 16, Sue convinced her parents to allow her to live with her aunt and uncle in Florida. She was soon bored with school, dropped out, taught herself to dive and used her swimming ability to collect and sell tropical fish to aquariums and pet stores. Her travels took her hop scotching across the country to California to live on a boat, and then back to the Florida Keys as a lobster fisherman.</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Sue passed her GED in Seattle and enrolled in a marine biology program at the University of Washington. Soon she dropped this program, returned to Florida to help salvage a cargo freighter and became interested in exploring shipwrecks. On a trip to the Dominican Republic she began working with archeologists in amber mines. Here she found perfect butterflies embedded in the amber. These 23 million-year-old specimens that became one-half of the world’s total collection.</w:t>
      </w:r>
    </w:p>
    <w:p w:rsidR="00E660EB" w:rsidRDefault="00E660EB" w:rsidP="00E660EB">
      <w:pPr>
        <w:rPr>
          <w:rFonts w:ascii="Arial" w:hAnsi="Arial" w:cs="Arial"/>
          <w:sz w:val="22"/>
          <w:szCs w:val="22"/>
        </w:rPr>
      </w:pPr>
    </w:p>
    <w:p w:rsidR="00E660EB" w:rsidRDefault="002D4C31" w:rsidP="00E660E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32000" behindDoc="0" locked="0" layoutInCell="1" allowOverlap="1" wp14:anchorId="24DD65B2" wp14:editId="5C931BA1">
                <wp:simplePos x="0" y="0"/>
                <wp:positionH relativeFrom="column">
                  <wp:posOffset>3596640</wp:posOffset>
                </wp:positionH>
                <wp:positionV relativeFrom="paragraph">
                  <wp:posOffset>237490</wp:posOffset>
                </wp:positionV>
                <wp:extent cx="2377440" cy="3939540"/>
                <wp:effectExtent l="0" t="0" r="3810" b="3810"/>
                <wp:wrapSquare wrapText="bothSides"/>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3939540"/>
                          <a:chOff x="7105" y="7309"/>
                          <a:chExt cx="3744" cy="6204"/>
                        </a:xfrm>
                      </wpg:grpSpPr>
                      <pic:pic xmlns:pic="http://schemas.openxmlformats.org/drawingml/2006/picture">
                        <pic:nvPicPr>
                          <pic:cNvPr id="401" name="Picture 61" descr="https://images-na.ssl-images-amazon.com/images/I/51gXDdvYKLL._SX330_BO1,204,203,200_.jpg"/>
                          <pic:cNvPicPr>
                            <a:picLocks noChangeAspect="1" noChangeArrowheads="1"/>
                          </pic:cNvPicPr>
                        </pic:nvPicPr>
                        <pic:blipFill>
                          <a:blip r:embed="rId327" r:link="rId328">
                            <a:extLst>
                              <a:ext uri="{28A0092B-C50C-407E-A947-70E740481C1C}">
                                <a14:useLocalDpi xmlns:a14="http://schemas.microsoft.com/office/drawing/2010/main" val="0"/>
                              </a:ext>
                            </a:extLst>
                          </a:blip>
                          <a:srcRect/>
                          <a:stretch>
                            <a:fillRect/>
                          </a:stretch>
                        </pic:blipFill>
                        <pic:spPr bwMode="auto">
                          <a:xfrm>
                            <a:off x="7120" y="7309"/>
                            <a:ext cx="3720" cy="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Text Box 2"/>
                        <wps:cNvSpPr txBox="1">
                          <a:spLocks noChangeArrowheads="1"/>
                        </wps:cNvSpPr>
                        <wps:spPr bwMode="auto">
                          <a:xfrm>
                            <a:off x="7105" y="12881"/>
                            <a:ext cx="3744"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622390" w:rsidRDefault="00A623C3" w:rsidP="002D4C31">
                              <w:pPr>
                                <w:rPr>
                                  <w:rFonts w:asciiTheme="minorHAnsi" w:hAnsiTheme="minorHAnsi" w:cs="Arial"/>
                                  <w:i/>
                                  <w:sz w:val="20"/>
                                  <w:szCs w:val="20"/>
                                </w:rPr>
                              </w:pPr>
                              <w:r w:rsidRPr="00622390">
                                <w:rPr>
                                  <w:rFonts w:asciiTheme="minorHAnsi" w:hAnsiTheme="minorHAnsi" w:cs="Arial"/>
                                  <w:i/>
                                  <w:sz w:val="20"/>
                                  <w:szCs w:val="20"/>
                                </w:rPr>
                                <w:t>(</w:t>
                              </w:r>
                              <w:hyperlink r:id="rId329" w:history="1">
                                <w:r w:rsidRPr="00622390">
                                  <w:rPr>
                                    <w:rStyle w:val="Hyperlink"/>
                                    <w:rFonts w:asciiTheme="minorHAnsi" w:hAnsiTheme="minorHAnsi"/>
                                    <w:i/>
                                    <w:sz w:val="20"/>
                                    <w:szCs w:val="20"/>
                                  </w:rPr>
                                  <w:t>https://www.amazon.com/My-Life-Explorer-Hunt-Past/dp/0439271916</w:t>
                                </w:r>
                              </w:hyperlink>
                              <w:r w:rsidRPr="00622390">
                                <w:rPr>
                                  <w:rFonts w:asciiTheme="minorHAnsi" w:hAnsiTheme="minorHAns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55" o:spid="_x0000_s1168" style="position:absolute;margin-left:283.2pt;margin-top:18.7pt;width:187.2pt;height:310.2pt;z-index:252032000;mso-position-horizontal-relative:text;mso-position-vertical-relative:text" coordorigin="7105,7309" coordsize="3744,6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">
                <v:shape id="Picture 61" o:spid="_x0000_s1169" type="#_x0000_t75" alt="https://images-na.ssl-images-amazon.com/images/I/51gXDdvYKLL._SX330_BO1,204,203,200_.jpg" style="position:absolute;left:7120;top:7309;width:3720;height:5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NgPrEAAAA3AAAAA8AAABkcnMvZG93bnJldi54bWxEj91qAjEUhO8F3yEcoXeatZYiW7NiBbE3&#10;LfXnAQ6b082ym5Ntkmp8e1Mo9HKYmW+Y1TrZXlzIh9axgvmsAEFcO91yo+B82k2XIEJE1tg7JgU3&#10;CrCuxqMVltpd+UCXY2xEhnAoUYGJcSilDLUhi2HmBuLsfTlvMWbpG6k9XjPc9vKxKJ6lxZbzgsGB&#10;tobq7vhjFbzvv7XxoVvsNunU9J8facDtq1IPk7R5AREpxf/wX/tNK3gq5vB7Jh8BW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NgPrEAAAA3AAAAA8AAAAAAAAAAAAAAAAA&#10;nwIAAGRycy9kb3ducmV2LnhtbFBLBQYAAAAABAAEAPcAAACQAwAAAAA=&#10;">
                  <v:imagedata r:id="rId330" r:href="rId331"/>
                </v:shape>
                <v:shape id="_x0000_s1170" type="#_x0000_t202" style="position:absolute;left:7105;top:12881;width:3744;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rPJcMA&#10;AADcAAAADwAAAGRycy9kb3ducmV2LnhtbESPS4vCMBSF94L/IVxhdjZVRhmqUWRAkMGFr8UsL821&#10;qW1uOk3Uzr83guDycB4fZ77sbC1u1PrSsYJRkoIgzp0uuVBwOq6HXyB8QNZYOyYF/+Rhuej35php&#10;d+c93Q6hEHGEfYYKTAhNJqXPDVn0iWuIo3d2rcUQZVtI3eI9jttajtN0Ki2WHAkGG/o2lFeHq42Q&#10;rc+ve/d3GW0r+WuqKU525kepj0G3moEI1IV3+NXeaAWf6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rPJcMAAADcAAAADwAAAAAAAAAAAAAAAACYAgAAZHJzL2Rv&#10;d25yZXYueG1sUEsFBgAAAAAEAAQA9QAAAIgDAAAAAA==&#10;" stroked="f">
                  <v:textbox style="mso-fit-shape-to-text:t">
                    <w:txbxContent>
                      <w:p w:rsidR="00A623C3" w:rsidRPr="00622390" w:rsidRDefault="00A623C3" w:rsidP="002D4C31">
                        <w:pPr>
                          <w:rPr>
                            <w:rFonts w:asciiTheme="minorHAnsi" w:hAnsiTheme="minorHAnsi" w:cs="Arial"/>
                            <w:i/>
                            <w:sz w:val="20"/>
                            <w:szCs w:val="20"/>
                          </w:rPr>
                        </w:pPr>
                        <w:r w:rsidRPr="00622390">
                          <w:rPr>
                            <w:rFonts w:asciiTheme="minorHAnsi" w:hAnsiTheme="minorHAnsi" w:cs="Arial"/>
                            <w:i/>
                            <w:sz w:val="20"/>
                            <w:szCs w:val="20"/>
                          </w:rPr>
                          <w:t>(</w:t>
                        </w:r>
                        <w:hyperlink r:id="rId332" w:history="1">
                          <w:r w:rsidRPr="00622390">
                            <w:rPr>
                              <w:rStyle w:val="Hyperlink"/>
                              <w:rFonts w:asciiTheme="minorHAnsi" w:hAnsiTheme="minorHAnsi"/>
                              <w:i/>
                              <w:sz w:val="20"/>
                              <w:szCs w:val="20"/>
                            </w:rPr>
                            <w:t>https://www.amazon.com/My-Life-Explorer-Hunt-Past/dp/0439271916</w:t>
                          </w:r>
                        </w:hyperlink>
                        <w:r w:rsidRPr="00622390">
                          <w:rPr>
                            <w:rFonts w:asciiTheme="minorHAnsi" w:hAnsiTheme="minorHAnsi" w:cs="Arial"/>
                            <w:i/>
                            <w:sz w:val="20"/>
                            <w:szCs w:val="20"/>
                          </w:rPr>
                          <w:t>)</w:t>
                        </w:r>
                      </w:p>
                    </w:txbxContent>
                  </v:textbox>
                </v:shape>
                <w10:wrap type="square"/>
              </v:group>
            </w:pict>
          </mc:Fallback>
        </mc:AlternateContent>
      </w:r>
      <w:r w:rsidR="00E660EB">
        <w:rPr>
          <w:rFonts w:ascii="Arial" w:hAnsi="Arial" w:cs="Arial"/>
          <w:sz w:val="22"/>
          <w:szCs w:val="22"/>
        </w:rPr>
        <w:tab/>
        <w:t xml:space="preserve">Meanwhile, Sue taught herself </w:t>
      </w:r>
      <w:proofErr w:type="spellStart"/>
      <w:r w:rsidR="00E660EB">
        <w:rPr>
          <w:rFonts w:ascii="Arial" w:hAnsi="Arial" w:cs="Arial"/>
          <w:sz w:val="22"/>
          <w:szCs w:val="22"/>
        </w:rPr>
        <w:t>paleoentomology</w:t>
      </w:r>
      <w:proofErr w:type="spellEnd"/>
      <w:r w:rsidR="00E660EB">
        <w:rPr>
          <w:rFonts w:ascii="Arial" w:hAnsi="Arial" w:cs="Arial"/>
          <w:sz w:val="22"/>
          <w:szCs w:val="22"/>
        </w:rPr>
        <w:t xml:space="preserve"> and become an expert at identifying fossilized insects. While excavating Miocene baleen whales in Peru, she met Peter Larson and joined his team from the Black Hills Institute of Geological Research based in South Dakota. The team was digging for fossils on the property of a local South Dakota rancher, Maurice Williams. August 12, 1990 was a foggy morning and the 1975 Chevy Suburban carrying the Black Hills team had a flat tire. Impatient Sue couldn’t wait for a tire change. Instead she walked to the ranch and discovered SUE. She said, “Anybody who had any idea what a fossil versus rock (looked like) would have seen it.” The Black Hills Institute, a for-profit enterprise that finds, restores and sells fossils to scientists, is housed in a little museum on the ranch belonging to Larson’s parents. Larson said, “And finding Sue, the </w:t>
      </w:r>
      <w:r w:rsidR="00E660EB" w:rsidRPr="00372139">
        <w:rPr>
          <w:rFonts w:ascii="Arial" w:hAnsi="Arial" w:cs="Arial"/>
          <w:i/>
          <w:sz w:val="22"/>
          <w:szCs w:val="22"/>
        </w:rPr>
        <w:t>Tyrannosaurus</w:t>
      </w:r>
      <w:r w:rsidR="00E660EB">
        <w:rPr>
          <w:rFonts w:ascii="Arial" w:hAnsi="Arial" w:cs="Arial"/>
          <w:i/>
          <w:sz w:val="22"/>
          <w:szCs w:val="22"/>
        </w:rPr>
        <w:t xml:space="preserve"> r</w:t>
      </w:r>
      <w:r w:rsidR="00E660EB" w:rsidRPr="00372139">
        <w:rPr>
          <w:rFonts w:ascii="Arial" w:hAnsi="Arial" w:cs="Arial"/>
          <w:i/>
          <w:sz w:val="22"/>
          <w:szCs w:val="22"/>
        </w:rPr>
        <w:t>ex</w:t>
      </w:r>
      <w:r w:rsidR="00E660EB">
        <w:rPr>
          <w:rFonts w:ascii="Arial" w:hAnsi="Arial" w:cs="Arial"/>
          <w:sz w:val="22"/>
          <w:szCs w:val="22"/>
        </w:rPr>
        <w:t xml:space="preserve"> – here’s the anchor for our museum.”</w:t>
      </w:r>
    </w:p>
    <w:p w:rsidR="00E660EB" w:rsidRDefault="00E660EB" w:rsidP="00E660EB">
      <w:pPr>
        <w:rPr>
          <w:rFonts w:ascii="Arial" w:hAnsi="Arial" w:cs="Arial"/>
          <w:sz w:val="22"/>
          <w:szCs w:val="22"/>
        </w:rPr>
      </w:pPr>
    </w:p>
    <w:p w:rsidR="00E660EB" w:rsidRPr="002D4C31" w:rsidRDefault="00E660EB" w:rsidP="00E660EB">
      <w:pPr>
        <w:rPr>
          <w:rFonts w:ascii="Arial" w:hAnsi="Arial" w:cs="Arial"/>
          <w:sz w:val="22"/>
          <w:szCs w:val="22"/>
        </w:rPr>
      </w:pPr>
      <w:r>
        <w:rPr>
          <w:rFonts w:ascii="Arial" w:hAnsi="Arial" w:cs="Arial"/>
          <w:sz w:val="22"/>
          <w:szCs w:val="22"/>
        </w:rPr>
        <w:tab/>
        <w:t xml:space="preserve">In 2000, Hendrickson—the high school dropout—received an honorary Ph.D. from the University of Illinois, Chicago. Additional excerpts from </w:t>
      </w:r>
      <w:r w:rsidRPr="002D4C31">
        <w:rPr>
          <w:rFonts w:ascii="Arial" w:hAnsi="Arial" w:cs="Arial"/>
          <w:sz w:val="22"/>
          <w:szCs w:val="22"/>
        </w:rPr>
        <w:t xml:space="preserve">Sue’s autobiography are located on these sites: </w:t>
      </w:r>
      <w:hyperlink r:id="rId333" w:history="1">
        <w:r w:rsidRPr="002D4C31">
          <w:rPr>
            <w:rStyle w:val="Hyperlink"/>
            <w:rFonts w:ascii="Arial" w:hAnsi="Arial" w:cs="Arial"/>
            <w:sz w:val="22"/>
            <w:szCs w:val="22"/>
          </w:rPr>
          <w:t>https://en.wikipedia.org/wiki/Sue_Hendrickson</w:t>
        </w:r>
      </w:hyperlink>
      <w:r w:rsidRPr="002D4C31">
        <w:rPr>
          <w:rFonts w:ascii="Arial" w:hAnsi="Arial" w:cs="Arial"/>
          <w:sz w:val="22"/>
          <w:szCs w:val="22"/>
        </w:rPr>
        <w:t xml:space="preserve"> and </w:t>
      </w:r>
      <w:hyperlink r:id="rId334" w:history="1">
        <w:r w:rsidRPr="002D4C31">
          <w:rPr>
            <w:rStyle w:val="Hyperlink"/>
            <w:rFonts w:ascii="Arial" w:hAnsi="Arial" w:cs="Arial"/>
            <w:sz w:val="22"/>
            <w:szCs w:val="22"/>
          </w:rPr>
          <w:t>http://www.sue-hendrickson.info/biography.asp?iframe=True</w:t>
        </w:r>
      </w:hyperlink>
      <w:r w:rsidRPr="002D4C31">
        <w:rPr>
          <w:rFonts w:ascii="Arial" w:hAnsi="Arial" w:cs="Arial"/>
          <w:sz w:val="22"/>
          <w:szCs w:val="22"/>
        </w:rPr>
        <w:t xml:space="preserve">. Information on Sue’s published autobiography is given </w:t>
      </w:r>
      <w:r w:rsidRPr="002D4C31">
        <w:rPr>
          <w:rFonts w:ascii="Arial" w:hAnsi="Arial" w:cs="Arial"/>
          <w:sz w:val="22"/>
          <w:szCs w:val="22"/>
        </w:rPr>
        <w:lastRenderedPageBreak/>
        <w:t>in the “References (non-Web-based information sources)” section of this Teacher’s Guide and can be purchased from Amazon</w:t>
      </w:r>
    </w:p>
    <w:p w:rsidR="00E660EB" w:rsidRPr="002D4C31" w:rsidRDefault="00E660EB" w:rsidP="00E660EB">
      <w:pPr>
        <w:rPr>
          <w:rFonts w:ascii="Arial" w:hAnsi="Arial" w:cs="Arial"/>
          <w:sz w:val="22"/>
          <w:szCs w:val="22"/>
        </w:rPr>
      </w:pPr>
    </w:p>
    <w:p w:rsidR="00E660EB" w:rsidRPr="002D4C31" w:rsidRDefault="00E660EB" w:rsidP="00E660EB">
      <w:pPr>
        <w:rPr>
          <w:rFonts w:ascii="Arial" w:hAnsi="Arial" w:cs="Arial"/>
        </w:rPr>
      </w:pPr>
      <w:r w:rsidRPr="002D4C31">
        <w:rPr>
          <w:rFonts w:ascii="Arial" w:hAnsi="Arial" w:cs="Arial"/>
          <w:b/>
        </w:rPr>
        <w:t xml:space="preserve">“When the Feds seized a </w:t>
      </w:r>
      <w:r w:rsidRPr="002D4C31">
        <w:rPr>
          <w:rFonts w:ascii="Arial" w:hAnsi="Arial" w:cs="Arial"/>
          <w:b/>
          <w:i/>
        </w:rPr>
        <w:t>T.</w:t>
      </w:r>
      <w:r w:rsidRPr="002D4C31">
        <w:rPr>
          <w:rFonts w:ascii="Arial" w:hAnsi="Arial" w:cs="Arial"/>
          <w:b/>
        </w:rPr>
        <w:t xml:space="preserve"> </w:t>
      </w:r>
      <w:r w:rsidRPr="002D4C31">
        <w:rPr>
          <w:rFonts w:ascii="Arial" w:hAnsi="Arial" w:cs="Arial"/>
          <w:b/>
          <w:i/>
        </w:rPr>
        <w:t>rex</w:t>
      </w:r>
      <w:r w:rsidRPr="002D4C31">
        <w:rPr>
          <w:rFonts w:ascii="Arial" w:hAnsi="Arial" w:cs="Arial"/>
          <w:b/>
        </w:rPr>
        <w:t>”</w:t>
      </w:r>
    </w:p>
    <w:p w:rsidR="00E660EB" w:rsidRPr="002D4C31" w:rsidRDefault="00E660EB" w:rsidP="00E660EB">
      <w:pPr>
        <w:rPr>
          <w:rFonts w:ascii="Arial" w:hAnsi="Arial" w:cs="Arial"/>
          <w:b/>
          <w:sz w:val="22"/>
          <w:szCs w:val="22"/>
        </w:rPr>
      </w:pPr>
    </w:p>
    <w:p w:rsidR="00E660EB" w:rsidRPr="002D4C31" w:rsidRDefault="00E660EB" w:rsidP="00E660EB">
      <w:pPr>
        <w:rPr>
          <w:rFonts w:ascii="Arial" w:hAnsi="Arial" w:cs="Arial"/>
          <w:sz w:val="22"/>
          <w:szCs w:val="22"/>
          <w:lang w:val="en"/>
        </w:rPr>
      </w:pPr>
      <w:r w:rsidRPr="002D4C31">
        <w:rPr>
          <w:rFonts w:ascii="Arial" w:hAnsi="Arial" w:cs="Arial"/>
          <w:b/>
          <w:sz w:val="22"/>
          <w:szCs w:val="22"/>
        </w:rPr>
        <w:tab/>
      </w:r>
      <w:r w:rsidRPr="002D4C31">
        <w:rPr>
          <w:rFonts w:ascii="Arial" w:hAnsi="Arial" w:cs="Arial"/>
          <w:sz w:val="22"/>
          <w:szCs w:val="22"/>
        </w:rPr>
        <w:t xml:space="preserve">In January 2014, CNN Films </w:t>
      </w:r>
      <w:proofErr w:type="spellStart"/>
      <w:r w:rsidRPr="002D4C31">
        <w:rPr>
          <w:rFonts w:ascii="Arial" w:hAnsi="Arial" w:cs="Arial"/>
          <w:sz w:val="22"/>
          <w:szCs w:val="22"/>
        </w:rPr>
        <w:t>Lionsgate</w:t>
      </w:r>
      <w:proofErr w:type="spellEnd"/>
      <w:r w:rsidRPr="002D4C31">
        <w:rPr>
          <w:rFonts w:ascii="Arial" w:hAnsi="Arial" w:cs="Arial"/>
          <w:sz w:val="22"/>
          <w:szCs w:val="22"/>
        </w:rPr>
        <w:t xml:space="preserve"> introduced a documentary, “Dinosaur 13” at the Sundance Film Festival in Park City, Utah. “Dinosaur 13” tells the story of Sue Hendrickson’s discovery and the aftermath tangles involving the legal custody of SUE. In early December 2014, CNN broadcast their documentary. The film received positive reviews, such as “engrossing”, “a story of scientific discovery and petty politics” and “both awe-inspiring and tragic”. </w:t>
      </w:r>
      <w:r w:rsidRPr="002D4C31">
        <w:rPr>
          <w:rFonts w:ascii="Arial" w:hAnsi="Arial" w:cs="Arial"/>
          <w:sz w:val="22"/>
          <w:szCs w:val="22"/>
          <w:lang w:val="en"/>
        </w:rPr>
        <w:t>(</w:t>
      </w:r>
      <w:hyperlink r:id="rId335" w:history="1">
        <w:r w:rsidRPr="002D4C31">
          <w:rPr>
            <w:rStyle w:val="Hyperlink"/>
            <w:rFonts w:ascii="Arial" w:hAnsi="Arial" w:cs="Arial"/>
            <w:sz w:val="22"/>
            <w:szCs w:val="22"/>
            <w:lang w:val="en"/>
          </w:rPr>
          <w:t>https://en.wikipedia.org/wiki/Dinosaur_13</w:t>
        </w:r>
      </w:hyperlink>
      <w:r w:rsidRPr="002D4C31">
        <w:rPr>
          <w:rFonts w:ascii="Arial" w:hAnsi="Arial" w:cs="Arial"/>
          <w:sz w:val="22"/>
          <w:szCs w:val="22"/>
          <w:lang w:val="en"/>
        </w:rPr>
        <w:t xml:space="preserve">) And, </w:t>
      </w:r>
      <w:proofErr w:type="spellStart"/>
      <w:r w:rsidRPr="002D4C31">
        <w:rPr>
          <w:rFonts w:ascii="Arial" w:hAnsi="Arial" w:cs="Arial"/>
          <w:sz w:val="22"/>
          <w:szCs w:val="22"/>
          <w:lang w:val="en"/>
        </w:rPr>
        <w:t>o</w:t>
      </w:r>
      <w:r w:rsidRPr="002D4C31">
        <w:rPr>
          <w:rFonts w:ascii="Arial" w:hAnsi="Arial" w:cs="Arial"/>
          <w:sz w:val="22"/>
          <w:szCs w:val="22"/>
        </w:rPr>
        <w:t>n</w:t>
      </w:r>
      <w:proofErr w:type="spellEnd"/>
      <w:r w:rsidRPr="002D4C31">
        <w:rPr>
          <w:rFonts w:ascii="Arial" w:hAnsi="Arial" w:cs="Arial"/>
          <w:sz w:val="22"/>
          <w:szCs w:val="22"/>
        </w:rPr>
        <w:t xml:space="preserve"> September 29, 2015, </w:t>
      </w:r>
      <w:r w:rsidRPr="002D4C31">
        <w:rPr>
          <w:rFonts w:ascii="Arial" w:hAnsi="Arial" w:cs="Arial"/>
          <w:sz w:val="22"/>
          <w:szCs w:val="22"/>
          <w:lang w:val="en"/>
        </w:rPr>
        <w:t>“Dinosaur 13” was awarded</w:t>
      </w:r>
      <w:r w:rsidRPr="002D4C31">
        <w:rPr>
          <w:rFonts w:ascii="Arial" w:hAnsi="Arial" w:cs="Arial"/>
          <w:sz w:val="22"/>
          <w:szCs w:val="22"/>
        </w:rPr>
        <w:t xml:space="preserve"> an Emmy for the News and Documentary category. (</w:t>
      </w:r>
      <w:hyperlink r:id="rId336" w:history="1">
        <w:r w:rsidRPr="002D4C31">
          <w:rPr>
            <w:rStyle w:val="Hyperlink"/>
            <w:rFonts w:ascii="Arial" w:hAnsi="Arial" w:cs="Arial"/>
            <w:sz w:val="22"/>
            <w:szCs w:val="22"/>
            <w:lang w:val="en"/>
          </w:rPr>
          <w:t>http://cnnpressroom.blogs.cnn.com/2015/09/29/cnn-films-and-dinosaur-13-win-news-documentary-emmy-award/</w:t>
        </w:r>
      </w:hyperlink>
      <w:r w:rsidRPr="002D4C31">
        <w:rPr>
          <w:rFonts w:ascii="Arial" w:hAnsi="Arial" w:cs="Arial"/>
          <w:sz w:val="22"/>
          <w:szCs w:val="22"/>
          <w:lang w:val="en"/>
        </w:rPr>
        <w:t>)</w:t>
      </w:r>
    </w:p>
    <w:p w:rsidR="00E660EB" w:rsidRPr="002D4C31" w:rsidRDefault="00E660EB" w:rsidP="00E660EB">
      <w:pPr>
        <w:rPr>
          <w:rFonts w:ascii="Arial" w:hAnsi="Arial" w:cs="Arial"/>
          <w:sz w:val="22"/>
          <w:szCs w:val="22"/>
        </w:rPr>
      </w:pPr>
    </w:p>
    <w:p w:rsidR="00E660EB" w:rsidRPr="002D4C31" w:rsidRDefault="00E660EB" w:rsidP="00E660EB">
      <w:pPr>
        <w:rPr>
          <w:rFonts w:ascii="Arial" w:hAnsi="Arial" w:cs="Arial"/>
          <w:sz w:val="22"/>
          <w:szCs w:val="22"/>
          <w:lang w:val="en"/>
        </w:rPr>
      </w:pPr>
      <w:r w:rsidRPr="002D4C31">
        <w:rPr>
          <w:rFonts w:ascii="Arial" w:hAnsi="Arial" w:cs="Arial"/>
          <w:sz w:val="22"/>
          <w:szCs w:val="22"/>
        </w:rPr>
        <w:tab/>
        <w:t>But a</w:t>
      </w:r>
      <w:proofErr w:type="spellStart"/>
      <w:r w:rsidRPr="002D4C31">
        <w:rPr>
          <w:rFonts w:ascii="Arial" w:hAnsi="Arial" w:cs="Arial"/>
          <w:sz w:val="22"/>
          <w:szCs w:val="22"/>
          <w:lang w:val="en"/>
        </w:rPr>
        <w:t>fter</w:t>
      </w:r>
      <w:proofErr w:type="spellEnd"/>
      <w:r w:rsidRPr="002D4C31">
        <w:rPr>
          <w:rFonts w:ascii="Arial" w:hAnsi="Arial" w:cs="Arial"/>
          <w:sz w:val="22"/>
          <w:szCs w:val="22"/>
          <w:lang w:val="en"/>
        </w:rPr>
        <w:t xml:space="preserve"> the film aired, the </w:t>
      </w:r>
      <w:r w:rsidRPr="002D4C31">
        <w:rPr>
          <w:rFonts w:ascii="Arial" w:hAnsi="Arial" w:cs="Arial"/>
          <w:i/>
          <w:sz w:val="22"/>
          <w:szCs w:val="22"/>
          <w:lang w:val="en"/>
        </w:rPr>
        <w:t>New York Times</w:t>
      </w:r>
      <w:r w:rsidRPr="002D4C31">
        <w:rPr>
          <w:rFonts w:ascii="Arial" w:hAnsi="Arial" w:cs="Arial"/>
          <w:sz w:val="22"/>
          <w:szCs w:val="22"/>
          <w:lang w:val="en"/>
        </w:rPr>
        <w:t xml:space="preserve"> labeled it a “scientific soap opera” and a group of professional academic paleontologists, The Society of Vertebrate Paleontology, issued a statement that in part said:</w:t>
      </w:r>
    </w:p>
    <w:p w:rsidR="00E660EB" w:rsidRPr="002D4C31" w:rsidRDefault="00E660EB" w:rsidP="00E660EB">
      <w:pPr>
        <w:ind w:left="720" w:right="720"/>
        <w:rPr>
          <w:rFonts w:ascii="Arial" w:hAnsi="Arial" w:cs="Arial"/>
          <w:sz w:val="20"/>
          <w:szCs w:val="20"/>
          <w:lang w:val="en"/>
        </w:rPr>
      </w:pPr>
    </w:p>
    <w:p w:rsidR="00E660EB" w:rsidRPr="002D4C31" w:rsidRDefault="00E660EB" w:rsidP="00E660EB">
      <w:pPr>
        <w:ind w:left="720" w:right="720" w:firstLine="720"/>
        <w:rPr>
          <w:rFonts w:ascii="Arial" w:hAnsi="Arial" w:cs="Arial"/>
          <w:sz w:val="20"/>
          <w:szCs w:val="20"/>
        </w:rPr>
      </w:pPr>
      <w:r w:rsidRPr="002D4C31">
        <w:rPr>
          <w:rFonts w:ascii="Arial" w:hAnsi="Arial" w:cs="Arial"/>
          <w:sz w:val="20"/>
          <w:szCs w:val="20"/>
        </w:rPr>
        <w:t xml:space="preserve">The film </w:t>
      </w:r>
      <w:r w:rsidRPr="002D4C31">
        <w:rPr>
          <w:rStyle w:val="Emphasis"/>
          <w:rFonts w:ascii="Arial" w:hAnsi="Arial" w:cs="Arial"/>
          <w:sz w:val="20"/>
          <w:szCs w:val="20"/>
        </w:rPr>
        <w:t>Dinosaur 13</w:t>
      </w:r>
      <w:r w:rsidRPr="002D4C31">
        <w:rPr>
          <w:rFonts w:ascii="Arial" w:hAnsi="Arial" w:cs="Arial"/>
          <w:sz w:val="20"/>
          <w:szCs w:val="20"/>
        </w:rPr>
        <w:t xml:space="preserve"> erroneously implies that the regulations impede paleontological science by placing onerous and confusing restrictions on field collecting. Not so. Federal law embodies the same principles and ethics adopted by professional paleontologists themselves. These same principles are part of the Society’s Bylaws (Article 12, Code of Ethics). The Federal permitting process helps ensure that field collecting is well planned and professionally conducted, that the scientific context of fossils is documented, and that the fossils are placed in established research repositories with a demonstrated commitment to preserving them in perpetuity for scientific research and public enjoyment.</w:t>
      </w:r>
    </w:p>
    <w:p w:rsidR="00E660EB" w:rsidRPr="002D4C31" w:rsidRDefault="00E660EB" w:rsidP="00E660EB">
      <w:pPr>
        <w:ind w:left="720" w:right="720"/>
        <w:rPr>
          <w:rFonts w:ascii="Arial" w:hAnsi="Arial" w:cs="Arial"/>
          <w:sz w:val="6"/>
          <w:szCs w:val="6"/>
        </w:rPr>
      </w:pPr>
    </w:p>
    <w:p w:rsidR="00E660EB" w:rsidRPr="002D4C31" w:rsidRDefault="00E660EB" w:rsidP="00E660EB">
      <w:pPr>
        <w:ind w:left="720" w:right="720"/>
        <w:rPr>
          <w:rFonts w:ascii="Arial" w:hAnsi="Arial" w:cs="Arial"/>
          <w:sz w:val="20"/>
          <w:szCs w:val="20"/>
        </w:rPr>
      </w:pPr>
      <w:r w:rsidRPr="002D4C31">
        <w:rPr>
          <w:rFonts w:ascii="Arial" w:hAnsi="Arial" w:cs="Arial"/>
          <w:sz w:val="20"/>
          <w:szCs w:val="20"/>
        </w:rPr>
        <w:t>(</w:t>
      </w:r>
      <w:hyperlink r:id="rId337" w:history="1">
        <w:r w:rsidRPr="002D4C31">
          <w:rPr>
            <w:rStyle w:val="Hyperlink"/>
            <w:rFonts w:ascii="Arial" w:hAnsi="Arial" w:cs="Arial"/>
            <w:sz w:val="20"/>
            <w:szCs w:val="20"/>
          </w:rPr>
          <w:t>http://vertpaleo.org/the-Society/Governance-Documents/On-Dinosaur-13.aspx</w:t>
        </w:r>
      </w:hyperlink>
      <w:r w:rsidRPr="002D4C31">
        <w:rPr>
          <w:rFonts w:ascii="Arial" w:hAnsi="Arial" w:cs="Arial"/>
          <w:sz w:val="20"/>
          <w:szCs w:val="20"/>
        </w:rPr>
        <w:t>)</w:t>
      </w:r>
    </w:p>
    <w:p w:rsidR="00E660EB" w:rsidRDefault="00E660EB" w:rsidP="00E660EB">
      <w:pPr>
        <w:ind w:left="720" w:right="720"/>
        <w:rPr>
          <w:rFonts w:ascii="Arial" w:hAnsi="Arial" w:cs="Arial"/>
          <w:sz w:val="20"/>
          <w:szCs w:val="20"/>
        </w:rPr>
      </w:pPr>
    </w:p>
    <w:p w:rsidR="00E660EB" w:rsidRDefault="00E660EB" w:rsidP="00E660EB">
      <w:pPr>
        <w:rPr>
          <w:rFonts w:ascii="Arial" w:hAnsi="Arial" w:cs="Arial"/>
          <w:sz w:val="22"/>
          <w:szCs w:val="22"/>
        </w:rPr>
      </w:pPr>
      <w:r>
        <w:rPr>
          <w:rFonts w:ascii="Arial" w:hAnsi="Arial" w:cs="Arial"/>
          <w:sz w:val="22"/>
          <w:szCs w:val="22"/>
        </w:rPr>
        <w:tab/>
        <w:t>Upon discovery of SUE, the Black Hills Institute team paid the delighted land-owner Williams $5,000 and began the arduous task of recovering more than 80% of SUE. On May 12,</w:t>
      </w:r>
      <w:r>
        <w:rPr>
          <w:rFonts w:ascii="Arial" w:hAnsi="Arial" w:cs="Arial"/>
          <w:sz w:val="22"/>
          <w:szCs w:val="22"/>
          <w:vertAlign w:val="superscript"/>
        </w:rPr>
        <w:t xml:space="preserve"> </w:t>
      </w:r>
      <w:r>
        <w:rPr>
          <w:rFonts w:ascii="Arial" w:hAnsi="Arial" w:cs="Arial"/>
          <w:sz w:val="22"/>
          <w:szCs w:val="22"/>
        </w:rPr>
        <w:t xml:space="preserve">2002, almost two years later, the team had finally brought all the bones to their “museum” for cleaning and preserving. As they finished the delicate reclamation process by successfully separating the </w:t>
      </w:r>
      <w:r w:rsidRPr="00E30790">
        <w:rPr>
          <w:rFonts w:ascii="Arial" w:hAnsi="Arial" w:cs="Arial"/>
          <w:i/>
          <w:sz w:val="22"/>
          <w:szCs w:val="22"/>
        </w:rPr>
        <w:t>T.</w:t>
      </w:r>
      <w:r>
        <w:rPr>
          <w:rFonts w:ascii="Arial" w:hAnsi="Arial" w:cs="Arial"/>
          <w:sz w:val="22"/>
          <w:szCs w:val="22"/>
        </w:rPr>
        <w:t xml:space="preserve"> </w:t>
      </w:r>
      <w:r w:rsidRPr="00E30790">
        <w:rPr>
          <w:rFonts w:ascii="Arial" w:hAnsi="Arial" w:cs="Arial"/>
          <w:i/>
          <w:sz w:val="22"/>
          <w:szCs w:val="22"/>
        </w:rPr>
        <w:t>rex</w:t>
      </w:r>
      <w:r>
        <w:rPr>
          <w:rFonts w:ascii="Arial" w:hAnsi="Arial" w:cs="Arial"/>
          <w:sz w:val="22"/>
          <w:szCs w:val="22"/>
        </w:rPr>
        <w:t xml:space="preserve"> pelvis from its skull, FBI agents and the National Guard arrived at their door, seized SUE and many documents from the Black Hills’ office. They claimed that SUE was stolen from Federal land. To further complicate matters, before rancher Williams died in 2011, his wife said that he claimed ownership of the fossil. She said that Peter paid her husband $5,000 to disturb his land not as payment for SUE. In addition, Williams didn’t tell Larson that he was a member of the Cheyenne Tribe and his “private ranch” was on Indian Trust land, further complicating the ownership of SUE. A nasty civil dispute ensued between the Black Hills business, Williams’ wife and the Cheyenne River Sioux Tribe of South Dakota.</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SUE went on Sotheby’s auction block and was sold to the Field Museum of Natural History in Chicago for an unheard of $8.3 million. Another bidder, The Smithsonian, ended up accepting a 50 year loan of a smaller </w:t>
      </w:r>
      <w:r w:rsidRPr="00381149">
        <w:rPr>
          <w:rFonts w:ascii="Arial" w:hAnsi="Arial" w:cs="Arial"/>
          <w:i/>
          <w:sz w:val="22"/>
          <w:szCs w:val="22"/>
        </w:rPr>
        <w:t>T. Rex</w:t>
      </w:r>
      <w:r>
        <w:rPr>
          <w:rFonts w:ascii="Arial" w:hAnsi="Arial" w:cs="Arial"/>
          <w:sz w:val="22"/>
          <w:szCs w:val="22"/>
        </w:rPr>
        <w:t xml:space="preserve"> from the Montana Army Corps of Engineers for their new Hall of Fossils slated to open in 2019.</w:t>
      </w:r>
    </w:p>
    <w:p w:rsidR="00E660EB" w:rsidRDefault="00E660EB" w:rsidP="00E660EB">
      <w:pPr>
        <w:rPr>
          <w:rFonts w:ascii="Arial" w:hAnsi="Arial" w:cs="Arial"/>
          <w:sz w:val="22"/>
          <w:szCs w:val="22"/>
        </w:rPr>
      </w:pPr>
    </w:p>
    <w:p w:rsidR="00E660EB" w:rsidRPr="004C3124" w:rsidRDefault="00E660EB" w:rsidP="00E660EB">
      <w:pPr>
        <w:rPr>
          <w:rFonts w:ascii="Arial" w:hAnsi="Arial" w:cs="Arial"/>
          <w:sz w:val="22"/>
          <w:szCs w:val="22"/>
        </w:rPr>
      </w:pPr>
      <w:r>
        <w:rPr>
          <w:rFonts w:ascii="Helvetica" w:hAnsi="Helvetica" w:cs="Arial"/>
          <w:sz w:val="21"/>
          <w:szCs w:val="21"/>
          <w:lang w:val="en"/>
        </w:rPr>
        <w:lastRenderedPageBreak/>
        <w:fldChar w:fldCharType="begin"/>
      </w:r>
      <w:r>
        <w:rPr>
          <w:rFonts w:ascii="Helvetica" w:hAnsi="Helvetica" w:cs="Arial"/>
          <w:sz w:val="21"/>
          <w:szCs w:val="21"/>
          <w:lang w:val="en"/>
        </w:rPr>
        <w:instrText xml:space="preserve"> INCLUDEPICTURE "https://img.washingtonpost.com/wp-apps/imrs.php?src=https://img.washingtonpost.com/rf/image_908w/2010-2019/WashingtonPost/2014/03/21/Local-Enterprise/Images/RTXJO6E1395428341.jpg&amp;w=1484" \* MERGEFORMATINET </w:instrText>
      </w:r>
      <w:r>
        <w:rPr>
          <w:rFonts w:ascii="Helvetica" w:hAnsi="Helvetica" w:cs="Arial"/>
          <w:sz w:val="21"/>
          <w:szCs w:val="21"/>
          <w:lang w:val="en"/>
        </w:rPr>
        <w:fldChar w:fldCharType="separate"/>
      </w:r>
      <w:r w:rsidR="004056B3">
        <w:rPr>
          <w:rFonts w:ascii="Helvetica" w:hAnsi="Helvetica" w:cs="Arial"/>
          <w:sz w:val="21"/>
          <w:szCs w:val="21"/>
          <w:lang w:val="en"/>
        </w:rPr>
        <w:fldChar w:fldCharType="begin"/>
      </w:r>
      <w:r w:rsidR="004056B3">
        <w:rPr>
          <w:rFonts w:ascii="Helvetica" w:hAnsi="Helvetica" w:cs="Arial"/>
          <w:sz w:val="21"/>
          <w:szCs w:val="21"/>
          <w:lang w:val="en"/>
        </w:rPr>
        <w:instrText xml:space="preserve"> INCLUDEPICTURE  "https://img.washingtonpost.com/wp-apps/imrs.php?src=https://img.washingtonpost.com/rf/image_908w/2010-2019/WashingtonPost/2014/03/21/Local-Enterprise/Images/RTXJO6E1395428341.jpg&amp;w=1484" \* MERGEFORMATINET </w:instrText>
      </w:r>
      <w:r w:rsidR="004056B3">
        <w:rPr>
          <w:rFonts w:ascii="Helvetica" w:hAnsi="Helvetica" w:cs="Arial"/>
          <w:sz w:val="21"/>
          <w:szCs w:val="21"/>
          <w:lang w:val="en"/>
        </w:rPr>
        <w:fldChar w:fldCharType="separate"/>
      </w:r>
      <w:r w:rsidR="00B75B29">
        <w:rPr>
          <w:rFonts w:ascii="Helvetica" w:hAnsi="Helvetica" w:cs="Arial"/>
          <w:sz w:val="21"/>
          <w:szCs w:val="21"/>
          <w:lang w:val="en"/>
        </w:rPr>
        <w:fldChar w:fldCharType="begin"/>
      </w:r>
      <w:r w:rsidR="00B75B29">
        <w:rPr>
          <w:rFonts w:ascii="Helvetica" w:hAnsi="Helvetica" w:cs="Arial"/>
          <w:sz w:val="21"/>
          <w:szCs w:val="21"/>
          <w:lang w:val="en"/>
        </w:rPr>
        <w:instrText xml:space="preserve"> INCLUDEPICTURE  "https://img.washingtonpost.com/wp-apps/imrs.php?src=https://img.washingtonpost.com/rf/image_908w/2010-2019/WashingtonPost/2014/03/21/Local-Enterprise/Images/RTXJO6E1395428341.jpg&amp;w=1484" \* MERGEFORMATINET </w:instrText>
      </w:r>
      <w:r w:rsidR="00B75B29">
        <w:rPr>
          <w:rFonts w:ascii="Helvetica" w:hAnsi="Helvetica" w:cs="Arial"/>
          <w:sz w:val="21"/>
          <w:szCs w:val="21"/>
          <w:lang w:val="en"/>
        </w:rPr>
        <w:fldChar w:fldCharType="separate"/>
      </w:r>
      <w:r w:rsidR="00A623C3">
        <w:rPr>
          <w:rFonts w:ascii="Helvetica" w:hAnsi="Helvetica" w:cs="Arial"/>
          <w:sz w:val="21"/>
          <w:szCs w:val="21"/>
          <w:lang w:val="en"/>
        </w:rPr>
        <w:fldChar w:fldCharType="begin"/>
      </w:r>
      <w:r w:rsidR="00A623C3">
        <w:rPr>
          <w:rFonts w:ascii="Helvetica" w:hAnsi="Helvetica" w:cs="Arial"/>
          <w:sz w:val="21"/>
          <w:szCs w:val="21"/>
          <w:lang w:val="en"/>
        </w:rPr>
        <w:instrText xml:space="preserve"> INCLUDEPICTURE  "https://img.washingtonpost.com/wp-apps/imrs.php?src=https://img.washingtonpost.com/rf/image_908w/2010-2019/WashingtonPost/2014/03/21/Local-Enterprise/Images/RTXJO6E1395428341.jpg&amp;w=1484" \* MERGEFORMATINET </w:instrText>
      </w:r>
      <w:r w:rsidR="00A623C3">
        <w:rPr>
          <w:rFonts w:ascii="Helvetica" w:hAnsi="Helvetica" w:cs="Arial"/>
          <w:sz w:val="21"/>
          <w:szCs w:val="21"/>
          <w:lang w:val="en"/>
        </w:rPr>
        <w:fldChar w:fldCharType="separate"/>
      </w:r>
      <w:r w:rsidR="00D87E90">
        <w:rPr>
          <w:rFonts w:ascii="Helvetica" w:hAnsi="Helvetica" w:cs="Arial"/>
          <w:sz w:val="21"/>
          <w:szCs w:val="21"/>
          <w:lang w:val="en"/>
        </w:rPr>
        <w:pict>
          <v:shape id="_x0000_i1025" type="#_x0000_t75" style="width:470.45pt;height:342.7pt">
            <v:imagedata r:id="rId338" r:href="rId339"/>
          </v:shape>
        </w:pict>
      </w:r>
      <w:r w:rsidR="00A623C3">
        <w:rPr>
          <w:rFonts w:ascii="Helvetica" w:hAnsi="Helvetica" w:cs="Arial"/>
          <w:sz w:val="21"/>
          <w:szCs w:val="21"/>
          <w:lang w:val="en"/>
        </w:rPr>
        <w:fldChar w:fldCharType="end"/>
      </w:r>
      <w:r w:rsidR="00B75B29">
        <w:rPr>
          <w:rFonts w:ascii="Helvetica" w:hAnsi="Helvetica" w:cs="Arial"/>
          <w:sz w:val="21"/>
          <w:szCs w:val="21"/>
          <w:lang w:val="en"/>
        </w:rPr>
        <w:fldChar w:fldCharType="end"/>
      </w:r>
      <w:r w:rsidR="004056B3">
        <w:rPr>
          <w:rFonts w:ascii="Helvetica" w:hAnsi="Helvetica" w:cs="Arial"/>
          <w:sz w:val="21"/>
          <w:szCs w:val="21"/>
          <w:lang w:val="en"/>
        </w:rPr>
        <w:fldChar w:fldCharType="end"/>
      </w:r>
      <w:r>
        <w:rPr>
          <w:rFonts w:ascii="Helvetica" w:hAnsi="Helvetica" w:cs="Arial"/>
          <w:sz w:val="21"/>
          <w:szCs w:val="21"/>
          <w:lang w:val="en"/>
        </w:rPr>
        <w:fldChar w:fldCharType="end"/>
      </w:r>
    </w:p>
    <w:p w:rsidR="00E660EB" w:rsidRPr="00DB3AFA" w:rsidRDefault="00E660EB" w:rsidP="00E660EB">
      <w:pPr>
        <w:rPr>
          <w:rStyle w:val="pb-caption3"/>
          <w:rFonts w:ascii="Calibri" w:hAnsi="Calibri" w:cs="Arial"/>
          <w:i/>
          <w:sz w:val="12"/>
          <w:szCs w:val="12"/>
          <w:lang w:val="en"/>
        </w:rPr>
      </w:pPr>
    </w:p>
    <w:p w:rsidR="00E660EB" w:rsidRPr="005A3C0B" w:rsidRDefault="00E660EB" w:rsidP="00E660EB">
      <w:pPr>
        <w:jc w:val="center"/>
        <w:rPr>
          <w:rStyle w:val="pb-caption3"/>
          <w:rFonts w:ascii="Calibri" w:hAnsi="Calibri" w:cs="Arial"/>
          <w:i/>
          <w:color w:val="auto"/>
          <w:sz w:val="22"/>
          <w:szCs w:val="22"/>
          <w:lang w:val="en"/>
        </w:rPr>
      </w:pPr>
      <w:r w:rsidRPr="005A3C0B">
        <w:rPr>
          <w:rStyle w:val="pb-caption3"/>
          <w:rFonts w:ascii="Calibri" w:hAnsi="Calibri" w:cs="Arial"/>
          <w:i/>
          <w:color w:val="auto"/>
          <w:sz w:val="22"/>
          <w:szCs w:val="22"/>
          <w:lang w:val="en"/>
        </w:rPr>
        <w:t>“SUE,” a 41-foot-long Tyrannosaurus rex, is on permanent display at the Field Museum in Chicago</w:t>
      </w:r>
    </w:p>
    <w:p w:rsidR="00E660EB" w:rsidRPr="005A3C0B" w:rsidRDefault="00E660EB" w:rsidP="00E660EB">
      <w:pPr>
        <w:rPr>
          <w:rFonts w:ascii="Calibri" w:hAnsi="Calibri" w:cs="Arial"/>
          <w:sz w:val="6"/>
          <w:szCs w:val="6"/>
        </w:rPr>
      </w:pPr>
    </w:p>
    <w:p w:rsidR="00E660EB" w:rsidRPr="005A3C0B" w:rsidRDefault="00E660EB" w:rsidP="00E660EB">
      <w:pPr>
        <w:rPr>
          <w:rStyle w:val="pb-caption3"/>
          <w:rFonts w:ascii="Calibri" w:hAnsi="Calibri" w:cs="Arial"/>
          <w:i/>
          <w:color w:val="auto"/>
          <w:sz w:val="20"/>
          <w:szCs w:val="20"/>
          <w:lang w:val="en"/>
        </w:rPr>
      </w:pPr>
      <w:r w:rsidRPr="005A3C0B">
        <w:rPr>
          <w:rStyle w:val="pb-caption3"/>
          <w:rFonts w:ascii="Calibri" w:hAnsi="Calibri" w:cs="Arial"/>
          <w:i/>
          <w:color w:val="auto"/>
          <w:sz w:val="20"/>
          <w:szCs w:val="20"/>
          <w:lang w:val="en"/>
        </w:rPr>
        <w:t xml:space="preserve"> (Sue </w:t>
      </w:r>
      <w:proofErr w:type="spellStart"/>
      <w:r w:rsidRPr="005A3C0B">
        <w:rPr>
          <w:rStyle w:val="pb-caption3"/>
          <w:rFonts w:ascii="Calibri" w:hAnsi="Calibri" w:cs="Arial"/>
          <w:i/>
          <w:color w:val="auto"/>
          <w:sz w:val="20"/>
          <w:szCs w:val="20"/>
          <w:lang w:val="en"/>
        </w:rPr>
        <w:t>Ogrocki</w:t>
      </w:r>
      <w:proofErr w:type="spellEnd"/>
      <w:r w:rsidRPr="005A3C0B">
        <w:rPr>
          <w:rStyle w:val="pb-caption3"/>
          <w:rFonts w:ascii="Calibri" w:hAnsi="Calibri" w:cs="Arial"/>
          <w:i/>
          <w:color w:val="auto"/>
          <w:sz w:val="20"/>
          <w:szCs w:val="20"/>
          <w:lang w:val="en"/>
        </w:rPr>
        <w:t>/Reuters)</w:t>
      </w:r>
    </w:p>
    <w:p w:rsidR="00E660EB" w:rsidRPr="00E76CDF" w:rsidRDefault="00E660EB" w:rsidP="00E660EB">
      <w:pPr>
        <w:rPr>
          <w:rFonts w:ascii="Calibri" w:hAnsi="Calibri" w:cs="Arial"/>
          <w:sz w:val="6"/>
          <w:szCs w:val="6"/>
        </w:rPr>
      </w:pPr>
    </w:p>
    <w:p w:rsidR="00E660EB" w:rsidRPr="00E76CDF" w:rsidRDefault="00E660EB" w:rsidP="00E660EB">
      <w:pPr>
        <w:rPr>
          <w:rFonts w:ascii="Calibri" w:hAnsi="Calibri" w:cs="Arial"/>
          <w:i/>
          <w:sz w:val="20"/>
          <w:szCs w:val="20"/>
        </w:rPr>
      </w:pPr>
      <w:r w:rsidRPr="00E76CDF">
        <w:rPr>
          <w:rFonts w:ascii="Calibri" w:hAnsi="Calibri" w:cs="Arial"/>
          <w:i/>
          <w:sz w:val="20"/>
          <w:szCs w:val="20"/>
        </w:rPr>
        <w:t>(</w:t>
      </w:r>
      <w:hyperlink r:id="rId340" w:history="1">
        <w:r w:rsidRPr="00E76CDF">
          <w:rPr>
            <w:rStyle w:val="Hyperlink"/>
            <w:rFonts w:ascii="Calibri" w:hAnsi="Calibri"/>
            <w:i/>
            <w:sz w:val="20"/>
            <w:szCs w:val="20"/>
          </w:rPr>
          <w:t>https://www.washingtonpost.com/news/post-nation/wp/2014/12/08/dinosaur-13-broadcast-on-cnn-unearths-old-drama-over-a-t-rex-named-sue/?utm_term=.12b5f954eb79</w:t>
        </w:r>
      </w:hyperlink>
      <w:r w:rsidRPr="00E76CDF">
        <w:rPr>
          <w:rFonts w:ascii="Calibri" w:hAnsi="Calibri" w:cs="Arial"/>
          <w:i/>
          <w:sz w:val="20"/>
          <w:szCs w:val="20"/>
        </w:rPr>
        <w:t>)</w:t>
      </w:r>
    </w:p>
    <w:p w:rsidR="00E660EB"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Pr>
          <w:rFonts w:ascii="Arial" w:hAnsi="Arial" w:cs="Arial"/>
          <w:sz w:val="22"/>
          <w:szCs w:val="22"/>
        </w:rPr>
        <w:tab/>
        <w:t xml:space="preserve">As a paleontologist for the National Park Service, Vincent </w:t>
      </w:r>
      <w:proofErr w:type="spellStart"/>
      <w:r>
        <w:rPr>
          <w:rFonts w:ascii="Arial" w:hAnsi="Arial" w:cs="Arial"/>
          <w:sz w:val="22"/>
          <w:szCs w:val="22"/>
        </w:rPr>
        <w:t>Santucci</w:t>
      </w:r>
      <w:proofErr w:type="spellEnd"/>
      <w:r>
        <w:rPr>
          <w:rFonts w:ascii="Arial" w:hAnsi="Arial" w:cs="Arial"/>
          <w:sz w:val="22"/>
          <w:szCs w:val="22"/>
        </w:rPr>
        <w:t xml:space="preserve"> had been investigating fossil thefts from public land for 10 years. Black Hills, a for-profit business specializing in the excavation and preparation of fossils for sale to research paleontologists and museums, was on his watch list. Thus, the seizure of files went well beyond the problems of SUE ownership. Ultimately Larson and Black Hills were accused of international fossil theft and sale, plus related offenses. He and other employees were convicted. Larson served an 18-month prison sentence for “fossil theft, money laundering and false statements to government agencies”. Sue Hendrickson was given immunity because she was a Black Hills volunteer and the legality of SUE ownership was not involved in these accusations.</w:t>
      </w:r>
      <w:r w:rsidRPr="000A7D16">
        <w:rPr>
          <w:rFonts w:ascii="Arial" w:hAnsi="Arial" w:cs="Arial"/>
          <w:sz w:val="22"/>
          <w:szCs w:val="22"/>
        </w:rPr>
        <w:t xml:space="preserve"> </w:t>
      </w:r>
      <w:r>
        <w:rPr>
          <w:rFonts w:ascii="Arial" w:hAnsi="Arial" w:cs="Arial"/>
          <w:sz w:val="22"/>
          <w:szCs w:val="22"/>
        </w:rPr>
        <w:t xml:space="preserve">Williams’ estate received </w:t>
      </w:r>
      <w:r w:rsidRPr="00332863">
        <w:rPr>
          <w:rFonts w:ascii="Arial" w:hAnsi="Arial" w:cs="Arial"/>
          <w:sz w:val="22"/>
          <w:szCs w:val="22"/>
        </w:rPr>
        <w:t>$7.6 million. Sue Hendrickson was present at the 2000 unveiling of SUE at the Field Museum in Chicago. (</w:t>
      </w:r>
      <w:hyperlink r:id="rId341" w:history="1">
        <w:r w:rsidRPr="00332863">
          <w:rPr>
            <w:rStyle w:val="Hyperlink"/>
            <w:rFonts w:ascii="Arial" w:hAnsi="Arial" w:cs="Arial"/>
            <w:sz w:val="22"/>
            <w:szCs w:val="22"/>
          </w:rPr>
          <w:t>https://www.washingtonpost.com/news/post-nation/wp/2014/12/08/dinosaur-13-broadcast-on-cnn-unearths-old-drama-over-a-t-rex-named-sue/?utm_term=.849829ab6148</w:t>
        </w:r>
      </w:hyperlink>
      <w:r w:rsidRPr="00332863">
        <w:rPr>
          <w:rFonts w:ascii="Arial" w:hAnsi="Arial" w:cs="Arial"/>
          <w:sz w:val="22"/>
          <w:szCs w:val="22"/>
        </w:rPr>
        <w:t>)</w:t>
      </w:r>
    </w:p>
    <w:p w:rsidR="00E660EB" w:rsidRPr="00332863" w:rsidRDefault="00E660EB" w:rsidP="00E660EB">
      <w:pPr>
        <w:rPr>
          <w:rFonts w:ascii="Arial" w:hAnsi="Arial" w:cs="Arial"/>
          <w:noProof/>
          <w:sz w:val="22"/>
          <w:szCs w:val="22"/>
        </w:rPr>
      </w:pPr>
    </w:p>
    <w:p w:rsidR="00E660EB" w:rsidRPr="00332863" w:rsidRDefault="00E660EB" w:rsidP="00E660EB">
      <w:pPr>
        <w:rPr>
          <w:rFonts w:ascii="Arial" w:hAnsi="Arial" w:cs="Arial"/>
          <w:sz w:val="22"/>
          <w:szCs w:val="22"/>
        </w:rPr>
      </w:pPr>
      <w:r w:rsidRPr="00332863">
        <w:rPr>
          <w:rFonts w:ascii="Arial" w:hAnsi="Arial" w:cs="Arial"/>
          <w:b/>
        </w:rPr>
        <w:t xml:space="preserve">Physical characteristics of </w:t>
      </w:r>
      <w:r w:rsidRPr="00332863">
        <w:rPr>
          <w:rFonts w:ascii="Arial" w:hAnsi="Arial" w:cs="Arial"/>
          <w:b/>
          <w:i/>
        </w:rPr>
        <w:t>T. rex</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color w:val="0000FF"/>
          <w:sz w:val="22"/>
          <w:szCs w:val="22"/>
        </w:rPr>
      </w:pPr>
      <w:r w:rsidRPr="00332863">
        <w:rPr>
          <w:rFonts w:ascii="Arial" w:hAnsi="Arial" w:cs="Arial"/>
          <w:sz w:val="22"/>
          <w:szCs w:val="22"/>
        </w:rPr>
        <w:tab/>
        <w:t xml:space="preserve">As the name implies, </w:t>
      </w:r>
      <w:r w:rsidRPr="00332863">
        <w:rPr>
          <w:rFonts w:ascii="Arial" w:hAnsi="Arial" w:cs="Arial"/>
          <w:i/>
          <w:sz w:val="22"/>
          <w:szCs w:val="22"/>
        </w:rPr>
        <w:t>Tyrannosaurus rex</w:t>
      </w:r>
      <w:r w:rsidRPr="00332863">
        <w:rPr>
          <w:rFonts w:ascii="Arial" w:hAnsi="Arial" w:cs="Arial"/>
          <w:sz w:val="22"/>
          <w:szCs w:val="22"/>
        </w:rPr>
        <w:t xml:space="preserve"> means “king of the tyrant lizards”. </w:t>
      </w:r>
      <w:r w:rsidRPr="00332863">
        <w:rPr>
          <w:rFonts w:ascii="Arial" w:hAnsi="Arial" w:cs="Arial"/>
          <w:i/>
          <w:sz w:val="22"/>
          <w:szCs w:val="22"/>
        </w:rPr>
        <w:t>T. rex</w:t>
      </w:r>
      <w:r w:rsidRPr="00332863">
        <w:rPr>
          <w:rFonts w:ascii="Arial" w:hAnsi="Arial" w:cs="Arial"/>
          <w:sz w:val="22"/>
          <w:szCs w:val="22"/>
        </w:rPr>
        <w:t xml:space="preserve"> is the largest member of the </w:t>
      </w:r>
      <w:proofErr w:type="spellStart"/>
      <w:r w:rsidRPr="00332863">
        <w:rPr>
          <w:rFonts w:ascii="Arial" w:hAnsi="Arial" w:cs="Arial"/>
          <w:sz w:val="22"/>
          <w:szCs w:val="22"/>
        </w:rPr>
        <w:t>tyrannosauroidea</w:t>
      </w:r>
      <w:proofErr w:type="spellEnd"/>
      <w:r w:rsidRPr="00332863">
        <w:rPr>
          <w:rFonts w:ascii="Arial" w:hAnsi="Arial" w:cs="Arial"/>
          <w:sz w:val="22"/>
          <w:szCs w:val="22"/>
        </w:rPr>
        <w:t xml:space="preserve"> family of huge carnivorous dinosaurs that lived during </w:t>
      </w:r>
      <w:r w:rsidRPr="00332863">
        <w:rPr>
          <w:rFonts w:ascii="Arial" w:hAnsi="Arial" w:cs="Arial"/>
          <w:sz w:val="22"/>
          <w:szCs w:val="22"/>
        </w:rPr>
        <w:lastRenderedPageBreak/>
        <w:t xml:space="preserve">the last part of the Cretaceous Period, 85 to 65 million years ago. SUE was estimated to be approximately 28 years old at the time of death. As reported in the </w:t>
      </w:r>
      <w:proofErr w:type="spellStart"/>
      <w:r w:rsidRPr="00332863">
        <w:rPr>
          <w:rFonts w:ascii="Arial" w:hAnsi="Arial" w:cs="Arial"/>
          <w:sz w:val="22"/>
          <w:szCs w:val="22"/>
        </w:rPr>
        <w:t>Emilsson</w:t>
      </w:r>
      <w:proofErr w:type="spellEnd"/>
      <w:r w:rsidRPr="00332863">
        <w:rPr>
          <w:rFonts w:ascii="Arial" w:hAnsi="Arial" w:cs="Arial"/>
          <w:sz w:val="22"/>
          <w:szCs w:val="22"/>
        </w:rPr>
        <w:t>/</w:t>
      </w:r>
      <w:proofErr w:type="spellStart"/>
      <w:r w:rsidRPr="00332863">
        <w:rPr>
          <w:rFonts w:ascii="Arial" w:hAnsi="Arial" w:cs="Arial"/>
          <w:sz w:val="22"/>
          <w:szCs w:val="22"/>
        </w:rPr>
        <w:t>Tinnesand</w:t>
      </w:r>
      <w:proofErr w:type="spellEnd"/>
      <w:r w:rsidRPr="00332863">
        <w:rPr>
          <w:rFonts w:ascii="Arial" w:hAnsi="Arial" w:cs="Arial"/>
          <w:sz w:val="22"/>
          <w:szCs w:val="22"/>
        </w:rPr>
        <w:t xml:space="preserve"> SUE article, Sue (Hendrickson) discovered a huge specimen, 40.5 feet long and 13 feet tall at the </w:t>
      </w:r>
      <w:r w:rsidRPr="00332863">
        <w:rPr>
          <w:rFonts w:ascii="Arial" w:hAnsi="Arial" w:cs="Arial"/>
          <w:noProof/>
        </w:rPr>
        <mc:AlternateContent>
          <mc:Choice Requires="wpg">
            <w:drawing>
              <wp:anchor distT="0" distB="0" distL="114300" distR="114300" simplePos="0" relativeHeight="252022784" behindDoc="1" locked="0" layoutInCell="1" allowOverlap="1" wp14:anchorId="1297D1A6" wp14:editId="65527ED5">
                <wp:simplePos x="0" y="0"/>
                <wp:positionH relativeFrom="column">
                  <wp:posOffset>2499360</wp:posOffset>
                </wp:positionH>
                <wp:positionV relativeFrom="paragraph">
                  <wp:posOffset>423545</wp:posOffset>
                </wp:positionV>
                <wp:extent cx="3446145" cy="2561590"/>
                <wp:effectExtent l="3810" t="4445" r="0" b="0"/>
                <wp:wrapSquare wrapText="bothSides"/>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6145" cy="2561590"/>
                          <a:chOff x="5410" y="11208"/>
                          <a:chExt cx="5427" cy="4034"/>
                        </a:xfrm>
                      </wpg:grpSpPr>
                      <wps:wsp>
                        <wps:cNvPr id="341" name="Text Box 2"/>
                        <wps:cNvSpPr txBox="1">
                          <a:spLocks noChangeArrowheads="1"/>
                        </wps:cNvSpPr>
                        <wps:spPr bwMode="auto">
                          <a:xfrm>
                            <a:off x="5410" y="14268"/>
                            <a:ext cx="5427"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E76CDF" w:rsidRDefault="00A623C3" w:rsidP="00E660EB">
                              <w:pPr>
                                <w:jc w:val="center"/>
                                <w:rPr>
                                  <w:rFonts w:ascii="Calibri" w:hAnsi="Calibri"/>
                                  <w:i/>
                                  <w:sz w:val="22"/>
                                  <w:szCs w:val="22"/>
                                </w:rPr>
                              </w:pPr>
                              <w:r w:rsidRPr="00E76CDF">
                                <w:rPr>
                                  <w:rFonts w:ascii="Calibri" w:hAnsi="Calibri"/>
                                  <w:i/>
                                  <w:sz w:val="22"/>
                                  <w:szCs w:val="22"/>
                                </w:rPr>
                                <w:t>Sue Hendr</w:t>
                              </w:r>
                              <w:r>
                                <w:rPr>
                                  <w:rFonts w:ascii="Calibri" w:hAnsi="Calibri"/>
                                  <w:i/>
                                  <w:sz w:val="22"/>
                                  <w:szCs w:val="22"/>
                                </w:rPr>
                                <w:t>ick</w:t>
                              </w:r>
                              <w:r w:rsidRPr="00E76CDF">
                                <w:rPr>
                                  <w:rFonts w:ascii="Calibri" w:hAnsi="Calibri"/>
                                  <w:i/>
                                  <w:sz w:val="22"/>
                                  <w:szCs w:val="22"/>
                                </w:rPr>
                                <w:t xml:space="preserve">son </w:t>
                              </w:r>
                              <w:r>
                                <w:rPr>
                                  <w:rFonts w:ascii="Calibri" w:hAnsi="Calibri"/>
                                  <w:i/>
                                  <w:sz w:val="22"/>
                                  <w:szCs w:val="22"/>
                                </w:rPr>
                                <w:t>at the unveiling of</w:t>
                              </w:r>
                              <w:r w:rsidRPr="00E76CDF">
                                <w:rPr>
                                  <w:rFonts w:ascii="Calibri" w:hAnsi="Calibri"/>
                                  <w:i/>
                                  <w:sz w:val="22"/>
                                  <w:szCs w:val="22"/>
                                </w:rPr>
                                <w:t xml:space="preserve"> T. Rex “SUE”</w:t>
                              </w:r>
                            </w:p>
                            <w:p w:rsidR="00A623C3" w:rsidRPr="00E76CDF" w:rsidRDefault="00A623C3" w:rsidP="00E660EB">
                              <w:pPr>
                                <w:rPr>
                                  <w:rFonts w:ascii="Calibri" w:hAnsi="Calibri"/>
                                  <w:i/>
                                  <w:sz w:val="6"/>
                                  <w:szCs w:val="6"/>
                                </w:rPr>
                              </w:pPr>
                            </w:p>
                            <w:p w:rsidR="00A623C3" w:rsidRPr="00E76CDF" w:rsidRDefault="00A623C3" w:rsidP="00E660EB">
                              <w:pPr>
                                <w:rPr>
                                  <w:rFonts w:ascii="Calibri" w:hAnsi="Calibri"/>
                                  <w:i/>
                                  <w:sz w:val="20"/>
                                  <w:szCs w:val="20"/>
                                </w:rPr>
                              </w:pPr>
                              <w:r w:rsidRPr="00E76CDF">
                                <w:rPr>
                                  <w:rFonts w:ascii="Calibri" w:hAnsi="Calibri"/>
                                  <w:i/>
                                  <w:sz w:val="20"/>
                                  <w:szCs w:val="20"/>
                                </w:rPr>
                                <w:t>(</w:t>
                              </w:r>
                              <w:hyperlink r:id="rId342" w:history="1">
                                <w:r w:rsidRPr="00E76CDF">
                                  <w:rPr>
                                    <w:rStyle w:val="Hyperlink"/>
                                    <w:rFonts w:ascii="Calibri" w:hAnsi="Calibri"/>
                                    <w:bCs/>
                                    <w:i/>
                                    <w:kern w:val="36"/>
                                    <w:sz w:val="20"/>
                                    <w:szCs w:val="20"/>
                                  </w:rPr>
                                  <w:t>http://www.cnn.com/2014/12/11/us/dinosaur-fossil-tyrannosaurus-rex-sue/</w:t>
                                </w:r>
                              </w:hyperlink>
                              <w:r w:rsidRPr="00E76CDF">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42" name="Picture 2" descr="Paleontologist Sue Hendrickson at the 2000 unveiling of her T-Rex discovery"/>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5425" y="11208"/>
                            <a:ext cx="5412"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40" o:spid="_x0000_s1171" style="position:absolute;margin-left:196.8pt;margin-top:33.35pt;width:271.35pt;height:201.7pt;z-index:-251293696;mso-position-horizontal-relative:text;mso-position-vertical-relative:text" coordorigin="5410,11208" coordsize="5427,4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">
                <v:shape id="_x0000_s1172" type="#_x0000_t202" style="position:absolute;left:5410;top:14268;width:5427;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l98QA&#10;AADcAAAADwAAAGRycy9kb3ducmV2LnhtbESPS4vCMBSF9wP+h3AFd2Pa8YFUo8iAIOJCnVnM8tLc&#10;aTptbmoTtf57IwizPJzHx1msOluLK7W+dKwgHSYgiHOnSy4UfH9t3mcgfEDWWDsmBXfysFr23haY&#10;aXfjI11PoRBxhH2GCkwITSalzw1Z9EPXEEfv17UWQ5RtIXWLtzhua/mRJFNpseRIMNjQp6G8Ol1s&#10;hOx9fjm681+6r+SPqaY4OZidUoN+t56DCNSF//CrvdUKRuMUnmfiEZ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JffEAAAA3AAAAA8AAAAAAAAAAAAAAAAAmAIAAGRycy9k&#10;b3ducmV2LnhtbFBLBQYAAAAABAAEAPUAAACJAwAAAAA=&#10;" stroked="f">
                  <v:textbox style="mso-fit-shape-to-text:t">
                    <w:txbxContent>
                      <w:p w:rsidR="00A623C3" w:rsidRPr="00E76CDF" w:rsidRDefault="00A623C3" w:rsidP="00E660EB">
                        <w:pPr>
                          <w:jc w:val="center"/>
                          <w:rPr>
                            <w:rFonts w:ascii="Calibri" w:hAnsi="Calibri"/>
                            <w:i/>
                            <w:sz w:val="22"/>
                            <w:szCs w:val="22"/>
                          </w:rPr>
                        </w:pPr>
                        <w:r w:rsidRPr="00E76CDF">
                          <w:rPr>
                            <w:rFonts w:ascii="Calibri" w:hAnsi="Calibri"/>
                            <w:i/>
                            <w:sz w:val="22"/>
                            <w:szCs w:val="22"/>
                          </w:rPr>
                          <w:t>Sue Hendr</w:t>
                        </w:r>
                        <w:r>
                          <w:rPr>
                            <w:rFonts w:ascii="Calibri" w:hAnsi="Calibri"/>
                            <w:i/>
                            <w:sz w:val="22"/>
                            <w:szCs w:val="22"/>
                          </w:rPr>
                          <w:t>ick</w:t>
                        </w:r>
                        <w:r w:rsidRPr="00E76CDF">
                          <w:rPr>
                            <w:rFonts w:ascii="Calibri" w:hAnsi="Calibri"/>
                            <w:i/>
                            <w:sz w:val="22"/>
                            <w:szCs w:val="22"/>
                          </w:rPr>
                          <w:t xml:space="preserve">son </w:t>
                        </w:r>
                        <w:r>
                          <w:rPr>
                            <w:rFonts w:ascii="Calibri" w:hAnsi="Calibri"/>
                            <w:i/>
                            <w:sz w:val="22"/>
                            <w:szCs w:val="22"/>
                          </w:rPr>
                          <w:t>at the unveiling of</w:t>
                        </w:r>
                        <w:r w:rsidRPr="00E76CDF">
                          <w:rPr>
                            <w:rFonts w:ascii="Calibri" w:hAnsi="Calibri"/>
                            <w:i/>
                            <w:sz w:val="22"/>
                            <w:szCs w:val="22"/>
                          </w:rPr>
                          <w:t xml:space="preserve"> T. Rex “SUE”</w:t>
                        </w:r>
                      </w:p>
                      <w:p w:rsidR="00A623C3" w:rsidRPr="00E76CDF" w:rsidRDefault="00A623C3" w:rsidP="00E660EB">
                        <w:pPr>
                          <w:rPr>
                            <w:rFonts w:ascii="Calibri" w:hAnsi="Calibri"/>
                            <w:i/>
                            <w:sz w:val="6"/>
                            <w:szCs w:val="6"/>
                          </w:rPr>
                        </w:pPr>
                      </w:p>
                      <w:p w:rsidR="00A623C3" w:rsidRPr="00E76CDF" w:rsidRDefault="00A623C3" w:rsidP="00E660EB">
                        <w:pPr>
                          <w:rPr>
                            <w:rFonts w:ascii="Calibri" w:hAnsi="Calibri"/>
                            <w:i/>
                            <w:sz w:val="20"/>
                            <w:szCs w:val="20"/>
                          </w:rPr>
                        </w:pPr>
                        <w:r w:rsidRPr="00E76CDF">
                          <w:rPr>
                            <w:rFonts w:ascii="Calibri" w:hAnsi="Calibri"/>
                            <w:i/>
                            <w:sz w:val="20"/>
                            <w:szCs w:val="20"/>
                          </w:rPr>
                          <w:t>(</w:t>
                        </w:r>
                        <w:hyperlink r:id="rId344" w:history="1">
                          <w:r w:rsidRPr="00E76CDF">
                            <w:rPr>
                              <w:rStyle w:val="Hyperlink"/>
                              <w:rFonts w:ascii="Calibri" w:hAnsi="Calibri"/>
                              <w:bCs/>
                              <w:i/>
                              <w:kern w:val="36"/>
                              <w:sz w:val="20"/>
                              <w:szCs w:val="20"/>
                            </w:rPr>
                            <w:t>http://www.cnn.com/2014/12/11/us/dinosaur-fossil-tyrannosaurus-rex-sue/</w:t>
                          </w:r>
                        </w:hyperlink>
                        <w:r w:rsidRPr="00E76CDF">
                          <w:rPr>
                            <w:rFonts w:ascii="Calibri" w:hAnsi="Calibri"/>
                            <w:i/>
                            <w:sz w:val="20"/>
                            <w:szCs w:val="20"/>
                          </w:rPr>
                          <w:t>)</w:t>
                        </w:r>
                      </w:p>
                    </w:txbxContent>
                  </v:textbox>
                </v:shape>
                <v:shape id="Picture 2" o:spid="_x0000_s1173" type="#_x0000_t75" alt="Paleontologist Sue Hendrickson at the 2000 unveiling of her T-Rex discovery" style="position:absolute;left:5425;top:11208;width:5412;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ozrHAAAA3AAAAA8AAABkcnMvZG93bnJldi54bWxEj0FrwkAUhO9C/8PyCr1I3WilSHSVIkhL&#10;L1Wjh9we2ecmNvs2zW5N+u+7guBxmJlvmMWqt7W4UOsrxwrGowQEceF0xUbBIds8z0D4gKyxdkwK&#10;/sjDavkwWGCqXcc7uuyDERHCPkUFZQhNKqUvSrLoR64hjt7JtRZDlK2RusUuwm0tJ0nyKi1WHBdK&#10;bGhdUvG9/7UK3vPsa2g+z3k+M91x0/1se3swSj099m9zEIH6cA/f2h9awct0Atcz8QjI5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yQozrHAAAA3AAAAA8AAAAAAAAAAAAA&#10;AAAAnwIAAGRycy9kb3ducmV2LnhtbFBLBQYAAAAABAAEAPcAAACTAwAAAAA=&#10;">
                  <v:imagedata r:id="rId345" o:title="Paleontologist Sue Hendrickson at the 2000 unveiling of her T-Rex discovery"/>
                </v:shape>
                <w10:wrap type="square"/>
              </v:group>
            </w:pict>
          </mc:Fallback>
        </mc:AlternateContent>
      </w:r>
      <w:r w:rsidRPr="00332863">
        <w:rPr>
          <w:rFonts w:ascii="Arial" w:hAnsi="Arial" w:cs="Arial"/>
          <w:sz w:val="22"/>
          <w:szCs w:val="22"/>
        </w:rPr>
        <w:t>hips (</w:t>
      </w:r>
      <w:r w:rsidRPr="00332863">
        <w:rPr>
          <w:rFonts w:ascii="Arial" w:hAnsi="Arial" w:cs="Arial"/>
          <w:i/>
          <w:sz w:val="22"/>
          <w:szCs w:val="22"/>
        </w:rPr>
        <w:t>T-rex</w:t>
      </w:r>
      <w:r w:rsidRPr="00332863">
        <w:rPr>
          <w:rFonts w:ascii="Arial" w:hAnsi="Arial" w:cs="Arial"/>
          <w:sz w:val="22"/>
          <w:szCs w:val="22"/>
        </w:rPr>
        <w:t xml:space="preserve"> did not stand erect). Scientists estimate that SUE may have weighed from 9.3 to 10.4 tons. The </w:t>
      </w:r>
      <w:proofErr w:type="spellStart"/>
      <w:r w:rsidRPr="00332863">
        <w:rPr>
          <w:rFonts w:ascii="Arial" w:hAnsi="Arial" w:cs="Arial"/>
          <w:sz w:val="22"/>
          <w:szCs w:val="22"/>
        </w:rPr>
        <w:t>tyrannosauri</w:t>
      </w:r>
      <w:proofErr w:type="spellEnd"/>
      <w:r w:rsidRPr="00332863">
        <w:rPr>
          <w:rFonts w:ascii="Arial" w:hAnsi="Arial" w:cs="Arial"/>
          <w:sz w:val="22"/>
          <w:szCs w:val="22"/>
        </w:rPr>
        <w:t xml:space="preserve"> are characterized by three-foot-long arms with two-fingered hands. Scientists doubt that they could feed themselves with these tiny limbs. Speculation remains regarding their usefulness. Strong thighs and tails, plus six-inch serrated teeth made them powerful predators. (</w:t>
      </w:r>
      <w:hyperlink r:id="rId346" w:history="1">
        <w:r w:rsidRPr="00332863">
          <w:rPr>
            <w:rStyle w:val="Hyperlink"/>
            <w:rFonts w:ascii="Arial" w:hAnsi="Arial" w:cs="Arial"/>
            <w:sz w:val="22"/>
            <w:szCs w:val="22"/>
          </w:rPr>
          <w:t>http://www.livescience.com/23868-tyrannosaurus-rex-facts.html</w:t>
        </w:r>
      </w:hyperlink>
      <w:r w:rsidRPr="00332863">
        <w:rPr>
          <w:rFonts w:ascii="Arial" w:hAnsi="Arial" w:cs="Arial"/>
          <w:sz w:val="22"/>
          <w:szCs w:val="22"/>
        </w:rPr>
        <w:t>) (</w:t>
      </w:r>
      <w:hyperlink r:id="rId347" w:history="1">
        <w:r w:rsidRPr="00332863">
          <w:rPr>
            <w:rStyle w:val="Hyperlink"/>
            <w:rFonts w:ascii="Arial" w:hAnsi="Arial" w:cs="Arial"/>
            <w:sz w:val="22"/>
            <w:szCs w:val="22"/>
          </w:rPr>
          <w:t>https://en.wikipedia.org/wiki/Sue_(dinosaur)</w:t>
        </w:r>
      </w:hyperlink>
      <w:r w:rsidRPr="00332863">
        <w:rPr>
          <w:rFonts w:ascii="Arial" w:hAnsi="Arial" w:cs="Arial"/>
          <w:sz w:val="22"/>
          <w:szCs w:val="22"/>
        </w:rPr>
        <w:t>) (</w:t>
      </w:r>
      <w:hyperlink r:id="rId348" w:history="1">
        <w:r w:rsidRPr="00332863">
          <w:rPr>
            <w:rStyle w:val="Hyperlink"/>
            <w:rFonts w:ascii="Arial" w:hAnsi="Arial" w:cs="Arial"/>
            <w:sz w:val="22"/>
            <w:szCs w:val="22"/>
          </w:rPr>
          <w:t>http://www.ucmp.berkeley.edu/diapsids/saurischia/tyrannosauridae.html</w:t>
        </w:r>
      </w:hyperlink>
      <w:r w:rsidRPr="00332863">
        <w:rPr>
          <w:rFonts w:ascii="Arial" w:hAnsi="Arial" w:cs="Arial"/>
          <w:color w:val="0000FF"/>
          <w:sz w:val="22"/>
          <w:szCs w:val="22"/>
        </w:rPr>
        <w:t>)</w:t>
      </w:r>
    </w:p>
    <w:p w:rsidR="00E660EB" w:rsidRPr="00332863" w:rsidRDefault="00E660EB" w:rsidP="00E660EB">
      <w:pPr>
        <w:rPr>
          <w:rFonts w:ascii="Arial" w:hAnsi="Arial" w:cs="Arial"/>
          <w:color w:val="0000FF"/>
          <w:sz w:val="22"/>
          <w:szCs w:val="22"/>
        </w:rPr>
      </w:pPr>
    </w:p>
    <w:p w:rsidR="00E660EB" w:rsidRPr="006C205A" w:rsidRDefault="00E660EB" w:rsidP="00E660EB">
      <w:pPr>
        <w:rPr>
          <w:rFonts w:ascii="Arial" w:hAnsi="Arial" w:cs="Arial"/>
          <w:sz w:val="22"/>
          <w:szCs w:val="22"/>
        </w:rPr>
      </w:pPr>
      <w:r w:rsidRPr="00332863">
        <w:rPr>
          <w:rFonts w:ascii="Arial" w:hAnsi="Arial" w:cs="Arial"/>
          <w:color w:val="0000FF"/>
          <w:sz w:val="22"/>
          <w:szCs w:val="22"/>
        </w:rPr>
        <w:tab/>
      </w:r>
      <w:r w:rsidRPr="00332863">
        <w:rPr>
          <w:rFonts w:ascii="Arial" w:hAnsi="Arial" w:cs="Arial"/>
          <w:sz w:val="22"/>
          <w:szCs w:val="22"/>
        </w:rPr>
        <w:t xml:space="preserve">Researchers now challenge the assumption that the three-foot-long arms of </w:t>
      </w:r>
      <w:r w:rsidRPr="00332863">
        <w:rPr>
          <w:rFonts w:ascii="Arial" w:hAnsi="Arial" w:cs="Arial"/>
          <w:i/>
          <w:sz w:val="22"/>
          <w:szCs w:val="22"/>
        </w:rPr>
        <w:t>T. rex</w:t>
      </w:r>
      <w:r w:rsidRPr="00332863">
        <w:rPr>
          <w:rFonts w:ascii="Arial" w:hAnsi="Arial" w:cs="Arial"/>
          <w:sz w:val="22"/>
          <w:szCs w:val="22"/>
        </w:rPr>
        <w:t xml:space="preserve"> were useless. A 1990 study by Matthew Smith of the Museum of the</w:t>
      </w:r>
      <w:r>
        <w:rPr>
          <w:rFonts w:ascii="Arial" w:hAnsi="Arial" w:cs="Arial"/>
          <w:sz w:val="22"/>
          <w:szCs w:val="22"/>
        </w:rPr>
        <w:t xml:space="preserve"> Rockies at the University of Montana, Bozeman, suggests that evidence shows that the arms of </w:t>
      </w:r>
      <w:r>
        <w:rPr>
          <w:rFonts w:ascii="Arial" w:hAnsi="Arial" w:cs="Arial"/>
          <w:i/>
          <w:sz w:val="22"/>
          <w:szCs w:val="22"/>
        </w:rPr>
        <w:t>T. rex</w:t>
      </w:r>
      <w:r>
        <w:rPr>
          <w:rFonts w:ascii="Arial" w:hAnsi="Arial" w:cs="Arial"/>
          <w:sz w:val="22"/>
          <w:szCs w:val="22"/>
        </w:rPr>
        <w:t xml:space="preserve"> were short but very powerful. The thickness and size of </w:t>
      </w:r>
      <w:r>
        <w:rPr>
          <w:rFonts w:ascii="Arial" w:hAnsi="Arial" w:cs="Arial"/>
          <w:i/>
          <w:sz w:val="22"/>
          <w:szCs w:val="22"/>
        </w:rPr>
        <w:t>T. rex</w:t>
      </w:r>
      <w:r>
        <w:rPr>
          <w:rFonts w:ascii="Arial" w:hAnsi="Arial" w:cs="Arial"/>
          <w:sz w:val="22"/>
          <w:szCs w:val="22"/>
        </w:rPr>
        <w:t xml:space="preserve"> bicep muscle was estimated from the large patterns left by attached muscle in the arm bones. These impressions suggest that the dinosaur had the ability to lift 400 pounds. In comparison, CAT scans of human athletes show that the bicep can hold only 19 pounds. Further, the dinosaur’s hands had two opposing claws (a digit and a finger) that could act like meat hooks to grasp and trap struggling prey.</w:t>
      </w:r>
    </w:p>
    <w:p w:rsidR="00E660EB" w:rsidRPr="00332863" w:rsidRDefault="00E660EB" w:rsidP="00E660EB">
      <w:pPr>
        <w:rPr>
          <w:rFonts w:ascii="Arial" w:hAnsi="Arial" w:cs="Arial"/>
          <w:sz w:val="22"/>
          <w:szCs w:val="22"/>
        </w:rPr>
      </w:pPr>
      <w:r w:rsidRPr="00332863">
        <w:rPr>
          <w:rFonts w:ascii="Arial" w:hAnsi="Arial" w:cs="Arial"/>
          <w:sz w:val="22"/>
          <w:szCs w:val="22"/>
        </w:rPr>
        <w:t>(</w:t>
      </w:r>
      <w:hyperlink r:id="rId349" w:history="1">
        <w:r w:rsidRPr="00332863">
          <w:rPr>
            <w:rStyle w:val="Hyperlink"/>
            <w:rFonts w:ascii="Arial" w:hAnsi="Arial" w:cs="Arial"/>
            <w:sz w:val="22"/>
            <w:szCs w:val="22"/>
          </w:rPr>
          <w:t>http://www.nytimes.com/1990/07/02/us/researchers-challenge-ideas-on-dinosaur-arms.html</w:t>
        </w:r>
      </w:hyperlink>
      <w:r w:rsidRPr="00332863">
        <w:rPr>
          <w:rFonts w:ascii="Arial" w:hAnsi="Arial" w:cs="Arial"/>
          <w:sz w:val="22"/>
          <w:szCs w:val="22"/>
        </w:rPr>
        <w:t>)</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sidRPr="00332863">
        <w:rPr>
          <w:rFonts w:ascii="Arial" w:hAnsi="Arial" w:cs="Arial"/>
          <w:sz w:val="22"/>
          <w:szCs w:val="22"/>
        </w:rPr>
        <w:tab/>
        <w:t xml:space="preserve">Approximately 30 </w:t>
      </w:r>
      <w:r w:rsidRPr="00332863">
        <w:rPr>
          <w:rFonts w:ascii="Arial" w:hAnsi="Arial" w:cs="Arial"/>
          <w:i/>
          <w:sz w:val="22"/>
          <w:szCs w:val="22"/>
        </w:rPr>
        <w:t>T. rex</w:t>
      </w:r>
      <w:r w:rsidRPr="00332863">
        <w:rPr>
          <w:rFonts w:ascii="Arial" w:hAnsi="Arial" w:cs="Arial"/>
          <w:sz w:val="22"/>
          <w:szCs w:val="22"/>
        </w:rPr>
        <w:t xml:space="preserve"> fossils have been found in Montana, Texas, Utah and Wyoming, as well as in Canada and Mongolia. In July 1998 while excavating around a </w:t>
      </w:r>
      <w:r w:rsidRPr="00332863">
        <w:rPr>
          <w:rFonts w:ascii="Arial" w:hAnsi="Arial" w:cs="Arial"/>
          <w:i/>
          <w:sz w:val="22"/>
          <w:szCs w:val="22"/>
        </w:rPr>
        <w:t>T. rex</w:t>
      </w:r>
      <w:r w:rsidRPr="00332863">
        <w:rPr>
          <w:rFonts w:ascii="Arial" w:hAnsi="Arial" w:cs="Arial"/>
          <w:sz w:val="22"/>
          <w:szCs w:val="22"/>
        </w:rPr>
        <w:t xml:space="preserve"> discovery in Saskatchewan, Canada, an enormous piece of fossilized dung was found. Its size suggests that it was much too large to have come from a smaller dinosaur. In addition, the specimen contained fossilized bones from a plant-eating dinosaur. To paleontologists, this suggests the last meal of a carnivorous</w:t>
      </w:r>
      <w:r w:rsidRPr="00332863">
        <w:rPr>
          <w:rFonts w:ascii="Arial" w:hAnsi="Arial" w:cs="Arial"/>
          <w:i/>
          <w:sz w:val="22"/>
          <w:szCs w:val="22"/>
        </w:rPr>
        <w:t xml:space="preserve"> T. rex.</w:t>
      </w:r>
      <w:r w:rsidRPr="00332863">
        <w:rPr>
          <w:rFonts w:ascii="Arial" w:hAnsi="Arial" w:cs="Arial"/>
          <w:sz w:val="22"/>
          <w:szCs w:val="22"/>
        </w:rPr>
        <w:t xml:space="preserve"> (</w:t>
      </w:r>
      <w:hyperlink r:id="rId350" w:history="1">
        <w:r w:rsidRPr="00332863">
          <w:rPr>
            <w:rStyle w:val="Hyperlink"/>
            <w:rFonts w:ascii="Arial" w:hAnsi="Arial" w:cs="Arial"/>
            <w:sz w:val="22"/>
            <w:szCs w:val="22"/>
          </w:rPr>
          <w:t>http://www.enchantedlearning.com/subjects/dinosaurs/news/Trexdung.shtml</w:t>
        </w:r>
      </w:hyperlink>
      <w:r w:rsidRPr="00332863">
        <w:rPr>
          <w:rFonts w:ascii="Arial" w:hAnsi="Arial" w:cs="Arial"/>
          <w:sz w:val="22"/>
          <w:szCs w:val="22"/>
        </w:rPr>
        <w:t>)</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sidRPr="00332863">
        <w:rPr>
          <w:rFonts w:ascii="Arial" w:hAnsi="Arial" w:cs="Arial"/>
          <w:sz w:val="22"/>
          <w:szCs w:val="22"/>
        </w:rPr>
        <w:tab/>
        <w:t xml:space="preserve">Until recently, the debate remained as to whether </w:t>
      </w:r>
      <w:r w:rsidRPr="00332863">
        <w:rPr>
          <w:rFonts w:ascii="Arial" w:hAnsi="Arial" w:cs="Arial"/>
          <w:i/>
          <w:sz w:val="22"/>
          <w:szCs w:val="22"/>
        </w:rPr>
        <w:t>T. rex</w:t>
      </w:r>
      <w:r w:rsidRPr="00332863">
        <w:rPr>
          <w:rFonts w:ascii="Arial" w:hAnsi="Arial" w:cs="Arial"/>
          <w:sz w:val="22"/>
          <w:szCs w:val="22"/>
        </w:rPr>
        <w:t xml:space="preserve"> was a predator or scavenger. “Physical evidence of predatory behavior in </w:t>
      </w:r>
      <w:r w:rsidRPr="00332863">
        <w:rPr>
          <w:rFonts w:ascii="Arial" w:hAnsi="Arial" w:cs="Arial"/>
          <w:i/>
          <w:sz w:val="22"/>
          <w:szCs w:val="22"/>
        </w:rPr>
        <w:t>Tyrannosaurus rex</w:t>
      </w:r>
      <w:r w:rsidRPr="00332863">
        <w:rPr>
          <w:rFonts w:ascii="Arial" w:hAnsi="Arial" w:cs="Arial"/>
          <w:sz w:val="22"/>
          <w:szCs w:val="22"/>
        </w:rPr>
        <w:t xml:space="preserve">” was published in the </w:t>
      </w:r>
      <w:r w:rsidRPr="00332863">
        <w:rPr>
          <w:rFonts w:ascii="Arial" w:hAnsi="Arial" w:cs="Arial"/>
          <w:i/>
          <w:sz w:val="22"/>
          <w:szCs w:val="22"/>
        </w:rPr>
        <w:t>Proceedings of the National Academy of Sciences</w:t>
      </w:r>
      <w:r w:rsidRPr="00332863">
        <w:rPr>
          <w:rFonts w:ascii="Arial" w:hAnsi="Arial" w:cs="Arial"/>
          <w:sz w:val="22"/>
          <w:szCs w:val="22"/>
        </w:rPr>
        <w:t xml:space="preserve"> (PNAS) on May 21, 2013. The authors note that many fossils contain puncture wounds and teeth drag marks but it is difficult to predict the type of predator that inflicted this damage. In a fossil from the Hell Creek Formation of South Dakota, a </w:t>
      </w:r>
      <w:r w:rsidRPr="00332863">
        <w:rPr>
          <w:rFonts w:ascii="Arial" w:hAnsi="Arial" w:cs="Arial"/>
          <w:i/>
          <w:sz w:val="22"/>
          <w:szCs w:val="22"/>
        </w:rPr>
        <w:t>T. rex</w:t>
      </w:r>
      <w:r w:rsidRPr="00332863">
        <w:rPr>
          <w:rFonts w:ascii="Arial" w:hAnsi="Arial" w:cs="Arial"/>
          <w:sz w:val="22"/>
          <w:szCs w:val="22"/>
        </w:rPr>
        <w:t xml:space="preserve"> tooth crown was found embedded in the tail of a giant duck-billed dinosaur, a plant-eating </w:t>
      </w:r>
      <w:proofErr w:type="spellStart"/>
      <w:r w:rsidRPr="00332863">
        <w:rPr>
          <w:rFonts w:ascii="Arial" w:hAnsi="Arial" w:cs="Arial"/>
          <w:sz w:val="22"/>
          <w:szCs w:val="22"/>
          <w:lang w:val="en"/>
        </w:rPr>
        <w:t>hadrosaurid</w:t>
      </w:r>
      <w:proofErr w:type="spellEnd"/>
      <w:r w:rsidRPr="00332863">
        <w:rPr>
          <w:rFonts w:ascii="Arial" w:hAnsi="Arial" w:cs="Arial"/>
          <w:sz w:val="22"/>
          <w:szCs w:val="22"/>
        </w:rPr>
        <w:t xml:space="preserve">. The tooth was surrounded by vertebrae bone growth, suggesting that the duck survived the </w:t>
      </w:r>
      <w:r w:rsidRPr="00332863">
        <w:rPr>
          <w:rFonts w:ascii="Arial" w:hAnsi="Arial" w:cs="Arial"/>
          <w:i/>
          <w:sz w:val="22"/>
          <w:szCs w:val="22"/>
        </w:rPr>
        <w:t>T. rex</w:t>
      </w:r>
      <w:r w:rsidRPr="00332863">
        <w:rPr>
          <w:rFonts w:ascii="Arial" w:hAnsi="Arial" w:cs="Arial"/>
          <w:sz w:val="22"/>
          <w:szCs w:val="22"/>
        </w:rPr>
        <w:t xml:space="preserve"> assault. This strengthened evidence of the predatory nature of </w:t>
      </w:r>
      <w:r w:rsidRPr="00332863">
        <w:rPr>
          <w:rFonts w:ascii="Arial" w:hAnsi="Arial" w:cs="Arial"/>
          <w:i/>
          <w:sz w:val="22"/>
          <w:szCs w:val="22"/>
        </w:rPr>
        <w:t>Tyrannosaurus rex</w:t>
      </w:r>
      <w:r w:rsidRPr="00332863">
        <w:rPr>
          <w:rFonts w:ascii="Arial" w:hAnsi="Arial" w:cs="Arial"/>
          <w:sz w:val="22"/>
          <w:szCs w:val="22"/>
        </w:rPr>
        <w:t xml:space="preserve">. The confrontation occurred between two living animals. “Moreover, the position of the injury—the tail—suggests that </w:t>
      </w:r>
      <w:r w:rsidRPr="00332863">
        <w:rPr>
          <w:rFonts w:ascii="Arial" w:hAnsi="Arial" w:cs="Arial"/>
          <w:i/>
          <w:sz w:val="22"/>
          <w:szCs w:val="22"/>
        </w:rPr>
        <w:t xml:space="preserve">T. rex </w:t>
      </w:r>
      <w:r w:rsidRPr="00332863">
        <w:rPr>
          <w:rFonts w:ascii="Arial" w:hAnsi="Arial" w:cs="Arial"/>
          <w:sz w:val="22"/>
          <w:szCs w:val="22"/>
        </w:rPr>
        <w:t xml:space="preserve">could possibly have engaged in pursuit predation.” The full text of their work is available at </w:t>
      </w:r>
      <w:hyperlink r:id="rId351" w:history="1">
        <w:r w:rsidRPr="00332863">
          <w:rPr>
            <w:rStyle w:val="Hyperlink"/>
            <w:rFonts w:ascii="Arial" w:hAnsi="Arial" w:cs="Arial"/>
            <w:sz w:val="22"/>
            <w:szCs w:val="22"/>
          </w:rPr>
          <w:t>http://www.pnas.org/content/110/31/12560.full</w:t>
        </w:r>
      </w:hyperlink>
      <w:r w:rsidRPr="00332863">
        <w:rPr>
          <w:rFonts w:ascii="Arial" w:hAnsi="Arial" w:cs="Arial"/>
          <w:sz w:val="22"/>
          <w:szCs w:val="22"/>
        </w:rPr>
        <w:t>.</w:t>
      </w:r>
    </w:p>
    <w:p w:rsidR="00E660EB" w:rsidRDefault="00E660EB" w:rsidP="00E660EB">
      <w:pPr>
        <w:rPr>
          <w:rFonts w:ascii="Arial" w:hAnsi="Arial" w:cs="Arial"/>
          <w:sz w:val="22"/>
          <w:szCs w:val="22"/>
        </w:rPr>
      </w:pPr>
    </w:p>
    <w:p w:rsidR="00E660EB" w:rsidRPr="00F440A6" w:rsidRDefault="00E660EB" w:rsidP="00E660EB">
      <w:pPr>
        <w:rPr>
          <w:rFonts w:ascii="Arial" w:hAnsi="Arial" w:cs="Arial"/>
          <w:sz w:val="22"/>
          <w:szCs w:val="22"/>
        </w:rPr>
      </w:pPr>
      <w:r>
        <w:rPr>
          <w:rFonts w:ascii="Arial" w:hAnsi="Arial" w:cs="Arial"/>
          <w:sz w:val="22"/>
          <w:szCs w:val="22"/>
        </w:rPr>
        <w:tab/>
        <w:t xml:space="preserve">Below is a classification scheme for </w:t>
      </w:r>
      <w:r>
        <w:rPr>
          <w:rFonts w:ascii="Arial" w:hAnsi="Arial" w:cs="Arial"/>
          <w:i/>
          <w:sz w:val="22"/>
          <w:szCs w:val="22"/>
        </w:rPr>
        <w:t>T. rex</w:t>
      </w:r>
      <w:r>
        <w:rPr>
          <w:rFonts w:ascii="Arial" w:hAnsi="Arial" w:cs="Arial"/>
          <w:sz w:val="22"/>
          <w:szCs w:val="22"/>
        </w:rPr>
        <w:t>. Students may have studied this in their biology classes.</w:t>
      </w:r>
    </w:p>
    <w:p w:rsidR="00E660EB" w:rsidRDefault="00E660EB" w:rsidP="00E660EB">
      <w:pPr>
        <w:rPr>
          <w:rFonts w:ascii="Arial" w:hAnsi="Arial" w:cs="Arial"/>
          <w:sz w:val="22"/>
          <w:szCs w:val="22"/>
        </w:rPr>
      </w:pPr>
    </w:p>
    <w:tbl>
      <w:tblPr>
        <w:tblW w:w="4202" w:type="pct"/>
        <w:tblCellSpacing w:w="15" w:type="dxa"/>
        <w:tblInd w:w="795"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995"/>
        <w:gridCol w:w="5997"/>
      </w:tblGrid>
      <w:tr w:rsidR="00E660EB" w:rsidRPr="005A3C0B" w:rsidTr="005A3C0B">
        <w:trPr>
          <w:trHeight w:val="4698"/>
          <w:tblCellSpacing w:w="15" w:type="dxa"/>
        </w:trPr>
        <w:tc>
          <w:tcPr>
            <w:tcW w:w="1234" w:type="pct"/>
            <w:tcBorders>
              <w:top w:val="outset" w:sz="6" w:space="0" w:color="auto"/>
              <w:left w:val="outset" w:sz="6" w:space="0" w:color="auto"/>
              <w:bottom w:val="outset" w:sz="6" w:space="0" w:color="auto"/>
              <w:right w:val="outset" w:sz="6" w:space="0" w:color="auto"/>
            </w:tcBorders>
            <w:hideMark/>
          </w:tcPr>
          <w:p w:rsidR="00E660EB" w:rsidRPr="005A3C0B" w:rsidRDefault="00A623C3" w:rsidP="002D4C31">
            <w:pPr>
              <w:jc w:val="center"/>
              <w:rPr>
                <w:rFonts w:ascii="Arial" w:hAnsi="Arial" w:cs="Arial"/>
                <w:sz w:val="20"/>
                <w:szCs w:val="20"/>
              </w:rPr>
            </w:pPr>
            <w:hyperlink r:id="rId352" w:history="1">
              <w:r w:rsidR="00E660EB" w:rsidRPr="005A3C0B">
                <w:rPr>
                  <w:rFonts w:ascii="Arial" w:hAnsi="Arial" w:cs="Arial"/>
                  <w:b/>
                  <w:bCs/>
                  <w:color w:val="0000FF"/>
                  <w:sz w:val="20"/>
                  <w:szCs w:val="20"/>
                  <w:u w:val="single"/>
                </w:rPr>
                <w:t>CLASSIFICATION</w:t>
              </w:r>
            </w:hyperlink>
            <w:r w:rsidR="00E660EB" w:rsidRPr="005A3C0B">
              <w:rPr>
                <w:rFonts w:ascii="Arial" w:hAnsi="Arial" w:cs="Arial"/>
                <w:b/>
                <w:bCs/>
                <w:sz w:val="20"/>
                <w:szCs w:val="20"/>
              </w:rPr>
              <w:t>:</w:t>
            </w:r>
          </w:p>
        </w:tc>
        <w:tc>
          <w:tcPr>
            <w:tcW w:w="0" w:type="auto"/>
            <w:tcBorders>
              <w:top w:val="outset" w:sz="6" w:space="0" w:color="auto"/>
              <w:left w:val="outset" w:sz="6" w:space="0" w:color="auto"/>
              <w:bottom w:val="outset" w:sz="6" w:space="0" w:color="auto"/>
              <w:right w:val="outset" w:sz="6" w:space="0" w:color="auto"/>
            </w:tcBorders>
            <w:hideMark/>
          </w:tcPr>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Kingdom</w:t>
            </w:r>
            <w:r w:rsidRPr="005A3C0B">
              <w:rPr>
                <w:rFonts w:ascii="Arial" w:hAnsi="Arial" w:cs="Arial"/>
                <w:sz w:val="20"/>
                <w:szCs w:val="20"/>
              </w:rPr>
              <w:t xml:space="preserve"> Animalia (animals)</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Phylum</w:t>
            </w:r>
            <w:r w:rsidRPr="005A3C0B">
              <w:rPr>
                <w:rFonts w:ascii="Arial" w:hAnsi="Arial" w:cs="Arial"/>
                <w:sz w:val="20"/>
                <w:szCs w:val="20"/>
              </w:rPr>
              <w:t xml:space="preserve"> Chordata (having a hollow nerve chord ending in a brain)</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Class</w:t>
            </w:r>
            <w:r w:rsidRPr="005A3C0B">
              <w:rPr>
                <w:rFonts w:ascii="Arial" w:hAnsi="Arial" w:cs="Arial"/>
                <w:sz w:val="20"/>
                <w:szCs w:val="20"/>
              </w:rPr>
              <w:t xml:space="preserve"> </w:t>
            </w:r>
            <w:hyperlink r:id="rId353" w:history="1">
              <w:proofErr w:type="spellStart"/>
              <w:r w:rsidRPr="005A3C0B">
                <w:rPr>
                  <w:rFonts w:ascii="Arial" w:hAnsi="Arial" w:cs="Arial"/>
                  <w:color w:val="0000FF"/>
                  <w:sz w:val="20"/>
                  <w:szCs w:val="20"/>
                  <w:u w:val="single"/>
                </w:rPr>
                <w:t>Archosauria</w:t>
              </w:r>
              <w:proofErr w:type="spellEnd"/>
            </w:hyperlink>
            <w:r w:rsidRPr="005A3C0B">
              <w:rPr>
                <w:rFonts w:ascii="Arial" w:hAnsi="Arial" w:cs="Arial"/>
                <w:sz w:val="20"/>
                <w:szCs w:val="20"/>
              </w:rPr>
              <w:t xml:space="preserve"> (</w:t>
            </w:r>
            <w:proofErr w:type="spellStart"/>
            <w:r w:rsidR="00A623C3">
              <w:fldChar w:fldCharType="begin"/>
            </w:r>
            <w:r w:rsidR="00A623C3">
              <w:instrText xml:space="preserve"> HYPERLINK "http://www.enchantedlearning.com/subjects/dinosaurs/glossary/indexdi.shtml" </w:instrText>
            </w:r>
            <w:r w:rsidR="00A623C3">
              <w:fldChar w:fldCharType="separate"/>
            </w:r>
            <w:r w:rsidRPr="005A3C0B">
              <w:rPr>
                <w:rFonts w:ascii="Arial" w:hAnsi="Arial" w:cs="Arial"/>
                <w:color w:val="0000FF"/>
                <w:sz w:val="20"/>
                <w:szCs w:val="20"/>
                <w:u w:val="single"/>
              </w:rPr>
              <w:t>diapsids</w:t>
            </w:r>
            <w:proofErr w:type="spellEnd"/>
            <w:r w:rsidR="00A623C3">
              <w:rPr>
                <w:rFonts w:ascii="Arial" w:hAnsi="Arial" w:cs="Arial"/>
                <w:color w:val="0000FF"/>
                <w:sz w:val="20"/>
                <w:szCs w:val="20"/>
                <w:u w:val="single"/>
              </w:rPr>
              <w:fldChar w:fldCharType="end"/>
            </w:r>
            <w:r w:rsidRPr="005A3C0B">
              <w:rPr>
                <w:rFonts w:ascii="Arial" w:hAnsi="Arial" w:cs="Arial"/>
                <w:sz w:val="20"/>
                <w:szCs w:val="20"/>
              </w:rPr>
              <w:t xml:space="preserve"> with socket-set teeth, etc.)</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Order</w:t>
            </w:r>
            <w:r w:rsidRPr="005A3C0B">
              <w:rPr>
                <w:rFonts w:ascii="Arial" w:hAnsi="Arial" w:cs="Arial"/>
                <w:sz w:val="20"/>
                <w:szCs w:val="20"/>
              </w:rPr>
              <w:t xml:space="preserve"> </w:t>
            </w:r>
            <w:hyperlink r:id="rId354" w:history="1">
              <w:proofErr w:type="spellStart"/>
              <w:r w:rsidRPr="005A3C0B">
                <w:rPr>
                  <w:rFonts w:ascii="Arial" w:hAnsi="Arial" w:cs="Arial"/>
                  <w:color w:val="0000FF"/>
                  <w:sz w:val="20"/>
                  <w:szCs w:val="20"/>
                  <w:u w:val="single"/>
                </w:rPr>
                <w:t>Saurischia</w:t>
              </w:r>
              <w:proofErr w:type="spellEnd"/>
            </w:hyperlink>
            <w:r w:rsidRPr="005A3C0B">
              <w:rPr>
                <w:rFonts w:ascii="Arial" w:hAnsi="Arial" w:cs="Arial"/>
                <w:sz w:val="20"/>
                <w:szCs w:val="20"/>
              </w:rPr>
              <w:t xml:space="preserve"> - lizard-hipped dinosaurs</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Suborder</w:t>
            </w:r>
            <w:r w:rsidRPr="005A3C0B">
              <w:rPr>
                <w:rFonts w:ascii="Arial" w:hAnsi="Arial" w:cs="Arial"/>
                <w:sz w:val="20"/>
                <w:szCs w:val="20"/>
              </w:rPr>
              <w:t xml:space="preserve"> </w:t>
            </w:r>
            <w:hyperlink r:id="rId355" w:history="1">
              <w:proofErr w:type="spellStart"/>
              <w:r w:rsidRPr="005A3C0B">
                <w:rPr>
                  <w:rFonts w:ascii="Arial" w:hAnsi="Arial" w:cs="Arial"/>
                  <w:color w:val="0000FF"/>
                  <w:sz w:val="20"/>
                  <w:szCs w:val="20"/>
                  <w:u w:val="single"/>
                </w:rPr>
                <w:t>Theropoda</w:t>
              </w:r>
              <w:proofErr w:type="spellEnd"/>
            </w:hyperlink>
            <w:r w:rsidRPr="005A3C0B">
              <w:rPr>
                <w:rFonts w:ascii="Arial" w:hAnsi="Arial" w:cs="Arial"/>
                <w:sz w:val="20"/>
                <w:szCs w:val="20"/>
              </w:rPr>
              <w:t xml:space="preserve"> - bipedal carnivores</w:t>
            </w:r>
          </w:p>
          <w:p w:rsidR="00E660EB" w:rsidRPr="005A3C0B" w:rsidRDefault="00E660EB" w:rsidP="00422043">
            <w:pPr>
              <w:numPr>
                <w:ilvl w:val="0"/>
                <w:numId w:val="31"/>
              </w:numPr>
              <w:spacing w:before="100" w:beforeAutospacing="1" w:after="100" w:afterAutospacing="1"/>
              <w:rPr>
                <w:rFonts w:ascii="Arial" w:hAnsi="Arial" w:cs="Arial"/>
                <w:sz w:val="20"/>
                <w:szCs w:val="20"/>
              </w:rPr>
            </w:pPr>
            <w:proofErr w:type="spellStart"/>
            <w:r w:rsidRPr="005A3C0B">
              <w:rPr>
                <w:rFonts w:ascii="Arial" w:hAnsi="Arial" w:cs="Arial"/>
                <w:sz w:val="20"/>
                <w:szCs w:val="20"/>
              </w:rPr>
              <w:t>Tetanura</w:t>
            </w:r>
            <w:proofErr w:type="spellEnd"/>
            <w:r w:rsidRPr="005A3C0B">
              <w:rPr>
                <w:rFonts w:ascii="Arial" w:hAnsi="Arial" w:cs="Arial"/>
                <w:sz w:val="20"/>
                <w:szCs w:val="20"/>
              </w:rPr>
              <w:t xml:space="preserve"> - advanced </w:t>
            </w:r>
            <w:proofErr w:type="spellStart"/>
            <w:r w:rsidRPr="005A3C0B">
              <w:rPr>
                <w:rFonts w:ascii="Arial" w:hAnsi="Arial" w:cs="Arial"/>
                <w:sz w:val="20"/>
                <w:szCs w:val="20"/>
              </w:rPr>
              <w:t>theropods</w:t>
            </w:r>
            <w:proofErr w:type="spellEnd"/>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Infraorder</w:t>
            </w:r>
            <w:r w:rsidRPr="005A3C0B">
              <w:rPr>
                <w:rFonts w:ascii="Arial" w:hAnsi="Arial" w:cs="Arial"/>
                <w:sz w:val="20"/>
                <w:szCs w:val="20"/>
              </w:rPr>
              <w:t xml:space="preserve"> </w:t>
            </w:r>
            <w:hyperlink r:id="rId356" w:history="1">
              <w:proofErr w:type="spellStart"/>
              <w:r w:rsidRPr="005A3C0B">
                <w:rPr>
                  <w:rFonts w:ascii="Arial" w:hAnsi="Arial" w:cs="Arial"/>
                  <w:color w:val="0000FF"/>
                  <w:sz w:val="20"/>
                  <w:szCs w:val="20"/>
                  <w:u w:val="single"/>
                </w:rPr>
                <w:t>Coelurosauria</w:t>
              </w:r>
              <w:proofErr w:type="spellEnd"/>
            </w:hyperlink>
            <w:r w:rsidRPr="005A3C0B">
              <w:rPr>
                <w:rFonts w:ascii="Arial" w:hAnsi="Arial" w:cs="Arial"/>
                <w:sz w:val="20"/>
                <w:szCs w:val="20"/>
              </w:rPr>
              <w:t xml:space="preserve"> - lightly-built fast-running predators with hollow bones and large brains</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Superfamily</w:t>
            </w:r>
            <w:r w:rsidRPr="005A3C0B">
              <w:rPr>
                <w:rFonts w:ascii="Arial" w:hAnsi="Arial" w:cs="Arial"/>
                <w:sz w:val="20"/>
                <w:szCs w:val="20"/>
              </w:rPr>
              <w:t xml:space="preserve"> </w:t>
            </w:r>
            <w:proofErr w:type="spellStart"/>
            <w:r w:rsidRPr="005A3C0B">
              <w:rPr>
                <w:rFonts w:ascii="Arial" w:hAnsi="Arial" w:cs="Arial"/>
                <w:sz w:val="20"/>
                <w:szCs w:val="20"/>
              </w:rPr>
              <w:t>Maniraptoriformes</w:t>
            </w:r>
            <w:proofErr w:type="spellEnd"/>
            <w:r w:rsidRPr="005A3C0B">
              <w:rPr>
                <w:rFonts w:ascii="Arial" w:hAnsi="Arial" w:cs="Arial"/>
                <w:sz w:val="20"/>
                <w:szCs w:val="20"/>
              </w:rPr>
              <w:t xml:space="preserve"> - advanced coelurosaurs with a fused wrist bone</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Family</w:t>
            </w:r>
            <w:r w:rsidRPr="005A3C0B">
              <w:rPr>
                <w:rFonts w:ascii="Arial" w:hAnsi="Arial" w:cs="Arial"/>
                <w:sz w:val="20"/>
                <w:szCs w:val="20"/>
              </w:rPr>
              <w:t xml:space="preserve"> </w:t>
            </w:r>
            <w:proofErr w:type="spellStart"/>
            <w:r w:rsidRPr="005A3C0B">
              <w:rPr>
                <w:rFonts w:ascii="Arial" w:hAnsi="Arial" w:cs="Arial"/>
                <w:sz w:val="20"/>
                <w:szCs w:val="20"/>
              </w:rPr>
              <w:t>Tyrannosauroidea</w:t>
            </w:r>
            <w:proofErr w:type="spellEnd"/>
            <w:r w:rsidRPr="005A3C0B">
              <w:rPr>
                <w:rFonts w:ascii="Arial" w:hAnsi="Arial" w:cs="Arial"/>
                <w:sz w:val="20"/>
                <w:szCs w:val="20"/>
              </w:rPr>
              <w:t xml:space="preserve"> - huge predators with small arms and two-fingered hands (the third finger was very tiny). </w:t>
            </w:r>
            <w:proofErr w:type="spellStart"/>
            <w:r w:rsidRPr="005A3C0B">
              <w:rPr>
                <w:rFonts w:ascii="Arial" w:hAnsi="Arial" w:cs="Arial"/>
                <w:sz w:val="20"/>
                <w:szCs w:val="20"/>
              </w:rPr>
              <w:t>Tyrannosaurids</w:t>
            </w:r>
            <w:proofErr w:type="spellEnd"/>
            <w:r w:rsidRPr="005A3C0B">
              <w:rPr>
                <w:rFonts w:ascii="Arial" w:hAnsi="Arial" w:cs="Arial"/>
                <w:sz w:val="20"/>
                <w:szCs w:val="20"/>
              </w:rPr>
              <w:t xml:space="preserve"> include </w:t>
            </w:r>
            <w:hyperlink r:id="rId357" w:history="1">
              <w:r w:rsidRPr="005A3C0B">
                <w:rPr>
                  <w:rFonts w:ascii="Arial" w:hAnsi="Arial" w:cs="Arial"/>
                  <w:color w:val="0000FF"/>
                  <w:sz w:val="20"/>
                  <w:szCs w:val="20"/>
                  <w:u w:val="single"/>
                </w:rPr>
                <w:t>T. rex</w:t>
              </w:r>
            </w:hyperlink>
            <w:r w:rsidRPr="005A3C0B">
              <w:rPr>
                <w:rFonts w:ascii="Arial" w:hAnsi="Arial" w:cs="Arial"/>
                <w:sz w:val="20"/>
                <w:szCs w:val="20"/>
              </w:rPr>
              <w:t xml:space="preserve">, </w:t>
            </w:r>
            <w:hyperlink r:id="rId358" w:history="1">
              <w:proofErr w:type="spellStart"/>
              <w:r w:rsidRPr="005A3C0B">
                <w:rPr>
                  <w:rFonts w:ascii="Arial" w:hAnsi="Arial" w:cs="Arial"/>
                  <w:color w:val="0000FF"/>
                  <w:sz w:val="20"/>
                  <w:szCs w:val="20"/>
                  <w:u w:val="single"/>
                </w:rPr>
                <w:t>Albertosaurus</w:t>
              </w:r>
              <w:proofErr w:type="spellEnd"/>
            </w:hyperlink>
            <w:r w:rsidRPr="005A3C0B">
              <w:rPr>
                <w:rFonts w:ascii="Arial" w:hAnsi="Arial" w:cs="Arial"/>
                <w:sz w:val="20"/>
                <w:szCs w:val="20"/>
              </w:rPr>
              <w:t xml:space="preserve">, </w:t>
            </w:r>
            <w:proofErr w:type="spellStart"/>
            <w:r w:rsidRPr="005A3C0B">
              <w:rPr>
                <w:rFonts w:ascii="Arial" w:hAnsi="Arial" w:cs="Arial"/>
                <w:sz w:val="20"/>
                <w:szCs w:val="20"/>
              </w:rPr>
              <w:t>Alectrosaurus</w:t>
            </w:r>
            <w:proofErr w:type="spellEnd"/>
            <w:r w:rsidRPr="005A3C0B">
              <w:rPr>
                <w:rFonts w:ascii="Arial" w:hAnsi="Arial" w:cs="Arial"/>
                <w:sz w:val="20"/>
                <w:szCs w:val="20"/>
              </w:rPr>
              <w:t xml:space="preserve">, </w:t>
            </w:r>
            <w:proofErr w:type="spellStart"/>
            <w:r w:rsidRPr="005A3C0B">
              <w:rPr>
                <w:rFonts w:ascii="Arial" w:hAnsi="Arial" w:cs="Arial"/>
                <w:sz w:val="20"/>
                <w:szCs w:val="20"/>
              </w:rPr>
              <w:t>Alioramus</w:t>
            </w:r>
            <w:proofErr w:type="spellEnd"/>
            <w:r w:rsidRPr="005A3C0B">
              <w:rPr>
                <w:rFonts w:ascii="Arial" w:hAnsi="Arial" w:cs="Arial"/>
                <w:sz w:val="20"/>
                <w:szCs w:val="20"/>
              </w:rPr>
              <w:t xml:space="preserve">, </w:t>
            </w:r>
            <w:proofErr w:type="spellStart"/>
            <w:r w:rsidRPr="005A3C0B">
              <w:rPr>
                <w:rFonts w:ascii="Arial" w:hAnsi="Arial" w:cs="Arial"/>
                <w:sz w:val="20"/>
                <w:szCs w:val="20"/>
              </w:rPr>
              <w:t>Chingkankousaurus</w:t>
            </w:r>
            <w:proofErr w:type="spellEnd"/>
            <w:r w:rsidRPr="005A3C0B">
              <w:rPr>
                <w:rFonts w:ascii="Arial" w:hAnsi="Arial" w:cs="Arial"/>
                <w:sz w:val="20"/>
                <w:szCs w:val="20"/>
              </w:rPr>
              <w:t xml:space="preserve">, </w:t>
            </w:r>
            <w:proofErr w:type="spellStart"/>
            <w:r w:rsidRPr="005A3C0B">
              <w:rPr>
                <w:rFonts w:ascii="Arial" w:hAnsi="Arial" w:cs="Arial"/>
                <w:sz w:val="20"/>
                <w:szCs w:val="20"/>
              </w:rPr>
              <w:t>Daspletosaurus</w:t>
            </w:r>
            <w:proofErr w:type="spellEnd"/>
            <w:r w:rsidRPr="005A3C0B">
              <w:rPr>
                <w:rFonts w:ascii="Arial" w:hAnsi="Arial" w:cs="Arial"/>
                <w:sz w:val="20"/>
                <w:szCs w:val="20"/>
              </w:rPr>
              <w:t xml:space="preserve">, </w:t>
            </w:r>
            <w:hyperlink r:id="rId359" w:history="1">
              <w:proofErr w:type="spellStart"/>
              <w:r w:rsidRPr="005A3C0B">
                <w:rPr>
                  <w:rFonts w:ascii="Arial" w:hAnsi="Arial" w:cs="Arial"/>
                  <w:color w:val="0000FF"/>
                  <w:sz w:val="20"/>
                  <w:szCs w:val="20"/>
                  <w:u w:val="single"/>
                </w:rPr>
                <w:t>Eotyrannus</w:t>
              </w:r>
              <w:proofErr w:type="spellEnd"/>
            </w:hyperlink>
            <w:r w:rsidRPr="005A3C0B">
              <w:rPr>
                <w:rFonts w:ascii="Arial" w:hAnsi="Arial" w:cs="Arial"/>
                <w:sz w:val="20"/>
                <w:szCs w:val="20"/>
              </w:rPr>
              <w:t xml:space="preserve">, </w:t>
            </w:r>
            <w:proofErr w:type="spellStart"/>
            <w:r w:rsidRPr="005A3C0B">
              <w:rPr>
                <w:rFonts w:ascii="Arial" w:hAnsi="Arial" w:cs="Arial"/>
                <w:sz w:val="20"/>
                <w:szCs w:val="20"/>
              </w:rPr>
              <w:t>Gorgosaurus</w:t>
            </w:r>
            <w:proofErr w:type="spellEnd"/>
            <w:r w:rsidRPr="005A3C0B">
              <w:rPr>
                <w:rFonts w:ascii="Arial" w:hAnsi="Arial" w:cs="Arial"/>
                <w:sz w:val="20"/>
                <w:szCs w:val="20"/>
              </w:rPr>
              <w:t xml:space="preserve">, </w:t>
            </w:r>
            <w:proofErr w:type="spellStart"/>
            <w:r w:rsidRPr="005A3C0B">
              <w:rPr>
                <w:rFonts w:ascii="Arial" w:hAnsi="Arial" w:cs="Arial"/>
                <w:sz w:val="20"/>
                <w:szCs w:val="20"/>
              </w:rPr>
              <w:t>Nanotyrannus</w:t>
            </w:r>
            <w:proofErr w:type="spellEnd"/>
            <w:r w:rsidRPr="005A3C0B">
              <w:rPr>
                <w:rFonts w:ascii="Arial" w:hAnsi="Arial" w:cs="Arial"/>
                <w:sz w:val="20"/>
                <w:szCs w:val="20"/>
              </w:rPr>
              <w:t xml:space="preserve">, </w:t>
            </w:r>
            <w:proofErr w:type="spellStart"/>
            <w:r w:rsidRPr="005A3C0B">
              <w:rPr>
                <w:rFonts w:ascii="Arial" w:hAnsi="Arial" w:cs="Arial"/>
                <w:sz w:val="20"/>
                <w:szCs w:val="20"/>
              </w:rPr>
              <w:t>Prodeinodon</w:t>
            </w:r>
            <w:proofErr w:type="spellEnd"/>
            <w:r w:rsidRPr="005A3C0B">
              <w:rPr>
                <w:rFonts w:ascii="Arial" w:hAnsi="Arial" w:cs="Arial"/>
                <w:sz w:val="20"/>
                <w:szCs w:val="20"/>
              </w:rPr>
              <w:t xml:space="preserve">, </w:t>
            </w:r>
            <w:proofErr w:type="spellStart"/>
            <w:r w:rsidRPr="005A3C0B">
              <w:rPr>
                <w:rFonts w:ascii="Arial" w:hAnsi="Arial" w:cs="Arial"/>
                <w:sz w:val="20"/>
                <w:szCs w:val="20"/>
              </w:rPr>
              <w:t>Tarbosaurus</w:t>
            </w:r>
            <w:proofErr w:type="spellEnd"/>
            <w:r w:rsidRPr="005A3C0B">
              <w:rPr>
                <w:rFonts w:ascii="Arial" w:hAnsi="Arial" w:cs="Arial"/>
                <w:sz w:val="20"/>
                <w:szCs w:val="20"/>
              </w:rPr>
              <w:t>, etc.</w:t>
            </w:r>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Genus</w:t>
            </w:r>
            <w:r w:rsidRPr="005A3C0B">
              <w:rPr>
                <w:rFonts w:ascii="Arial" w:hAnsi="Arial" w:cs="Arial"/>
                <w:sz w:val="20"/>
                <w:szCs w:val="20"/>
              </w:rPr>
              <w:t xml:space="preserve"> </w:t>
            </w:r>
            <w:hyperlink r:id="rId360" w:history="1">
              <w:r w:rsidRPr="005A3C0B">
                <w:rPr>
                  <w:rFonts w:ascii="Arial" w:hAnsi="Arial" w:cs="Arial"/>
                  <w:color w:val="0000FF"/>
                  <w:sz w:val="20"/>
                  <w:szCs w:val="20"/>
                  <w:u w:val="single"/>
                </w:rPr>
                <w:t>Tyrannosaurus</w:t>
              </w:r>
            </w:hyperlink>
          </w:p>
          <w:p w:rsidR="00E660EB" w:rsidRPr="005A3C0B" w:rsidRDefault="00E660EB" w:rsidP="00422043">
            <w:pPr>
              <w:numPr>
                <w:ilvl w:val="0"/>
                <w:numId w:val="31"/>
              </w:numPr>
              <w:spacing w:before="100" w:beforeAutospacing="1" w:after="100" w:afterAutospacing="1"/>
              <w:rPr>
                <w:rFonts w:ascii="Arial" w:hAnsi="Arial" w:cs="Arial"/>
                <w:sz w:val="20"/>
                <w:szCs w:val="20"/>
              </w:rPr>
            </w:pPr>
            <w:r w:rsidRPr="005A3C0B">
              <w:rPr>
                <w:rFonts w:ascii="Arial" w:hAnsi="Arial" w:cs="Arial"/>
                <w:b/>
                <w:bCs/>
                <w:sz w:val="20"/>
                <w:szCs w:val="20"/>
              </w:rPr>
              <w:t>Species</w:t>
            </w:r>
            <w:r w:rsidRPr="005A3C0B">
              <w:rPr>
                <w:rFonts w:ascii="Arial" w:hAnsi="Arial" w:cs="Arial"/>
                <w:sz w:val="20"/>
                <w:szCs w:val="20"/>
              </w:rPr>
              <w:t xml:space="preserve"> </w:t>
            </w:r>
            <w:r w:rsidRPr="005A3C0B">
              <w:rPr>
                <w:rFonts w:ascii="Arial" w:hAnsi="Arial" w:cs="Arial"/>
                <w:i/>
                <w:iCs/>
                <w:sz w:val="20"/>
                <w:szCs w:val="20"/>
              </w:rPr>
              <w:t>T. rex</w:t>
            </w:r>
            <w:r w:rsidRPr="005A3C0B">
              <w:rPr>
                <w:rFonts w:ascii="Arial" w:hAnsi="Arial" w:cs="Arial"/>
                <w:sz w:val="20"/>
                <w:szCs w:val="20"/>
              </w:rPr>
              <w:t xml:space="preserve"> (type species named by Osborn, 1905)</w:t>
            </w:r>
          </w:p>
        </w:tc>
      </w:tr>
    </w:tbl>
    <w:p w:rsidR="00E660EB" w:rsidRPr="000225F4" w:rsidRDefault="00E660EB" w:rsidP="00E660EB">
      <w:pPr>
        <w:ind w:left="720"/>
        <w:rPr>
          <w:rFonts w:ascii="Arial" w:hAnsi="Arial" w:cs="Arial"/>
          <w:sz w:val="6"/>
          <w:szCs w:val="6"/>
        </w:rPr>
      </w:pPr>
    </w:p>
    <w:p w:rsidR="00E660EB" w:rsidRPr="00451584" w:rsidRDefault="00E660EB" w:rsidP="00E660EB">
      <w:pPr>
        <w:ind w:left="720"/>
        <w:rPr>
          <w:rFonts w:asciiTheme="minorHAnsi" w:hAnsiTheme="minorHAnsi" w:cs="Arial"/>
          <w:i/>
          <w:sz w:val="20"/>
          <w:szCs w:val="20"/>
        </w:rPr>
      </w:pPr>
      <w:r w:rsidRPr="00451584">
        <w:rPr>
          <w:rFonts w:asciiTheme="minorHAnsi" w:hAnsiTheme="minorHAnsi" w:cs="Arial"/>
          <w:i/>
          <w:sz w:val="20"/>
          <w:szCs w:val="20"/>
        </w:rPr>
        <w:t>(</w:t>
      </w:r>
      <w:hyperlink r:id="rId361" w:history="1">
        <w:r w:rsidRPr="00451584">
          <w:rPr>
            <w:rStyle w:val="Hyperlink"/>
            <w:rFonts w:asciiTheme="minorHAnsi" w:hAnsiTheme="minorHAnsi"/>
            <w:i/>
            <w:sz w:val="20"/>
            <w:szCs w:val="20"/>
          </w:rPr>
          <w:t>http://www.enchantedlearning.com/subjects/dinosaurs/facts/Trex/print.shtml</w:t>
        </w:r>
      </w:hyperlink>
      <w:r w:rsidRPr="00451584">
        <w:rPr>
          <w:rFonts w:asciiTheme="minorHAnsi" w:hAnsiTheme="minorHAnsi" w:cs="Arial"/>
          <w:i/>
          <w:sz w:val="20"/>
          <w:szCs w:val="20"/>
        </w:rPr>
        <w:t>)</w:t>
      </w:r>
    </w:p>
    <w:p w:rsidR="00E660EB" w:rsidRDefault="00E660EB" w:rsidP="00E660EB">
      <w:pPr>
        <w:rPr>
          <w:rFonts w:ascii="Arial" w:hAnsi="Arial" w:cs="Arial"/>
          <w:sz w:val="22"/>
          <w:szCs w:val="22"/>
        </w:rPr>
      </w:pPr>
    </w:p>
    <w:p w:rsidR="00E660EB" w:rsidRDefault="00E660EB" w:rsidP="00E660EB">
      <w:pPr>
        <w:rPr>
          <w:rFonts w:ascii="Arial" w:hAnsi="Arial" w:cs="Arial"/>
          <w:b/>
        </w:rPr>
      </w:pPr>
      <w:r w:rsidRPr="00F440A6">
        <w:rPr>
          <w:rFonts w:ascii="Arial" w:hAnsi="Arial" w:cs="Arial"/>
          <w:b/>
          <w:i/>
        </w:rPr>
        <w:t>T.</w:t>
      </w:r>
      <w:r>
        <w:rPr>
          <w:rFonts w:ascii="Arial" w:hAnsi="Arial" w:cs="Arial"/>
          <w:b/>
          <w:i/>
        </w:rPr>
        <w:t xml:space="preserve"> </w:t>
      </w:r>
      <w:r w:rsidRPr="00F440A6">
        <w:rPr>
          <w:rFonts w:ascii="Arial" w:hAnsi="Arial" w:cs="Arial"/>
          <w:b/>
          <w:i/>
        </w:rPr>
        <w:t>rex</w:t>
      </w:r>
      <w:r>
        <w:rPr>
          <w:rFonts w:ascii="Arial" w:hAnsi="Arial" w:cs="Arial"/>
          <w:b/>
        </w:rPr>
        <w:t xml:space="preserve"> becoming a giant fossil—burial</w:t>
      </w:r>
    </w:p>
    <w:p w:rsidR="00E660EB"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Pr>
          <w:rFonts w:ascii="Arial" w:hAnsi="Arial" w:cs="Arial"/>
          <w:sz w:val="22"/>
          <w:szCs w:val="22"/>
        </w:rPr>
        <w:tab/>
        <w:t xml:space="preserve">How did SUE develop into the Field Museum’s “centerpiece”? </w:t>
      </w:r>
      <w:r w:rsidRPr="00845040">
        <w:rPr>
          <w:rFonts w:ascii="Arial" w:hAnsi="Arial" w:cs="Arial"/>
          <w:sz w:val="22"/>
          <w:szCs w:val="22"/>
        </w:rPr>
        <w:t>The</w:t>
      </w:r>
      <w:r>
        <w:rPr>
          <w:rFonts w:ascii="Arial" w:hAnsi="Arial" w:cs="Arial"/>
          <w:sz w:val="22"/>
          <w:szCs w:val="22"/>
        </w:rPr>
        <w:t xml:space="preserve"> chance of becoming a fossil is very slim; some say one million to one! Fossil formation is a long, slow environmentally determined process. The conditions of death and the environment where it occurred are essential for preservation. A good </w:t>
      </w:r>
      <w:r>
        <w:rPr>
          <w:rFonts w:ascii="Arial" w:hAnsi="Arial" w:cs="Arial"/>
          <w:i/>
          <w:sz w:val="22"/>
          <w:szCs w:val="22"/>
        </w:rPr>
        <w:t>T. rex</w:t>
      </w:r>
      <w:r>
        <w:rPr>
          <w:rFonts w:ascii="Arial" w:hAnsi="Arial" w:cs="Arial"/>
          <w:sz w:val="22"/>
          <w:szCs w:val="22"/>
        </w:rPr>
        <w:t xml:space="preserve"> specimen must die with healthy, intact bones at a location where it is gently buried by sediments, such as mud in North America, or sand in Mongolian deserts. Death and covering must occur quickly, before the bones decompose or are picked apart, scattered and eaten by other animals. Surrounded by soft </w:t>
      </w:r>
      <w:r w:rsidRPr="00332863">
        <w:rPr>
          <w:rFonts w:ascii="Arial" w:hAnsi="Arial" w:cs="Arial"/>
          <w:sz w:val="22"/>
          <w:szCs w:val="22"/>
        </w:rPr>
        <w:t>sediment, the carcass is protected from scavengers, but decomposers are free to work on all except the hard bones. (</w:t>
      </w:r>
      <w:hyperlink r:id="rId362" w:history="1">
        <w:r w:rsidRPr="00332863">
          <w:rPr>
            <w:rStyle w:val="Hyperlink"/>
            <w:rFonts w:ascii="Arial" w:hAnsi="Arial" w:cs="Arial"/>
            <w:sz w:val="22"/>
            <w:szCs w:val="22"/>
          </w:rPr>
          <w:t>http://www.scientificamerican.com/article/what-are-the-odds-of-a-de/</w:t>
        </w:r>
      </w:hyperlink>
      <w:r w:rsidRPr="00332863">
        <w:rPr>
          <w:rFonts w:ascii="Arial" w:hAnsi="Arial" w:cs="Arial"/>
          <w:sz w:val="22"/>
          <w:szCs w:val="22"/>
        </w:rPr>
        <w:t>)</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sidRPr="00332863">
        <w:rPr>
          <w:rFonts w:ascii="Arial" w:hAnsi="Arial" w:cs="Arial"/>
          <w:sz w:val="22"/>
          <w:szCs w:val="22"/>
        </w:rPr>
        <w:tab/>
        <w:t>Climate and soil conditions have to be correct: Fossil formation did not occur when the dinosaur died in a jungle, where extremely moist, acidic soil would exacerbate quick decomposition of bones as well as soft tissue. In addition, raging rivers and strong winds break bones before they can be gently covered for slow decomposition.</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b/>
        </w:rPr>
      </w:pPr>
      <w:r w:rsidRPr="00332863">
        <w:rPr>
          <w:rFonts w:ascii="Arial" w:hAnsi="Arial" w:cs="Arial"/>
          <w:b/>
        </w:rPr>
        <w:t xml:space="preserve">More on </w:t>
      </w:r>
      <w:r w:rsidRPr="00332863">
        <w:rPr>
          <w:rFonts w:ascii="Arial" w:hAnsi="Arial" w:cs="Arial"/>
          <w:b/>
          <w:i/>
        </w:rPr>
        <w:t>T. rex</w:t>
      </w:r>
      <w:r w:rsidRPr="00332863">
        <w:rPr>
          <w:rFonts w:ascii="Arial" w:hAnsi="Arial" w:cs="Arial"/>
          <w:b/>
        </w:rPr>
        <w:t xml:space="preserve"> becoming a giant fossil—decomposition</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lang w:val="en"/>
        </w:rPr>
      </w:pPr>
      <w:r w:rsidRPr="00332863">
        <w:rPr>
          <w:rFonts w:ascii="Arial" w:hAnsi="Arial" w:cs="Arial"/>
          <w:sz w:val="22"/>
          <w:szCs w:val="22"/>
        </w:rPr>
        <w:tab/>
        <w:t>Initially, gentle decomposition is primarily the work of fungi and bacteria. Later, beetles, flies, maggots, worms and their larvae feed on the soft tissue. Digestive enzymes released at death expedite breakdown of materials and digest dead cells.</w:t>
      </w:r>
    </w:p>
    <w:p w:rsidR="00E660EB" w:rsidRPr="00332863" w:rsidRDefault="00E660EB" w:rsidP="00E660EB">
      <w:pPr>
        <w:rPr>
          <w:rFonts w:ascii="Arial" w:hAnsi="Arial" w:cs="Arial"/>
          <w:sz w:val="22"/>
          <w:szCs w:val="22"/>
        </w:rPr>
      </w:pPr>
      <w:r w:rsidRPr="00332863">
        <w:rPr>
          <w:rFonts w:ascii="Arial" w:hAnsi="Arial" w:cs="Arial"/>
          <w:sz w:val="22"/>
          <w:szCs w:val="22"/>
        </w:rPr>
        <w:t>(</w:t>
      </w:r>
      <w:hyperlink r:id="rId363" w:history="1">
        <w:r w:rsidRPr="00332863">
          <w:rPr>
            <w:rStyle w:val="Hyperlink"/>
            <w:rFonts w:ascii="Arial" w:hAnsi="Arial" w:cs="Arial"/>
            <w:sz w:val="22"/>
            <w:szCs w:val="22"/>
          </w:rPr>
          <w:t>https://www.reference.com/science/petrified-fossils-form-2ef7f679ac18d768</w:t>
        </w:r>
      </w:hyperlink>
      <w:r w:rsidRPr="00332863">
        <w:rPr>
          <w:rFonts w:ascii="Arial" w:hAnsi="Arial" w:cs="Arial"/>
          <w:sz w:val="22"/>
          <w:szCs w:val="22"/>
        </w:rPr>
        <w:t>)</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sidRPr="00332863">
        <w:rPr>
          <w:rFonts w:ascii="Arial" w:hAnsi="Arial" w:cs="Arial"/>
          <w:sz w:val="22"/>
          <w:szCs w:val="22"/>
        </w:rPr>
        <w:lastRenderedPageBreak/>
        <w:tab/>
        <w:t xml:space="preserve">When animal death occurs, organic material decomposes, but inorganic substances such as bone remain. As stated in the </w:t>
      </w:r>
      <w:proofErr w:type="spellStart"/>
      <w:r w:rsidRPr="00332863">
        <w:rPr>
          <w:rFonts w:ascii="Arial" w:hAnsi="Arial" w:cs="Arial"/>
          <w:sz w:val="22"/>
          <w:szCs w:val="22"/>
        </w:rPr>
        <w:t>Emilsson</w:t>
      </w:r>
      <w:proofErr w:type="spellEnd"/>
      <w:r w:rsidRPr="00332863">
        <w:rPr>
          <w:rFonts w:ascii="Arial" w:hAnsi="Arial" w:cs="Arial"/>
          <w:sz w:val="22"/>
          <w:szCs w:val="22"/>
        </w:rPr>
        <w:t>/</w:t>
      </w:r>
      <w:proofErr w:type="spellStart"/>
      <w:r w:rsidRPr="00332863">
        <w:rPr>
          <w:rFonts w:ascii="Arial" w:hAnsi="Arial" w:cs="Arial"/>
          <w:sz w:val="22"/>
          <w:szCs w:val="22"/>
        </w:rPr>
        <w:t>Tinnesand</w:t>
      </w:r>
      <w:proofErr w:type="spellEnd"/>
      <w:r w:rsidRPr="00332863">
        <w:rPr>
          <w:rFonts w:ascii="Arial" w:hAnsi="Arial" w:cs="Arial"/>
          <w:sz w:val="22"/>
          <w:szCs w:val="22"/>
        </w:rPr>
        <w:t xml:space="preserve"> SUE article, within hours of death, iron, calcium and digestive enzymes are released. Since the “life” of bone depends upon oxygenated blood, when it stops flowing:</w:t>
      </w:r>
    </w:p>
    <w:p w:rsidR="00E660EB" w:rsidRPr="00332863" w:rsidRDefault="00E660EB" w:rsidP="00422043">
      <w:pPr>
        <w:numPr>
          <w:ilvl w:val="0"/>
          <w:numId w:val="33"/>
        </w:numPr>
        <w:ind w:left="720"/>
        <w:rPr>
          <w:rFonts w:ascii="Arial" w:hAnsi="Arial" w:cs="Arial"/>
          <w:sz w:val="22"/>
          <w:szCs w:val="22"/>
        </w:rPr>
      </w:pPr>
      <w:r w:rsidRPr="00332863">
        <w:rPr>
          <w:rFonts w:ascii="Arial" w:hAnsi="Arial" w:cs="Arial"/>
          <w:sz w:val="22"/>
          <w:szCs w:val="22"/>
        </w:rPr>
        <w:t>iron rich hemoglobin is leaked from collapsing red blood cells.</w:t>
      </w:r>
    </w:p>
    <w:p w:rsidR="00E660EB" w:rsidRPr="00332863" w:rsidRDefault="00E660EB" w:rsidP="00422043">
      <w:pPr>
        <w:numPr>
          <w:ilvl w:val="0"/>
          <w:numId w:val="33"/>
        </w:numPr>
        <w:ind w:left="720"/>
        <w:rPr>
          <w:rFonts w:ascii="Arial" w:hAnsi="Arial" w:cs="Arial"/>
          <w:sz w:val="22"/>
          <w:szCs w:val="22"/>
        </w:rPr>
      </w:pPr>
      <w:r w:rsidRPr="00332863">
        <w:rPr>
          <w:rFonts w:ascii="Arial" w:hAnsi="Arial" w:cs="Arial"/>
          <w:sz w:val="22"/>
          <w:szCs w:val="22"/>
        </w:rPr>
        <w:t>muscle contraction sends impulses down the spinal cord reaching the neuromuscular junction and acetylcholine is released.</w:t>
      </w:r>
    </w:p>
    <w:p w:rsidR="00E660EB" w:rsidRPr="00332863" w:rsidRDefault="00E660EB" w:rsidP="00422043">
      <w:pPr>
        <w:numPr>
          <w:ilvl w:val="0"/>
          <w:numId w:val="33"/>
        </w:numPr>
        <w:ind w:left="720"/>
        <w:rPr>
          <w:rFonts w:ascii="Arial" w:hAnsi="Arial" w:cs="Arial"/>
          <w:sz w:val="22"/>
          <w:szCs w:val="22"/>
        </w:rPr>
      </w:pPr>
      <w:proofErr w:type="spellStart"/>
      <w:r w:rsidRPr="00332863">
        <w:rPr>
          <w:rFonts w:ascii="Arial" w:hAnsi="Arial" w:cs="Arial"/>
          <w:sz w:val="22"/>
          <w:szCs w:val="22"/>
        </w:rPr>
        <w:t>acetycholine</w:t>
      </w:r>
      <w:proofErr w:type="spellEnd"/>
      <w:r w:rsidRPr="00332863">
        <w:rPr>
          <w:rFonts w:ascii="Arial" w:hAnsi="Arial" w:cs="Arial"/>
          <w:sz w:val="22"/>
          <w:szCs w:val="22"/>
        </w:rPr>
        <w:t xml:space="preserve"> causes membrane channels to open</w:t>
      </w:r>
      <w:r w:rsidR="000D65DF">
        <w:rPr>
          <w:rFonts w:ascii="Arial" w:hAnsi="Arial" w:cs="Arial"/>
          <w:sz w:val="22"/>
          <w:szCs w:val="22"/>
        </w:rPr>
        <w:t>,</w:t>
      </w:r>
      <w:r w:rsidRPr="00332863">
        <w:rPr>
          <w:rFonts w:ascii="Arial" w:hAnsi="Arial" w:cs="Arial"/>
          <w:sz w:val="22"/>
          <w:szCs w:val="22"/>
        </w:rPr>
        <w:t xml:space="preserve"> allowing sodium ions to be released and calcium ions to enter pores in the bone.</w:t>
      </w:r>
    </w:p>
    <w:p w:rsidR="00E660EB" w:rsidRPr="00332863" w:rsidRDefault="00E660EB" w:rsidP="00422043">
      <w:pPr>
        <w:numPr>
          <w:ilvl w:val="0"/>
          <w:numId w:val="33"/>
        </w:numPr>
        <w:ind w:left="720"/>
        <w:rPr>
          <w:rFonts w:ascii="Arial" w:hAnsi="Arial" w:cs="Arial"/>
          <w:sz w:val="22"/>
          <w:szCs w:val="22"/>
        </w:rPr>
      </w:pPr>
      <w:r w:rsidRPr="00332863">
        <w:rPr>
          <w:rFonts w:ascii="Arial" w:hAnsi="Arial" w:cs="Arial"/>
          <w:sz w:val="22"/>
          <w:szCs w:val="22"/>
        </w:rPr>
        <w:t>digestive enzymes are released to catalyze these processes. (</w:t>
      </w:r>
      <w:hyperlink r:id="rId364" w:history="1">
        <w:r w:rsidR="00451584" w:rsidRPr="0027213B">
          <w:rPr>
            <w:rStyle w:val="Hyperlink"/>
            <w:rFonts w:ascii="Arial" w:hAnsi="Arial" w:cs="Arial"/>
            <w:sz w:val="22"/>
            <w:szCs w:val="22"/>
          </w:rPr>
          <w:t>http://serendip.brynmawr.edu/biology/b103/f02/web2/wcarroll.html</w:t>
        </w:r>
      </w:hyperlink>
      <w:r w:rsidR="00451584">
        <w:rPr>
          <w:rFonts w:ascii="Arial" w:hAnsi="Arial" w:cs="Arial"/>
          <w:sz w:val="22"/>
          <w:szCs w:val="22"/>
        </w:rPr>
        <w:t xml:space="preserve"> and</w:t>
      </w:r>
    </w:p>
    <w:p w:rsidR="00802B0E" w:rsidRDefault="00A623C3" w:rsidP="00E660EB">
      <w:pPr>
        <w:rPr>
          <w:rFonts w:ascii="Arial" w:hAnsi="Arial" w:cs="Arial"/>
          <w:sz w:val="22"/>
          <w:szCs w:val="22"/>
        </w:rPr>
      </w:pPr>
      <w:hyperlink r:id="rId365" w:history="1">
        <w:r w:rsidR="00E660EB" w:rsidRPr="00332863">
          <w:rPr>
            <w:rStyle w:val="Hyperlink"/>
            <w:rFonts w:ascii="Arial" w:hAnsi="Arial" w:cs="Arial"/>
            <w:sz w:val="22"/>
            <w:szCs w:val="22"/>
          </w:rPr>
          <w:t>http://science.howstuffworks.com/environmental/earth/geology/fossil3.htm</w:t>
        </w:r>
      </w:hyperlink>
      <w:r w:rsidR="00E660EB" w:rsidRPr="00332863">
        <w:rPr>
          <w:rFonts w:ascii="Arial" w:hAnsi="Arial" w:cs="Arial"/>
          <w:sz w:val="22"/>
          <w:szCs w:val="22"/>
        </w:rPr>
        <w:t>)</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Within hours after an animal’s death, putrid gases </w:t>
      </w:r>
      <w:proofErr w:type="spellStart"/>
      <w:r>
        <w:rPr>
          <w:rFonts w:ascii="Arial" w:hAnsi="Arial" w:cs="Arial"/>
          <w:sz w:val="22"/>
          <w:szCs w:val="22"/>
        </w:rPr>
        <w:t>cadaverine</w:t>
      </w:r>
      <w:proofErr w:type="spellEnd"/>
      <w:r>
        <w:rPr>
          <w:rFonts w:ascii="Arial" w:hAnsi="Arial" w:cs="Arial"/>
          <w:sz w:val="22"/>
          <w:szCs w:val="22"/>
        </w:rPr>
        <w:t xml:space="preserve"> and putrescine, along with compounds related to hydrogen sulfide, are released from the body. Insects and other scavengers attracted by their odor rush in to aid the decomposition process. First identified in 1885 by the German chemist Ludwig </w:t>
      </w:r>
      <w:proofErr w:type="spellStart"/>
      <w:r>
        <w:rPr>
          <w:rFonts w:ascii="Arial" w:hAnsi="Arial" w:cs="Arial"/>
          <w:sz w:val="22"/>
          <w:szCs w:val="22"/>
        </w:rPr>
        <w:t>Brieger</w:t>
      </w:r>
      <w:proofErr w:type="spellEnd"/>
      <w:r>
        <w:rPr>
          <w:rFonts w:ascii="Arial" w:hAnsi="Arial" w:cs="Arial"/>
          <w:sz w:val="22"/>
          <w:szCs w:val="22"/>
        </w:rPr>
        <w:t>, these compounds have similar structures. Both are diamines, which means that they contain two amino groups (–NH</w:t>
      </w:r>
      <w:r>
        <w:rPr>
          <w:rFonts w:ascii="Arial" w:hAnsi="Arial" w:cs="Arial"/>
          <w:sz w:val="22"/>
          <w:szCs w:val="22"/>
          <w:vertAlign w:val="subscript"/>
        </w:rPr>
        <w:t>2</w:t>
      </w:r>
      <w:r>
        <w:rPr>
          <w:rFonts w:ascii="Arial" w:hAnsi="Arial" w:cs="Arial"/>
          <w:sz w:val="22"/>
          <w:szCs w:val="22"/>
        </w:rPr>
        <w:t>). The chemical name for putrescine is tetramethylenediamine; the IUP</w:t>
      </w:r>
      <w:r>
        <w:rPr>
          <w:rFonts w:ascii="Arial" w:hAnsi="Arial" w:cs="Arial"/>
          <w:caps/>
          <w:sz w:val="22"/>
          <w:szCs w:val="22"/>
        </w:rPr>
        <w:t xml:space="preserve">AC </w:t>
      </w:r>
      <w:r>
        <w:rPr>
          <w:rFonts w:ascii="Arial" w:hAnsi="Arial" w:cs="Arial"/>
          <w:sz w:val="22"/>
          <w:szCs w:val="22"/>
        </w:rPr>
        <w:t>name is butane-1,4-diamine; the molecular formula is: NH</w:t>
      </w:r>
      <w:r>
        <w:rPr>
          <w:rFonts w:ascii="Arial" w:hAnsi="Arial" w:cs="Arial"/>
          <w:sz w:val="22"/>
          <w:szCs w:val="22"/>
          <w:vertAlign w:val="subscript"/>
        </w:rPr>
        <w:t>2</w:t>
      </w:r>
      <w:r>
        <w:rPr>
          <w:rFonts w:ascii="Arial" w:hAnsi="Arial" w:cs="Arial"/>
          <w:sz w:val="22"/>
          <w:szCs w:val="22"/>
        </w:rPr>
        <w:t>(CH</w:t>
      </w:r>
      <w:r>
        <w:rPr>
          <w:rFonts w:ascii="Arial" w:hAnsi="Arial" w:cs="Arial"/>
          <w:sz w:val="22"/>
          <w:szCs w:val="22"/>
          <w:vertAlign w:val="subscript"/>
        </w:rPr>
        <w:t>2</w:t>
      </w:r>
      <w:r>
        <w:rPr>
          <w:rFonts w:ascii="Arial" w:hAnsi="Arial" w:cs="Arial"/>
          <w:sz w:val="22"/>
          <w:szCs w:val="22"/>
        </w:rPr>
        <w:t>)</w:t>
      </w:r>
      <w:r>
        <w:rPr>
          <w:rFonts w:ascii="Arial" w:hAnsi="Arial" w:cs="Arial"/>
          <w:sz w:val="22"/>
          <w:szCs w:val="22"/>
          <w:vertAlign w:val="subscript"/>
        </w:rPr>
        <w:t>4</w:t>
      </w:r>
      <w:r>
        <w:rPr>
          <w:rFonts w:ascii="Arial" w:hAnsi="Arial" w:cs="Arial"/>
          <w:sz w:val="22"/>
          <w:szCs w:val="22"/>
        </w:rPr>
        <w:t>NH</w:t>
      </w:r>
      <w:r>
        <w:rPr>
          <w:rFonts w:ascii="Arial" w:hAnsi="Arial" w:cs="Arial"/>
          <w:sz w:val="22"/>
          <w:szCs w:val="22"/>
          <w:vertAlign w:val="subscript"/>
        </w:rPr>
        <w:t>2</w:t>
      </w:r>
      <w:r>
        <w:rPr>
          <w:rFonts w:ascii="Arial" w:hAnsi="Arial" w:cs="Arial"/>
          <w:sz w:val="22"/>
          <w:szCs w:val="22"/>
        </w:rPr>
        <w:t xml:space="preserve">. The chemical name for </w:t>
      </w:r>
      <w:proofErr w:type="spellStart"/>
      <w:r>
        <w:rPr>
          <w:rFonts w:ascii="Arial" w:hAnsi="Arial" w:cs="Arial"/>
          <w:sz w:val="22"/>
          <w:szCs w:val="22"/>
        </w:rPr>
        <w:t>cadaverine</w:t>
      </w:r>
      <w:proofErr w:type="spellEnd"/>
      <w:r>
        <w:rPr>
          <w:rFonts w:ascii="Arial" w:hAnsi="Arial" w:cs="Arial"/>
          <w:sz w:val="22"/>
          <w:szCs w:val="22"/>
        </w:rPr>
        <w:t xml:space="preserve"> is </w:t>
      </w:r>
      <w:proofErr w:type="spellStart"/>
      <w:r>
        <w:rPr>
          <w:rFonts w:ascii="Arial" w:hAnsi="Arial" w:cs="Arial"/>
          <w:sz w:val="22"/>
          <w:szCs w:val="22"/>
        </w:rPr>
        <w:t>pentamethylenediamine</w:t>
      </w:r>
      <w:proofErr w:type="spellEnd"/>
      <w:r>
        <w:rPr>
          <w:rFonts w:ascii="Arial" w:hAnsi="Arial" w:cs="Arial"/>
          <w:sz w:val="22"/>
          <w:szCs w:val="22"/>
        </w:rPr>
        <w:t>; the IUP</w:t>
      </w:r>
      <w:r>
        <w:rPr>
          <w:rFonts w:ascii="Arial" w:hAnsi="Arial" w:cs="Arial"/>
          <w:caps/>
          <w:sz w:val="22"/>
          <w:szCs w:val="22"/>
        </w:rPr>
        <w:t xml:space="preserve">AC </w:t>
      </w:r>
      <w:r>
        <w:rPr>
          <w:rFonts w:ascii="Arial" w:hAnsi="Arial" w:cs="Arial"/>
          <w:sz w:val="22"/>
          <w:szCs w:val="22"/>
        </w:rPr>
        <w:t>name is pentane-1,5-diamine; the molecular formula is: NH</w:t>
      </w:r>
      <w:r>
        <w:rPr>
          <w:rFonts w:ascii="Arial" w:hAnsi="Arial" w:cs="Arial"/>
          <w:sz w:val="22"/>
          <w:szCs w:val="22"/>
          <w:vertAlign w:val="subscript"/>
        </w:rPr>
        <w:t>2</w:t>
      </w:r>
      <w:r>
        <w:rPr>
          <w:rFonts w:ascii="Arial" w:hAnsi="Arial" w:cs="Arial"/>
          <w:sz w:val="22"/>
          <w:szCs w:val="22"/>
        </w:rPr>
        <w:t>(CH</w:t>
      </w:r>
      <w:r>
        <w:rPr>
          <w:rFonts w:ascii="Arial" w:hAnsi="Arial" w:cs="Arial"/>
          <w:sz w:val="22"/>
          <w:szCs w:val="22"/>
          <w:vertAlign w:val="subscript"/>
        </w:rPr>
        <w:t>2</w:t>
      </w:r>
      <w:r>
        <w:rPr>
          <w:rFonts w:ascii="Arial" w:hAnsi="Arial" w:cs="Arial"/>
          <w:sz w:val="22"/>
          <w:szCs w:val="22"/>
        </w:rPr>
        <w:t>)</w:t>
      </w:r>
      <w:r>
        <w:rPr>
          <w:rFonts w:ascii="Arial" w:hAnsi="Arial" w:cs="Arial"/>
          <w:sz w:val="22"/>
          <w:szCs w:val="22"/>
          <w:vertAlign w:val="subscript"/>
        </w:rPr>
        <w:t>5</w:t>
      </w:r>
      <w:r>
        <w:rPr>
          <w:rFonts w:ascii="Arial" w:hAnsi="Arial" w:cs="Arial"/>
          <w:sz w:val="22"/>
          <w:szCs w:val="22"/>
        </w:rPr>
        <w:t>NH</w:t>
      </w:r>
      <w:r>
        <w:rPr>
          <w:rFonts w:ascii="Arial" w:hAnsi="Arial" w:cs="Arial"/>
          <w:sz w:val="22"/>
          <w:szCs w:val="22"/>
          <w:vertAlign w:val="subscript"/>
        </w:rPr>
        <w:t>2</w:t>
      </w:r>
      <w:r>
        <w:rPr>
          <w:rFonts w:ascii="Arial" w:hAnsi="Arial" w:cs="Arial"/>
          <w:sz w:val="22"/>
          <w:szCs w:val="22"/>
        </w:rPr>
        <w:t>.</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The structural and ball-and-stick formulas below show the four methyl groups bracketed by two amino groups for putrescine and the similar amino brackets for the five methyl groups on the </w:t>
      </w:r>
      <w:proofErr w:type="spellStart"/>
      <w:r>
        <w:rPr>
          <w:rFonts w:ascii="Arial" w:hAnsi="Arial" w:cs="Arial"/>
          <w:sz w:val="22"/>
          <w:szCs w:val="22"/>
        </w:rPr>
        <w:t>cadaverine</w:t>
      </w:r>
      <w:proofErr w:type="spellEnd"/>
      <w:r>
        <w:rPr>
          <w:rFonts w:ascii="Arial" w:hAnsi="Arial" w:cs="Arial"/>
          <w:sz w:val="22"/>
          <w:szCs w:val="22"/>
        </w:rPr>
        <w:t xml:space="preserve"> structure.</w:t>
      </w:r>
    </w:p>
    <w:p w:rsidR="00E660EB" w:rsidRDefault="00E660EB" w:rsidP="00E660EB">
      <w:pPr>
        <w:ind w:left="720" w:right="2160"/>
        <w:rPr>
          <w:rFonts w:ascii="Arial" w:hAnsi="Arial" w:cs="Arial"/>
          <w:sz w:val="22"/>
          <w:szCs w:val="22"/>
        </w:rPr>
      </w:pPr>
      <w:r>
        <w:rPr>
          <w:rFonts w:ascii="Arial" w:hAnsi="Arial" w:cs="Arial"/>
          <w:noProof/>
          <w:sz w:val="22"/>
          <w:szCs w:val="22"/>
        </w:rPr>
        <mc:AlternateContent>
          <mc:Choice Requires="wpg">
            <w:drawing>
              <wp:inline distT="0" distB="0" distL="0" distR="0" wp14:anchorId="28D88DB1" wp14:editId="16C090C0">
                <wp:extent cx="4005580" cy="1713230"/>
                <wp:effectExtent l="0" t="0" r="0" b="1270"/>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5580" cy="1713230"/>
                          <a:chOff x="2067" y="10212"/>
                          <a:chExt cx="6308" cy="2698"/>
                        </a:xfrm>
                      </wpg:grpSpPr>
                      <wpg:grpSp>
                        <wpg:cNvPr id="332" name="Group 29"/>
                        <wpg:cNvGrpSpPr>
                          <a:grpSpLocks/>
                        </wpg:cNvGrpSpPr>
                        <wpg:grpSpPr bwMode="auto">
                          <a:xfrm>
                            <a:off x="5605" y="10212"/>
                            <a:ext cx="2770" cy="2680"/>
                            <a:chOff x="1590" y="1798"/>
                            <a:chExt cx="2770" cy="2680"/>
                          </a:xfrm>
                        </wpg:grpSpPr>
                        <wps:wsp>
                          <wps:cNvPr id="333" name="Text Box 2"/>
                          <wps:cNvSpPr txBox="1">
                            <a:spLocks noChangeArrowheads="1"/>
                          </wps:cNvSpPr>
                          <wps:spPr bwMode="auto">
                            <a:xfrm>
                              <a:off x="1590" y="3504"/>
                              <a:ext cx="2770" cy="9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71243A" w:rsidRDefault="00A623C3" w:rsidP="00E660EB">
                                <w:pPr>
                                  <w:ind w:left="-90"/>
                                  <w:jc w:val="center"/>
                                  <w:rPr>
                                    <w:rFonts w:ascii="Calibri" w:hAnsi="Calibri"/>
                                    <w:i/>
                                    <w:sz w:val="22"/>
                                    <w:szCs w:val="22"/>
                                  </w:rPr>
                                </w:pPr>
                                <w:proofErr w:type="spellStart"/>
                                <w:r w:rsidRPr="0071243A">
                                  <w:rPr>
                                    <w:rFonts w:ascii="Calibri" w:hAnsi="Calibri"/>
                                    <w:i/>
                                    <w:sz w:val="22"/>
                                    <w:szCs w:val="22"/>
                                  </w:rPr>
                                  <w:t>Cadaver</w:t>
                                </w:r>
                                <w:r>
                                  <w:rPr>
                                    <w:rFonts w:ascii="Calibri" w:hAnsi="Calibri"/>
                                    <w:i/>
                                    <w:sz w:val="22"/>
                                    <w:szCs w:val="22"/>
                                  </w:rPr>
                                  <w:t>i</w:t>
                                </w:r>
                                <w:r w:rsidRPr="0071243A">
                                  <w:rPr>
                                    <w:rFonts w:ascii="Calibri" w:hAnsi="Calibri"/>
                                    <w:i/>
                                    <w:sz w:val="22"/>
                                    <w:szCs w:val="22"/>
                                  </w:rPr>
                                  <w:t>ne</w:t>
                                </w:r>
                                <w:proofErr w:type="spellEnd"/>
                              </w:p>
                              <w:p w:rsidR="00A623C3" w:rsidRPr="0071243A" w:rsidRDefault="00A623C3" w:rsidP="00E660EB">
                                <w:pPr>
                                  <w:ind w:left="-90"/>
                                  <w:rPr>
                                    <w:rFonts w:ascii="Calibri" w:hAnsi="Calibri"/>
                                    <w:i/>
                                    <w:sz w:val="6"/>
                                    <w:szCs w:val="6"/>
                                  </w:rPr>
                                </w:pPr>
                              </w:p>
                              <w:p w:rsidR="00A623C3" w:rsidRDefault="00A623C3" w:rsidP="00E660EB">
                                <w:pPr>
                                  <w:ind w:left="-90"/>
                                </w:pPr>
                                <w:r w:rsidRPr="00261197">
                                  <w:rPr>
                                    <w:rFonts w:ascii="Calibri" w:hAnsi="Calibri"/>
                                    <w:i/>
                                    <w:sz w:val="20"/>
                                    <w:szCs w:val="20"/>
                                  </w:rPr>
                                  <w:t>(</w:t>
                                </w:r>
                                <w:hyperlink r:id="rId366" w:history="1">
                                  <w:r w:rsidRPr="00261197">
                                    <w:rPr>
                                      <w:rStyle w:val="Hyperlink"/>
                                      <w:rFonts w:ascii="Calibri" w:hAnsi="Calibri"/>
                                      <w:i/>
                                      <w:sz w:val="20"/>
                                      <w:szCs w:val="20"/>
                                    </w:rPr>
                                    <w:t>https://en.wikipedia.org/wiki/Cadaverine</w:t>
                                  </w:r>
                                </w:hyperlink>
                                <w:r w:rsidRPr="00451584">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34" name="Picture 4" descr="Ball and stick model of cadaverine"/>
                            <pic:cNvPicPr>
                              <a:picLocks noChangeAspect="1" noChangeArrowheads="1"/>
                            </pic:cNvPicPr>
                          </pic:nvPicPr>
                          <pic:blipFill>
                            <a:blip r:embed="rId367" r:link="rId368" cstate="print">
                              <a:extLst>
                                <a:ext uri="{28A0092B-C50C-407E-A947-70E740481C1C}">
                                  <a14:useLocalDpi xmlns:a14="http://schemas.microsoft.com/office/drawing/2010/main" val="0"/>
                                </a:ext>
                              </a:extLst>
                            </a:blip>
                            <a:srcRect/>
                            <a:stretch>
                              <a:fillRect/>
                            </a:stretch>
                          </pic:blipFill>
                          <pic:spPr bwMode="auto">
                            <a:xfrm>
                              <a:off x="1684" y="2288"/>
                              <a:ext cx="2397" cy="1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5" name="Picture 32" descr="cadaverine"/>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1616" y="1798"/>
                              <a:ext cx="2424"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336" name="Group 33"/>
                        <wpg:cNvGrpSpPr>
                          <a:grpSpLocks/>
                        </wpg:cNvGrpSpPr>
                        <wpg:grpSpPr bwMode="auto">
                          <a:xfrm>
                            <a:off x="2067" y="10403"/>
                            <a:ext cx="2796" cy="2507"/>
                            <a:chOff x="2067" y="10403"/>
                            <a:chExt cx="2796" cy="2507"/>
                          </a:xfrm>
                        </wpg:grpSpPr>
                        <wps:wsp>
                          <wps:cNvPr id="337" name="Text Box 2"/>
                          <wps:cNvSpPr txBox="1">
                            <a:spLocks noChangeArrowheads="1"/>
                          </wps:cNvSpPr>
                          <wps:spPr bwMode="auto">
                            <a:xfrm>
                              <a:off x="2067" y="11918"/>
                              <a:ext cx="2796" cy="9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71243A" w:rsidRDefault="00A623C3" w:rsidP="00E660EB">
                                <w:pPr>
                                  <w:jc w:val="center"/>
                                  <w:rPr>
                                    <w:rFonts w:ascii="Calibri" w:hAnsi="Calibri" w:cs="Arial"/>
                                    <w:i/>
                                    <w:sz w:val="22"/>
                                    <w:szCs w:val="22"/>
                                  </w:rPr>
                                </w:pPr>
                                <w:r w:rsidRPr="0071243A">
                                  <w:rPr>
                                    <w:rFonts w:ascii="Calibri" w:hAnsi="Calibri" w:cs="Arial"/>
                                    <w:i/>
                                    <w:sz w:val="22"/>
                                    <w:szCs w:val="22"/>
                                  </w:rPr>
                                  <w:t>Putresc</w:t>
                                </w:r>
                                <w:r>
                                  <w:rPr>
                                    <w:rFonts w:ascii="Calibri" w:hAnsi="Calibri" w:cs="Arial"/>
                                    <w:i/>
                                    <w:sz w:val="22"/>
                                    <w:szCs w:val="22"/>
                                  </w:rPr>
                                  <w:t>i</w:t>
                                </w:r>
                                <w:r w:rsidRPr="0071243A">
                                  <w:rPr>
                                    <w:rFonts w:ascii="Calibri" w:hAnsi="Calibri" w:cs="Arial"/>
                                    <w:i/>
                                    <w:sz w:val="22"/>
                                    <w:szCs w:val="22"/>
                                  </w:rPr>
                                  <w:t>ne</w:t>
                                </w:r>
                              </w:p>
                              <w:p w:rsidR="00A623C3" w:rsidRPr="0071243A" w:rsidRDefault="00A623C3" w:rsidP="00E660EB">
                                <w:pPr>
                                  <w:rPr>
                                    <w:rFonts w:ascii="Calibri" w:hAnsi="Calibri" w:cs="Arial"/>
                                    <w:i/>
                                    <w:sz w:val="6"/>
                                    <w:szCs w:val="6"/>
                                  </w:rPr>
                                </w:pPr>
                              </w:p>
                              <w:p w:rsidR="00A623C3" w:rsidRPr="00261197" w:rsidRDefault="00A623C3" w:rsidP="00E660EB">
                                <w:pPr>
                                  <w:rPr>
                                    <w:rFonts w:ascii="Calibri" w:hAnsi="Calibri" w:cs="Arial"/>
                                    <w:b/>
                                    <w:i/>
                                    <w:sz w:val="20"/>
                                    <w:szCs w:val="20"/>
                                  </w:rPr>
                                </w:pPr>
                                <w:r w:rsidRPr="00261197">
                                  <w:rPr>
                                    <w:rFonts w:ascii="Calibri" w:hAnsi="Calibri" w:cs="Arial"/>
                                    <w:i/>
                                    <w:sz w:val="20"/>
                                    <w:szCs w:val="20"/>
                                  </w:rPr>
                                  <w:t>(</w:t>
                                </w:r>
                                <w:hyperlink r:id="rId370" w:history="1">
                                  <w:r w:rsidRPr="00261197">
                                    <w:rPr>
                                      <w:rStyle w:val="Hyperlink"/>
                                      <w:rFonts w:ascii="Calibri" w:hAnsi="Calibri"/>
                                      <w:i/>
                                      <w:sz w:val="20"/>
                                      <w:szCs w:val="20"/>
                                    </w:rPr>
                                    <w:t>https://en.wikipedia.org/wiki/Putrescine</w:t>
                                  </w:r>
                                </w:hyperlink>
                                <w:r w:rsidRPr="00261197">
                                  <w:rPr>
                                    <w:rFonts w:ascii="Calibri" w:hAnsi="Calibri" w:cs="Arial"/>
                                    <w:i/>
                                    <w:sz w:val="20"/>
                                    <w:szCs w:val="20"/>
                                  </w:rPr>
                                  <w:t>)</w:t>
                                </w:r>
                              </w:p>
                            </w:txbxContent>
                          </wps:txbx>
                          <wps:bodyPr rot="0" vert="horz" wrap="square" lIns="91440" tIns="45720" rIns="91440" bIns="45720" anchor="t" anchorCtr="0" upright="1">
                            <a:noAutofit/>
                          </wps:bodyPr>
                        </wps:wsp>
                        <pic:pic xmlns:pic="http://schemas.openxmlformats.org/drawingml/2006/picture">
                          <pic:nvPicPr>
                            <pic:cNvPr id="338" name="Picture 35" descr="Ball and stick model of putrescine"/>
                            <pic:cNvPicPr>
                              <a:picLocks noChangeAspect="1" noChangeArrowheads="1"/>
                            </pic:cNvPicPr>
                          </pic:nvPicPr>
                          <pic:blipFill>
                            <a:blip r:embed="rId371" r:link="rId372">
                              <a:extLst>
                                <a:ext uri="{28A0092B-C50C-407E-A947-70E740481C1C}">
                                  <a14:useLocalDpi xmlns:a14="http://schemas.microsoft.com/office/drawing/2010/main" val="0"/>
                                </a:ext>
                              </a:extLst>
                            </a:blip>
                            <a:srcRect/>
                            <a:stretch>
                              <a:fillRect/>
                            </a:stretch>
                          </pic:blipFill>
                          <pic:spPr bwMode="auto">
                            <a:xfrm>
                              <a:off x="2379" y="10797"/>
                              <a:ext cx="2225" cy="1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9" name="Picture 36" descr="Image result for Diaminobutane"/>
                            <pic:cNvPicPr>
                              <a:picLocks noChangeAspect="1" noChangeArrowheads="1"/>
                            </pic:cNvPicPr>
                          </pic:nvPicPr>
                          <pic:blipFill>
                            <a:blip r:embed="rId373" r:link="rId374">
                              <a:extLst>
                                <a:ext uri="{28A0092B-C50C-407E-A947-70E740481C1C}">
                                  <a14:useLocalDpi xmlns:a14="http://schemas.microsoft.com/office/drawing/2010/main" val="0"/>
                                </a:ext>
                              </a:extLst>
                            </a:blip>
                            <a:srcRect/>
                            <a:stretch>
                              <a:fillRect/>
                            </a:stretch>
                          </pic:blipFill>
                          <pic:spPr bwMode="auto">
                            <a:xfrm>
                              <a:off x="2265" y="10403"/>
                              <a:ext cx="2417"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331" o:spid="_x0000_s1174" style="width:315.4pt;height:134.9pt;mso-position-horizontal-relative:char;mso-position-vertical-relative:line" coordorigin="2067,10212" coordsize="6308,2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">
                <v:group id="Group 29" o:spid="_x0000_s1175" style="position:absolute;left:5605;top:10212;width:2770;height:2680" coordorigin="1590,1798" coordsize="2770,2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_x0000_s1176" type="#_x0000_t202" style="position:absolute;left:1590;top:3504;width:2770;height: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BtZsQA&#10;AADcAAAADwAAAGRycy9kb3ducmV2LnhtbESPy2rDMBBF94X+g5hCd43smoTiRgmhUCgli7wWXQ7W&#10;1HJsjVxLfvTvo0Agy8t9HO5yPdlGDNT5yrGCdJaAIC6crrhUcDp+vryB8AFZY+OYFPyTh/Xq8WGJ&#10;uXYj72k4hFLEEfY5KjAhtLmUvjBk0c9cSxy9X9dZDFF2pdQdjnHcNvI1SRbSYsWRYLClD0NFfeht&#10;hGx90e/d3znd1vLH1Auc78y3Us9P0+YdRKAp3MO39pdWkGUZXM/EIy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bWbEAAAA3AAAAA8AAAAAAAAAAAAAAAAAmAIAAGRycy9k&#10;b3ducmV2LnhtbFBLBQYAAAAABAAEAPUAAACJAwAAAAA=&#10;" stroked="f">
                    <v:textbox style="mso-fit-shape-to-text:t">
                      <w:txbxContent>
                        <w:p w:rsidR="00A623C3" w:rsidRPr="0071243A" w:rsidRDefault="00A623C3" w:rsidP="00E660EB">
                          <w:pPr>
                            <w:ind w:left="-90"/>
                            <w:jc w:val="center"/>
                            <w:rPr>
                              <w:rFonts w:ascii="Calibri" w:hAnsi="Calibri"/>
                              <w:i/>
                              <w:sz w:val="22"/>
                              <w:szCs w:val="22"/>
                            </w:rPr>
                          </w:pPr>
                          <w:proofErr w:type="spellStart"/>
                          <w:r w:rsidRPr="0071243A">
                            <w:rPr>
                              <w:rFonts w:ascii="Calibri" w:hAnsi="Calibri"/>
                              <w:i/>
                              <w:sz w:val="22"/>
                              <w:szCs w:val="22"/>
                            </w:rPr>
                            <w:t>Cadaver</w:t>
                          </w:r>
                          <w:r>
                            <w:rPr>
                              <w:rFonts w:ascii="Calibri" w:hAnsi="Calibri"/>
                              <w:i/>
                              <w:sz w:val="22"/>
                              <w:szCs w:val="22"/>
                            </w:rPr>
                            <w:t>i</w:t>
                          </w:r>
                          <w:r w:rsidRPr="0071243A">
                            <w:rPr>
                              <w:rFonts w:ascii="Calibri" w:hAnsi="Calibri"/>
                              <w:i/>
                              <w:sz w:val="22"/>
                              <w:szCs w:val="22"/>
                            </w:rPr>
                            <w:t>ne</w:t>
                          </w:r>
                          <w:proofErr w:type="spellEnd"/>
                        </w:p>
                        <w:p w:rsidR="00A623C3" w:rsidRPr="0071243A" w:rsidRDefault="00A623C3" w:rsidP="00E660EB">
                          <w:pPr>
                            <w:ind w:left="-90"/>
                            <w:rPr>
                              <w:rFonts w:ascii="Calibri" w:hAnsi="Calibri"/>
                              <w:i/>
                              <w:sz w:val="6"/>
                              <w:szCs w:val="6"/>
                            </w:rPr>
                          </w:pPr>
                        </w:p>
                        <w:p w:rsidR="00A623C3" w:rsidRDefault="00A623C3" w:rsidP="00E660EB">
                          <w:pPr>
                            <w:ind w:left="-90"/>
                          </w:pPr>
                          <w:r w:rsidRPr="00261197">
                            <w:rPr>
                              <w:rFonts w:ascii="Calibri" w:hAnsi="Calibri"/>
                              <w:i/>
                              <w:sz w:val="20"/>
                              <w:szCs w:val="20"/>
                            </w:rPr>
                            <w:t>(</w:t>
                          </w:r>
                          <w:hyperlink r:id="rId375" w:history="1">
                            <w:r w:rsidRPr="00261197">
                              <w:rPr>
                                <w:rStyle w:val="Hyperlink"/>
                                <w:rFonts w:ascii="Calibri" w:hAnsi="Calibri"/>
                                <w:i/>
                                <w:sz w:val="20"/>
                                <w:szCs w:val="20"/>
                              </w:rPr>
                              <w:t>https://en.wikipedia.org/wiki/Cadaverine</w:t>
                            </w:r>
                          </w:hyperlink>
                          <w:r w:rsidRPr="00451584">
                            <w:rPr>
                              <w:rFonts w:ascii="Calibri" w:hAnsi="Calibri"/>
                              <w:i/>
                              <w:sz w:val="20"/>
                              <w:szCs w:val="20"/>
                            </w:rPr>
                            <w:t>)</w:t>
                          </w:r>
                        </w:p>
                      </w:txbxContent>
                    </v:textbox>
                  </v:shape>
                  <v:shape id="Picture 4" o:spid="_x0000_s1177" type="#_x0000_t75" alt="Ball and stick model of cadaverine" style="position:absolute;left:1684;top:2288;width:2397;height:1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wfvGAAAA3AAAAA8AAABkcnMvZG93bnJldi54bWxEj09rwkAUxO8Fv8PyBG/Nxj+1JXUVlQa9&#10;GNB68PjIPpNg9m3Irib99m6h0OMwM79hFqve1OJBrassKxhHMQji3OqKCwXn7/T1A4TzyBpry6Tg&#10;hxysloOXBSbadnykx8kXIkDYJaig9L5JpHR5SQZdZBvi4F1ta9AH2RZSt9gFuKnlJI7n0mDFYaHE&#10;hrYl5bfT3SjYvb1vDvvMZtvbOU83/steZu6i1GjYrz9BeOr9f/ivvdcKptMZ/J4JR0Au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5XB+8YAAADcAAAADwAAAAAAAAAAAAAA&#10;AACfAgAAZHJzL2Rvd25yZXYueG1sUEsFBgAAAAAEAAQA9wAAAJIDAAAAAA==&#10;">
                    <v:imagedata r:id="rId376" r:href="rId377"/>
                  </v:shape>
                  <v:shape id="Picture 32" o:spid="_x0000_s1178" type="#_x0000_t75" alt="cadaverine" style="position:absolute;left:1616;top:1798;width:2424;height: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f2jzFAAAA3AAAAA8AAABkcnMvZG93bnJldi54bWxEj91qAjEUhO+FvkM4Qm9EszYoshqlWAot&#10;FfwFbw+b4+7i5mS7ibp9+0YQvBxm5htmtmhtJa7U+NKxhuEgAUGcOVNyruGw/+xPQPiAbLByTBr+&#10;yMNi/tKZYWrcjbd03YVcRAj7FDUUIdSplD4ryKIfuJo4eifXWAxRNrk0Dd4i3FbyLUnG0mLJcaHA&#10;mpYFZefdxWq4/O7b7eZbqY/V+afn1Tqzx7HX+rXbvk9BBGrDM/xofxkNSo3gfiYe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X9o8xQAAANwAAAAPAAAAAAAAAAAAAAAA&#10;AJ8CAABkcnMvZG93bnJldi54bWxQSwUGAAAAAAQABAD3AAAAkQMAAAAA&#10;">
                    <v:imagedata r:id="rId378" o:title="cadaverine"/>
                  </v:shape>
                </v:group>
                <v:group id="_x0000_s1179" style="position:absolute;left:2067;top:10403;width:2796;height:2507" coordorigin="2067,10403" coordsize="2796,25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kD78QAAADcAAAADwAAAGRycy9kb3ducmV2LnhtbESPQYvCMBSE7wv+h/AE&#10;b2tay4pUo4ioeJCFVUG8PZpnW2xeShPb+u/NwsIeh5n5hlmselOJlhpXWlYQjyMQxJnVJecKLufd&#10;5wyE88gaK8uk4EUOVsvBxwJTbTv+ofbkcxEg7FJUUHhfp1K6rCCDbmxr4uDdbWPQB9nkUjfYBbip&#10;5CSKptJgyWGhwJo2BWWP09Mo2HfYrZN42x4f983rdv76vh5jUmo07NdzEJ56/x/+ax+0giSZwu+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MkD78QAAADcAAAA&#10;DwAAAAAAAAAAAAAAAACqAgAAZHJzL2Rvd25yZXYueG1sUEsFBgAAAAAEAAQA+gAAAJsDAAAAAA==&#10;">
                  <v:shape id="_x0000_s1180" type="#_x0000_t202" style="position:absolute;left:2067;top:11918;width:2796;height: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1zOcUA&#10;AADcAAAADwAAAGRycy9kb3ducmV2LnhtbESP3WrCQBSE7wt9h+UUelPqpk1ranQNKli8jfUBjtlj&#10;Epo9G7Jrft7eLRS8HGbmG2aVjaYRPXWutqzgbRaBIC6srrlUcPrZv36BcB5ZY2OZFEzkIFs/Pqww&#10;1XbgnPqjL0WAsEtRQeV9m0rpiooMupltiYN3sZ1BH2RXSt3hEOCmke9RNJcGaw4LFba0q6j4PV6N&#10;gsthePlcDOdvf0ryj/kW6+RsJ6Wen8bNEoSn0d/D/+2DVhDHC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XM5xQAAANwAAAAPAAAAAAAAAAAAAAAAAJgCAABkcnMv&#10;ZG93bnJldi54bWxQSwUGAAAAAAQABAD1AAAAigMAAAAA&#10;" stroked="f">
                    <v:textbox>
                      <w:txbxContent>
                        <w:p w:rsidR="00A623C3" w:rsidRPr="0071243A" w:rsidRDefault="00A623C3" w:rsidP="00E660EB">
                          <w:pPr>
                            <w:jc w:val="center"/>
                            <w:rPr>
                              <w:rFonts w:ascii="Calibri" w:hAnsi="Calibri" w:cs="Arial"/>
                              <w:i/>
                              <w:sz w:val="22"/>
                              <w:szCs w:val="22"/>
                            </w:rPr>
                          </w:pPr>
                          <w:r w:rsidRPr="0071243A">
                            <w:rPr>
                              <w:rFonts w:ascii="Calibri" w:hAnsi="Calibri" w:cs="Arial"/>
                              <w:i/>
                              <w:sz w:val="22"/>
                              <w:szCs w:val="22"/>
                            </w:rPr>
                            <w:t>Putresc</w:t>
                          </w:r>
                          <w:r>
                            <w:rPr>
                              <w:rFonts w:ascii="Calibri" w:hAnsi="Calibri" w:cs="Arial"/>
                              <w:i/>
                              <w:sz w:val="22"/>
                              <w:szCs w:val="22"/>
                            </w:rPr>
                            <w:t>i</w:t>
                          </w:r>
                          <w:r w:rsidRPr="0071243A">
                            <w:rPr>
                              <w:rFonts w:ascii="Calibri" w:hAnsi="Calibri" w:cs="Arial"/>
                              <w:i/>
                              <w:sz w:val="22"/>
                              <w:szCs w:val="22"/>
                            </w:rPr>
                            <w:t>ne</w:t>
                          </w:r>
                        </w:p>
                        <w:p w:rsidR="00A623C3" w:rsidRPr="0071243A" w:rsidRDefault="00A623C3" w:rsidP="00E660EB">
                          <w:pPr>
                            <w:rPr>
                              <w:rFonts w:ascii="Calibri" w:hAnsi="Calibri" w:cs="Arial"/>
                              <w:i/>
                              <w:sz w:val="6"/>
                              <w:szCs w:val="6"/>
                            </w:rPr>
                          </w:pPr>
                        </w:p>
                        <w:p w:rsidR="00A623C3" w:rsidRPr="00261197" w:rsidRDefault="00A623C3" w:rsidP="00E660EB">
                          <w:pPr>
                            <w:rPr>
                              <w:rFonts w:ascii="Calibri" w:hAnsi="Calibri" w:cs="Arial"/>
                              <w:b/>
                              <w:i/>
                              <w:sz w:val="20"/>
                              <w:szCs w:val="20"/>
                            </w:rPr>
                          </w:pPr>
                          <w:r w:rsidRPr="00261197">
                            <w:rPr>
                              <w:rFonts w:ascii="Calibri" w:hAnsi="Calibri" w:cs="Arial"/>
                              <w:i/>
                              <w:sz w:val="20"/>
                              <w:szCs w:val="20"/>
                            </w:rPr>
                            <w:t>(</w:t>
                          </w:r>
                          <w:hyperlink r:id="rId379" w:history="1">
                            <w:r w:rsidRPr="00261197">
                              <w:rPr>
                                <w:rStyle w:val="Hyperlink"/>
                                <w:rFonts w:ascii="Calibri" w:hAnsi="Calibri"/>
                                <w:i/>
                                <w:sz w:val="20"/>
                                <w:szCs w:val="20"/>
                              </w:rPr>
                              <w:t>https://en.wikipedia.org/wiki/Putrescine</w:t>
                            </w:r>
                          </w:hyperlink>
                          <w:r w:rsidRPr="00261197">
                            <w:rPr>
                              <w:rFonts w:ascii="Calibri" w:hAnsi="Calibri" w:cs="Arial"/>
                              <w:i/>
                              <w:sz w:val="20"/>
                              <w:szCs w:val="20"/>
                            </w:rPr>
                            <w:t>)</w:t>
                          </w:r>
                        </w:p>
                      </w:txbxContent>
                    </v:textbox>
                  </v:shape>
                  <v:shape id="Picture 35" o:spid="_x0000_s1181" type="#_x0000_t75" alt="Ball and stick model of putrescine" style="position:absolute;left:2379;top:10797;width:2225;height:1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Y/m/AAAAA3AAAAA8AAABkcnMvZG93bnJldi54bWxET8uKwjAU3Q/MP4Q74EbG1CoyVKOIIKMr&#10;3/trc22LzU1JMlr9erMQZnk478msNbW4kfOVZQX9XgKCOLe64kLB8bD8/gHhA7LG2jIpeJCH2fTz&#10;Y4KZtnfe0W0fChFD2GeooAyhyaT0eUkGfc82xJG7WGcwROgKqR3eY7ipZZokI2mw4thQYkOLkvLr&#10;/s8o2G6O+fCcNtvu2hHxyaTP82+qVOernY9BBGrDv/jtXmkFg0FcG8/EIyCn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Zj+b8AAAADcAAAADwAAAAAAAAAAAAAAAACfAgAA&#10;ZHJzL2Rvd25yZXYueG1sUEsFBgAAAAAEAAQA9wAAAIwDAAAAAA==&#10;">
                    <v:imagedata r:id="rId380" r:href="rId381"/>
                  </v:shape>
                  <v:shape id="Picture 36" o:spid="_x0000_s1182" type="#_x0000_t75" alt="Image result for Diaminobutane" style="position:absolute;left:2265;top:10403;width:2417;height: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xSI7GAAAA3AAAAA8AAABkcnMvZG93bnJldi54bWxEj0FrAjEUhO9C/0N4BW+atRbRrVGsIEhh&#10;C9pqPT43z83i5mXZRF3/fVMoeBxm5htmOm9tJa7U+NKxgkE/AUGcO11yoeD7a9Ubg/ABWWPlmBTc&#10;ycN89tSZYqrdjTd03YZCRAj7FBWYEOpUSp8bsuj7riaO3sk1FkOUTSF1g7cIt5V8SZKRtFhyXDBY&#10;09JQft5erII228nD6PhxeP1Z7rL3z+x03xupVPe5XbyBCNSGR/i/vdYKhsMJ/J2JR0DO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FIjsYAAADcAAAADwAAAAAAAAAAAAAA&#10;AACfAgAAZHJzL2Rvd25yZXYueG1sUEsFBgAAAAAEAAQA9wAAAJIDAAAAAA==&#10;">
                    <v:imagedata r:id="rId382" r:href="rId383"/>
                  </v:shape>
                </v:group>
                <w10:anchorlock/>
              </v:group>
            </w:pict>
          </mc:Fallback>
        </mc:AlternateConten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These unpleasant-smelling compounds are products of the breakdown of fatty acids present in the tissue of dead animals. During this process, putrescine is synthesized from the amino acid arginine and </w:t>
      </w:r>
      <w:proofErr w:type="spellStart"/>
      <w:r>
        <w:rPr>
          <w:rFonts w:ascii="Arial" w:hAnsi="Arial" w:cs="Arial"/>
          <w:sz w:val="22"/>
          <w:szCs w:val="22"/>
        </w:rPr>
        <w:t>cadaverine</w:t>
      </w:r>
      <w:proofErr w:type="spellEnd"/>
      <w:r>
        <w:rPr>
          <w:rFonts w:ascii="Arial" w:hAnsi="Arial" w:cs="Arial"/>
          <w:sz w:val="22"/>
          <w:szCs w:val="22"/>
        </w:rPr>
        <w:t>, from lysine. Both arginine and lysine are alpha-amino acids used by the body in the synthesis of proteins.</w:t>
      </w:r>
    </w:p>
    <w:p w:rsidR="00E660EB" w:rsidRDefault="00E660EB" w:rsidP="00E660EB">
      <w:pPr>
        <w:rPr>
          <w:rFonts w:ascii="Arial" w:hAnsi="Arial" w:cs="Arial"/>
          <w:sz w:val="22"/>
          <w:szCs w:val="22"/>
        </w:rPr>
      </w:pPr>
    </w:p>
    <w:p w:rsidR="00E660EB" w:rsidRDefault="00E660EB" w:rsidP="00E660EB">
      <w:pPr>
        <w:ind w:left="720"/>
        <w:rPr>
          <w:rFonts w:ascii="Arial" w:hAnsi="Arial" w:cs="Arial"/>
          <w:sz w:val="22"/>
          <w:szCs w:val="22"/>
        </w:rPr>
      </w:pPr>
      <w:r>
        <w:lastRenderedPageBreak/>
        <w:fldChar w:fldCharType="begin"/>
      </w:r>
      <w:r>
        <w:instrText xml:space="preserve"> INCLUDEPICTURE "http://i.stack.imgur.com/IplDp.png" \* MERGEFORMATINET </w:instrText>
      </w:r>
      <w:r>
        <w:fldChar w:fldCharType="separate"/>
      </w:r>
      <w:r w:rsidR="004056B3">
        <w:fldChar w:fldCharType="begin"/>
      </w:r>
      <w:r w:rsidR="004056B3">
        <w:instrText xml:space="preserve"> INCLUDEPICTURE  "http://i.stack.imgur.com/IplDp.png" \* MERGEFORMATINET </w:instrText>
      </w:r>
      <w:r w:rsidR="004056B3">
        <w:fldChar w:fldCharType="separate"/>
      </w:r>
      <w:r w:rsidR="00B75B29">
        <w:fldChar w:fldCharType="begin"/>
      </w:r>
      <w:r w:rsidR="00B75B29">
        <w:instrText xml:space="preserve"> INCLUDEPICTURE  "http://i.stack.imgur.com/IplDp.png" \* MERGEFORMATINET </w:instrText>
      </w:r>
      <w:r w:rsidR="00B75B29">
        <w:fldChar w:fldCharType="separate"/>
      </w:r>
      <w:r w:rsidR="00A623C3">
        <w:fldChar w:fldCharType="begin"/>
      </w:r>
      <w:r w:rsidR="00A623C3">
        <w:instrText xml:space="preserve"> INCLUDEPICTURE  "http://i.stack.imgur.com/IplDp.png" \* MERGEFORMATINET </w:instrText>
      </w:r>
      <w:r w:rsidR="00A623C3">
        <w:fldChar w:fldCharType="separate"/>
      </w:r>
      <w:r w:rsidR="00D87E90">
        <w:pict>
          <v:shape id="_x0000_i1026" type="#_x0000_t75" style="width:398.05pt;height:147.1pt">
            <v:imagedata r:id="rId384" r:href="rId385"/>
          </v:shape>
        </w:pict>
      </w:r>
      <w:r w:rsidR="00A623C3">
        <w:fldChar w:fldCharType="end"/>
      </w:r>
      <w:r w:rsidR="00B75B29">
        <w:fldChar w:fldCharType="end"/>
      </w:r>
      <w:r w:rsidR="004056B3">
        <w:fldChar w:fldCharType="end"/>
      </w:r>
      <w:r>
        <w:fldChar w:fldCharType="end"/>
      </w:r>
    </w:p>
    <w:p w:rsidR="00E660EB" w:rsidRPr="00273C39" w:rsidRDefault="00E660EB" w:rsidP="00E660EB">
      <w:pPr>
        <w:ind w:left="720"/>
        <w:rPr>
          <w:rFonts w:ascii="Calibri" w:hAnsi="Calibri"/>
          <w:i/>
          <w:sz w:val="20"/>
          <w:szCs w:val="20"/>
        </w:rPr>
      </w:pPr>
      <w:r w:rsidRPr="00273C39">
        <w:rPr>
          <w:rFonts w:ascii="Calibri" w:hAnsi="Calibri"/>
          <w:i/>
          <w:sz w:val="20"/>
          <w:szCs w:val="20"/>
        </w:rPr>
        <w:t>(</w:t>
      </w:r>
      <w:hyperlink r:id="rId386" w:history="1">
        <w:r w:rsidRPr="00273C39">
          <w:rPr>
            <w:rStyle w:val="Hyperlink"/>
            <w:rFonts w:ascii="Calibri" w:hAnsi="Calibri"/>
            <w:i/>
            <w:sz w:val="20"/>
            <w:szCs w:val="20"/>
          </w:rPr>
          <w:t>https://cienciaetecnologias.com/en/quimica-dos-fedores-mal-cheiro-quimica/</w:t>
        </w:r>
      </w:hyperlink>
      <w:r w:rsidRPr="00273C39">
        <w:rPr>
          <w:rFonts w:ascii="Calibri" w:hAnsi="Calibri"/>
          <w:i/>
          <w:sz w:val="20"/>
          <w:szCs w:val="20"/>
        </w:rPr>
        <w:t>)</w:t>
      </w:r>
    </w:p>
    <w:p w:rsidR="00E660EB"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Pr>
          <w:rFonts w:ascii="Arial" w:hAnsi="Arial" w:cs="Arial"/>
          <w:sz w:val="22"/>
          <w:szCs w:val="22"/>
        </w:rPr>
        <w:tab/>
      </w:r>
      <w:r w:rsidRPr="001D7B27">
        <w:rPr>
          <w:rFonts w:ascii="Arial" w:hAnsi="Arial" w:cs="Arial"/>
          <w:sz w:val="22"/>
          <w:szCs w:val="22"/>
        </w:rPr>
        <w:t xml:space="preserve">Note: </w:t>
      </w:r>
      <w:r>
        <w:rPr>
          <w:rFonts w:ascii="Arial" w:hAnsi="Arial" w:cs="Arial"/>
          <w:sz w:val="22"/>
          <w:szCs w:val="22"/>
        </w:rPr>
        <w:t>The illustration above is from a Spanish publication.</w:t>
      </w:r>
      <w:r w:rsidRPr="001D7B27">
        <w:rPr>
          <w:rFonts w:ascii="Arial" w:hAnsi="Arial" w:cs="Arial"/>
          <w:sz w:val="22"/>
          <w:szCs w:val="22"/>
        </w:rPr>
        <w:t xml:space="preserve"> “</w:t>
      </w:r>
      <w:proofErr w:type="spellStart"/>
      <w:r>
        <w:rPr>
          <w:rFonts w:ascii="Arial" w:hAnsi="Arial" w:cs="Arial"/>
          <w:sz w:val="22"/>
          <w:szCs w:val="22"/>
        </w:rPr>
        <w:t>L</w:t>
      </w:r>
      <w:r w:rsidRPr="001D7B27">
        <w:rPr>
          <w:rFonts w:ascii="Arial" w:hAnsi="Arial" w:cs="Arial"/>
          <w:sz w:val="22"/>
          <w:szCs w:val="22"/>
        </w:rPr>
        <w:t>isina</w:t>
      </w:r>
      <w:proofErr w:type="spellEnd"/>
      <w:r w:rsidRPr="001D7B27">
        <w:rPr>
          <w:rFonts w:ascii="Arial" w:hAnsi="Arial" w:cs="Arial"/>
          <w:sz w:val="22"/>
          <w:szCs w:val="22"/>
        </w:rPr>
        <w:t>” is lysine in English and “</w:t>
      </w:r>
      <w:proofErr w:type="spellStart"/>
      <w:r w:rsidRPr="001D7B27">
        <w:rPr>
          <w:rFonts w:ascii="Arial" w:hAnsi="Arial" w:cs="Arial"/>
          <w:sz w:val="22"/>
          <w:szCs w:val="22"/>
        </w:rPr>
        <w:t>ornitina</w:t>
      </w:r>
      <w:proofErr w:type="spellEnd"/>
      <w:r w:rsidRPr="001D7B27">
        <w:rPr>
          <w:rFonts w:ascii="Arial" w:hAnsi="Arial" w:cs="Arial"/>
          <w:sz w:val="22"/>
          <w:szCs w:val="22"/>
        </w:rPr>
        <w:t>” is the amino acid ornithine in English.</w:t>
      </w:r>
      <w:r>
        <w:rPr>
          <w:rFonts w:ascii="Arial" w:hAnsi="Arial" w:cs="Arial"/>
          <w:sz w:val="22"/>
          <w:szCs w:val="22"/>
        </w:rPr>
        <w:t xml:space="preserve"> As shown in these reactions, </w:t>
      </w:r>
      <w:proofErr w:type="spellStart"/>
      <w:r>
        <w:rPr>
          <w:rFonts w:ascii="Arial" w:hAnsi="Arial" w:cs="Arial"/>
          <w:sz w:val="22"/>
          <w:szCs w:val="22"/>
        </w:rPr>
        <w:t>cadav</w:t>
      </w:r>
      <w:r w:rsidR="000D65DF">
        <w:rPr>
          <w:rFonts w:ascii="Arial" w:hAnsi="Arial" w:cs="Arial"/>
          <w:sz w:val="22"/>
          <w:szCs w:val="22"/>
        </w:rPr>
        <w:t>e</w:t>
      </w:r>
      <w:r>
        <w:rPr>
          <w:rFonts w:ascii="Arial" w:hAnsi="Arial" w:cs="Arial"/>
          <w:sz w:val="22"/>
          <w:szCs w:val="22"/>
        </w:rPr>
        <w:t>rine</w:t>
      </w:r>
      <w:proofErr w:type="spellEnd"/>
      <w:r>
        <w:rPr>
          <w:rFonts w:ascii="Arial" w:hAnsi="Arial" w:cs="Arial"/>
          <w:sz w:val="22"/>
          <w:szCs w:val="22"/>
        </w:rPr>
        <w:t xml:space="preserve"> can be produced through the process of decarboxylation, removal of the carboxyl group </w:t>
      </w:r>
      <w:r>
        <w:rPr>
          <w:rFonts w:ascii="Arial" w:hAnsi="Arial" w:cs="Arial"/>
          <w:sz w:val="22"/>
          <w:szCs w:val="22"/>
        </w:rPr>
        <w:br/>
      </w:r>
      <w:r w:rsidRPr="00332863">
        <w:rPr>
          <w:rFonts w:ascii="Arial" w:hAnsi="Arial" w:cs="Arial"/>
          <w:sz w:val="22"/>
          <w:szCs w:val="22"/>
        </w:rPr>
        <w:t>(–COOH) from the amino acid lysine; in a similar process putrescine is a decarboxylation product of arginine or ornithine. (</w:t>
      </w:r>
      <w:hyperlink r:id="rId387" w:history="1">
        <w:r w:rsidRPr="00332863">
          <w:rPr>
            <w:rStyle w:val="Hyperlink"/>
            <w:rFonts w:ascii="Arial" w:hAnsi="Arial" w:cs="Arial"/>
            <w:sz w:val="22"/>
            <w:szCs w:val="22"/>
          </w:rPr>
          <w:t>http://jb.asm.org/contehttp://science.howstuffworks.com/environmental/earth/geology/fossil3.htmnt/163/3/933.short</w:t>
        </w:r>
      </w:hyperlink>
      <w:r w:rsidRPr="00332863">
        <w:rPr>
          <w:rFonts w:ascii="Arial" w:hAnsi="Arial" w:cs="Arial"/>
          <w:sz w:val="22"/>
          <w:szCs w:val="22"/>
        </w:rPr>
        <w:t>)</w:t>
      </w:r>
    </w:p>
    <w:p w:rsidR="00E660EB" w:rsidRPr="00332863" w:rsidRDefault="00E660EB" w:rsidP="00E660EB">
      <w:pPr>
        <w:rPr>
          <w:rFonts w:ascii="Arial" w:hAnsi="Arial" w:cs="Arial"/>
          <w:sz w:val="22"/>
          <w:szCs w:val="22"/>
        </w:rPr>
      </w:pPr>
    </w:p>
    <w:p w:rsidR="00E660EB" w:rsidRPr="00332863" w:rsidRDefault="00E660EB" w:rsidP="00E660EB">
      <w:pPr>
        <w:rPr>
          <w:rFonts w:ascii="Arial" w:hAnsi="Arial" w:cs="Arial"/>
          <w:sz w:val="22"/>
          <w:szCs w:val="22"/>
        </w:rPr>
      </w:pPr>
      <w:r w:rsidRPr="00332863">
        <w:rPr>
          <w:rFonts w:ascii="Arial" w:hAnsi="Arial" w:cs="Arial"/>
          <w:sz w:val="22"/>
          <w:szCs w:val="22"/>
        </w:rPr>
        <w:tab/>
      </w:r>
      <w:proofErr w:type="spellStart"/>
      <w:r w:rsidRPr="00332863">
        <w:rPr>
          <w:rFonts w:ascii="Arial" w:hAnsi="Arial" w:cs="Arial"/>
          <w:sz w:val="22"/>
          <w:szCs w:val="22"/>
        </w:rPr>
        <w:t>Cadaverine</w:t>
      </w:r>
      <w:proofErr w:type="spellEnd"/>
      <w:r w:rsidRPr="00332863">
        <w:rPr>
          <w:rFonts w:ascii="Arial" w:hAnsi="Arial" w:cs="Arial"/>
          <w:sz w:val="22"/>
          <w:szCs w:val="22"/>
        </w:rPr>
        <w:t xml:space="preserve"> and putrescine are not only signs of death, they are also produced in living bodies, where their odor may be detected in urine, halitosis, sweat, rancid butter and strong cheese such as blue or feta. The production of putrescine involves two different pathways; both begin with arginine as described and illustrated below: </w:t>
      </w:r>
      <w:r w:rsidRPr="00332863">
        <w:rPr>
          <w:rFonts w:ascii="Arial" w:hAnsi="Arial" w:cs="Arial"/>
          <w:sz w:val="22"/>
          <w:szCs w:val="22"/>
        </w:rPr>
        <w:tab/>
      </w:r>
    </w:p>
    <w:p w:rsidR="00E660EB" w:rsidRPr="00332863" w:rsidRDefault="00E660EB" w:rsidP="00E660EB">
      <w:pPr>
        <w:ind w:left="720" w:right="720"/>
        <w:rPr>
          <w:rFonts w:ascii="Arial" w:hAnsi="Arial" w:cs="Arial"/>
          <w:sz w:val="20"/>
          <w:szCs w:val="20"/>
          <w:lang w:val="en"/>
        </w:rPr>
      </w:pPr>
    </w:p>
    <w:p w:rsidR="00E660EB" w:rsidRPr="00332863" w:rsidRDefault="00E660EB" w:rsidP="00422043">
      <w:pPr>
        <w:numPr>
          <w:ilvl w:val="0"/>
          <w:numId w:val="32"/>
        </w:numPr>
        <w:tabs>
          <w:tab w:val="clear" w:pos="720"/>
        </w:tabs>
        <w:ind w:left="1080" w:right="720"/>
        <w:rPr>
          <w:rFonts w:ascii="Arial" w:hAnsi="Arial" w:cs="Arial"/>
          <w:sz w:val="20"/>
          <w:szCs w:val="20"/>
          <w:lang w:val="en"/>
        </w:rPr>
      </w:pPr>
      <w:r w:rsidRPr="00332863">
        <w:rPr>
          <w:rFonts w:ascii="Arial" w:hAnsi="Arial" w:cs="Arial"/>
          <w:sz w:val="20"/>
          <w:szCs w:val="20"/>
          <w:lang w:val="en"/>
        </w:rPr>
        <w:t xml:space="preserve">In one pathway, arginine is converted into </w:t>
      </w:r>
      <w:hyperlink r:id="rId388" w:tooltip="Agmatine" w:history="1">
        <w:proofErr w:type="spellStart"/>
        <w:r w:rsidRPr="00332863">
          <w:rPr>
            <w:rStyle w:val="Hyperlink"/>
            <w:rFonts w:ascii="Arial" w:hAnsi="Arial" w:cs="Arial"/>
            <w:sz w:val="20"/>
            <w:szCs w:val="20"/>
            <w:lang w:val="en"/>
          </w:rPr>
          <w:t>agmatine</w:t>
        </w:r>
        <w:proofErr w:type="spellEnd"/>
      </w:hyperlink>
      <w:r w:rsidRPr="00332863">
        <w:rPr>
          <w:rFonts w:ascii="Arial" w:hAnsi="Arial" w:cs="Arial"/>
          <w:sz w:val="20"/>
          <w:szCs w:val="20"/>
          <w:lang w:val="en"/>
        </w:rPr>
        <w:t xml:space="preserve">, with a reaction catalyzed by the enzyme </w:t>
      </w:r>
      <w:hyperlink r:id="rId389" w:tooltip="Arginine decarboxylase" w:history="1">
        <w:r w:rsidRPr="00332863">
          <w:rPr>
            <w:rStyle w:val="Hyperlink"/>
            <w:rFonts w:ascii="Arial" w:hAnsi="Arial" w:cs="Arial"/>
            <w:sz w:val="20"/>
            <w:szCs w:val="20"/>
            <w:lang w:val="en"/>
          </w:rPr>
          <w:t>arginine decarboxylase</w:t>
        </w:r>
      </w:hyperlink>
      <w:r w:rsidRPr="00332863">
        <w:rPr>
          <w:rFonts w:ascii="Arial" w:hAnsi="Arial" w:cs="Arial"/>
          <w:sz w:val="20"/>
          <w:szCs w:val="20"/>
          <w:lang w:val="en"/>
        </w:rPr>
        <w:t xml:space="preserve"> (ADC); then </w:t>
      </w:r>
      <w:proofErr w:type="spellStart"/>
      <w:r w:rsidRPr="00332863">
        <w:rPr>
          <w:rFonts w:ascii="Arial" w:hAnsi="Arial" w:cs="Arial"/>
          <w:sz w:val="20"/>
          <w:szCs w:val="20"/>
          <w:lang w:val="en"/>
        </w:rPr>
        <w:t>agmatine</w:t>
      </w:r>
      <w:proofErr w:type="spellEnd"/>
      <w:r w:rsidRPr="00332863">
        <w:rPr>
          <w:rFonts w:ascii="Arial" w:hAnsi="Arial" w:cs="Arial"/>
          <w:sz w:val="20"/>
          <w:szCs w:val="20"/>
          <w:lang w:val="en"/>
        </w:rPr>
        <w:t xml:space="preserve"> is transformed into </w:t>
      </w:r>
      <w:r w:rsidRPr="00332863">
        <w:rPr>
          <w:rFonts w:ascii="Arial" w:hAnsi="Arial" w:cs="Arial"/>
          <w:sz w:val="20"/>
          <w:szCs w:val="20"/>
          <w:lang w:val="en"/>
        </w:rPr>
        <w:br/>
      </w:r>
      <w:hyperlink r:id="rId390" w:tooltip="N-carbamoylputrescine (page does not exist)" w:history="1">
        <w:r w:rsidRPr="00332863">
          <w:rPr>
            <w:rStyle w:val="Hyperlink"/>
            <w:rFonts w:ascii="Arial" w:hAnsi="Arial" w:cs="Arial"/>
            <w:sz w:val="20"/>
            <w:szCs w:val="20"/>
            <w:lang w:val="en"/>
          </w:rPr>
          <w:t>N-</w:t>
        </w:r>
        <w:proofErr w:type="spellStart"/>
        <w:r w:rsidRPr="00332863">
          <w:rPr>
            <w:rStyle w:val="Hyperlink"/>
            <w:rFonts w:ascii="Arial" w:hAnsi="Arial" w:cs="Arial"/>
            <w:sz w:val="20"/>
            <w:szCs w:val="20"/>
            <w:lang w:val="en"/>
          </w:rPr>
          <w:t>carbamoylputrescine</w:t>
        </w:r>
        <w:proofErr w:type="spellEnd"/>
      </w:hyperlink>
      <w:r w:rsidRPr="00332863">
        <w:rPr>
          <w:rFonts w:ascii="Arial" w:hAnsi="Arial" w:cs="Arial"/>
          <w:sz w:val="20"/>
          <w:szCs w:val="20"/>
          <w:lang w:val="en"/>
        </w:rPr>
        <w:t xml:space="preserve"> by </w:t>
      </w:r>
      <w:hyperlink r:id="rId391" w:tooltip="Agmatine deiminase" w:history="1">
        <w:proofErr w:type="spellStart"/>
        <w:r w:rsidRPr="00332863">
          <w:rPr>
            <w:rStyle w:val="Hyperlink"/>
            <w:rFonts w:ascii="Arial" w:hAnsi="Arial" w:cs="Arial"/>
            <w:sz w:val="20"/>
            <w:szCs w:val="20"/>
            <w:lang w:val="en"/>
          </w:rPr>
          <w:t>agmatine</w:t>
        </w:r>
        <w:proofErr w:type="spellEnd"/>
        <w:r w:rsidRPr="00332863">
          <w:rPr>
            <w:rStyle w:val="Hyperlink"/>
            <w:rFonts w:ascii="Arial" w:hAnsi="Arial" w:cs="Arial"/>
            <w:sz w:val="20"/>
            <w:szCs w:val="20"/>
            <w:lang w:val="en"/>
          </w:rPr>
          <w:t xml:space="preserve"> </w:t>
        </w:r>
        <w:proofErr w:type="spellStart"/>
        <w:r w:rsidRPr="00332863">
          <w:rPr>
            <w:rStyle w:val="Hyperlink"/>
            <w:rFonts w:ascii="Arial" w:hAnsi="Arial" w:cs="Arial"/>
            <w:sz w:val="20"/>
            <w:szCs w:val="20"/>
            <w:lang w:val="en"/>
          </w:rPr>
          <w:t>imino</w:t>
        </w:r>
        <w:proofErr w:type="spellEnd"/>
        <w:r w:rsidRPr="00332863">
          <w:rPr>
            <w:rStyle w:val="Hyperlink"/>
            <w:rFonts w:ascii="Arial" w:hAnsi="Arial" w:cs="Arial"/>
            <w:sz w:val="20"/>
            <w:szCs w:val="20"/>
            <w:lang w:val="en"/>
          </w:rPr>
          <w:t xml:space="preserve"> hydroxylase</w:t>
        </w:r>
      </w:hyperlink>
      <w:r w:rsidRPr="00332863">
        <w:rPr>
          <w:rFonts w:ascii="Arial" w:hAnsi="Arial" w:cs="Arial"/>
          <w:sz w:val="20"/>
          <w:szCs w:val="20"/>
          <w:lang w:val="en"/>
        </w:rPr>
        <w:t xml:space="preserve"> (AIH). Finally, </w:t>
      </w:r>
      <w:r w:rsidRPr="00332863">
        <w:rPr>
          <w:rFonts w:ascii="Arial" w:hAnsi="Arial" w:cs="Arial"/>
          <w:sz w:val="20"/>
          <w:szCs w:val="20"/>
          <w:lang w:val="en"/>
        </w:rPr>
        <w:br/>
        <w:t>N-</w:t>
      </w:r>
      <w:proofErr w:type="spellStart"/>
      <w:r w:rsidRPr="00332863">
        <w:rPr>
          <w:rFonts w:ascii="Arial" w:hAnsi="Arial" w:cs="Arial"/>
          <w:sz w:val="20"/>
          <w:szCs w:val="20"/>
          <w:lang w:val="en"/>
        </w:rPr>
        <w:t>carbamoylputrescine</w:t>
      </w:r>
      <w:proofErr w:type="spellEnd"/>
      <w:r w:rsidRPr="00332863">
        <w:rPr>
          <w:rFonts w:ascii="Arial" w:hAnsi="Arial" w:cs="Arial"/>
          <w:sz w:val="20"/>
          <w:szCs w:val="20"/>
          <w:lang w:val="en"/>
        </w:rPr>
        <w:t xml:space="preserve"> is converted into putrescine.</w:t>
      </w:r>
    </w:p>
    <w:p w:rsidR="00802B0E" w:rsidRDefault="00E660EB" w:rsidP="00422043">
      <w:pPr>
        <w:numPr>
          <w:ilvl w:val="0"/>
          <w:numId w:val="32"/>
        </w:numPr>
        <w:tabs>
          <w:tab w:val="clear" w:pos="720"/>
        </w:tabs>
        <w:ind w:left="1080" w:right="720"/>
        <w:rPr>
          <w:rFonts w:ascii="Arial" w:hAnsi="Arial" w:cs="Arial"/>
          <w:sz w:val="20"/>
          <w:szCs w:val="20"/>
          <w:lang w:val="en"/>
        </w:rPr>
      </w:pPr>
      <w:r w:rsidRPr="00332863">
        <w:rPr>
          <w:rFonts w:ascii="Arial" w:hAnsi="Arial" w:cs="Arial"/>
          <w:sz w:val="20"/>
          <w:szCs w:val="20"/>
          <w:lang w:val="en"/>
        </w:rPr>
        <w:t xml:space="preserve">In the second pathway, arginine is converted into </w:t>
      </w:r>
      <w:hyperlink r:id="rId392" w:tooltip="Ornithine" w:history="1">
        <w:r w:rsidRPr="00332863">
          <w:rPr>
            <w:rStyle w:val="Hyperlink"/>
            <w:rFonts w:ascii="Arial" w:hAnsi="Arial" w:cs="Arial"/>
            <w:sz w:val="20"/>
            <w:szCs w:val="20"/>
            <w:lang w:val="en"/>
          </w:rPr>
          <w:t>ornithine</w:t>
        </w:r>
      </w:hyperlink>
      <w:r w:rsidRPr="00332863">
        <w:rPr>
          <w:rFonts w:ascii="Arial" w:hAnsi="Arial" w:cs="Arial"/>
          <w:sz w:val="20"/>
          <w:szCs w:val="20"/>
          <w:lang w:val="en"/>
        </w:rPr>
        <w:t xml:space="preserve"> and then ornithine is converted into putrescine by </w:t>
      </w:r>
      <w:hyperlink r:id="rId393" w:tooltip="Ornithine decarboxylase" w:history="1">
        <w:r w:rsidRPr="00332863">
          <w:rPr>
            <w:rStyle w:val="Hyperlink"/>
            <w:rFonts w:ascii="Arial" w:hAnsi="Arial" w:cs="Arial"/>
            <w:sz w:val="20"/>
            <w:szCs w:val="20"/>
            <w:lang w:val="en"/>
          </w:rPr>
          <w:t>ornithine decarboxylase</w:t>
        </w:r>
      </w:hyperlink>
      <w:r w:rsidRPr="00332863">
        <w:rPr>
          <w:rFonts w:ascii="Arial" w:hAnsi="Arial" w:cs="Arial"/>
          <w:sz w:val="20"/>
          <w:szCs w:val="20"/>
          <w:lang w:val="en"/>
        </w:rPr>
        <w:t xml:space="preserve"> (ODC).</w:t>
      </w:r>
    </w:p>
    <w:p w:rsidR="00332863" w:rsidRPr="00332863" w:rsidRDefault="00332863" w:rsidP="00332863">
      <w:pPr>
        <w:ind w:left="720" w:right="720"/>
        <w:rPr>
          <w:rFonts w:ascii="Arial" w:hAnsi="Arial" w:cs="Arial"/>
          <w:sz w:val="6"/>
          <w:szCs w:val="6"/>
          <w:u w:val="single"/>
        </w:rPr>
      </w:pPr>
    </w:p>
    <w:p w:rsidR="00E660EB" w:rsidRPr="00332863" w:rsidRDefault="00332863" w:rsidP="00332863">
      <w:pPr>
        <w:ind w:right="720" w:firstLine="720"/>
        <w:rPr>
          <w:rFonts w:ascii="Arial" w:hAnsi="Arial" w:cs="Arial"/>
          <w:lang w:val="en"/>
        </w:rPr>
      </w:pPr>
      <w:r w:rsidRPr="00332863">
        <w:rPr>
          <w:rFonts w:ascii="Arial" w:hAnsi="Arial" w:cs="Arial"/>
          <w:sz w:val="20"/>
          <w:szCs w:val="20"/>
        </w:rPr>
        <w:t>(</w:t>
      </w:r>
      <w:hyperlink r:id="rId394" w:history="1">
        <w:r w:rsidR="00E660EB" w:rsidRPr="00332863">
          <w:rPr>
            <w:rStyle w:val="Hyperlink"/>
            <w:rFonts w:ascii="Arial" w:hAnsi="Arial" w:cs="Arial"/>
            <w:sz w:val="20"/>
            <w:szCs w:val="20"/>
          </w:rPr>
          <w:t>https://en.wikipedia.org/wiki/Putrescine</w:t>
        </w:r>
      </w:hyperlink>
      <w:r w:rsidRPr="00332863">
        <w:rPr>
          <w:rFonts w:ascii="Arial" w:hAnsi="Arial" w:cs="Arial"/>
          <w:sz w:val="20"/>
          <w:szCs w:val="20"/>
        </w:rPr>
        <w:t>)</w:t>
      </w:r>
    </w:p>
    <w:p w:rsidR="00E660EB" w:rsidRPr="00332863" w:rsidRDefault="00E660EB" w:rsidP="00E660EB">
      <w:pPr>
        <w:ind w:right="720"/>
        <w:rPr>
          <w:rFonts w:ascii="Arial" w:hAnsi="Arial" w:cs="Arial"/>
          <w:lang w:val="en"/>
        </w:rPr>
      </w:pPr>
    </w:p>
    <w:p w:rsidR="00E660EB" w:rsidRDefault="00E660EB" w:rsidP="00E660EB">
      <w:pPr>
        <w:ind w:left="720" w:right="720"/>
        <w:rPr>
          <w:rFonts w:ascii="Calibri" w:hAnsi="Calibri"/>
          <w:sz w:val="20"/>
          <w:szCs w:val="20"/>
        </w:rPr>
      </w:pPr>
      <w:r w:rsidRPr="001A6A4B">
        <w:rPr>
          <w:noProof/>
        </w:rPr>
        <w:lastRenderedPageBreak/>
        <w:drawing>
          <wp:inline distT="0" distB="0" distL="0" distR="0" wp14:anchorId="747DDA3B" wp14:editId="1B2A0A63">
            <wp:extent cx="5021580" cy="3764280"/>
            <wp:effectExtent l="0" t="0" r="7620" b="7620"/>
            <wp:docPr id="117" name="Picture 117" descr="https://upload.wikimedia.org/wikipedia/commons/thumb/b/bf/Wikipedia-Agmatine_Metabolic_Pathways.jpg/800px-Wikipedia-Agmatine_Metabolic_Pathw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b/bf/Wikipedia-Agmatine_Metabolic_Pathways.jpg/800px-Wikipedia-Agmatine_Metabolic_Pathways.jp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021580" cy="3764280"/>
                    </a:xfrm>
                    <a:prstGeom prst="rect">
                      <a:avLst/>
                    </a:prstGeom>
                    <a:noFill/>
                    <a:ln>
                      <a:noFill/>
                    </a:ln>
                  </pic:spPr>
                </pic:pic>
              </a:graphicData>
            </a:graphic>
          </wp:inline>
        </w:drawing>
      </w:r>
    </w:p>
    <w:p w:rsidR="00E660EB" w:rsidRPr="00DA468A" w:rsidRDefault="00E660EB" w:rsidP="00E660EB">
      <w:pPr>
        <w:ind w:left="720" w:right="720"/>
        <w:rPr>
          <w:rFonts w:ascii="Calibri" w:hAnsi="Calibri"/>
          <w:sz w:val="6"/>
          <w:szCs w:val="6"/>
        </w:rPr>
      </w:pPr>
    </w:p>
    <w:p w:rsidR="00E660EB" w:rsidRPr="00641095" w:rsidRDefault="00E660EB" w:rsidP="00E660EB">
      <w:pPr>
        <w:ind w:left="720" w:right="720"/>
        <w:jc w:val="center"/>
        <w:rPr>
          <w:rFonts w:ascii="Calibri" w:hAnsi="Calibri"/>
          <w:i/>
          <w:sz w:val="22"/>
          <w:szCs w:val="22"/>
        </w:rPr>
      </w:pPr>
      <w:r w:rsidRPr="00641095">
        <w:rPr>
          <w:rFonts w:ascii="Calibri" w:hAnsi="Calibri"/>
          <w:i/>
          <w:sz w:val="22"/>
          <w:szCs w:val="22"/>
        </w:rPr>
        <w:t>The production of putrescine</w:t>
      </w:r>
    </w:p>
    <w:p w:rsidR="00E660EB" w:rsidRPr="00641095" w:rsidRDefault="00E660EB" w:rsidP="00E660EB">
      <w:pPr>
        <w:ind w:left="720" w:right="720"/>
        <w:rPr>
          <w:rFonts w:ascii="Calibri" w:hAnsi="Calibri"/>
          <w:i/>
          <w:sz w:val="6"/>
          <w:szCs w:val="6"/>
        </w:rPr>
      </w:pPr>
    </w:p>
    <w:p w:rsidR="00E660EB" w:rsidRPr="00DA468A" w:rsidRDefault="00E660EB" w:rsidP="00E660EB">
      <w:pPr>
        <w:ind w:left="720" w:right="720"/>
        <w:rPr>
          <w:rFonts w:ascii="Calibri" w:hAnsi="Calibri"/>
          <w:i/>
          <w:sz w:val="20"/>
          <w:szCs w:val="20"/>
        </w:rPr>
      </w:pPr>
      <w:r w:rsidRPr="00DA468A">
        <w:rPr>
          <w:rFonts w:ascii="Calibri" w:hAnsi="Calibri"/>
          <w:i/>
          <w:sz w:val="20"/>
          <w:szCs w:val="20"/>
        </w:rPr>
        <w:t xml:space="preserve">By </w:t>
      </w:r>
      <w:proofErr w:type="spellStart"/>
      <w:r w:rsidRPr="00DA468A">
        <w:rPr>
          <w:rFonts w:ascii="Calibri" w:hAnsi="Calibri"/>
          <w:i/>
          <w:sz w:val="20"/>
          <w:szCs w:val="20"/>
        </w:rPr>
        <w:t>Gmgilad</w:t>
      </w:r>
      <w:proofErr w:type="spellEnd"/>
      <w:r w:rsidRPr="00DA468A">
        <w:rPr>
          <w:rFonts w:ascii="Calibri" w:hAnsi="Calibri"/>
          <w:i/>
          <w:sz w:val="20"/>
          <w:szCs w:val="20"/>
        </w:rPr>
        <w:t xml:space="preserve"> - Own work, CC BY-SA 3.0, (</w:t>
      </w:r>
      <w:hyperlink r:id="rId396" w:history="1">
        <w:r w:rsidRPr="00DA468A">
          <w:rPr>
            <w:rStyle w:val="Hyperlink"/>
            <w:rFonts w:ascii="Calibri" w:hAnsi="Calibri"/>
            <w:i/>
            <w:sz w:val="20"/>
            <w:szCs w:val="20"/>
          </w:rPr>
          <w:t>https://commons.wikimedia.org/w/index.php?curid=33087914</w:t>
        </w:r>
      </w:hyperlink>
      <w:r w:rsidRPr="00DA468A">
        <w:rPr>
          <w:rFonts w:ascii="Calibri" w:hAnsi="Calibri"/>
          <w:i/>
          <w:sz w:val="20"/>
          <w:szCs w:val="20"/>
        </w:rPr>
        <w:t>)</w:t>
      </w:r>
    </w:p>
    <w:p w:rsidR="00E660EB" w:rsidRDefault="00E660EB" w:rsidP="00E660EB">
      <w:pPr>
        <w:rPr>
          <w:rFonts w:ascii="Calibri" w:hAnsi="Calibri"/>
          <w:sz w:val="20"/>
          <w:szCs w:val="20"/>
        </w:rPr>
      </w:pPr>
    </w:p>
    <w:p w:rsidR="00E660EB" w:rsidRDefault="00E660EB" w:rsidP="00E660EB">
      <w:pPr>
        <w:rPr>
          <w:rFonts w:ascii="Arial" w:hAnsi="Arial" w:cs="Arial"/>
          <w:sz w:val="22"/>
          <w:szCs w:val="22"/>
        </w:rPr>
      </w:pPr>
      <w:r>
        <w:rPr>
          <w:rFonts w:ascii="Calibri" w:hAnsi="Calibri"/>
          <w:sz w:val="20"/>
          <w:szCs w:val="20"/>
        </w:rPr>
        <w:tab/>
      </w:r>
      <w:proofErr w:type="spellStart"/>
      <w:r>
        <w:rPr>
          <w:rFonts w:ascii="Arial" w:hAnsi="Arial" w:cs="Arial"/>
          <w:sz w:val="22"/>
          <w:szCs w:val="22"/>
        </w:rPr>
        <w:t>Cadaverine</w:t>
      </w:r>
      <w:proofErr w:type="spellEnd"/>
      <w:r>
        <w:rPr>
          <w:rFonts w:ascii="Arial" w:hAnsi="Arial" w:cs="Arial"/>
          <w:sz w:val="22"/>
          <w:szCs w:val="22"/>
        </w:rPr>
        <w:t xml:space="preserve"> is produced by the decarboxylation and the release of CO</w:t>
      </w:r>
      <w:r>
        <w:rPr>
          <w:rFonts w:ascii="Arial" w:hAnsi="Arial" w:cs="Arial"/>
          <w:sz w:val="22"/>
          <w:szCs w:val="22"/>
          <w:vertAlign w:val="subscript"/>
        </w:rPr>
        <w:t>2</w:t>
      </w:r>
      <w:r>
        <w:rPr>
          <w:rFonts w:ascii="Arial" w:hAnsi="Arial" w:cs="Arial"/>
          <w:sz w:val="22"/>
          <w:szCs w:val="22"/>
        </w:rPr>
        <w:t xml:space="preserve"> from the amino acid lysine. Lysine decarboxylase (LDC) is the catalyst for the reaction below:</w:t>
      </w:r>
    </w:p>
    <w:p w:rsidR="00E660EB" w:rsidRDefault="00E660EB" w:rsidP="00E660EB">
      <w:pPr>
        <w:rPr>
          <w:rFonts w:ascii="Calibri" w:hAnsi="Calibri"/>
          <w:sz w:val="20"/>
          <w:szCs w:val="20"/>
        </w:rPr>
      </w:pPr>
    </w:p>
    <w:p w:rsidR="00E660EB" w:rsidRDefault="00E660EB" w:rsidP="00E660EB">
      <w:pPr>
        <w:ind w:left="720"/>
        <w:rPr>
          <w:rFonts w:ascii="Calibri" w:hAnsi="Calibri"/>
          <w:sz w:val="20"/>
          <w:szCs w:val="20"/>
        </w:rPr>
      </w:pPr>
      <w:r w:rsidRPr="00D36A88">
        <w:rPr>
          <w:noProof/>
          <w:color w:val="0000FF"/>
        </w:rPr>
        <w:drawing>
          <wp:inline distT="0" distB="0" distL="0" distR="0" wp14:anchorId="36DD42AB" wp14:editId="615377A1">
            <wp:extent cx="2994660" cy="739140"/>
            <wp:effectExtent l="0" t="0" r="0" b="3810"/>
            <wp:docPr id="116" name="Picture 116" descr="Cadaverine synthesis.svg">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daverine synthesis.sv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994660" cy="739140"/>
                    </a:xfrm>
                    <a:prstGeom prst="rect">
                      <a:avLst/>
                    </a:prstGeom>
                    <a:noFill/>
                    <a:ln>
                      <a:noFill/>
                    </a:ln>
                  </pic:spPr>
                </pic:pic>
              </a:graphicData>
            </a:graphic>
          </wp:inline>
        </w:drawing>
      </w:r>
    </w:p>
    <w:p w:rsidR="00E660EB" w:rsidRPr="00DE7871" w:rsidRDefault="00E660EB" w:rsidP="00E660EB">
      <w:pPr>
        <w:ind w:left="720"/>
        <w:rPr>
          <w:rFonts w:ascii="Calibri" w:hAnsi="Calibri"/>
          <w:i/>
          <w:sz w:val="6"/>
          <w:szCs w:val="6"/>
        </w:rPr>
      </w:pPr>
    </w:p>
    <w:p w:rsidR="00E660EB" w:rsidRPr="00DE7871" w:rsidRDefault="00E660EB" w:rsidP="00E660EB">
      <w:pPr>
        <w:ind w:left="720"/>
        <w:rPr>
          <w:rFonts w:ascii="Calibri" w:hAnsi="Calibri"/>
          <w:i/>
          <w:sz w:val="20"/>
          <w:szCs w:val="20"/>
        </w:rPr>
      </w:pPr>
      <w:r w:rsidRPr="00DE7871">
        <w:rPr>
          <w:rFonts w:ascii="Calibri" w:hAnsi="Calibri"/>
          <w:i/>
          <w:sz w:val="20"/>
          <w:szCs w:val="20"/>
        </w:rPr>
        <w:t>(</w:t>
      </w:r>
      <w:hyperlink r:id="rId399" w:history="1">
        <w:r w:rsidRPr="00DE7871">
          <w:rPr>
            <w:rStyle w:val="Hyperlink"/>
            <w:rFonts w:ascii="Calibri" w:hAnsi="Calibri"/>
            <w:i/>
            <w:sz w:val="20"/>
            <w:szCs w:val="20"/>
          </w:rPr>
          <w:t>https://en.wikipedia.org/wiki/Polyamine</w:t>
        </w:r>
      </w:hyperlink>
      <w:r w:rsidRPr="00DE7871">
        <w:rPr>
          <w:rFonts w:ascii="Calibri" w:hAnsi="Calibri"/>
          <w:i/>
          <w:sz w:val="20"/>
          <w:szCs w:val="20"/>
        </w:rPr>
        <w:t>)</w:t>
      </w:r>
    </w:p>
    <w:p w:rsidR="00E660EB" w:rsidRDefault="00E660EB" w:rsidP="00E660EB">
      <w:pPr>
        <w:rPr>
          <w:rFonts w:ascii="Arial" w:hAnsi="Arial" w:cs="Arial"/>
          <w:sz w:val="22"/>
          <w:szCs w:val="22"/>
        </w:rPr>
      </w:pPr>
    </w:p>
    <w:p w:rsidR="00E660EB" w:rsidRPr="007D3405" w:rsidRDefault="00E660EB" w:rsidP="00E660EB">
      <w:pPr>
        <w:ind w:firstLine="720"/>
        <w:rPr>
          <w:rFonts w:ascii="Arial" w:hAnsi="Arial" w:cs="Arial"/>
          <w:b/>
          <w:sz w:val="22"/>
          <w:szCs w:val="22"/>
        </w:rPr>
      </w:pPr>
      <w:r w:rsidRPr="007D3405">
        <w:rPr>
          <w:rFonts w:ascii="Arial" w:hAnsi="Arial" w:cs="Arial"/>
          <w:b/>
          <w:sz w:val="22"/>
          <w:szCs w:val="22"/>
        </w:rPr>
        <w:t>Cadaver Dogs</w:t>
      </w:r>
    </w:p>
    <w:p w:rsidR="00E660EB" w:rsidRDefault="00E660EB" w:rsidP="00E660EB">
      <w:pPr>
        <w:rPr>
          <w:rFonts w:ascii="Arial" w:hAnsi="Arial" w:cs="Arial"/>
          <w:sz w:val="22"/>
          <w:szCs w:val="22"/>
        </w:rPr>
      </w:pPr>
      <w:r w:rsidRPr="00D23474">
        <w:rPr>
          <w:rFonts w:ascii="Arial" w:hAnsi="Arial" w:cs="Arial"/>
          <w:sz w:val="22"/>
          <w:szCs w:val="22"/>
        </w:rPr>
        <w:tab/>
      </w:r>
    </w:p>
    <w:p w:rsidR="00E660EB" w:rsidRDefault="00E660EB" w:rsidP="00E660EB">
      <w:pPr>
        <w:rPr>
          <w:rFonts w:ascii="Arial" w:hAnsi="Arial" w:cs="Arial"/>
          <w:sz w:val="22"/>
          <w:szCs w:val="22"/>
        </w:rPr>
      </w:pPr>
      <w:r>
        <w:rPr>
          <w:rFonts w:ascii="Arial" w:hAnsi="Arial" w:cs="Arial"/>
          <w:sz w:val="22"/>
          <w:szCs w:val="22"/>
        </w:rPr>
        <w:tab/>
        <w:t>A dog’s sense of smell is estimated to be one thousand to ten thousand times greater than humans, making their work in major disasters and crime solving extremely valuable.</w:t>
      </w:r>
      <w:r w:rsidRPr="00D23474">
        <w:rPr>
          <w:rFonts w:ascii="Arial" w:hAnsi="Arial" w:cs="Arial"/>
          <w:sz w:val="20"/>
          <w:szCs w:val="20"/>
        </w:rPr>
        <w:t xml:space="preserve"> </w:t>
      </w:r>
      <w:r w:rsidRPr="00D23474">
        <w:rPr>
          <w:rFonts w:ascii="Arial" w:hAnsi="Arial" w:cs="Arial"/>
          <w:sz w:val="22"/>
          <w:szCs w:val="22"/>
        </w:rPr>
        <w:t>Cadaver dogs are trained to pick up the scent of decomposing human tissue, blood and bone</w:t>
      </w:r>
      <w:r>
        <w:rPr>
          <w:rFonts w:ascii="Arial" w:hAnsi="Arial" w:cs="Arial"/>
          <w:sz w:val="22"/>
          <w:szCs w:val="22"/>
        </w:rPr>
        <w:t>, and to ignore</w:t>
      </w:r>
      <w:r w:rsidRPr="00D23474">
        <w:rPr>
          <w:rFonts w:ascii="Arial" w:hAnsi="Arial" w:cs="Arial"/>
          <w:sz w:val="22"/>
          <w:szCs w:val="22"/>
        </w:rPr>
        <w:t xml:space="preserve"> scents emitted by bodies of other </w:t>
      </w:r>
      <w:r>
        <w:rPr>
          <w:rFonts w:ascii="Arial" w:hAnsi="Arial" w:cs="Arial"/>
          <w:sz w:val="22"/>
          <w:szCs w:val="22"/>
        </w:rPr>
        <w:t xml:space="preserve">decaying </w:t>
      </w:r>
      <w:r w:rsidRPr="00D23474">
        <w:rPr>
          <w:rFonts w:ascii="Arial" w:hAnsi="Arial" w:cs="Arial"/>
          <w:sz w:val="22"/>
          <w:szCs w:val="22"/>
        </w:rPr>
        <w:t>animals</w:t>
      </w:r>
      <w:r>
        <w:rPr>
          <w:rFonts w:ascii="Arial" w:hAnsi="Arial" w:cs="Arial"/>
          <w:sz w:val="22"/>
          <w:szCs w:val="22"/>
        </w:rPr>
        <w:t>, as well as the odors of other chemicals</w:t>
      </w:r>
      <w:r w:rsidRPr="00D23474">
        <w:rPr>
          <w:rFonts w:ascii="Arial" w:hAnsi="Arial" w:cs="Arial"/>
          <w:sz w:val="22"/>
          <w:szCs w:val="22"/>
        </w:rPr>
        <w:t xml:space="preserve">. </w:t>
      </w:r>
      <w:r>
        <w:rPr>
          <w:rFonts w:ascii="Arial" w:hAnsi="Arial" w:cs="Arial"/>
          <w:sz w:val="22"/>
          <w:szCs w:val="22"/>
        </w:rPr>
        <w:t>Labrador retrievers and German shepherds are usually trained as cadaver dogs, but handlers say that good hunt drive, strong nerves and confidence are more important than breed.</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As puppies, cadaver dogs are trained to ignore noise, including crashing, burning buildings and sirens, and to maneuver easily amidst debris and general chaos. A square of carpet contaminated from contact with a corpse within 3 hours of death can be used for scent detection training. These dogs hasten the process of finding bodies amongst the rubble </w:t>
      </w:r>
      <w:r>
        <w:rPr>
          <w:rFonts w:ascii="Arial" w:hAnsi="Arial" w:cs="Arial"/>
          <w:sz w:val="22"/>
          <w:szCs w:val="22"/>
        </w:rPr>
        <w:lastRenderedPageBreak/>
        <w:t>following disasters such as tsunamis, earthquakes, forest fires and avalanches. They are also invaluable in crime detection, especially when the victim’s body is hidden.</w:t>
      </w:r>
    </w:p>
    <w:p w:rsidR="00E660EB" w:rsidRDefault="00E660EB" w:rsidP="00E660EB">
      <w:pPr>
        <w:rPr>
          <w:rFonts w:ascii="Arial" w:hAnsi="Arial" w:cs="Arial"/>
          <w:sz w:val="22"/>
          <w:szCs w:val="22"/>
        </w:rPr>
      </w:pPr>
    </w:p>
    <w:p w:rsidR="00E660EB" w:rsidRPr="00F203A3" w:rsidRDefault="00E660EB" w:rsidP="00E660EB">
      <w:pPr>
        <w:rPr>
          <w:rFonts w:ascii="Arial" w:hAnsi="Arial" w:cs="Arial"/>
          <w:sz w:val="22"/>
          <w:szCs w:val="22"/>
          <w:lang w:val="en"/>
        </w:rPr>
      </w:pPr>
      <w:r>
        <w:rPr>
          <w:noProof/>
        </w:rPr>
        <mc:AlternateContent>
          <mc:Choice Requires="wpg">
            <w:drawing>
              <wp:anchor distT="0" distB="0" distL="114300" distR="114300" simplePos="0" relativeHeight="252019712" behindDoc="1" locked="0" layoutInCell="1" allowOverlap="1" wp14:anchorId="5A214FB3" wp14:editId="4AFB7BAA">
                <wp:simplePos x="0" y="0"/>
                <wp:positionH relativeFrom="column">
                  <wp:posOffset>3278505</wp:posOffset>
                </wp:positionH>
                <wp:positionV relativeFrom="paragraph">
                  <wp:posOffset>230505</wp:posOffset>
                </wp:positionV>
                <wp:extent cx="2668270" cy="3368040"/>
                <wp:effectExtent l="1905" t="0" r="0" b="0"/>
                <wp:wrapTight wrapText="bothSides">
                  <wp:wrapPolygon edited="0">
                    <wp:start x="463" y="0"/>
                    <wp:lineTo x="463" y="16595"/>
                    <wp:lineTo x="-77" y="16595"/>
                    <wp:lineTo x="-77" y="21539"/>
                    <wp:lineTo x="21600" y="21539"/>
                    <wp:lineTo x="21600" y="0"/>
                    <wp:lineTo x="463" y="0"/>
                  </wp:wrapPolygon>
                </wp:wrapTight>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8270" cy="3368040"/>
                          <a:chOff x="6603" y="2056"/>
                          <a:chExt cx="4202" cy="5304"/>
                        </a:xfrm>
                      </wpg:grpSpPr>
                      <pic:pic xmlns:pic="http://schemas.openxmlformats.org/drawingml/2006/picture">
                        <pic:nvPicPr>
                          <pic:cNvPr id="329" name="Picture 39" descr="Nine California wildfires destroy almost 70,000 acres"/>
                          <pic:cNvPicPr>
                            <a:picLocks noChangeAspect="1" noChangeArrowheads="1"/>
                          </pic:cNvPicPr>
                        </pic:nvPicPr>
                        <pic:blipFill>
                          <a:blip r:embed="rId400" r:link="rId401">
                            <a:extLst>
                              <a:ext uri="{28A0092B-C50C-407E-A947-70E740481C1C}">
                                <a14:useLocalDpi xmlns:a14="http://schemas.microsoft.com/office/drawing/2010/main" val="0"/>
                              </a:ext>
                            </a:extLst>
                          </a:blip>
                          <a:srcRect/>
                          <a:stretch>
                            <a:fillRect/>
                          </a:stretch>
                        </pic:blipFill>
                        <pic:spPr bwMode="auto">
                          <a:xfrm>
                            <a:off x="6719" y="2056"/>
                            <a:ext cx="4086" cy="4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Text Box 2"/>
                        <wps:cNvSpPr txBox="1">
                          <a:spLocks noChangeArrowheads="1"/>
                        </wps:cNvSpPr>
                        <wps:spPr bwMode="auto">
                          <a:xfrm>
                            <a:off x="6603" y="6142"/>
                            <a:ext cx="4202"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E76CDF" w:rsidRDefault="00A623C3" w:rsidP="00E660EB">
                              <w:pPr>
                                <w:jc w:val="center"/>
                                <w:rPr>
                                  <w:rFonts w:ascii="Calibri" w:hAnsi="Calibri" w:cs="Arial"/>
                                  <w:i/>
                                  <w:sz w:val="22"/>
                                  <w:szCs w:val="22"/>
                                </w:rPr>
                              </w:pPr>
                              <w:r w:rsidRPr="00E76CDF">
                                <w:rPr>
                                  <w:rFonts w:ascii="Calibri" w:hAnsi="Calibri" w:cs="Arial"/>
                                  <w:i/>
                                  <w:sz w:val="22"/>
                                  <w:szCs w:val="22"/>
                                </w:rPr>
                                <w:t>A cadaver dog searching for survivors</w:t>
                              </w:r>
                            </w:p>
                            <w:p w:rsidR="00A623C3" w:rsidRPr="00E76CDF" w:rsidRDefault="00A623C3" w:rsidP="00E660EB">
                              <w:pPr>
                                <w:rPr>
                                  <w:rFonts w:ascii="Calibri" w:hAnsi="Calibri" w:cs="Arial"/>
                                  <w:i/>
                                  <w:sz w:val="6"/>
                                  <w:szCs w:val="6"/>
                                </w:rPr>
                              </w:pPr>
                            </w:p>
                            <w:p w:rsidR="00A623C3" w:rsidRPr="0076588F" w:rsidRDefault="00A623C3" w:rsidP="00E660EB">
                              <w:pPr>
                                <w:rPr>
                                  <w:rFonts w:ascii="Calibri" w:hAnsi="Calibri" w:cs="Arial"/>
                                  <w:i/>
                                  <w:sz w:val="20"/>
                                  <w:szCs w:val="20"/>
                                </w:rPr>
                              </w:pPr>
                              <w:r w:rsidRPr="0076588F">
                                <w:rPr>
                                  <w:rFonts w:ascii="Calibri" w:hAnsi="Calibri" w:cs="Arial"/>
                                  <w:i/>
                                  <w:sz w:val="20"/>
                                  <w:szCs w:val="20"/>
                                </w:rPr>
                                <w:t xml:space="preserve">(Gina </w:t>
                              </w:r>
                              <w:proofErr w:type="spellStart"/>
                              <w:r w:rsidRPr="0076588F">
                                <w:rPr>
                                  <w:rFonts w:ascii="Calibri" w:hAnsi="Calibri" w:cs="Arial"/>
                                  <w:i/>
                                  <w:sz w:val="20"/>
                                  <w:szCs w:val="20"/>
                                </w:rPr>
                                <w:t>Ferazzi</w:t>
                              </w:r>
                              <w:proofErr w:type="spellEnd"/>
                              <w:r w:rsidRPr="0076588F">
                                <w:rPr>
                                  <w:rFonts w:ascii="Calibri" w:hAnsi="Calibri" w:cs="Arial"/>
                                  <w:i/>
                                  <w:sz w:val="20"/>
                                  <w:szCs w:val="20"/>
                                </w:rPr>
                                <w:t xml:space="preserve"> Los Angeles Times 6/27/16)</w:t>
                              </w:r>
                            </w:p>
                            <w:p w:rsidR="00A623C3" w:rsidRPr="0076588F" w:rsidRDefault="00A623C3" w:rsidP="00E660EB">
                              <w:pPr>
                                <w:rPr>
                                  <w:rFonts w:ascii="Calibri" w:hAnsi="Calibri" w:cs="Arial"/>
                                  <w:i/>
                                  <w:sz w:val="20"/>
                                  <w:szCs w:val="20"/>
                                </w:rPr>
                              </w:pPr>
                              <w:r w:rsidRPr="0076588F">
                                <w:rPr>
                                  <w:rFonts w:ascii="Calibri" w:hAnsi="Calibri" w:cs="Arial"/>
                                  <w:i/>
                                  <w:sz w:val="20"/>
                                  <w:szCs w:val="20"/>
                                </w:rPr>
                                <w:t>(</w:t>
                              </w:r>
                              <w:hyperlink r:id="rId402" w:history="1">
                                <w:r w:rsidRPr="0076588F">
                                  <w:rPr>
                                    <w:rStyle w:val="Hyperlink"/>
                                    <w:rFonts w:ascii="Calibri" w:hAnsi="Calibri"/>
                                    <w:i/>
                                    <w:sz w:val="20"/>
                                    <w:szCs w:val="20"/>
                                  </w:rPr>
                                  <w:t>http://www.latimes.com/topic/disasters-accidents/fires/wildfires/T03004001-topic.html</w:t>
                                </w:r>
                              </w:hyperlink>
                              <w:r w:rsidRPr="0076588F">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28" o:spid="_x0000_s1183" style="position:absolute;margin-left:258.15pt;margin-top:18.15pt;width:210.1pt;height:265.2pt;z-index:-251296768;mso-position-horizontal-relative:text;mso-position-vertical-relative:text" coordorigin="6603,2056" coordsize="4202,5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">
                <v:shape id="Picture 39" o:spid="_x0000_s1184" type="#_x0000_t75" alt="Nine California wildfires destroy almost 70,000 acres" style="position:absolute;left:6719;top:2056;width:4086;height:4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rAeHGAAAA3AAAAA8AAABkcnMvZG93bnJldi54bWxEj0trwzAQhO+F/gexhd4SuSktiWMlhEJp&#10;CASaxyHHxVo/EmvlSqrt/PsqEOhxmJlvmGw5mEZ05HxtWcHLOAFBnFtdc6ngePgcTUH4gKyxsUwK&#10;ruRhuXh8yDDVtucddftQighhn6KCKoQ2ldLnFRn0Y9sSR6+wzmCI0pVSO+wj3DRykiTv0mDNcaHC&#10;lj4qyi/7X6NAn1y76Vbbq/vm8Hakr0Nf/JyVen4aVnMQgYbwH76311rB62QGtzPxCM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esB4cYAAADcAAAADwAAAAAAAAAAAAAA&#10;AACfAgAAZHJzL2Rvd25yZXYueG1sUEsFBgAAAAAEAAQA9wAAAJIDAAAAAA==&#10;">
                  <v:imagedata r:id="rId403" r:href="rId404"/>
                </v:shape>
                <v:shape id="_x0000_s1185" type="#_x0000_t202" style="position:absolute;left:6603;top:6142;width:4202;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zEcEA&#10;AADcAAAADwAAAGRycy9kb3ducmV2LnhtbERPS2vCQBC+C/0PyxR6040VRVJXKQWhFA++Dj0O2Wk2&#10;TXY2ZleN/945CB4/vvdi1ftGXaiLVWAD41EGirgItuLSwPGwHs5BxYRssQlMBm4UYbV8GSwwt+HK&#10;O7rsU6kkhGOOBlxKba51LBx5jKPQEgv3FzqPSWBXatvhVcJ9o9+zbKY9ViwNDlv6clTU+7OXkk0s&#10;zrtw+h9vav3r6hlOt+7HmLfX/vMDVKI+PcUP97c1MJnIfDkjR0Av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C8xHBAAAA3AAAAA8AAAAAAAAAAAAAAAAAmAIAAGRycy9kb3du&#10;cmV2LnhtbFBLBQYAAAAABAAEAPUAAACGAwAAAAA=&#10;" stroked="f">
                  <v:textbox style="mso-fit-shape-to-text:t">
                    <w:txbxContent>
                      <w:p w:rsidR="00A623C3" w:rsidRPr="00E76CDF" w:rsidRDefault="00A623C3" w:rsidP="00E660EB">
                        <w:pPr>
                          <w:jc w:val="center"/>
                          <w:rPr>
                            <w:rFonts w:ascii="Calibri" w:hAnsi="Calibri" w:cs="Arial"/>
                            <w:i/>
                            <w:sz w:val="22"/>
                            <w:szCs w:val="22"/>
                          </w:rPr>
                        </w:pPr>
                        <w:r w:rsidRPr="00E76CDF">
                          <w:rPr>
                            <w:rFonts w:ascii="Calibri" w:hAnsi="Calibri" w:cs="Arial"/>
                            <w:i/>
                            <w:sz w:val="22"/>
                            <w:szCs w:val="22"/>
                          </w:rPr>
                          <w:t>A cadaver dog searching for survivors</w:t>
                        </w:r>
                      </w:p>
                      <w:p w:rsidR="00A623C3" w:rsidRPr="00E76CDF" w:rsidRDefault="00A623C3" w:rsidP="00E660EB">
                        <w:pPr>
                          <w:rPr>
                            <w:rFonts w:ascii="Calibri" w:hAnsi="Calibri" w:cs="Arial"/>
                            <w:i/>
                            <w:sz w:val="6"/>
                            <w:szCs w:val="6"/>
                          </w:rPr>
                        </w:pPr>
                      </w:p>
                      <w:p w:rsidR="00A623C3" w:rsidRPr="0076588F" w:rsidRDefault="00A623C3" w:rsidP="00E660EB">
                        <w:pPr>
                          <w:rPr>
                            <w:rFonts w:ascii="Calibri" w:hAnsi="Calibri" w:cs="Arial"/>
                            <w:i/>
                            <w:sz w:val="20"/>
                            <w:szCs w:val="20"/>
                          </w:rPr>
                        </w:pPr>
                        <w:r w:rsidRPr="0076588F">
                          <w:rPr>
                            <w:rFonts w:ascii="Calibri" w:hAnsi="Calibri" w:cs="Arial"/>
                            <w:i/>
                            <w:sz w:val="20"/>
                            <w:szCs w:val="20"/>
                          </w:rPr>
                          <w:t xml:space="preserve">(Gina </w:t>
                        </w:r>
                        <w:proofErr w:type="spellStart"/>
                        <w:r w:rsidRPr="0076588F">
                          <w:rPr>
                            <w:rFonts w:ascii="Calibri" w:hAnsi="Calibri" w:cs="Arial"/>
                            <w:i/>
                            <w:sz w:val="20"/>
                            <w:szCs w:val="20"/>
                          </w:rPr>
                          <w:t>Ferazzi</w:t>
                        </w:r>
                        <w:proofErr w:type="spellEnd"/>
                        <w:r w:rsidRPr="0076588F">
                          <w:rPr>
                            <w:rFonts w:ascii="Calibri" w:hAnsi="Calibri" w:cs="Arial"/>
                            <w:i/>
                            <w:sz w:val="20"/>
                            <w:szCs w:val="20"/>
                          </w:rPr>
                          <w:t xml:space="preserve"> Los Angeles Times 6/27/16)</w:t>
                        </w:r>
                      </w:p>
                      <w:p w:rsidR="00A623C3" w:rsidRPr="0076588F" w:rsidRDefault="00A623C3" w:rsidP="00E660EB">
                        <w:pPr>
                          <w:rPr>
                            <w:rFonts w:ascii="Calibri" w:hAnsi="Calibri" w:cs="Arial"/>
                            <w:i/>
                            <w:sz w:val="20"/>
                            <w:szCs w:val="20"/>
                          </w:rPr>
                        </w:pPr>
                        <w:r w:rsidRPr="0076588F">
                          <w:rPr>
                            <w:rFonts w:ascii="Calibri" w:hAnsi="Calibri" w:cs="Arial"/>
                            <w:i/>
                            <w:sz w:val="20"/>
                            <w:szCs w:val="20"/>
                          </w:rPr>
                          <w:t>(</w:t>
                        </w:r>
                        <w:hyperlink r:id="rId405" w:history="1">
                          <w:r w:rsidRPr="0076588F">
                            <w:rPr>
                              <w:rStyle w:val="Hyperlink"/>
                              <w:rFonts w:ascii="Calibri" w:hAnsi="Calibri"/>
                              <w:i/>
                              <w:sz w:val="20"/>
                              <w:szCs w:val="20"/>
                            </w:rPr>
                            <w:t>http://www.latimes.com/topic/disasters-accidents/fires/wildfires/T03004001-topic.html</w:t>
                          </w:r>
                        </w:hyperlink>
                        <w:r w:rsidRPr="0076588F">
                          <w:rPr>
                            <w:rFonts w:ascii="Calibri" w:hAnsi="Calibri" w:cs="Arial"/>
                            <w:i/>
                            <w:sz w:val="20"/>
                            <w:szCs w:val="20"/>
                          </w:rPr>
                          <w:t>)</w:t>
                        </w:r>
                      </w:p>
                    </w:txbxContent>
                  </v:textbox>
                </v:shape>
                <w10:wrap type="tight"/>
              </v:group>
            </w:pict>
          </mc:Fallback>
        </mc:AlternateContent>
      </w:r>
      <w:r>
        <w:rPr>
          <w:lang w:val="en"/>
        </w:rPr>
        <w:tab/>
      </w:r>
      <w:r w:rsidRPr="00F203A3">
        <w:rPr>
          <w:rFonts w:ascii="Arial" w:hAnsi="Arial" w:cs="Arial"/>
          <w:sz w:val="22"/>
          <w:szCs w:val="22"/>
          <w:lang w:val="en"/>
        </w:rPr>
        <w:t xml:space="preserve">This cadaver dog </w:t>
      </w:r>
      <w:r>
        <w:rPr>
          <w:rFonts w:ascii="Arial" w:hAnsi="Arial" w:cs="Arial"/>
          <w:sz w:val="22"/>
          <w:szCs w:val="22"/>
          <w:lang w:val="en"/>
        </w:rPr>
        <w:t>is</w:t>
      </w:r>
      <w:r w:rsidRPr="00F203A3">
        <w:rPr>
          <w:rFonts w:ascii="Arial" w:hAnsi="Arial" w:cs="Arial"/>
          <w:sz w:val="22"/>
          <w:szCs w:val="22"/>
          <w:lang w:val="en"/>
        </w:rPr>
        <w:t xml:space="preserve"> searching </w:t>
      </w:r>
      <w:r>
        <w:rPr>
          <w:rFonts w:ascii="Arial" w:hAnsi="Arial" w:cs="Arial"/>
          <w:sz w:val="22"/>
          <w:szCs w:val="22"/>
          <w:lang w:val="en"/>
        </w:rPr>
        <w:t xml:space="preserve">for human remains in </w:t>
      </w:r>
      <w:r w:rsidRPr="00F203A3">
        <w:rPr>
          <w:rFonts w:ascii="Arial" w:hAnsi="Arial" w:cs="Arial"/>
          <w:sz w:val="22"/>
          <w:szCs w:val="22"/>
          <w:lang w:val="en"/>
        </w:rPr>
        <w:t xml:space="preserve">homes burned by </w:t>
      </w:r>
      <w:r>
        <w:rPr>
          <w:rFonts w:ascii="Arial" w:hAnsi="Arial" w:cs="Arial"/>
          <w:sz w:val="22"/>
          <w:szCs w:val="22"/>
          <w:lang w:val="en"/>
        </w:rPr>
        <w:t xml:space="preserve">the June 2016 </w:t>
      </w:r>
      <w:r w:rsidRPr="00F203A3">
        <w:rPr>
          <w:rFonts w:ascii="Arial" w:hAnsi="Arial" w:cs="Arial"/>
          <w:sz w:val="22"/>
          <w:szCs w:val="22"/>
          <w:lang w:val="en"/>
        </w:rPr>
        <w:t xml:space="preserve">wildfire in Kern County, California. Two people died while </w:t>
      </w:r>
      <w:r>
        <w:rPr>
          <w:rFonts w:ascii="Arial" w:hAnsi="Arial" w:cs="Arial"/>
          <w:sz w:val="22"/>
          <w:szCs w:val="22"/>
          <w:lang w:val="en"/>
        </w:rPr>
        <w:t>trying to escape this</w:t>
      </w:r>
      <w:r w:rsidRPr="00F203A3">
        <w:rPr>
          <w:rFonts w:ascii="Arial" w:hAnsi="Arial" w:cs="Arial"/>
          <w:sz w:val="22"/>
          <w:szCs w:val="22"/>
          <w:lang w:val="en"/>
        </w:rPr>
        <w:t xml:space="preserve"> fire.</w:t>
      </w:r>
    </w:p>
    <w:p w:rsidR="00E660EB" w:rsidRPr="0076588F"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r>
      <w:r w:rsidRPr="00D23474">
        <w:rPr>
          <w:rFonts w:ascii="Arial" w:hAnsi="Arial" w:cs="Arial"/>
          <w:sz w:val="22"/>
          <w:szCs w:val="22"/>
        </w:rPr>
        <w:t>A well trained dog can detect as little as 15 mg</w:t>
      </w:r>
      <w:r>
        <w:rPr>
          <w:rFonts w:ascii="Arial" w:hAnsi="Arial" w:cs="Arial"/>
          <w:sz w:val="22"/>
          <w:szCs w:val="22"/>
        </w:rPr>
        <w:t xml:space="preserve"> of human remains</w:t>
      </w:r>
      <w:r w:rsidRPr="00D23474">
        <w:rPr>
          <w:rFonts w:ascii="Arial" w:hAnsi="Arial" w:cs="Arial"/>
          <w:sz w:val="22"/>
          <w:szCs w:val="22"/>
        </w:rPr>
        <w:t xml:space="preserve"> and can pick up the scent as far as one kilometer from the body. </w:t>
      </w:r>
      <w:r>
        <w:rPr>
          <w:rFonts w:ascii="Arial" w:hAnsi="Arial" w:cs="Arial"/>
          <w:sz w:val="22"/>
          <w:szCs w:val="22"/>
        </w:rPr>
        <w:t>Since molecules migrate through the environment, the dog may detect the scent at various places. By studying the pattern of spots identified by a dog, the point source (human body) can be located as the area of most concentration with other areas radiating from it.</w:t>
      </w:r>
    </w:p>
    <w:p w:rsidR="00E660EB" w:rsidRPr="00CF5835" w:rsidRDefault="00E660EB" w:rsidP="00E660EB">
      <w:pPr>
        <w:rPr>
          <w:rFonts w:ascii="Arial" w:hAnsi="Arial" w:cs="Arial"/>
          <w:sz w:val="22"/>
          <w:szCs w:val="22"/>
        </w:rPr>
      </w:pPr>
      <w:r w:rsidRPr="00CF5835">
        <w:rPr>
          <w:rFonts w:ascii="Arial" w:hAnsi="Arial" w:cs="Arial"/>
          <w:sz w:val="22"/>
          <w:szCs w:val="22"/>
        </w:rPr>
        <w:t>(</w:t>
      </w:r>
      <w:hyperlink r:id="rId406" w:history="1">
        <w:r w:rsidRPr="00CF5835">
          <w:rPr>
            <w:rStyle w:val="Hyperlink"/>
            <w:rFonts w:ascii="Arial" w:hAnsi="Arial" w:cs="Arial"/>
            <w:sz w:val="22"/>
            <w:szCs w:val="22"/>
          </w:rPr>
          <w:t>http://cen.acs.org/articles/94/i14/Scientists-search-deaths-aroma.html</w:t>
        </w:r>
      </w:hyperlink>
      <w:r w:rsidRPr="00CF5835">
        <w:rPr>
          <w:rFonts w:ascii="Arial" w:hAnsi="Arial" w:cs="Arial"/>
          <w:sz w:val="22"/>
          <w:szCs w:val="22"/>
        </w:rPr>
        <w:t>)</w:t>
      </w:r>
    </w:p>
    <w:p w:rsidR="00E660EB" w:rsidRDefault="00E660EB" w:rsidP="00E660EB">
      <w:pPr>
        <w:rPr>
          <w:rFonts w:ascii="Arial" w:hAnsi="Arial" w:cs="Arial"/>
          <w:sz w:val="22"/>
          <w:szCs w:val="22"/>
        </w:rPr>
      </w:pPr>
    </w:p>
    <w:p w:rsidR="00E660EB" w:rsidRPr="00DE7871" w:rsidRDefault="00E660EB" w:rsidP="00E660EB">
      <w:pPr>
        <w:rPr>
          <w:rFonts w:ascii="Arial" w:hAnsi="Arial" w:cs="Arial"/>
          <w:sz w:val="22"/>
          <w:szCs w:val="22"/>
        </w:rPr>
      </w:pPr>
      <w:r>
        <w:rPr>
          <w:rFonts w:ascii="Arial" w:hAnsi="Arial" w:cs="Arial"/>
          <w:sz w:val="22"/>
          <w:szCs w:val="22"/>
        </w:rPr>
        <w:tab/>
        <w:t xml:space="preserve">Identification of the odor emitted by human decomposition is not a simple process. In addition to </w:t>
      </w:r>
      <w:proofErr w:type="spellStart"/>
      <w:r>
        <w:rPr>
          <w:rFonts w:ascii="Arial" w:hAnsi="Arial" w:cs="Arial"/>
          <w:sz w:val="22"/>
          <w:szCs w:val="22"/>
        </w:rPr>
        <w:t>cadaverine</w:t>
      </w:r>
      <w:proofErr w:type="spellEnd"/>
      <w:r>
        <w:rPr>
          <w:rFonts w:ascii="Arial" w:hAnsi="Arial" w:cs="Arial"/>
          <w:sz w:val="22"/>
          <w:szCs w:val="22"/>
        </w:rPr>
        <w:t xml:space="preserve"> and putrescine, close to 500 other chemicals are released during the various stages of microbial degradation. The mix of these chemicals depends upon the time following death, the rate of decomposition, and the physical </w:t>
      </w:r>
      <w:r w:rsidRPr="00DE7871">
        <w:rPr>
          <w:rFonts w:ascii="Arial" w:hAnsi="Arial" w:cs="Arial"/>
          <w:sz w:val="22"/>
          <w:szCs w:val="22"/>
        </w:rPr>
        <w:t>environment surrounding the corpse. Some of these chemicals are identified in the table of “Odor Mortis” (smell of death) shown below:</w:t>
      </w:r>
    </w:p>
    <w:p w:rsidR="00E660EB" w:rsidRDefault="00E660EB" w:rsidP="00E660EB">
      <w:pPr>
        <w:rPr>
          <w:rFonts w:ascii="Arial" w:hAnsi="Arial" w:cs="Arial"/>
          <w:sz w:val="22"/>
          <w:szCs w:val="22"/>
        </w:rPr>
      </w:pPr>
    </w:p>
    <w:p w:rsidR="00E660EB" w:rsidRDefault="00E660EB" w:rsidP="00E660EB">
      <w:pPr>
        <w:ind w:left="720"/>
        <w:rPr>
          <w:rFonts w:ascii="Arial" w:hAnsi="Arial" w:cs="Arial"/>
          <w:sz w:val="22"/>
          <w:szCs w:val="22"/>
        </w:rPr>
      </w:pPr>
      <w:r>
        <w:rPr>
          <w:rFonts w:ascii="Arial" w:hAnsi="Arial" w:cs="Arial"/>
          <w:noProof/>
          <w:sz w:val="22"/>
          <w:szCs w:val="22"/>
        </w:rPr>
        <w:drawing>
          <wp:inline distT="0" distB="0" distL="0" distR="0" wp14:anchorId="2CC40958" wp14:editId="77A72D9D">
            <wp:extent cx="5021580" cy="3360420"/>
            <wp:effectExtent l="0" t="0" r="7620" b="0"/>
            <wp:docPr id="115" name="Picture 115" descr="09414-scitech1-tab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9414-scitech1-tab1-70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021580" cy="3360420"/>
                    </a:xfrm>
                    <a:prstGeom prst="rect">
                      <a:avLst/>
                    </a:prstGeom>
                    <a:noFill/>
                    <a:ln>
                      <a:noFill/>
                    </a:ln>
                  </pic:spPr>
                </pic:pic>
              </a:graphicData>
            </a:graphic>
          </wp:inline>
        </w:drawing>
      </w:r>
    </w:p>
    <w:p w:rsidR="00E660EB" w:rsidRPr="0076588F" w:rsidRDefault="00E660EB" w:rsidP="00E660EB">
      <w:pPr>
        <w:ind w:left="720"/>
        <w:rPr>
          <w:rFonts w:ascii="Calibri" w:hAnsi="Calibri" w:cs="Arial"/>
          <w:sz w:val="6"/>
          <w:szCs w:val="6"/>
        </w:rPr>
      </w:pPr>
    </w:p>
    <w:p w:rsidR="00E660EB" w:rsidRPr="0076588F" w:rsidRDefault="00E660EB" w:rsidP="00E660EB">
      <w:pPr>
        <w:ind w:left="720"/>
        <w:rPr>
          <w:rFonts w:ascii="Calibri" w:hAnsi="Calibri" w:cs="Arial"/>
          <w:i/>
          <w:sz w:val="20"/>
          <w:szCs w:val="20"/>
        </w:rPr>
      </w:pPr>
      <w:r w:rsidRPr="0076588F">
        <w:rPr>
          <w:rFonts w:ascii="Calibri" w:hAnsi="Calibri" w:cs="Arial"/>
          <w:i/>
          <w:sz w:val="20"/>
          <w:szCs w:val="20"/>
        </w:rPr>
        <w:t>(</w:t>
      </w:r>
      <w:hyperlink r:id="rId408" w:history="1">
        <w:r w:rsidRPr="0076588F">
          <w:rPr>
            <w:rStyle w:val="Hyperlink"/>
            <w:rFonts w:ascii="Calibri" w:hAnsi="Calibri"/>
            <w:i/>
            <w:sz w:val="20"/>
            <w:szCs w:val="20"/>
          </w:rPr>
          <w:t>http://cen.acs.org/articles/94/i14/Scientists-search-deaths-aroma.html</w:t>
        </w:r>
      </w:hyperlink>
      <w:r w:rsidRPr="0076588F">
        <w:rPr>
          <w:rFonts w:ascii="Calibri" w:hAnsi="Calibri" w:cs="Arial"/>
          <w:i/>
          <w:sz w:val="20"/>
          <w:szCs w:val="20"/>
        </w:rPr>
        <w:t>)</w:t>
      </w:r>
    </w:p>
    <w:p w:rsidR="00E660EB" w:rsidRPr="0076588F" w:rsidRDefault="00E660EB" w:rsidP="00E660EB">
      <w:pPr>
        <w:rPr>
          <w:rFonts w:ascii="Arial" w:hAnsi="Arial" w:cs="Arial"/>
          <w:i/>
          <w:sz w:val="22"/>
          <w:szCs w:val="22"/>
        </w:rPr>
      </w:pPr>
    </w:p>
    <w:p w:rsidR="00E660EB" w:rsidRPr="002272FE" w:rsidRDefault="00E660EB" w:rsidP="00E660EB">
      <w:pPr>
        <w:rPr>
          <w:rFonts w:ascii="Arial" w:hAnsi="Arial" w:cs="Arial"/>
          <w:sz w:val="22"/>
          <w:szCs w:val="22"/>
        </w:rPr>
      </w:pPr>
      <w:r>
        <w:rPr>
          <w:rFonts w:ascii="Arial" w:hAnsi="Arial" w:cs="Arial"/>
          <w:sz w:val="22"/>
          <w:szCs w:val="22"/>
        </w:rPr>
        <w:lastRenderedPageBreak/>
        <w:tab/>
        <w:t>Although researchers continue their quest to identify and characterize these compounds in an effort to develop instruments to detect the odors of human remains, their efforts fall short of achieving the sensitivity and selectivity of cadaver dogs. Additionally, one of the primary limitations of this research is the inability to obtain samples of human decomposition and/or human tissues that can be legally decomposed for chemical study in the laboratory.</w:t>
      </w:r>
    </w:p>
    <w:p w:rsidR="00E660EB" w:rsidRDefault="00E660EB" w:rsidP="00E660EB">
      <w:pPr>
        <w:rPr>
          <w:rFonts w:ascii="Calibri" w:hAnsi="Calibri" w:cs="Arial"/>
          <w:sz w:val="20"/>
          <w:szCs w:val="20"/>
        </w:rPr>
      </w:pPr>
    </w:p>
    <w:p w:rsidR="00E660EB" w:rsidRDefault="00E660EB" w:rsidP="00E660EB">
      <w:pPr>
        <w:rPr>
          <w:rFonts w:ascii="Arial" w:hAnsi="Arial" w:cs="Arial"/>
          <w:b/>
        </w:rPr>
      </w:pPr>
      <w:r w:rsidRPr="00E0128E">
        <w:rPr>
          <w:rFonts w:ascii="Arial" w:hAnsi="Arial" w:cs="Arial"/>
          <w:b/>
          <w:i/>
        </w:rPr>
        <w:t>T. rex</w:t>
      </w:r>
      <w:r w:rsidRPr="00E0128E">
        <w:rPr>
          <w:rFonts w:ascii="Arial" w:hAnsi="Arial" w:cs="Arial"/>
          <w:b/>
        </w:rPr>
        <w:t xml:space="preserve"> becoming a giant fossil</w:t>
      </w:r>
      <w:r w:rsidRPr="002E222F">
        <w:rPr>
          <w:rFonts w:ascii="Arial" w:hAnsi="Arial" w:cs="Arial"/>
          <w:b/>
          <w:strike/>
        </w:rPr>
        <w:t>—</w:t>
      </w:r>
      <w:r>
        <w:rPr>
          <w:rFonts w:ascii="Arial" w:hAnsi="Arial" w:cs="Arial"/>
          <w:b/>
        </w:rPr>
        <w:t>anatomy of bone</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As shown in the </w:t>
      </w:r>
      <w:proofErr w:type="spellStart"/>
      <w:r>
        <w:rPr>
          <w:rFonts w:ascii="Arial" w:hAnsi="Arial" w:cs="Arial"/>
          <w:sz w:val="22"/>
          <w:szCs w:val="22"/>
        </w:rPr>
        <w:t>Emilsson</w:t>
      </w:r>
      <w:proofErr w:type="spellEnd"/>
      <w:r>
        <w:rPr>
          <w:rFonts w:ascii="Arial" w:hAnsi="Arial" w:cs="Arial"/>
          <w:sz w:val="22"/>
          <w:szCs w:val="22"/>
        </w:rPr>
        <w:t>/</w:t>
      </w:r>
      <w:proofErr w:type="spellStart"/>
      <w:r>
        <w:rPr>
          <w:rFonts w:ascii="Arial" w:hAnsi="Arial" w:cs="Arial"/>
          <w:sz w:val="22"/>
          <w:szCs w:val="22"/>
        </w:rPr>
        <w:t>Tinnesand</w:t>
      </w:r>
      <w:proofErr w:type="spellEnd"/>
      <w:r>
        <w:rPr>
          <w:rFonts w:ascii="Arial" w:hAnsi="Arial" w:cs="Arial"/>
          <w:sz w:val="22"/>
          <w:szCs w:val="22"/>
        </w:rPr>
        <w:t xml:space="preserve"> SUE article, the bones of vertebrates like SUE are surrounded by a compact outer layer. The “spongy” internal portion of the bone is porous and holds the arteries that transport nutrients while the animal is living.</w:t>
      </w:r>
    </w:p>
    <w:p w:rsidR="00E660EB" w:rsidRDefault="00E660EB" w:rsidP="00E660EB">
      <w:pPr>
        <w:rPr>
          <w:rFonts w:ascii="Arial" w:hAnsi="Arial" w:cs="Arial"/>
          <w:b/>
          <w:sz w:val="22"/>
          <w:szCs w:val="22"/>
        </w:rPr>
      </w:pPr>
    </w:p>
    <w:p w:rsidR="00E660EB" w:rsidRDefault="00E660EB" w:rsidP="00E660EB">
      <w:pPr>
        <w:rPr>
          <w:rFonts w:ascii="Arial" w:hAnsi="Arial" w:cs="Arial"/>
          <w:sz w:val="22"/>
          <w:szCs w:val="22"/>
        </w:rPr>
      </w:pPr>
      <w:r>
        <w:rPr>
          <w:rFonts w:ascii="Arial" w:hAnsi="Arial" w:cs="Arial"/>
          <w:b/>
          <w:sz w:val="22"/>
          <w:szCs w:val="22"/>
        </w:rPr>
        <w:tab/>
      </w:r>
      <w:r>
        <w:rPr>
          <w:rFonts w:ascii="Arial" w:hAnsi="Arial" w:cs="Arial"/>
          <w:sz w:val="22"/>
          <w:szCs w:val="22"/>
        </w:rPr>
        <w:t>In the diagram below, (a) and its enlarged wedge (b), show bone with a dense, smooth textured outside that resists compression and an inside that provides the area and channels for nerve connections and blood flow. In (c), yellow bone marrow occupies the central cavity of the bone.</w:t>
      </w:r>
    </w:p>
    <w:p w:rsidR="00E660EB" w:rsidRDefault="00E660EB" w:rsidP="00E660EB">
      <w:pPr>
        <w:rPr>
          <w:rFonts w:ascii="Arial" w:hAnsi="Arial" w:cs="Arial"/>
          <w:sz w:val="22"/>
          <w:szCs w:val="22"/>
        </w:rPr>
      </w:pPr>
    </w:p>
    <w:p w:rsidR="00E660EB" w:rsidRPr="00CF5835" w:rsidRDefault="00E660EB" w:rsidP="00E660EB">
      <w:pPr>
        <w:rPr>
          <w:rFonts w:ascii="Arial" w:hAnsi="Arial" w:cs="Arial"/>
          <w:sz w:val="22"/>
          <w:szCs w:val="22"/>
        </w:rPr>
      </w:pPr>
      <w:r>
        <w:rPr>
          <w:rFonts w:ascii="Arial" w:hAnsi="Arial" w:cs="Arial"/>
          <w:sz w:val="22"/>
          <w:szCs w:val="22"/>
        </w:rPr>
        <w:tab/>
        <w:t xml:space="preserve">Bone marrow is soft spongy tissue containing many blood vessels and capillaries. There are two types of bone marrow. The yellow produces fat, cartilage and new bone. Red bone marrow produces both red and white blood cells, as well as blood platelets. A low red-blood-cell count indicates anemia; low white blood cell count leads to infections and may suggest leukemia; and a low platelet count is related to excess bleeding. A bone marrow transplant can be performed to introduce healthy donor blood cells as replacements for cells that have been damaged. In infants red bone marrow is found in most bones in the body to satisfy the high </w:t>
      </w:r>
      <w:r w:rsidRPr="00CF5835">
        <w:rPr>
          <w:rFonts w:ascii="Arial" w:hAnsi="Arial" w:cs="Arial"/>
          <w:sz w:val="22"/>
          <w:szCs w:val="22"/>
        </w:rPr>
        <w:t>need for red blood cells to carry oxygen to developing tissues. As people age, much of the red marrow is replaced by yellow. (</w:t>
      </w:r>
      <w:hyperlink r:id="rId409" w:history="1">
        <w:r w:rsidRPr="00CF5835">
          <w:rPr>
            <w:rStyle w:val="Hyperlink"/>
            <w:rFonts w:ascii="Arial" w:hAnsi="Arial" w:cs="Arial"/>
            <w:sz w:val="22"/>
            <w:szCs w:val="22"/>
          </w:rPr>
          <w:t>http://www.conversantbio.com/blog/red-bone-marrow-vs.-yellow-bone-marrow-what-is-the-difference</w:t>
        </w:r>
      </w:hyperlink>
      <w:r w:rsidRPr="00CF5835">
        <w:rPr>
          <w:rFonts w:ascii="Arial" w:hAnsi="Arial" w:cs="Arial"/>
          <w:sz w:val="22"/>
          <w:szCs w:val="22"/>
        </w:rPr>
        <w:t>)</w:t>
      </w:r>
    </w:p>
    <w:p w:rsidR="00E660EB" w:rsidRDefault="00E660EB" w:rsidP="00E660EB">
      <w:pPr>
        <w:rPr>
          <w:rFonts w:ascii="Arial" w:hAnsi="Arial" w:cs="Arial"/>
          <w:sz w:val="22"/>
          <w:szCs w:val="22"/>
        </w:rPr>
      </w:pPr>
    </w:p>
    <w:p w:rsidR="00E660EB" w:rsidRDefault="00E660EB" w:rsidP="00E660EB">
      <w:pPr>
        <w:ind w:left="720"/>
        <w:rPr>
          <w:rFonts w:ascii="Calibri" w:hAnsi="Calibri" w:cs="Arial"/>
          <w:sz w:val="20"/>
          <w:szCs w:val="20"/>
        </w:rPr>
      </w:pPr>
      <w:r>
        <w:rPr>
          <w:rFonts w:ascii="Calibri" w:hAnsi="Calibri" w:cs="Arial"/>
          <w:noProof/>
          <w:sz w:val="20"/>
          <w:szCs w:val="20"/>
        </w:rPr>
        <w:drawing>
          <wp:inline distT="0" distB="0" distL="0" distR="0" wp14:anchorId="638DC629" wp14:editId="50F802E9">
            <wp:extent cx="5021580" cy="3352800"/>
            <wp:effectExtent l="0" t="0" r="7620" b="0"/>
            <wp:docPr id="114" name="Picture 114" descr="Bone compact spon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one compact spongy"/>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021580" cy="3352800"/>
                    </a:xfrm>
                    <a:prstGeom prst="rect">
                      <a:avLst/>
                    </a:prstGeom>
                    <a:noFill/>
                    <a:ln>
                      <a:noFill/>
                    </a:ln>
                  </pic:spPr>
                </pic:pic>
              </a:graphicData>
            </a:graphic>
          </wp:inline>
        </w:drawing>
      </w:r>
    </w:p>
    <w:p w:rsidR="00E660EB" w:rsidRPr="0076588F" w:rsidRDefault="00E660EB" w:rsidP="00E660EB">
      <w:pPr>
        <w:ind w:left="720"/>
        <w:rPr>
          <w:rFonts w:ascii="Calibri" w:hAnsi="Calibri" w:cs="Arial"/>
          <w:sz w:val="6"/>
          <w:szCs w:val="6"/>
        </w:rPr>
      </w:pPr>
    </w:p>
    <w:p w:rsidR="00E660EB" w:rsidRPr="008A2563" w:rsidRDefault="00E660EB" w:rsidP="00E660EB">
      <w:pPr>
        <w:ind w:left="720"/>
        <w:jc w:val="center"/>
        <w:rPr>
          <w:rFonts w:ascii="Calibri" w:hAnsi="Calibri" w:cs="Arial"/>
          <w:i/>
          <w:sz w:val="22"/>
          <w:szCs w:val="22"/>
        </w:rPr>
      </w:pPr>
      <w:r w:rsidRPr="008A2563">
        <w:rPr>
          <w:rFonts w:ascii="Calibri" w:hAnsi="Calibri" w:cs="Arial"/>
          <w:i/>
          <w:sz w:val="22"/>
          <w:szCs w:val="22"/>
        </w:rPr>
        <w:t>Bone texture</w:t>
      </w:r>
    </w:p>
    <w:p w:rsidR="00E660EB" w:rsidRPr="008A2563" w:rsidRDefault="00E660EB" w:rsidP="00E660EB">
      <w:pPr>
        <w:ind w:left="720"/>
        <w:rPr>
          <w:rFonts w:ascii="Calibri" w:hAnsi="Calibri" w:cs="Arial"/>
          <w:sz w:val="6"/>
          <w:szCs w:val="6"/>
        </w:rPr>
      </w:pPr>
    </w:p>
    <w:p w:rsidR="00E660EB" w:rsidRPr="00CF5835" w:rsidRDefault="00E660EB" w:rsidP="00E660EB">
      <w:pPr>
        <w:ind w:left="720"/>
        <w:rPr>
          <w:rFonts w:ascii="Calibri" w:hAnsi="Calibri" w:cs="Arial"/>
          <w:i/>
          <w:sz w:val="20"/>
          <w:szCs w:val="20"/>
        </w:rPr>
      </w:pPr>
      <w:r w:rsidRPr="00CF5835">
        <w:rPr>
          <w:rFonts w:ascii="Calibri" w:hAnsi="Calibri" w:cs="Arial"/>
          <w:i/>
          <w:sz w:val="20"/>
          <w:szCs w:val="20"/>
        </w:rPr>
        <w:lastRenderedPageBreak/>
        <w:t>(</w:t>
      </w:r>
      <w:hyperlink r:id="rId411" w:history="1">
        <w:r w:rsidRPr="00CF5835">
          <w:rPr>
            <w:rStyle w:val="Hyperlink"/>
            <w:rFonts w:ascii="Calibri" w:hAnsi="Calibri"/>
            <w:i/>
            <w:sz w:val="20"/>
            <w:szCs w:val="20"/>
          </w:rPr>
          <w:t>http://classes.midlandstech.edu/carterp/Courses/bio210/chap06/lecture1.html</w:t>
        </w:r>
      </w:hyperlink>
      <w:r w:rsidRPr="00CF5835">
        <w:rPr>
          <w:rFonts w:ascii="Calibri" w:hAnsi="Calibri" w:cs="Arial"/>
          <w:i/>
          <w:sz w:val="20"/>
          <w:szCs w:val="20"/>
        </w:rPr>
        <w:t>)</w:t>
      </w:r>
    </w:p>
    <w:p w:rsidR="00E660EB" w:rsidRPr="00282733" w:rsidRDefault="00E660EB" w:rsidP="00E660EB">
      <w:pPr>
        <w:rPr>
          <w:rFonts w:ascii="Arial" w:hAnsi="Arial" w:cs="Arial"/>
          <w:sz w:val="22"/>
          <w:szCs w:val="22"/>
        </w:rPr>
      </w:pPr>
    </w:p>
    <w:p w:rsidR="00E660EB" w:rsidRDefault="00E660EB" w:rsidP="00E660EB">
      <w:pPr>
        <w:ind w:firstLine="720"/>
        <w:rPr>
          <w:rFonts w:ascii="Arial" w:hAnsi="Arial" w:cs="Arial"/>
          <w:b/>
          <w:sz w:val="22"/>
          <w:szCs w:val="22"/>
        </w:rPr>
      </w:pPr>
      <w:r>
        <w:rPr>
          <w:rFonts w:ascii="Arial" w:hAnsi="Arial" w:cs="Arial"/>
          <w:b/>
          <w:sz w:val="22"/>
          <w:szCs w:val="22"/>
        </w:rPr>
        <w:t>Bone texture</w:t>
      </w:r>
    </w:p>
    <w:p w:rsidR="00E660EB" w:rsidRPr="000D62F1" w:rsidRDefault="00E660EB" w:rsidP="00E660EB">
      <w:pPr>
        <w:rPr>
          <w:rFonts w:ascii="Arial" w:hAnsi="Arial" w:cs="Arial"/>
          <w:sz w:val="22"/>
          <w:szCs w:val="22"/>
        </w:rPr>
      </w:pPr>
    </w:p>
    <w:p w:rsidR="00E660EB" w:rsidRPr="005723E0" w:rsidRDefault="00E660EB" w:rsidP="00E660EB">
      <w:pPr>
        <w:rPr>
          <w:rFonts w:ascii="Arial" w:hAnsi="Arial" w:cs="Arial"/>
          <w:sz w:val="22"/>
          <w:szCs w:val="22"/>
        </w:rPr>
      </w:pPr>
      <w:r>
        <w:rPr>
          <w:noProof/>
        </w:rPr>
        <w:drawing>
          <wp:anchor distT="0" distB="0" distL="114300" distR="114300" simplePos="0" relativeHeight="252020736" behindDoc="1" locked="0" layoutInCell="1" allowOverlap="1" wp14:anchorId="559493B0" wp14:editId="3FF2A81F">
            <wp:simplePos x="0" y="0"/>
            <wp:positionH relativeFrom="column">
              <wp:posOffset>3171825</wp:posOffset>
            </wp:positionH>
            <wp:positionV relativeFrom="paragraph">
              <wp:posOffset>14605</wp:posOffset>
            </wp:positionV>
            <wp:extent cx="2773680" cy="2903220"/>
            <wp:effectExtent l="0" t="0" r="7620" b="0"/>
            <wp:wrapTight wrapText="bothSides">
              <wp:wrapPolygon edited="0">
                <wp:start x="0" y="0"/>
                <wp:lineTo x="0" y="21402"/>
                <wp:lineTo x="21511" y="21402"/>
                <wp:lineTo x="21511" y="0"/>
                <wp:lineTo x="0" y="0"/>
              </wp:wrapPolygon>
            </wp:wrapTight>
            <wp:docPr id="327" name="Picture 327" descr="Bone veins ne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one veins nerves"/>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773680" cy="29032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Arial"/>
          <w:sz w:val="22"/>
          <w:szCs w:val="22"/>
        </w:rPr>
        <w:tab/>
      </w:r>
      <w:r>
        <w:rPr>
          <w:rFonts w:ascii="Arial" w:hAnsi="Arial" w:cs="Arial"/>
          <w:sz w:val="22"/>
          <w:szCs w:val="22"/>
        </w:rPr>
        <w:t>Concentric tubes (lamellae) lie w</w:t>
      </w:r>
      <w:r w:rsidRPr="00282733">
        <w:rPr>
          <w:rFonts w:ascii="Arial" w:hAnsi="Arial" w:cs="Arial"/>
          <w:sz w:val="22"/>
          <w:szCs w:val="22"/>
        </w:rPr>
        <w:t>ithin the spongy portion of the bone</w:t>
      </w:r>
      <w:r>
        <w:rPr>
          <w:rFonts w:ascii="Arial" w:hAnsi="Arial" w:cs="Arial"/>
          <w:sz w:val="22"/>
          <w:szCs w:val="22"/>
        </w:rPr>
        <w:t>. They form around a central “canal” to provide space and a passageway for veins and nerves, as seen in the illustration to the right. Collagen is fibrous protein material that provides bone strength and cushioning.</w:t>
      </w:r>
    </w:p>
    <w:p w:rsidR="00E660EB" w:rsidRDefault="00E660EB" w:rsidP="00E660EB">
      <w:pPr>
        <w:rPr>
          <w:rFonts w:ascii="Calibri" w:hAnsi="Calibri" w:cs="Arial"/>
          <w:b/>
          <w:sz w:val="22"/>
          <w:szCs w:val="22"/>
        </w:rPr>
      </w:pPr>
    </w:p>
    <w:p w:rsidR="00E660EB" w:rsidRPr="00D22E29" w:rsidRDefault="00E660EB" w:rsidP="00E660EB">
      <w:pPr>
        <w:ind w:firstLine="720"/>
        <w:rPr>
          <w:rFonts w:ascii="Arial" w:hAnsi="Arial" w:cs="Arial"/>
          <w:b/>
          <w:sz w:val="22"/>
          <w:szCs w:val="22"/>
        </w:rPr>
      </w:pPr>
      <w:r w:rsidRPr="00AE7DB8">
        <w:rPr>
          <w:rFonts w:ascii="Arial" w:hAnsi="Arial" w:cs="Arial"/>
          <w:b/>
          <w:sz w:val="22"/>
          <w:szCs w:val="22"/>
        </w:rPr>
        <w:t xml:space="preserve">Microscopic </w:t>
      </w:r>
      <w:r>
        <w:rPr>
          <w:rFonts w:ascii="Arial" w:hAnsi="Arial" w:cs="Arial"/>
          <w:b/>
          <w:sz w:val="22"/>
          <w:szCs w:val="22"/>
        </w:rPr>
        <w:t>a</w:t>
      </w:r>
      <w:r w:rsidRPr="00AE7DB8">
        <w:rPr>
          <w:rFonts w:ascii="Arial" w:hAnsi="Arial" w:cs="Arial"/>
          <w:b/>
          <w:sz w:val="22"/>
          <w:szCs w:val="22"/>
        </w:rPr>
        <w:t xml:space="preserve">natomy of a </w:t>
      </w:r>
      <w:r>
        <w:rPr>
          <w:rFonts w:ascii="Arial" w:hAnsi="Arial" w:cs="Arial"/>
          <w:b/>
          <w:sz w:val="22"/>
          <w:szCs w:val="22"/>
        </w:rPr>
        <w:t>b</w:t>
      </w:r>
      <w:r w:rsidRPr="00AE7DB8">
        <w:rPr>
          <w:rFonts w:ascii="Arial" w:hAnsi="Arial" w:cs="Arial"/>
          <w:b/>
          <w:sz w:val="22"/>
          <w:szCs w:val="22"/>
        </w:rPr>
        <w:t>one</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About 20% of human bones are “spongy”. Like the name implies, microscopically they resemble a sponge, primarily solid material filled with tiny pores. These pores provide life to the bone. They are filled with blood vessels, nerves and marrow, the soft tissue birth place for stem cells.</w:t>
      </w:r>
    </w:p>
    <w:p w:rsidR="00E660EB" w:rsidRDefault="00E660EB" w:rsidP="00E660EB">
      <w:pPr>
        <w:rPr>
          <w:rFonts w:ascii="Arial" w:hAnsi="Arial" w:cs="Arial"/>
          <w:sz w:val="22"/>
          <w:szCs w:val="22"/>
        </w:rPr>
      </w:pPr>
      <w:r>
        <w:rPr>
          <w:noProof/>
        </w:rPr>
        <mc:AlternateContent>
          <mc:Choice Requires="wps">
            <w:drawing>
              <wp:anchor distT="45720" distB="45720" distL="114300" distR="114300" simplePos="0" relativeHeight="252021760" behindDoc="0" locked="0" layoutInCell="1" allowOverlap="1" wp14:anchorId="5B28774A" wp14:editId="3A753D68">
                <wp:simplePos x="0" y="0"/>
                <wp:positionH relativeFrom="column">
                  <wp:posOffset>3162300</wp:posOffset>
                </wp:positionH>
                <wp:positionV relativeFrom="paragraph">
                  <wp:posOffset>135255</wp:posOffset>
                </wp:positionV>
                <wp:extent cx="2764155" cy="670560"/>
                <wp:effectExtent l="0" t="0" r="0" b="0"/>
                <wp:wrapSquare wrapText="bothSides"/>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4155" cy="670560"/>
                        </a:xfrm>
                        <a:prstGeom prst="rect">
                          <a:avLst/>
                        </a:prstGeom>
                        <a:solidFill>
                          <a:srgbClr val="FFFFFF"/>
                        </a:solidFill>
                        <a:ln w="9525">
                          <a:noFill/>
                          <a:miter lim="800000"/>
                          <a:headEnd/>
                          <a:tailEnd/>
                        </a:ln>
                      </wps:spPr>
                      <wps:txbx>
                        <w:txbxContent>
                          <w:p w:rsidR="00A623C3" w:rsidRPr="00CF5835" w:rsidRDefault="00A623C3" w:rsidP="00E660EB">
                            <w:pPr>
                              <w:jc w:val="center"/>
                              <w:rPr>
                                <w:rFonts w:ascii="Calibri" w:hAnsi="Calibri" w:cs="Arial"/>
                                <w:i/>
                                <w:sz w:val="22"/>
                                <w:szCs w:val="22"/>
                              </w:rPr>
                            </w:pPr>
                            <w:r w:rsidRPr="00CF5835">
                              <w:rPr>
                                <w:rFonts w:ascii="Calibri" w:hAnsi="Calibri" w:cs="Arial"/>
                                <w:i/>
                                <w:sz w:val="22"/>
                                <w:szCs w:val="22"/>
                              </w:rPr>
                              <w:t xml:space="preserve">Illustration of </w:t>
                            </w:r>
                            <w:r>
                              <w:rPr>
                                <w:rFonts w:ascii="Calibri" w:hAnsi="Calibri" w:cs="Arial"/>
                                <w:i/>
                                <w:sz w:val="22"/>
                                <w:szCs w:val="22"/>
                              </w:rPr>
                              <w:t xml:space="preserve">compact </w:t>
                            </w:r>
                            <w:r w:rsidRPr="00CF5835">
                              <w:rPr>
                                <w:rFonts w:ascii="Calibri" w:hAnsi="Calibri" w:cs="Arial"/>
                                <w:i/>
                                <w:sz w:val="22"/>
                                <w:szCs w:val="22"/>
                              </w:rPr>
                              <w:t>bone structure</w:t>
                            </w:r>
                          </w:p>
                          <w:p w:rsidR="00A623C3" w:rsidRPr="00CF5835" w:rsidRDefault="00A623C3" w:rsidP="00E660EB">
                            <w:pPr>
                              <w:rPr>
                                <w:rFonts w:ascii="Calibri" w:hAnsi="Calibri" w:cs="Arial"/>
                                <w:i/>
                                <w:sz w:val="6"/>
                                <w:szCs w:val="6"/>
                              </w:rPr>
                            </w:pPr>
                          </w:p>
                          <w:p w:rsidR="00A623C3" w:rsidRPr="00E76CDF" w:rsidRDefault="00A623C3" w:rsidP="00E660EB">
                            <w:pPr>
                              <w:rPr>
                                <w:rFonts w:ascii="Calibri" w:hAnsi="Calibri" w:cs="Arial"/>
                                <w:i/>
                                <w:sz w:val="20"/>
                                <w:szCs w:val="20"/>
                              </w:rPr>
                            </w:pPr>
                            <w:r w:rsidRPr="00E76CDF">
                              <w:rPr>
                                <w:rFonts w:ascii="Calibri" w:hAnsi="Calibri" w:cs="Arial"/>
                                <w:i/>
                                <w:sz w:val="20"/>
                                <w:szCs w:val="20"/>
                              </w:rPr>
                              <w:t>(</w:t>
                            </w:r>
                            <w:hyperlink r:id="rId413" w:history="1">
                              <w:r w:rsidRPr="00E76CDF">
                                <w:rPr>
                                  <w:rStyle w:val="Hyperlink"/>
                                  <w:rFonts w:ascii="Calibri" w:hAnsi="Calibri"/>
                                  <w:i/>
                                  <w:sz w:val="20"/>
                                  <w:szCs w:val="20"/>
                                </w:rPr>
                                <w:t>http://classes.midlandstech.edu/carterp/Courses/bio210/chap06/lecture1.html</w:t>
                              </w:r>
                            </w:hyperlink>
                            <w:r w:rsidRPr="00E76CDF">
                              <w:rPr>
                                <w:rFonts w:ascii="Calibri" w:hAnsi="Calibri" w:cs="Arial"/>
                                <w:i/>
                                <w:sz w:val="20"/>
                                <w:szCs w:val="20"/>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6" o:spid="_x0000_s1186" type="#_x0000_t202" style="position:absolute;margin-left:249pt;margin-top:10.65pt;width:217.65pt;height:52.8pt;z-index:252021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" stroked="f">
                <v:textbox>
                  <w:txbxContent>
                    <w:p w:rsidR="00A623C3" w:rsidRPr="00CF5835" w:rsidRDefault="00A623C3" w:rsidP="00E660EB">
                      <w:pPr>
                        <w:jc w:val="center"/>
                        <w:rPr>
                          <w:rFonts w:ascii="Calibri" w:hAnsi="Calibri" w:cs="Arial"/>
                          <w:i/>
                          <w:sz w:val="22"/>
                          <w:szCs w:val="22"/>
                        </w:rPr>
                      </w:pPr>
                      <w:r w:rsidRPr="00CF5835">
                        <w:rPr>
                          <w:rFonts w:ascii="Calibri" w:hAnsi="Calibri" w:cs="Arial"/>
                          <w:i/>
                          <w:sz w:val="22"/>
                          <w:szCs w:val="22"/>
                        </w:rPr>
                        <w:t xml:space="preserve">Illustration of </w:t>
                      </w:r>
                      <w:r>
                        <w:rPr>
                          <w:rFonts w:ascii="Calibri" w:hAnsi="Calibri" w:cs="Arial"/>
                          <w:i/>
                          <w:sz w:val="22"/>
                          <w:szCs w:val="22"/>
                        </w:rPr>
                        <w:t xml:space="preserve">compact </w:t>
                      </w:r>
                      <w:r w:rsidRPr="00CF5835">
                        <w:rPr>
                          <w:rFonts w:ascii="Calibri" w:hAnsi="Calibri" w:cs="Arial"/>
                          <w:i/>
                          <w:sz w:val="22"/>
                          <w:szCs w:val="22"/>
                        </w:rPr>
                        <w:t>bone structure</w:t>
                      </w:r>
                    </w:p>
                    <w:p w:rsidR="00A623C3" w:rsidRPr="00CF5835" w:rsidRDefault="00A623C3" w:rsidP="00E660EB">
                      <w:pPr>
                        <w:rPr>
                          <w:rFonts w:ascii="Calibri" w:hAnsi="Calibri" w:cs="Arial"/>
                          <w:i/>
                          <w:sz w:val="6"/>
                          <w:szCs w:val="6"/>
                        </w:rPr>
                      </w:pPr>
                    </w:p>
                    <w:p w:rsidR="00A623C3" w:rsidRPr="00E76CDF" w:rsidRDefault="00A623C3" w:rsidP="00E660EB">
                      <w:pPr>
                        <w:rPr>
                          <w:rFonts w:ascii="Calibri" w:hAnsi="Calibri" w:cs="Arial"/>
                          <w:i/>
                          <w:sz w:val="20"/>
                          <w:szCs w:val="20"/>
                        </w:rPr>
                      </w:pPr>
                      <w:r w:rsidRPr="00E76CDF">
                        <w:rPr>
                          <w:rFonts w:ascii="Calibri" w:hAnsi="Calibri" w:cs="Arial"/>
                          <w:i/>
                          <w:sz w:val="20"/>
                          <w:szCs w:val="20"/>
                        </w:rPr>
                        <w:t>(</w:t>
                      </w:r>
                      <w:hyperlink r:id="rId414" w:history="1">
                        <w:r w:rsidRPr="00E76CDF">
                          <w:rPr>
                            <w:rStyle w:val="Hyperlink"/>
                            <w:rFonts w:ascii="Calibri" w:hAnsi="Calibri"/>
                            <w:i/>
                            <w:sz w:val="20"/>
                            <w:szCs w:val="20"/>
                          </w:rPr>
                          <w:t>http://classes.midlandstech.edu/carterp/Courses/bio210/chap06/lecture1.html</w:t>
                        </w:r>
                      </w:hyperlink>
                      <w:r w:rsidRPr="00E76CDF">
                        <w:rPr>
                          <w:rFonts w:ascii="Calibri" w:hAnsi="Calibri" w:cs="Arial"/>
                          <w:i/>
                          <w:sz w:val="20"/>
                          <w:szCs w:val="20"/>
                        </w:rPr>
                        <w:t>)</w:t>
                      </w:r>
                    </w:p>
                  </w:txbxContent>
                </v:textbox>
                <w10:wrap type="square"/>
              </v:shape>
            </w:pict>
          </mc:Fallback>
        </mc:AlternateContent>
      </w:r>
    </w:p>
    <w:p w:rsidR="00E660EB" w:rsidRDefault="00E660EB" w:rsidP="00E660EB">
      <w:pPr>
        <w:rPr>
          <w:rFonts w:ascii="Arial" w:hAnsi="Arial" w:cs="Arial"/>
          <w:sz w:val="22"/>
          <w:szCs w:val="22"/>
        </w:rPr>
      </w:pPr>
      <w:r>
        <w:rPr>
          <w:noProof/>
        </w:rPr>
        <w:drawing>
          <wp:anchor distT="0" distB="0" distL="114300" distR="114300" simplePos="0" relativeHeight="252024832" behindDoc="1" locked="0" layoutInCell="1" allowOverlap="1" wp14:anchorId="3EC18B5C" wp14:editId="220C1454">
            <wp:simplePos x="0" y="0"/>
            <wp:positionH relativeFrom="column">
              <wp:posOffset>0</wp:posOffset>
            </wp:positionH>
            <wp:positionV relativeFrom="paragraph">
              <wp:posOffset>16510</wp:posOffset>
            </wp:positionV>
            <wp:extent cx="1969770" cy="1713865"/>
            <wp:effectExtent l="0" t="0" r="0" b="635"/>
            <wp:wrapTight wrapText="bothSides">
              <wp:wrapPolygon edited="0">
                <wp:start x="0" y="0"/>
                <wp:lineTo x="0" y="21368"/>
                <wp:lineTo x="21308" y="21368"/>
                <wp:lineTo x="21308" y="0"/>
                <wp:lineTo x="0" y="0"/>
              </wp:wrapPolygon>
            </wp:wrapTight>
            <wp:docPr id="325" name="Picture 325" descr="spongy b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ongy bon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969770" cy="1713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60EB" w:rsidRDefault="00E660EB" w:rsidP="00E660EB">
      <w:pPr>
        <w:rPr>
          <w:rFonts w:ascii="Arial" w:hAnsi="Arial" w:cs="Arial"/>
          <w:noProof/>
          <w:sz w:val="22"/>
          <w:szCs w:val="22"/>
        </w:rPr>
      </w:pPr>
    </w:p>
    <w:p w:rsidR="00E660EB" w:rsidRDefault="00E660EB" w:rsidP="00E660EB">
      <w:pPr>
        <w:rPr>
          <w:rFonts w:ascii="Arial" w:hAnsi="Arial" w:cs="Arial"/>
          <w:sz w:val="22"/>
          <w:szCs w:val="22"/>
        </w:rPr>
      </w:pPr>
    </w:p>
    <w:p w:rsidR="00CF5835" w:rsidRPr="00BC4D9B" w:rsidRDefault="00CF5835" w:rsidP="00E660EB">
      <w:pPr>
        <w:rPr>
          <w:rFonts w:ascii="Arial" w:hAnsi="Arial" w:cs="Arial"/>
          <w:sz w:val="22"/>
          <w:szCs w:val="22"/>
        </w:rPr>
      </w:pPr>
    </w:p>
    <w:p w:rsidR="00E660EB" w:rsidRDefault="00E660EB" w:rsidP="00E660EB">
      <w:pPr>
        <w:rPr>
          <w:rFonts w:ascii="Arial" w:hAnsi="Arial" w:cs="Arial"/>
          <w:sz w:val="22"/>
          <w:szCs w:val="22"/>
        </w:rPr>
      </w:pPr>
    </w:p>
    <w:p w:rsidR="00E660EB" w:rsidRPr="00BC4D9B" w:rsidRDefault="00E660EB" w:rsidP="00E660EB">
      <w:pPr>
        <w:rPr>
          <w:rFonts w:ascii="Arial" w:hAnsi="Arial" w:cs="Arial"/>
          <w:sz w:val="22"/>
          <w:szCs w:val="22"/>
        </w:rPr>
      </w:pPr>
    </w:p>
    <w:p w:rsidR="00E660EB" w:rsidRPr="00BC4D9B" w:rsidRDefault="00E660EB" w:rsidP="00E660EB">
      <w:pPr>
        <w:rPr>
          <w:rFonts w:ascii="Calibri" w:hAnsi="Calibri"/>
          <w:sz w:val="6"/>
          <w:szCs w:val="6"/>
        </w:rPr>
      </w:pPr>
    </w:p>
    <w:p w:rsidR="00E660EB" w:rsidRPr="00BC4D9B" w:rsidRDefault="00E660EB" w:rsidP="00E660EB">
      <w:pPr>
        <w:rPr>
          <w:rFonts w:ascii="Calibri" w:hAnsi="Calibri"/>
          <w:i/>
          <w:sz w:val="20"/>
          <w:szCs w:val="20"/>
        </w:rPr>
      </w:pPr>
      <w:r>
        <w:rPr>
          <w:rFonts w:ascii="Calibri" w:hAnsi="Calibri"/>
          <w:i/>
          <w:sz w:val="20"/>
          <w:szCs w:val="20"/>
        </w:rPr>
        <w:t>Microphotograph of s</w:t>
      </w:r>
      <w:r w:rsidRPr="00BC4D9B">
        <w:rPr>
          <w:rFonts w:ascii="Calibri" w:hAnsi="Calibri"/>
          <w:i/>
          <w:sz w:val="20"/>
          <w:szCs w:val="20"/>
        </w:rPr>
        <w:t>ponge-like structure of bone</w:t>
      </w:r>
    </w:p>
    <w:p w:rsidR="00E660EB" w:rsidRPr="00BC4D9B" w:rsidRDefault="00E660EB" w:rsidP="00E660EB">
      <w:pPr>
        <w:rPr>
          <w:rFonts w:ascii="Calibri" w:hAnsi="Calibri"/>
          <w:i/>
          <w:sz w:val="6"/>
          <w:szCs w:val="6"/>
        </w:rPr>
      </w:pPr>
    </w:p>
    <w:p w:rsidR="00E660EB" w:rsidRPr="00BC4D9B" w:rsidRDefault="00E660EB" w:rsidP="00E660EB">
      <w:pPr>
        <w:rPr>
          <w:rFonts w:ascii="Calibri" w:hAnsi="Calibri" w:cs="Arial"/>
          <w:i/>
          <w:sz w:val="20"/>
          <w:szCs w:val="20"/>
        </w:rPr>
      </w:pPr>
      <w:r w:rsidRPr="00BC4D9B">
        <w:rPr>
          <w:rFonts w:ascii="Calibri" w:hAnsi="Calibri"/>
          <w:i/>
          <w:sz w:val="20"/>
          <w:szCs w:val="20"/>
        </w:rPr>
        <w:t>(</w:t>
      </w:r>
      <w:hyperlink r:id="rId416" w:history="1">
        <w:r w:rsidRPr="00BC4D9B">
          <w:rPr>
            <w:rStyle w:val="Hyperlink"/>
            <w:rFonts w:ascii="Calibri" w:hAnsi="Calibri"/>
            <w:i/>
            <w:sz w:val="20"/>
            <w:szCs w:val="20"/>
          </w:rPr>
          <w:t>https://askabiologist.asu.edu/bone-anatomy</w:t>
        </w:r>
      </w:hyperlink>
      <w:r w:rsidRPr="00BC4D9B">
        <w:rPr>
          <w:rFonts w:ascii="Calibri" w:hAnsi="Calibri"/>
          <w:i/>
          <w:sz w:val="20"/>
          <w:szCs w:val="20"/>
        </w:rPr>
        <w:t>)</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p>
    <w:p w:rsidR="00E660EB" w:rsidRPr="008A2563" w:rsidRDefault="00E660EB" w:rsidP="00E660EB">
      <w:pPr>
        <w:rPr>
          <w:rFonts w:ascii="Arial" w:hAnsi="Arial" w:cs="Arial"/>
          <w:sz w:val="6"/>
          <w:szCs w:val="6"/>
        </w:rPr>
      </w:pP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The diagram of the bone’s interior, below, is designed to illustrate the structure of the spongy tissue of bone.</w:t>
      </w:r>
    </w:p>
    <w:p w:rsidR="00E660EB" w:rsidRPr="00911216" w:rsidRDefault="00E660EB" w:rsidP="00422043">
      <w:pPr>
        <w:pStyle w:val="NormalWeb"/>
        <w:numPr>
          <w:ilvl w:val="0"/>
          <w:numId w:val="34"/>
        </w:numPr>
        <w:rPr>
          <w:lang w:val="en"/>
        </w:rPr>
      </w:pPr>
      <w:r>
        <w:rPr>
          <w:rFonts w:ascii="Arial" w:hAnsi="Arial" w:cs="Arial"/>
          <w:sz w:val="22"/>
          <w:szCs w:val="22"/>
        </w:rPr>
        <w:t>The lamellae are layers of concentric tubes of bone that surround the central canal, to form a secure place where blood vessels and nerves thread through the bone.</w:t>
      </w:r>
    </w:p>
    <w:p w:rsidR="00E660EB" w:rsidRPr="00911216" w:rsidRDefault="00E660EB" w:rsidP="00422043">
      <w:pPr>
        <w:pStyle w:val="NormalWeb"/>
        <w:numPr>
          <w:ilvl w:val="0"/>
          <w:numId w:val="34"/>
        </w:numPr>
        <w:rPr>
          <w:lang w:val="en"/>
        </w:rPr>
      </w:pPr>
      <w:r>
        <w:rPr>
          <w:rFonts w:ascii="Arial" w:hAnsi="Arial" w:cs="Arial"/>
          <w:sz w:val="22"/>
          <w:szCs w:val="22"/>
        </w:rPr>
        <w:t>The organic part of the bone, the osteoid, is shown in the diagram below. Star shaped osteocytes are connected to each other by long cytoplasmic extensions that provide an avenue for exchange of nutrients and waste. As these organic structures become saturated with inorganic mineral material, they adhere to adjacent bones cells that gradually become new bone.</w:t>
      </w:r>
    </w:p>
    <w:p w:rsidR="00E660EB" w:rsidRPr="000D62F1" w:rsidRDefault="00E660EB" w:rsidP="00422043">
      <w:pPr>
        <w:pStyle w:val="NormalWeb"/>
        <w:numPr>
          <w:ilvl w:val="0"/>
          <w:numId w:val="34"/>
        </w:numPr>
        <w:spacing w:before="0" w:beforeAutospacing="0" w:after="0" w:afterAutospacing="0"/>
        <w:rPr>
          <w:rFonts w:ascii="Arial" w:hAnsi="Arial" w:cs="Arial"/>
          <w:sz w:val="22"/>
          <w:szCs w:val="22"/>
          <w:lang w:val="en"/>
        </w:rPr>
      </w:pPr>
      <w:r w:rsidRPr="000D62F1">
        <w:rPr>
          <w:rFonts w:ascii="Arial" w:hAnsi="Arial" w:cs="Arial"/>
          <w:sz w:val="22"/>
          <w:szCs w:val="22"/>
          <w:lang w:val="en"/>
        </w:rPr>
        <w:t>This diagram shows a cross section of spongy tissue.</w:t>
      </w:r>
    </w:p>
    <w:p w:rsidR="00E660EB" w:rsidRDefault="00E660EB" w:rsidP="00E660EB">
      <w:pPr>
        <w:rPr>
          <w:rFonts w:ascii="Arial" w:hAnsi="Arial" w:cs="Arial"/>
          <w:b/>
          <w:sz w:val="22"/>
          <w:szCs w:val="22"/>
        </w:rPr>
      </w:pPr>
    </w:p>
    <w:p w:rsidR="00E660EB" w:rsidRPr="00E624FB" w:rsidRDefault="00E660EB" w:rsidP="00E660EB">
      <w:pPr>
        <w:ind w:left="360"/>
        <w:rPr>
          <w:rFonts w:ascii="Arial" w:hAnsi="Arial" w:cs="Arial"/>
          <w:sz w:val="22"/>
          <w:szCs w:val="22"/>
        </w:rPr>
      </w:pPr>
      <w:r>
        <w:rPr>
          <w:rFonts w:ascii="Arial" w:hAnsi="Arial" w:cs="Arial"/>
          <w:noProof/>
          <w:sz w:val="22"/>
          <w:szCs w:val="22"/>
        </w:rPr>
        <w:lastRenderedPageBreak/>
        <w:drawing>
          <wp:inline distT="0" distB="0" distL="0" distR="0" wp14:anchorId="44748E11" wp14:editId="467AFAD1">
            <wp:extent cx="5478780" cy="3962400"/>
            <wp:effectExtent l="0" t="0" r="7620" b="0"/>
            <wp:docPr id="113" name="Picture 113" descr="Bon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one interio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78780" cy="3962400"/>
                    </a:xfrm>
                    <a:prstGeom prst="rect">
                      <a:avLst/>
                    </a:prstGeom>
                    <a:noFill/>
                    <a:ln>
                      <a:noFill/>
                    </a:ln>
                  </pic:spPr>
                </pic:pic>
              </a:graphicData>
            </a:graphic>
          </wp:inline>
        </w:drawing>
      </w:r>
    </w:p>
    <w:p w:rsidR="00E660EB" w:rsidRPr="00BC4D9B" w:rsidRDefault="00E660EB" w:rsidP="00E660EB">
      <w:pPr>
        <w:ind w:right="720"/>
        <w:rPr>
          <w:rFonts w:ascii="Calibri" w:hAnsi="Calibri" w:cs="Arial"/>
          <w:i/>
          <w:sz w:val="6"/>
          <w:szCs w:val="6"/>
        </w:rPr>
      </w:pPr>
    </w:p>
    <w:p w:rsidR="00E660EB" w:rsidRPr="00BC4D9B" w:rsidRDefault="00E660EB" w:rsidP="00E660EB">
      <w:pPr>
        <w:ind w:left="360" w:right="720"/>
        <w:jc w:val="center"/>
        <w:rPr>
          <w:rFonts w:ascii="Calibri" w:hAnsi="Calibri" w:cs="Arial"/>
          <w:i/>
          <w:sz w:val="22"/>
          <w:szCs w:val="22"/>
        </w:rPr>
      </w:pPr>
      <w:r>
        <w:rPr>
          <w:rFonts w:ascii="Calibri" w:hAnsi="Calibri" w:cs="Arial"/>
          <w:i/>
          <w:sz w:val="22"/>
          <w:szCs w:val="22"/>
        </w:rPr>
        <w:t>Interior structure of bone</w:t>
      </w:r>
    </w:p>
    <w:p w:rsidR="00E660EB" w:rsidRPr="00BC4D9B" w:rsidRDefault="00E660EB" w:rsidP="00E660EB">
      <w:pPr>
        <w:ind w:left="360"/>
        <w:rPr>
          <w:rFonts w:ascii="Calibri" w:hAnsi="Calibri" w:cs="Arial"/>
          <w:i/>
          <w:sz w:val="6"/>
          <w:szCs w:val="6"/>
        </w:rPr>
      </w:pPr>
    </w:p>
    <w:p w:rsidR="00E660EB" w:rsidRPr="000D62F1" w:rsidRDefault="00E660EB" w:rsidP="00E660EB">
      <w:pPr>
        <w:ind w:left="360"/>
        <w:rPr>
          <w:rFonts w:ascii="Calibri" w:hAnsi="Calibri" w:cs="Arial"/>
          <w:i/>
          <w:sz w:val="20"/>
          <w:szCs w:val="20"/>
        </w:rPr>
      </w:pPr>
      <w:r w:rsidRPr="000D62F1">
        <w:rPr>
          <w:rFonts w:ascii="Calibri" w:hAnsi="Calibri" w:cs="Arial"/>
          <w:i/>
          <w:sz w:val="20"/>
          <w:szCs w:val="20"/>
        </w:rPr>
        <w:t>(</w:t>
      </w:r>
      <w:hyperlink r:id="rId418" w:history="1">
        <w:r w:rsidRPr="000D62F1">
          <w:rPr>
            <w:rStyle w:val="Hyperlink"/>
            <w:rFonts w:ascii="Calibri" w:hAnsi="Calibri"/>
            <w:i/>
            <w:sz w:val="20"/>
            <w:szCs w:val="20"/>
          </w:rPr>
          <w:t>http://classes.midlandstech.edu/carterp/Courses/bio210/chap06/lecture1.html</w:t>
        </w:r>
      </w:hyperlink>
      <w:r w:rsidRPr="000D62F1">
        <w:rPr>
          <w:rFonts w:ascii="Calibri" w:hAnsi="Calibri" w:cs="Arial"/>
          <w:i/>
          <w:sz w:val="20"/>
          <w:szCs w:val="20"/>
        </w:rPr>
        <w:t>)</w:t>
      </w:r>
    </w:p>
    <w:p w:rsidR="00E660EB" w:rsidRDefault="00E660EB" w:rsidP="00E660EB">
      <w:pPr>
        <w:rPr>
          <w:rFonts w:ascii="Arial" w:hAnsi="Arial" w:cs="Arial"/>
          <w:sz w:val="22"/>
          <w:szCs w:val="22"/>
        </w:rPr>
      </w:pPr>
    </w:p>
    <w:p w:rsidR="00E660EB" w:rsidRPr="00160160" w:rsidRDefault="00E660EB" w:rsidP="00E660EB">
      <w:pPr>
        <w:rPr>
          <w:rFonts w:ascii="Arial" w:hAnsi="Arial" w:cs="Arial"/>
          <w:b/>
        </w:rPr>
      </w:pPr>
      <w:r w:rsidRPr="00F440A6">
        <w:rPr>
          <w:rFonts w:ascii="Arial" w:hAnsi="Arial" w:cs="Arial"/>
          <w:b/>
          <w:i/>
        </w:rPr>
        <w:t>T.</w:t>
      </w:r>
      <w:r>
        <w:rPr>
          <w:rFonts w:ascii="Arial" w:hAnsi="Arial" w:cs="Arial"/>
          <w:b/>
          <w:i/>
        </w:rPr>
        <w:t xml:space="preserve"> </w:t>
      </w:r>
      <w:r w:rsidRPr="00F440A6">
        <w:rPr>
          <w:rFonts w:ascii="Arial" w:hAnsi="Arial" w:cs="Arial"/>
          <w:b/>
          <w:i/>
        </w:rPr>
        <w:t>rex</w:t>
      </w:r>
      <w:r>
        <w:rPr>
          <w:rFonts w:ascii="Arial" w:hAnsi="Arial" w:cs="Arial"/>
          <w:b/>
        </w:rPr>
        <w:t xml:space="preserve"> becoming a giant fossil—</w:t>
      </w:r>
      <w:proofErr w:type="spellStart"/>
      <w:r>
        <w:rPr>
          <w:rFonts w:ascii="Arial" w:hAnsi="Arial" w:cs="Arial"/>
          <w:b/>
        </w:rPr>
        <w:t>permineralization</w:t>
      </w:r>
      <w:proofErr w:type="spellEnd"/>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r>
      <w:proofErr w:type="spellStart"/>
      <w:r>
        <w:rPr>
          <w:rFonts w:ascii="Arial" w:hAnsi="Arial" w:cs="Arial"/>
          <w:sz w:val="22"/>
          <w:szCs w:val="22"/>
        </w:rPr>
        <w:t>Permineralization</w:t>
      </w:r>
      <w:proofErr w:type="spellEnd"/>
      <w:r>
        <w:rPr>
          <w:rFonts w:ascii="Arial" w:hAnsi="Arial" w:cs="Arial"/>
          <w:sz w:val="22"/>
          <w:szCs w:val="22"/>
        </w:rPr>
        <w:t xml:space="preserve"> is the term used to define the process of fossilization, wherein </w:t>
      </w:r>
      <w:r w:rsidRPr="00E0128E">
        <w:rPr>
          <w:rFonts w:ascii="Arial" w:hAnsi="Arial" w:cs="Arial"/>
          <w:sz w:val="22"/>
          <w:szCs w:val="22"/>
        </w:rPr>
        <w:t>living tissues are replaced by minerals.</w:t>
      </w:r>
      <w:r>
        <w:rPr>
          <w:rFonts w:ascii="Arial" w:hAnsi="Arial" w:cs="Arial"/>
          <w:sz w:val="22"/>
          <w:szCs w:val="22"/>
        </w:rPr>
        <w:t xml:space="preserve"> First the living tissue is decomposed, leaving space within the bony structure. This provides a path for ions to migrate from damp ground, lakes and oceans. They </w:t>
      </w:r>
      <w:proofErr w:type="spellStart"/>
      <w:r>
        <w:rPr>
          <w:rFonts w:ascii="Arial" w:hAnsi="Arial" w:cs="Arial"/>
          <w:sz w:val="22"/>
          <w:szCs w:val="22"/>
        </w:rPr>
        <w:t>seep</w:t>
      </w:r>
      <w:proofErr w:type="spellEnd"/>
      <w:r>
        <w:rPr>
          <w:rFonts w:ascii="Arial" w:hAnsi="Arial" w:cs="Arial"/>
          <w:sz w:val="22"/>
          <w:szCs w:val="22"/>
        </w:rPr>
        <w:t xml:space="preserve"> in and fill the open areas. As water laden with dissolved minerals evaporates, ionic </w:t>
      </w:r>
      <w:r w:rsidRPr="00E0128E">
        <w:rPr>
          <w:rFonts w:ascii="Arial" w:hAnsi="Arial" w:cs="Arial"/>
          <w:sz w:val="22"/>
          <w:szCs w:val="22"/>
        </w:rPr>
        <w:t>compounds with low solubility</w:t>
      </w:r>
      <w:r>
        <w:rPr>
          <w:rFonts w:ascii="Arial" w:hAnsi="Arial" w:cs="Arial"/>
          <w:sz w:val="22"/>
          <w:szCs w:val="22"/>
        </w:rPr>
        <w:t xml:space="preserve"> such as calcium carbonate and calcium phosphate are deposited. Thus formed, fossils retain the shape of the original bones but are denser, due to the ionic crystals occupying their pores. In addition, the process of </w:t>
      </w:r>
      <w:proofErr w:type="spellStart"/>
      <w:r>
        <w:rPr>
          <w:rFonts w:ascii="Arial" w:hAnsi="Arial" w:cs="Arial"/>
          <w:sz w:val="22"/>
          <w:szCs w:val="22"/>
        </w:rPr>
        <w:t>permineralization</w:t>
      </w:r>
      <w:proofErr w:type="spellEnd"/>
      <w:r>
        <w:rPr>
          <w:rFonts w:ascii="Arial" w:hAnsi="Arial" w:cs="Arial"/>
          <w:sz w:val="22"/>
          <w:szCs w:val="22"/>
        </w:rPr>
        <w:t xml:space="preserve"> hardens the buried bones, preventing breakage by compression from the weight of covering sediments.</w:t>
      </w:r>
    </w:p>
    <w:p w:rsidR="00E660EB" w:rsidRDefault="00E660EB" w:rsidP="00E660EB">
      <w:pPr>
        <w:rPr>
          <w:rFonts w:ascii="Arial" w:hAnsi="Arial" w:cs="Arial"/>
          <w:bCs/>
          <w:sz w:val="22"/>
          <w:szCs w:val="22"/>
        </w:rPr>
      </w:pPr>
    </w:p>
    <w:p w:rsidR="00E660EB" w:rsidRDefault="00E660EB" w:rsidP="00E660EB">
      <w:pPr>
        <w:rPr>
          <w:rFonts w:ascii="Arial" w:hAnsi="Arial" w:cs="Arial"/>
          <w:bCs/>
          <w:sz w:val="22"/>
          <w:szCs w:val="22"/>
        </w:rPr>
      </w:pPr>
      <w:r>
        <w:rPr>
          <w:rFonts w:ascii="Arial" w:hAnsi="Arial" w:cs="Arial"/>
          <w:bCs/>
          <w:sz w:val="22"/>
          <w:szCs w:val="22"/>
        </w:rPr>
        <w:tab/>
        <w:t xml:space="preserve">The University of California, Berkeley Museum of Paleontology distinguishes between three subgroups of </w:t>
      </w:r>
      <w:proofErr w:type="spellStart"/>
      <w:r>
        <w:rPr>
          <w:rFonts w:ascii="Arial" w:hAnsi="Arial" w:cs="Arial"/>
          <w:bCs/>
          <w:sz w:val="22"/>
          <w:szCs w:val="22"/>
        </w:rPr>
        <w:t>permineralization</w:t>
      </w:r>
      <w:proofErr w:type="spellEnd"/>
      <w:r>
        <w:rPr>
          <w:rFonts w:ascii="Arial" w:hAnsi="Arial" w:cs="Arial"/>
          <w:bCs/>
          <w:sz w:val="22"/>
          <w:szCs w:val="22"/>
        </w:rPr>
        <w:t xml:space="preserve"> based on the environment at the time of their </w:t>
      </w:r>
      <w:proofErr w:type="spellStart"/>
      <w:r>
        <w:rPr>
          <w:rFonts w:ascii="Arial" w:hAnsi="Arial" w:cs="Arial"/>
          <w:bCs/>
          <w:sz w:val="22"/>
          <w:szCs w:val="22"/>
        </w:rPr>
        <w:t>permineralization</w:t>
      </w:r>
      <w:proofErr w:type="spellEnd"/>
      <w:r>
        <w:rPr>
          <w:rFonts w:ascii="Arial" w:hAnsi="Arial" w:cs="Arial"/>
          <w:bCs/>
          <w:sz w:val="22"/>
          <w:szCs w:val="22"/>
        </w:rPr>
        <w:t>:</w:t>
      </w:r>
    </w:p>
    <w:p w:rsidR="00E660EB" w:rsidRPr="000D62F1" w:rsidRDefault="00E660EB" w:rsidP="00E660EB">
      <w:pPr>
        <w:rPr>
          <w:rFonts w:ascii="Arial" w:hAnsi="Arial" w:cs="Arial"/>
          <w:bCs/>
          <w:sz w:val="12"/>
          <w:szCs w:val="12"/>
        </w:rPr>
      </w:pPr>
    </w:p>
    <w:p w:rsidR="00E660EB" w:rsidRDefault="00E660EB" w:rsidP="00422043">
      <w:pPr>
        <w:numPr>
          <w:ilvl w:val="0"/>
          <w:numId w:val="35"/>
        </w:numPr>
        <w:rPr>
          <w:rFonts w:ascii="Arial" w:hAnsi="Arial" w:cs="Arial"/>
          <w:sz w:val="22"/>
          <w:szCs w:val="22"/>
        </w:rPr>
      </w:pPr>
      <w:r>
        <w:rPr>
          <w:rFonts w:ascii="Arial" w:hAnsi="Arial" w:cs="Arial"/>
          <w:sz w:val="22"/>
          <w:szCs w:val="22"/>
        </w:rPr>
        <w:br w:type="page"/>
      </w:r>
      <w:r>
        <w:rPr>
          <w:noProof/>
        </w:rPr>
        <w:lastRenderedPageBreak/>
        <mc:AlternateContent>
          <mc:Choice Requires="wpg">
            <w:drawing>
              <wp:anchor distT="0" distB="0" distL="114300" distR="114300" simplePos="0" relativeHeight="252023808" behindDoc="1" locked="0" layoutInCell="1" allowOverlap="1" wp14:anchorId="76F4F931" wp14:editId="2F08C1C4">
                <wp:simplePos x="0" y="0"/>
                <wp:positionH relativeFrom="column">
                  <wp:posOffset>4069080</wp:posOffset>
                </wp:positionH>
                <wp:positionV relativeFrom="paragraph">
                  <wp:posOffset>147955</wp:posOffset>
                </wp:positionV>
                <wp:extent cx="1608455" cy="2348865"/>
                <wp:effectExtent l="1905" t="0" r="0" b="0"/>
                <wp:wrapTight wrapText="bothSides">
                  <wp:wrapPolygon edited="0">
                    <wp:start x="19553" y="467"/>
                    <wp:lineTo x="1279" y="561"/>
                    <wp:lineTo x="1279" y="10937"/>
                    <wp:lineTo x="-128" y="12064"/>
                    <wp:lineTo x="-128" y="21507"/>
                    <wp:lineTo x="20705" y="21507"/>
                    <wp:lineTo x="20833" y="12345"/>
                    <wp:lineTo x="20321" y="11877"/>
                    <wp:lineTo x="18914" y="10937"/>
                    <wp:lineTo x="18914" y="1962"/>
                    <wp:lineTo x="20960" y="1588"/>
                    <wp:lineTo x="21344" y="1215"/>
                    <wp:lineTo x="20321" y="467"/>
                    <wp:lineTo x="19553" y="467"/>
                  </wp:wrapPolygon>
                </wp:wrapTight>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8455" cy="2348865"/>
                          <a:chOff x="7848" y="1483"/>
                          <a:chExt cx="2533" cy="3699"/>
                        </a:xfrm>
                      </wpg:grpSpPr>
                      <wps:wsp>
                        <wps:cNvPr id="323" name="Text Box 2"/>
                        <wps:cNvSpPr txBox="1">
                          <a:spLocks noChangeArrowheads="1"/>
                        </wps:cNvSpPr>
                        <wps:spPr bwMode="auto">
                          <a:xfrm>
                            <a:off x="7848" y="3427"/>
                            <a:ext cx="2413" cy="1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BC246A" w:rsidRDefault="00A623C3" w:rsidP="00E660EB">
                              <w:pPr>
                                <w:jc w:val="center"/>
                                <w:rPr>
                                  <w:rFonts w:ascii="Calibri" w:hAnsi="Calibri" w:cs="Arial"/>
                                  <w:i/>
                                  <w:sz w:val="22"/>
                                  <w:szCs w:val="22"/>
                                </w:rPr>
                              </w:pPr>
                              <w:r w:rsidRPr="00BC246A">
                                <w:rPr>
                                  <w:rFonts w:ascii="Calibri" w:hAnsi="Calibri" w:cs="Arial"/>
                                  <w:i/>
                                  <w:sz w:val="22"/>
                                  <w:szCs w:val="22"/>
                                  <w:lang w:val="en"/>
                                </w:rPr>
                                <w:t xml:space="preserve">Basic </w:t>
                              </w:r>
                              <w:hyperlink r:id="rId419" w:tooltip="Orthosilicate" w:history="1">
                                <w:r w:rsidRPr="00BC246A">
                                  <w:rPr>
                                    <w:rStyle w:val="Hyperlink"/>
                                    <w:rFonts w:ascii="Calibri" w:hAnsi="Calibri"/>
                                    <w:i/>
                                    <w:sz w:val="22"/>
                                    <w:szCs w:val="22"/>
                                    <w:lang w:val="en"/>
                                  </w:rPr>
                                  <w:t>(</w:t>
                                </w:r>
                                <w:proofErr w:type="spellStart"/>
                                <w:r w:rsidRPr="00BC246A">
                                  <w:rPr>
                                    <w:rStyle w:val="Hyperlink"/>
                                    <w:rFonts w:ascii="Calibri" w:hAnsi="Calibri"/>
                                    <w:i/>
                                    <w:sz w:val="22"/>
                                    <w:szCs w:val="22"/>
                                    <w:lang w:val="en"/>
                                  </w:rPr>
                                  <w:t>ortho</w:t>
                                </w:r>
                                <w:proofErr w:type="spellEnd"/>
                                <w:r w:rsidRPr="00BC246A">
                                  <w:rPr>
                                    <w:rStyle w:val="Hyperlink"/>
                                    <w:rFonts w:ascii="Calibri" w:hAnsi="Calibri"/>
                                    <w:i/>
                                    <w:sz w:val="22"/>
                                    <w:szCs w:val="22"/>
                                    <w:lang w:val="en"/>
                                  </w:rPr>
                                  <w:t>-</w:t>
                                </w:r>
                                <w:proofErr w:type="gramStart"/>
                                <w:r w:rsidRPr="00BC246A">
                                  <w:rPr>
                                    <w:rStyle w:val="Hyperlink"/>
                                    <w:rFonts w:ascii="Calibri" w:hAnsi="Calibri"/>
                                    <w:i/>
                                    <w:sz w:val="22"/>
                                    <w:szCs w:val="22"/>
                                    <w:lang w:val="en"/>
                                  </w:rPr>
                                  <w:t>)silicate</w:t>
                                </w:r>
                                <w:proofErr w:type="gramEnd"/>
                                <w:r w:rsidRPr="00BC246A">
                                  <w:rPr>
                                    <w:rStyle w:val="Hyperlink"/>
                                    <w:rFonts w:ascii="Calibri" w:hAnsi="Calibri"/>
                                    <w:i/>
                                    <w:sz w:val="22"/>
                                    <w:szCs w:val="22"/>
                                    <w:lang w:val="en"/>
                                  </w:rPr>
                                  <w:t xml:space="preserve"> </w:t>
                                </w:r>
                                <w:proofErr w:type="spellStart"/>
                                <w:r w:rsidRPr="00BC246A">
                                  <w:rPr>
                                    <w:rStyle w:val="Hyperlink"/>
                                    <w:rFonts w:ascii="Calibri" w:hAnsi="Calibri"/>
                                    <w:i/>
                                    <w:sz w:val="22"/>
                                    <w:szCs w:val="22"/>
                                    <w:lang w:val="en"/>
                                  </w:rPr>
                                  <w:t>oxoanion</w:t>
                                </w:r>
                                <w:proofErr w:type="spellEnd"/>
                              </w:hyperlink>
                              <w:r w:rsidRPr="00BC246A">
                                <w:rPr>
                                  <w:rFonts w:ascii="Calibri" w:hAnsi="Calibri" w:cs="Arial"/>
                                  <w:i/>
                                  <w:sz w:val="22"/>
                                  <w:szCs w:val="22"/>
                                  <w:lang w:val="en"/>
                                </w:rPr>
                                <w:br/>
                                <w:t>(</w:t>
                              </w:r>
                              <w:r w:rsidRPr="00BC246A">
                                <w:rPr>
                                  <w:rStyle w:val="chemf"/>
                                  <w:rFonts w:ascii="Calibri" w:hAnsi="Calibri" w:cs="Arial"/>
                                  <w:i/>
                                  <w:sz w:val="22"/>
                                  <w:szCs w:val="22"/>
                                  <w:lang w:val="en"/>
                                </w:rPr>
                                <w:t>SiO</w:t>
                              </w:r>
                              <w:r w:rsidRPr="00BC246A">
                                <w:rPr>
                                  <w:rStyle w:val="chemf"/>
                                  <w:rFonts w:ascii="Calibri" w:hAnsi="Calibri" w:cs="Arial"/>
                                  <w:i/>
                                  <w:sz w:val="22"/>
                                  <w:szCs w:val="22"/>
                                  <w:vertAlign w:val="subscript"/>
                                  <w:lang w:val="en"/>
                                </w:rPr>
                                <w:t>4</w:t>
                              </w:r>
                              <w:r w:rsidRPr="00BC246A">
                                <w:rPr>
                                  <w:rStyle w:val="chemf"/>
                                  <w:rFonts w:ascii="Calibri" w:hAnsi="Calibri" w:cs="Arial"/>
                                  <w:i/>
                                  <w:sz w:val="22"/>
                                  <w:szCs w:val="22"/>
                                  <w:vertAlign w:val="superscript"/>
                                  <w:lang w:val="en"/>
                                </w:rPr>
                                <w:t>4-</w:t>
                              </w:r>
                              <w:r w:rsidRPr="00BC246A">
                                <w:rPr>
                                  <w:rFonts w:ascii="Calibri" w:hAnsi="Calibri" w:cs="Arial"/>
                                  <w:i/>
                                  <w:sz w:val="22"/>
                                  <w:szCs w:val="22"/>
                                  <w:lang w:val="en"/>
                                </w:rPr>
                                <w:t>) structure</w:t>
                              </w:r>
                            </w:p>
                            <w:p w:rsidR="00A623C3" w:rsidRPr="00D96E4D" w:rsidRDefault="00A623C3" w:rsidP="00E660EB">
                              <w:pPr>
                                <w:rPr>
                                  <w:rFonts w:ascii="Calibri" w:hAnsi="Calibri"/>
                                  <w:i/>
                                  <w:sz w:val="6"/>
                                  <w:szCs w:val="6"/>
                                  <w:lang w:val="en"/>
                                </w:rPr>
                              </w:pPr>
                            </w:p>
                            <w:p w:rsidR="00A623C3" w:rsidRDefault="00A623C3" w:rsidP="00E660EB">
                              <w:pPr>
                                <w:rPr>
                                  <w:rFonts w:ascii="Calibri" w:hAnsi="Calibri"/>
                                  <w:i/>
                                  <w:sz w:val="20"/>
                                  <w:szCs w:val="20"/>
                                  <w:lang w:val="en"/>
                                </w:rPr>
                              </w:pPr>
                              <w:r w:rsidRPr="00D96E4D">
                                <w:rPr>
                                  <w:rFonts w:ascii="Calibri" w:hAnsi="Calibri"/>
                                  <w:i/>
                                  <w:sz w:val="20"/>
                                  <w:szCs w:val="20"/>
                                  <w:lang w:val="en"/>
                                </w:rPr>
                                <w:t>(</w:t>
                              </w:r>
                              <w:hyperlink r:id="rId420" w:history="1">
                                <w:r w:rsidRPr="00D96E4D">
                                  <w:rPr>
                                    <w:rStyle w:val="Hyperlink"/>
                                    <w:rFonts w:ascii="Calibri" w:hAnsi="Calibri"/>
                                    <w:i/>
                                    <w:sz w:val="20"/>
                                    <w:szCs w:val="20"/>
                                    <w:lang w:val="en"/>
                                  </w:rPr>
                                  <w:t>https://en.wikipedia.org/wiki/Silicate</w:t>
                                </w:r>
                              </w:hyperlink>
                              <w:r w:rsidRPr="00D96E4D">
                                <w:rPr>
                                  <w:rFonts w:ascii="Calibri" w:hAnsi="Calibri"/>
                                  <w:i/>
                                  <w:sz w:val="20"/>
                                  <w:szCs w:val="20"/>
                                  <w:lang w:val="en"/>
                                </w:rPr>
                                <w:t>)</w:t>
                              </w:r>
                            </w:p>
                            <w:p w:rsidR="00A623C3" w:rsidRPr="00D96E4D" w:rsidRDefault="00A623C3" w:rsidP="00E660EB">
                              <w:pPr>
                                <w:rPr>
                                  <w:rFonts w:ascii="Calibri" w:hAnsi="Calibri"/>
                                  <w:i/>
                                  <w:sz w:val="20"/>
                                  <w:szCs w:val="20"/>
                                  <w:lang w:val="en"/>
                                </w:rPr>
                              </w:pPr>
                            </w:p>
                          </w:txbxContent>
                        </wps:txbx>
                        <wps:bodyPr rot="0" vert="horz" wrap="square" lIns="91440" tIns="45720" rIns="91440" bIns="45720" anchor="t" anchorCtr="0" upright="1">
                          <a:spAutoFit/>
                        </wps:bodyPr>
                      </wps:wsp>
                      <pic:pic xmlns:pic="http://schemas.openxmlformats.org/drawingml/2006/picture">
                        <pic:nvPicPr>
                          <pic:cNvPr id="324" name="Picture 48" descr="https://upload.wikimedia.org/wikipedia/en/thumb/6/61/Orthosilicate-2D-dimensions.png/250px-Orthosilicate-2D-dimensions.png"/>
                          <pic:cNvPicPr>
                            <a:picLocks noChangeAspect="1" noChangeArrowheads="1"/>
                          </pic:cNvPicPr>
                        </pic:nvPicPr>
                        <pic:blipFill>
                          <a:blip r:embed="rId421" r:link="rId422">
                            <a:extLst>
                              <a:ext uri="{28A0092B-C50C-407E-A947-70E740481C1C}">
                                <a14:useLocalDpi xmlns:a14="http://schemas.microsoft.com/office/drawing/2010/main" val="0"/>
                              </a:ext>
                            </a:extLst>
                          </a:blip>
                          <a:srcRect/>
                          <a:stretch>
                            <a:fillRect/>
                          </a:stretch>
                        </pic:blipFill>
                        <pic:spPr bwMode="auto">
                          <a:xfrm>
                            <a:off x="7924" y="1483"/>
                            <a:ext cx="2457" cy="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22" o:spid="_x0000_s1187" style="position:absolute;left:0;text-align:left;margin-left:320.4pt;margin-top:11.65pt;width:126.65pt;height:184.95pt;z-index:-251292672;mso-position-horizontal-relative:text;mso-position-vertical-relative:text" coordorigin="7848,1483" coordsize="2533,3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">
                <v:shape id="_x0000_s1188" type="#_x0000_t202" style="position:absolute;left:7848;top:3427;width:2413;height: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n7u8QA&#10;AADcAAAADwAAAGRycy9kb3ducmV2LnhtbESPy2rDMBBF94X+g5hCd7Vsh4biRjGlEAghizy66HKw&#10;JpZja+RYcuL+fVQodHm5j8NdlJPtxJUG3zhWkCUpCOLK6YZrBV/H1csbCB+QNXaOScEPeSiXjw8L&#10;LLS78Z6uh1CLOMK+QAUmhL6Q0leGLPrE9cTRO7nBYohyqKUe8BbHbSfzNJ1Liw1HgsGePg1V7WG0&#10;EbL11bh3l3O2beW3aef4ujMbpZ6fpo93EIGm8B/+a6+1glk+g9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RJ+7vEAAAA3AAAAA8AAAAAAAAAAAAAAAAAmAIAAGRycy9k&#10;b3ducmV2LnhtbFBLBQYAAAAABAAEAPUAAACJAwAAAAA=&#10;" stroked="f">
                  <v:textbox style="mso-fit-shape-to-text:t">
                    <w:txbxContent>
                      <w:p w:rsidR="00A623C3" w:rsidRPr="00BC246A" w:rsidRDefault="00A623C3" w:rsidP="00E660EB">
                        <w:pPr>
                          <w:jc w:val="center"/>
                          <w:rPr>
                            <w:rFonts w:ascii="Calibri" w:hAnsi="Calibri" w:cs="Arial"/>
                            <w:i/>
                            <w:sz w:val="22"/>
                            <w:szCs w:val="22"/>
                          </w:rPr>
                        </w:pPr>
                        <w:r w:rsidRPr="00BC246A">
                          <w:rPr>
                            <w:rFonts w:ascii="Calibri" w:hAnsi="Calibri" w:cs="Arial"/>
                            <w:i/>
                            <w:sz w:val="22"/>
                            <w:szCs w:val="22"/>
                            <w:lang w:val="en"/>
                          </w:rPr>
                          <w:t xml:space="preserve">Basic </w:t>
                        </w:r>
                        <w:hyperlink r:id="rId423" w:tooltip="Orthosilicate" w:history="1">
                          <w:r w:rsidRPr="00BC246A">
                            <w:rPr>
                              <w:rStyle w:val="Hyperlink"/>
                              <w:rFonts w:ascii="Calibri" w:hAnsi="Calibri"/>
                              <w:i/>
                              <w:sz w:val="22"/>
                              <w:szCs w:val="22"/>
                              <w:lang w:val="en"/>
                            </w:rPr>
                            <w:t>(</w:t>
                          </w:r>
                          <w:proofErr w:type="spellStart"/>
                          <w:r w:rsidRPr="00BC246A">
                            <w:rPr>
                              <w:rStyle w:val="Hyperlink"/>
                              <w:rFonts w:ascii="Calibri" w:hAnsi="Calibri"/>
                              <w:i/>
                              <w:sz w:val="22"/>
                              <w:szCs w:val="22"/>
                              <w:lang w:val="en"/>
                            </w:rPr>
                            <w:t>ortho</w:t>
                          </w:r>
                          <w:proofErr w:type="spellEnd"/>
                          <w:r w:rsidRPr="00BC246A">
                            <w:rPr>
                              <w:rStyle w:val="Hyperlink"/>
                              <w:rFonts w:ascii="Calibri" w:hAnsi="Calibri"/>
                              <w:i/>
                              <w:sz w:val="22"/>
                              <w:szCs w:val="22"/>
                              <w:lang w:val="en"/>
                            </w:rPr>
                            <w:t>-</w:t>
                          </w:r>
                          <w:proofErr w:type="gramStart"/>
                          <w:r w:rsidRPr="00BC246A">
                            <w:rPr>
                              <w:rStyle w:val="Hyperlink"/>
                              <w:rFonts w:ascii="Calibri" w:hAnsi="Calibri"/>
                              <w:i/>
                              <w:sz w:val="22"/>
                              <w:szCs w:val="22"/>
                              <w:lang w:val="en"/>
                            </w:rPr>
                            <w:t>)silicate</w:t>
                          </w:r>
                          <w:proofErr w:type="gramEnd"/>
                          <w:r w:rsidRPr="00BC246A">
                            <w:rPr>
                              <w:rStyle w:val="Hyperlink"/>
                              <w:rFonts w:ascii="Calibri" w:hAnsi="Calibri"/>
                              <w:i/>
                              <w:sz w:val="22"/>
                              <w:szCs w:val="22"/>
                              <w:lang w:val="en"/>
                            </w:rPr>
                            <w:t xml:space="preserve"> </w:t>
                          </w:r>
                          <w:proofErr w:type="spellStart"/>
                          <w:r w:rsidRPr="00BC246A">
                            <w:rPr>
                              <w:rStyle w:val="Hyperlink"/>
                              <w:rFonts w:ascii="Calibri" w:hAnsi="Calibri"/>
                              <w:i/>
                              <w:sz w:val="22"/>
                              <w:szCs w:val="22"/>
                              <w:lang w:val="en"/>
                            </w:rPr>
                            <w:t>oxoanion</w:t>
                          </w:r>
                          <w:proofErr w:type="spellEnd"/>
                        </w:hyperlink>
                        <w:r w:rsidRPr="00BC246A">
                          <w:rPr>
                            <w:rFonts w:ascii="Calibri" w:hAnsi="Calibri" w:cs="Arial"/>
                            <w:i/>
                            <w:sz w:val="22"/>
                            <w:szCs w:val="22"/>
                            <w:lang w:val="en"/>
                          </w:rPr>
                          <w:br/>
                          <w:t>(</w:t>
                        </w:r>
                        <w:r w:rsidRPr="00BC246A">
                          <w:rPr>
                            <w:rStyle w:val="chemf"/>
                            <w:rFonts w:ascii="Calibri" w:hAnsi="Calibri" w:cs="Arial"/>
                            <w:i/>
                            <w:sz w:val="22"/>
                            <w:szCs w:val="22"/>
                            <w:lang w:val="en"/>
                          </w:rPr>
                          <w:t>SiO</w:t>
                        </w:r>
                        <w:r w:rsidRPr="00BC246A">
                          <w:rPr>
                            <w:rStyle w:val="chemf"/>
                            <w:rFonts w:ascii="Calibri" w:hAnsi="Calibri" w:cs="Arial"/>
                            <w:i/>
                            <w:sz w:val="22"/>
                            <w:szCs w:val="22"/>
                            <w:vertAlign w:val="subscript"/>
                            <w:lang w:val="en"/>
                          </w:rPr>
                          <w:t>4</w:t>
                        </w:r>
                        <w:r w:rsidRPr="00BC246A">
                          <w:rPr>
                            <w:rStyle w:val="chemf"/>
                            <w:rFonts w:ascii="Calibri" w:hAnsi="Calibri" w:cs="Arial"/>
                            <w:i/>
                            <w:sz w:val="22"/>
                            <w:szCs w:val="22"/>
                            <w:vertAlign w:val="superscript"/>
                            <w:lang w:val="en"/>
                          </w:rPr>
                          <w:t>4-</w:t>
                        </w:r>
                        <w:r w:rsidRPr="00BC246A">
                          <w:rPr>
                            <w:rFonts w:ascii="Calibri" w:hAnsi="Calibri" w:cs="Arial"/>
                            <w:i/>
                            <w:sz w:val="22"/>
                            <w:szCs w:val="22"/>
                            <w:lang w:val="en"/>
                          </w:rPr>
                          <w:t>) structure</w:t>
                        </w:r>
                      </w:p>
                      <w:p w:rsidR="00A623C3" w:rsidRPr="00D96E4D" w:rsidRDefault="00A623C3" w:rsidP="00E660EB">
                        <w:pPr>
                          <w:rPr>
                            <w:rFonts w:ascii="Calibri" w:hAnsi="Calibri"/>
                            <w:i/>
                            <w:sz w:val="6"/>
                            <w:szCs w:val="6"/>
                            <w:lang w:val="en"/>
                          </w:rPr>
                        </w:pPr>
                      </w:p>
                      <w:p w:rsidR="00A623C3" w:rsidRDefault="00A623C3" w:rsidP="00E660EB">
                        <w:pPr>
                          <w:rPr>
                            <w:rFonts w:ascii="Calibri" w:hAnsi="Calibri"/>
                            <w:i/>
                            <w:sz w:val="20"/>
                            <w:szCs w:val="20"/>
                            <w:lang w:val="en"/>
                          </w:rPr>
                        </w:pPr>
                        <w:r w:rsidRPr="00D96E4D">
                          <w:rPr>
                            <w:rFonts w:ascii="Calibri" w:hAnsi="Calibri"/>
                            <w:i/>
                            <w:sz w:val="20"/>
                            <w:szCs w:val="20"/>
                            <w:lang w:val="en"/>
                          </w:rPr>
                          <w:t>(</w:t>
                        </w:r>
                        <w:hyperlink r:id="rId424" w:history="1">
                          <w:r w:rsidRPr="00D96E4D">
                            <w:rPr>
                              <w:rStyle w:val="Hyperlink"/>
                              <w:rFonts w:ascii="Calibri" w:hAnsi="Calibri"/>
                              <w:i/>
                              <w:sz w:val="20"/>
                              <w:szCs w:val="20"/>
                              <w:lang w:val="en"/>
                            </w:rPr>
                            <w:t>https://en.wikipedia.org/wiki/Silicate</w:t>
                          </w:r>
                        </w:hyperlink>
                        <w:r w:rsidRPr="00D96E4D">
                          <w:rPr>
                            <w:rFonts w:ascii="Calibri" w:hAnsi="Calibri"/>
                            <w:i/>
                            <w:sz w:val="20"/>
                            <w:szCs w:val="20"/>
                            <w:lang w:val="en"/>
                          </w:rPr>
                          <w:t>)</w:t>
                        </w:r>
                      </w:p>
                      <w:p w:rsidR="00A623C3" w:rsidRPr="00D96E4D" w:rsidRDefault="00A623C3" w:rsidP="00E660EB">
                        <w:pPr>
                          <w:rPr>
                            <w:rFonts w:ascii="Calibri" w:hAnsi="Calibri"/>
                            <w:i/>
                            <w:sz w:val="20"/>
                            <w:szCs w:val="20"/>
                            <w:lang w:val="en"/>
                          </w:rPr>
                        </w:pPr>
                      </w:p>
                    </w:txbxContent>
                  </v:textbox>
                </v:shape>
                <v:shape id="Picture 48" o:spid="_x0000_s1189" type="#_x0000_t75" alt="https://upload.wikimedia.org/wikipedia/en/thumb/6/61/Orthosilicate-2D-dimensions.png/250px-Orthosilicate-2D-dimensions.png" style="position:absolute;left:7924;top:1483;width:2457;height: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qKOXEAAAA3AAAAA8AAABkcnMvZG93bnJldi54bWxEj8FqwzAQRO+F/IPYQG6NHKeU4EQ2xSQk&#10;h17q9gMWa2u7tVbGUmwlX18VCj0OM/OGORTB9GKi0XWWFWzWCQji2uqOGwUf76fHHQjnkTX2lknB&#10;jRwU+eLhgJm2M7/RVPlGRAi7DBW03g+ZlK5uyaBb24E4ep92NOijHBupR5wj3PQyTZJnabDjuNDi&#10;QGVL9Xd1NQqqY3Muw+uE7iscrylWZT/fO6VWy/CyB+Ep+P/wX/uiFWzTJ/g9E4+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qKOXEAAAA3AAAAA8AAAAAAAAAAAAAAAAA&#10;nwIAAGRycy9kb3ducmV2LnhtbFBLBQYAAAAABAAEAPcAAACQAwAAAAA=&#10;">
                  <v:imagedata r:id="rId425" r:href="rId426"/>
                </v:shape>
                <w10:wrap type="tight"/>
              </v:group>
            </w:pict>
          </mc:Fallback>
        </mc:AlternateContent>
      </w:r>
      <w:proofErr w:type="spellStart"/>
      <w:r w:rsidRPr="00FF3679">
        <w:rPr>
          <w:rFonts w:ascii="Arial" w:hAnsi="Arial" w:cs="Arial"/>
          <w:sz w:val="22"/>
          <w:szCs w:val="22"/>
        </w:rPr>
        <w:t>Silicification</w:t>
      </w:r>
      <w:proofErr w:type="spellEnd"/>
      <w:r>
        <w:rPr>
          <w:rFonts w:ascii="Arial" w:hAnsi="Arial" w:cs="Arial"/>
          <w:sz w:val="22"/>
          <w:szCs w:val="22"/>
        </w:rPr>
        <w:t>—</w:t>
      </w:r>
      <w:r w:rsidRPr="00D96E4D">
        <w:rPr>
          <w:rFonts w:ascii="Arial" w:hAnsi="Arial" w:cs="Arial"/>
          <w:sz w:val="22"/>
          <w:szCs w:val="22"/>
        </w:rPr>
        <w:t>The mineral silica precipitates on cells and cell structures as it moves through the animal’s internal structure. Silica comes from rocks and volcanoes</w:t>
      </w:r>
      <w:r>
        <w:rPr>
          <w:rFonts w:ascii="Arial" w:hAnsi="Arial" w:cs="Arial"/>
          <w:sz w:val="22"/>
          <w:szCs w:val="22"/>
        </w:rPr>
        <w:t>,</w:t>
      </w:r>
      <w:r w:rsidRPr="00D96E4D">
        <w:rPr>
          <w:rFonts w:ascii="Arial" w:hAnsi="Arial" w:cs="Arial"/>
          <w:sz w:val="22"/>
          <w:szCs w:val="22"/>
        </w:rPr>
        <w:t xml:space="preserve"> thus indicating the type of environment at the time of death.</w:t>
      </w:r>
      <w:r>
        <w:rPr>
          <w:rFonts w:ascii="Arial" w:hAnsi="Arial" w:cs="Arial"/>
          <w:sz w:val="22"/>
          <w:szCs w:val="22"/>
        </w:rPr>
        <w:t xml:space="preserve"> </w:t>
      </w:r>
      <w:r w:rsidRPr="00D96E4D">
        <w:rPr>
          <w:rFonts w:ascii="Arial" w:hAnsi="Arial" w:cs="Arial"/>
          <w:sz w:val="22"/>
          <w:szCs w:val="22"/>
        </w:rPr>
        <w:t xml:space="preserve">The silica anion combines with </w:t>
      </w:r>
      <w:proofErr w:type="spellStart"/>
      <w:r w:rsidRPr="00D96E4D">
        <w:rPr>
          <w:rFonts w:ascii="Arial" w:hAnsi="Arial" w:cs="Arial"/>
          <w:sz w:val="22"/>
          <w:szCs w:val="22"/>
        </w:rPr>
        <w:t>cations</w:t>
      </w:r>
      <w:proofErr w:type="spellEnd"/>
      <w:r w:rsidRPr="00D96E4D">
        <w:rPr>
          <w:rFonts w:ascii="Arial" w:hAnsi="Arial" w:cs="Arial"/>
          <w:sz w:val="22"/>
          <w:szCs w:val="22"/>
        </w:rPr>
        <w:t xml:space="preserve"> in the bone mineral to form a gel that dehydrates with time. </w:t>
      </w:r>
      <w:proofErr w:type="spellStart"/>
      <w:r w:rsidRPr="00D96E4D">
        <w:rPr>
          <w:rFonts w:ascii="Arial" w:hAnsi="Arial" w:cs="Arial"/>
          <w:sz w:val="22"/>
          <w:szCs w:val="22"/>
        </w:rPr>
        <w:t>Silicification</w:t>
      </w:r>
      <w:proofErr w:type="spellEnd"/>
      <w:r w:rsidRPr="00D96E4D">
        <w:rPr>
          <w:rFonts w:ascii="Arial" w:hAnsi="Arial" w:cs="Arial"/>
          <w:sz w:val="22"/>
          <w:szCs w:val="22"/>
        </w:rPr>
        <w:t xml:space="preserve"> results in much internal structure detail.</w:t>
      </w:r>
    </w:p>
    <w:p w:rsidR="00E660EB" w:rsidRPr="00D96E4D" w:rsidRDefault="00E660EB" w:rsidP="00E660EB">
      <w:pPr>
        <w:ind w:left="720"/>
        <w:rPr>
          <w:rFonts w:ascii="Arial" w:hAnsi="Arial" w:cs="Arial"/>
          <w:sz w:val="12"/>
          <w:szCs w:val="12"/>
        </w:rPr>
      </w:pPr>
    </w:p>
    <w:p w:rsidR="00E660EB" w:rsidRDefault="00E660EB" w:rsidP="00422043">
      <w:pPr>
        <w:numPr>
          <w:ilvl w:val="0"/>
          <w:numId w:val="35"/>
        </w:numPr>
        <w:rPr>
          <w:rFonts w:ascii="Arial" w:hAnsi="Arial" w:cs="Arial"/>
          <w:sz w:val="22"/>
          <w:szCs w:val="22"/>
        </w:rPr>
      </w:pPr>
      <w:proofErr w:type="spellStart"/>
      <w:r w:rsidRPr="009F1079">
        <w:rPr>
          <w:rFonts w:ascii="Arial" w:hAnsi="Arial" w:cs="Arial"/>
          <w:sz w:val="22"/>
          <w:szCs w:val="22"/>
        </w:rPr>
        <w:t>Pyritization</w:t>
      </w:r>
      <w:proofErr w:type="spellEnd"/>
      <w:r w:rsidRPr="009F1079">
        <w:rPr>
          <w:rFonts w:ascii="Arial" w:hAnsi="Arial" w:cs="Arial"/>
          <w:sz w:val="22"/>
          <w:szCs w:val="22"/>
        </w:rPr>
        <w:t>—Pyrite is iron sulfide (FeS</w:t>
      </w:r>
      <w:r w:rsidRPr="009F1079">
        <w:rPr>
          <w:rFonts w:ascii="Arial" w:hAnsi="Arial" w:cs="Arial"/>
          <w:sz w:val="22"/>
          <w:szCs w:val="22"/>
          <w:vertAlign w:val="subscript"/>
        </w:rPr>
        <w:t>2</w:t>
      </w:r>
      <w:r w:rsidRPr="009F1079">
        <w:rPr>
          <w:rFonts w:ascii="Arial" w:hAnsi="Arial" w:cs="Arial"/>
          <w:sz w:val="22"/>
          <w:szCs w:val="22"/>
        </w:rPr>
        <w:t>). When organic matter decomposes, sulfides</w:t>
      </w:r>
      <w:r>
        <w:rPr>
          <w:rFonts w:ascii="Arial" w:hAnsi="Arial" w:cs="Arial"/>
          <w:sz w:val="22"/>
          <w:szCs w:val="22"/>
        </w:rPr>
        <w:t xml:space="preserve"> are released that </w:t>
      </w:r>
      <w:r w:rsidRPr="009F1079">
        <w:rPr>
          <w:rFonts w:ascii="Arial" w:hAnsi="Arial" w:cs="Arial"/>
          <w:sz w:val="22"/>
          <w:szCs w:val="22"/>
        </w:rPr>
        <w:t xml:space="preserve">readily combine with iron </w:t>
      </w:r>
      <w:proofErr w:type="spellStart"/>
      <w:r w:rsidRPr="009F1079">
        <w:rPr>
          <w:rFonts w:ascii="Arial" w:hAnsi="Arial" w:cs="Arial"/>
          <w:sz w:val="22"/>
          <w:szCs w:val="22"/>
        </w:rPr>
        <w:t>cations</w:t>
      </w:r>
      <w:proofErr w:type="spellEnd"/>
      <w:r w:rsidRPr="009F1079">
        <w:rPr>
          <w:rFonts w:ascii="Arial" w:hAnsi="Arial" w:cs="Arial"/>
          <w:sz w:val="22"/>
          <w:szCs w:val="22"/>
        </w:rPr>
        <w:t xml:space="preserve"> dissolved in water. Pyrite easily replaces carbonate compounds</w:t>
      </w:r>
      <w:r>
        <w:rPr>
          <w:rFonts w:ascii="Arial" w:hAnsi="Arial" w:cs="Arial"/>
          <w:sz w:val="22"/>
          <w:szCs w:val="22"/>
        </w:rPr>
        <w:t xml:space="preserve"> in the shells of sea animals. </w:t>
      </w:r>
      <w:proofErr w:type="spellStart"/>
      <w:r>
        <w:rPr>
          <w:rFonts w:ascii="Arial" w:hAnsi="Arial" w:cs="Arial"/>
          <w:sz w:val="22"/>
          <w:szCs w:val="22"/>
        </w:rPr>
        <w:t>Pyritization</w:t>
      </w:r>
      <w:proofErr w:type="spellEnd"/>
      <w:r>
        <w:rPr>
          <w:rFonts w:ascii="Arial" w:hAnsi="Arial" w:cs="Arial"/>
          <w:sz w:val="22"/>
          <w:szCs w:val="22"/>
        </w:rPr>
        <w:t xml:space="preserve"> usually indicates that the animal was buried in a m</w:t>
      </w:r>
      <w:r w:rsidRPr="009F1079">
        <w:rPr>
          <w:rFonts w:ascii="Arial" w:hAnsi="Arial" w:cs="Arial"/>
          <w:sz w:val="22"/>
          <w:szCs w:val="22"/>
        </w:rPr>
        <w:t xml:space="preserve">arine </w:t>
      </w:r>
      <w:r>
        <w:rPr>
          <w:rFonts w:ascii="Arial" w:hAnsi="Arial" w:cs="Arial"/>
          <w:sz w:val="22"/>
          <w:szCs w:val="22"/>
        </w:rPr>
        <w:t>environment or possibly buried in clay</w:t>
      </w:r>
      <w:r w:rsidRPr="009F1079">
        <w:rPr>
          <w:rFonts w:ascii="Arial" w:hAnsi="Arial" w:cs="Arial"/>
          <w:sz w:val="22"/>
          <w:szCs w:val="22"/>
        </w:rPr>
        <w:t>.</w:t>
      </w:r>
    </w:p>
    <w:p w:rsidR="00E660EB" w:rsidRPr="00D96E4D" w:rsidRDefault="00E660EB" w:rsidP="00E660EB">
      <w:pPr>
        <w:pStyle w:val="ListParagraph"/>
        <w:rPr>
          <w:rFonts w:ascii="Arial" w:hAnsi="Arial" w:cs="Arial"/>
          <w:sz w:val="12"/>
          <w:szCs w:val="12"/>
        </w:rPr>
      </w:pPr>
    </w:p>
    <w:p w:rsidR="00E660EB" w:rsidRPr="000C3304" w:rsidRDefault="00E660EB" w:rsidP="00422043">
      <w:pPr>
        <w:numPr>
          <w:ilvl w:val="0"/>
          <w:numId w:val="35"/>
        </w:numPr>
        <w:rPr>
          <w:rFonts w:ascii="Arial" w:hAnsi="Arial" w:cs="Arial"/>
          <w:sz w:val="22"/>
          <w:szCs w:val="22"/>
        </w:rPr>
      </w:pPr>
      <w:r>
        <w:rPr>
          <w:rFonts w:ascii="Arial" w:hAnsi="Arial" w:cs="Arial"/>
          <w:sz w:val="22"/>
          <w:szCs w:val="22"/>
        </w:rPr>
        <w:t xml:space="preserve">Carbonate </w:t>
      </w:r>
      <w:proofErr w:type="spellStart"/>
      <w:r>
        <w:rPr>
          <w:rFonts w:ascii="Arial" w:hAnsi="Arial" w:cs="Arial"/>
          <w:sz w:val="22"/>
          <w:szCs w:val="22"/>
        </w:rPr>
        <w:t>mineralizations</w:t>
      </w:r>
      <w:proofErr w:type="spellEnd"/>
      <w:r>
        <w:rPr>
          <w:rFonts w:ascii="Arial" w:hAnsi="Arial" w:cs="Arial"/>
          <w:sz w:val="22"/>
          <w:szCs w:val="22"/>
        </w:rPr>
        <w:t>—Calcium and magnesium carbonates form round balls in marine and acidic peat environments. Fine cellular detail is present in the fossil that remains within the ball.</w:t>
      </w:r>
    </w:p>
    <w:p w:rsidR="00E660EB" w:rsidRPr="00D96E4D" w:rsidRDefault="00E660EB" w:rsidP="00E660EB">
      <w:pPr>
        <w:rPr>
          <w:rFonts w:ascii="Arial" w:hAnsi="Arial" w:cs="Arial"/>
          <w:sz w:val="6"/>
          <w:szCs w:val="6"/>
        </w:rPr>
      </w:pPr>
    </w:p>
    <w:p w:rsidR="00E660EB" w:rsidRPr="00CF5835" w:rsidRDefault="00E660EB" w:rsidP="00E660EB">
      <w:pPr>
        <w:rPr>
          <w:rFonts w:ascii="Arial" w:hAnsi="Arial" w:cs="Arial"/>
          <w:sz w:val="22"/>
          <w:szCs w:val="22"/>
        </w:rPr>
      </w:pPr>
      <w:r w:rsidRPr="00CF5835">
        <w:rPr>
          <w:rFonts w:ascii="Arial" w:hAnsi="Arial" w:cs="Arial"/>
          <w:sz w:val="22"/>
          <w:szCs w:val="22"/>
        </w:rPr>
        <w:t>(</w:t>
      </w:r>
      <w:hyperlink r:id="rId427" w:history="1">
        <w:r w:rsidRPr="00CF5835">
          <w:rPr>
            <w:rStyle w:val="Hyperlink"/>
            <w:rFonts w:ascii="Arial" w:hAnsi="Arial" w:cs="Arial"/>
            <w:sz w:val="22"/>
            <w:szCs w:val="22"/>
          </w:rPr>
          <w:t>http://www.ucmp.berkeley.edu/paleo/fossilsarchive/permin.html</w:t>
        </w:r>
      </w:hyperlink>
      <w:r w:rsidRPr="00CF5835">
        <w:rPr>
          <w:rFonts w:ascii="Arial" w:hAnsi="Arial" w:cs="Arial"/>
          <w:sz w:val="22"/>
          <w:szCs w:val="22"/>
        </w:rPr>
        <w:t>)</w:t>
      </w:r>
    </w:p>
    <w:p w:rsidR="00E660EB" w:rsidRPr="00CF5835" w:rsidRDefault="00E660EB" w:rsidP="00E660EB">
      <w:pPr>
        <w:rPr>
          <w:rFonts w:ascii="Arial" w:hAnsi="Arial" w:cs="Arial"/>
          <w:lang w:val="en"/>
        </w:rPr>
      </w:pPr>
    </w:p>
    <w:p w:rsidR="00802B0E" w:rsidRDefault="00E660EB" w:rsidP="00E660EB">
      <w:pPr>
        <w:rPr>
          <w:rFonts w:ascii="Arial" w:hAnsi="Arial" w:cs="Arial"/>
          <w:sz w:val="22"/>
          <w:szCs w:val="22"/>
        </w:rPr>
      </w:pPr>
      <w:r w:rsidRPr="00CF5835">
        <w:rPr>
          <w:rFonts w:ascii="Arial" w:hAnsi="Arial" w:cs="Arial"/>
          <w:sz w:val="22"/>
          <w:szCs w:val="22"/>
        </w:rPr>
        <w:tab/>
        <w:t xml:space="preserve">The chemical composition of living bone lends itself to </w:t>
      </w:r>
      <w:proofErr w:type="spellStart"/>
      <w:r w:rsidRPr="00CF5835">
        <w:rPr>
          <w:rFonts w:ascii="Arial" w:hAnsi="Arial" w:cs="Arial"/>
          <w:sz w:val="22"/>
          <w:szCs w:val="22"/>
        </w:rPr>
        <w:t>permineralization</w:t>
      </w:r>
      <w:proofErr w:type="spellEnd"/>
      <w:r w:rsidRPr="00CF5835">
        <w:rPr>
          <w:rFonts w:ascii="Arial" w:hAnsi="Arial" w:cs="Arial"/>
          <w:sz w:val="22"/>
          <w:szCs w:val="22"/>
        </w:rPr>
        <w:t xml:space="preserve">. By mass, the living bone of an adult human is composed of approximately 25% water, 10% collagen (fibrous protein material) and 65% bone mineral along with small amounts of inorganic salts. This bone mineral contains 99% of the calcium and 85% of the phosphorous found in the body. The chemical formula for hydroxyapatite in the </w:t>
      </w:r>
      <w:proofErr w:type="spellStart"/>
      <w:r w:rsidRPr="00CF5835">
        <w:rPr>
          <w:rFonts w:ascii="Arial" w:hAnsi="Arial" w:cs="Arial"/>
          <w:sz w:val="22"/>
          <w:szCs w:val="22"/>
        </w:rPr>
        <w:t>Emilsson</w:t>
      </w:r>
      <w:proofErr w:type="spellEnd"/>
      <w:r w:rsidRPr="00CF5835">
        <w:rPr>
          <w:rFonts w:ascii="Arial" w:hAnsi="Arial" w:cs="Arial"/>
          <w:sz w:val="22"/>
          <w:szCs w:val="22"/>
        </w:rPr>
        <w:t>/</w:t>
      </w:r>
      <w:proofErr w:type="spellStart"/>
      <w:r w:rsidRPr="00CF5835">
        <w:rPr>
          <w:rFonts w:ascii="Arial" w:hAnsi="Arial" w:cs="Arial"/>
          <w:sz w:val="22"/>
          <w:szCs w:val="22"/>
        </w:rPr>
        <w:t>Tinnesand</w:t>
      </w:r>
      <w:proofErr w:type="spellEnd"/>
      <w:r w:rsidRPr="00CF5835">
        <w:rPr>
          <w:rFonts w:ascii="Arial" w:hAnsi="Arial" w:cs="Arial"/>
          <w:sz w:val="22"/>
          <w:szCs w:val="22"/>
        </w:rPr>
        <w:t xml:space="preserve"> SUE article shows a </w:t>
      </w:r>
      <w:proofErr w:type="spellStart"/>
      <w:r w:rsidRPr="00CF5835">
        <w:rPr>
          <w:rFonts w:ascii="Arial" w:hAnsi="Arial" w:cs="Arial"/>
          <w:sz w:val="22"/>
          <w:szCs w:val="22"/>
        </w:rPr>
        <w:t>Ca:P</w:t>
      </w:r>
      <w:proofErr w:type="spellEnd"/>
      <w:r w:rsidRPr="00CF5835">
        <w:rPr>
          <w:rFonts w:ascii="Arial" w:hAnsi="Arial" w:cs="Arial"/>
          <w:sz w:val="22"/>
          <w:szCs w:val="22"/>
        </w:rPr>
        <w:t xml:space="preserve"> mole ratio of 5:3 (1.67); the actual ratio in adult bone mineral ranges from 1.37–1.87. The University of Cambridge reports that these ratios differ because actual bone mineral is more complex than hydroxyapatite. The structure of bone mineral contains additional ions including silicon, carbonate, bicarbonate, magnesium and zinc. (</w:t>
      </w:r>
      <w:hyperlink r:id="rId428" w:history="1">
        <w:r w:rsidRPr="00CF5835">
          <w:rPr>
            <w:rStyle w:val="Hyperlink"/>
            <w:rFonts w:ascii="Arial" w:hAnsi="Arial" w:cs="Arial"/>
            <w:sz w:val="22"/>
            <w:szCs w:val="22"/>
          </w:rPr>
          <w:t>http://www.doitpoms.ac.uk/tlplib/bones/structure.php</w:t>
        </w:r>
      </w:hyperlink>
      <w:r w:rsidR="00BC246A">
        <w:rPr>
          <w:rFonts w:ascii="Arial" w:hAnsi="Arial" w:cs="Arial"/>
          <w:sz w:val="22"/>
          <w:szCs w:val="22"/>
        </w:rPr>
        <w:t xml:space="preserve"> and </w:t>
      </w:r>
      <w:hyperlink r:id="rId429" w:history="1">
        <w:r w:rsidRPr="00CF5835">
          <w:rPr>
            <w:rStyle w:val="Hyperlink"/>
            <w:rFonts w:ascii="Arial" w:hAnsi="Arial" w:cs="Arial"/>
            <w:sz w:val="22"/>
            <w:szCs w:val="22"/>
          </w:rPr>
          <w:t>https://depts.washington.edu/bonebio/ASBMRed/structure.html</w:t>
        </w:r>
      </w:hyperlink>
      <w:r w:rsidRPr="00CF5835">
        <w:rPr>
          <w:rFonts w:ascii="Arial" w:hAnsi="Arial" w:cs="Arial"/>
          <w:sz w:val="22"/>
          <w:szCs w:val="22"/>
        </w:rPr>
        <w:t>)</w:t>
      </w:r>
    </w:p>
    <w:p w:rsidR="00E660EB" w:rsidRPr="00CF5835" w:rsidRDefault="00E660EB" w:rsidP="00E660EB">
      <w:pPr>
        <w:rPr>
          <w:rFonts w:ascii="Arial" w:hAnsi="Arial" w:cs="Arial"/>
          <w:sz w:val="22"/>
          <w:szCs w:val="22"/>
        </w:rPr>
      </w:pPr>
    </w:p>
    <w:p w:rsidR="00E660EB" w:rsidRPr="00CF5835" w:rsidRDefault="00E660EB" w:rsidP="00E660EB">
      <w:pPr>
        <w:rPr>
          <w:rFonts w:ascii="Arial" w:hAnsi="Arial" w:cs="Arial"/>
          <w:sz w:val="22"/>
          <w:szCs w:val="22"/>
        </w:rPr>
      </w:pPr>
      <w:r w:rsidRPr="00CF5835">
        <w:rPr>
          <w:rFonts w:ascii="Arial" w:hAnsi="Arial" w:cs="Arial"/>
          <w:sz w:val="22"/>
          <w:szCs w:val="22"/>
        </w:rPr>
        <w:tab/>
        <w:t xml:space="preserve">Hydroxyapatite is formed geologically under high temperatures and pressures. Laboratory procedures have been designed to produce synthetic hydroxyapatite using high temperature and pressure to mimic the natural process. Since </w:t>
      </w:r>
      <w:proofErr w:type="spellStart"/>
      <w:r w:rsidRPr="00CF5835">
        <w:rPr>
          <w:rFonts w:ascii="Arial" w:hAnsi="Arial" w:cs="Arial"/>
          <w:sz w:val="22"/>
          <w:szCs w:val="22"/>
        </w:rPr>
        <w:t>hydroxyapaptite</w:t>
      </w:r>
      <w:proofErr w:type="spellEnd"/>
      <w:r w:rsidRPr="00CF5835">
        <w:rPr>
          <w:rFonts w:ascii="Arial" w:hAnsi="Arial" w:cs="Arial"/>
          <w:sz w:val="22"/>
          <w:szCs w:val="22"/>
        </w:rPr>
        <w:t xml:space="preserve"> </w:t>
      </w:r>
      <w:r w:rsidRPr="00CF5835">
        <w:rPr>
          <w:rFonts w:ascii="Arial" w:hAnsi="Arial" w:cs="Arial"/>
          <w:color w:val="231F20"/>
          <w:sz w:val="22"/>
          <w:szCs w:val="22"/>
        </w:rPr>
        <w:t xml:space="preserve">can be dissolved and absorbed in the body, it makes it a good choice for bone and teeth repair. </w:t>
      </w:r>
      <w:r w:rsidRPr="00CF5835">
        <w:rPr>
          <w:rFonts w:ascii="Arial" w:hAnsi="Arial" w:cs="Arial"/>
          <w:sz w:val="22"/>
          <w:szCs w:val="22"/>
        </w:rPr>
        <w:t xml:space="preserve">A synthetic paste of a hydroxyapatite composite can be used to fill tooth cavities. Unlike the traditional dental method that requires removal of natural, healthy tooth enamel to prepare the area for insertion and adhesion of metal or resin, the </w:t>
      </w:r>
      <w:proofErr w:type="spellStart"/>
      <w:r w:rsidRPr="00CF5835">
        <w:rPr>
          <w:rFonts w:ascii="Arial" w:hAnsi="Arial" w:cs="Arial"/>
          <w:sz w:val="22"/>
          <w:szCs w:val="22"/>
        </w:rPr>
        <w:t>hydoxyapaptite</w:t>
      </w:r>
      <w:proofErr w:type="spellEnd"/>
      <w:r w:rsidRPr="00CF5835">
        <w:rPr>
          <w:rFonts w:ascii="Arial" w:hAnsi="Arial" w:cs="Arial"/>
          <w:sz w:val="22"/>
          <w:szCs w:val="22"/>
        </w:rPr>
        <w:t xml:space="preserve"> composite can be directly inserted into the (cleaned) cavity without the loss of healthy enamel. (</w:t>
      </w:r>
      <w:hyperlink r:id="rId430" w:history="1">
        <w:r w:rsidRPr="00CF5835">
          <w:rPr>
            <w:rStyle w:val="Hyperlink"/>
            <w:rFonts w:ascii="Arial" w:hAnsi="Arial" w:cs="Arial"/>
            <w:sz w:val="22"/>
            <w:szCs w:val="22"/>
          </w:rPr>
          <w:t>http://www.sciencedirect.com/science/article/pii/0142961291901303</w:t>
        </w:r>
      </w:hyperlink>
      <w:r w:rsidRPr="00CF5835">
        <w:rPr>
          <w:rFonts w:ascii="Arial" w:hAnsi="Arial" w:cs="Arial"/>
          <w:sz w:val="22"/>
          <w:szCs w:val="22"/>
        </w:rPr>
        <w:t>)</w:t>
      </w:r>
    </w:p>
    <w:p w:rsidR="00E660EB" w:rsidRPr="00CF5835" w:rsidRDefault="00E660EB" w:rsidP="00E660EB">
      <w:pPr>
        <w:rPr>
          <w:rFonts w:ascii="Arial" w:hAnsi="Arial" w:cs="Arial"/>
          <w:sz w:val="22"/>
          <w:szCs w:val="22"/>
        </w:rPr>
      </w:pPr>
    </w:p>
    <w:p w:rsidR="00E660EB" w:rsidRPr="00CF5835" w:rsidRDefault="00E660EB" w:rsidP="00E660EB">
      <w:pPr>
        <w:rPr>
          <w:rFonts w:ascii="Arial" w:hAnsi="Arial" w:cs="Arial"/>
          <w:sz w:val="22"/>
          <w:szCs w:val="22"/>
        </w:rPr>
      </w:pPr>
      <w:r w:rsidRPr="00CF5835">
        <w:rPr>
          <w:rFonts w:ascii="Arial" w:hAnsi="Arial" w:cs="Arial"/>
          <w:sz w:val="22"/>
          <w:szCs w:val="22"/>
        </w:rPr>
        <w:tab/>
      </w:r>
      <w:r w:rsidRPr="00CF5835">
        <w:rPr>
          <w:rFonts w:ascii="Arial" w:hAnsi="Arial" w:cs="Arial"/>
          <w:i/>
          <w:sz w:val="22"/>
          <w:szCs w:val="22"/>
        </w:rPr>
        <w:t>Chemical and Engineering News</w:t>
      </w:r>
      <w:r w:rsidRPr="00CF5835">
        <w:rPr>
          <w:rFonts w:ascii="Arial" w:hAnsi="Arial" w:cs="Arial"/>
          <w:sz w:val="22"/>
          <w:szCs w:val="22"/>
        </w:rPr>
        <w:t xml:space="preserve"> publishes “Periodic Graphics” in some issues. This page shows the substitution of fluoride ions in some toothpastes and water systems for hydroxide ions. The resulting </w:t>
      </w:r>
      <w:proofErr w:type="spellStart"/>
      <w:r w:rsidRPr="00CF5835">
        <w:rPr>
          <w:rFonts w:ascii="Arial" w:hAnsi="Arial" w:cs="Arial"/>
          <w:sz w:val="22"/>
          <w:szCs w:val="22"/>
        </w:rPr>
        <w:t>fluorapatite’s</w:t>
      </w:r>
      <w:proofErr w:type="spellEnd"/>
      <w:r w:rsidRPr="00CF5835">
        <w:rPr>
          <w:rFonts w:ascii="Arial" w:hAnsi="Arial" w:cs="Arial"/>
          <w:sz w:val="22"/>
          <w:szCs w:val="22"/>
        </w:rPr>
        <w:t xml:space="preserve"> resistance to acids helps prevent tooth decay.</w:t>
      </w:r>
    </w:p>
    <w:p w:rsidR="00E660EB" w:rsidRDefault="00E660EB" w:rsidP="00E660EB">
      <w:pPr>
        <w:rPr>
          <w:rFonts w:ascii="Arial" w:hAnsi="Arial" w:cs="Arial"/>
          <w:sz w:val="22"/>
          <w:szCs w:val="22"/>
        </w:rPr>
      </w:pPr>
    </w:p>
    <w:p w:rsidR="00E660EB" w:rsidRDefault="00E660EB" w:rsidP="00E660EB">
      <w:pPr>
        <w:ind w:left="720"/>
      </w:pPr>
      <w:r w:rsidRPr="0034622F">
        <w:rPr>
          <w:rFonts w:ascii="Franklin ITC Light" w:hAnsi="Franklin ITC Light"/>
          <w:noProof/>
          <w:color w:val="333333"/>
          <w:sz w:val="18"/>
          <w:szCs w:val="18"/>
        </w:rPr>
        <w:lastRenderedPageBreak/>
        <w:drawing>
          <wp:inline distT="0" distB="0" distL="0" distR="0" wp14:anchorId="7DFE4481" wp14:editId="1E9713EF">
            <wp:extent cx="5257800" cy="777240"/>
            <wp:effectExtent l="0" t="0" r="0" b="3810"/>
            <wp:docPr id="106" name="Picture 106" descr="09424-scitech2-periodiccxd-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424-scitech2-periodiccxd-700"/>
                    <pic:cNvPicPr>
                      <a:picLocks noChangeAspect="1" noChangeArrowheads="1"/>
                    </pic:cNvPicPr>
                  </pic:nvPicPr>
                  <pic:blipFill>
                    <a:blip r:embed="rId431">
                      <a:extLst>
                        <a:ext uri="{28A0092B-C50C-407E-A947-70E740481C1C}">
                          <a14:useLocalDpi xmlns:a14="http://schemas.microsoft.com/office/drawing/2010/main" val="0"/>
                        </a:ext>
                      </a:extLst>
                    </a:blip>
                    <a:srcRect l="6088" t="4807" r="5449" b="82211"/>
                    <a:stretch>
                      <a:fillRect/>
                    </a:stretch>
                  </pic:blipFill>
                  <pic:spPr bwMode="auto">
                    <a:xfrm>
                      <a:off x="0" y="0"/>
                      <a:ext cx="5257800" cy="777240"/>
                    </a:xfrm>
                    <a:prstGeom prst="rect">
                      <a:avLst/>
                    </a:prstGeom>
                    <a:noFill/>
                    <a:ln>
                      <a:noFill/>
                    </a:ln>
                  </pic:spPr>
                </pic:pic>
              </a:graphicData>
            </a:graphic>
          </wp:inline>
        </w:drawing>
      </w:r>
    </w:p>
    <w:p w:rsidR="00E660EB" w:rsidRDefault="00E660EB" w:rsidP="00E660EB">
      <w:pPr>
        <w:jc w:val="center"/>
      </w:pPr>
      <w:r w:rsidRPr="0034622F">
        <w:rPr>
          <w:noProof/>
          <w:szCs w:val="22"/>
        </w:rPr>
        <w:drawing>
          <wp:inline distT="0" distB="0" distL="0" distR="0" wp14:anchorId="24E47019" wp14:editId="6AAD325E">
            <wp:extent cx="2628900" cy="2171700"/>
            <wp:effectExtent l="0" t="0" r="0" b="0"/>
            <wp:docPr id="103" name="Picture 103" descr="09424-scitech2-periodiccxd-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424-scitech2-periodiccxd-700"/>
                    <pic:cNvPicPr>
                      <a:picLocks noChangeAspect="1" noChangeArrowheads="1"/>
                    </pic:cNvPicPr>
                  </pic:nvPicPr>
                  <pic:blipFill>
                    <a:blip r:embed="rId431">
                      <a:extLst>
                        <a:ext uri="{28A0092B-C50C-407E-A947-70E740481C1C}">
                          <a14:useLocalDpi xmlns:a14="http://schemas.microsoft.com/office/drawing/2010/main" val="0"/>
                        </a:ext>
                      </a:extLst>
                    </a:blip>
                    <a:srcRect l="50160" t="17308" r="5609" b="46153"/>
                    <a:stretch>
                      <a:fillRect/>
                    </a:stretch>
                  </pic:blipFill>
                  <pic:spPr bwMode="auto">
                    <a:xfrm>
                      <a:off x="0" y="0"/>
                      <a:ext cx="2628900" cy="2171700"/>
                    </a:xfrm>
                    <a:prstGeom prst="rect">
                      <a:avLst/>
                    </a:prstGeom>
                    <a:noFill/>
                    <a:ln>
                      <a:noFill/>
                    </a:ln>
                  </pic:spPr>
                </pic:pic>
              </a:graphicData>
            </a:graphic>
          </wp:inline>
        </w:drawing>
      </w:r>
    </w:p>
    <w:p w:rsidR="00E660EB" w:rsidRPr="00DB3AFA" w:rsidRDefault="00E660EB" w:rsidP="00E660EB">
      <w:pPr>
        <w:ind w:left="720"/>
        <w:rPr>
          <w:rFonts w:ascii="Calibri" w:hAnsi="Calibri" w:cs="Arial"/>
          <w:i/>
          <w:color w:val="000000"/>
          <w:sz w:val="22"/>
          <w:szCs w:val="22"/>
        </w:rPr>
      </w:pPr>
      <w:r w:rsidRPr="00DB3AFA">
        <w:rPr>
          <w:rFonts w:ascii="Calibri" w:hAnsi="Calibri" w:cs="Arial"/>
          <w:sz w:val="22"/>
          <w:szCs w:val="22"/>
        </w:rPr>
        <w:t xml:space="preserve">Created by Andy Brunning for </w:t>
      </w:r>
      <w:r w:rsidRPr="00DB3AFA">
        <w:rPr>
          <w:rFonts w:ascii="Calibri" w:hAnsi="Calibri" w:cs="Arial"/>
          <w:i/>
          <w:color w:val="000000"/>
          <w:sz w:val="22"/>
          <w:szCs w:val="22"/>
        </w:rPr>
        <w:t>Chemical and Engineering News</w:t>
      </w:r>
    </w:p>
    <w:p w:rsidR="00E660EB" w:rsidRPr="00BC3056" w:rsidRDefault="00E660EB" w:rsidP="00E660EB">
      <w:pPr>
        <w:ind w:left="720"/>
        <w:rPr>
          <w:rFonts w:ascii="Calibri" w:hAnsi="Calibri" w:cs="Arial"/>
          <w:i/>
          <w:color w:val="000000"/>
          <w:sz w:val="6"/>
          <w:szCs w:val="6"/>
        </w:rPr>
      </w:pPr>
    </w:p>
    <w:p w:rsidR="00E660EB" w:rsidRPr="00BC246A" w:rsidRDefault="00E660EB" w:rsidP="00E660EB">
      <w:pPr>
        <w:ind w:left="720"/>
        <w:rPr>
          <w:rFonts w:ascii="Arial" w:hAnsi="Arial" w:cs="Arial"/>
          <w:i/>
          <w:sz w:val="22"/>
          <w:szCs w:val="22"/>
        </w:rPr>
      </w:pPr>
      <w:r w:rsidRPr="00BC246A">
        <w:rPr>
          <w:rFonts w:ascii="Calibri" w:hAnsi="Calibri" w:cs="Arial"/>
          <w:i/>
          <w:sz w:val="20"/>
          <w:szCs w:val="20"/>
        </w:rPr>
        <w:t>(</w:t>
      </w:r>
      <w:hyperlink r:id="rId432" w:history="1">
        <w:r w:rsidRPr="00BC246A">
          <w:rPr>
            <w:rStyle w:val="Hyperlink"/>
            <w:rFonts w:ascii="Calibri" w:hAnsi="Calibri"/>
            <w:i/>
            <w:sz w:val="20"/>
            <w:szCs w:val="20"/>
          </w:rPr>
          <w:t>http://cen.acs.org/articles/94/i24/Periodic-Graphics-chemistry-dentistry.html</w:t>
        </w:r>
      </w:hyperlink>
      <w:r w:rsidRPr="00BC246A">
        <w:rPr>
          <w:rFonts w:ascii="Calibri" w:hAnsi="Calibri" w:cs="Arial"/>
          <w:i/>
          <w:sz w:val="20"/>
          <w:szCs w:val="20"/>
        </w:rPr>
        <w:t>)</w:t>
      </w:r>
    </w:p>
    <w:p w:rsidR="00E660EB" w:rsidRDefault="00E660EB" w:rsidP="00E660EB">
      <w:pPr>
        <w:rPr>
          <w:rFonts w:ascii="Arial" w:hAnsi="Arial" w:cs="Arial"/>
          <w:sz w:val="22"/>
          <w:szCs w:val="22"/>
        </w:rPr>
      </w:pPr>
    </w:p>
    <w:p w:rsidR="00E660EB" w:rsidRPr="005A3C0B" w:rsidRDefault="00E660EB" w:rsidP="00E660EB">
      <w:pPr>
        <w:rPr>
          <w:rFonts w:ascii="Arial" w:hAnsi="Arial" w:cs="Arial"/>
          <w:sz w:val="22"/>
          <w:szCs w:val="22"/>
        </w:rPr>
      </w:pPr>
      <w:r>
        <w:rPr>
          <w:rFonts w:ascii="Arial" w:hAnsi="Arial" w:cs="Arial"/>
          <w:sz w:val="22"/>
          <w:szCs w:val="22"/>
        </w:rPr>
        <w:tab/>
        <w:t>To repair damaged bone, engineers must use biocompatible materials that support new bone formation. Success has been achieved in filling a two- by three-centimeter hole in the tibia of a rabbit. When hydroxyapatite-</w:t>
      </w:r>
      <w:proofErr w:type="spellStart"/>
      <w:r>
        <w:rPr>
          <w:rFonts w:ascii="Arial" w:hAnsi="Arial" w:cs="Arial"/>
          <w:sz w:val="22"/>
          <w:szCs w:val="22"/>
        </w:rPr>
        <w:t>tricalcium</w:t>
      </w:r>
      <w:proofErr w:type="spellEnd"/>
      <w:r>
        <w:rPr>
          <w:rFonts w:ascii="Arial" w:hAnsi="Arial" w:cs="Arial"/>
          <w:sz w:val="22"/>
          <w:szCs w:val="22"/>
        </w:rPr>
        <w:t xml:space="preserve"> phosphate was inserted with osteoblast (bone </w:t>
      </w:r>
      <w:r w:rsidRPr="005A3C0B">
        <w:rPr>
          <w:rFonts w:ascii="Arial" w:hAnsi="Arial" w:cs="Arial"/>
          <w:sz w:val="22"/>
          <w:szCs w:val="22"/>
        </w:rPr>
        <w:t>forming) cells, new bone formed. (</w:t>
      </w:r>
      <w:hyperlink r:id="rId433" w:history="1">
        <w:r w:rsidRPr="005A3C0B">
          <w:rPr>
            <w:rStyle w:val="Hyperlink"/>
            <w:rFonts w:ascii="Arial" w:hAnsi="Arial" w:cs="Arial"/>
            <w:sz w:val="22"/>
            <w:szCs w:val="22"/>
          </w:rPr>
          <w:t>http://www.ncbi.nlm.nih.gov/pmc/articles/PMC3614259/</w:t>
        </w:r>
      </w:hyperlink>
      <w:r w:rsidRPr="005A3C0B">
        <w:rPr>
          <w:rFonts w:ascii="Arial" w:hAnsi="Arial" w:cs="Arial"/>
          <w:sz w:val="22"/>
          <w:szCs w:val="22"/>
        </w:rPr>
        <w:t>)</w:t>
      </w:r>
    </w:p>
    <w:p w:rsidR="00E660EB" w:rsidRPr="005A3C0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b/>
          <w:sz w:val="22"/>
          <w:szCs w:val="22"/>
        </w:rPr>
        <w:tab/>
      </w:r>
      <w:r w:rsidRPr="00CC331E">
        <w:rPr>
          <w:rFonts w:ascii="Arial" w:hAnsi="Arial" w:cs="Arial"/>
          <w:sz w:val="22"/>
          <w:szCs w:val="22"/>
        </w:rPr>
        <w:t>Note the amount of open space available</w:t>
      </w:r>
      <w:r>
        <w:rPr>
          <w:rFonts w:ascii="Arial" w:hAnsi="Arial" w:cs="Arial"/>
          <w:sz w:val="22"/>
          <w:szCs w:val="22"/>
        </w:rPr>
        <w:t xml:space="preserve"> and the large surface area</w:t>
      </w:r>
      <w:r w:rsidRPr="00CC331E">
        <w:rPr>
          <w:rFonts w:ascii="Arial" w:hAnsi="Arial" w:cs="Arial"/>
          <w:sz w:val="22"/>
          <w:szCs w:val="22"/>
        </w:rPr>
        <w:t xml:space="preserve"> shown in the th</w:t>
      </w:r>
      <w:r>
        <w:rPr>
          <w:rFonts w:ascii="Arial" w:hAnsi="Arial" w:cs="Arial"/>
          <w:sz w:val="22"/>
          <w:szCs w:val="22"/>
        </w:rPr>
        <w:t>ree-dimensional structure of a</w:t>
      </w:r>
      <w:r w:rsidRPr="00CC331E">
        <w:rPr>
          <w:rFonts w:ascii="Arial" w:hAnsi="Arial" w:cs="Arial"/>
          <w:sz w:val="22"/>
          <w:szCs w:val="22"/>
        </w:rPr>
        <w:t xml:space="preserve"> </w:t>
      </w:r>
      <w:r>
        <w:rPr>
          <w:rFonts w:ascii="Arial" w:hAnsi="Arial" w:cs="Arial"/>
          <w:sz w:val="22"/>
          <w:szCs w:val="22"/>
        </w:rPr>
        <w:t xml:space="preserve">hydroxyapatite </w:t>
      </w:r>
      <w:r w:rsidRPr="00CC331E">
        <w:rPr>
          <w:rFonts w:ascii="Arial" w:hAnsi="Arial" w:cs="Arial"/>
          <w:sz w:val="22"/>
          <w:szCs w:val="22"/>
        </w:rPr>
        <w:t xml:space="preserve">crystal below. </w:t>
      </w:r>
      <w:r>
        <w:rPr>
          <w:rFonts w:ascii="Arial" w:hAnsi="Arial" w:cs="Arial"/>
          <w:sz w:val="22"/>
          <w:szCs w:val="22"/>
        </w:rPr>
        <w:t xml:space="preserve">This structure is ideally suited for </w:t>
      </w:r>
      <w:proofErr w:type="spellStart"/>
      <w:r>
        <w:rPr>
          <w:rFonts w:ascii="Arial" w:hAnsi="Arial" w:cs="Arial"/>
          <w:sz w:val="22"/>
          <w:szCs w:val="22"/>
        </w:rPr>
        <w:t>permineralization</w:t>
      </w:r>
      <w:proofErr w:type="spellEnd"/>
      <w:r>
        <w:rPr>
          <w:rFonts w:ascii="Arial" w:hAnsi="Arial" w:cs="Arial"/>
          <w:sz w:val="22"/>
          <w:szCs w:val="22"/>
        </w:rPr>
        <w:t xml:space="preserve"> by</w:t>
      </w:r>
      <w:r w:rsidRPr="00CC331E">
        <w:rPr>
          <w:rFonts w:ascii="Arial" w:hAnsi="Arial" w:cs="Arial"/>
          <w:sz w:val="22"/>
          <w:szCs w:val="22"/>
        </w:rPr>
        <w:t xml:space="preserve"> </w:t>
      </w:r>
      <w:proofErr w:type="spellStart"/>
      <w:r w:rsidRPr="00CC331E">
        <w:rPr>
          <w:rFonts w:ascii="Arial" w:hAnsi="Arial" w:cs="Arial"/>
          <w:sz w:val="22"/>
          <w:szCs w:val="22"/>
        </w:rPr>
        <w:t>cation</w:t>
      </w:r>
      <w:proofErr w:type="spellEnd"/>
      <w:r w:rsidRPr="00CC331E">
        <w:rPr>
          <w:rFonts w:ascii="Arial" w:hAnsi="Arial" w:cs="Arial"/>
          <w:sz w:val="22"/>
          <w:szCs w:val="22"/>
        </w:rPr>
        <w:t xml:space="preserve"> exchange</w:t>
      </w:r>
      <w:r>
        <w:rPr>
          <w:rFonts w:ascii="Arial" w:hAnsi="Arial" w:cs="Arial"/>
          <w:sz w:val="22"/>
          <w:szCs w:val="22"/>
        </w:rPr>
        <w:t>.</w:t>
      </w:r>
    </w:p>
    <w:p w:rsidR="00E660EB" w:rsidRDefault="00E660EB" w:rsidP="00E660EB">
      <w:pPr>
        <w:rPr>
          <w:rFonts w:ascii="Arial" w:hAnsi="Arial" w:cs="Arial"/>
          <w:sz w:val="22"/>
          <w:szCs w:val="22"/>
        </w:rPr>
      </w:pPr>
    </w:p>
    <w:p w:rsidR="00E660EB" w:rsidRDefault="00E660EB" w:rsidP="00E660EB">
      <w:pPr>
        <w:ind w:left="720"/>
        <w:rPr>
          <w:rFonts w:ascii="Arial" w:hAnsi="Arial" w:cs="Arial"/>
          <w:sz w:val="22"/>
          <w:szCs w:val="22"/>
        </w:rPr>
      </w:pPr>
      <w:r>
        <w:fldChar w:fldCharType="begin"/>
      </w:r>
      <w:r>
        <w:instrText xml:space="preserve"> INCLUDEPICTURE "http://www.chemtube3d.com/images/craigimages/CraigMichael/i624fg51.png" \* MERGEFORMATINET </w:instrText>
      </w:r>
      <w:r>
        <w:fldChar w:fldCharType="separate"/>
      </w:r>
      <w:r w:rsidR="004056B3">
        <w:fldChar w:fldCharType="begin"/>
      </w:r>
      <w:r w:rsidR="004056B3">
        <w:instrText xml:space="preserve"> INCLUDEPICTURE  "http://www.chemtube3d.com/images/craigimages/CraigMichael/i624fg51.png" \* MERGEFORMATINET </w:instrText>
      </w:r>
      <w:r w:rsidR="004056B3">
        <w:fldChar w:fldCharType="separate"/>
      </w:r>
      <w:r w:rsidR="00B75B29">
        <w:fldChar w:fldCharType="begin"/>
      </w:r>
      <w:r w:rsidR="00B75B29">
        <w:instrText xml:space="preserve"> INCLUDEPICTURE  "http://www.chemtube3d.com/images/craigimages/CraigMichael/i624fg51.png" \* MERGEFORMATINET </w:instrText>
      </w:r>
      <w:r w:rsidR="00B75B29">
        <w:fldChar w:fldCharType="separate"/>
      </w:r>
      <w:r w:rsidR="00A623C3">
        <w:fldChar w:fldCharType="begin"/>
      </w:r>
      <w:r w:rsidR="00A623C3">
        <w:instrText xml:space="preserve"> INCLUDEPICTURE  "http://www.chemtube3d.com/images/craigimages/CraigMichael/i624fg51.png" \* MERGEFORMATINET </w:instrText>
      </w:r>
      <w:r w:rsidR="00A623C3">
        <w:fldChar w:fldCharType="separate"/>
      </w:r>
      <w:r w:rsidR="00D87E90">
        <w:pict>
          <v:shape id="_x0000_i1027" type="#_x0000_t75" style="width:259.4pt;height:153.75pt">
            <v:imagedata r:id="rId434" r:href="rId435"/>
          </v:shape>
        </w:pict>
      </w:r>
      <w:r w:rsidR="00A623C3">
        <w:fldChar w:fldCharType="end"/>
      </w:r>
      <w:r w:rsidR="00B75B29">
        <w:fldChar w:fldCharType="end"/>
      </w:r>
      <w:r w:rsidR="004056B3">
        <w:fldChar w:fldCharType="end"/>
      </w:r>
      <w:r>
        <w:fldChar w:fldCharType="end"/>
      </w:r>
    </w:p>
    <w:p w:rsidR="00E660EB" w:rsidRPr="00507642" w:rsidRDefault="00E660EB" w:rsidP="00E660EB">
      <w:pPr>
        <w:ind w:left="720"/>
        <w:rPr>
          <w:rFonts w:ascii="Calibri" w:hAnsi="Calibri" w:cs="Arial"/>
          <w:i/>
          <w:sz w:val="6"/>
          <w:szCs w:val="6"/>
        </w:rPr>
      </w:pPr>
    </w:p>
    <w:p w:rsidR="00E660EB" w:rsidRPr="00BC246A" w:rsidRDefault="00E660EB" w:rsidP="00E660EB">
      <w:pPr>
        <w:ind w:left="720" w:right="3420"/>
        <w:jc w:val="center"/>
        <w:rPr>
          <w:rFonts w:ascii="Calibri" w:hAnsi="Calibri" w:cs="Arial"/>
          <w:i/>
          <w:sz w:val="22"/>
          <w:szCs w:val="22"/>
        </w:rPr>
      </w:pPr>
      <w:r w:rsidRPr="00BC246A">
        <w:rPr>
          <w:rFonts w:ascii="Calibri" w:hAnsi="Calibri" w:cs="Arial"/>
          <w:i/>
          <w:sz w:val="22"/>
          <w:szCs w:val="22"/>
        </w:rPr>
        <w:t>Crystalline structure of hydroxyapatite</w:t>
      </w:r>
    </w:p>
    <w:p w:rsidR="00E660EB" w:rsidRPr="00507642" w:rsidRDefault="00E660EB" w:rsidP="00E660EB">
      <w:pPr>
        <w:ind w:left="720"/>
        <w:rPr>
          <w:rFonts w:ascii="Calibri" w:hAnsi="Calibri" w:cs="Arial"/>
          <w:i/>
          <w:sz w:val="6"/>
          <w:szCs w:val="6"/>
        </w:rPr>
      </w:pPr>
    </w:p>
    <w:p w:rsidR="00E660EB" w:rsidRPr="00507642" w:rsidRDefault="00A623C3" w:rsidP="00E660EB">
      <w:pPr>
        <w:ind w:left="720"/>
        <w:rPr>
          <w:rFonts w:ascii="Calibri" w:hAnsi="Calibri" w:cs="Arial"/>
          <w:i/>
          <w:sz w:val="20"/>
          <w:szCs w:val="20"/>
        </w:rPr>
      </w:pPr>
      <w:hyperlink r:id="rId436" w:history="1">
        <w:r w:rsidR="00E660EB" w:rsidRPr="00507642">
          <w:rPr>
            <w:rStyle w:val="Hyperlink"/>
            <w:rFonts w:ascii="Calibri" w:hAnsi="Calibri"/>
            <w:i/>
            <w:sz w:val="20"/>
            <w:szCs w:val="20"/>
          </w:rPr>
          <w:t>http://www.chemtube3d.com/solidstate/SShydroxyapatite.htm</w:t>
        </w:r>
      </w:hyperlink>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r>
      <w:r w:rsidRPr="00CC331E">
        <w:rPr>
          <w:rFonts w:ascii="Arial" w:hAnsi="Arial" w:cs="Arial"/>
          <w:sz w:val="22"/>
          <w:szCs w:val="22"/>
        </w:rPr>
        <w:t>During fossilization the bone mineral crystal undergoes continual exchange of ions with its environment.</w:t>
      </w:r>
      <w:r>
        <w:rPr>
          <w:rFonts w:ascii="Arial" w:hAnsi="Arial" w:cs="Arial"/>
          <w:sz w:val="22"/>
          <w:szCs w:val="22"/>
        </w:rPr>
        <w:t xml:space="preserve"> This alteration or replacement of ions in the hard parts of the original bone, by minerals such as calcite, silica, pyrite and hematite, occurs slowly. Note that pyrite and hematite </w:t>
      </w:r>
      <w:r>
        <w:rPr>
          <w:rFonts w:ascii="Arial" w:hAnsi="Arial" w:cs="Arial"/>
          <w:sz w:val="22"/>
          <w:szCs w:val="22"/>
        </w:rPr>
        <w:lastRenderedPageBreak/>
        <w:t>both contain iron, but hematite is the more stable mineral. In a pyrite crystal, sulfur has a -1 charge so the iron is Fe</w:t>
      </w:r>
      <w:r>
        <w:rPr>
          <w:rFonts w:ascii="Arial" w:hAnsi="Arial" w:cs="Arial"/>
          <w:sz w:val="22"/>
          <w:szCs w:val="22"/>
          <w:vertAlign w:val="superscript"/>
        </w:rPr>
        <w:t>2+</w:t>
      </w:r>
      <w:r>
        <w:rPr>
          <w:rFonts w:ascii="Arial" w:hAnsi="Arial" w:cs="Arial"/>
          <w:sz w:val="22"/>
          <w:szCs w:val="22"/>
        </w:rPr>
        <w:t>, while in hematite the ion is Fe</w:t>
      </w:r>
      <w:r>
        <w:rPr>
          <w:rFonts w:ascii="Arial" w:hAnsi="Arial" w:cs="Arial"/>
          <w:sz w:val="22"/>
          <w:szCs w:val="22"/>
          <w:vertAlign w:val="superscript"/>
        </w:rPr>
        <w:t>3+</w:t>
      </w:r>
      <w:r>
        <w:rPr>
          <w:rFonts w:ascii="Arial" w:hAnsi="Arial" w:cs="Arial"/>
          <w:sz w:val="22"/>
          <w:szCs w:val="22"/>
        </w:rPr>
        <w:t xml:space="preserve"> creating a more stable situation.</w:t>
      </w:r>
    </w:p>
    <w:p w:rsidR="00E660EB" w:rsidRDefault="00E660EB" w:rsidP="00E660EB">
      <w:pPr>
        <w:rPr>
          <w:rFonts w:ascii="Arial" w:hAnsi="Arial" w:cs="Arial"/>
          <w:sz w:val="22"/>
          <w:szCs w:val="22"/>
        </w:rPr>
      </w:pPr>
    </w:p>
    <w:p w:rsidR="00E660EB" w:rsidRPr="00E61E4B" w:rsidRDefault="00E660EB" w:rsidP="00E660EB">
      <w:pPr>
        <w:ind w:firstLine="720"/>
        <w:rPr>
          <w:rFonts w:ascii="Arial" w:hAnsi="Arial" w:cs="Arial"/>
          <w:b/>
          <w:sz w:val="22"/>
          <w:szCs w:val="22"/>
        </w:rPr>
      </w:pPr>
      <w:r w:rsidRPr="00E61E4B">
        <w:rPr>
          <w:rFonts w:ascii="Arial" w:hAnsi="Arial" w:cs="Arial"/>
          <w:b/>
          <w:sz w:val="22"/>
          <w:szCs w:val="22"/>
        </w:rPr>
        <w:t>Minerals involved in fossilization</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sectPr w:rsidR="00E660EB" w:rsidSect="00E660EB">
          <w:footerReference w:type="even" r:id="rId437"/>
          <w:footerReference w:type="default" r:id="rId438"/>
          <w:footerReference w:type="first" r:id="rId439"/>
          <w:type w:val="continuous"/>
          <w:pgSz w:w="12240" w:h="15840" w:code="1"/>
          <w:pgMar w:top="1440" w:right="1440" w:bottom="1440" w:left="1440" w:header="720" w:footer="576" w:gutter="0"/>
          <w:cols w:space="720"/>
          <w:titlePg/>
          <w:docGrid w:linePitch="360"/>
        </w:sectPr>
      </w:pPr>
    </w:p>
    <w:p w:rsidR="00E660EB" w:rsidRDefault="00E660EB" w:rsidP="00E660EB">
      <w:pPr>
        <w:ind w:left="720"/>
        <w:rPr>
          <w:color w:val="333333"/>
          <w:sz w:val="13"/>
          <w:szCs w:val="13"/>
          <w:lang w:val="en"/>
        </w:rPr>
      </w:pPr>
      <w:r>
        <w:rPr>
          <w:rFonts w:ascii="Verdana" w:hAnsi="Verdana"/>
          <w:color w:val="4E1412"/>
          <w:sz w:val="14"/>
          <w:szCs w:val="14"/>
          <w:lang w:val="en"/>
        </w:rPr>
        <w:lastRenderedPageBreak/>
        <w:fldChar w:fldCharType="begin"/>
      </w:r>
      <w:r>
        <w:rPr>
          <w:rFonts w:ascii="Verdana" w:hAnsi="Verdana"/>
          <w:color w:val="4E1412"/>
          <w:sz w:val="14"/>
          <w:szCs w:val="14"/>
          <w:lang w:val="en"/>
        </w:rPr>
        <w:instrText xml:space="preserve"> INCLUDEPICTURE "http://www.dakotamatrix.com/images/products/calcite20333a.jpg?maxwidth=180&amp;maxheight=180&amp;crop=auto" \* MERGEFORMATINET </w:instrText>
      </w:r>
      <w:r>
        <w:rPr>
          <w:rFonts w:ascii="Verdana" w:hAnsi="Verdana"/>
          <w:color w:val="4E1412"/>
          <w:sz w:val="14"/>
          <w:szCs w:val="14"/>
          <w:lang w:val="en"/>
        </w:rPr>
        <w:fldChar w:fldCharType="separate"/>
      </w:r>
      <w:r w:rsidR="004056B3">
        <w:rPr>
          <w:rFonts w:ascii="Verdana" w:hAnsi="Verdana"/>
          <w:color w:val="4E1412"/>
          <w:sz w:val="14"/>
          <w:szCs w:val="14"/>
          <w:lang w:val="en"/>
        </w:rPr>
        <w:fldChar w:fldCharType="begin"/>
      </w:r>
      <w:r w:rsidR="004056B3">
        <w:rPr>
          <w:rFonts w:ascii="Verdana" w:hAnsi="Verdana"/>
          <w:color w:val="4E1412"/>
          <w:sz w:val="14"/>
          <w:szCs w:val="14"/>
          <w:lang w:val="en"/>
        </w:rPr>
        <w:instrText xml:space="preserve"> INCLUDEPICTURE  "http://www.dakotamatrix.com/images/products/calcite20333a.jpg?maxwidth=180&amp;maxheight=180&amp;crop=auto" \* MERGEFORMATINET </w:instrText>
      </w:r>
      <w:r w:rsidR="004056B3">
        <w:rPr>
          <w:rFonts w:ascii="Verdana" w:hAnsi="Verdana"/>
          <w:color w:val="4E1412"/>
          <w:sz w:val="14"/>
          <w:szCs w:val="14"/>
          <w:lang w:val="en"/>
        </w:rPr>
        <w:fldChar w:fldCharType="separate"/>
      </w:r>
      <w:r w:rsidR="00B75B29">
        <w:rPr>
          <w:rFonts w:ascii="Verdana" w:hAnsi="Verdana"/>
          <w:color w:val="4E1412"/>
          <w:sz w:val="14"/>
          <w:szCs w:val="14"/>
          <w:lang w:val="en"/>
        </w:rPr>
        <w:fldChar w:fldCharType="begin"/>
      </w:r>
      <w:r w:rsidR="00B75B29">
        <w:rPr>
          <w:rFonts w:ascii="Verdana" w:hAnsi="Verdana"/>
          <w:color w:val="4E1412"/>
          <w:sz w:val="14"/>
          <w:szCs w:val="14"/>
          <w:lang w:val="en"/>
        </w:rPr>
        <w:instrText xml:space="preserve"> INCLUDEPICTURE  "http://www.dakotamatrix.com/images/products/calcite20333a.jpg?maxwidth=180&amp;maxheight=180&amp;crop=auto" \* MERGEFORMATINET </w:instrText>
      </w:r>
      <w:r w:rsidR="00B75B29">
        <w:rPr>
          <w:rFonts w:ascii="Verdana" w:hAnsi="Verdana"/>
          <w:color w:val="4E1412"/>
          <w:sz w:val="14"/>
          <w:szCs w:val="14"/>
          <w:lang w:val="en"/>
        </w:rPr>
        <w:fldChar w:fldCharType="separate"/>
      </w:r>
      <w:r w:rsidR="00A623C3">
        <w:rPr>
          <w:rFonts w:ascii="Verdana" w:hAnsi="Verdana"/>
          <w:color w:val="4E1412"/>
          <w:sz w:val="14"/>
          <w:szCs w:val="14"/>
          <w:lang w:val="en"/>
        </w:rPr>
        <w:fldChar w:fldCharType="begin"/>
      </w:r>
      <w:r w:rsidR="00A623C3">
        <w:rPr>
          <w:rFonts w:ascii="Verdana" w:hAnsi="Verdana"/>
          <w:color w:val="4E1412"/>
          <w:sz w:val="14"/>
          <w:szCs w:val="14"/>
          <w:lang w:val="en"/>
        </w:rPr>
        <w:instrText xml:space="preserve"> INCLUDEPICTURE  "http://www.dakotamatrix.com/images/products/calcite20333a.jpg?maxwidth=180&amp;maxheight=180&amp;crop=auto" \* MERGEFORMATINET </w:instrText>
      </w:r>
      <w:r w:rsidR="00A623C3">
        <w:rPr>
          <w:rFonts w:ascii="Verdana" w:hAnsi="Verdana"/>
          <w:color w:val="4E1412"/>
          <w:sz w:val="14"/>
          <w:szCs w:val="14"/>
          <w:lang w:val="en"/>
        </w:rPr>
        <w:fldChar w:fldCharType="separate"/>
      </w:r>
      <w:r w:rsidR="00D87E90">
        <w:rPr>
          <w:rFonts w:ascii="Verdana" w:hAnsi="Verdana"/>
          <w:color w:val="4E1412"/>
          <w:sz w:val="14"/>
          <w:szCs w:val="14"/>
          <w:lang w:val="en"/>
        </w:rPr>
        <w:pict>
          <v:shape id="_x0000_i1028" type="#_x0000_t75" alt="Calcite" style="width:192.8pt;height:140.3pt" o:button="t">
            <v:imagedata r:id="rId440" r:href="rId441"/>
          </v:shape>
        </w:pict>
      </w:r>
      <w:r w:rsidR="00A623C3">
        <w:rPr>
          <w:rFonts w:ascii="Verdana" w:hAnsi="Verdana"/>
          <w:color w:val="4E1412"/>
          <w:sz w:val="14"/>
          <w:szCs w:val="14"/>
          <w:lang w:val="en"/>
        </w:rPr>
        <w:fldChar w:fldCharType="end"/>
      </w:r>
      <w:r w:rsidR="00B75B29">
        <w:rPr>
          <w:rFonts w:ascii="Verdana" w:hAnsi="Verdana"/>
          <w:color w:val="4E1412"/>
          <w:sz w:val="14"/>
          <w:szCs w:val="14"/>
          <w:lang w:val="en"/>
        </w:rPr>
        <w:fldChar w:fldCharType="end"/>
      </w:r>
      <w:r w:rsidR="004056B3">
        <w:rPr>
          <w:rFonts w:ascii="Verdana" w:hAnsi="Verdana"/>
          <w:color w:val="4E1412"/>
          <w:sz w:val="14"/>
          <w:szCs w:val="14"/>
          <w:lang w:val="en"/>
        </w:rPr>
        <w:fldChar w:fldCharType="end"/>
      </w:r>
      <w:r>
        <w:rPr>
          <w:rFonts w:ascii="Verdana" w:hAnsi="Verdana"/>
          <w:color w:val="4E1412"/>
          <w:sz w:val="14"/>
          <w:szCs w:val="14"/>
          <w:lang w:val="en"/>
        </w:rPr>
        <w:fldChar w:fldCharType="end"/>
      </w:r>
    </w:p>
    <w:p w:rsidR="00E660EB" w:rsidRPr="00E61E4B" w:rsidRDefault="00E660EB" w:rsidP="00E660EB">
      <w:pPr>
        <w:ind w:left="720"/>
        <w:rPr>
          <w:rFonts w:ascii="Arial" w:hAnsi="Arial" w:cs="Arial"/>
          <w:b/>
          <w:sz w:val="16"/>
          <w:szCs w:val="16"/>
        </w:rPr>
      </w:pPr>
    </w:p>
    <w:p w:rsidR="00E660EB" w:rsidRPr="00081F4E" w:rsidRDefault="00E660EB" w:rsidP="00E660EB">
      <w:pPr>
        <w:ind w:left="720" w:firstLine="360"/>
        <w:rPr>
          <w:rFonts w:ascii="Calibri" w:hAnsi="Calibri" w:cs="Arial"/>
          <w:i/>
          <w:sz w:val="22"/>
          <w:szCs w:val="22"/>
        </w:rPr>
      </w:pPr>
      <w:r w:rsidRPr="00081F4E">
        <w:rPr>
          <w:rFonts w:ascii="Calibri" w:hAnsi="Calibri" w:cs="Arial"/>
          <w:i/>
          <w:sz w:val="22"/>
          <w:szCs w:val="22"/>
        </w:rPr>
        <w:t>Calcite—calcium carbonate (CaCO</w:t>
      </w:r>
      <w:r w:rsidRPr="00081F4E">
        <w:rPr>
          <w:rFonts w:ascii="Calibri" w:hAnsi="Calibri" w:cs="Arial"/>
          <w:i/>
          <w:sz w:val="22"/>
          <w:szCs w:val="22"/>
          <w:vertAlign w:val="subscript"/>
        </w:rPr>
        <w:t>3</w:t>
      </w:r>
      <w:r w:rsidRPr="00081F4E">
        <w:rPr>
          <w:rFonts w:ascii="Calibri" w:hAnsi="Calibri" w:cs="Arial"/>
          <w:i/>
          <w:sz w:val="22"/>
          <w:szCs w:val="22"/>
        </w:rPr>
        <w:t>)</w:t>
      </w:r>
    </w:p>
    <w:p w:rsidR="00E660EB" w:rsidRPr="00E61E4B" w:rsidRDefault="00E660EB" w:rsidP="00E660EB">
      <w:pPr>
        <w:ind w:left="720"/>
        <w:rPr>
          <w:rFonts w:ascii="Arial" w:hAnsi="Arial" w:cs="Arial"/>
          <w:sz w:val="6"/>
          <w:szCs w:val="6"/>
        </w:rPr>
      </w:pPr>
    </w:p>
    <w:p w:rsidR="00E660EB" w:rsidRPr="00E61E4B" w:rsidRDefault="00E660EB" w:rsidP="00E660EB">
      <w:pPr>
        <w:ind w:left="720" w:right="450"/>
        <w:rPr>
          <w:rFonts w:ascii="Calibri" w:hAnsi="Calibri" w:cs="Arial"/>
          <w:i/>
          <w:sz w:val="20"/>
          <w:szCs w:val="20"/>
        </w:rPr>
      </w:pPr>
      <w:r w:rsidRPr="00E61E4B">
        <w:rPr>
          <w:rFonts w:ascii="Calibri" w:hAnsi="Calibri" w:cs="Arial"/>
          <w:i/>
          <w:sz w:val="20"/>
          <w:szCs w:val="20"/>
        </w:rPr>
        <w:t>(</w:t>
      </w:r>
      <w:hyperlink r:id="rId442" w:history="1">
        <w:r w:rsidRPr="00E61E4B">
          <w:rPr>
            <w:rStyle w:val="Hyperlink"/>
            <w:rFonts w:ascii="Calibri" w:hAnsi="Calibri"/>
            <w:i/>
            <w:sz w:val="20"/>
            <w:szCs w:val="20"/>
          </w:rPr>
          <w:t>http://www.dakotamatrix.com/mineralpedia?page=2&amp;name=C</w:t>
        </w:r>
      </w:hyperlink>
      <w:r w:rsidRPr="00E61E4B">
        <w:rPr>
          <w:rFonts w:ascii="Calibri" w:hAnsi="Calibri" w:cs="Arial"/>
          <w:i/>
          <w:sz w:val="20"/>
          <w:szCs w:val="20"/>
        </w:rPr>
        <w:t>)</w:t>
      </w:r>
    </w:p>
    <w:p w:rsidR="00E660EB" w:rsidRPr="00E61E4B" w:rsidRDefault="00E660EB" w:rsidP="00E660EB">
      <w:pPr>
        <w:ind w:left="720"/>
        <w:rPr>
          <w:rFonts w:ascii="Arial" w:hAnsi="Arial" w:cs="Arial"/>
          <w:sz w:val="22"/>
          <w:szCs w:val="22"/>
        </w:rPr>
      </w:pPr>
    </w:p>
    <w:p w:rsidR="00E660EB" w:rsidRDefault="00E660EB" w:rsidP="00E660EB">
      <w:pPr>
        <w:ind w:left="720"/>
      </w:pPr>
      <w:r>
        <w:rPr>
          <w:noProof/>
        </w:rPr>
        <w:drawing>
          <wp:inline distT="0" distB="0" distL="0" distR="0" wp14:anchorId="11721E56" wp14:editId="62028914">
            <wp:extent cx="2407920" cy="1478280"/>
            <wp:effectExtent l="0" t="0" r="0" b="7620"/>
            <wp:docPr id="102" name="Picture 102" descr="Qua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Quartz"/>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407920" cy="1478280"/>
                    </a:xfrm>
                    <a:prstGeom prst="rect">
                      <a:avLst/>
                    </a:prstGeom>
                    <a:noFill/>
                    <a:ln>
                      <a:noFill/>
                    </a:ln>
                  </pic:spPr>
                </pic:pic>
              </a:graphicData>
            </a:graphic>
          </wp:inline>
        </w:drawing>
      </w:r>
    </w:p>
    <w:p w:rsidR="00E660EB" w:rsidRPr="00E61E4B" w:rsidRDefault="00E660EB" w:rsidP="00E660EB">
      <w:pPr>
        <w:ind w:left="720"/>
        <w:rPr>
          <w:rFonts w:ascii="Arial" w:hAnsi="Arial" w:cs="Arial"/>
          <w:sz w:val="12"/>
          <w:szCs w:val="12"/>
        </w:rPr>
      </w:pPr>
    </w:p>
    <w:p w:rsidR="00E660EB" w:rsidRPr="00081F4E" w:rsidRDefault="00E660EB" w:rsidP="00E660EB">
      <w:pPr>
        <w:ind w:left="720" w:firstLine="720"/>
        <w:rPr>
          <w:rFonts w:ascii="Calibri" w:hAnsi="Calibri" w:cs="Arial"/>
          <w:i/>
          <w:sz w:val="22"/>
          <w:szCs w:val="22"/>
        </w:rPr>
      </w:pPr>
      <w:r w:rsidRPr="00081F4E">
        <w:rPr>
          <w:rFonts w:ascii="Calibri" w:hAnsi="Calibri" w:cs="Arial"/>
          <w:i/>
          <w:sz w:val="22"/>
          <w:szCs w:val="22"/>
        </w:rPr>
        <w:t>Silica—silicon dioxide (SiO</w:t>
      </w:r>
      <w:r w:rsidRPr="00081F4E">
        <w:rPr>
          <w:rFonts w:ascii="Calibri" w:hAnsi="Calibri" w:cs="Arial"/>
          <w:i/>
          <w:sz w:val="22"/>
          <w:szCs w:val="22"/>
          <w:vertAlign w:val="subscript"/>
        </w:rPr>
        <w:t>2</w:t>
      </w:r>
      <w:r w:rsidRPr="00081F4E">
        <w:rPr>
          <w:rFonts w:ascii="Calibri" w:hAnsi="Calibri" w:cs="Arial"/>
          <w:i/>
          <w:sz w:val="22"/>
          <w:szCs w:val="22"/>
        </w:rPr>
        <w:t>)</w:t>
      </w:r>
    </w:p>
    <w:p w:rsidR="00E660EB" w:rsidRPr="00E61E4B" w:rsidRDefault="00E660EB" w:rsidP="00E660EB">
      <w:pPr>
        <w:ind w:left="720"/>
        <w:rPr>
          <w:rFonts w:ascii="Arial" w:hAnsi="Arial" w:cs="Arial"/>
          <w:sz w:val="6"/>
          <w:szCs w:val="6"/>
        </w:rPr>
      </w:pPr>
    </w:p>
    <w:p w:rsidR="00E660EB" w:rsidRPr="00E61E4B" w:rsidRDefault="00E660EB" w:rsidP="00E660EB">
      <w:pPr>
        <w:ind w:left="720" w:right="180"/>
        <w:rPr>
          <w:rFonts w:ascii="Arial" w:hAnsi="Arial" w:cs="Arial"/>
          <w:i/>
          <w:sz w:val="22"/>
          <w:szCs w:val="22"/>
        </w:rPr>
      </w:pPr>
      <w:r w:rsidRPr="00E61E4B">
        <w:rPr>
          <w:rFonts w:ascii="Calibri" w:hAnsi="Calibri" w:cs="Arial"/>
          <w:i/>
          <w:sz w:val="20"/>
          <w:szCs w:val="20"/>
        </w:rPr>
        <w:t>(</w:t>
      </w:r>
      <w:hyperlink r:id="rId444" w:history="1">
        <w:r w:rsidRPr="00E61E4B">
          <w:rPr>
            <w:rStyle w:val="Hyperlink"/>
            <w:rFonts w:ascii="Calibri" w:hAnsi="Calibri"/>
            <w:i/>
            <w:sz w:val="20"/>
            <w:szCs w:val="20"/>
          </w:rPr>
          <w:t>http://geomaps.wr.usgs.gov/parks/rxmin/mineral.html</w:t>
        </w:r>
      </w:hyperlink>
      <w:r w:rsidRPr="00E61E4B">
        <w:rPr>
          <w:rFonts w:ascii="Calibri" w:hAnsi="Calibri" w:cs="Arial"/>
          <w:i/>
          <w:sz w:val="20"/>
          <w:szCs w:val="20"/>
        </w:rPr>
        <w:t>)</w:t>
      </w:r>
    </w:p>
    <w:p w:rsidR="00E660EB" w:rsidRPr="00E61E4B" w:rsidRDefault="00E660EB" w:rsidP="00E660EB">
      <w:pPr>
        <w:rPr>
          <w:rFonts w:ascii="Arial" w:hAnsi="Arial" w:cs="Arial"/>
          <w:sz w:val="22"/>
          <w:szCs w:val="22"/>
        </w:rPr>
      </w:pPr>
    </w:p>
    <w:p w:rsidR="00E660EB" w:rsidRPr="00E61E4B" w:rsidRDefault="00A623C3" w:rsidP="00E660EB">
      <w:pPr>
        <w:ind w:right="720"/>
        <w:rPr>
          <w:rFonts w:ascii="Arial" w:hAnsi="Arial" w:cs="Arial"/>
          <w:sz w:val="12"/>
          <w:szCs w:val="12"/>
        </w:rPr>
      </w:pPr>
      <w:hyperlink r:id="rId445" w:history="1">
        <w:r w:rsidR="00E660EB">
          <w:rPr>
            <w:rFonts w:ascii="Arial" w:hAnsi="Arial" w:cs="Arial"/>
            <w:color w:val="0066C0"/>
            <w:spacing w:val="-48"/>
            <w:sz w:val="16"/>
            <w:szCs w:val="16"/>
          </w:rPr>
          <w:fldChar w:fldCharType="begin"/>
        </w:r>
        <w:r w:rsidR="00E660EB">
          <w:rPr>
            <w:rFonts w:ascii="Arial" w:hAnsi="Arial" w:cs="Arial"/>
            <w:color w:val="0066C0"/>
            <w:spacing w:val="-48"/>
            <w:sz w:val="16"/>
            <w:szCs w:val="16"/>
          </w:rPr>
          <w:instrText xml:space="preserve"> INCLUDEPICTURE "https://images-na.ssl-images-amazon.com/images/I/51OuH2P1SFL._AC_US200_.jpg" \* MERGEFORMATINET </w:instrText>
        </w:r>
        <w:r w:rsidR="00E660EB">
          <w:rPr>
            <w:rFonts w:ascii="Arial" w:hAnsi="Arial" w:cs="Arial"/>
            <w:color w:val="0066C0"/>
            <w:spacing w:val="-48"/>
            <w:sz w:val="16"/>
            <w:szCs w:val="16"/>
          </w:rPr>
          <w:fldChar w:fldCharType="separate"/>
        </w:r>
        <w:r w:rsidR="004056B3">
          <w:rPr>
            <w:rFonts w:ascii="Arial" w:hAnsi="Arial" w:cs="Arial"/>
            <w:color w:val="0066C0"/>
            <w:spacing w:val="-48"/>
            <w:sz w:val="16"/>
            <w:szCs w:val="16"/>
          </w:rPr>
          <w:fldChar w:fldCharType="begin"/>
        </w:r>
        <w:r w:rsidR="004056B3">
          <w:rPr>
            <w:rFonts w:ascii="Arial" w:hAnsi="Arial" w:cs="Arial"/>
            <w:color w:val="0066C0"/>
            <w:spacing w:val="-48"/>
            <w:sz w:val="16"/>
            <w:szCs w:val="16"/>
          </w:rPr>
          <w:instrText xml:space="preserve"> INCLUDEPICTURE  "https://images-na.ssl-images-amazon.com/images/I/51OuH2P1SFL._AC_US200_.jpg" \* MERGEFORMATINET </w:instrText>
        </w:r>
        <w:r w:rsidR="004056B3">
          <w:rPr>
            <w:rFonts w:ascii="Arial" w:hAnsi="Arial" w:cs="Arial"/>
            <w:color w:val="0066C0"/>
            <w:spacing w:val="-48"/>
            <w:sz w:val="16"/>
            <w:szCs w:val="16"/>
          </w:rPr>
          <w:fldChar w:fldCharType="separate"/>
        </w:r>
        <w:r w:rsidR="00B75B29">
          <w:rPr>
            <w:rFonts w:ascii="Arial" w:hAnsi="Arial" w:cs="Arial"/>
            <w:color w:val="0066C0"/>
            <w:spacing w:val="-48"/>
            <w:sz w:val="16"/>
            <w:szCs w:val="16"/>
          </w:rPr>
          <w:fldChar w:fldCharType="begin"/>
        </w:r>
        <w:r w:rsidR="00B75B29">
          <w:rPr>
            <w:rFonts w:ascii="Arial" w:hAnsi="Arial" w:cs="Arial"/>
            <w:color w:val="0066C0"/>
            <w:spacing w:val="-48"/>
            <w:sz w:val="16"/>
            <w:szCs w:val="16"/>
          </w:rPr>
          <w:instrText xml:space="preserve"> INCLUDEPICTURE  "https://images-na.ssl-images-amazon.com/images/I/51OuH2P1SFL._AC_US200_.jpg" \* MERGEFORMATINET </w:instrText>
        </w:r>
        <w:r w:rsidR="00B75B29">
          <w:rPr>
            <w:rFonts w:ascii="Arial" w:hAnsi="Arial" w:cs="Arial"/>
            <w:color w:val="0066C0"/>
            <w:spacing w:val="-48"/>
            <w:sz w:val="16"/>
            <w:szCs w:val="16"/>
          </w:rPr>
          <w:fldChar w:fldCharType="separate"/>
        </w:r>
        <w:r>
          <w:rPr>
            <w:rFonts w:ascii="Arial" w:hAnsi="Arial" w:cs="Arial"/>
            <w:color w:val="0066C0"/>
            <w:spacing w:val="-48"/>
            <w:sz w:val="16"/>
            <w:szCs w:val="16"/>
          </w:rPr>
          <w:fldChar w:fldCharType="begin"/>
        </w:r>
        <w:r>
          <w:rPr>
            <w:rFonts w:ascii="Arial" w:hAnsi="Arial" w:cs="Arial"/>
            <w:color w:val="0066C0"/>
            <w:spacing w:val="-48"/>
            <w:sz w:val="16"/>
            <w:szCs w:val="16"/>
          </w:rPr>
          <w:instrText xml:space="preserve"> INCLUDEPICTURE  "https://images-na.ssl-images-amazon.com/images/I/51OuH2P1SFL._AC_US200_.jpg" \* MERGEFORMATINET </w:instrText>
        </w:r>
        <w:r>
          <w:rPr>
            <w:rFonts w:ascii="Arial" w:hAnsi="Arial" w:cs="Arial"/>
            <w:color w:val="0066C0"/>
            <w:spacing w:val="-48"/>
            <w:sz w:val="16"/>
            <w:szCs w:val="16"/>
          </w:rPr>
          <w:fldChar w:fldCharType="separate"/>
        </w:r>
        <w:r w:rsidR="00D87E90">
          <w:rPr>
            <w:rFonts w:ascii="Arial" w:hAnsi="Arial" w:cs="Arial"/>
            <w:color w:val="0066C0"/>
            <w:spacing w:val="-48"/>
            <w:sz w:val="16"/>
            <w:szCs w:val="16"/>
          </w:rPr>
          <w:pict>
            <v:shape id="_x0000_i1029" type="#_x0000_t75" alt="Product Details" style="width:187.5pt;height:187.5pt" o:button="t">
              <v:imagedata r:id="rId446" r:href="rId447"/>
            </v:shape>
          </w:pict>
        </w:r>
        <w:r>
          <w:rPr>
            <w:rFonts w:ascii="Arial" w:hAnsi="Arial" w:cs="Arial"/>
            <w:color w:val="0066C0"/>
            <w:spacing w:val="-48"/>
            <w:sz w:val="16"/>
            <w:szCs w:val="16"/>
          </w:rPr>
          <w:fldChar w:fldCharType="end"/>
        </w:r>
        <w:r w:rsidR="00B75B29">
          <w:rPr>
            <w:rFonts w:ascii="Arial" w:hAnsi="Arial" w:cs="Arial"/>
            <w:color w:val="0066C0"/>
            <w:spacing w:val="-48"/>
            <w:sz w:val="16"/>
            <w:szCs w:val="16"/>
          </w:rPr>
          <w:fldChar w:fldCharType="end"/>
        </w:r>
        <w:r w:rsidR="004056B3">
          <w:rPr>
            <w:rFonts w:ascii="Arial" w:hAnsi="Arial" w:cs="Arial"/>
            <w:color w:val="0066C0"/>
            <w:spacing w:val="-48"/>
            <w:sz w:val="16"/>
            <w:szCs w:val="16"/>
          </w:rPr>
          <w:fldChar w:fldCharType="end"/>
        </w:r>
        <w:r w:rsidR="00E660EB">
          <w:rPr>
            <w:rFonts w:ascii="Arial" w:hAnsi="Arial" w:cs="Arial"/>
            <w:color w:val="0066C0"/>
            <w:spacing w:val="-48"/>
            <w:sz w:val="16"/>
            <w:szCs w:val="16"/>
          </w:rPr>
          <w:fldChar w:fldCharType="end"/>
        </w:r>
      </w:hyperlink>
    </w:p>
    <w:p w:rsidR="00E660EB" w:rsidRPr="00081F4E" w:rsidRDefault="00E660EB" w:rsidP="00E660EB">
      <w:pPr>
        <w:ind w:right="720" w:firstLine="720"/>
        <w:rPr>
          <w:rFonts w:ascii="Calibri" w:hAnsi="Calibri" w:cs="Arial"/>
          <w:i/>
          <w:sz w:val="22"/>
          <w:szCs w:val="22"/>
        </w:rPr>
      </w:pPr>
      <w:r w:rsidRPr="00081F4E">
        <w:rPr>
          <w:rFonts w:ascii="Calibri" w:hAnsi="Calibri" w:cs="Arial"/>
          <w:i/>
          <w:sz w:val="22"/>
          <w:szCs w:val="22"/>
        </w:rPr>
        <w:t>Pyrite—iron(II) oxide (FeS</w:t>
      </w:r>
      <w:r w:rsidRPr="00081F4E">
        <w:rPr>
          <w:rFonts w:ascii="Calibri" w:hAnsi="Calibri" w:cs="Arial"/>
          <w:i/>
          <w:sz w:val="22"/>
          <w:szCs w:val="22"/>
          <w:vertAlign w:val="subscript"/>
        </w:rPr>
        <w:t>2</w:t>
      </w:r>
      <w:r w:rsidRPr="00081F4E">
        <w:rPr>
          <w:rFonts w:ascii="Calibri" w:hAnsi="Calibri" w:cs="Arial"/>
          <w:i/>
          <w:sz w:val="22"/>
          <w:szCs w:val="22"/>
        </w:rPr>
        <w:t>)</w:t>
      </w:r>
    </w:p>
    <w:p w:rsidR="00E660EB" w:rsidRPr="00E61E4B" w:rsidRDefault="00E660EB" w:rsidP="00E660EB">
      <w:pPr>
        <w:ind w:right="720"/>
        <w:rPr>
          <w:rFonts w:ascii="Arial" w:hAnsi="Arial" w:cs="Arial"/>
          <w:sz w:val="6"/>
          <w:szCs w:val="6"/>
        </w:rPr>
      </w:pPr>
    </w:p>
    <w:p w:rsidR="00E660EB" w:rsidRPr="00E61E4B" w:rsidRDefault="00E660EB" w:rsidP="00E660EB">
      <w:pPr>
        <w:ind w:right="450"/>
        <w:rPr>
          <w:rFonts w:ascii="Calibri" w:hAnsi="Calibri" w:cs="Arial"/>
          <w:i/>
          <w:sz w:val="20"/>
          <w:szCs w:val="20"/>
        </w:rPr>
      </w:pPr>
      <w:r w:rsidRPr="00E61E4B">
        <w:rPr>
          <w:rFonts w:ascii="Calibri" w:hAnsi="Calibri" w:cs="Arial"/>
          <w:i/>
          <w:sz w:val="20"/>
          <w:szCs w:val="20"/>
        </w:rPr>
        <w:t>(</w:t>
      </w:r>
      <w:hyperlink r:id="rId448" w:history="1">
        <w:r w:rsidRPr="00E61E4B">
          <w:rPr>
            <w:rStyle w:val="Hyperlink"/>
            <w:rFonts w:ascii="Calibri" w:hAnsi="Calibri"/>
            <w:i/>
            <w:sz w:val="20"/>
            <w:szCs w:val="20"/>
          </w:rPr>
          <w:t>https://www.amazon.com/s/ref=nb_sb_ss_i_5_6?url=search-alias%3Daps&amp;field-keywords=pyrite+crystal&amp;sprefix=pyrite%2Caps%2C272&amp;rh=i%3Aaps%2Ck%3Apyrite+crystal</w:t>
        </w:r>
      </w:hyperlink>
      <w:r w:rsidRPr="00E61E4B">
        <w:rPr>
          <w:rFonts w:ascii="Calibri" w:hAnsi="Calibri" w:cs="Arial"/>
          <w:i/>
          <w:sz w:val="20"/>
          <w:szCs w:val="20"/>
        </w:rPr>
        <w:t>)</w:t>
      </w:r>
    </w:p>
    <w:p w:rsidR="00E660EB" w:rsidRPr="00E61E4B" w:rsidRDefault="00E660EB" w:rsidP="00E660EB">
      <w:pPr>
        <w:ind w:right="720"/>
        <w:rPr>
          <w:rFonts w:ascii="Arial" w:hAnsi="Arial" w:cs="Arial"/>
          <w:sz w:val="22"/>
          <w:szCs w:val="22"/>
        </w:rPr>
      </w:pPr>
    </w:p>
    <w:p w:rsidR="00E660EB" w:rsidRDefault="00E660EB" w:rsidP="00E660EB">
      <w:pPr>
        <w:ind w:right="720"/>
        <w:rPr>
          <w:rFonts w:ascii="Open Sans" w:hAnsi="Open Sans"/>
          <w:color w:val="333333"/>
          <w:sz w:val="13"/>
          <w:szCs w:val="13"/>
          <w:lang w:val="en"/>
        </w:rPr>
      </w:pPr>
      <w:r>
        <w:fldChar w:fldCharType="begin"/>
      </w:r>
      <w:r>
        <w:instrText xml:space="preserve"> INCLUDEPICTURE "http://www.trinityminerals.com/elba/hem1a.jpg" \* MERGEFORMATINET </w:instrText>
      </w:r>
      <w:r>
        <w:fldChar w:fldCharType="separate"/>
      </w:r>
      <w:r w:rsidR="004056B3">
        <w:fldChar w:fldCharType="begin"/>
      </w:r>
      <w:r w:rsidR="004056B3">
        <w:instrText xml:space="preserve"> INCLUDEPICTURE  "http://www.trinityminerals.com/elba/hem1a.jpg" \* MERGEFORMATINET </w:instrText>
      </w:r>
      <w:r w:rsidR="004056B3">
        <w:fldChar w:fldCharType="separate"/>
      </w:r>
      <w:r w:rsidR="00B75B29">
        <w:fldChar w:fldCharType="begin"/>
      </w:r>
      <w:r w:rsidR="00B75B29">
        <w:instrText xml:space="preserve"> INCLUDEPICTURE  "http://www.trinityminerals.com/elba/hem1a.jpg" \* MERGEFORMATINET </w:instrText>
      </w:r>
      <w:r w:rsidR="00B75B29">
        <w:fldChar w:fldCharType="separate"/>
      </w:r>
      <w:r w:rsidR="00A623C3">
        <w:fldChar w:fldCharType="begin"/>
      </w:r>
      <w:r w:rsidR="00A623C3">
        <w:instrText xml:space="preserve"> INCLUDEPICTURE  "http://www.trinityminerals.com/elba/hem1a.jpg" \* MERGEFORMATINET </w:instrText>
      </w:r>
      <w:r w:rsidR="00A623C3">
        <w:fldChar w:fldCharType="separate"/>
      </w:r>
      <w:r w:rsidR="00D87E90">
        <w:pict>
          <v:shape id="_x0000_i1030" type="#_x0000_t75" style="width:184.55pt;height:132pt">
            <v:imagedata r:id="rId449" r:href="rId450"/>
          </v:shape>
        </w:pict>
      </w:r>
      <w:r w:rsidR="00A623C3">
        <w:fldChar w:fldCharType="end"/>
      </w:r>
      <w:r w:rsidR="00B75B29">
        <w:fldChar w:fldCharType="end"/>
      </w:r>
      <w:r w:rsidR="004056B3">
        <w:fldChar w:fldCharType="end"/>
      </w:r>
      <w:r>
        <w:fldChar w:fldCharType="end"/>
      </w:r>
    </w:p>
    <w:p w:rsidR="00E660EB" w:rsidRPr="00DB3AFA" w:rsidRDefault="00E660EB" w:rsidP="00E660EB">
      <w:pPr>
        <w:ind w:right="720"/>
        <w:rPr>
          <w:rFonts w:ascii="Calibri" w:hAnsi="Calibri" w:cs="Arial"/>
          <w:sz w:val="6"/>
          <w:szCs w:val="6"/>
        </w:rPr>
      </w:pPr>
    </w:p>
    <w:p w:rsidR="00E660EB" w:rsidRPr="00081F4E" w:rsidRDefault="00E660EB" w:rsidP="00E660EB">
      <w:pPr>
        <w:ind w:right="720" w:firstLine="540"/>
        <w:rPr>
          <w:rFonts w:ascii="Calibri" w:hAnsi="Calibri" w:cs="Arial"/>
          <w:i/>
          <w:sz w:val="22"/>
          <w:szCs w:val="22"/>
        </w:rPr>
      </w:pPr>
      <w:r w:rsidRPr="00081F4E">
        <w:rPr>
          <w:rFonts w:ascii="Calibri" w:hAnsi="Calibri" w:cs="Arial"/>
          <w:i/>
          <w:sz w:val="22"/>
          <w:szCs w:val="22"/>
        </w:rPr>
        <w:t>Hematite—iron(III) oxide (Fe</w:t>
      </w:r>
      <w:r w:rsidRPr="00081F4E">
        <w:rPr>
          <w:rFonts w:ascii="Calibri" w:hAnsi="Calibri" w:cs="Arial"/>
          <w:i/>
          <w:sz w:val="22"/>
          <w:szCs w:val="22"/>
          <w:vertAlign w:val="subscript"/>
        </w:rPr>
        <w:t>2</w:t>
      </w:r>
      <w:r w:rsidRPr="00081F4E">
        <w:rPr>
          <w:rFonts w:ascii="Calibri" w:hAnsi="Calibri" w:cs="Arial"/>
          <w:i/>
          <w:sz w:val="22"/>
          <w:szCs w:val="22"/>
        </w:rPr>
        <w:t>O</w:t>
      </w:r>
      <w:r w:rsidRPr="00081F4E">
        <w:rPr>
          <w:rFonts w:ascii="Calibri" w:hAnsi="Calibri" w:cs="Arial"/>
          <w:i/>
          <w:sz w:val="22"/>
          <w:szCs w:val="22"/>
          <w:vertAlign w:val="subscript"/>
        </w:rPr>
        <w:t>3</w:t>
      </w:r>
      <w:r w:rsidRPr="00081F4E">
        <w:rPr>
          <w:rFonts w:ascii="Calibri" w:hAnsi="Calibri" w:cs="Arial"/>
          <w:i/>
          <w:sz w:val="22"/>
          <w:szCs w:val="22"/>
        </w:rPr>
        <w:t>)</w:t>
      </w:r>
    </w:p>
    <w:p w:rsidR="00E660EB" w:rsidRPr="00E61E4B" w:rsidRDefault="00E660EB" w:rsidP="00E660EB">
      <w:pPr>
        <w:ind w:right="720"/>
        <w:rPr>
          <w:rFonts w:ascii="Arial" w:hAnsi="Arial" w:cs="Arial"/>
          <w:sz w:val="6"/>
          <w:szCs w:val="6"/>
        </w:rPr>
      </w:pPr>
    </w:p>
    <w:p w:rsidR="00E660EB" w:rsidRPr="00E61E4B" w:rsidRDefault="00E660EB" w:rsidP="00E660EB">
      <w:pPr>
        <w:ind w:right="720"/>
        <w:rPr>
          <w:rFonts w:ascii="Calibri" w:hAnsi="Calibri" w:cs="Arial"/>
          <w:i/>
          <w:sz w:val="20"/>
          <w:szCs w:val="20"/>
        </w:rPr>
      </w:pPr>
      <w:r w:rsidRPr="00E61E4B">
        <w:rPr>
          <w:rFonts w:ascii="Calibri" w:hAnsi="Calibri" w:cs="Arial"/>
          <w:i/>
          <w:sz w:val="20"/>
          <w:szCs w:val="20"/>
        </w:rPr>
        <w:t>(</w:t>
      </w:r>
      <w:hyperlink r:id="rId451" w:history="1">
        <w:r w:rsidRPr="00E61E4B">
          <w:rPr>
            <w:rStyle w:val="Hyperlink"/>
            <w:rFonts w:ascii="Calibri" w:hAnsi="Calibri"/>
            <w:i/>
            <w:sz w:val="20"/>
            <w:szCs w:val="20"/>
          </w:rPr>
          <w:t>http://www.trinityminerals.com/elba/hemspc.shtml</w:t>
        </w:r>
      </w:hyperlink>
      <w:r w:rsidRPr="00E61E4B">
        <w:rPr>
          <w:rFonts w:ascii="Calibri" w:hAnsi="Calibri" w:cs="Arial"/>
          <w:i/>
          <w:sz w:val="20"/>
          <w:szCs w:val="20"/>
        </w:rPr>
        <w:t>)</w:t>
      </w:r>
    </w:p>
    <w:p w:rsidR="00E660EB" w:rsidRDefault="00E660EB" w:rsidP="00E660EB">
      <w:pPr>
        <w:ind w:right="720"/>
        <w:rPr>
          <w:rFonts w:ascii="Arial" w:hAnsi="Arial" w:cs="Arial"/>
          <w:b/>
          <w:sz w:val="22"/>
          <w:szCs w:val="22"/>
        </w:rPr>
        <w:sectPr w:rsidR="00E660EB" w:rsidSect="002D4C31">
          <w:type w:val="continuous"/>
          <w:pgSz w:w="12240" w:h="15840" w:code="1"/>
          <w:pgMar w:top="1440" w:right="1440" w:bottom="1440" w:left="1440" w:header="720" w:footer="576" w:gutter="0"/>
          <w:cols w:num="2" w:space="720"/>
          <w:titlePg/>
          <w:docGrid w:linePitch="360"/>
        </w:sectPr>
      </w:pPr>
    </w:p>
    <w:p w:rsidR="00E660EB" w:rsidRPr="00E61E4B" w:rsidRDefault="00E660EB" w:rsidP="00E660EB">
      <w:pPr>
        <w:ind w:right="-90"/>
        <w:rPr>
          <w:rFonts w:ascii="Arial" w:hAnsi="Arial" w:cs="Arial"/>
          <w:sz w:val="22"/>
          <w:szCs w:val="22"/>
        </w:rPr>
      </w:pPr>
    </w:p>
    <w:p w:rsidR="00E660EB" w:rsidRDefault="00E660EB" w:rsidP="00E660EB">
      <w:pPr>
        <w:rPr>
          <w:rFonts w:ascii="Arial" w:hAnsi="Arial" w:cs="Arial"/>
          <w:b/>
        </w:rPr>
      </w:pPr>
      <w:r w:rsidRPr="00F440A6">
        <w:rPr>
          <w:rFonts w:ascii="Arial" w:hAnsi="Arial" w:cs="Arial"/>
          <w:b/>
          <w:i/>
        </w:rPr>
        <w:t>T.</w:t>
      </w:r>
      <w:r>
        <w:rPr>
          <w:rFonts w:ascii="Arial" w:hAnsi="Arial" w:cs="Arial"/>
          <w:b/>
          <w:i/>
        </w:rPr>
        <w:t xml:space="preserve"> </w:t>
      </w:r>
      <w:r w:rsidRPr="00F440A6">
        <w:rPr>
          <w:rFonts w:ascii="Arial" w:hAnsi="Arial" w:cs="Arial"/>
          <w:b/>
          <w:i/>
        </w:rPr>
        <w:t>rex</w:t>
      </w:r>
      <w:r>
        <w:rPr>
          <w:rFonts w:ascii="Arial" w:hAnsi="Arial" w:cs="Arial"/>
          <w:b/>
        </w:rPr>
        <w:t xml:space="preserve"> becoming a giant fossil—surface exposure</w:t>
      </w:r>
    </w:p>
    <w:p w:rsidR="00E660EB" w:rsidRPr="00E61E4B" w:rsidRDefault="00E660EB" w:rsidP="00E660EB">
      <w:pPr>
        <w:rPr>
          <w:rFonts w:ascii="Arial" w:hAnsi="Arial" w:cs="Arial"/>
          <w:sz w:val="22"/>
          <w:szCs w:val="22"/>
          <w:lang w:val="en"/>
        </w:rPr>
      </w:pPr>
    </w:p>
    <w:p w:rsidR="00E660EB" w:rsidRPr="008A2563" w:rsidRDefault="00E660EB" w:rsidP="00E660EB">
      <w:pPr>
        <w:rPr>
          <w:rFonts w:ascii="Arial" w:hAnsi="Arial" w:cs="Arial"/>
          <w:color w:val="000000"/>
          <w:sz w:val="22"/>
          <w:szCs w:val="22"/>
        </w:rPr>
      </w:pPr>
      <w:r w:rsidRPr="008A2563">
        <w:rPr>
          <w:rFonts w:ascii="Arial" w:hAnsi="Arial" w:cs="Arial"/>
          <w:b/>
          <w:color w:val="FF0000"/>
          <w:sz w:val="22"/>
          <w:szCs w:val="22"/>
          <w:lang w:val="en"/>
        </w:rPr>
        <w:tab/>
      </w:r>
      <w:r w:rsidRPr="008A2563">
        <w:rPr>
          <w:rFonts w:ascii="Arial" w:hAnsi="Arial" w:cs="Arial"/>
          <w:color w:val="000000"/>
          <w:sz w:val="22"/>
          <w:szCs w:val="22"/>
          <w:lang w:val="en"/>
        </w:rPr>
        <w:t xml:space="preserve">While </w:t>
      </w:r>
      <w:proofErr w:type="spellStart"/>
      <w:r w:rsidRPr="008A2563">
        <w:rPr>
          <w:rFonts w:ascii="Arial" w:hAnsi="Arial" w:cs="Arial"/>
          <w:color w:val="000000"/>
          <w:sz w:val="22"/>
          <w:szCs w:val="22"/>
          <w:lang w:val="en"/>
        </w:rPr>
        <w:t>permineralization</w:t>
      </w:r>
      <w:proofErr w:type="spellEnd"/>
      <w:r w:rsidRPr="008A2563">
        <w:rPr>
          <w:rFonts w:ascii="Arial" w:hAnsi="Arial" w:cs="Arial"/>
          <w:color w:val="000000"/>
          <w:sz w:val="22"/>
          <w:szCs w:val="22"/>
          <w:lang w:val="en"/>
        </w:rPr>
        <w:t xml:space="preserve"> is occurring, the fossilizing material is being </w:t>
      </w:r>
      <w:r w:rsidRPr="008A2563">
        <w:rPr>
          <w:rFonts w:ascii="Arial" w:hAnsi="Arial" w:cs="Arial"/>
          <w:color w:val="000000"/>
          <w:sz w:val="22"/>
          <w:szCs w:val="22"/>
        </w:rPr>
        <w:t>continuously</w:t>
      </w:r>
      <w:r w:rsidRPr="008A2563">
        <w:rPr>
          <w:rFonts w:ascii="Arial" w:hAnsi="Arial" w:cs="Arial"/>
          <w:color w:val="000000"/>
          <w:sz w:val="22"/>
          <w:szCs w:val="22"/>
          <w:lang w:val="en"/>
        </w:rPr>
        <w:t xml:space="preserve"> covered and compacted by additional layers of sediment.</w:t>
      </w:r>
      <w:r>
        <w:rPr>
          <w:rFonts w:ascii="Arial" w:hAnsi="Arial" w:cs="Arial"/>
          <w:color w:val="000000"/>
          <w:sz w:val="22"/>
          <w:szCs w:val="22"/>
          <w:lang w:val="en"/>
        </w:rPr>
        <w:t xml:space="preserve"> </w:t>
      </w:r>
      <w:r w:rsidRPr="008A2563">
        <w:rPr>
          <w:rFonts w:ascii="Arial" w:hAnsi="Arial" w:cs="Arial"/>
          <w:color w:val="000000"/>
          <w:sz w:val="22"/>
          <w:szCs w:val="22"/>
        </w:rPr>
        <w:t>After millions</w:t>
      </w:r>
      <w:r w:rsidRPr="008A2563">
        <w:rPr>
          <w:rFonts w:ascii="Arial" w:hAnsi="Arial" w:cs="Arial"/>
          <w:color w:val="000000"/>
          <w:sz w:val="22"/>
          <w:szCs w:val="22"/>
          <w:lang w:val="en"/>
        </w:rPr>
        <w:t xml:space="preserve"> </w:t>
      </w:r>
      <w:r w:rsidRPr="008A2563">
        <w:rPr>
          <w:rFonts w:ascii="Arial" w:hAnsi="Arial" w:cs="Arial"/>
          <w:color w:val="000000"/>
          <w:sz w:val="22"/>
          <w:szCs w:val="22"/>
        </w:rPr>
        <w:t>of</w:t>
      </w:r>
      <w:r w:rsidRPr="008A2563">
        <w:rPr>
          <w:rFonts w:ascii="Arial" w:hAnsi="Arial" w:cs="Arial"/>
          <w:color w:val="000000"/>
          <w:sz w:val="22"/>
          <w:szCs w:val="22"/>
          <w:lang w:val="en"/>
        </w:rPr>
        <w:t xml:space="preserve"> </w:t>
      </w:r>
      <w:r w:rsidRPr="008A2563">
        <w:rPr>
          <w:rFonts w:ascii="Arial" w:hAnsi="Arial" w:cs="Arial"/>
          <w:color w:val="000000"/>
          <w:sz w:val="22"/>
          <w:szCs w:val="22"/>
        </w:rPr>
        <w:t>years</w:t>
      </w:r>
      <w:r w:rsidRPr="008A2563">
        <w:rPr>
          <w:rFonts w:ascii="Arial" w:hAnsi="Arial" w:cs="Arial"/>
          <w:color w:val="000000"/>
          <w:sz w:val="22"/>
          <w:szCs w:val="22"/>
          <w:lang w:val="en"/>
        </w:rPr>
        <w:t xml:space="preserve">, </w:t>
      </w:r>
      <w:r w:rsidRPr="008A2563">
        <w:rPr>
          <w:rFonts w:ascii="Arial" w:hAnsi="Arial" w:cs="Arial"/>
          <w:color w:val="000000"/>
          <w:sz w:val="22"/>
          <w:szCs w:val="22"/>
        </w:rPr>
        <w:t>the</w:t>
      </w:r>
      <w:r w:rsidRPr="008A2563">
        <w:rPr>
          <w:rFonts w:ascii="Arial" w:hAnsi="Arial" w:cs="Arial"/>
          <w:color w:val="000000"/>
          <w:sz w:val="22"/>
          <w:szCs w:val="22"/>
          <w:lang w:val="en"/>
        </w:rPr>
        <w:t xml:space="preserve"> </w:t>
      </w:r>
      <w:r w:rsidRPr="008A2563">
        <w:rPr>
          <w:rFonts w:ascii="Arial" w:hAnsi="Arial" w:cs="Arial"/>
          <w:color w:val="000000"/>
          <w:sz w:val="22"/>
          <w:szCs w:val="22"/>
        </w:rPr>
        <w:t>fossil</w:t>
      </w:r>
      <w:r w:rsidRPr="008A2563">
        <w:rPr>
          <w:rFonts w:ascii="Arial" w:hAnsi="Arial" w:cs="Arial"/>
          <w:color w:val="000000"/>
          <w:sz w:val="22"/>
          <w:szCs w:val="22"/>
          <w:lang w:val="en"/>
        </w:rPr>
        <w:t xml:space="preserve"> </w:t>
      </w:r>
      <w:r w:rsidRPr="008A2563">
        <w:rPr>
          <w:rFonts w:ascii="Arial" w:hAnsi="Arial" w:cs="Arial"/>
          <w:color w:val="000000"/>
          <w:sz w:val="22"/>
          <w:szCs w:val="22"/>
        </w:rPr>
        <w:t>is</w:t>
      </w:r>
      <w:r w:rsidRPr="008A2563">
        <w:rPr>
          <w:rFonts w:ascii="Arial" w:hAnsi="Arial" w:cs="Arial"/>
          <w:color w:val="000000"/>
          <w:sz w:val="22"/>
          <w:szCs w:val="22"/>
          <w:lang w:val="en"/>
        </w:rPr>
        <w:t xml:space="preserve"> completely </w:t>
      </w:r>
      <w:r w:rsidRPr="008A2563">
        <w:rPr>
          <w:rFonts w:ascii="Arial" w:hAnsi="Arial" w:cs="Arial"/>
          <w:color w:val="000000"/>
          <w:sz w:val="22"/>
          <w:szCs w:val="22"/>
        </w:rPr>
        <w:t>formed</w:t>
      </w:r>
      <w:r w:rsidRPr="008A2563">
        <w:rPr>
          <w:rFonts w:ascii="Arial" w:hAnsi="Arial" w:cs="Arial"/>
          <w:color w:val="000000"/>
          <w:sz w:val="22"/>
          <w:szCs w:val="22"/>
          <w:lang w:val="en"/>
        </w:rPr>
        <w:t xml:space="preserve">. </w:t>
      </w:r>
      <w:r w:rsidRPr="008A2563">
        <w:rPr>
          <w:rFonts w:ascii="Arial" w:hAnsi="Arial" w:cs="Arial"/>
          <w:color w:val="000000"/>
          <w:sz w:val="22"/>
          <w:szCs w:val="22"/>
        </w:rPr>
        <w:t>Meanwhile</w:t>
      </w:r>
      <w:r w:rsidRPr="008A2563">
        <w:rPr>
          <w:rFonts w:ascii="Arial" w:hAnsi="Arial" w:cs="Arial"/>
          <w:color w:val="000000"/>
          <w:sz w:val="22"/>
          <w:szCs w:val="22"/>
          <w:lang w:val="en"/>
        </w:rPr>
        <w:t xml:space="preserve"> </w:t>
      </w:r>
      <w:r w:rsidRPr="008A2563">
        <w:rPr>
          <w:rFonts w:ascii="Arial" w:hAnsi="Arial" w:cs="Arial"/>
          <w:color w:val="000000"/>
          <w:sz w:val="22"/>
          <w:szCs w:val="22"/>
        </w:rPr>
        <w:t>the</w:t>
      </w:r>
      <w:r w:rsidRPr="008A2563">
        <w:rPr>
          <w:rFonts w:ascii="Arial" w:hAnsi="Arial" w:cs="Arial"/>
          <w:color w:val="000000"/>
          <w:sz w:val="22"/>
          <w:szCs w:val="22"/>
          <w:lang w:val="en"/>
        </w:rPr>
        <w:t xml:space="preserve"> </w:t>
      </w:r>
      <w:r w:rsidRPr="008A2563">
        <w:rPr>
          <w:rFonts w:ascii="Arial" w:hAnsi="Arial" w:cs="Arial"/>
          <w:color w:val="000000"/>
          <w:sz w:val="22"/>
          <w:szCs w:val="22"/>
        </w:rPr>
        <w:t>earth</w:t>
      </w:r>
      <w:r w:rsidRPr="008A2563">
        <w:rPr>
          <w:rFonts w:ascii="Arial" w:hAnsi="Arial" w:cs="Arial"/>
          <w:color w:val="000000"/>
          <w:sz w:val="22"/>
          <w:szCs w:val="22"/>
          <w:lang w:val="en"/>
        </w:rPr>
        <w:t xml:space="preserve">’s </w:t>
      </w:r>
      <w:r w:rsidRPr="008A2563">
        <w:rPr>
          <w:rFonts w:ascii="Arial" w:hAnsi="Arial" w:cs="Arial"/>
          <w:color w:val="000000"/>
          <w:sz w:val="22"/>
          <w:szCs w:val="22"/>
        </w:rPr>
        <w:t>continental</w:t>
      </w:r>
      <w:r w:rsidRPr="008A2563">
        <w:rPr>
          <w:rFonts w:ascii="Arial" w:hAnsi="Arial" w:cs="Arial"/>
          <w:color w:val="000000"/>
          <w:sz w:val="22"/>
          <w:szCs w:val="22"/>
          <w:lang w:val="en"/>
        </w:rPr>
        <w:t xml:space="preserve"> </w:t>
      </w:r>
      <w:r w:rsidRPr="008A2563">
        <w:rPr>
          <w:rFonts w:ascii="Arial" w:hAnsi="Arial" w:cs="Arial"/>
          <w:color w:val="000000"/>
          <w:sz w:val="22"/>
          <w:szCs w:val="22"/>
        </w:rPr>
        <w:t>plates</w:t>
      </w:r>
      <w:r w:rsidRPr="008A2563">
        <w:rPr>
          <w:rFonts w:ascii="Arial" w:hAnsi="Arial" w:cs="Arial"/>
          <w:color w:val="000000"/>
          <w:sz w:val="22"/>
          <w:szCs w:val="22"/>
          <w:lang w:val="en"/>
        </w:rPr>
        <w:t xml:space="preserve"> </w:t>
      </w:r>
      <w:r w:rsidRPr="008A2563">
        <w:rPr>
          <w:rFonts w:ascii="Arial" w:hAnsi="Arial" w:cs="Arial"/>
          <w:color w:val="000000"/>
          <w:sz w:val="22"/>
          <w:szCs w:val="22"/>
        </w:rPr>
        <w:t>are</w:t>
      </w:r>
      <w:r w:rsidRPr="008A2563">
        <w:rPr>
          <w:rFonts w:ascii="Arial" w:hAnsi="Arial" w:cs="Arial"/>
          <w:color w:val="000000"/>
          <w:sz w:val="22"/>
          <w:szCs w:val="22"/>
          <w:lang w:val="en"/>
        </w:rPr>
        <w:t xml:space="preserve"> </w:t>
      </w:r>
      <w:r w:rsidRPr="008A2563">
        <w:rPr>
          <w:rFonts w:ascii="Arial" w:hAnsi="Arial" w:cs="Arial"/>
          <w:color w:val="000000"/>
          <w:sz w:val="22"/>
          <w:szCs w:val="22"/>
        </w:rPr>
        <w:t>moving</w:t>
      </w:r>
      <w:r w:rsidRPr="008A2563">
        <w:rPr>
          <w:rFonts w:ascii="Arial" w:hAnsi="Arial" w:cs="Arial"/>
          <w:color w:val="000000"/>
          <w:sz w:val="22"/>
          <w:szCs w:val="22"/>
          <w:lang w:val="en"/>
        </w:rPr>
        <w:t xml:space="preserve"> </w:t>
      </w:r>
      <w:r w:rsidRPr="008A2563">
        <w:rPr>
          <w:rFonts w:ascii="Arial" w:hAnsi="Arial" w:cs="Arial"/>
          <w:color w:val="000000"/>
          <w:sz w:val="22"/>
          <w:szCs w:val="22"/>
        </w:rPr>
        <w:t>and</w:t>
      </w:r>
      <w:r w:rsidRPr="008A2563">
        <w:rPr>
          <w:rFonts w:ascii="Arial" w:hAnsi="Arial" w:cs="Arial"/>
          <w:color w:val="000000"/>
          <w:sz w:val="22"/>
          <w:szCs w:val="22"/>
          <w:lang w:val="en"/>
        </w:rPr>
        <w:t xml:space="preserve"> </w:t>
      </w:r>
      <w:r w:rsidRPr="008A2563">
        <w:rPr>
          <w:rFonts w:ascii="Arial" w:hAnsi="Arial" w:cs="Arial"/>
          <w:color w:val="000000"/>
          <w:sz w:val="22"/>
          <w:szCs w:val="22"/>
        </w:rPr>
        <w:t>crashing</w:t>
      </w:r>
      <w:r w:rsidRPr="008A2563">
        <w:rPr>
          <w:rFonts w:ascii="Arial" w:hAnsi="Arial" w:cs="Arial"/>
          <w:color w:val="000000"/>
          <w:sz w:val="22"/>
          <w:szCs w:val="22"/>
          <w:lang w:val="en"/>
        </w:rPr>
        <w:t xml:space="preserve"> </w:t>
      </w:r>
      <w:r w:rsidRPr="008A2563">
        <w:rPr>
          <w:rFonts w:ascii="Arial" w:hAnsi="Arial" w:cs="Arial"/>
          <w:color w:val="000000"/>
          <w:sz w:val="22"/>
          <w:szCs w:val="22"/>
        </w:rPr>
        <w:t>into</w:t>
      </w:r>
      <w:r w:rsidRPr="008A2563">
        <w:rPr>
          <w:rFonts w:ascii="Arial" w:hAnsi="Arial" w:cs="Arial"/>
          <w:color w:val="000000"/>
          <w:sz w:val="22"/>
          <w:szCs w:val="22"/>
          <w:lang w:val="en"/>
        </w:rPr>
        <w:t xml:space="preserve"> </w:t>
      </w:r>
      <w:r w:rsidRPr="008A2563">
        <w:rPr>
          <w:rFonts w:ascii="Arial" w:hAnsi="Arial" w:cs="Arial"/>
          <w:color w:val="000000"/>
          <w:sz w:val="22"/>
          <w:szCs w:val="22"/>
        </w:rPr>
        <w:t>one</w:t>
      </w:r>
      <w:r w:rsidRPr="008A2563">
        <w:rPr>
          <w:rFonts w:ascii="Arial" w:hAnsi="Arial" w:cs="Arial"/>
          <w:color w:val="000000"/>
          <w:sz w:val="22"/>
          <w:szCs w:val="22"/>
          <w:lang w:val="en"/>
        </w:rPr>
        <w:t xml:space="preserve"> </w:t>
      </w:r>
      <w:r w:rsidRPr="008A2563">
        <w:rPr>
          <w:rFonts w:ascii="Arial" w:hAnsi="Arial" w:cs="Arial"/>
          <w:color w:val="000000"/>
          <w:sz w:val="22"/>
          <w:szCs w:val="22"/>
        </w:rPr>
        <w:t>another</w:t>
      </w:r>
      <w:r w:rsidRPr="008A2563">
        <w:rPr>
          <w:rFonts w:ascii="Arial" w:hAnsi="Arial" w:cs="Arial"/>
          <w:color w:val="000000"/>
          <w:sz w:val="22"/>
          <w:szCs w:val="22"/>
          <w:lang w:val="en"/>
        </w:rPr>
        <w:t xml:space="preserve">. </w:t>
      </w:r>
      <w:r w:rsidRPr="008A2563">
        <w:rPr>
          <w:rFonts w:ascii="Arial" w:hAnsi="Arial" w:cs="Arial"/>
          <w:color w:val="000000"/>
          <w:sz w:val="22"/>
          <w:szCs w:val="22"/>
        </w:rPr>
        <w:t>These collisions push</w:t>
      </w:r>
      <w:r w:rsidRPr="008A2563">
        <w:rPr>
          <w:rFonts w:ascii="Arial" w:hAnsi="Arial" w:cs="Arial"/>
          <w:color w:val="000000"/>
          <w:sz w:val="22"/>
          <w:szCs w:val="22"/>
          <w:lang w:val="en"/>
        </w:rPr>
        <w:t xml:space="preserve"> </w:t>
      </w:r>
      <w:r w:rsidRPr="008A2563">
        <w:rPr>
          <w:rFonts w:ascii="Arial" w:hAnsi="Arial" w:cs="Arial"/>
          <w:color w:val="000000"/>
          <w:sz w:val="22"/>
          <w:szCs w:val="22"/>
        </w:rPr>
        <w:t>the</w:t>
      </w:r>
      <w:r w:rsidRPr="008A2563">
        <w:rPr>
          <w:rFonts w:ascii="Arial" w:hAnsi="Arial" w:cs="Arial"/>
          <w:color w:val="000000"/>
          <w:sz w:val="22"/>
          <w:szCs w:val="22"/>
          <w:lang w:val="en"/>
        </w:rPr>
        <w:t xml:space="preserve"> </w:t>
      </w:r>
      <w:r w:rsidRPr="008A2563">
        <w:rPr>
          <w:rFonts w:ascii="Arial" w:hAnsi="Arial" w:cs="Arial"/>
          <w:color w:val="000000"/>
          <w:sz w:val="22"/>
          <w:szCs w:val="22"/>
        </w:rPr>
        <w:t>layers</w:t>
      </w:r>
      <w:r w:rsidRPr="008A2563">
        <w:rPr>
          <w:rFonts w:ascii="Arial" w:hAnsi="Arial" w:cs="Arial"/>
          <w:color w:val="000000"/>
          <w:sz w:val="22"/>
          <w:szCs w:val="22"/>
          <w:lang w:val="en"/>
        </w:rPr>
        <w:t xml:space="preserve"> </w:t>
      </w:r>
      <w:r w:rsidRPr="008A2563">
        <w:rPr>
          <w:rFonts w:ascii="Arial" w:hAnsi="Arial" w:cs="Arial"/>
          <w:color w:val="000000"/>
          <w:sz w:val="22"/>
          <w:szCs w:val="22"/>
        </w:rPr>
        <w:t>of sediment up as mountains are formed and former sea floors are lifted</w:t>
      </w:r>
      <w:r>
        <w:rPr>
          <w:rFonts w:ascii="Arial" w:hAnsi="Arial" w:cs="Arial"/>
          <w:color w:val="000000"/>
          <w:sz w:val="22"/>
          <w:szCs w:val="22"/>
        </w:rPr>
        <w:t>,</w:t>
      </w:r>
      <w:r w:rsidRPr="008A2563">
        <w:rPr>
          <w:rFonts w:ascii="Arial" w:hAnsi="Arial" w:cs="Arial"/>
          <w:color w:val="000000"/>
          <w:sz w:val="22"/>
          <w:szCs w:val="22"/>
        </w:rPr>
        <w:t xml:space="preserve"> exposing lower layers of sediment with their fossilized dinosaurs. Finally, erosion from wind and rain expose</w:t>
      </w:r>
      <w:r>
        <w:rPr>
          <w:rFonts w:ascii="Arial" w:hAnsi="Arial" w:cs="Arial"/>
          <w:color w:val="000000"/>
          <w:sz w:val="22"/>
          <w:szCs w:val="22"/>
        </w:rPr>
        <w:t>s</w:t>
      </w:r>
      <w:r w:rsidRPr="008A2563">
        <w:rPr>
          <w:rFonts w:ascii="Arial" w:hAnsi="Arial" w:cs="Arial"/>
          <w:color w:val="000000"/>
          <w:sz w:val="22"/>
          <w:szCs w:val="22"/>
        </w:rPr>
        <w:t xml:space="preserve"> the fossil.</w:t>
      </w:r>
    </w:p>
    <w:p w:rsidR="00E660EB" w:rsidRPr="008A2563" w:rsidRDefault="00E660EB" w:rsidP="00E660EB">
      <w:pPr>
        <w:rPr>
          <w:rFonts w:ascii="Arial" w:hAnsi="Arial" w:cs="Arial"/>
          <w:color w:val="000000"/>
          <w:sz w:val="22"/>
          <w:szCs w:val="22"/>
        </w:rPr>
      </w:pPr>
    </w:p>
    <w:p w:rsidR="00E660EB" w:rsidRPr="008A2563" w:rsidRDefault="00E660EB" w:rsidP="00E660EB">
      <w:pPr>
        <w:rPr>
          <w:rFonts w:ascii="Arial" w:hAnsi="Arial" w:cs="Arial"/>
          <w:color w:val="000000"/>
          <w:sz w:val="20"/>
          <w:szCs w:val="20"/>
        </w:rPr>
      </w:pPr>
      <w:r w:rsidRPr="008A2563">
        <w:rPr>
          <w:rFonts w:ascii="Arial" w:hAnsi="Arial" w:cs="Arial"/>
          <w:color w:val="000000"/>
          <w:sz w:val="22"/>
          <w:szCs w:val="22"/>
        </w:rPr>
        <w:lastRenderedPageBreak/>
        <w:tab/>
        <w:t xml:space="preserve">The University of Chicago fossil education program uses a diagram to model the surfacing of a </w:t>
      </w:r>
      <w:r w:rsidRPr="008A2563">
        <w:rPr>
          <w:rFonts w:ascii="Arial" w:hAnsi="Arial" w:cs="Arial"/>
          <w:i/>
          <w:color w:val="000000"/>
          <w:sz w:val="22"/>
          <w:szCs w:val="22"/>
        </w:rPr>
        <w:t>T. rex</w:t>
      </w:r>
      <w:r w:rsidRPr="008A2563">
        <w:rPr>
          <w:rFonts w:ascii="Arial" w:hAnsi="Arial" w:cs="Arial"/>
          <w:color w:val="000000"/>
          <w:sz w:val="22"/>
          <w:szCs w:val="22"/>
        </w:rPr>
        <w:t xml:space="preserve"> fossil. They explain </w:t>
      </w:r>
      <w:r>
        <w:rPr>
          <w:rFonts w:ascii="Arial" w:hAnsi="Arial" w:cs="Arial"/>
          <w:color w:val="000000"/>
          <w:sz w:val="22"/>
          <w:szCs w:val="22"/>
        </w:rPr>
        <w:t xml:space="preserve">the </w:t>
      </w:r>
      <w:r w:rsidRPr="008A2563">
        <w:rPr>
          <w:rFonts w:ascii="Arial" w:hAnsi="Arial" w:cs="Arial"/>
          <w:color w:val="000000"/>
          <w:sz w:val="22"/>
          <w:szCs w:val="22"/>
        </w:rPr>
        <w:t xml:space="preserve">three </w:t>
      </w:r>
      <w:r w:rsidRPr="00C941BF">
        <w:rPr>
          <w:rFonts w:ascii="Arial" w:hAnsi="Arial" w:cs="Arial"/>
          <w:sz w:val="22"/>
          <w:szCs w:val="22"/>
        </w:rPr>
        <w:t>steps involved in constructing this model</w:t>
      </w:r>
      <w:r>
        <w:rPr>
          <w:rFonts w:ascii="Arial" w:hAnsi="Arial" w:cs="Arial"/>
          <w:sz w:val="22"/>
          <w:szCs w:val="22"/>
        </w:rPr>
        <w:t>,</w:t>
      </w:r>
      <w:r w:rsidRPr="00C941BF">
        <w:rPr>
          <w:rFonts w:ascii="Arial" w:hAnsi="Arial" w:cs="Arial"/>
          <w:sz w:val="22"/>
          <w:szCs w:val="22"/>
        </w:rPr>
        <w:t xml:space="preserve"> corresponding to those shown in the diagram belo</w:t>
      </w:r>
      <w:r w:rsidRPr="008A2563">
        <w:rPr>
          <w:rFonts w:ascii="Arial" w:hAnsi="Arial" w:cs="Arial"/>
          <w:color w:val="000000"/>
          <w:sz w:val="22"/>
          <w:szCs w:val="22"/>
        </w:rPr>
        <w:t>w:</w:t>
      </w:r>
    </w:p>
    <w:p w:rsidR="00E660EB" w:rsidRPr="008A2563" w:rsidRDefault="00E660EB" w:rsidP="00E660EB">
      <w:pPr>
        <w:ind w:left="720"/>
        <w:rPr>
          <w:rFonts w:ascii="Arial" w:hAnsi="Arial" w:cs="Arial"/>
          <w:color w:val="000000"/>
          <w:sz w:val="20"/>
          <w:szCs w:val="20"/>
        </w:rPr>
      </w:pPr>
    </w:p>
    <w:p w:rsidR="00E660EB" w:rsidRPr="008A2563" w:rsidRDefault="00E660EB" w:rsidP="00E660EB">
      <w:pPr>
        <w:ind w:left="720" w:right="720"/>
        <w:rPr>
          <w:rFonts w:ascii="Arial" w:hAnsi="Arial" w:cs="Arial"/>
          <w:color w:val="000000"/>
          <w:sz w:val="20"/>
          <w:szCs w:val="20"/>
        </w:rPr>
      </w:pPr>
      <w:r>
        <w:rPr>
          <w:rFonts w:ascii="Arial" w:hAnsi="Arial" w:cs="Arial"/>
          <w:b/>
          <w:color w:val="000000"/>
          <w:sz w:val="20"/>
          <w:szCs w:val="20"/>
        </w:rPr>
        <w:t>[</w:t>
      </w:r>
      <w:r w:rsidRPr="008A2563">
        <w:rPr>
          <w:rFonts w:ascii="Arial" w:hAnsi="Arial" w:cs="Arial"/>
          <w:b/>
          <w:color w:val="000000"/>
          <w:sz w:val="20"/>
          <w:szCs w:val="20"/>
        </w:rPr>
        <w:t>Step One:</w:t>
      </w:r>
      <w:r>
        <w:rPr>
          <w:rFonts w:ascii="Arial" w:hAnsi="Arial" w:cs="Arial"/>
          <w:b/>
          <w:color w:val="000000"/>
          <w:sz w:val="20"/>
          <w:szCs w:val="20"/>
        </w:rPr>
        <w:t>]</w:t>
      </w:r>
      <w:r w:rsidRPr="008A2563">
        <w:rPr>
          <w:rFonts w:ascii="Arial" w:hAnsi="Arial" w:cs="Arial"/>
          <w:b/>
          <w:color w:val="000000"/>
          <w:sz w:val="20"/>
          <w:szCs w:val="20"/>
        </w:rPr>
        <w:t xml:space="preserve"> </w:t>
      </w:r>
      <w:r w:rsidRPr="008A2563">
        <w:rPr>
          <w:rFonts w:ascii="Arial" w:hAnsi="Arial" w:cs="Arial"/>
          <w:color w:val="000000"/>
          <w:sz w:val="20"/>
          <w:szCs w:val="20"/>
        </w:rPr>
        <w:t>Imagine that the layers of sediment covering our fossil are sheets of paper that keep stacking up. Now imagine your stack of paper gets rammed by another stack of paper. The layers are going to buckle and the first sheets of paper you laid down, were hidden from view, will be pushed up and visible at the surface now.</w:t>
      </w:r>
    </w:p>
    <w:p w:rsidR="00E660EB" w:rsidRPr="008A2563" w:rsidRDefault="00E660EB" w:rsidP="00E660EB">
      <w:pPr>
        <w:ind w:left="720" w:right="720"/>
        <w:rPr>
          <w:rFonts w:ascii="Arial" w:hAnsi="Arial" w:cs="Arial"/>
          <w:color w:val="000000"/>
          <w:sz w:val="20"/>
          <w:szCs w:val="20"/>
        </w:rPr>
      </w:pPr>
    </w:p>
    <w:p w:rsidR="00E660EB" w:rsidRDefault="00E660EB" w:rsidP="00E660EB">
      <w:pPr>
        <w:ind w:left="720" w:right="720"/>
        <w:rPr>
          <w:rFonts w:ascii="Arial" w:hAnsi="Arial" w:cs="Arial"/>
          <w:color w:val="000000"/>
          <w:sz w:val="20"/>
          <w:szCs w:val="20"/>
        </w:rPr>
      </w:pPr>
      <w:r>
        <w:rPr>
          <w:rFonts w:ascii="Arial" w:hAnsi="Arial" w:cs="Arial"/>
          <w:b/>
          <w:color w:val="000000"/>
          <w:sz w:val="20"/>
          <w:szCs w:val="20"/>
        </w:rPr>
        <w:t>[</w:t>
      </w:r>
      <w:r w:rsidRPr="008A2563">
        <w:rPr>
          <w:rFonts w:ascii="Arial" w:hAnsi="Arial" w:cs="Arial"/>
          <w:b/>
          <w:color w:val="000000"/>
          <w:sz w:val="20"/>
          <w:szCs w:val="20"/>
        </w:rPr>
        <w:t>Step Two:</w:t>
      </w:r>
      <w:r>
        <w:rPr>
          <w:rFonts w:ascii="Arial" w:hAnsi="Arial" w:cs="Arial"/>
          <w:b/>
          <w:color w:val="000000"/>
          <w:sz w:val="20"/>
          <w:szCs w:val="20"/>
        </w:rPr>
        <w:t>]</w:t>
      </w:r>
      <w:r w:rsidRPr="008A2563">
        <w:rPr>
          <w:rFonts w:ascii="Arial" w:hAnsi="Arial" w:cs="Arial"/>
          <w:b/>
          <w:color w:val="000000"/>
          <w:sz w:val="20"/>
          <w:szCs w:val="20"/>
        </w:rPr>
        <w:t xml:space="preserve"> </w:t>
      </w:r>
      <w:r w:rsidRPr="008A2563">
        <w:rPr>
          <w:rFonts w:ascii="Arial" w:hAnsi="Arial" w:cs="Arial"/>
          <w:color w:val="000000"/>
          <w:sz w:val="20"/>
          <w:szCs w:val="20"/>
        </w:rPr>
        <w:t>The same thing happens when continents collide. All those layers of sediment get bent out of shape as the continents shift around and bump into each other. Older layers of sediment that were previously buried deep in the earth get pushed to the surface.</w:t>
      </w:r>
    </w:p>
    <w:p w:rsidR="00E660EB" w:rsidRPr="008A2563" w:rsidRDefault="00E660EB" w:rsidP="00E660EB">
      <w:pPr>
        <w:ind w:left="720" w:right="720"/>
        <w:rPr>
          <w:rFonts w:ascii="Arial" w:hAnsi="Arial" w:cs="Arial"/>
          <w:color w:val="000000"/>
          <w:sz w:val="20"/>
          <w:szCs w:val="20"/>
        </w:rPr>
      </w:pPr>
    </w:p>
    <w:p w:rsidR="00E660EB" w:rsidRDefault="00E660EB" w:rsidP="00E660EB">
      <w:pPr>
        <w:ind w:left="720" w:right="720"/>
        <w:rPr>
          <w:rFonts w:ascii="Arial" w:hAnsi="Arial" w:cs="Arial"/>
          <w:color w:val="000000"/>
          <w:sz w:val="20"/>
          <w:szCs w:val="20"/>
        </w:rPr>
      </w:pPr>
      <w:r>
        <w:rPr>
          <w:rFonts w:ascii="Arial" w:hAnsi="Arial" w:cs="Arial"/>
          <w:b/>
          <w:color w:val="000000"/>
          <w:sz w:val="20"/>
          <w:szCs w:val="20"/>
        </w:rPr>
        <w:t>[</w:t>
      </w:r>
      <w:r w:rsidRPr="008A2563">
        <w:rPr>
          <w:rFonts w:ascii="Arial" w:hAnsi="Arial" w:cs="Arial"/>
          <w:b/>
          <w:color w:val="000000"/>
          <w:sz w:val="20"/>
          <w:szCs w:val="20"/>
        </w:rPr>
        <w:t>Step Three:</w:t>
      </w:r>
      <w:r>
        <w:rPr>
          <w:rFonts w:ascii="Arial" w:hAnsi="Arial" w:cs="Arial"/>
          <w:b/>
          <w:color w:val="000000"/>
          <w:sz w:val="20"/>
          <w:szCs w:val="20"/>
        </w:rPr>
        <w:t>]</w:t>
      </w:r>
      <w:r w:rsidRPr="008A2563">
        <w:rPr>
          <w:rFonts w:ascii="Arial" w:hAnsi="Arial" w:cs="Arial"/>
          <w:b/>
          <w:color w:val="000000"/>
          <w:sz w:val="20"/>
          <w:szCs w:val="20"/>
        </w:rPr>
        <w:t xml:space="preserve"> </w:t>
      </w:r>
      <w:r w:rsidRPr="008A2563">
        <w:rPr>
          <w:rFonts w:ascii="Arial" w:hAnsi="Arial" w:cs="Arial"/>
          <w:color w:val="000000"/>
          <w:sz w:val="20"/>
          <w:szCs w:val="20"/>
        </w:rPr>
        <w:t>Then over the course of millions of years, water wears away at the rock, and if we’re lucky enough for those layers to contain fossils, then it’s only a matter of going out and finding them!</w:t>
      </w:r>
    </w:p>
    <w:p w:rsidR="00E660EB" w:rsidRPr="005D4313" w:rsidRDefault="00E660EB" w:rsidP="00E660EB">
      <w:pPr>
        <w:ind w:left="720" w:right="720"/>
        <w:rPr>
          <w:rFonts w:ascii="Arial" w:hAnsi="Arial" w:cs="Arial"/>
          <w:color w:val="000000"/>
          <w:sz w:val="6"/>
          <w:szCs w:val="6"/>
        </w:rPr>
      </w:pPr>
    </w:p>
    <w:p w:rsidR="00E660EB" w:rsidRPr="005A3C0B" w:rsidRDefault="00E660EB" w:rsidP="00E660EB">
      <w:pPr>
        <w:ind w:left="720" w:right="720"/>
        <w:rPr>
          <w:rFonts w:ascii="Arial" w:hAnsi="Arial" w:cs="Arial"/>
          <w:color w:val="000000"/>
          <w:sz w:val="20"/>
          <w:szCs w:val="20"/>
        </w:rPr>
      </w:pPr>
      <w:r w:rsidRPr="005A3C0B">
        <w:rPr>
          <w:rFonts w:ascii="Arial" w:hAnsi="Arial" w:cs="Arial"/>
          <w:color w:val="000000"/>
          <w:sz w:val="20"/>
          <w:szCs w:val="20"/>
        </w:rPr>
        <w:t>(</w:t>
      </w:r>
      <w:hyperlink r:id="rId452" w:history="1">
        <w:r w:rsidRPr="005A3C0B">
          <w:rPr>
            <w:rStyle w:val="Hyperlink"/>
            <w:rFonts w:ascii="Arial" w:hAnsi="Arial" w:cs="Arial"/>
            <w:sz w:val="20"/>
            <w:szCs w:val="20"/>
          </w:rPr>
          <w:t>http://tiktaalik.uchicago.edu/fossils101.html</w:t>
        </w:r>
      </w:hyperlink>
      <w:r w:rsidRPr="005A3C0B">
        <w:rPr>
          <w:rFonts w:ascii="Arial" w:hAnsi="Arial" w:cs="Arial"/>
          <w:color w:val="000000"/>
          <w:sz w:val="20"/>
          <w:szCs w:val="20"/>
        </w:rPr>
        <w:t>)</w:t>
      </w:r>
    </w:p>
    <w:p w:rsidR="00E660EB" w:rsidRPr="005A3C0B" w:rsidRDefault="00E660EB" w:rsidP="00E660EB">
      <w:pPr>
        <w:ind w:left="720" w:right="720"/>
        <w:rPr>
          <w:rFonts w:ascii="Arial" w:hAnsi="Arial" w:cs="Arial"/>
          <w:color w:val="000000"/>
          <w:sz w:val="16"/>
          <w:szCs w:val="16"/>
        </w:rPr>
      </w:pPr>
    </w:p>
    <w:p w:rsidR="00E660EB" w:rsidRDefault="00E660EB" w:rsidP="00E660EB">
      <w:pPr>
        <w:rPr>
          <w:rFonts w:ascii="Arial" w:hAnsi="Arial" w:cs="Arial"/>
          <w:sz w:val="22"/>
          <w:szCs w:val="22"/>
        </w:rPr>
      </w:pPr>
      <w:r w:rsidRPr="008A2563">
        <w:rPr>
          <w:rFonts w:ascii="Arial" w:hAnsi="Arial" w:cs="Arial"/>
          <w:noProof/>
          <w:sz w:val="22"/>
          <w:szCs w:val="22"/>
        </w:rPr>
        <w:drawing>
          <wp:inline distT="0" distB="0" distL="0" distR="0" wp14:anchorId="1651BB2E" wp14:editId="5886914D">
            <wp:extent cx="4953000" cy="5097780"/>
            <wp:effectExtent l="0" t="0" r="0" b="7620"/>
            <wp:docPr id="101" name="Picture 101" descr="mountai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untain building"/>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953000" cy="5097780"/>
                    </a:xfrm>
                    <a:prstGeom prst="rect">
                      <a:avLst/>
                    </a:prstGeom>
                    <a:noFill/>
                    <a:ln>
                      <a:noFill/>
                    </a:ln>
                  </pic:spPr>
                </pic:pic>
              </a:graphicData>
            </a:graphic>
          </wp:inline>
        </w:drawing>
      </w:r>
    </w:p>
    <w:p w:rsidR="00E660EB" w:rsidRPr="005D4313" w:rsidRDefault="00E660EB" w:rsidP="00E660EB">
      <w:pPr>
        <w:ind w:left="630"/>
        <w:rPr>
          <w:rFonts w:ascii="Calibri" w:hAnsi="Calibri" w:cs="Arial"/>
          <w:i/>
          <w:sz w:val="20"/>
          <w:szCs w:val="20"/>
        </w:rPr>
      </w:pPr>
      <w:r w:rsidRPr="005D4313">
        <w:rPr>
          <w:rFonts w:ascii="Calibri" w:hAnsi="Calibri" w:cs="Arial"/>
          <w:i/>
          <w:sz w:val="20"/>
          <w:szCs w:val="20"/>
        </w:rPr>
        <w:t>(</w:t>
      </w:r>
      <w:hyperlink r:id="rId454" w:history="1">
        <w:r w:rsidRPr="005D4313">
          <w:rPr>
            <w:rStyle w:val="Hyperlink"/>
            <w:rFonts w:ascii="Calibri" w:hAnsi="Calibri"/>
            <w:i/>
            <w:sz w:val="20"/>
            <w:szCs w:val="20"/>
          </w:rPr>
          <w:t>http://tiktaalik.uchicago.edu/fossils101.html</w:t>
        </w:r>
      </w:hyperlink>
      <w:r w:rsidRPr="005D4313">
        <w:rPr>
          <w:rFonts w:ascii="Calibri" w:hAnsi="Calibri" w:cs="Arial"/>
          <w:i/>
          <w:sz w:val="20"/>
          <w:szCs w:val="20"/>
        </w:rPr>
        <w:t>)</w:t>
      </w:r>
    </w:p>
    <w:p w:rsidR="00E660EB" w:rsidRPr="004C3124" w:rsidRDefault="00E660EB" w:rsidP="00E660EB">
      <w:pPr>
        <w:rPr>
          <w:rFonts w:ascii="Arial" w:hAnsi="Arial" w:cs="Arial"/>
          <w:sz w:val="22"/>
          <w:szCs w:val="22"/>
        </w:rPr>
      </w:pPr>
    </w:p>
    <w:p w:rsidR="00E660EB" w:rsidRPr="0052093A" w:rsidRDefault="00E660EB" w:rsidP="00E660EB">
      <w:pPr>
        <w:rPr>
          <w:rFonts w:ascii="Arial" w:hAnsi="Arial" w:cs="Arial"/>
        </w:rPr>
      </w:pPr>
      <w:r>
        <w:rPr>
          <w:rFonts w:ascii="Arial" w:hAnsi="Arial" w:cs="Arial"/>
          <w:b/>
        </w:rPr>
        <w:t>Dinosaur extinction</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r>
      <w:r w:rsidRPr="00D715EE">
        <w:rPr>
          <w:rFonts w:ascii="Arial" w:hAnsi="Arial" w:cs="Arial"/>
          <w:sz w:val="22"/>
          <w:szCs w:val="22"/>
        </w:rPr>
        <w:t>Dinosaurs</w:t>
      </w:r>
      <w:r>
        <w:rPr>
          <w:rFonts w:ascii="Arial" w:hAnsi="Arial" w:cs="Arial"/>
          <w:sz w:val="22"/>
          <w:szCs w:val="22"/>
        </w:rPr>
        <w:t>,</w:t>
      </w:r>
      <w:r w:rsidRPr="00D715EE">
        <w:rPr>
          <w:rFonts w:ascii="Arial" w:hAnsi="Arial" w:cs="Arial"/>
          <w:sz w:val="22"/>
          <w:szCs w:val="22"/>
        </w:rPr>
        <w:t xml:space="preserve"> as well as all land animals weighing over approximately 55 pounds</w:t>
      </w:r>
      <w:r>
        <w:rPr>
          <w:rFonts w:ascii="Arial" w:hAnsi="Arial" w:cs="Arial"/>
          <w:sz w:val="22"/>
          <w:szCs w:val="22"/>
        </w:rPr>
        <w:t>,</w:t>
      </w:r>
      <w:r w:rsidRPr="00D715EE">
        <w:rPr>
          <w:rFonts w:ascii="Arial" w:hAnsi="Arial" w:cs="Arial"/>
          <w:sz w:val="22"/>
          <w:szCs w:val="22"/>
        </w:rPr>
        <w:t xml:space="preserve"> became extinct during at the boundary between the </w:t>
      </w:r>
      <w:r>
        <w:rPr>
          <w:rFonts w:ascii="Arial" w:hAnsi="Arial" w:cs="Arial"/>
          <w:sz w:val="22"/>
          <w:szCs w:val="22"/>
        </w:rPr>
        <w:t>C</w:t>
      </w:r>
      <w:proofErr w:type="spellStart"/>
      <w:r>
        <w:rPr>
          <w:rStyle w:val="tgc"/>
          <w:rFonts w:ascii="Arial" w:hAnsi="Arial" w:cs="Arial"/>
          <w:color w:val="222222"/>
          <w:sz w:val="22"/>
          <w:szCs w:val="22"/>
          <w:lang w:val="en"/>
        </w:rPr>
        <w:t>retaceous</w:t>
      </w:r>
      <w:proofErr w:type="spellEnd"/>
      <w:r>
        <w:rPr>
          <w:rStyle w:val="tgc"/>
          <w:rFonts w:ascii="Arial" w:hAnsi="Arial" w:cs="Arial"/>
          <w:color w:val="222222"/>
          <w:sz w:val="22"/>
          <w:szCs w:val="22"/>
          <w:lang w:val="en"/>
        </w:rPr>
        <w:t xml:space="preserve"> and T</w:t>
      </w:r>
      <w:r w:rsidRPr="00D715EE">
        <w:rPr>
          <w:rStyle w:val="tgc"/>
          <w:rFonts w:ascii="Arial" w:hAnsi="Arial" w:cs="Arial"/>
          <w:color w:val="222222"/>
          <w:sz w:val="22"/>
          <w:szCs w:val="22"/>
          <w:lang w:val="en"/>
        </w:rPr>
        <w:t xml:space="preserve">ertiary </w:t>
      </w:r>
      <w:r>
        <w:rPr>
          <w:rFonts w:ascii="Arial" w:hAnsi="Arial" w:cs="Arial"/>
          <w:sz w:val="22"/>
          <w:szCs w:val="22"/>
        </w:rPr>
        <w:t>geologic time P</w:t>
      </w:r>
      <w:r w:rsidRPr="00D715EE">
        <w:rPr>
          <w:rFonts w:ascii="Arial" w:hAnsi="Arial" w:cs="Arial"/>
          <w:sz w:val="22"/>
          <w:szCs w:val="22"/>
        </w:rPr>
        <w:t>eriods. This is called the K</w:t>
      </w:r>
      <w:r>
        <w:rPr>
          <w:rFonts w:ascii="Arial" w:hAnsi="Arial" w:cs="Arial"/>
          <w:sz w:val="22"/>
          <w:szCs w:val="22"/>
        </w:rPr>
        <w:t>/</w:t>
      </w:r>
      <w:r w:rsidRPr="00D715EE">
        <w:rPr>
          <w:rFonts w:ascii="Arial" w:hAnsi="Arial" w:cs="Arial"/>
          <w:sz w:val="22"/>
          <w:szCs w:val="22"/>
        </w:rPr>
        <w:t>T mass extinction.</w:t>
      </w:r>
      <w:r>
        <w:rPr>
          <w:rFonts w:ascii="Arial" w:hAnsi="Arial" w:cs="Arial"/>
          <w:sz w:val="22"/>
          <w:szCs w:val="22"/>
        </w:rPr>
        <w:t xml:space="preserve"> </w:t>
      </w:r>
      <w:r w:rsidRPr="00D715EE">
        <w:rPr>
          <w:rFonts w:ascii="Arial" w:hAnsi="Arial" w:cs="Arial"/>
          <w:sz w:val="22"/>
          <w:szCs w:val="22"/>
        </w:rPr>
        <w:t xml:space="preserve">K stands for </w:t>
      </w:r>
      <w:proofErr w:type="spellStart"/>
      <w:r w:rsidRPr="00D715EE">
        <w:rPr>
          <w:rFonts w:ascii="Arial" w:hAnsi="Arial" w:cs="Arial"/>
          <w:sz w:val="22"/>
          <w:szCs w:val="22"/>
        </w:rPr>
        <w:t>kreide</w:t>
      </w:r>
      <w:proofErr w:type="spellEnd"/>
      <w:r w:rsidRPr="00D715EE">
        <w:rPr>
          <w:rFonts w:ascii="Arial" w:hAnsi="Arial" w:cs="Arial"/>
          <w:sz w:val="22"/>
          <w:szCs w:val="22"/>
        </w:rPr>
        <w:t xml:space="preserve"> </w:t>
      </w:r>
      <w:r>
        <w:rPr>
          <w:rFonts w:ascii="Arial" w:hAnsi="Arial" w:cs="Arial"/>
          <w:sz w:val="22"/>
          <w:szCs w:val="22"/>
        </w:rPr>
        <w:t>(</w:t>
      </w:r>
      <w:r w:rsidRPr="00D715EE">
        <w:rPr>
          <w:rFonts w:ascii="Arial" w:hAnsi="Arial" w:cs="Arial"/>
          <w:sz w:val="22"/>
          <w:szCs w:val="22"/>
        </w:rPr>
        <w:t>the German word for chalk</w:t>
      </w:r>
      <w:r>
        <w:rPr>
          <w:rFonts w:ascii="Arial" w:hAnsi="Arial" w:cs="Arial"/>
          <w:sz w:val="22"/>
          <w:szCs w:val="22"/>
        </w:rPr>
        <w:t>),</w:t>
      </w:r>
      <w:r w:rsidRPr="00D715EE">
        <w:rPr>
          <w:rFonts w:ascii="Arial" w:hAnsi="Arial" w:cs="Arial"/>
          <w:sz w:val="22"/>
          <w:szCs w:val="22"/>
        </w:rPr>
        <w:t xml:space="preserve"> describing the layer of cha</w:t>
      </w:r>
      <w:r>
        <w:rPr>
          <w:rFonts w:ascii="Arial" w:hAnsi="Arial" w:cs="Arial"/>
          <w:sz w:val="22"/>
          <w:szCs w:val="22"/>
        </w:rPr>
        <w:t>lky sediment at the end of the C</w:t>
      </w:r>
      <w:r w:rsidRPr="00D715EE">
        <w:rPr>
          <w:rFonts w:ascii="Arial" w:hAnsi="Arial" w:cs="Arial"/>
          <w:sz w:val="22"/>
          <w:szCs w:val="22"/>
        </w:rPr>
        <w:t>ret</w:t>
      </w:r>
      <w:r>
        <w:rPr>
          <w:rFonts w:ascii="Arial" w:hAnsi="Arial" w:cs="Arial"/>
          <w:sz w:val="22"/>
          <w:szCs w:val="22"/>
        </w:rPr>
        <w:t>aceous Period, and T is for the Tertiary P</w:t>
      </w:r>
      <w:r w:rsidRPr="00D715EE">
        <w:rPr>
          <w:rFonts w:ascii="Arial" w:hAnsi="Arial" w:cs="Arial"/>
          <w:sz w:val="22"/>
          <w:szCs w:val="22"/>
        </w:rPr>
        <w:t>eriod.</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noProof/>
        </w:rPr>
        <w:drawing>
          <wp:anchor distT="0" distB="0" distL="114300" distR="114300" simplePos="0" relativeHeight="252025856" behindDoc="1" locked="0" layoutInCell="1" allowOverlap="1" wp14:anchorId="3D811CA7" wp14:editId="1D34F8CE">
            <wp:simplePos x="0" y="0"/>
            <wp:positionH relativeFrom="column">
              <wp:posOffset>3552190</wp:posOffset>
            </wp:positionH>
            <wp:positionV relativeFrom="paragraph">
              <wp:posOffset>263525</wp:posOffset>
            </wp:positionV>
            <wp:extent cx="2378710" cy="2864485"/>
            <wp:effectExtent l="0" t="0" r="2540" b="0"/>
            <wp:wrapTight wrapText="bothSides">
              <wp:wrapPolygon edited="0">
                <wp:start x="0" y="0"/>
                <wp:lineTo x="0" y="21404"/>
                <wp:lineTo x="21450" y="21404"/>
                <wp:lineTo x="21450" y="0"/>
                <wp:lineTo x="0" y="0"/>
              </wp:wrapPolygon>
            </wp:wrapTight>
            <wp:docPr id="321" name="Picture 321" descr="map of United States in the late Cretaceous Time Period. North America was split into two island continents by the Western Interior Se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United States in the late Cretaceous Time Period. North America was split into two island continents by the Western Interior Seaway"/>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378710" cy="28644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szCs w:val="22"/>
        </w:rPr>
        <w:tab/>
        <w:t xml:space="preserve">At right is a map of North America during the late Cretaceous era. Note that the large Western Interior Seaway split the continent. </w:t>
      </w:r>
      <w:r>
        <w:rPr>
          <w:rFonts w:ascii="Arial" w:hAnsi="Arial" w:cs="Arial"/>
          <w:i/>
          <w:sz w:val="22"/>
          <w:szCs w:val="22"/>
        </w:rPr>
        <w:t>T. rex</w:t>
      </w:r>
      <w:r>
        <w:rPr>
          <w:rFonts w:ascii="Arial" w:hAnsi="Arial" w:cs="Arial"/>
          <w:sz w:val="22"/>
          <w:szCs w:val="22"/>
        </w:rPr>
        <w:t xml:space="preserve"> fossils are found in </w:t>
      </w:r>
      <w:proofErr w:type="spellStart"/>
      <w:r>
        <w:rPr>
          <w:rFonts w:ascii="Arial" w:hAnsi="Arial" w:cs="Arial"/>
          <w:sz w:val="22"/>
          <w:szCs w:val="22"/>
        </w:rPr>
        <w:t>Laramidia</w:t>
      </w:r>
      <w:proofErr w:type="spellEnd"/>
      <w:r>
        <w:rPr>
          <w:rFonts w:ascii="Arial" w:hAnsi="Arial" w:cs="Arial"/>
          <w:sz w:val="22"/>
          <w:szCs w:val="22"/>
        </w:rPr>
        <w:t xml:space="preserve">, the western section, from Alaska to Mexico. Fossil evidence shows that </w:t>
      </w:r>
      <w:r>
        <w:rPr>
          <w:rFonts w:ascii="Arial" w:hAnsi="Arial" w:cs="Arial"/>
          <w:i/>
          <w:sz w:val="22"/>
          <w:szCs w:val="22"/>
        </w:rPr>
        <w:t>T. rex</w:t>
      </w:r>
      <w:r>
        <w:rPr>
          <w:rFonts w:ascii="Arial" w:hAnsi="Arial" w:cs="Arial"/>
          <w:sz w:val="22"/>
          <w:szCs w:val="22"/>
        </w:rPr>
        <w:t xml:space="preserve"> shared this region with other dinosaurs.</w:t>
      </w:r>
    </w:p>
    <w:p w:rsidR="00E660EB" w:rsidRDefault="00E660EB" w:rsidP="00E660EB">
      <w:pPr>
        <w:rPr>
          <w:rFonts w:ascii="Arial" w:hAnsi="Arial" w:cs="Arial"/>
          <w:sz w:val="22"/>
          <w:szCs w:val="22"/>
        </w:rPr>
      </w:pPr>
      <w:r>
        <w:rPr>
          <w:noProof/>
        </w:rPr>
        <mc:AlternateContent>
          <mc:Choice Requires="wps">
            <w:drawing>
              <wp:anchor distT="45720" distB="45720" distL="114300" distR="114300" simplePos="0" relativeHeight="252026880" behindDoc="0" locked="0" layoutInCell="1" allowOverlap="1" wp14:anchorId="1439AAEA" wp14:editId="035E8FB4">
                <wp:simplePos x="0" y="0"/>
                <wp:positionH relativeFrom="column">
                  <wp:posOffset>0</wp:posOffset>
                </wp:positionH>
                <wp:positionV relativeFrom="paragraph">
                  <wp:posOffset>130810</wp:posOffset>
                </wp:positionV>
                <wp:extent cx="3456940" cy="603250"/>
                <wp:effectExtent l="0" t="3810" r="635" b="2540"/>
                <wp:wrapSquare wrapText="bothSides"/>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Default="00A623C3" w:rsidP="00E660EB">
                            <w:pPr>
                              <w:rPr>
                                <w:rFonts w:ascii="Calibri" w:hAnsi="Calibri"/>
                                <w:i/>
                                <w:sz w:val="20"/>
                                <w:szCs w:val="20"/>
                              </w:rPr>
                            </w:pPr>
                            <w:r w:rsidRPr="00507642">
                              <w:rPr>
                                <w:rFonts w:ascii="Calibri" w:hAnsi="Calibri"/>
                                <w:i/>
                                <w:sz w:val="20"/>
                                <w:szCs w:val="20"/>
                              </w:rPr>
                              <w:t>Image by the U.S. Geological Survey</w:t>
                            </w:r>
                          </w:p>
                          <w:p w:rsidR="00A623C3" w:rsidRPr="00507642" w:rsidRDefault="00A623C3" w:rsidP="00E660EB">
                            <w:pPr>
                              <w:rPr>
                                <w:rFonts w:ascii="Calibri" w:hAnsi="Calibri"/>
                                <w:i/>
                                <w:sz w:val="6"/>
                                <w:szCs w:val="6"/>
                              </w:rPr>
                            </w:pPr>
                          </w:p>
                          <w:p w:rsidR="00A623C3" w:rsidRPr="00507642" w:rsidRDefault="00A623C3" w:rsidP="00E660EB">
                            <w:pPr>
                              <w:rPr>
                                <w:rFonts w:ascii="Calibri" w:hAnsi="Calibri"/>
                                <w:i/>
                                <w:sz w:val="20"/>
                                <w:szCs w:val="20"/>
                              </w:rPr>
                            </w:pPr>
                            <w:r w:rsidRPr="00507642">
                              <w:rPr>
                                <w:rFonts w:ascii="Calibri" w:hAnsi="Calibri"/>
                                <w:i/>
                                <w:sz w:val="20"/>
                                <w:szCs w:val="20"/>
                              </w:rPr>
                              <w:t>(</w:t>
                            </w:r>
                            <w:hyperlink r:id="rId456" w:history="1">
                              <w:r w:rsidRPr="00507642">
                                <w:rPr>
                                  <w:rStyle w:val="Hyperlink"/>
                                  <w:rFonts w:ascii="Calibri" w:hAnsi="Calibri"/>
                                  <w:i/>
                                  <w:sz w:val="20"/>
                                  <w:szCs w:val="20"/>
                                </w:rPr>
                                <w:t>http://www.fossilguy.com/gallery/vert/dinosaur/tyrannosaurus/tyrannosaurus.htm</w:t>
                              </w:r>
                            </w:hyperlink>
                            <w:r w:rsidRPr="00507642">
                              <w:rPr>
                                <w:rFonts w:ascii="Calibri" w:hAnsi="Calibri"/>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0" o:spid="_x0000_s1190" type="#_x0000_t202" style="position:absolute;margin-left:0;margin-top:10.3pt;width:272.2pt;height:47.5pt;z-index:252026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" stroked="f">
                <v:textbox style="mso-fit-shape-to-text:t">
                  <w:txbxContent>
                    <w:p w:rsidR="00A623C3" w:rsidRDefault="00A623C3" w:rsidP="00E660EB">
                      <w:pPr>
                        <w:rPr>
                          <w:rFonts w:ascii="Calibri" w:hAnsi="Calibri"/>
                          <w:i/>
                          <w:sz w:val="20"/>
                          <w:szCs w:val="20"/>
                        </w:rPr>
                      </w:pPr>
                      <w:r w:rsidRPr="00507642">
                        <w:rPr>
                          <w:rFonts w:ascii="Calibri" w:hAnsi="Calibri"/>
                          <w:i/>
                          <w:sz w:val="20"/>
                          <w:szCs w:val="20"/>
                        </w:rPr>
                        <w:t>Image by the U.S. Geological Survey</w:t>
                      </w:r>
                    </w:p>
                    <w:p w:rsidR="00A623C3" w:rsidRPr="00507642" w:rsidRDefault="00A623C3" w:rsidP="00E660EB">
                      <w:pPr>
                        <w:rPr>
                          <w:rFonts w:ascii="Calibri" w:hAnsi="Calibri"/>
                          <w:i/>
                          <w:sz w:val="6"/>
                          <w:szCs w:val="6"/>
                        </w:rPr>
                      </w:pPr>
                    </w:p>
                    <w:p w:rsidR="00A623C3" w:rsidRPr="00507642" w:rsidRDefault="00A623C3" w:rsidP="00E660EB">
                      <w:pPr>
                        <w:rPr>
                          <w:rFonts w:ascii="Calibri" w:hAnsi="Calibri"/>
                          <w:i/>
                          <w:sz w:val="20"/>
                          <w:szCs w:val="20"/>
                        </w:rPr>
                      </w:pPr>
                      <w:r w:rsidRPr="00507642">
                        <w:rPr>
                          <w:rFonts w:ascii="Calibri" w:hAnsi="Calibri"/>
                          <w:i/>
                          <w:sz w:val="20"/>
                          <w:szCs w:val="20"/>
                        </w:rPr>
                        <w:t>(</w:t>
                      </w:r>
                      <w:hyperlink r:id="rId457" w:history="1">
                        <w:r w:rsidRPr="00507642">
                          <w:rPr>
                            <w:rStyle w:val="Hyperlink"/>
                            <w:rFonts w:ascii="Calibri" w:hAnsi="Calibri"/>
                            <w:i/>
                            <w:sz w:val="20"/>
                            <w:szCs w:val="20"/>
                          </w:rPr>
                          <w:t>http://www.fossilguy.com/gallery/vert/dinosaur/tyrannosaurus/tyrannosaurus.htm</w:t>
                        </w:r>
                      </w:hyperlink>
                      <w:r w:rsidRPr="00507642">
                        <w:rPr>
                          <w:rFonts w:ascii="Calibri" w:hAnsi="Calibri"/>
                          <w:i/>
                          <w:sz w:val="20"/>
                          <w:szCs w:val="20"/>
                        </w:rPr>
                        <w:t>)</w:t>
                      </w:r>
                    </w:p>
                  </w:txbxContent>
                </v:textbox>
                <w10:wrap type="square"/>
              </v:shape>
            </w:pict>
          </mc:Fallback>
        </mc:AlternateContent>
      </w:r>
    </w:p>
    <w:p w:rsidR="00E660EB" w:rsidRPr="005A3C0B" w:rsidRDefault="00E660EB" w:rsidP="00E660EB">
      <w:pPr>
        <w:rPr>
          <w:rFonts w:ascii="Arial" w:hAnsi="Arial" w:cs="Arial"/>
          <w:sz w:val="22"/>
          <w:szCs w:val="22"/>
        </w:rPr>
      </w:pPr>
      <w:r>
        <w:rPr>
          <w:rFonts w:ascii="Arial" w:hAnsi="Arial" w:cs="Arial"/>
          <w:sz w:val="22"/>
          <w:szCs w:val="22"/>
        </w:rPr>
        <w:tab/>
        <w:t xml:space="preserve">Numerous theories persist to explain the death of so many animals. Some are silly, such as “mammals ate all the dinosaur eggs” or “dinosaurs ate poisoned weeds and killed each other”; others are backed by at least some scientific evidence. Scientific theories have been categorized as “intrinsic” or “extrinsic”. Intrinsic models are those that involve dramatic earth changes such as volcanoes or earthquakes. Extrinsic refers the bombardment of earth by huge objects from outer space. All scientists seem to agree that, whether the cause was intrinsic or extrinsic, climate </w:t>
      </w:r>
      <w:r w:rsidRPr="005A3C0B">
        <w:rPr>
          <w:rFonts w:ascii="Arial" w:hAnsi="Arial" w:cs="Arial"/>
          <w:sz w:val="22"/>
          <w:szCs w:val="22"/>
        </w:rPr>
        <w:t>change severe enough to eliminate food sources was probably involved. (</w:t>
      </w:r>
      <w:hyperlink r:id="rId458" w:history="1">
        <w:r w:rsidRPr="005A3C0B">
          <w:rPr>
            <w:rStyle w:val="Hyperlink"/>
            <w:rFonts w:ascii="Arial" w:hAnsi="Arial" w:cs="Arial"/>
            <w:sz w:val="22"/>
            <w:szCs w:val="22"/>
          </w:rPr>
          <w:t>http://www.ucmp.berkeley.edu/diapsids/extinctheory.html</w:t>
        </w:r>
      </w:hyperlink>
      <w:r w:rsidRPr="005A3C0B">
        <w:rPr>
          <w:rFonts w:ascii="Arial" w:hAnsi="Arial" w:cs="Arial"/>
          <w:sz w:val="22"/>
          <w:szCs w:val="22"/>
        </w:rPr>
        <w:t>)</w:t>
      </w:r>
    </w:p>
    <w:p w:rsidR="00E660EB" w:rsidRPr="005A3C0B" w:rsidRDefault="00E660EB" w:rsidP="00E660EB">
      <w:pPr>
        <w:rPr>
          <w:rFonts w:ascii="Arial" w:hAnsi="Arial" w:cs="Arial"/>
          <w:sz w:val="22"/>
          <w:szCs w:val="22"/>
        </w:rPr>
      </w:pPr>
    </w:p>
    <w:p w:rsidR="00E660EB" w:rsidRPr="005A3C0B" w:rsidRDefault="00E660EB" w:rsidP="00E660EB">
      <w:pPr>
        <w:rPr>
          <w:rFonts w:ascii="Arial" w:hAnsi="Arial" w:cs="Arial"/>
          <w:sz w:val="22"/>
          <w:szCs w:val="22"/>
        </w:rPr>
      </w:pPr>
      <w:r w:rsidRPr="005A3C0B">
        <w:rPr>
          <w:rFonts w:ascii="Arial" w:hAnsi="Arial" w:cs="Arial"/>
          <w:sz w:val="22"/>
          <w:szCs w:val="22"/>
        </w:rPr>
        <w:tab/>
      </w:r>
      <w:proofErr w:type="spellStart"/>
      <w:r w:rsidRPr="005A3C0B">
        <w:rPr>
          <w:rFonts w:ascii="Arial" w:hAnsi="Arial" w:cs="Arial"/>
          <w:sz w:val="22"/>
          <w:szCs w:val="22"/>
        </w:rPr>
        <w:t>Kunio</w:t>
      </w:r>
      <w:proofErr w:type="spellEnd"/>
      <w:r w:rsidRPr="005A3C0B">
        <w:rPr>
          <w:rFonts w:ascii="Arial" w:hAnsi="Arial" w:cs="Arial"/>
          <w:sz w:val="22"/>
          <w:szCs w:val="22"/>
        </w:rPr>
        <w:t xml:space="preserve"> </w:t>
      </w:r>
      <w:proofErr w:type="spellStart"/>
      <w:r w:rsidRPr="005A3C0B">
        <w:rPr>
          <w:rFonts w:ascii="Arial" w:hAnsi="Arial" w:cs="Arial"/>
          <w:sz w:val="22"/>
          <w:szCs w:val="22"/>
        </w:rPr>
        <w:t>Kaiho</w:t>
      </w:r>
      <w:proofErr w:type="spellEnd"/>
      <w:r w:rsidRPr="005A3C0B">
        <w:rPr>
          <w:rFonts w:ascii="Arial" w:hAnsi="Arial" w:cs="Arial"/>
          <w:sz w:val="22"/>
          <w:szCs w:val="22"/>
        </w:rPr>
        <w:t xml:space="preserve">, a paleontologist at Tohoku University, Japan, and his team studied the site where the enormous Chicxulub asteroid hit the coast of the Yucatan Peninsula about 66 million years ago. Chicxulub, estimated to be 10 km wide, created a gigantic crater with a diameter of 180 km and a depth of 12 km. </w:t>
      </w:r>
      <w:proofErr w:type="spellStart"/>
      <w:r w:rsidRPr="005A3C0B">
        <w:rPr>
          <w:rFonts w:ascii="Arial" w:hAnsi="Arial" w:cs="Arial"/>
          <w:sz w:val="22"/>
          <w:szCs w:val="22"/>
        </w:rPr>
        <w:t>Kaiho’s</w:t>
      </w:r>
      <w:proofErr w:type="spellEnd"/>
      <w:r w:rsidRPr="005A3C0B">
        <w:rPr>
          <w:rFonts w:ascii="Arial" w:hAnsi="Arial" w:cs="Arial"/>
          <w:sz w:val="22"/>
          <w:szCs w:val="22"/>
        </w:rPr>
        <w:t xml:space="preserve"> team collected and analyzed samples of the sediment layer representing the K/T boundary from Haiti (near the </w:t>
      </w:r>
      <w:proofErr w:type="spellStart"/>
      <w:r w:rsidRPr="005A3C0B">
        <w:rPr>
          <w:rFonts w:ascii="Arial" w:hAnsi="Arial" w:cs="Arial"/>
          <w:sz w:val="22"/>
          <w:szCs w:val="22"/>
        </w:rPr>
        <w:t>chicxulub</w:t>
      </w:r>
      <w:proofErr w:type="spellEnd"/>
      <w:r w:rsidRPr="005A3C0B">
        <w:rPr>
          <w:rFonts w:ascii="Arial" w:hAnsi="Arial" w:cs="Arial"/>
          <w:sz w:val="22"/>
          <w:szCs w:val="22"/>
        </w:rPr>
        <w:t xml:space="preserve"> impact) and from Spain. They found a layer corresponding to this Period that is primarily</w:t>
      </w:r>
      <w:r w:rsidRPr="005A3C0B">
        <w:rPr>
          <w:rFonts w:ascii="Arial" w:hAnsi="Arial" w:cs="Arial"/>
          <w:color w:val="FF0000"/>
          <w:sz w:val="22"/>
          <w:szCs w:val="22"/>
        </w:rPr>
        <w:t xml:space="preserve"> </w:t>
      </w:r>
      <w:r w:rsidRPr="005A3C0B">
        <w:rPr>
          <w:rFonts w:ascii="Arial" w:hAnsi="Arial" w:cs="Arial"/>
          <w:sz w:val="22"/>
          <w:szCs w:val="22"/>
        </w:rPr>
        <w:t>composed of organic molecules burned when the asteroid hit. The assumption is that this material was emitted during the impact of the asteroid with a huge oil field in the Yucatan. In data released in July 2016, they calculated that the massive amount of soot arising from the burning of this material would block 85% of the sun from the Earth. Without the sun’s energy, photosynthesis in the ocean would cease for two years; rain would be blocked causing severe drought; and global cooling would occur. The team hypothesized that this drastic change in climate was a major cause of dinosaur extinction. Further extinction of animals weighing 55 pounds or more eventually led to macroevolution and the emergence of the human species. (</w:t>
      </w:r>
      <w:hyperlink r:id="rId459" w:history="1">
        <w:r w:rsidRPr="005A3C0B">
          <w:rPr>
            <w:rStyle w:val="Hyperlink"/>
            <w:rFonts w:ascii="Arial" w:hAnsi="Arial" w:cs="Arial"/>
            <w:sz w:val="22"/>
            <w:szCs w:val="22"/>
          </w:rPr>
          <w:t>http://www.tohoku.ac.jp/en/press/soot_may_have_killed_dinosaurs.html</w:t>
        </w:r>
      </w:hyperlink>
      <w:r w:rsidRPr="005A3C0B">
        <w:rPr>
          <w:rFonts w:ascii="Arial" w:hAnsi="Arial" w:cs="Arial"/>
          <w:sz w:val="22"/>
          <w:szCs w:val="22"/>
        </w:rPr>
        <w:t>)</w:t>
      </w:r>
    </w:p>
    <w:p w:rsidR="00E660EB" w:rsidRPr="005A3C0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lastRenderedPageBreak/>
        <w:tab/>
        <w:t>Below is a model developed by Japan’s Meteorological Research Institute to represent the climate change resulting from massive amounts of soot blocking the sun at the end of the Cretaceous Period (the K/T boundary).</w:t>
      </w:r>
    </w:p>
    <w:p w:rsidR="00E660EB" w:rsidRDefault="00E660EB" w:rsidP="00E660EB">
      <w:pPr>
        <w:ind w:left="720"/>
        <w:rPr>
          <w:rFonts w:ascii="Arial" w:hAnsi="Arial" w:cs="Arial"/>
          <w:sz w:val="22"/>
          <w:szCs w:val="22"/>
        </w:rPr>
      </w:pPr>
      <w:r>
        <w:rPr>
          <w:rFonts w:ascii="avenirRoman" w:hAnsi="avenirRoman"/>
          <w:color w:val="666666"/>
          <w:sz w:val="22"/>
          <w:szCs w:val="22"/>
          <w:lang w:val="en"/>
        </w:rPr>
        <w:fldChar w:fldCharType="begin"/>
      </w:r>
      <w:r>
        <w:rPr>
          <w:rFonts w:ascii="avenirRoman" w:hAnsi="avenirRoman"/>
          <w:color w:val="666666"/>
          <w:sz w:val="22"/>
          <w:szCs w:val="22"/>
          <w:lang w:val="en"/>
        </w:rPr>
        <w:instrText xml:space="preserve"> INCLUDEPICTURE "http://www.tohoku.ac.jp/en/press/images/press20160715_1.jpg" \* MERGEFORMATINET </w:instrText>
      </w:r>
      <w:r>
        <w:rPr>
          <w:rFonts w:ascii="avenirRoman" w:hAnsi="avenirRoman"/>
          <w:color w:val="666666"/>
          <w:sz w:val="22"/>
          <w:szCs w:val="22"/>
          <w:lang w:val="en"/>
        </w:rPr>
        <w:fldChar w:fldCharType="separate"/>
      </w:r>
      <w:r w:rsidR="004056B3">
        <w:rPr>
          <w:rFonts w:ascii="avenirRoman" w:hAnsi="avenirRoman"/>
          <w:color w:val="666666"/>
          <w:sz w:val="22"/>
          <w:szCs w:val="22"/>
          <w:lang w:val="en"/>
        </w:rPr>
        <w:fldChar w:fldCharType="begin"/>
      </w:r>
      <w:r w:rsidR="004056B3">
        <w:rPr>
          <w:rFonts w:ascii="avenirRoman" w:hAnsi="avenirRoman"/>
          <w:color w:val="666666"/>
          <w:sz w:val="22"/>
          <w:szCs w:val="22"/>
          <w:lang w:val="en"/>
        </w:rPr>
        <w:instrText xml:space="preserve"> INCLUDEPICTURE  "http://www.tohoku.ac.jp/en/press/images/press20160715_1.jpg" \* MERGEFORMATINET </w:instrText>
      </w:r>
      <w:r w:rsidR="004056B3">
        <w:rPr>
          <w:rFonts w:ascii="avenirRoman" w:hAnsi="avenirRoman"/>
          <w:color w:val="666666"/>
          <w:sz w:val="22"/>
          <w:szCs w:val="22"/>
          <w:lang w:val="en"/>
        </w:rPr>
        <w:fldChar w:fldCharType="separate"/>
      </w:r>
      <w:r w:rsidR="00B75B29">
        <w:rPr>
          <w:rFonts w:ascii="avenirRoman" w:hAnsi="avenirRoman"/>
          <w:color w:val="666666"/>
          <w:sz w:val="22"/>
          <w:szCs w:val="22"/>
          <w:lang w:val="en"/>
        </w:rPr>
        <w:fldChar w:fldCharType="begin"/>
      </w:r>
      <w:r w:rsidR="00B75B29">
        <w:rPr>
          <w:rFonts w:ascii="avenirRoman" w:hAnsi="avenirRoman"/>
          <w:color w:val="666666"/>
          <w:sz w:val="22"/>
          <w:szCs w:val="22"/>
          <w:lang w:val="en"/>
        </w:rPr>
        <w:instrText xml:space="preserve"> INCLUDEPICTURE  "http://www.tohoku.ac.jp/en/press/images/press20160715_1.jpg" \* MERGEFORMATINET </w:instrText>
      </w:r>
      <w:r w:rsidR="00B75B29">
        <w:rPr>
          <w:rFonts w:ascii="avenirRoman" w:hAnsi="avenirRoman"/>
          <w:color w:val="666666"/>
          <w:sz w:val="22"/>
          <w:szCs w:val="22"/>
          <w:lang w:val="en"/>
        </w:rPr>
        <w:fldChar w:fldCharType="separate"/>
      </w:r>
      <w:r w:rsidR="00A623C3">
        <w:rPr>
          <w:rFonts w:ascii="avenirRoman" w:hAnsi="avenirRoman"/>
          <w:color w:val="666666"/>
          <w:sz w:val="22"/>
          <w:szCs w:val="22"/>
          <w:lang w:val="en"/>
        </w:rPr>
        <w:fldChar w:fldCharType="begin"/>
      </w:r>
      <w:r w:rsidR="00A623C3">
        <w:rPr>
          <w:rFonts w:ascii="avenirRoman" w:hAnsi="avenirRoman"/>
          <w:color w:val="666666"/>
          <w:sz w:val="22"/>
          <w:szCs w:val="22"/>
          <w:lang w:val="en"/>
        </w:rPr>
        <w:instrText xml:space="preserve"> INCLUDEPICTURE  "http://www.tohoku.ac.jp/en/press/images/press20160715_1.jpg" \* MERGEFORMATINET </w:instrText>
      </w:r>
      <w:r w:rsidR="00A623C3">
        <w:rPr>
          <w:rFonts w:ascii="avenirRoman" w:hAnsi="avenirRoman"/>
          <w:color w:val="666666"/>
          <w:sz w:val="22"/>
          <w:szCs w:val="22"/>
          <w:lang w:val="en"/>
        </w:rPr>
        <w:fldChar w:fldCharType="separate"/>
      </w:r>
      <w:r w:rsidR="00D87E90">
        <w:rPr>
          <w:rFonts w:ascii="avenirRoman" w:hAnsi="avenirRoman"/>
          <w:color w:val="666666"/>
          <w:sz w:val="22"/>
          <w:szCs w:val="22"/>
          <w:lang w:val="en"/>
        </w:rPr>
        <w:pict>
          <v:shape id="_x0000_i1031" type="#_x0000_t75" alt="Soot may have killed off the dinosaurs and ammonites" style="width:395.4pt;height:254.25pt">
            <v:imagedata r:id="rId460" r:href="rId461"/>
          </v:shape>
        </w:pict>
      </w:r>
      <w:r w:rsidR="00A623C3">
        <w:rPr>
          <w:rFonts w:ascii="avenirRoman" w:hAnsi="avenirRoman"/>
          <w:color w:val="666666"/>
          <w:sz w:val="22"/>
          <w:szCs w:val="22"/>
          <w:lang w:val="en"/>
        </w:rPr>
        <w:fldChar w:fldCharType="end"/>
      </w:r>
      <w:r w:rsidR="00B75B29">
        <w:rPr>
          <w:rFonts w:ascii="avenirRoman" w:hAnsi="avenirRoman"/>
          <w:color w:val="666666"/>
          <w:sz w:val="22"/>
          <w:szCs w:val="22"/>
          <w:lang w:val="en"/>
        </w:rPr>
        <w:fldChar w:fldCharType="end"/>
      </w:r>
      <w:r w:rsidR="004056B3">
        <w:rPr>
          <w:rFonts w:ascii="avenirRoman" w:hAnsi="avenirRoman"/>
          <w:color w:val="666666"/>
          <w:sz w:val="22"/>
          <w:szCs w:val="22"/>
          <w:lang w:val="en"/>
        </w:rPr>
        <w:fldChar w:fldCharType="end"/>
      </w:r>
      <w:r>
        <w:rPr>
          <w:rFonts w:ascii="avenirRoman" w:hAnsi="avenirRoman"/>
          <w:color w:val="666666"/>
          <w:sz w:val="22"/>
          <w:szCs w:val="22"/>
          <w:lang w:val="en"/>
        </w:rPr>
        <w:fldChar w:fldCharType="end"/>
      </w:r>
    </w:p>
    <w:p w:rsidR="00E660EB" w:rsidRDefault="00E660EB" w:rsidP="00E660EB">
      <w:pPr>
        <w:ind w:left="720"/>
        <w:rPr>
          <w:rFonts w:ascii="Calibri" w:hAnsi="Calibri" w:cs="Arial"/>
          <w:sz w:val="20"/>
          <w:szCs w:val="20"/>
        </w:rPr>
      </w:pPr>
    </w:p>
    <w:p w:rsidR="00E660EB" w:rsidRPr="00473F84" w:rsidRDefault="00E660EB" w:rsidP="00E660EB">
      <w:pPr>
        <w:ind w:left="720" w:right="720"/>
        <w:jc w:val="center"/>
        <w:rPr>
          <w:rFonts w:ascii="Calibri" w:hAnsi="Calibri" w:cs="Arial"/>
          <w:i/>
          <w:sz w:val="20"/>
          <w:szCs w:val="20"/>
        </w:rPr>
      </w:pPr>
      <w:r w:rsidRPr="00473F84">
        <w:rPr>
          <w:rFonts w:ascii="Calibri" w:hAnsi="Calibri"/>
          <w:i/>
          <w:sz w:val="22"/>
          <w:szCs w:val="22"/>
          <w:lang w:val="en"/>
        </w:rPr>
        <w:t>Global climate change caused by soot aerosol at the K-</w:t>
      </w:r>
      <w:proofErr w:type="spellStart"/>
      <w:r w:rsidRPr="00473F84">
        <w:rPr>
          <w:rFonts w:ascii="Calibri" w:hAnsi="Calibri"/>
          <w:i/>
          <w:sz w:val="22"/>
          <w:szCs w:val="22"/>
          <w:lang w:val="en"/>
        </w:rPr>
        <w:t>Pg</w:t>
      </w:r>
      <w:proofErr w:type="spellEnd"/>
      <w:r w:rsidRPr="00473F84">
        <w:rPr>
          <w:rFonts w:ascii="Calibri" w:hAnsi="Calibri"/>
          <w:i/>
          <w:sz w:val="22"/>
          <w:szCs w:val="22"/>
          <w:lang w:val="en"/>
        </w:rPr>
        <w:t xml:space="preserve"> boundary</w:t>
      </w:r>
    </w:p>
    <w:p w:rsidR="00E660EB" w:rsidRPr="00473F84" w:rsidRDefault="00E660EB" w:rsidP="00E660EB">
      <w:pPr>
        <w:ind w:left="720"/>
        <w:rPr>
          <w:rFonts w:ascii="Calibri" w:hAnsi="Calibri"/>
          <w:i/>
          <w:sz w:val="6"/>
          <w:szCs w:val="6"/>
          <w:lang w:val="en"/>
        </w:rPr>
      </w:pPr>
    </w:p>
    <w:p w:rsidR="00E660EB" w:rsidRPr="00473F84" w:rsidRDefault="00E660EB" w:rsidP="00E660EB">
      <w:pPr>
        <w:ind w:left="720"/>
        <w:rPr>
          <w:rFonts w:ascii="Calibri" w:hAnsi="Calibri" w:cs="Arial"/>
          <w:i/>
          <w:sz w:val="20"/>
          <w:szCs w:val="20"/>
        </w:rPr>
      </w:pPr>
      <w:r w:rsidRPr="00473F84">
        <w:rPr>
          <w:rFonts w:ascii="Calibri" w:hAnsi="Calibri"/>
          <w:i/>
          <w:sz w:val="20"/>
          <w:szCs w:val="20"/>
          <w:lang w:val="en"/>
        </w:rPr>
        <w:t xml:space="preserve">Journal: Scientific Reports DOI: </w:t>
      </w:r>
      <w:hyperlink r:id="rId462" w:tgtFrame="_blank" w:history="1">
        <w:r w:rsidRPr="00473F84">
          <w:rPr>
            <w:rFonts w:ascii="Calibri" w:hAnsi="Calibri"/>
            <w:i/>
            <w:sz w:val="20"/>
            <w:szCs w:val="20"/>
            <w:u w:val="single"/>
            <w:lang w:val="en"/>
          </w:rPr>
          <w:t>10.1038/srep28427</w:t>
        </w:r>
      </w:hyperlink>
    </w:p>
    <w:p w:rsidR="00E660EB" w:rsidRPr="00473F84" w:rsidRDefault="00E660EB" w:rsidP="00E660EB">
      <w:pPr>
        <w:ind w:left="720"/>
        <w:rPr>
          <w:rFonts w:ascii="Calibri" w:hAnsi="Calibri" w:cs="Arial"/>
          <w:i/>
          <w:sz w:val="6"/>
          <w:szCs w:val="6"/>
        </w:rPr>
      </w:pPr>
    </w:p>
    <w:p w:rsidR="00E660EB" w:rsidRPr="00473F84" w:rsidRDefault="00E660EB" w:rsidP="00E660EB">
      <w:pPr>
        <w:ind w:left="720"/>
        <w:rPr>
          <w:rFonts w:ascii="Calibri" w:hAnsi="Calibri" w:cs="Arial"/>
          <w:i/>
          <w:sz w:val="22"/>
          <w:szCs w:val="22"/>
        </w:rPr>
      </w:pPr>
      <w:r w:rsidRPr="00473F84">
        <w:rPr>
          <w:rFonts w:ascii="Calibri" w:hAnsi="Calibri" w:cs="Arial"/>
          <w:i/>
          <w:sz w:val="20"/>
          <w:szCs w:val="20"/>
        </w:rPr>
        <w:t>(</w:t>
      </w:r>
      <w:hyperlink r:id="rId463" w:history="1">
        <w:r w:rsidRPr="00473F84">
          <w:rPr>
            <w:rStyle w:val="Hyperlink"/>
            <w:rFonts w:ascii="Calibri" w:hAnsi="Calibri"/>
            <w:i/>
            <w:sz w:val="20"/>
            <w:szCs w:val="20"/>
          </w:rPr>
          <w:t>http://www.tohoku.ac.jp/en/press/soot_may_have_killed_dinosaurs.html</w:t>
        </w:r>
      </w:hyperlink>
      <w:r w:rsidRPr="00473F84">
        <w:rPr>
          <w:rFonts w:ascii="Calibri" w:hAnsi="Calibri" w:cs="Arial"/>
          <w:i/>
          <w:sz w:val="20"/>
          <w:szCs w:val="20"/>
        </w:rPr>
        <w:t>)</w:t>
      </w:r>
    </w:p>
    <w:p w:rsidR="00E660EB" w:rsidRPr="004C3124" w:rsidRDefault="00E660EB" w:rsidP="00E660EB">
      <w:pPr>
        <w:rPr>
          <w:rFonts w:ascii="Arial" w:hAnsi="Arial" w:cs="Arial"/>
          <w:sz w:val="22"/>
          <w:szCs w:val="22"/>
        </w:rPr>
      </w:pPr>
    </w:p>
    <w:p w:rsidR="00E660EB" w:rsidRPr="0052093A" w:rsidRDefault="00E660EB" w:rsidP="00E660EB">
      <w:pPr>
        <w:rPr>
          <w:rFonts w:ascii="Arial" w:hAnsi="Arial" w:cs="Arial"/>
        </w:rPr>
      </w:pPr>
      <w:r>
        <w:rPr>
          <w:rFonts w:ascii="Arial" w:hAnsi="Arial" w:cs="Arial"/>
          <w:b/>
        </w:rPr>
        <w:t>Fossil dating</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sidRPr="00B85D3C">
        <w:rPr>
          <w:rFonts w:ascii="Arial" w:hAnsi="Arial" w:cs="Arial"/>
          <w:sz w:val="22"/>
          <w:szCs w:val="22"/>
        </w:rPr>
        <w:tab/>
        <w:t>While living, organisms constantly consume radioactive carbon-14 (C-14), because during photosynthesis, plants use C-14 from atmospheric carbon dioxide to produce glucose. As the animals consume plants, the C-14 undergoes natural radioactive beta decay to nitrogen-14 (N-14). But the living animals continue to replace C-14 by eating more plants and/or animals. This maintains a constant ratio between C-14 and nonradioactive C-12. At death, bodies no</w:t>
      </w:r>
      <w:r>
        <w:rPr>
          <w:rFonts w:ascii="Arial" w:hAnsi="Arial" w:cs="Arial"/>
          <w:sz w:val="22"/>
          <w:szCs w:val="22"/>
        </w:rPr>
        <w:t xml:space="preserve"> longer take up C-14. While the amount of C-12 stays the same, C-14 continues to decay, decreasing the </w:t>
      </w:r>
      <w:r>
        <w:rPr>
          <w:rFonts w:ascii="Arial" w:hAnsi="Arial" w:cs="Arial"/>
          <w:sz w:val="22"/>
          <w:szCs w:val="22"/>
          <w:vertAlign w:val="superscript"/>
        </w:rPr>
        <w:t>14</w:t>
      </w:r>
      <w:r>
        <w:rPr>
          <w:rFonts w:ascii="Arial" w:hAnsi="Arial" w:cs="Arial"/>
          <w:sz w:val="22"/>
          <w:szCs w:val="22"/>
        </w:rPr>
        <w:t>C/</w:t>
      </w:r>
      <w:r>
        <w:rPr>
          <w:rFonts w:ascii="Arial" w:hAnsi="Arial" w:cs="Arial"/>
          <w:sz w:val="22"/>
          <w:szCs w:val="22"/>
          <w:vertAlign w:val="superscript"/>
        </w:rPr>
        <w:t>12</w:t>
      </w:r>
      <w:r>
        <w:rPr>
          <w:rFonts w:ascii="Arial" w:hAnsi="Arial" w:cs="Arial"/>
          <w:sz w:val="22"/>
          <w:szCs w:val="22"/>
        </w:rPr>
        <w:t>C ratio. This relationship can be used to estimate the age of once living organic material and can date carbon-containing material up to 45,000 to 55,000 years old. Now, with modern mass spectroscopy, the limit is extended to 100,000 years. Since the half-life of C-14 is 5,730 years, theoretically no C-14 would remain in the bones of a dinosaur that lived 65 million years ago. Thus the age of dinosaurs could not be estimated using C-14 dating.</w:t>
      </w:r>
    </w:p>
    <w:p w:rsidR="00E660EB" w:rsidRPr="005A3C0B" w:rsidRDefault="00E660EB" w:rsidP="00E660EB">
      <w:pPr>
        <w:rPr>
          <w:rFonts w:ascii="Arial" w:hAnsi="Arial" w:cs="Arial"/>
          <w:sz w:val="22"/>
          <w:szCs w:val="22"/>
        </w:rPr>
      </w:pPr>
      <w:r w:rsidRPr="005A3C0B">
        <w:rPr>
          <w:rFonts w:ascii="Arial" w:hAnsi="Arial" w:cs="Arial"/>
          <w:sz w:val="22"/>
          <w:szCs w:val="22"/>
        </w:rPr>
        <w:t>(</w:t>
      </w:r>
      <w:hyperlink r:id="rId464" w:history="1">
        <w:r w:rsidRPr="005A3C0B">
          <w:rPr>
            <w:rStyle w:val="Hyperlink"/>
            <w:rFonts w:ascii="Arial" w:hAnsi="Arial" w:cs="Arial"/>
            <w:sz w:val="22"/>
            <w:szCs w:val="22"/>
          </w:rPr>
          <w:t>http://hyperphysics.phy-astr.gsu.edu/hbase/nuclear/cardat.html</w:t>
        </w:r>
      </w:hyperlink>
      <w:r w:rsidRPr="005A3C0B">
        <w:rPr>
          <w:rFonts w:ascii="Arial" w:hAnsi="Arial" w:cs="Arial"/>
          <w:sz w:val="22"/>
          <w:szCs w:val="22"/>
        </w:rPr>
        <w:t>)</w:t>
      </w:r>
    </w:p>
    <w:p w:rsidR="00E660EB" w:rsidRDefault="00E660EB" w:rsidP="00E660EB">
      <w:pPr>
        <w:rPr>
          <w:rFonts w:ascii="Arial" w:hAnsi="Arial" w:cs="Arial"/>
          <w:sz w:val="22"/>
          <w:szCs w:val="22"/>
        </w:rPr>
      </w:pPr>
    </w:p>
    <w:p w:rsidR="00E660EB" w:rsidRPr="005A3C0B" w:rsidRDefault="00E660EB" w:rsidP="00E660EB">
      <w:pPr>
        <w:rPr>
          <w:rFonts w:ascii="Arial" w:hAnsi="Arial" w:cs="Arial"/>
          <w:sz w:val="22"/>
          <w:szCs w:val="22"/>
        </w:rPr>
      </w:pPr>
      <w:r>
        <w:rPr>
          <w:rFonts w:ascii="Arial" w:hAnsi="Arial" w:cs="Arial"/>
          <w:sz w:val="22"/>
          <w:szCs w:val="22"/>
        </w:rPr>
        <w:tab/>
        <w:t>Instead, the radioactive decay of uranium to lead (U–</w:t>
      </w:r>
      <w:proofErr w:type="spellStart"/>
      <w:r>
        <w:rPr>
          <w:rFonts w:ascii="Arial" w:hAnsi="Arial" w:cs="Arial"/>
          <w:sz w:val="22"/>
          <w:szCs w:val="22"/>
        </w:rPr>
        <w:t>Pb</w:t>
      </w:r>
      <w:proofErr w:type="spellEnd"/>
      <w:r>
        <w:rPr>
          <w:rFonts w:ascii="Arial" w:hAnsi="Arial" w:cs="Arial"/>
          <w:sz w:val="22"/>
          <w:szCs w:val="22"/>
        </w:rPr>
        <w:t>) is used to date rocks. The diagra</w:t>
      </w:r>
      <w:r w:rsidRPr="00B85D3C">
        <w:rPr>
          <w:rFonts w:ascii="Arial" w:hAnsi="Arial" w:cs="Arial"/>
          <w:sz w:val="22"/>
          <w:szCs w:val="22"/>
        </w:rPr>
        <w:t>ms</w:t>
      </w:r>
      <w:r>
        <w:rPr>
          <w:rFonts w:ascii="Arial" w:hAnsi="Arial" w:cs="Arial"/>
          <w:sz w:val="22"/>
          <w:szCs w:val="22"/>
        </w:rPr>
        <w:t xml:space="preserve"> below show that radioactive U-238 decays to stable Pb-206 and U-235, to Pb-207. </w:t>
      </w:r>
      <w:r>
        <w:rPr>
          <w:rFonts w:ascii="Arial" w:hAnsi="Arial" w:cs="Arial"/>
          <w:sz w:val="22"/>
          <w:szCs w:val="22"/>
        </w:rPr>
        <w:br/>
        <w:t>U-238 has a half-life of 4.47 billion years; the half-life of U-235 is 704 million years. Uranium undergoes radioactive decay until only lead remains. Since the two uranium isotopes decay at different rates, they act like a cross-check to validate the estimation of the age of rocks. U–</w:t>
      </w:r>
      <w:proofErr w:type="spellStart"/>
      <w:r>
        <w:rPr>
          <w:rFonts w:ascii="Arial" w:hAnsi="Arial" w:cs="Arial"/>
          <w:sz w:val="22"/>
          <w:szCs w:val="22"/>
        </w:rPr>
        <w:t>Pb</w:t>
      </w:r>
      <w:proofErr w:type="spellEnd"/>
      <w:r>
        <w:rPr>
          <w:rFonts w:ascii="Arial" w:hAnsi="Arial" w:cs="Arial"/>
          <w:sz w:val="22"/>
          <w:szCs w:val="22"/>
        </w:rPr>
        <w:t xml:space="preserve"> dating can be used to determine the age of the sediment and rocks surrounding fossil bones. The assumption is made that the sediment indicates the age of the fossil within its midst. </w:t>
      </w:r>
      <w:r w:rsidRPr="005A3C0B">
        <w:rPr>
          <w:rFonts w:ascii="Arial" w:hAnsi="Arial" w:cs="Arial"/>
          <w:sz w:val="22"/>
          <w:szCs w:val="22"/>
        </w:rPr>
        <w:lastRenderedPageBreak/>
        <w:t>(</w:t>
      </w:r>
      <w:hyperlink r:id="rId465" w:history="1">
        <w:r w:rsidRPr="005A3C0B">
          <w:rPr>
            <w:rStyle w:val="Hyperlink"/>
            <w:rFonts w:ascii="Arial" w:hAnsi="Arial" w:cs="Arial"/>
            <w:sz w:val="22"/>
            <w:szCs w:val="22"/>
          </w:rPr>
          <w:t>http://study.com/academy/lesson/radioactive-dating-methods-uses-and-limits-of-radioactive-decay-as-a-dating-tool.html</w:t>
        </w:r>
      </w:hyperlink>
      <w:r w:rsidR="00BC246A">
        <w:rPr>
          <w:rFonts w:ascii="Arial" w:hAnsi="Arial" w:cs="Arial"/>
          <w:sz w:val="22"/>
          <w:szCs w:val="22"/>
        </w:rPr>
        <w:t xml:space="preserve"> and</w:t>
      </w:r>
    </w:p>
    <w:p w:rsidR="00E660EB" w:rsidRPr="005A3C0B" w:rsidRDefault="00A623C3" w:rsidP="00E660EB">
      <w:pPr>
        <w:ind w:right="3240"/>
        <w:rPr>
          <w:rFonts w:ascii="Arial" w:hAnsi="Arial" w:cs="Arial"/>
          <w:sz w:val="22"/>
          <w:szCs w:val="22"/>
        </w:rPr>
      </w:pPr>
      <w:hyperlink r:id="rId466" w:history="1">
        <w:r w:rsidR="00E660EB" w:rsidRPr="005A3C0B">
          <w:rPr>
            <w:rStyle w:val="Hyperlink"/>
            <w:rFonts w:ascii="Arial" w:hAnsi="Arial" w:cs="Arial"/>
            <w:sz w:val="22"/>
            <w:szCs w:val="22"/>
          </w:rPr>
          <w:t>https://en.wikipedia.org/wiki/Decay_chain</w:t>
        </w:r>
      </w:hyperlink>
      <w:r w:rsidR="00E660EB" w:rsidRPr="005A3C0B">
        <w:rPr>
          <w:rFonts w:ascii="Arial" w:hAnsi="Arial" w:cs="Arial"/>
          <w:sz w:val="22"/>
          <w:szCs w:val="22"/>
        </w:rPr>
        <w:t>)</w:t>
      </w:r>
    </w:p>
    <w:p w:rsidR="00E660EB" w:rsidRDefault="00E660EB" w:rsidP="00E660EB">
      <w:pPr>
        <w:ind w:right="3240"/>
        <w:rPr>
          <w:rFonts w:ascii="Arial" w:hAnsi="Arial" w:cs="Arial"/>
          <w:sz w:val="22"/>
          <w:szCs w:val="22"/>
        </w:rPr>
      </w:pPr>
    </w:p>
    <w:p w:rsidR="00E660EB" w:rsidRDefault="00A623C3" w:rsidP="00E660EB">
      <w:pPr>
        <w:ind w:left="720" w:right="3240"/>
        <w:rPr>
          <w:rFonts w:ascii="Arial" w:hAnsi="Arial" w:cs="Arial"/>
          <w:sz w:val="22"/>
          <w:szCs w:val="22"/>
        </w:rPr>
      </w:pPr>
      <w:hyperlink r:id="rId467" w:history="1">
        <w:r w:rsidR="00E660EB">
          <w:rPr>
            <w:color w:val="0000FF"/>
            <w:lang w:val="en"/>
          </w:rPr>
          <w:fldChar w:fldCharType="begin"/>
        </w:r>
        <w:r w:rsidR="00E660EB">
          <w:rPr>
            <w:color w:val="0000FF"/>
            <w:lang w:val="en"/>
          </w:rPr>
          <w:instrText xml:space="preserve"> INCLUDEPICTURE "https://upload.wikimedia.org/wikipedia/commons/thumb/6/65/Decay_chain%284n%2B2%2C_Uranium_series%29.svg/350px-Decay_chain%284n%2B2%2C_Uranium_series%29.svg.png" \* MERGEFORMATINET </w:instrText>
        </w:r>
        <w:r w:rsidR="00E660EB">
          <w:rPr>
            <w:color w:val="0000FF"/>
            <w:lang w:val="en"/>
          </w:rPr>
          <w:fldChar w:fldCharType="separate"/>
        </w:r>
        <w:r w:rsidR="004056B3">
          <w:rPr>
            <w:color w:val="0000FF"/>
            <w:lang w:val="en"/>
          </w:rPr>
          <w:fldChar w:fldCharType="begin"/>
        </w:r>
        <w:r w:rsidR="004056B3">
          <w:rPr>
            <w:color w:val="0000FF"/>
            <w:lang w:val="en"/>
          </w:rPr>
          <w:instrText xml:space="preserve"> INCLUDEPICTURE  "https://upload.wikimedia.org/wikipedia/commons/thumb/6/65/Decay_chain(4n+2,_Uranium_series).svg/350px-Decay_chain(4n+2,_Uranium_series).svg.png" \* MERGEFORMATINET </w:instrText>
        </w:r>
        <w:r w:rsidR="004056B3">
          <w:rPr>
            <w:color w:val="0000FF"/>
            <w:lang w:val="en"/>
          </w:rPr>
          <w:fldChar w:fldCharType="separate"/>
        </w:r>
        <w:r w:rsidR="00B75B29">
          <w:rPr>
            <w:color w:val="0000FF"/>
            <w:lang w:val="en"/>
          </w:rPr>
          <w:fldChar w:fldCharType="begin"/>
        </w:r>
        <w:r w:rsidR="00B75B29">
          <w:rPr>
            <w:color w:val="0000FF"/>
            <w:lang w:val="en"/>
          </w:rPr>
          <w:instrText xml:space="preserve"> INCLUDEPICTURE  "https://upload.wikimedia.org/wikipedia/commons/thumb/6/65/Decay_chain(4n+2,_Uranium_series).svg/350px-Decay_chain(4n+2,_Uranium_series).svg.png" \* MERGEFORMATINET </w:instrText>
        </w:r>
        <w:r w:rsidR="00B75B29">
          <w:rPr>
            <w:color w:val="0000FF"/>
            <w:lang w:val="en"/>
          </w:rPr>
          <w:fldChar w:fldCharType="separate"/>
        </w:r>
        <w:r>
          <w:rPr>
            <w:color w:val="0000FF"/>
            <w:lang w:val="en"/>
          </w:rPr>
          <w:fldChar w:fldCharType="begin"/>
        </w:r>
        <w:r>
          <w:rPr>
            <w:color w:val="0000FF"/>
            <w:lang w:val="en"/>
          </w:rPr>
          <w:instrText xml:space="preserve"> INCLUDEPICTURE  "https://upload.wikimedia.org/wikipedia/commons/thumb/6/65/Decay_chain(4n+2,_Uranium_series).svg/350px-Decay_chain(4n+2,_Uranium_series).svg.png" \* MERGEFORMATINET </w:instrText>
        </w:r>
        <w:r>
          <w:rPr>
            <w:color w:val="0000FF"/>
            <w:lang w:val="en"/>
          </w:rPr>
          <w:fldChar w:fldCharType="separate"/>
        </w:r>
        <w:r>
          <w:rPr>
            <w:color w:val="0000FF"/>
            <w:lang w:val="en"/>
          </w:rPr>
          <w:pict>
            <v:shape id="_x0000_i1032" type="#_x0000_t75" alt="Uranium series" style="width:262.5pt;height:369.75pt" o:button="t">
              <v:imagedata r:id="rId468" r:href="rId469"/>
            </v:shape>
          </w:pict>
        </w:r>
        <w:r>
          <w:rPr>
            <w:color w:val="0000FF"/>
            <w:lang w:val="en"/>
          </w:rPr>
          <w:fldChar w:fldCharType="end"/>
        </w:r>
        <w:r w:rsidR="00B75B29">
          <w:rPr>
            <w:color w:val="0000FF"/>
            <w:lang w:val="en"/>
          </w:rPr>
          <w:fldChar w:fldCharType="end"/>
        </w:r>
        <w:r w:rsidR="004056B3">
          <w:rPr>
            <w:color w:val="0000FF"/>
            <w:lang w:val="en"/>
          </w:rPr>
          <w:fldChar w:fldCharType="end"/>
        </w:r>
        <w:r w:rsidR="00E660EB">
          <w:rPr>
            <w:color w:val="0000FF"/>
            <w:lang w:val="en"/>
          </w:rPr>
          <w:fldChar w:fldCharType="end"/>
        </w:r>
      </w:hyperlink>
    </w:p>
    <w:p w:rsidR="00E660EB" w:rsidRPr="00B85D3C" w:rsidRDefault="00E660EB" w:rsidP="00E660EB">
      <w:pPr>
        <w:ind w:left="720" w:right="3240"/>
        <w:rPr>
          <w:rFonts w:ascii="Calibri" w:hAnsi="Calibri" w:cs="Arial"/>
          <w:i/>
          <w:sz w:val="6"/>
          <w:szCs w:val="6"/>
        </w:rPr>
      </w:pPr>
    </w:p>
    <w:p w:rsidR="00E660EB" w:rsidRPr="00B85D3C" w:rsidRDefault="00E660EB" w:rsidP="00E660EB">
      <w:pPr>
        <w:ind w:left="720" w:right="3600"/>
        <w:jc w:val="center"/>
        <w:rPr>
          <w:rFonts w:ascii="Calibri" w:hAnsi="Calibri" w:cs="Arial"/>
          <w:i/>
          <w:sz w:val="22"/>
          <w:szCs w:val="22"/>
        </w:rPr>
      </w:pPr>
      <w:r w:rsidRPr="00B85D3C">
        <w:rPr>
          <w:rFonts w:ascii="Calibri" w:hAnsi="Calibri" w:cs="Arial"/>
          <w:i/>
          <w:sz w:val="22"/>
          <w:szCs w:val="22"/>
        </w:rPr>
        <w:t>U-238 Decay Chain</w:t>
      </w:r>
    </w:p>
    <w:p w:rsidR="00E660EB" w:rsidRPr="00B85D3C" w:rsidRDefault="00E660EB" w:rsidP="00E660EB">
      <w:pPr>
        <w:ind w:left="720" w:right="3600"/>
        <w:rPr>
          <w:rFonts w:ascii="Calibri" w:hAnsi="Calibri" w:cs="Arial"/>
          <w:i/>
          <w:sz w:val="6"/>
          <w:szCs w:val="6"/>
        </w:rPr>
      </w:pPr>
    </w:p>
    <w:p w:rsidR="00802B0E" w:rsidRDefault="00E660EB" w:rsidP="00E660EB">
      <w:pPr>
        <w:ind w:left="720" w:right="2700"/>
        <w:rPr>
          <w:rFonts w:ascii="Calibri" w:hAnsi="Calibri" w:cs="Arial"/>
          <w:i/>
          <w:sz w:val="20"/>
          <w:szCs w:val="20"/>
        </w:rPr>
      </w:pPr>
      <w:r w:rsidRPr="00B85D3C">
        <w:rPr>
          <w:rFonts w:ascii="Calibri" w:hAnsi="Calibri" w:cs="Arial"/>
          <w:i/>
          <w:sz w:val="20"/>
          <w:szCs w:val="20"/>
        </w:rPr>
        <w:t>By User</w:t>
      </w:r>
      <w:r w:rsidR="000A3F0B" w:rsidRPr="00B85D3C">
        <w:rPr>
          <w:rFonts w:ascii="Calibri" w:hAnsi="Calibri" w:cs="Arial"/>
          <w:i/>
          <w:sz w:val="20"/>
          <w:szCs w:val="20"/>
        </w:rPr>
        <w:t xml:space="preserve">: </w:t>
      </w:r>
      <w:proofErr w:type="spellStart"/>
      <w:r w:rsidR="000A3F0B" w:rsidRPr="00B85D3C">
        <w:rPr>
          <w:rFonts w:ascii="Calibri" w:hAnsi="Calibri" w:cs="Arial"/>
          <w:i/>
          <w:sz w:val="20"/>
          <w:szCs w:val="20"/>
        </w:rPr>
        <w:t>Tosaka</w:t>
      </w:r>
      <w:proofErr w:type="spellEnd"/>
      <w:r w:rsidRPr="00B85D3C">
        <w:rPr>
          <w:rFonts w:ascii="Calibri" w:hAnsi="Calibri" w:cs="Arial"/>
          <w:i/>
          <w:sz w:val="20"/>
          <w:szCs w:val="20"/>
        </w:rPr>
        <w:t xml:space="preserve"> - File:Decay </w:t>
      </w:r>
      <w:r w:rsidR="000A3F0B" w:rsidRPr="00B85D3C">
        <w:rPr>
          <w:rFonts w:ascii="Calibri" w:hAnsi="Calibri" w:cs="Arial"/>
          <w:i/>
          <w:sz w:val="20"/>
          <w:szCs w:val="20"/>
        </w:rPr>
        <w:t>chain (</w:t>
      </w:r>
      <w:r w:rsidRPr="00B85D3C">
        <w:rPr>
          <w:rFonts w:ascii="Calibri" w:hAnsi="Calibri" w:cs="Arial"/>
          <w:i/>
          <w:sz w:val="20"/>
          <w:szCs w:val="20"/>
        </w:rPr>
        <w:t>4n+2, Uranium series).PNG, CC BY 3.0,</w:t>
      </w:r>
    </w:p>
    <w:p w:rsidR="00E660EB" w:rsidRPr="00B85D3C" w:rsidRDefault="00E660EB" w:rsidP="00E660EB">
      <w:pPr>
        <w:ind w:left="720" w:right="2700"/>
        <w:rPr>
          <w:rFonts w:ascii="Calibri" w:hAnsi="Calibri" w:cs="Arial"/>
          <w:i/>
          <w:sz w:val="6"/>
          <w:szCs w:val="6"/>
        </w:rPr>
      </w:pPr>
    </w:p>
    <w:p w:rsidR="00E660EB" w:rsidRDefault="00E660EB" w:rsidP="00E660EB">
      <w:pPr>
        <w:ind w:left="720" w:right="2700"/>
        <w:rPr>
          <w:rFonts w:ascii="Calibri" w:hAnsi="Calibri" w:cs="Arial"/>
          <w:i/>
          <w:sz w:val="20"/>
          <w:szCs w:val="20"/>
        </w:rPr>
      </w:pPr>
      <w:r w:rsidRPr="00B85D3C">
        <w:rPr>
          <w:rFonts w:ascii="Calibri" w:hAnsi="Calibri" w:cs="Arial"/>
          <w:i/>
          <w:sz w:val="20"/>
          <w:szCs w:val="20"/>
        </w:rPr>
        <w:t>(</w:t>
      </w:r>
      <w:hyperlink r:id="rId470" w:history="1">
        <w:r w:rsidRPr="00B85D3C">
          <w:rPr>
            <w:rStyle w:val="Hyperlink"/>
            <w:rFonts w:ascii="Calibri" w:hAnsi="Calibri"/>
            <w:i/>
            <w:sz w:val="20"/>
            <w:szCs w:val="20"/>
          </w:rPr>
          <w:t>https://commons.wikimedia.org/w/index.php?curid=33293646</w:t>
        </w:r>
      </w:hyperlink>
      <w:r w:rsidRPr="00B85D3C">
        <w:rPr>
          <w:rFonts w:ascii="Calibri" w:hAnsi="Calibri" w:cs="Arial"/>
          <w:i/>
          <w:sz w:val="20"/>
          <w:szCs w:val="20"/>
        </w:rPr>
        <w:t>)</w:t>
      </w:r>
    </w:p>
    <w:p w:rsidR="005A3C0B" w:rsidRDefault="005A3C0B" w:rsidP="00E660EB">
      <w:pPr>
        <w:ind w:left="720" w:right="2700"/>
        <w:rPr>
          <w:rFonts w:ascii="Arial" w:hAnsi="Arial" w:cs="Arial"/>
          <w:sz w:val="22"/>
          <w:szCs w:val="22"/>
        </w:rPr>
      </w:pPr>
    </w:p>
    <w:p w:rsidR="005A3C0B" w:rsidRDefault="005A3C0B" w:rsidP="00E660EB">
      <w:pPr>
        <w:ind w:left="720" w:right="2700"/>
        <w:rPr>
          <w:rFonts w:ascii="Arial" w:hAnsi="Arial" w:cs="Arial"/>
          <w:sz w:val="22"/>
          <w:szCs w:val="22"/>
        </w:rPr>
      </w:pPr>
      <w:r>
        <w:rPr>
          <w:rFonts w:ascii="Arial" w:hAnsi="Arial" w:cs="Arial"/>
          <w:sz w:val="22"/>
          <w:szCs w:val="22"/>
        </w:rPr>
        <w:br w:type="page"/>
      </w:r>
    </w:p>
    <w:p w:rsidR="00E660EB" w:rsidRDefault="00E660EB" w:rsidP="00E660EB">
      <w:pPr>
        <w:ind w:left="720" w:right="3240"/>
        <w:rPr>
          <w:rFonts w:ascii="Arial" w:hAnsi="Arial" w:cs="Arial"/>
          <w:sz w:val="22"/>
          <w:szCs w:val="22"/>
        </w:rPr>
      </w:pPr>
      <w:r>
        <w:rPr>
          <w:noProof/>
        </w:rPr>
        <w:lastRenderedPageBreak/>
        <mc:AlternateContent>
          <mc:Choice Requires="wpg">
            <w:drawing>
              <wp:anchor distT="0" distB="0" distL="114300" distR="114300" simplePos="0" relativeHeight="252027904" behindDoc="1" locked="0" layoutInCell="1" allowOverlap="1" wp14:anchorId="5DBBA4CF" wp14:editId="02AE90CA">
                <wp:simplePos x="0" y="0"/>
                <wp:positionH relativeFrom="column">
                  <wp:posOffset>460375</wp:posOffset>
                </wp:positionH>
                <wp:positionV relativeFrom="paragraph">
                  <wp:posOffset>236220</wp:posOffset>
                </wp:positionV>
                <wp:extent cx="5513705" cy="5168900"/>
                <wp:effectExtent l="3175" t="0" r="0" b="5080"/>
                <wp:wrapSquare wrapText="bothSides"/>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3705" cy="5168900"/>
                          <a:chOff x="2165" y="1440"/>
                          <a:chExt cx="8745" cy="8308"/>
                        </a:xfrm>
                      </wpg:grpSpPr>
                      <pic:pic xmlns:pic="http://schemas.openxmlformats.org/drawingml/2006/picture">
                        <pic:nvPicPr>
                          <pic:cNvPr id="124" name="Picture 53" descr="Element Families"/>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6897" y="5688"/>
                            <a:ext cx="4013" cy="39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54" descr="Actinium series"/>
                          <pic:cNvPicPr>
                            <a:picLocks noChangeAspect="1" noChangeArrowheads="1"/>
                          </pic:cNvPicPr>
                        </pic:nvPicPr>
                        <pic:blipFill>
                          <a:blip r:embed="rId472" r:link="rId473">
                            <a:extLst>
                              <a:ext uri="{28A0092B-C50C-407E-A947-70E740481C1C}">
                                <a14:useLocalDpi xmlns:a14="http://schemas.microsoft.com/office/drawing/2010/main" val="0"/>
                              </a:ext>
                            </a:extLst>
                          </a:blip>
                          <a:srcRect/>
                          <a:stretch>
                            <a:fillRect/>
                          </a:stretch>
                        </pic:blipFill>
                        <pic:spPr bwMode="auto">
                          <a:xfrm>
                            <a:off x="2165" y="1440"/>
                            <a:ext cx="4501" cy="8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AutoShape 55"/>
                        <wps:cNvCnPr>
                          <a:cxnSpLocks noChangeShapeType="1"/>
                        </wps:cNvCnPr>
                        <wps:spPr bwMode="auto">
                          <a:xfrm flipV="1">
                            <a:off x="2215" y="9605"/>
                            <a:ext cx="4774" cy="143"/>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127" name="AutoShape 56"/>
                        <wps:cNvCnPr>
                          <a:cxnSpLocks noChangeShapeType="1"/>
                        </wps:cNvCnPr>
                        <wps:spPr bwMode="auto">
                          <a:xfrm flipV="1">
                            <a:off x="2215" y="5796"/>
                            <a:ext cx="4774" cy="2794"/>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889BCED" id="Group 123" o:spid="_x0000_s1026" style="position:absolute;margin-left:36.25pt;margin-top:18.6pt;width:434.15pt;height:407pt;z-index:-251288576" coordorigin="2165,1440" coordsize="8745,8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">
                <v:shape id="Picture 53" o:spid="_x0000_s1027" type="#_x0000_t75" alt="Element Families" style="position:absolute;left:6897;top:5688;width:4013;height:3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hARXDAAAA3AAAAA8AAABkcnMvZG93bnJldi54bWxET01rwkAQvRf8D8sIvdVN0xI1ukopCD1Y&#10;sFEQb0N2TEKzs2F3m8R/3y0Ivc3jfc56O5pW9OR8Y1nB8ywBQVxa3XCl4HTcPS1A+ICssbVMCm7k&#10;YbuZPKwx13bgL+qLUIkYwj5HBXUIXS6lL2sy6Ge2I47c1TqDIUJXSe1wiOGmlWmSZNJgw7Ghxo7e&#10;ayq/ix+j4GWeaZqXTu6Gz/3hkp6ztF+iUo/T8W0FItAY/sV394eO89NX+HsmXi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EBFcMAAADcAAAADwAAAAAAAAAAAAAAAACf&#10;AgAAZHJzL2Rvd25yZXYueG1sUEsFBgAAAAAEAAQA9wAAAI8DAAAAAA==&#10;">
                  <v:imagedata r:id="rId475" o:title="Element Families"/>
                </v:shape>
                <v:shape id="Picture 54" o:spid="_x0000_s1028" type="#_x0000_t75" alt="Actinium series" style="position:absolute;left:2165;top:1440;width:4501;height:8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Cil/CAAAA3AAAAA8AAABkcnMvZG93bnJldi54bWxET01rAjEQvQv+hzCF3jRbaUVWo6yKIPRS&#10;rdDrdDPuBjeTJYm6+usbQehtHu9zZovONuJCPhjHCt6GGQji0mnDlYLD92YwAREissbGMSm4UYDF&#10;vN+bYa7dlXd02cdKpBAOOSqoY2xzKUNZk8UwdC1x4o7OW4wJ+kpqj9cUbhs5yrKxtGg4NdTY0qqm&#10;8rQ/WwWntW/5/r75HP98FbdfY5bFLiyVen3piimISF38Fz/dW53mjz7g8Uy6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gopfwgAAANwAAAAPAAAAAAAAAAAAAAAAAJ8C&#10;AABkcnMvZG93bnJldi54bWxQSwUGAAAAAAQABAD3AAAAjgMAAAAA&#10;">
                  <v:imagedata r:id="rId476" r:href="rId477"/>
                </v:shape>
                <v:shapetype id="_x0000_t32" coordsize="21600,21600" o:spt="32" o:oned="t" path="m,l21600,21600e" filled="f">
                  <v:path arrowok="t" fillok="f" o:connecttype="none"/>
                  <o:lock v:ext="edit" shapetype="t"/>
                </v:shapetype>
                <v:shape id="AutoShape 55" o:spid="_x0000_s1029" type="#_x0000_t32" style="position:absolute;left:2215;top:9605;width:4774;height:1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bOyMMAAADcAAAADwAAAGRycy9kb3ducmV2LnhtbERPTYvCMBC9L/gfwgje1lRBWapRVNZ1&#10;EfZgFcXb0IxNsZmUJmr99xthYW/zeJ8znbe2EndqfOlYwaCfgCDOnS65UHDYr98/QPiArLFyTAqe&#10;5GE+67xNMdXuwTu6Z6EQMYR9igpMCHUqpc8NWfR9VxNH7uIaiyHCppC6wUcMt5UcJslYWiw5Nhis&#10;aWUov2Y3q2DnDmH781yfzEKfs6/PZb0pjiOlet12MQERqA3/4j/3t47zh2N4PRMvkL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2zsjDAAAA3AAAAA8AAAAAAAAAAAAA&#10;AAAAoQIAAGRycy9kb3ducmV2LnhtbFBLBQYAAAAABAAEAPkAAACRAwAAAAA=&#10;" strokecolor="gray"/>
                <v:shape id="AutoShape 56" o:spid="_x0000_s1030" type="#_x0000_t32" style="position:absolute;left:2215;top:5796;width:4774;height:279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prU8QAAADcAAAADwAAAGRycy9kb3ducmV2LnhtbERPS2vCQBC+F/oflin0VjcK1RJdQyo+&#10;SqEHU1G8DdkxG5qdDdlV47/vFoTe5uN7zizrbSMu1PnasYLhIAFBXDpdc6Vg9716eQPhA7LGxjEp&#10;uJGHbP74MMNUuytv6VKESsQQ9ikqMCG0qZS+NGTRD1xLHLmT6yyGCLtK6g6vMdw2cpQkY2mx5thg&#10;sKWFofKnOFsFW7cLn1+31cHk+lisl+/tptq/KvX81OdTEIH68C++uz90nD+awN8z8QI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mtTxAAAANwAAAAPAAAAAAAAAAAA&#10;AAAAAKECAABkcnMvZG93bnJldi54bWxQSwUGAAAAAAQABAD5AAAAkgMAAAAA&#10;" strokecolor="gray"/>
                <w10:wrap type="square"/>
              </v:group>
            </w:pict>
          </mc:Fallback>
        </mc:AlternateContent>
      </w:r>
    </w:p>
    <w:p w:rsidR="00E660EB" w:rsidRPr="00473F84" w:rsidRDefault="00E660EB" w:rsidP="00E660EB">
      <w:pPr>
        <w:ind w:left="810" w:right="3960"/>
        <w:jc w:val="center"/>
        <w:rPr>
          <w:rFonts w:ascii="Calibri" w:hAnsi="Calibri" w:cs="Arial"/>
          <w:i/>
          <w:sz w:val="22"/>
          <w:szCs w:val="22"/>
        </w:rPr>
      </w:pPr>
      <w:r w:rsidRPr="00473F84">
        <w:rPr>
          <w:rFonts w:ascii="Calibri" w:hAnsi="Calibri" w:cs="Arial"/>
          <w:i/>
          <w:sz w:val="22"/>
          <w:szCs w:val="22"/>
        </w:rPr>
        <w:t>U-238 Decay Chain</w:t>
      </w:r>
    </w:p>
    <w:p w:rsidR="00E660EB" w:rsidRPr="005A5A19" w:rsidRDefault="00E660EB" w:rsidP="00E660EB">
      <w:pPr>
        <w:ind w:left="810"/>
        <w:rPr>
          <w:rFonts w:ascii="Calibri" w:hAnsi="Calibri" w:cs="Arial"/>
          <w:sz w:val="6"/>
          <w:szCs w:val="6"/>
        </w:rPr>
      </w:pPr>
    </w:p>
    <w:p w:rsidR="00E660EB" w:rsidRDefault="00E660EB" w:rsidP="00E660EB">
      <w:pPr>
        <w:ind w:left="810"/>
        <w:rPr>
          <w:rFonts w:ascii="Calibri" w:hAnsi="Calibri" w:cs="Arial"/>
          <w:i/>
          <w:sz w:val="22"/>
          <w:szCs w:val="22"/>
        </w:rPr>
      </w:pPr>
      <w:r w:rsidRPr="005A5A19">
        <w:rPr>
          <w:rFonts w:ascii="Calibri" w:hAnsi="Calibri" w:cs="Arial"/>
          <w:i/>
          <w:sz w:val="22"/>
          <w:szCs w:val="22"/>
        </w:rPr>
        <w:t>Diagram above</w:t>
      </w:r>
    </w:p>
    <w:p w:rsidR="00E660EB" w:rsidRPr="008077A6" w:rsidRDefault="00E660EB" w:rsidP="00E660EB">
      <w:pPr>
        <w:ind w:left="810"/>
        <w:rPr>
          <w:rFonts w:ascii="Calibri" w:hAnsi="Calibri" w:cs="Arial"/>
          <w:i/>
          <w:sz w:val="6"/>
          <w:szCs w:val="6"/>
        </w:rPr>
      </w:pPr>
    </w:p>
    <w:p w:rsidR="00E660EB" w:rsidRDefault="00E660EB" w:rsidP="00E660EB">
      <w:pPr>
        <w:ind w:left="810" w:right="4050"/>
        <w:jc w:val="center"/>
        <w:rPr>
          <w:rFonts w:ascii="Calibri" w:hAnsi="Calibri" w:cs="Arial"/>
          <w:i/>
          <w:sz w:val="22"/>
          <w:szCs w:val="22"/>
        </w:rPr>
      </w:pPr>
      <w:r>
        <w:rPr>
          <w:rFonts w:ascii="Calibri" w:hAnsi="Calibri" w:cs="Arial"/>
          <w:i/>
          <w:sz w:val="22"/>
          <w:szCs w:val="22"/>
        </w:rPr>
        <w:t>UU-238 Decay Chain</w:t>
      </w:r>
    </w:p>
    <w:p w:rsidR="00E660EB" w:rsidRPr="008077A6" w:rsidRDefault="00E660EB" w:rsidP="00E660EB">
      <w:pPr>
        <w:ind w:left="810"/>
        <w:rPr>
          <w:rFonts w:ascii="Calibri" w:hAnsi="Calibri" w:cs="Arial"/>
          <w:i/>
          <w:sz w:val="6"/>
          <w:szCs w:val="6"/>
        </w:rPr>
      </w:pPr>
    </w:p>
    <w:p w:rsidR="00E660EB" w:rsidRDefault="00E660EB" w:rsidP="00E660EB">
      <w:pPr>
        <w:ind w:left="810"/>
        <w:rPr>
          <w:rFonts w:ascii="Calibri" w:hAnsi="Calibri" w:cs="Arial"/>
          <w:i/>
          <w:sz w:val="22"/>
          <w:szCs w:val="22"/>
        </w:rPr>
      </w:pPr>
      <w:r>
        <w:rPr>
          <w:rFonts w:ascii="Calibri" w:hAnsi="Calibri" w:cs="Arial"/>
          <w:i/>
          <w:sz w:val="22"/>
          <w:szCs w:val="22"/>
        </w:rPr>
        <w:t xml:space="preserve">Diagram above </w:t>
      </w:r>
      <w:r w:rsidRPr="005A5A19">
        <w:rPr>
          <w:rFonts w:ascii="Calibri" w:hAnsi="Calibri" w:cs="Arial"/>
          <w:i/>
          <w:sz w:val="22"/>
          <w:szCs w:val="22"/>
        </w:rPr>
        <w:t xml:space="preserve">by Edgar </w:t>
      </w:r>
      <w:proofErr w:type="spellStart"/>
      <w:r w:rsidRPr="005A5A19">
        <w:rPr>
          <w:rFonts w:ascii="Calibri" w:hAnsi="Calibri" w:cs="Arial"/>
          <w:i/>
          <w:sz w:val="22"/>
          <w:szCs w:val="22"/>
        </w:rPr>
        <w:t>Bonet</w:t>
      </w:r>
      <w:proofErr w:type="spellEnd"/>
      <w:r w:rsidRPr="005A5A19">
        <w:rPr>
          <w:rFonts w:ascii="Calibri" w:hAnsi="Calibri" w:cs="Arial"/>
          <w:i/>
          <w:sz w:val="22"/>
          <w:szCs w:val="22"/>
        </w:rPr>
        <w:t xml:space="preserve"> - Own work, CC BY-SA 3.0,</w:t>
      </w:r>
    </w:p>
    <w:p w:rsidR="00E660EB" w:rsidRPr="008077A6" w:rsidRDefault="00E660EB" w:rsidP="00E660EB">
      <w:pPr>
        <w:ind w:left="810"/>
        <w:rPr>
          <w:rFonts w:ascii="Calibri" w:hAnsi="Calibri" w:cs="Arial"/>
          <w:i/>
          <w:sz w:val="6"/>
          <w:szCs w:val="6"/>
        </w:rPr>
      </w:pPr>
    </w:p>
    <w:p w:rsidR="00E660EB" w:rsidRPr="005A5A19" w:rsidRDefault="00E660EB" w:rsidP="00E660EB">
      <w:pPr>
        <w:ind w:left="810"/>
        <w:rPr>
          <w:rFonts w:ascii="Calibri" w:hAnsi="Calibri" w:cs="Arial"/>
          <w:i/>
          <w:sz w:val="22"/>
          <w:szCs w:val="22"/>
        </w:rPr>
      </w:pPr>
      <w:r w:rsidRPr="005A5A19">
        <w:rPr>
          <w:rFonts w:ascii="Calibri" w:hAnsi="Calibri" w:cs="Arial"/>
          <w:i/>
          <w:sz w:val="22"/>
          <w:szCs w:val="22"/>
        </w:rPr>
        <w:t>(</w:t>
      </w:r>
      <w:hyperlink r:id="rId478" w:history="1">
        <w:r w:rsidRPr="00830DB3">
          <w:rPr>
            <w:rStyle w:val="Hyperlink"/>
            <w:rFonts w:ascii="Calibri" w:hAnsi="Calibri"/>
            <w:i/>
            <w:sz w:val="22"/>
            <w:szCs w:val="22"/>
          </w:rPr>
          <w:t>https://commons.wikimedia.org/w/index.php?curid=30259749</w:t>
        </w:r>
      </w:hyperlink>
      <w:r w:rsidRPr="005A5A19">
        <w:rPr>
          <w:rFonts w:ascii="Calibri" w:hAnsi="Calibri" w:cs="Arial"/>
          <w:i/>
          <w:sz w:val="22"/>
          <w:szCs w:val="22"/>
        </w:rPr>
        <w:t>)</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During the years between </w:t>
      </w:r>
      <w:r>
        <w:rPr>
          <w:rFonts w:ascii="Arial" w:hAnsi="Arial" w:cs="Arial"/>
          <w:i/>
          <w:sz w:val="22"/>
          <w:szCs w:val="22"/>
        </w:rPr>
        <w:t>T. rex</w:t>
      </w:r>
      <w:r>
        <w:rPr>
          <w:rFonts w:ascii="Arial" w:hAnsi="Arial" w:cs="Arial"/>
          <w:sz w:val="22"/>
          <w:szCs w:val="22"/>
        </w:rPr>
        <w:t>’s death and current U–</w:t>
      </w:r>
      <w:proofErr w:type="spellStart"/>
      <w:r>
        <w:rPr>
          <w:rFonts w:ascii="Arial" w:hAnsi="Arial" w:cs="Arial"/>
          <w:sz w:val="22"/>
          <w:szCs w:val="22"/>
        </w:rPr>
        <w:t>Pb</w:t>
      </w:r>
      <w:proofErr w:type="spellEnd"/>
      <w:r>
        <w:rPr>
          <w:rFonts w:ascii="Arial" w:hAnsi="Arial" w:cs="Arial"/>
          <w:sz w:val="22"/>
          <w:szCs w:val="22"/>
        </w:rPr>
        <w:t xml:space="preserve"> dating analysis of surrounding sediments, geological forces such as collisions between plates and uplifts by volcanoes may have caused fossils to move away from the original material that buried them. This may invalidate the use of data from U–</w:t>
      </w:r>
      <w:proofErr w:type="spellStart"/>
      <w:r>
        <w:rPr>
          <w:rFonts w:ascii="Arial" w:hAnsi="Arial" w:cs="Arial"/>
          <w:sz w:val="22"/>
          <w:szCs w:val="22"/>
        </w:rPr>
        <w:t>Pb</w:t>
      </w:r>
      <w:proofErr w:type="spellEnd"/>
      <w:r>
        <w:rPr>
          <w:rFonts w:ascii="Arial" w:hAnsi="Arial" w:cs="Arial"/>
          <w:sz w:val="22"/>
          <w:szCs w:val="22"/>
        </w:rPr>
        <w:t xml:space="preserve"> radiometric dating on sediments as a tool to estimate the age of a fossil. To avoid this problem, scientists have employed U–</w:t>
      </w:r>
      <w:proofErr w:type="spellStart"/>
      <w:r>
        <w:rPr>
          <w:rFonts w:ascii="Arial" w:hAnsi="Arial" w:cs="Arial"/>
          <w:sz w:val="22"/>
          <w:szCs w:val="22"/>
        </w:rPr>
        <w:t>Pb</w:t>
      </w:r>
      <w:proofErr w:type="spellEnd"/>
      <w:r>
        <w:rPr>
          <w:rFonts w:ascii="Arial" w:hAnsi="Arial" w:cs="Arial"/>
          <w:sz w:val="22"/>
          <w:szCs w:val="22"/>
        </w:rPr>
        <w:t xml:space="preserve"> ratio techniques on minute particles of dinosaur bone removed by laser. Little uranium is present in living material so this can be used as a baseline. When </w:t>
      </w:r>
      <w:proofErr w:type="spellStart"/>
      <w:r>
        <w:rPr>
          <w:rFonts w:ascii="Arial" w:hAnsi="Arial" w:cs="Arial"/>
          <w:sz w:val="22"/>
          <w:szCs w:val="22"/>
        </w:rPr>
        <w:t>permineralization</w:t>
      </w:r>
      <w:proofErr w:type="spellEnd"/>
      <w:r>
        <w:rPr>
          <w:rFonts w:ascii="Arial" w:hAnsi="Arial" w:cs="Arial"/>
          <w:sz w:val="22"/>
          <w:szCs w:val="22"/>
        </w:rPr>
        <w:t xml:space="preserve"> begins following death, uranium from rocks and soil is incorporated into the bone mineral along with other ions. Thus, the radioactive decay of uranium to lead can be assumed to begin at death.</w:t>
      </w:r>
    </w:p>
    <w:p w:rsidR="00E660EB" w:rsidRDefault="00E660EB" w:rsidP="00E660EB">
      <w:pPr>
        <w:rPr>
          <w:rFonts w:ascii="Arial" w:hAnsi="Arial" w:cs="Arial"/>
          <w:sz w:val="22"/>
          <w:szCs w:val="22"/>
        </w:rPr>
      </w:pPr>
    </w:p>
    <w:p w:rsidR="00E660EB" w:rsidRPr="001B6D73" w:rsidRDefault="00E660EB" w:rsidP="00E660EB">
      <w:pPr>
        <w:rPr>
          <w:rFonts w:ascii="Arial" w:hAnsi="Arial" w:cs="Arial"/>
          <w:sz w:val="22"/>
          <w:szCs w:val="22"/>
        </w:rPr>
      </w:pPr>
      <w:r>
        <w:rPr>
          <w:rFonts w:ascii="Arial" w:hAnsi="Arial" w:cs="Arial"/>
          <w:sz w:val="22"/>
          <w:szCs w:val="22"/>
        </w:rPr>
        <w:lastRenderedPageBreak/>
        <w:tab/>
        <w:t xml:space="preserve">New data from bone analyses has created major disagreements among paleontologists. In a February 16, 2011 paper published in </w:t>
      </w:r>
      <w:r>
        <w:rPr>
          <w:rFonts w:ascii="Arial" w:hAnsi="Arial" w:cs="Arial"/>
          <w:i/>
          <w:sz w:val="22"/>
          <w:szCs w:val="22"/>
        </w:rPr>
        <w:t>Geology</w:t>
      </w:r>
      <w:r>
        <w:rPr>
          <w:rFonts w:ascii="Arial" w:hAnsi="Arial" w:cs="Arial"/>
          <w:sz w:val="22"/>
          <w:szCs w:val="22"/>
        </w:rPr>
        <w:t>, researchers from the Universities of Notre Dame and Alberta described their use of U–</w:t>
      </w:r>
      <w:proofErr w:type="spellStart"/>
      <w:r>
        <w:rPr>
          <w:rFonts w:ascii="Arial" w:hAnsi="Arial" w:cs="Arial"/>
          <w:sz w:val="22"/>
          <w:szCs w:val="22"/>
        </w:rPr>
        <w:t>Pb</w:t>
      </w:r>
      <w:proofErr w:type="spellEnd"/>
      <w:r>
        <w:rPr>
          <w:rFonts w:ascii="Arial" w:hAnsi="Arial" w:cs="Arial"/>
          <w:sz w:val="22"/>
          <w:szCs w:val="22"/>
        </w:rPr>
        <w:t xml:space="preserve"> to analyze the femur bone of a giant </w:t>
      </w:r>
      <w:proofErr w:type="spellStart"/>
      <w:r>
        <w:rPr>
          <w:rFonts w:ascii="Arial" w:hAnsi="Arial" w:cs="Arial"/>
          <w:sz w:val="22"/>
          <w:szCs w:val="22"/>
        </w:rPr>
        <w:t>hadrosaur</w:t>
      </w:r>
      <w:proofErr w:type="spellEnd"/>
      <w:r>
        <w:rPr>
          <w:rFonts w:ascii="Arial" w:hAnsi="Arial" w:cs="Arial"/>
          <w:sz w:val="22"/>
          <w:szCs w:val="22"/>
        </w:rPr>
        <w:t xml:space="preserve"> found in New Mexico. The bone age was estimated at 64.8 million years. Current theory suggests that dinosaurs became extinct (due to the impact of the asteroid) 65.5 million years </w:t>
      </w:r>
      <w:r w:rsidRPr="001B6D73">
        <w:rPr>
          <w:rFonts w:ascii="Arial" w:hAnsi="Arial" w:cs="Arial"/>
          <w:sz w:val="22"/>
          <w:szCs w:val="22"/>
        </w:rPr>
        <w:t xml:space="preserve">ago. Did this </w:t>
      </w:r>
      <w:proofErr w:type="spellStart"/>
      <w:r w:rsidRPr="001B6D73">
        <w:rPr>
          <w:rFonts w:ascii="Arial" w:hAnsi="Arial" w:cs="Arial"/>
          <w:sz w:val="22"/>
          <w:szCs w:val="22"/>
        </w:rPr>
        <w:t>hadrosaur</w:t>
      </w:r>
      <w:proofErr w:type="spellEnd"/>
      <w:r w:rsidRPr="001B6D73">
        <w:rPr>
          <w:rFonts w:ascii="Arial" w:hAnsi="Arial" w:cs="Arial"/>
          <w:sz w:val="22"/>
          <w:szCs w:val="22"/>
        </w:rPr>
        <w:t xml:space="preserve"> die 700,000 years after Chicxulub? Is a new extinction theory needed to explain this discrepancy?</w:t>
      </w:r>
    </w:p>
    <w:p w:rsidR="00E660EB" w:rsidRPr="001B6D73" w:rsidRDefault="00E660EB" w:rsidP="00E660EB">
      <w:pPr>
        <w:rPr>
          <w:rFonts w:ascii="Arial" w:hAnsi="Arial" w:cs="Arial"/>
          <w:sz w:val="22"/>
          <w:szCs w:val="22"/>
        </w:rPr>
      </w:pPr>
      <w:r w:rsidRPr="001B6D73">
        <w:rPr>
          <w:rFonts w:ascii="Arial" w:hAnsi="Arial" w:cs="Arial"/>
          <w:sz w:val="22"/>
          <w:szCs w:val="22"/>
        </w:rPr>
        <w:t>(</w:t>
      </w:r>
      <w:hyperlink r:id="rId479" w:history="1">
        <w:r w:rsidRPr="001B6D73">
          <w:rPr>
            <w:rStyle w:val="Hyperlink"/>
            <w:rFonts w:ascii="Arial" w:hAnsi="Arial" w:cs="Arial"/>
            <w:sz w:val="22"/>
            <w:szCs w:val="22"/>
          </w:rPr>
          <w:t>http://phys.org/news/2011-02-dinosaur-dating-technique-paper.html</w:t>
        </w:r>
      </w:hyperlink>
      <w:r w:rsidRPr="001B6D73">
        <w:rPr>
          <w:rFonts w:ascii="Arial" w:hAnsi="Arial" w:cs="Arial"/>
          <w:sz w:val="22"/>
          <w:szCs w:val="22"/>
        </w:rPr>
        <w:t>)</w:t>
      </w:r>
    </w:p>
    <w:p w:rsidR="00E660EB" w:rsidRPr="001B6D73" w:rsidRDefault="00E660EB" w:rsidP="00E660EB">
      <w:pPr>
        <w:rPr>
          <w:rFonts w:ascii="Arial" w:hAnsi="Arial" w:cs="Arial"/>
          <w:sz w:val="22"/>
          <w:szCs w:val="22"/>
        </w:rPr>
      </w:pPr>
    </w:p>
    <w:p w:rsidR="00E660EB" w:rsidRPr="001B6D73" w:rsidRDefault="00E660EB" w:rsidP="00E660EB">
      <w:pPr>
        <w:rPr>
          <w:rFonts w:ascii="Arial" w:hAnsi="Arial" w:cs="Arial"/>
        </w:rPr>
      </w:pPr>
      <w:r w:rsidRPr="001B6D73">
        <w:rPr>
          <w:rFonts w:ascii="Arial" w:hAnsi="Arial" w:cs="Arial"/>
          <w:b/>
        </w:rPr>
        <w:t>Dinosaur protein</w:t>
      </w:r>
    </w:p>
    <w:p w:rsidR="00E660EB" w:rsidRPr="001B6D73" w:rsidRDefault="00E660EB" w:rsidP="00E660EB">
      <w:pPr>
        <w:rPr>
          <w:rFonts w:ascii="Arial" w:hAnsi="Arial" w:cs="Arial"/>
          <w:sz w:val="22"/>
          <w:szCs w:val="22"/>
        </w:rPr>
      </w:pPr>
    </w:p>
    <w:p w:rsidR="00E660EB" w:rsidRPr="001B6D73" w:rsidRDefault="00E660EB" w:rsidP="00E660EB">
      <w:pPr>
        <w:rPr>
          <w:rFonts w:ascii="Arial" w:hAnsi="Arial" w:cs="Arial"/>
          <w:sz w:val="22"/>
          <w:szCs w:val="22"/>
        </w:rPr>
      </w:pPr>
      <w:r w:rsidRPr="001B6D73">
        <w:rPr>
          <w:rFonts w:ascii="Arial" w:hAnsi="Arial" w:cs="Arial"/>
          <w:sz w:val="22"/>
          <w:szCs w:val="22"/>
        </w:rPr>
        <w:tab/>
        <w:t xml:space="preserve">Almost 20 years ago when Mary Schweitzer was working in her North Carolina State University paleontology lab, she thought that she saw red blood cells in a fossil! Using a microscope to study a piece of </w:t>
      </w:r>
      <w:r w:rsidRPr="001B6D73">
        <w:rPr>
          <w:rFonts w:ascii="Arial" w:hAnsi="Arial" w:cs="Arial"/>
          <w:i/>
          <w:sz w:val="22"/>
          <w:szCs w:val="22"/>
        </w:rPr>
        <w:t>T. rex</w:t>
      </w:r>
      <w:r w:rsidRPr="001B6D73">
        <w:rPr>
          <w:rFonts w:ascii="Arial" w:hAnsi="Arial" w:cs="Arial"/>
          <w:sz w:val="22"/>
          <w:szCs w:val="22"/>
        </w:rPr>
        <w:t xml:space="preserve"> leg bone, she had found evidence of soft tissue within the bone. Her discovery was questioned and initially attributed to contamination because it was considered impossible that organic material could survive the many years of fossilization.</w:t>
      </w:r>
    </w:p>
    <w:p w:rsidR="00E660EB" w:rsidRPr="001B6D73" w:rsidRDefault="00E660EB" w:rsidP="00E660EB">
      <w:pPr>
        <w:rPr>
          <w:rFonts w:ascii="Arial" w:hAnsi="Arial" w:cs="Arial"/>
          <w:sz w:val="22"/>
          <w:szCs w:val="22"/>
        </w:rPr>
      </w:pPr>
    </w:p>
    <w:p w:rsidR="00E660EB" w:rsidRPr="001B6D73" w:rsidRDefault="00E660EB" w:rsidP="00E660EB">
      <w:pPr>
        <w:rPr>
          <w:rFonts w:ascii="Arial" w:hAnsi="Arial" w:cs="Arial"/>
          <w:color w:val="222222"/>
          <w:sz w:val="22"/>
          <w:szCs w:val="22"/>
        </w:rPr>
      </w:pPr>
      <w:r w:rsidRPr="001B6D73">
        <w:rPr>
          <w:rFonts w:ascii="Arial" w:hAnsi="Arial" w:cs="Arial"/>
          <w:sz w:val="22"/>
          <w:szCs w:val="22"/>
        </w:rPr>
        <w:tab/>
        <w:t xml:space="preserve">This bone was buried 20 meters deep, so contamination was unlikely. Schweitzer worked with John </w:t>
      </w:r>
      <w:proofErr w:type="spellStart"/>
      <w:r w:rsidRPr="001B6D73">
        <w:rPr>
          <w:rFonts w:ascii="Arial" w:hAnsi="Arial" w:cs="Arial"/>
          <w:sz w:val="22"/>
          <w:szCs w:val="22"/>
        </w:rPr>
        <w:t>Asara</w:t>
      </w:r>
      <w:proofErr w:type="spellEnd"/>
      <w:r w:rsidRPr="001B6D73">
        <w:rPr>
          <w:rFonts w:ascii="Arial" w:hAnsi="Arial" w:cs="Arial"/>
          <w:sz w:val="22"/>
          <w:szCs w:val="22"/>
        </w:rPr>
        <w:t xml:space="preserve"> from Harvard Medical School to sequence seven pieces of the soft tissue. This tissue was found to be collagen, protein connective tissue. The amino acid sequence matched that of chickens and reacted to chicken collagen antibody. This fit because birds are close relatives of </w:t>
      </w:r>
      <w:r w:rsidRPr="001B6D73">
        <w:rPr>
          <w:rFonts w:ascii="Arial" w:hAnsi="Arial" w:cs="Arial"/>
          <w:i/>
          <w:sz w:val="22"/>
          <w:szCs w:val="22"/>
        </w:rPr>
        <w:t>T. rex</w:t>
      </w:r>
      <w:r w:rsidRPr="001B6D73">
        <w:rPr>
          <w:rFonts w:ascii="Arial" w:hAnsi="Arial" w:cs="Arial"/>
          <w:sz w:val="22"/>
          <w:szCs w:val="22"/>
        </w:rPr>
        <w:t xml:space="preserve">. </w:t>
      </w:r>
      <w:proofErr w:type="spellStart"/>
      <w:r w:rsidRPr="001B6D73">
        <w:rPr>
          <w:rFonts w:ascii="Arial" w:hAnsi="Arial" w:cs="Arial"/>
          <w:sz w:val="22"/>
          <w:szCs w:val="22"/>
        </w:rPr>
        <w:t>Asara</w:t>
      </w:r>
      <w:proofErr w:type="spellEnd"/>
      <w:r w:rsidRPr="001B6D73">
        <w:rPr>
          <w:rFonts w:ascii="Arial" w:hAnsi="Arial" w:cs="Arial"/>
          <w:sz w:val="22"/>
          <w:szCs w:val="22"/>
        </w:rPr>
        <w:t xml:space="preserve"> concluded that </w:t>
      </w:r>
      <w:r w:rsidRPr="001B6D73">
        <w:rPr>
          <w:rFonts w:ascii="Arial" w:hAnsi="Arial" w:cs="Arial"/>
          <w:i/>
          <w:sz w:val="22"/>
          <w:szCs w:val="22"/>
        </w:rPr>
        <w:t>T. rex’s</w:t>
      </w:r>
      <w:r w:rsidRPr="001B6D73">
        <w:rPr>
          <w:rFonts w:ascii="Arial" w:hAnsi="Arial" w:cs="Arial"/>
          <w:sz w:val="22"/>
          <w:szCs w:val="22"/>
        </w:rPr>
        <w:t xml:space="preserve"> bones contained protein that survived fossilization. Jack Horner, Montana State University, who also worked on the analysis said, “If we can get as deep as possible into sediment where there has been little contamination, I think we’ll find many specimens like this.” In 2007, he suggested that paleontologists must “dig deeper” to locate fossils that are better preserved. (</w:t>
      </w:r>
      <w:hyperlink r:id="rId480" w:history="1">
        <w:r w:rsidRPr="001B6D73">
          <w:rPr>
            <w:rStyle w:val="Hyperlink"/>
            <w:rFonts w:ascii="Arial" w:hAnsi="Arial" w:cs="Arial"/>
            <w:sz w:val="22"/>
            <w:szCs w:val="22"/>
          </w:rPr>
          <w:t>https://www.newscientist.com/article/dn11591-tyrannosaurus-rex-fossil-gives-up-precious-protein/</w:t>
        </w:r>
      </w:hyperlink>
      <w:r w:rsidRPr="001B6D73">
        <w:rPr>
          <w:rFonts w:ascii="Arial" w:hAnsi="Arial" w:cs="Arial"/>
          <w:color w:val="222222"/>
          <w:sz w:val="22"/>
          <w:szCs w:val="22"/>
        </w:rPr>
        <w:t>)</w:t>
      </w:r>
    </w:p>
    <w:p w:rsidR="00E660EB" w:rsidRPr="001B6D73" w:rsidRDefault="00E660EB" w:rsidP="00E660EB">
      <w:pPr>
        <w:rPr>
          <w:rFonts w:ascii="Arial" w:hAnsi="Arial" w:cs="Arial"/>
          <w:color w:val="222222"/>
          <w:sz w:val="22"/>
          <w:szCs w:val="22"/>
        </w:rPr>
      </w:pPr>
    </w:p>
    <w:p w:rsidR="00E660EB" w:rsidRDefault="00E660EB" w:rsidP="00E660EB">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28928" behindDoc="1" locked="0" layoutInCell="1" allowOverlap="1" wp14:anchorId="7DF544F5" wp14:editId="45637852">
                <wp:simplePos x="0" y="0"/>
                <wp:positionH relativeFrom="column">
                  <wp:posOffset>1939290</wp:posOffset>
                </wp:positionH>
                <wp:positionV relativeFrom="paragraph">
                  <wp:posOffset>247650</wp:posOffset>
                </wp:positionV>
                <wp:extent cx="3996690" cy="2899410"/>
                <wp:effectExtent l="5715" t="5715" r="0" b="0"/>
                <wp:wrapSquare wrapText="bothSides"/>
                <wp:docPr id="11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6690" cy="2899410"/>
                          <a:chOff x="4494" y="9189"/>
                          <a:chExt cx="6294" cy="4566"/>
                        </a:xfrm>
                      </wpg:grpSpPr>
                      <pic:pic xmlns:pic="http://schemas.openxmlformats.org/drawingml/2006/picture">
                        <pic:nvPicPr>
                          <pic:cNvPr id="121" name="i-61cba30628caafab" descr="This colour scanning electron microscope reveals the long mineralised fibres that scientists believe may be collagen. They obtained this from the fossilised rib bone of an unknown species of dinosaur. It was produced by combining three images obtained using different kinds of detectors"/>
                          <pic:cNvPicPr>
                            <a:picLocks noChangeAspect="1" noChangeArrowheads="1"/>
                          </pic:cNvPicPr>
                        </pic:nvPicPr>
                        <pic:blipFill>
                          <a:blip r:embed="rId481" r:link="rId482">
                            <a:extLst>
                              <a:ext uri="{28A0092B-C50C-407E-A947-70E740481C1C}">
                                <a14:useLocalDpi xmlns:a14="http://schemas.microsoft.com/office/drawing/2010/main" val="0"/>
                              </a:ext>
                            </a:extLst>
                          </a:blip>
                          <a:srcRect/>
                          <a:stretch>
                            <a:fillRect/>
                          </a:stretch>
                        </pic:blipFill>
                        <pic:spPr bwMode="auto">
                          <a:xfrm>
                            <a:off x="4494" y="9189"/>
                            <a:ext cx="6294" cy="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Text Box 2"/>
                        <wps:cNvSpPr txBox="1">
                          <a:spLocks noChangeArrowheads="1"/>
                        </wps:cNvSpPr>
                        <wps:spPr bwMode="auto">
                          <a:xfrm>
                            <a:off x="4494" y="12537"/>
                            <a:ext cx="6294" cy="121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5A5A19" w:rsidRDefault="00A623C3" w:rsidP="00E660EB">
                              <w:pPr>
                                <w:jc w:val="center"/>
                                <w:rPr>
                                  <w:rFonts w:ascii="Calibri" w:hAnsi="Calibri" w:cs="Arial"/>
                                  <w:i/>
                                  <w:sz w:val="22"/>
                                  <w:szCs w:val="22"/>
                                </w:rPr>
                              </w:pPr>
                              <w:r w:rsidRPr="005A5A19">
                                <w:rPr>
                                  <w:rFonts w:ascii="Calibri" w:hAnsi="Calibri" w:cs="Arial"/>
                                  <w:i/>
                                  <w:sz w:val="22"/>
                                  <w:szCs w:val="22"/>
                                </w:rPr>
                                <w:t>Scanning microscope photo of mineralized collagen fibers</w:t>
                              </w:r>
                            </w:p>
                            <w:p w:rsidR="00A623C3" w:rsidRPr="005A5A19" w:rsidRDefault="00A623C3" w:rsidP="00E660EB">
                              <w:pPr>
                                <w:rPr>
                                  <w:rFonts w:ascii="Calibri" w:hAnsi="Calibri" w:cs="Arial"/>
                                  <w:i/>
                                  <w:sz w:val="6"/>
                                  <w:szCs w:val="6"/>
                                </w:rPr>
                              </w:pPr>
                            </w:p>
                            <w:p w:rsidR="00A623C3" w:rsidRPr="005A5A19" w:rsidRDefault="00A623C3" w:rsidP="00E660EB">
                              <w:pPr>
                                <w:rPr>
                                  <w:i/>
                                </w:rPr>
                              </w:pPr>
                              <w:r w:rsidRPr="005A5A19">
                                <w:rPr>
                                  <w:rFonts w:ascii="Calibri" w:hAnsi="Calibri" w:cs="Arial"/>
                                  <w:i/>
                                  <w:sz w:val="20"/>
                                  <w:szCs w:val="20"/>
                                </w:rPr>
                                <w:t>(</w:t>
                              </w:r>
                              <w:hyperlink r:id="rId483" w:history="1">
                                <w:r w:rsidRPr="005A5A19">
                                  <w:rPr>
                                    <w:rStyle w:val="Hyperlink"/>
                                    <w:rFonts w:ascii="Calibri" w:hAnsi="Calibri"/>
                                    <w:i/>
                                    <w:sz w:val="20"/>
                                    <w:szCs w:val="20"/>
                                  </w:rPr>
                                  <w:t>http://www.dailymail.co.uk/sciencetech/article-3117137/Blood-skin-cells-75-million-year-old-dinosaur-bones-Tissue-extracted-fossils-left-storage-century.html</w:t>
                                </w:r>
                              </w:hyperlink>
                              <w:r w:rsidRPr="005A5A19">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19" o:spid="_x0000_s1191" style="position:absolute;margin-left:152.7pt;margin-top:19.5pt;width:314.7pt;height:228.3pt;z-index:-251287552;mso-position-horizontal-relative:text;mso-position-vertical-relative:text" coordorigin="4494,9189" coordsize="6294,45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">
                <v:shape id="i-61cba30628caafab" o:spid="_x0000_s1192" type="#_x0000_t75" alt="This colour scanning electron microscope reveals the long mineralised fibres that scientists believe may be collagen. They obtained this from the fossilised rib bone of an unknown species of dinosaur. It was produced by combining three images obtained using different kinds of detectors" style="position:absolute;left:4494;top:9189;width:6294;height:4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rjEAAAA3AAAAA8AAABkcnMvZG93bnJldi54bWxET0trwkAQvgv9D8sIXqRuzMGW6CpSKJSi&#10;9X3wNuxOk7TZ2ZBdNfn3XaHgbT6+58wWra3ElRpfOlYwHiUgiLUzJecKjof351cQPiAbrByTgo48&#10;LOZPvRlmxt14R9d9yEUMYZ+hgiKEOpPS64Is+pGriSP37RqLIcIml6bBWwy3lUyTZCItlhwbCqzp&#10;rSD9u79YBYeh06fVT7c9d5t1+lLqr8nnkJQa9NvlFESgNjzE/+4PE+enY7g/Ey+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rjEAAAA3AAAAA8AAAAAAAAAAAAAAAAA&#10;nwIAAGRycy9kb3ducmV2LnhtbFBLBQYAAAAABAAEAPcAAACQAwAAAAA=&#10;">
                  <v:imagedata r:id="rId484" r:href="rId485"/>
                </v:shape>
                <v:shape id="_x0000_s1193" type="#_x0000_t202" style="position:absolute;left:4494;top:12537;width:6294;height:1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EwwcMA&#10;AADcAAAADwAAAGRycy9kb3ducmV2LnhtbESPT4vCMBDF74LfIYywN00trEg1igiCiAf/HTwOzdjU&#10;NpPaRK3ffrOwsLcZ3pv3ezNfdrYWL2p96VjBeJSAIM6dLrlQcDlvhlMQPiBrrB2Tgg95WC76vTlm&#10;2r35SK9TKEQMYZ+hAhNCk0npc0MW/cg1xFG7udZiiGtbSN3iO4bbWqZJMpEWS44Egw2tDeXV6Wkj&#10;ZO/z59E97uN9Ja+mmuD3weyU+hp0qxmIQF34N/9db3Wsn6bw+0yc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EwwcMAAADcAAAADwAAAAAAAAAAAAAAAACYAgAAZHJzL2Rv&#10;d25yZXYueG1sUEsFBgAAAAAEAAQA9QAAAIgDAAAAAA==&#10;" stroked="f">
                  <v:textbox style="mso-fit-shape-to-text:t">
                    <w:txbxContent>
                      <w:p w:rsidR="00A623C3" w:rsidRPr="005A5A19" w:rsidRDefault="00A623C3" w:rsidP="00E660EB">
                        <w:pPr>
                          <w:jc w:val="center"/>
                          <w:rPr>
                            <w:rFonts w:ascii="Calibri" w:hAnsi="Calibri" w:cs="Arial"/>
                            <w:i/>
                            <w:sz w:val="22"/>
                            <w:szCs w:val="22"/>
                          </w:rPr>
                        </w:pPr>
                        <w:r w:rsidRPr="005A5A19">
                          <w:rPr>
                            <w:rFonts w:ascii="Calibri" w:hAnsi="Calibri" w:cs="Arial"/>
                            <w:i/>
                            <w:sz w:val="22"/>
                            <w:szCs w:val="22"/>
                          </w:rPr>
                          <w:t>Scanning microscope photo of mineralized collagen fibers</w:t>
                        </w:r>
                      </w:p>
                      <w:p w:rsidR="00A623C3" w:rsidRPr="005A5A19" w:rsidRDefault="00A623C3" w:rsidP="00E660EB">
                        <w:pPr>
                          <w:rPr>
                            <w:rFonts w:ascii="Calibri" w:hAnsi="Calibri" w:cs="Arial"/>
                            <w:i/>
                            <w:sz w:val="6"/>
                            <w:szCs w:val="6"/>
                          </w:rPr>
                        </w:pPr>
                      </w:p>
                      <w:p w:rsidR="00A623C3" w:rsidRPr="005A5A19" w:rsidRDefault="00A623C3" w:rsidP="00E660EB">
                        <w:pPr>
                          <w:rPr>
                            <w:i/>
                          </w:rPr>
                        </w:pPr>
                        <w:r w:rsidRPr="005A5A19">
                          <w:rPr>
                            <w:rFonts w:ascii="Calibri" w:hAnsi="Calibri" w:cs="Arial"/>
                            <w:i/>
                            <w:sz w:val="20"/>
                            <w:szCs w:val="20"/>
                          </w:rPr>
                          <w:t>(</w:t>
                        </w:r>
                        <w:hyperlink r:id="rId486" w:history="1">
                          <w:r w:rsidRPr="005A5A19">
                            <w:rPr>
                              <w:rStyle w:val="Hyperlink"/>
                              <w:rFonts w:ascii="Calibri" w:hAnsi="Calibri"/>
                              <w:i/>
                              <w:sz w:val="20"/>
                              <w:szCs w:val="20"/>
                            </w:rPr>
                            <w:t>http://www.dailymail.co.uk/sciencetech/article-3117137/Blood-skin-cells-75-million-year-old-dinosaur-bones-Tissue-extracted-fossils-left-storage-century.html</w:t>
                          </w:r>
                        </w:hyperlink>
                        <w:r w:rsidRPr="005A5A19">
                          <w:rPr>
                            <w:rFonts w:ascii="Calibri" w:hAnsi="Calibri" w:cs="Arial"/>
                            <w:i/>
                            <w:sz w:val="20"/>
                            <w:szCs w:val="20"/>
                          </w:rPr>
                          <w:t>)</w:t>
                        </w:r>
                      </w:p>
                    </w:txbxContent>
                  </v:textbox>
                </v:shape>
                <w10:wrap type="square"/>
              </v:group>
            </w:pict>
          </mc:Fallback>
        </mc:AlternateContent>
      </w:r>
      <w:r>
        <w:rPr>
          <w:rFonts w:ascii="Arial" w:hAnsi="Arial" w:cs="Arial"/>
          <w:color w:val="222222"/>
          <w:sz w:val="22"/>
          <w:szCs w:val="22"/>
        </w:rPr>
        <w:tab/>
        <w:t xml:space="preserve">In 2015, Sergio </w:t>
      </w:r>
      <w:proofErr w:type="spellStart"/>
      <w:r>
        <w:rPr>
          <w:rFonts w:ascii="Arial" w:hAnsi="Arial" w:cs="Arial"/>
          <w:color w:val="222222"/>
          <w:sz w:val="22"/>
          <w:szCs w:val="22"/>
        </w:rPr>
        <w:t>Bertazzo</w:t>
      </w:r>
      <w:proofErr w:type="spellEnd"/>
      <w:r>
        <w:rPr>
          <w:rFonts w:ascii="Arial" w:hAnsi="Arial" w:cs="Arial"/>
          <w:color w:val="222222"/>
          <w:sz w:val="22"/>
          <w:szCs w:val="22"/>
        </w:rPr>
        <w:t xml:space="preserve"> and colleagues at the Natural History Museum in London found soft tissue in fossils that had been in storage for over 100 years. The picture below from a color scanning electron microscope shows the long collagen fibers that have been mineralized.</w:t>
      </w:r>
    </w:p>
    <w:p w:rsidR="00E660EB" w:rsidRDefault="00E660EB" w:rsidP="00E660EB">
      <w:pPr>
        <w:rPr>
          <w:rFonts w:ascii="Arial" w:hAnsi="Arial" w:cs="Arial"/>
          <w:sz w:val="22"/>
          <w:szCs w:val="22"/>
        </w:rPr>
      </w:pPr>
    </w:p>
    <w:p w:rsidR="00E660EB" w:rsidRDefault="00E660EB" w:rsidP="00E660EB">
      <w:pPr>
        <w:rPr>
          <w:rFonts w:ascii="Arial" w:hAnsi="Arial" w:cs="Arial"/>
          <w:sz w:val="22"/>
          <w:szCs w:val="22"/>
        </w:rPr>
      </w:pPr>
      <w:r>
        <w:rPr>
          <w:rFonts w:ascii="Arial" w:hAnsi="Arial" w:cs="Arial"/>
          <w:sz w:val="22"/>
          <w:szCs w:val="22"/>
        </w:rPr>
        <w:tab/>
        <w:t xml:space="preserve">Dr. </w:t>
      </w:r>
      <w:proofErr w:type="spellStart"/>
      <w:r>
        <w:rPr>
          <w:rFonts w:ascii="Arial" w:hAnsi="Arial" w:cs="Arial"/>
          <w:sz w:val="22"/>
          <w:szCs w:val="22"/>
        </w:rPr>
        <w:t>Bertazzo</w:t>
      </w:r>
      <w:proofErr w:type="spellEnd"/>
      <w:r>
        <w:rPr>
          <w:rFonts w:ascii="Arial" w:hAnsi="Arial" w:cs="Arial"/>
          <w:sz w:val="22"/>
          <w:szCs w:val="22"/>
        </w:rPr>
        <w:t xml:space="preserve"> used ion beams for internal observation of fossil structures. He found material that resembled red blood cells. Some speculate that since these fossils have yielded amino acid sequences, perhaps </w:t>
      </w:r>
      <w:r>
        <w:rPr>
          <w:rFonts w:ascii="Arial" w:hAnsi="Arial" w:cs="Arial"/>
          <w:i/>
          <w:sz w:val="22"/>
          <w:szCs w:val="22"/>
        </w:rPr>
        <w:t>T. rex</w:t>
      </w:r>
      <w:r>
        <w:rPr>
          <w:rFonts w:ascii="Arial" w:hAnsi="Arial" w:cs="Arial"/>
          <w:sz w:val="22"/>
          <w:szCs w:val="22"/>
        </w:rPr>
        <w:t xml:space="preserve"> could be cloned. Paleontologists note that red blood cells do not contain DNA and the pieces of collagen found are far too small to construct the complete genome required for cloning.</w:t>
      </w:r>
    </w:p>
    <w:p w:rsidR="00E660EB" w:rsidRDefault="00E660EB" w:rsidP="00E660EB">
      <w:pPr>
        <w:rPr>
          <w:rFonts w:ascii="Arial" w:hAnsi="Arial" w:cs="Arial"/>
          <w:sz w:val="22"/>
          <w:szCs w:val="22"/>
        </w:rPr>
      </w:pPr>
    </w:p>
    <w:p w:rsidR="00E660EB" w:rsidRPr="001B6D73" w:rsidRDefault="00E660EB" w:rsidP="00E660EB">
      <w:pPr>
        <w:rPr>
          <w:rFonts w:ascii="Arial" w:hAnsi="Arial" w:cs="Arial"/>
          <w:sz w:val="22"/>
          <w:szCs w:val="22"/>
        </w:rPr>
      </w:pPr>
      <w:r w:rsidRPr="00453FAC">
        <w:rPr>
          <w:rFonts w:ascii="Arial" w:hAnsi="Arial" w:cs="Arial"/>
          <w:sz w:val="22"/>
          <w:szCs w:val="22"/>
        </w:rPr>
        <w:tab/>
        <w:t xml:space="preserve">This article from the U.K. </w:t>
      </w:r>
      <w:r w:rsidRPr="00453FAC">
        <w:rPr>
          <w:rFonts w:ascii="Arial" w:hAnsi="Arial" w:cs="Arial"/>
          <w:i/>
          <w:sz w:val="22"/>
          <w:szCs w:val="22"/>
        </w:rPr>
        <w:t>Daily Mail</w:t>
      </w:r>
      <w:r w:rsidRPr="00453FAC">
        <w:rPr>
          <w:rFonts w:ascii="Arial" w:hAnsi="Arial" w:cs="Arial"/>
          <w:sz w:val="22"/>
          <w:szCs w:val="22"/>
        </w:rPr>
        <w:t xml:space="preserve">, contains additional color scanning microscope images. Click on the large arrow in the supplementary video </w:t>
      </w:r>
      <w:r>
        <w:rPr>
          <w:rFonts w:ascii="Arial" w:hAnsi="Arial" w:cs="Arial"/>
          <w:sz w:val="22"/>
          <w:szCs w:val="22"/>
        </w:rPr>
        <w:t>(</w:t>
      </w:r>
      <w:r w:rsidRPr="00453FAC">
        <w:rPr>
          <w:rFonts w:ascii="Arial" w:hAnsi="Arial" w:cs="Arial"/>
          <w:sz w:val="22"/>
          <w:szCs w:val="22"/>
        </w:rPr>
        <w:t xml:space="preserve">second-to-last </w:t>
      </w:r>
      <w:r>
        <w:rPr>
          <w:rFonts w:ascii="Arial" w:hAnsi="Arial" w:cs="Arial"/>
          <w:sz w:val="22"/>
          <w:szCs w:val="22"/>
        </w:rPr>
        <w:t>image)</w:t>
      </w:r>
      <w:r w:rsidRPr="00453FAC">
        <w:rPr>
          <w:rFonts w:ascii="Arial" w:hAnsi="Arial" w:cs="Arial"/>
          <w:sz w:val="22"/>
          <w:szCs w:val="22"/>
        </w:rPr>
        <w:t xml:space="preserve"> to see a 3D reconstruction of red blood cells found in the fossilized bone.</w:t>
      </w:r>
      <w:r>
        <w:rPr>
          <w:rFonts w:ascii="Arial" w:hAnsi="Arial" w:cs="Arial"/>
          <w:sz w:val="22"/>
          <w:szCs w:val="22"/>
        </w:rPr>
        <w:t xml:space="preserve"> </w:t>
      </w:r>
      <w:r w:rsidRPr="001B6D73">
        <w:rPr>
          <w:rFonts w:ascii="Arial" w:hAnsi="Arial" w:cs="Arial"/>
          <w:sz w:val="22"/>
          <w:szCs w:val="22"/>
        </w:rPr>
        <w:t>(</w:t>
      </w:r>
      <w:hyperlink r:id="rId487" w:history="1">
        <w:r w:rsidRPr="001B6D73">
          <w:rPr>
            <w:rStyle w:val="Hyperlink"/>
            <w:rFonts w:ascii="Arial" w:hAnsi="Arial" w:cs="Arial"/>
            <w:sz w:val="22"/>
            <w:szCs w:val="22"/>
          </w:rPr>
          <w:t>http://www.dailymail.co.uk/sciencetech/article-3117137/Blood-skin-cells-75-million-year-old-dinosaur-bones-Tissue-extracted-fossils-left-storage-century.html</w:t>
        </w:r>
      </w:hyperlink>
      <w:r w:rsidRPr="001B6D73">
        <w:rPr>
          <w:rFonts w:ascii="Arial" w:hAnsi="Arial" w:cs="Arial"/>
          <w:sz w:val="22"/>
          <w:szCs w:val="22"/>
        </w:rPr>
        <w:t>)</w:t>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1" w:name="_Toc468113091"/>
      <w:r w:rsidRPr="008B1A62">
        <w:rPr>
          <w:rFonts w:ascii="Arial" w:hAnsi="Arial" w:cs="Arial"/>
        </w:rPr>
        <w:t>Connections to Chemistry Concepts</w:t>
      </w:r>
      <w:r w:rsidR="00393D9F" w:rsidRPr="008B1A62">
        <w:rPr>
          <w:rFonts w:ascii="Arial" w:hAnsi="Arial" w:cs="Arial"/>
        </w:rPr>
        <w:t xml:space="preserve"> (for correlation to course curriculum)</w:t>
      </w:r>
      <w:bookmarkEnd w:id="61"/>
    </w:p>
    <w:p w:rsidR="00C7154F" w:rsidRPr="001B6D73" w:rsidRDefault="00C7154F" w:rsidP="00206321">
      <w:pPr>
        <w:rPr>
          <w:rFonts w:ascii="Arial" w:hAnsi="Arial" w:cs="Arial"/>
          <w:sz w:val="22"/>
          <w:szCs w:val="22"/>
        </w:rPr>
      </w:pPr>
    </w:p>
    <w:p w:rsidR="00E660EB" w:rsidRDefault="00E660EB" w:rsidP="00422043">
      <w:pPr>
        <w:numPr>
          <w:ilvl w:val="0"/>
          <w:numId w:val="48"/>
        </w:numPr>
        <w:rPr>
          <w:rFonts w:ascii="Arial" w:hAnsi="Arial" w:cs="Arial"/>
          <w:sz w:val="22"/>
          <w:szCs w:val="22"/>
        </w:rPr>
      </w:pPr>
      <w:r>
        <w:rPr>
          <w:rFonts w:ascii="Arial" w:hAnsi="Arial" w:cs="Arial"/>
          <w:b/>
          <w:sz w:val="22"/>
          <w:szCs w:val="22"/>
        </w:rPr>
        <w:t>Ionic structure</w:t>
      </w:r>
      <w:r>
        <w:rPr>
          <w:rFonts w:ascii="Arial" w:hAnsi="Arial" w:cs="Arial"/>
          <w:sz w:val="22"/>
          <w:szCs w:val="22"/>
        </w:rPr>
        <w:t xml:space="preserve">—Figure 1 in the </w:t>
      </w:r>
      <w:proofErr w:type="spellStart"/>
      <w:r>
        <w:rPr>
          <w:rFonts w:ascii="Arial" w:hAnsi="Arial" w:cs="Arial"/>
          <w:sz w:val="22"/>
          <w:szCs w:val="22"/>
        </w:rPr>
        <w:t>Emilsson</w:t>
      </w:r>
      <w:proofErr w:type="spellEnd"/>
      <w:r>
        <w:rPr>
          <w:rFonts w:ascii="Arial" w:hAnsi="Arial" w:cs="Arial"/>
          <w:sz w:val="22"/>
          <w:szCs w:val="22"/>
        </w:rPr>
        <w:t>/</w:t>
      </w:r>
      <w:proofErr w:type="spellStart"/>
      <w:r>
        <w:rPr>
          <w:rFonts w:ascii="Arial" w:hAnsi="Arial" w:cs="Arial"/>
          <w:sz w:val="22"/>
          <w:szCs w:val="22"/>
        </w:rPr>
        <w:t>Tinnesand</w:t>
      </w:r>
      <w:proofErr w:type="spellEnd"/>
      <w:r>
        <w:rPr>
          <w:rFonts w:ascii="Arial" w:hAnsi="Arial" w:cs="Arial"/>
          <w:sz w:val="22"/>
          <w:szCs w:val="22"/>
        </w:rPr>
        <w:t xml:space="preserve"> SUE article shows a single unit of an ionic mineral crystal and provides possible changes in the unit formula due to ion migration.</w:t>
      </w:r>
    </w:p>
    <w:p w:rsidR="00E660EB" w:rsidRDefault="00E660EB" w:rsidP="00422043">
      <w:pPr>
        <w:numPr>
          <w:ilvl w:val="0"/>
          <w:numId w:val="48"/>
        </w:numPr>
        <w:rPr>
          <w:rFonts w:ascii="Arial" w:hAnsi="Arial" w:cs="Arial"/>
          <w:sz w:val="22"/>
          <w:szCs w:val="22"/>
        </w:rPr>
      </w:pPr>
      <w:r>
        <w:rPr>
          <w:rFonts w:ascii="Arial" w:hAnsi="Arial" w:cs="Arial"/>
          <w:b/>
          <w:sz w:val="22"/>
          <w:szCs w:val="22"/>
        </w:rPr>
        <w:t>Balancing the ionic charge in compounds</w:t>
      </w:r>
      <w:r w:rsidRPr="00A302CB">
        <w:rPr>
          <w:rFonts w:ascii="Arial" w:hAnsi="Arial" w:cs="Arial"/>
          <w:sz w:val="22"/>
          <w:szCs w:val="22"/>
        </w:rPr>
        <w:t>—</w:t>
      </w:r>
      <w:r>
        <w:rPr>
          <w:rFonts w:ascii="Arial" w:hAnsi="Arial" w:cs="Arial"/>
          <w:sz w:val="22"/>
          <w:szCs w:val="22"/>
        </w:rPr>
        <w:t xml:space="preserve">When working on balancing ionic charges in a formula, ask students to make the possible replacements given in Figure 1 in the </w:t>
      </w:r>
      <w:proofErr w:type="spellStart"/>
      <w:r>
        <w:rPr>
          <w:rFonts w:ascii="Arial" w:hAnsi="Arial" w:cs="Arial"/>
          <w:sz w:val="22"/>
          <w:szCs w:val="22"/>
        </w:rPr>
        <w:t>Emilsson</w:t>
      </w:r>
      <w:proofErr w:type="spellEnd"/>
      <w:r>
        <w:rPr>
          <w:rFonts w:ascii="Arial" w:hAnsi="Arial" w:cs="Arial"/>
          <w:sz w:val="22"/>
          <w:szCs w:val="22"/>
        </w:rPr>
        <w:t>/</w:t>
      </w:r>
      <w:proofErr w:type="spellStart"/>
      <w:r>
        <w:rPr>
          <w:rFonts w:ascii="Arial" w:hAnsi="Arial" w:cs="Arial"/>
          <w:sz w:val="22"/>
          <w:szCs w:val="22"/>
        </w:rPr>
        <w:t>Tinnesand</w:t>
      </w:r>
      <w:proofErr w:type="spellEnd"/>
      <w:r>
        <w:rPr>
          <w:rFonts w:ascii="Arial" w:hAnsi="Arial" w:cs="Arial"/>
          <w:sz w:val="22"/>
          <w:szCs w:val="22"/>
        </w:rPr>
        <w:t xml:space="preserve"> SUE article noting that the replaced ionic charge may differ from the charge of the ion in </w:t>
      </w:r>
      <w:proofErr w:type="spellStart"/>
      <w:r>
        <w:rPr>
          <w:rFonts w:ascii="Arial" w:hAnsi="Arial" w:cs="Arial"/>
          <w:sz w:val="22"/>
          <w:szCs w:val="22"/>
        </w:rPr>
        <w:t>hydroxyapaptite</w:t>
      </w:r>
      <w:proofErr w:type="spellEnd"/>
      <w:r>
        <w:rPr>
          <w:rFonts w:ascii="Arial" w:hAnsi="Arial" w:cs="Arial"/>
          <w:sz w:val="22"/>
          <w:szCs w:val="22"/>
        </w:rPr>
        <w:t>. Students will have to balance the charges.</w:t>
      </w:r>
    </w:p>
    <w:p w:rsidR="00E660EB" w:rsidRDefault="00E660EB" w:rsidP="00422043">
      <w:pPr>
        <w:numPr>
          <w:ilvl w:val="0"/>
          <w:numId w:val="48"/>
        </w:numPr>
        <w:rPr>
          <w:rFonts w:ascii="Arial" w:hAnsi="Arial" w:cs="Arial"/>
          <w:sz w:val="22"/>
          <w:szCs w:val="22"/>
        </w:rPr>
      </w:pPr>
      <w:r w:rsidRPr="00D72B2A">
        <w:rPr>
          <w:rFonts w:ascii="Arial" w:hAnsi="Arial" w:cs="Arial"/>
          <w:b/>
          <w:sz w:val="22"/>
          <w:szCs w:val="22"/>
        </w:rPr>
        <w:t>Ion replacement</w:t>
      </w:r>
      <w:r w:rsidRPr="00D72B2A">
        <w:rPr>
          <w:rFonts w:ascii="Arial" w:hAnsi="Arial" w:cs="Arial"/>
          <w:sz w:val="22"/>
          <w:szCs w:val="22"/>
        </w:rPr>
        <w:t xml:space="preserve">—As shown in Figure 1 of the </w:t>
      </w:r>
      <w:proofErr w:type="spellStart"/>
      <w:r>
        <w:rPr>
          <w:rFonts w:ascii="Arial" w:hAnsi="Arial" w:cs="Arial"/>
          <w:sz w:val="22"/>
          <w:szCs w:val="22"/>
        </w:rPr>
        <w:t>Emilsson</w:t>
      </w:r>
      <w:proofErr w:type="spellEnd"/>
      <w:r w:rsidRPr="00D72B2A">
        <w:rPr>
          <w:rFonts w:ascii="Arial" w:hAnsi="Arial" w:cs="Arial"/>
          <w:sz w:val="22"/>
          <w:szCs w:val="22"/>
        </w:rPr>
        <w:t>/</w:t>
      </w:r>
      <w:proofErr w:type="spellStart"/>
      <w:r w:rsidRPr="00D72B2A">
        <w:rPr>
          <w:rFonts w:ascii="Arial" w:hAnsi="Arial" w:cs="Arial"/>
          <w:sz w:val="22"/>
          <w:szCs w:val="22"/>
        </w:rPr>
        <w:t>Tinnesand</w:t>
      </w:r>
      <w:proofErr w:type="spellEnd"/>
      <w:r w:rsidRPr="00D72B2A">
        <w:rPr>
          <w:rFonts w:ascii="Arial" w:hAnsi="Arial" w:cs="Arial"/>
          <w:sz w:val="22"/>
          <w:szCs w:val="22"/>
        </w:rPr>
        <w:t xml:space="preserve"> </w:t>
      </w:r>
      <w:r>
        <w:rPr>
          <w:rFonts w:ascii="Arial" w:hAnsi="Arial" w:cs="Arial"/>
          <w:sz w:val="22"/>
          <w:szCs w:val="22"/>
        </w:rPr>
        <w:t>SUE</w:t>
      </w:r>
      <w:r w:rsidRPr="00D72B2A">
        <w:rPr>
          <w:rFonts w:ascii="Arial" w:hAnsi="Arial" w:cs="Arial"/>
          <w:sz w:val="22"/>
          <w:szCs w:val="22"/>
        </w:rPr>
        <w:t xml:space="preserve"> article, ions in the original </w:t>
      </w:r>
      <w:proofErr w:type="spellStart"/>
      <w:r w:rsidRPr="00D72B2A">
        <w:rPr>
          <w:rFonts w:ascii="Arial" w:hAnsi="Arial" w:cs="Arial"/>
          <w:sz w:val="22"/>
          <w:szCs w:val="22"/>
        </w:rPr>
        <w:t>hydoxyapaptite</w:t>
      </w:r>
      <w:proofErr w:type="spellEnd"/>
      <w:r w:rsidRPr="00D72B2A">
        <w:rPr>
          <w:rFonts w:ascii="Arial" w:hAnsi="Arial" w:cs="Arial"/>
          <w:sz w:val="22"/>
          <w:szCs w:val="22"/>
        </w:rPr>
        <w:t xml:space="preserve"> unit crystal can often be replaced by others </w:t>
      </w:r>
      <w:r>
        <w:rPr>
          <w:rFonts w:ascii="Arial" w:hAnsi="Arial" w:cs="Arial"/>
          <w:sz w:val="22"/>
          <w:szCs w:val="22"/>
        </w:rPr>
        <w:t xml:space="preserve">with stronger affinity located </w:t>
      </w:r>
      <w:r w:rsidRPr="00D72B2A">
        <w:rPr>
          <w:rFonts w:ascii="Arial" w:hAnsi="Arial" w:cs="Arial"/>
          <w:sz w:val="22"/>
          <w:szCs w:val="22"/>
        </w:rPr>
        <w:t>in moist ground or bodies of water</w:t>
      </w:r>
      <w:r>
        <w:rPr>
          <w:rFonts w:ascii="Arial" w:hAnsi="Arial" w:cs="Arial"/>
          <w:sz w:val="22"/>
          <w:szCs w:val="22"/>
        </w:rPr>
        <w:t>.</w:t>
      </w:r>
    </w:p>
    <w:p w:rsidR="00E660EB" w:rsidRPr="00D72B2A" w:rsidRDefault="00E660EB" w:rsidP="00422043">
      <w:pPr>
        <w:numPr>
          <w:ilvl w:val="0"/>
          <w:numId w:val="48"/>
        </w:numPr>
        <w:rPr>
          <w:rFonts w:ascii="Arial" w:hAnsi="Arial" w:cs="Arial"/>
          <w:sz w:val="22"/>
          <w:szCs w:val="22"/>
        </w:rPr>
      </w:pPr>
      <w:r w:rsidRPr="00D72B2A">
        <w:rPr>
          <w:rFonts w:ascii="Arial" w:hAnsi="Arial" w:cs="Arial"/>
          <w:b/>
          <w:sz w:val="22"/>
          <w:szCs w:val="22"/>
        </w:rPr>
        <w:t>Catalysis</w:t>
      </w:r>
      <w:r w:rsidRPr="00D72B2A">
        <w:rPr>
          <w:rFonts w:ascii="Arial" w:hAnsi="Arial" w:cs="Arial"/>
          <w:sz w:val="22"/>
          <w:szCs w:val="22"/>
        </w:rPr>
        <w:t>—</w:t>
      </w:r>
      <w:r>
        <w:rPr>
          <w:rFonts w:ascii="Arial" w:hAnsi="Arial" w:cs="Arial"/>
          <w:sz w:val="22"/>
          <w:szCs w:val="22"/>
        </w:rPr>
        <w:t>Digestive e</w:t>
      </w:r>
      <w:r w:rsidRPr="00D72B2A">
        <w:rPr>
          <w:rFonts w:ascii="Arial" w:hAnsi="Arial" w:cs="Arial"/>
          <w:sz w:val="22"/>
          <w:szCs w:val="22"/>
        </w:rPr>
        <w:t>nzymes are organic catalysts that speed the decomposition of living material.</w:t>
      </w:r>
      <w:r>
        <w:rPr>
          <w:rFonts w:ascii="Arial" w:hAnsi="Arial" w:cs="Arial"/>
          <w:sz w:val="22"/>
          <w:szCs w:val="22"/>
        </w:rPr>
        <w:t xml:space="preserve"> This leads to the breakdown of blood and tissues.</w:t>
      </w:r>
    </w:p>
    <w:p w:rsidR="00E660EB" w:rsidRDefault="00E660EB" w:rsidP="00422043">
      <w:pPr>
        <w:numPr>
          <w:ilvl w:val="0"/>
          <w:numId w:val="48"/>
        </w:numPr>
        <w:rPr>
          <w:rFonts w:ascii="Arial" w:hAnsi="Arial" w:cs="Arial"/>
          <w:sz w:val="22"/>
          <w:szCs w:val="22"/>
        </w:rPr>
      </w:pPr>
      <w:r>
        <w:rPr>
          <w:rFonts w:ascii="Arial" w:hAnsi="Arial" w:cs="Arial"/>
          <w:b/>
          <w:sz w:val="22"/>
          <w:szCs w:val="22"/>
        </w:rPr>
        <w:t>Periodicity</w:t>
      </w:r>
      <w:r>
        <w:rPr>
          <w:rFonts w:ascii="Arial" w:hAnsi="Arial" w:cs="Arial"/>
          <w:sz w:val="22"/>
          <w:szCs w:val="22"/>
        </w:rPr>
        <w:t xml:space="preserve">—Figure 1 in the </w:t>
      </w:r>
      <w:proofErr w:type="spellStart"/>
      <w:r>
        <w:rPr>
          <w:rFonts w:ascii="Arial" w:hAnsi="Arial" w:cs="Arial"/>
          <w:sz w:val="22"/>
          <w:szCs w:val="22"/>
        </w:rPr>
        <w:t>Emilsson</w:t>
      </w:r>
      <w:proofErr w:type="spellEnd"/>
      <w:r>
        <w:rPr>
          <w:rFonts w:ascii="Arial" w:hAnsi="Arial" w:cs="Arial"/>
          <w:sz w:val="22"/>
          <w:szCs w:val="22"/>
        </w:rPr>
        <w:t>/</w:t>
      </w:r>
      <w:proofErr w:type="spellStart"/>
      <w:r>
        <w:rPr>
          <w:rFonts w:ascii="Arial" w:hAnsi="Arial" w:cs="Arial"/>
          <w:sz w:val="22"/>
          <w:szCs w:val="22"/>
        </w:rPr>
        <w:t>Tinnesand</w:t>
      </w:r>
      <w:proofErr w:type="spellEnd"/>
      <w:r>
        <w:rPr>
          <w:rFonts w:ascii="Arial" w:hAnsi="Arial" w:cs="Arial"/>
          <w:sz w:val="22"/>
          <w:szCs w:val="22"/>
        </w:rPr>
        <w:t xml:space="preserve"> SUE article provides the opportunity to discuss that the possible replacement of mono and polyatomic ions in hydroxyapatite is determined by their periodic relationship to the original ion in the crystal.</w:t>
      </w:r>
    </w:p>
    <w:p w:rsidR="00E660EB" w:rsidRPr="00471A6F" w:rsidRDefault="00E660EB" w:rsidP="00422043">
      <w:pPr>
        <w:numPr>
          <w:ilvl w:val="0"/>
          <w:numId w:val="48"/>
        </w:numPr>
        <w:rPr>
          <w:rFonts w:ascii="Arial" w:hAnsi="Arial" w:cs="Arial"/>
          <w:sz w:val="22"/>
          <w:szCs w:val="22"/>
        </w:rPr>
      </w:pPr>
      <w:r w:rsidRPr="00471A6F">
        <w:rPr>
          <w:rFonts w:ascii="Arial" w:hAnsi="Arial" w:cs="Arial"/>
          <w:b/>
          <w:sz w:val="22"/>
          <w:szCs w:val="22"/>
        </w:rPr>
        <w:t>Nomenclature of ionic formulas</w:t>
      </w:r>
      <w:r w:rsidRPr="00471A6F">
        <w:rPr>
          <w:rFonts w:ascii="Arial" w:hAnsi="Arial" w:cs="Arial"/>
          <w:sz w:val="22"/>
          <w:szCs w:val="22"/>
        </w:rPr>
        <w:t xml:space="preserve">—Refer to Figure 1 in the </w:t>
      </w:r>
      <w:proofErr w:type="spellStart"/>
      <w:r w:rsidRPr="00471A6F">
        <w:rPr>
          <w:rFonts w:ascii="Arial" w:hAnsi="Arial" w:cs="Arial"/>
          <w:sz w:val="22"/>
          <w:szCs w:val="22"/>
        </w:rPr>
        <w:t>Emilsson</w:t>
      </w:r>
      <w:proofErr w:type="spellEnd"/>
      <w:r w:rsidRPr="00471A6F">
        <w:rPr>
          <w:rFonts w:ascii="Arial" w:hAnsi="Arial" w:cs="Arial"/>
          <w:sz w:val="22"/>
          <w:szCs w:val="22"/>
        </w:rPr>
        <w:t>/</w:t>
      </w:r>
      <w:proofErr w:type="spellStart"/>
      <w:r w:rsidRPr="00471A6F">
        <w:rPr>
          <w:rFonts w:ascii="Arial" w:hAnsi="Arial" w:cs="Arial"/>
          <w:sz w:val="22"/>
          <w:szCs w:val="22"/>
        </w:rPr>
        <w:t>Tinnesand</w:t>
      </w:r>
      <w:proofErr w:type="spellEnd"/>
      <w:r w:rsidRPr="00471A6F">
        <w:rPr>
          <w:rFonts w:ascii="Arial" w:hAnsi="Arial" w:cs="Arial"/>
          <w:sz w:val="22"/>
          <w:szCs w:val="22"/>
        </w:rPr>
        <w:t xml:space="preserve"> SUE article while naming and writing formulas for ionic structures. Naming t</w:t>
      </w:r>
      <w:r>
        <w:rPr>
          <w:rFonts w:ascii="Arial" w:hAnsi="Arial" w:cs="Arial"/>
          <w:sz w:val="22"/>
          <w:szCs w:val="22"/>
        </w:rPr>
        <w:t>he unit cells in hydroxyapatite substitutions</w:t>
      </w:r>
      <w:r w:rsidRPr="00471A6F">
        <w:rPr>
          <w:rFonts w:ascii="Arial" w:hAnsi="Arial" w:cs="Arial"/>
          <w:sz w:val="22"/>
          <w:szCs w:val="22"/>
        </w:rPr>
        <w:t xml:space="preserve"> can be shown by focusing first on the </w:t>
      </w:r>
      <w:r>
        <w:rPr>
          <w:rFonts w:ascii="Arial" w:hAnsi="Arial" w:cs="Arial"/>
          <w:sz w:val="22"/>
          <w:szCs w:val="22"/>
        </w:rPr>
        <w:t xml:space="preserve">back </w:t>
      </w:r>
      <w:r w:rsidRPr="00471A6F">
        <w:rPr>
          <w:rFonts w:ascii="Arial" w:hAnsi="Arial" w:cs="Arial"/>
          <w:sz w:val="22"/>
          <w:szCs w:val="22"/>
        </w:rPr>
        <w:t>end of the molecular formula. This becomes the beginning of the name. For example: When the end is a hydroxyl (OH</w:t>
      </w:r>
      <w:r w:rsidRPr="00471A6F">
        <w:rPr>
          <w:rFonts w:ascii="Arial" w:hAnsi="Arial" w:cs="Arial"/>
          <w:sz w:val="22"/>
          <w:szCs w:val="22"/>
          <w:vertAlign w:val="superscript"/>
        </w:rPr>
        <w:t>–</w:t>
      </w:r>
      <w:r w:rsidRPr="00471A6F">
        <w:rPr>
          <w:rFonts w:ascii="Arial" w:hAnsi="Arial" w:cs="Arial"/>
          <w:sz w:val="22"/>
          <w:szCs w:val="22"/>
        </w:rPr>
        <w:t>) unit, the name will begin with “</w:t>
      </w:r>
      <w:proofErr w:type="spellStart"/>
      <w:r w:rsidRPr="00471A6F">
        <w:rPr>
          <w:rFonts w:ascii="Arial" w:hAnsi="Arial" w:cs="Arial"/>
          <w:sz w:val="22"/>
          <w:szCs w:val="22"/>
        </w:rPr>
        <w:t>hydroxy</w:t>
      </w:r>
      <w:proofErr w:type="spellEnd"/>
      <w:r w:rsidRPr="00471A6F">
        <w:rPr>
          <w:rFonts w:ascii="Arial" w:hAnsi="Arial" w:cs="Arial"/>
          <w:sz w:val="22"/>
          <w:szCs w:val="22"/>
        </w:rPr>
        <w:t>” (e.g., hydroxyapatite). If F</w:t>
      </w:r>
      <w:r w:rsidRPr="00471A6F">
        <w:rPr>
          <w:rFonts w:ascii="Arial" w:hAnsi="Arial" w:cs="Arial"/>
          <w:sz w:val="22"/>
          <w:szCs w:val="22"/>
          <w:vertAlign w:val="superscript"/>
        </w:rPr>
        <w:t>–</w:t>
      </w:r>
      <w:r w:rsidRPr="00471A6F">
        <w:rPr>
          <w:rFonts w:ascii="Arial" w:hAnsi="Arial" w:cs="Arial"/>
          <w:sz w:val="22"/>
          <w:szCs w:val="22"/>
        </w:rPr>
        <w:t xml:space="preserve"> has been substituted for OH</w:t>
      </w:r>
      <w:r w:rsidRPr="00471A6F">
        <w:rPr>
          <w:rFonts w:ascii="Arial" w:hAnsi="Arial" w:cs="Arial"/>
          <w:sz w:val="22"/>
          <w:szCs w:val="22"/>
          <w:vertAlign w:val="superscript"/>
        </w:rPr>
        <w:t>–</w:t>
      </w:r>
      <w:r w:rsidRPr="00471A6F">
        <w:rPr>
          <w:rFonts w:ascii="Arial" w:hAnsi="Arial" w:cs="Arial"/>
          <w:sz w:val="22"/>
          <w:szCs w:val="22"/>
        </w:rPr>
        <w:t xml:space="preserve">, the name will become </w:t>
      </w:r>
      <w:proofErr w:type="spellStart"/>
      <w:r w:rsidRPr="00471A6F">
        <w:rPr>
          <w:rFonts w:ascii="Arial" w:hAnsi="Arial" w:cs="Arial"/>
          <w:sz w:val="22"/>
          <w:szCs w:val="22"/>
        </w:rPr>
        <w:t>fluorapatite</w:t>
      </w:r>
      <w:proofErr w:type="spellEnd"/>
      <w:r w:rsidRPr="00471A6F">
        <w:rPr>
          <w:rFonts w:ascii="Arial" w:hAnsi="Arial" w:cs="Arial"/>
          <w:sz w:val="22"/>
          <w:szCs w:val="22"/>
        </w:rPr>
        <w:t xml:space="preserve"> and a Cl</w:t>
      </w:r>
      <w:r w:rsidRPr="00471A6F">
        <w:rPr>
          <w:rFonts w:ascii="Arial" w:hAnsi="Arial" w:cs="Arial"/>
          <w:sz w:val="22"/>
          <w:szCs w:val="22"/>
          <w:vertAlign w:val="superscript"/>
        </w:rPr>
        <w:t>–</w:t>
      </w:r>
      <w:r w:rsidRPr="00471A6F">
        <w:rPr>
          <w:rFonts w:ascii="Arial" w:hAnsi="Arial" w:cs="Arial"/>
          <w:sz w:val="22"/>
          <w:szCs w:val="22"/>
        </w:rPr>
        <w:t xml:space="preserve"> replacement is </w:t>
      </w:r>
      <w:proofErr w:type="spellStart"/>
      <w:r w:rsidRPr="00471A6F">
        <w:rPr>
          <w:rFonts w:ascii="Arial" w:hAnsi="Arial" w:cs="Arial"/>
          <w:sz w:val="22"/>
          <w:szCs w:val="22"/>
        </w:rPr>
        <w:t>chlorapatite</w:t>
      </w:r>
      <w:proofErr w:type="spellEnd"/>
      <w:r w:rsidRPr="00471A6F">
        <w:rPr>
          <w:rFonts w:ascii="Arial" w:hAnsi="Arial" w:cs="Arial"/>
          <w:sz w:val="22"/>
          <w:szCs w:val="22"/>
        </w:rPr>
        <w:t>.</w:t>
      </w:r>
    </w:p>
    <w:p w:rsidR="00E660EB" w:rsidRDefault="00E660EB" w:rsidP="00422043">
      <w:pPr>
        <w:numPr>
          <w:ilvl w:val="0"/>
          <w:numId w:val="48"/>
        </w:numPr>
        <w:rPr>
          <w:rFonts w:ascii="Arial" w:hAnsi="Arial" w:cs="Arial"/>
          <w:sz w:val="22"/>
          <w:szCs w:val="22"/>
        </w:rPr>
      </w:pPr>
      <w:r>
        <w:rPr>
          <w:rFonts w:ascii="Arial" w:hAnsi="Arial" w:cs="Arial"/>
          <w:b/>
          <w:sz w:val="22"/>
          <w:szCs w:val="22"/>
        </w:rPr>
        <w:t>Nomenclature of organic molecules</w:t>
      </w:r>
      <w:r>
        <w:rPr>
          <w:rFonts w:ascii="Arial" w:hAnsi="Arial" w:cs="Arial"/>
          <w:sz w:val="22"/>
          <w:szCs w:val="22"/>
        </w:rPr>
        <w:t>—The structures of putrescine (NH</w:t>
      </w:r>
      <w:r>
        <w:rPr>
          <w:rFonts w:ascii="Arial" w:hAnsi="Arial" w:cs="Arial"/>
          <w:sz w:val="22"/>
          <w:szCs w:val="22"/>
          <w:vertAlign w:val="subscript"/>
        </w:rPr>
        <w:t>2</w:t>
      </w:r>
      <w:r>
        <w:rPr>
          <w:rFonts w:ascii="Arial" w:hAnsi="Arial" w:cs="Arial"/>
          <w:sz w:val="22"/>
          <w:szCs w:val="22"/>
        </w:rPr>
        <w:t>(CH</w:t>
      </w:r>
      <w:r>
        <w:rPr>
          <w:rFonts w:ascii="Arial" w:hAnsi="Arial" w:cs="Arial"/>
          <w:sz w:val="22"/>
          <w:szCs w:val="22"/>
          <w:vertAlign w:val="subscript"/>
        </w:rPr>
        <w:t>2</w:t>
      </w:r>
      <w:r>
        <w:rPr>
          <w:rFonts w:ascii="Arial" w:hAnsi="Arial" w:cs="Arial"/>
          <w:sz w:val="22"/>
          <w:szCs w:val="22"/>
        </w:rPr>
        <w:t>)</w:t>
      </w:r>
      <w:r>
        <w:rPr>
          <w:rFonts w:ascii="Arial" w:hAnsi="Arial" w:cs="Arial"/>
          <w:sz w:val="22"/>
          <w:szCs w:val="22"/>
          <w:vertAlign w:val="subscript"/>
        </w:rPr>
        <w:t>4</w:t>
      </w:r>
      <w:r>
        <w:rPr>
          <w:rFonts w:ascii="Arial" w:hAnsi="Arial" w:cs="Arial"/>
          <w:sz w:val="22"/>
          <w:szCs w:val="22"/>
        </w:rPr>
        <w:t>NH</w:t>
      </w:r>
      <w:r>
        <w:rPr>
          <w:rFonts w:ascii="Arial" w:hAnsi="Arial" w:cs="Arial"/>
          <w:sz w:val="22"/>
          <w:szCs w:val="22"/>
          <w:vertAlign w:val="subscript"/>
        </w:rPr>
        <w:t>2</w:t>
      </w:r>
      <w:r>
        <w:rPr>
          <w:rFonts w:ascii="Arial" w:hAnsi="Arial" w:cs="Arial"/>
          <w:sz w:val="22"/>
          <w:szCs w:val="22"/>
        </w:rPr>
        <w:t xml:space="preserve">) and </w:t>
      </w:r>
      <w:proofErr w:type="spellStart"/>
      <w:r>
        <w:rPr>
          <w:rFonts w:ascii="Arial" w:hAnsi="Arial" w:cs="Arial"/>
          <w:sz w:val="22"/>
          <w:szCs w:val="22"/>
        </w:rPr>
        <w:t>cadaverine</w:t>
      </w:r>
      <w:proofErr w:type="spellEnd"/>
      <w:r>
        <w:rPr>
          <w:rFonts w:ascii="Arial" w:hAnsi="Arial" w:cs="Arial"/>
          <w:sz w:val="22"/>
          <w:szCs w:val="22"/>
        </w:rPr>
        <w:t xml:space="preserve"> (NH</w:t>
      </w:r>
      <w:r>
        <w:rPr>
          <w:rFonts w:ascii="Arial" w:hAnsi="Arial" w:cs="Arial"/>
          <w:sz w:val="22"/>
          <w:szCs w:val="22"/>
          <w:vertAlign w:val="subscript"/>
        </w:rPr>
        <w:t>2</w:t>
      </w:r>
      <w:r>
        <w:rPr>
          <w:rFonts w:ascii="Arial" w:hAnsi="Arial" w:cs="Arial"/>
          <w:sz w:val="22"/>
          <w:szCs w:val="22"/>
        </w:rPr>
        <w:t>(CH</w:t>
      </w:r>
      <w:r>
        <w:rPr>
          <w:rFonts w:ascii="Arial" w:hAnsi="Arial" w:cs="Arial"/>
          <w:sz w:val="22"/>
          <w:szCs w:val="22"/>
          <w:vertAlign w:val="subscript"/>
        </w:rPr>
        <w:t>2</w:t>
      </w:r>
      <w:r>
        <w:rPr>
          <w:rFonts w:ascii="Arial" w:hAnsi="Arial" w:cs="Arial"/>
          <w:sz w:val="22"/>
          <w:szCs w:val="22"/>
        </w:rPr>
        <w:t>)</w:t>
      </w:r>
      <w:r>
        <w:rPr>
          <w:rFonts w:ascii="Arial" w:hAnsi="Arial" w:cs="Arial"/>
          <w:sz w:val="22"/>
          <w:szCs w:val="22"/>
          <w:vertAlign w:val="subscript"/>
        </w:rPr>
        <w:t>5</w:t>
      </w:r>
      <w:r>
        <w:rPr>
          <w:rFonts w:ascii="Arial" w:hAnsi="Arial" w:cs="Arial"/>
          <w:sz w:val="22"/>
          <w:szCs w:val="22"/>
        </w:rPr>
        <w:t>NH</w:t>
      </w:r>
      <w:r>
        <w:rPr>
          <w:rFonts w:ascii="Arial" w:hAnsi="Arial" w:cs="Arial"/>
          <w:sz w:val="22"/>
          <w:szCs w:val="22"/>
          <w:vertAlign w:val="subscript"/>
        </w:rPr>
        <w:t>2</w:t>
      </w:r>
      <w:r>
        <w:rPr>
          <w:rFonts w:ascii="Arial" w:hAnsi="Arial" w:cs="Arial"/>
          <w:sz w:val="22"/>
          <w:szCs w:val="22"/>
        </w:rPr>
        <w:t>) present good opportunities to connect students’ prior knowledge of the nomenclature of amino compounds such as amino acids studied in biology with the alkane series.</w:t>
      </w:r>
    </w:p>
    <w:p w:rsidR="00E660EB" w:rsidRDefault="00E660EB" w:rsidP="00422043">
      <w:pPr>
        <w:numPr>
          <w:ilvl w:val="0"/>
          <w:numId w:val="48"/>
        </w:numPr>
        <w:rPr>
          <w:rFonts w:ascii="Arial" w:hAnsi="Arial" w:cs="Arial"/>
          <w:sz w:val="22"/>
          <w:szCs w:val="22"/>
        </w:rPr>
      </w:pPr>
      <w:r>
        <w:rPr>
          <w:rFonts w:ascii="Arial" w:hAnsi="Arial" w:cs="Arial"/>
          <w:b/>
          <w:sz w:val="22"/>
          <w:szCs w:val="22"/>
        </w:rPr>
        <w:t>Crystal packing</w:t>
      </w:r>
      <w:r>
        <w:rPr>
          <w:rFonts w:ascii="Arial" w:hAnsi="Arial" w:cs="Arial"/>
          <w:sz w:val="22"/>
          <w:szCs w:val="22"/>
        </w:rPr>
        <w:t xml:space="preserve">—When students study ionic crystals and crystal packing, the unit cell of </w:t>
      </w:r>
      <w:proofErr w:type="spellStart"/>
      <w:r>
        <w:rPr>
          <w:rFonts w:ascii="Arial" w:hAnsi="Arial" w:cs="Arial"/>
          <w:sz w:val="22"/>
          <w:szCs w:val="22"/>
        </w:rPr>
        <w:t>hydoxyapatite</w:t>
      </w:r>
      <w:proofErr w:type="spellEnd"/>
      <w:r>
        <w:rPr>
          <w:rFonts w:ascii="Arial" w:hAnsi="Arial" w:cs="Arial"/>
          <w:sz w:val="22"/>
          <w:szCs w:val="22"/>
        </w:rPr>
        <w:t xml:space="preserve"> provides a good example of the complexity of mineral structures, which suggests the value of the study of single unit cells.</w:t>
      </w:r>
    </w:p>
    <w:p w:rsidR="00E660EB" w:rsidRDefault="00E660EB" w:rsidP="00422043">
      <w:pPr>
        <w:numPr>
          <w:ilvl w:val="0"/>
          <w:numId w:val="48"/>
        </w:numPr>
        <w:rPr>
          <w:rFonts w:ascii="Arial" w:hAnsi="Arial" w:cs="Arial"/>
          <w:sz w:val="22"/>
          <w:szCs w:val="22"/>
        </w:rPr>
      </w:pPr>
      <w:r>
        <w:rPr>
          <w:rFonts w:ascii="Arial" w:hAnsi="Arial" w:cs="Arial"/>
          <w:b/>
          <w:sz w:val="22"/>
          <w:szCs w:val="22"/>
        </w:rPr>
        <w:t>Chemical changes</w:t>
      </w:r>
      <w:r>
        <w:rPr>
          <w:rFonts w:ascii="Arial" w:hAnsi="Arial" w:cs="Arial"/>
          <w:sz w:val="22"/>
          <w:szCs w:val="22"/>
        </w:rPr>
        <w:t xml:space="preserve">—Initial phases of fossil formation involve many chemical changes. As bacteria decompose living tissue, </w:t>
      </w:r>
      <w:proofErr w:type="spellStart"/>
      <w:r>
        <w:rPr>
          <w:rFonts w:ascii="Arial" w:hAnsi="Arial" w:cs="Arial"/>
          <w:sz w:val="22"/>
          <w:szCs w:val="22"/>
        </w:rPr>
        <w:t>cadaverine</w:t>
      </w:r>
      <w:proofErr w:type="spellEnd"/>
      <w:r>
        <w:rPr>
          <w:rFonts w:ascii="Arial" w:hAnsi="Arial" w:cs="Arial"/>
          <w:sz w:val="22"/>
          <w:szCs w:val="22"/>
        </w:rPr>
        <w:t xml:space="preserve"> and putrescine, as well as many other chemicals, are formed.</w:t>
      </w:r>
    </w:p>
    <w:p w:rsidR="00E660EB" w:rsidRDefault="00E660EB" w:rsidP="00422043">
      <w:pPr>
        <w:numPr>
          <w:ilvl w:val="0"/>
          <w:numId w:val="48"/>
        </w:numPr>
        <w:rPr>
          <w:rFonts w:ascii="Arial" w:hAnsi="Arial" w:cs="Arial"/>
          <w:sz w:val="22"/>
          <w:szCs w:val="22"/>
        </w:rPr>
      </w:pPr>
      <w:r>
        <w:rPr>
          <w:rFonts w:ascii="Arial" w:hAnsi="Arial" w:cs="Arial"/>
          <w:b/>
          <w:sz w:val="22"/>
          <w:szCs w:val="22"/>
        </w:rPr>
        <w:t>Physical changes</w:t>
      </w:r>
      <w:r>
        <w:rPr>
          <w:rFonts w:ascii="Arial" w:hAnsi="Arial" w:cs="Arial"/>
          <w:sz w:val="22"/>
          <w:szCs w:val="22"/>
        </w:rPr>
        <w:t>—Fossil formation also involves physical changes as ions migrate from the ground water or bodies of water to fill pores in the bone.</w:t>
      </w:r>
    </w:p>
    <w:p w:rsidR="00E660EB" w:rsidRDefault="00E660EB" w:rsidP="00422043">
      <w:pPr>
        <w:numPr>
          <w:ilvl w:val="0"/>
          <w:numId w:val="48"/>
        </w:numPr>
        <w:rPr>
          <w:rFonts w:ascii="Arial" w:hAnsi="Arial" w:cs="Arial"/>
          <w:sz w:val="22"/>
          <w:szCs w:val="22"/>
        </w:rPr>
      </w:pPr>
      <w:r>
        <w:rPr>
          <w:rFonts w:ascii="Arial" w:hAnsi="Arial" w:cs="Arial"/>
          <w:b/>
          <w:sz w:val="22"/>
          <w:szCs w:val="22"/>
        </w:rPr>
        <w:t>Conservation of matter</w:t>
      </w:r>
      <w:r>
        <w:rPr>
          <w:rFonts w:ascii="Arial" w:hAnsi="Arial" w:cs="Arial"/>
          <w:sz w:val="22"/>
          <w:szCs w:val="22"/>
        </w:rPr>
        <w:t xml:space="preserve">—The sidebar in the </w:t>
      </w:r>
      <w:proofErr w:type="spellStart"/>
      <w:r>
        <w:rPr>
          <w:rFonts w:ascii="Arial" w:hAnsi="Arial" w:cs="Arial"/>
          <w:sz w:val="22"/>
          <w:szCs w:val="22"/>
        </w:rPr>
        <w:t>Emilsson</w:t>
      </w:r>
      <w:proofErr w:type="spellEnd"/>
      <w:r>
        <w:rPr>
          <w:rFonts w:ascii="Arial" w:hAnsi="Arial" w:cs="Arial"/>
          <w:sz w:val="22"/>
          <w:szCs w:val="22"/>
        </w:rPr>
        <w:t>/</w:t>
      </w:r>
      <w:proofErr w:type="spellStart"/>
      <w:r>
        <w:rPr>
          <w:rFonts w:ascii="Arial" w:hAnsi="Arial" w:cs="Arial"/>
          <w:sz w:val="22"/>
          <w:szCs w:val="22"/>
        </w:rPr>
        <w:t>Tinnesand</w:t>
      </w:r>
      <w:proofErr w:type="spellEnd"/>
      <w:r>
        <w:rPr>
          <w:rFonts w:ascii="Arial" w:hAnsi="Arial" w:cs="Arial"/>
          <w:sz w:val="22"/>
          <w:szCs w:val="22"/>
        </w:rPr>
        <w:t xml:space="preserve"> SUE article describes how nature recycles. This provides an opportunity to reinforce conservation of matter over millions of years.</w:t>
      </w:r>
    </w:p>
    <w:p w:rsidR="00C7154F" w:rsidRPr="008B1A62" w:rsidRDefault="00C7154F" w:rsidP="00C7154F">
      <w:pPr>
        <w:pStyle w:val="Heading2"/>
        <w:rPr>
          <w:rFonts w:ascii="Arial" w:hAnsi="Arial" w:cs="Arial"/>
        </w:rPr>
      </w:pPr>
      <w:bookmarkStart w:id="62" w:name="_Toc468113092"/>
      <w:r w:rsidRPr="008B1A62">
        <w:rPr>
          <w:rFonts w:ascii="Arial" w:hAnsi="Arial" w:cs="Arial"/>
        </w:rPr>
        <w:lastRenderedPageBreak/>
        <w:t>Possible Student Misconceptions</w:t>
      </w:r>
      <w:r w:rsidR="006E0263" w:rsidRPr="008B1A62">
        <w:rPr>
          <w:rFonts w:ascii="Arial" w:hAnsi="Arial" w:cs="Arial"/>
        </w:rPr>
        <w:t xml:space="preserve"> (to aid teacher in addressing misconceptions)</w:t>
      </w:r>
      <w:bookmarkEnd w:id="62"/>
    </w:p>
    <w:p w:rsidR="00C7154F" w:rsidRPr="008B1A62" w:rsidRDefault="00C7154F" w:rsidP="00206321">
      <w:pPr>
        <w:rPr>
          <w:rFonts w:ascii="Arial" w:hAnsi="Arial" w:cs="Arial"/>
          <w:b/>
          <w:sz w:val="22"/>
          <w:szCs w:val="22"/>
        </w:rPr>
      </w:pPr>
    </w:p>
    <w:p w:rsidR="00E660EB" w:rsidRPr="009840A0" w:rsidRDefault="00E660EB" w:rsidP="00422043">
      <w:pPr>
        <w:numPr>
          <w:ilvl w:val="0"/>
          <w:numId w:val="49"/>
        </w:numPr>
        <w:tabs>
          <w:tab w:val="clear" w:pos="720"/>
        </w:tabs>
        <w:ind w:left="360"/>
        <w:rPr>
          <w:rFonts w:ascii="Arial" w:hAnsi="Arial" w:cs="Arial"/>
          <w:i/>
          <w:sz w:val="22"/>
          <w:szCs w:val="22"/>
        </w:rPr>
      </w:pPr>
      <w:r w:rsidRPr="00B3418C">
        <w:rPr>
          <w:rFonts w:ascii="Arial" w:hAnsi="Arial" w:cs="Arial"/>
          <w:b/>
          <w:sz w:val="22"/>
          <w:szCs w:val="22"/>
        </w:rPr>
        <w:t>“</w:t>
      </w:r>
      <w:r w:rsidRPr="00381149">
        <w:rPr>
          <w:rFonts w:ascii="Arial" w:hAnsi="Arial" w:cs="Arial"/>
          <w:b/>
          <w:i/>
          <w:sz w:val="22"/>
          <w:szCs w:val="22"/>
        </w:rPr>
        <w:t>T. Rex</w:t>
      </w:r>
      <w:r>
        <w:rPr>
          <w:rFonts w:ascii="Arial" w:hAnsi="Arial" w:cs="Arial"/>
          <w:b/>
          <w:sz w:val="22"/>
          <w:szCs w:val="22"/>
        </w:rPr>
        <w:t xml:space="preserve"> is female, of course; she is named SUE.”</w:t>
      </w:r>
      <w:r>
        <w:rPr>
          <w:rFonts w:ascii="Arial" w:hAnsi="Arial" w:cs="Arial"/>
          <w:sz w:val="22"/>
          <w:szCs w:val="22"/>
        </w:rPr>
        <w:t xml:space="preserve"> </w:t>
      </w:r>
      <w:r>
        <w:rPr>
          <w:rFonts w:ascii="Arial" w:hAnsi="Arial" w:cs="Arial"/>
          <w:i/>
          <w:sz w:val="22"/>
          <w:szCs w:val="22"/>
        </w:rPr>
        <w:t>SUE was named for Sue Hendrickson, a female paleontologist. Researchers say that too few specimens of T. rex have been found to speculate about their gender.</w:t>
      </w:r>
    </w:p>
    <w:p w:rsidR="00E660EB" w:rsidRPr="009F7BBC" w:rsidRDefault="00E660EB" w:rsidP="00422043">
      <w:pPr>
        <w:numPr>
          <w:ilvl w:val="0"/>
          <w:numId w:val="49"/>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I’ve heard that fossils are simply bones that have turned into stone.”</w:t>
      </w:r>
      <w:r>
        <w:rPr>
          <w:rFonts w:ascii="Arial" w:hAnsi="Arial" w:cs="Arial"/>
          <w:sz w:val="22"/>
          <w:szCs w:val="22"/>
        </w:rPr>
        <w:t xml:space="preserve"> </w:t>
      </w:r>
      <w:r>
        <w:rPr>
          <w:rFonts w:ascii="Arial" w:hAnsi="Arial" w:cs="Arial"/>
          <w:i/>
          <w:sz w:val="22"/>
          <w:szCs w:val="22"/>
        </w:rPr>
        <w:t xml:space="preserve">Although fossils may look like stone on the outside, they are actually bones that still contain some of their original calcium and phosphate material in bone mineral similar to the </w:t>
      </w:r>
      <w:proofErr w:type="spellStart"/>
      <w:r>
        <w:rPr>
          <w:rFonts w:ascii="Arial" w:hAnsi="Arial" w:cs="Arial"/>
          <w:i/>
          <w:sz w:val="22"/>
          <w:szCs w:val="22"/>
        </w:rPr>
        <w:t>hydoxyapatite</w:t>
      </w:r>
      <w:proofErr w:type="spellEnd"/>
      <w:r>
        <w:rPr>
          <w:rFonts w:ascii="Arial" w:hAnsi="Arial" w:cs="Arial"/>
          <w:i/>
          <w:sz w:val="22"/>
          <w:szCs w:val="22"/>
        </w:rPr>
        <w:t xml:space="preserve"> formula given in the </w:t>
      </w:r>
      <w:proofErr w:type="spellStart"/>
      <w:r>
        <w:rPr>
          <w:rFonts w:ascii="Arial" w:hAnsi="Arial" w:cs="Arial"/>
          <w:i/>
          <w:sz w:val="22"/>
          <w:szCs w:val="22"/>
        </w:rPr>
        <w:t>Emilsson</w:t>
      </w:r>
      <w:proofErr w:type="spellEnd"/>
      <w:r>
        <w:rPr>
          <w:rFonts w:ascii="Arial" w:hAnsi="Arial" w:cs="Arial"/>
          <w:i/>
          <w:sz w:val="22"/>
          <w:szCs w:val="22"/>
        </w:rPr>
        <w:t>/</w:t>
      </w:r>
      <w:proofErr w:type="spellStart"/>
      <w:r>
        <w:rPr>
          <w:rFonts w:ascii="Arial" w:hAnsi="Arial" w:cs="Arial"/>
          <w:i/>
          <w:sz w:val="22"/>
          <w:szCs w:val="22"/>
        </w:rPr>
        <w:t>Tinnesand</w:t>
      </w:r>
      <w:proofErr w:type="spellEnd"/>
      <w:r>
        <w:rPr>
          <w:rFonts w:ascii="Arial" w:hAnsi="Arial" w:cs="Arial"/>
          <w:i/>
          <w:sz w:val="22"/>
          <w:szCs w:val="22"/>
        </w:rPr>
        <w:t xml:space="preserve"> SUE article.</w:t>
      </w:r>
    </w:p>
    <w:p w:rsidR="00E660EB" w:rsidRPr="009840A0" w:rsidRDefault="00E660EB" w:rsidP="00422043">
      <w:pPr>
        <w:numPr>
          <w:ilvl w:val="0"/>
          <w:numId w:val="49"/>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Dinosaurs were really a failed species, because they died out completely.</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Actually dinosaurs were quite successful and adapted well. They ruled the earth for over 150 million years (compared to man’s approximate six million, or our civilization of only about 6,000 years)! And, many dinosaur species led to the evolution of birds.</w:t>
      </w:r>
    </w:p>
    <w:p w:rsidR="00E660EB" w:rsidRDefault="00E660EB" w:rsidP="00422043">
      <w:pPr>
        <w:numPr>
          <w:ilvl w:val="0"/>
          <w:numId w:val="49"/>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 xml:space="preserve">I’m really confused. Some people say that the dinosaurs were still on Earth when early humans were here.” </w:t>
      </w:r>
      <w:r>
        <w:rPr>
          <w:rFonts w:ascii="Arial" w:hAnsi="Arial" w:cs="Arial"/>
          <w:i/>
          <w:sz w:val="22"/>
          <w:szCs w:val="22"/>
        </w:rPr>
        <w:t>Scientific data shows that the last dinosaurs died 62 million years before humans arrived.</w:t>
      </w:r>
    </w:p>
    <w:p w:rsidR="00E660EB" w:rsidRPr="00C63A39" w:rsidRDefault="00E660EB" w:rsidP="00422043">
      <w:pPr>
        <w:numPr>
          <w:ilvl w:val="0"/>
          <w:numId w:val="49"/>
        </w:numPr>
        <w:tabs>
          <w:tab w:val="clear" w:pos="720"/>
        </w:tabs>
        <w:ind w:left="360"/>
        <w:rPr>
          <w:rFonts w:ascii="Arial" w:hAnsi="Arial" w:cs="Arial"/>
          <w:i/>
          <w:sz w:val="22"/>
          <w:szCs w:val="22"/>
        </w:rPr>
      </w:pPr>
      <w:r w:rsidRPr="00C63A39">
        <w:rPr>
          <w:rFonts w:ascii="Arial" w:hAnsi="Arial" w:cs="Arial"/>
          <w:b/>
          <w:sz w:val="22"/>
          <w:szCs w:val="22"/>
        </w:rPr>
        <w:t>“I’ve heard that archeologists dig up dinosaurs.”</w:t>
      </w:r>
      <w:r w:rsidRPr="00C63A39">
        <w:rPr>
          <w:rFonts w:ascii="Arial" w:hAnsi="Arial" w:cs="Arial"/>
          <w:sz w:val="22"/>
          <w:szCs w:val="22"/>
        </w:rPr>
        <w:t xml:space="preserve"> </w:t>
      </w:r>
      <w:r w:rsidRPr="00C63A39">
        <w:rPr>
          <w:rFonts w:ascii="Arial" w:hAnsi="Arial" w:cs="Arial"/>
          <w:i/>
          <w:sz w:val="22"/>
          <w:szCs w:val="22"/>
        </w:rPr>
        <w:t>Archeologists deal with humans who lived during the last 3-4 million years; paleontologists study fossils left during the last 3.5 billion years.</w:t>
      </w:r>
    </w:p>
    <w:p w:rsidR="00E660EB" w:rsidRPr="00D40876" w:rsidRDefault="00E660EB" w:rsidP="00422043">
      <w:pPr>
        <w:numPr>
          <w:ilvl w:val="0"/>
          <w:numId w:val="49"/>
        </w:numPr>
        <w:tabs>
          <w:tab w:val="clear" w:pos="720"/>
        </w:tabs>
        <w:ind w:left="360"/>
        <w:rPr>
          <w:rFonts w:ascii="Arial" w:hAnsi="Arial" w:cs="Arial"/>
          <w:i/>
          <w:sz w:val="22"/>
          <w:szCs w:val="22"/>
        </w:rPr>
      </w:pPr>
      <w:r>
        <w:rPr>
          <w:rFonts w:ascii="Arial" w:hAnsi="Arial" w:cs="Arial"/>
          <w:b/>
          <w:sz w:val="22"/>
          <w:szCs w:val="22"/>
        </w:rPr>
        <w:t xml:space="preserve">“In a film, I saw a </w:t>
      </w:r>
      <w:r>
        <w:rPr>
          <w:rFonts w:ascii="Arial" w:hAnsi="Arial" w:cs="Arial"/>
          <w:b/>
          <w:i/>
          <w:sz w:val="22"/>
          <w:szCs w:val="22"/>
        </w:rPr>
        <w:t>T. rex</w:t>
      </w:r>
      <w:r>
        <w:rPr>
          <w:rFonts w:ascii="Arial" w:hAnsi="Arial" w:cs="Arial"/>
          <w:b/>
          <w:sz w:val="22"/>
          <w:szCs w:val="22"/>
        </w:rPr>
        <w:t xml:space="preserve"> chasing a jeep at a scary 45 miles</w:t>
      </w:r>
      <w:r w:rsidRPr="00C63A39">
        <w:rPr>
          <w:rFonts w:ascii="Arial" w:hAnsi="Arial" w:cs="Arial"/>
          <w:b/>
          <w:sz w:val="22"/>
          <w:szCs w:val="22"/>
        </w:rPr>
        <w:t xml:space="preserve"> an</w:t>
      </w:r>
      <w:r>
        <w:rPr>
          <w:rFonts w:ascii="Arial" w:hAnsi="Arial" w:cs="Arial"/>
          <w:b/>
          <w:sz w:val="22"/>
          <w:szCs w:val="22"/>
        </w:rPr>
        <w:t xml:space="preserve"> </w:t>
      </w:r>
      <w:r w:rsidRPr="00C63A39">
        <w:rPr>
          <w:rFonts w:ascii="Arial" w:hAnsi="Arial" w:cs="Arial"/>
          <w:b/>
          <w:sz w:val="22"/>
          <w:szCs w:val="22"/>
        </w:rPr>
        <w:t xml:space="preserve">hour.” </w:t>
      </w:r>
      <w:r w:rsidRPr="00C63A39">
        <w:rPr>
          <w:rFonts w:ascii="Arial" w:hAnsi="Arial" w:cs="Arial"/>
          <w:i/>
          <w:sz w:val="22"/>
          <w:szCs w:val="22"/>
        </w:rPr>
        <w:t>T. rex was a massive animal. To run at th</w:t>
      </w:r>
      <w:r>
        <w:rPr>
          <w:rFonts w:ascii="Arial" w:hAnsi="Arial" w:cs="Arial"/>
          <w:i/>
          <w:sz w:val="22"/>
          <w:szCs w:val="22"/>
        </w:rPr>
        <w:t>is speed, SUE would need</w:t>
      </w:r>
      <w:r w:rsidRPr="00C63A39">
        <w:rPr>
          <w:rFonts w:ascii="Arial" w:hAnsi="Arial" w:cs="Arial"/>
          <w:i/>
          <w:sz w:val="22"/>
          <w:szCs w:val="22"/>
        </w:rPr>
        <w:t xml:space="preserve"> 86% of its muscle content located in its legs. Paleontologists say that this impossible.</w:t>
      </w:r>
    </w:p>
    <w:p w:rsidR="00E660EB" w:rsidRPr="00D40876" w:rsidRDefault="00E660EB" w:rsidP="00422043">
      <w:pPr>
        <w:numPr>
          <w:ilvl w:val="0"/>
          <w:numId w:val="49"/>
        </w:numPr>
        <w:tabs>
          <w:tab w:val="clear" w:pos="720"/>
        </w:tabs>
        <w:ind w:left="360"/>
        <w:rPr>
          <w:rFonts w:ascii="Arial" w:hAnsi="Arial" w:cs="Arial"/>
          <w:sz w:val="22"/>
          <w:szCs w:val="22"/>
        </w:rPr>
      </w:pPr>
      <w:r>
        <w:rPr>
          <w:rFonts w:ascii="Arial" w:hAnsi="Arial" w:cs="Arial"/>
          <w:b/>
          <w:sz w:val="22"/>
          <w:szCs w:val="22"/>
        </w:rPr>
        <w:t xml:space="preserve">“I guess that we can just use carbon dating to determine the age of </w:t>
      </w:r>
      <w:r>
        <w:rPr>
          <w:rFonts w:ascii="Arial" w:hAnsi="Arial" w:cs="Arial"/>
          <w:b/>
          <w:i/>
          <w:sz w:val="22"/>
          <w:szCs w:val="22"/>
        </w:rPr>
        <w:t>T. rex</w:t>
      </w:r>
      <w:r>
        <w:rPr>
          <w:rFonts w:ascii="Arial" w:hAnsi="Arial" w:cs="Arial"/>
          <w:b/>
          <w:sz w:val="22"/>
          <w:szCs w:val="22"/>
        </w:rPr>
        <w:t xml:space="preserve"> fossils.” </w:t>
      </w:r>
      <w:r>
        <w:rPr>
          <w:rFonts w:ascii="Arial" w:hAnsi="Arial" w:cs="Arial"/>
          <w:i/>
          <w:sz w:val="22"/>
          <w:szCs w:val="22"/>
        </w:rPr>
        <w:t>Carbon dating requires the presence of organic (carbon containing) compounds that are no longer present in fossils. Besides, carbon dating only extends back about 56,000 years, about 10 half-lives of C-14. See “fossil dating” in the “Background Information” section, above.</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3" w:name="_Toc468113093"/>
      <w:r w:rsidRPr="008B1A62">
        <w:rPr>
          <w:rFonts w:ascii="Arial" w:hAnsi="Arial" w:cs="Arial"/>
        </w:rPr>
        <w:t>Anticipating Student Questions (answers to questions students might ask in class)</w:t>
      </w:r>
      <w:bookmarkEnd w:id="63"/>
    </w:p>
    <w:p w:rsidR="00C7154F" w:rsidRPr="008B1A62" w:rsidRDefault="00C7154F" w:rsidP="00206321">
      <w:pPr>
        <w:rPr>
          <w:rFonts w:ascii="Arial" w:hAnsi="Arial" w:cs="Arial"/>
          <w:b/>
          <w:sz w:val="22"/>
          <w:szCs w:val="22"/>
        </w:rPr>
      </w:pPr>
    </w:p>
    <w:p w:rsidR="00E660EB" w:rsidRPr="00872A1E" w:rsidRDefault="00E660EB" w:rsidP="00422043">
      <w:pPr>
        <w:numPr>
          <w:ilvl w:val="0"/>
          <w:numId w:val="50"/>
        </w:numPr>
        <w:tabs>
          <w:tab w:val="clear" w:pos="720"/>
        </w:tabs>
        <w:ind w:left="360"/>
        <w:rPr>
          <w:rFonts w:ascii="Arial" w:hAnsi="Arial" w:cs="Arial"/>
          <w:b/>
          <w:i/>
          <w:sz w:val="22"/>
          <w:szCs w:val="22"/>
        </w:rPr>
      </w:pPr>
      <w:r>
        <w:rPr>
          <w:rFonts w:ascii="Arial" w:hAnsi="Arial" w:cs="Arial"/>
          <w:b/>
          <w:sz w:val="22"/>
          <w:szCs w:val="22"/>
        </w:rPr>
        <w:t xml:space="preserve">“If </w:t>
      </w:r>
      <w:r>
        <w:rPr>
          <w:rFonts w:ascii="Arial" w:hAnsi="Arial" w:cs="Arial"/>
          <w:b/>
          <w:i/>
          <w:sz w:val="22"/>
          <w:szCs w:val="22"/>
        </w:rPr>
        <w:t xml:space="preserve">T. </w:t>
      </w:r>
      <w:r w:rsidRPr="00381149">
        <w:rPr>
          <w:rFonts w:ascii="Arial" w:hAnsi="Arial" w:cs="Arial"/>
          <w:b/>
          <w:i/>
          <w:sz w:val="22"/>
          <w:szCs w:val="22"/>
        </w:rPr>
        <w:t>rex</w:t>
      </w:r>
      <w:r>
        <w:rPr>
          <w:rFonts w:ascii="Arial" w:hAnsi="Arial" w:cs="Arial"/>
          <w:b/>
          <w:sz w:val="22"/>
          <w:szCs w:val="22"/>
        </w:rPr>
        <w:t xml:space="preserve"> fossils are buried under many layers of sediment, how can we find them?”</w:t>
      </w:r>
      <w:r>
        <w:rPr>
          <w:rFonts w:ascii="Arial" w:hAnsi="Arial" w:cs="Arial"/>
          <w:sz w:val="22"/>
          <w:szCs w:val="22"/>
        </w:rPr>
        <w:t xml:space="preserve"> </w:t>
      </w:r>
      <w:r>
        <w:rPr>
          <w:rFonts w:ascii="Arial" w:hAnsi="Arial" w:cs="Arial"/>
          <w:i/>
          <w:sz w:val="22"/>
          <w:szCs w:val="22"/>
        </w:rPr>
        <w:t>Over millions of years, the earth’s tectonic plates have continually shifted. The uplifts that result from plate collisions, bring lower sediment layers that contain fossils to the surface. Here, wind and rain can erode the sediment material leaving the fossils exposed.</w:t>
      </w:r>
    </w:p>
    <w:p w:rsidR="00E660EB" w:rsidRPr="00872A1E" w:rsidRDefault="00E660EB" w:rsidP="00422043">
      <w:pPr>
        <w:numPr>
          <w:ilvl w:val="0"/>
          <w:numId w:val="50"/>
        </w:numPr>
        <w:tabs>
          <w:tab w:val="clear" w:pos="720"/>
        </w:tabs>
        <w:ind w:left="360"/>
        <w:rPr>
          <w:rFonts w:ascii="Arial" w:hAnsi="Arial" w:cs="Arial"/>
          <w:b/>
          <w:i/>
          <w:sz w:val="22"/>
          <w:szCs w:val="22"/>
        </w:rPr>
      </w:pPr>
      <w:r>
        <w:rPr>
          <w:rFonts w:ascii="Arial" w:hAnsi="Arial" w:cs="Arial"/>
          <w:b/>
          <w:sz w:val="22"/>
          <w:szCs w:val="22"/>
        </w:rPr>
        <w:t>“How will I know when I find a fossil and not just a bone?</w:t>
      </w:r>
      <w:r>
        <w:rPr>
          <w:rFonts w:ascii="Arial" w:hAnsi="Arial" w:cs="Arial"/>
          <w:sz w:val="22"/>
          <w:szCs w:val="22"/>
        </w:rPr>
        <w:t xml:space="preserve"> </w:t>
      </w:r>
      <w:r>
        <w:rPr>
          <w:rFonts w:ascii="Arial" w:hAnsi="Arial" w:cs="Arial"/>
          <w:i/>
          <w:sz w:val="22"/>
          <w:szCs w:val="22"/>
        </w:rPr>
        <w:t xml:space="preserve">A fossil looks and feels different from a bone. A bone is often white from the calcium in the bone </w:t>
      </w:r>
      <w:r w:rsidRPr="00075ABB">
        <w:rPr>
          <w:rFonts w:ascii="Arial" w:hAnsi="Arial" w:cs="Arial"/>
          <w:i/>
          <w:sz w:val="22"/>
          <w:szCs w:val="22"/>
        </w:rPr>
        <w:t>mineral</w:t>
      </w:r>
      <w:r w:rsidRPr="005C0C08">
        <w:rPr>
          <w:rFonts w:ascii="Arial" w:hAnsi="Arial" w:cs="Arial"/>
          <w:i/>
          <w:sz w:val="22"/>
          <w:szCs w:val="22"/>
        </w:rPr>
        <w:t>. As calcium ions leave, the fossil is left with a brownish color. Bone is also porous and light-</w:t>
      </w:r>
      <w:r>
        <w:rPr>
          <w:rFonts w:ascii="Arial" w:hAnsi="Arial" w:cs="Arial"/>
          <w:i/>
          <w:sz w:val="22"/>
          <w:szCs w:val="22"/>
        </w:rPr>
        <w:t>weight compared to a solid fossil.</w:t>
      </w:r>
    </w:p>
    <w:p w:rsidR="00E660EB" w:rsidRPr="009F7BBC" w:rsidRDefault="00E660EB" w:rsidP="00422043">
      <w:pPr>
        <w:numPr>
          <w:ilvl w:val="0"/>
          <w:numId w:val="50"/>
        </w:numPr>
        <w:tabs>
          <w:tab w:val="clear" w:pos="720"/>
        </w:tabs>
        <w:ind w:left="360"/>
        <w:rPr>
          <w:rFonts w:ascii="Arial" w:hAnsi="Arial" w:cs="Arial"/>
          <w:i/>
          <w:sz w:val="22"/>
          <w:szCs w:val="22"/>
        </w:rPr>
      </w:pPr>
      <w:r>
        <w:rPr>
          <w:rFonts w:ascii="Arial" w:hAnsi="Arial" w:cs="Arial"/>
          <w:b/>
          <w:sz w:val="22"/>
          <w:szCs w:val="22"/>
        </w:rPr>
        <w:t>“Can you tell the difference between a fossil and an ordinary rock?”</w:t>
      </w:r>
      <w:r>
        <w:rPr>
          <w:rFonts w:ascii="Arial" w:hAnsi="Arial" w:cs="Arial"/>
          <w:sz w:val="22"/>
          <w:szCs w:val="22"/>
        </w:rPr>
        <w:t xml:space="preserve"> </w:t>
      </w:r>
      <w:r>
        <w:rPr>
          <w:rFonts w:ascii="Arial" w:hAnsi="Arial" w:cs="Arial"/>
          <w:i/>
          <w:sz w:val="22"/>
          <w:szCs w:val="22"/>
        </w:rPr>
        <w:t>Yes, but this is difficult. If the object is broken, look inside. If it is the same inside and out, it is a rock. A fossil will show tiny spaces inside like the ones seen in bone. When in doubt you will need to ask a paleontologist.</w:t>
      </w:r>
    </w:p>
    <w:p w:rsidR="00E660EB" w:rsidRPr="00571ED9" w:rsidRDefault="00E660EB" w:rsidP="00422043">
      <w:pPr>
        <w:numPr>
          <w:ilvl w:val="0"/>
          <w:numId w:val="50"/>
        </w:numPr>
        <w:tabs>
          <w:tab w:val="clear" w:pos="720"/>
        </w:tabs>
        <w:ind w:left="360"/>
        <w:rPr>
          <w:rFonts w:ascii="Arial" w:hAnsi="Arial" w:cs="Arial"/>
          <w:i/>
          <w:sz w:val="22"/>
          <w:szCs w:val="22"/>
        </w:rPr>
      </w:pPr>
      <w:r>
        <w:rPr>
          <w:rFonts w:ascii="Arial" w:hAnsi="Arial" w:cs="Arial"/>
          <w:b/>
          <w:sz w:val="22"/>
          <w:szCs w:val="22"/>
        </w:rPr>
        <w:t>“How long does it take to make a fossil?”</w:t>
      </w:r>
      <w:r>
        <w:rPr>
          <w:rFonts w:ascii="Arial" w:hAnsi="Arial" w:cs="Arial"/>
          <w:sz w:val="22"/>
          <w:szCs w:val="22"/>
        </w:rPr>
        <w:t xml:space="preserve"> </w:t>
      </w:r>
      <w:r>
        <w:rPr>
          <w:rFonts w:ascii="Arial" w:hAnsi="Arial" w:cs="Arial"/>
          <w:i/>
          <w:sz w:val="22"/>
          <w:szCs w:val="22"/>
        </w:rPr>
        <w:t>Fossils are defined as remains of animals that died more than 10,000 years ago. So, the minimum time to make a fossil is considered to be 10,000 years.</w:t>
      </w:r>
    </w:p>
    <w:p w:rsidR="00E660EB" w:rsidRPr="00571ED9" w:rsidRDefault="00E660EB" w:rsidP="00422043">
      <w:pPr>
        <w:numPr>
          <w:ilvl w:val="0"/>
          <w:numId w:val="50"/>
        </w:numPr>
        <w:tabs>
          <w:tab w:val="clear" w:pos="720"/>
        </w:tabs>
        <w:ind w:left="360"/>
        <w:rPr>
          <w:rFonts w:ascii="Arial" w:hAnsi="Arial" w:cs="Arial"/>
          <w:i/>
          <w:sz w:val="22"/>
          <w:szCs w:val="22"/>
        </w:rPr>
      </w:pPr>
      <w:r>
        <w:rPr>
          <w:rFonts w:ascii="Arial" w:hAnsi="Arial" w:cs="Arial"/>
          <w:b/>
          <w:sz w:val="22"/>
          <w:szCs w:val="22"/>
        </w:rPr>
        <w:lastRenderedPageBreak/>
        <w:t xml:space="preserve">“How quickly did </w:t>
      </w:r>
      <w:r>
        <w:rPr>
          <w:rFonts w:ascii="Arial" w:hAnsi="Arial" w:cs="Arial"/>
          <w:b/>
          <w:i/>
          <w:sz w:val="22"/>
          <w:szCs w:val="22"/>
        </w:rPr>
        <w:t xml:space="preserve">T. rex </w:t>
      </w:r>
      <w:r>
        <w:rPr>
          <w:rFonts w:ascii="Arial" w:hAnsi="Arial" w:cs="Arial"/>
          <w:b/>
          <w:sz w:val="22"/>
          <w:szCs w:val="22"/>
        </w:rPr>
        <w:t>grow as a teenager?”</w:t>
      </w:r>
      <w:r>
        <w:rPr>
          <w:rFonts w:ascii="Arial" w:hAnsi="Arial" w:cs="Arial"/>
          <w:sz w:val="22"/>
          <w:szCs w:val="22"/>
        </w:rPr>
        <w:t xml:space="preserve"> </w:t>
      </w:r>
      <w:r>
        <w:rPr>
          <w:rFonts w:ascii="Arial" w:hAnsi="Arial" w:cs="Arial"/>
          <w:i/>
          <w:sz w:val="22"/>
          <w:szCs w:val="22"/>
        </w:rPr>
        <w:t xml:space="preserve">Between the ages of 14 and 18, </w:t>
      </w:r>
      <w:r w:rsidRPr="00381149">
        <w:rPr>
          <w:rFonts w:ascii="Arial" w:hAnsi="Arial" w:cs="Arial"/>
          <w:sz w:val="22"/>
          <w:szCs w:val="22"/>
        </w:rPr>
        <w:t>T. rex</w:t>
      </w:r>
      <w:r>
        <w:rPr>
          <w:rFonts w:ascii="Arial" w:hAnsi="Arial" w:cs="Arial"/>
          <w:i/>
          <w:sz w:val="22"/>
          <w:szCs w:val="22"/>
        </w:rPr>
        <w:t xml:space="preserve"> probably gained five pounds per day!</w:t>
      </w:r>
    </w:p>
    <w:p w:rsidR="00E660EB" w:rsidRDefault="00E660EB" w:rsidP="00422043">
      <w:pPr>
        <w:numPr>
          <w:ilvl w:val="0"/>
          <w:numId w:val="50"/>
        </w:numPr>
        <w:tabs>
          <w:tab w:val="clear" w:pos="720"/>
        </w:tabs>
        <w:ind w:left="360"/>
        <w:rPr>
          <w:rFonts w:ascii="Arial" w:hAnsi="Arial" w:cs="Arial"/>
          <w:i/>
          <w:sz w:val="22"/>
          <w:szCs w:val="22"/>
        </w:rPr>
      </w:pPr>
      <w:r w:rsidRPr="00CA5AEE">
        <w:rPr>
          <w:rFonts w:ascii="Arial" w:hAnsi="Arial" w:cs="Arial"/>
          <w:b/>
          <w:sz w:val="22"/>
          <w:szCs w:val="22"/>
        </w:rPr>
        <w:t>“</w:t>
      </w:r>
      <w:r>
        <w:rPr>
          <w:rFonts w:ascii="Arial" w:hAnsi="Arial" w:cs="Arial"/>
          <w:b/>
          <w:sz w:val="22"/>
          <w:szCs w:val="22"/>
        </w:rPr>
        <w:t>When</w:t>
      </w:r>
      <w:r w:rsidRPr="00CA5AEE">
        <w:rPr>
          <w:rFonts w:ascii="Arial" w:hAnsi="Arial" w:cs="Arial"/>
          <w:b/>
          <w:sz w:val="22"/>
          <w:szCs w:val="22"/>
        </w:rPr>
        <w:t xml:space="preserve"> did the dinosaurs inhabit the earth?”</w:t>
      </w:r>
      <w:r w:rsidRPr="00CA5AEE">
        <w:rPr>
          <w:rFonts w:ascii="Arial" w:hAnsi="Arial" w:cs="Arial"/>
          <w:sz w:val="22"/>
          <w:szCs w:val="22"/>
        </w:rPr>
        <w:t xml:space="preserve"> </w:t>
      </w:r>
      <w:r w:rsidRPr="00CA5AEE">
        <w:rPr>
          <w:rFonts w:ascii="Arial" w:hAnsi="Arial" w:cs="Arial"/>
          <w:i/>
          <w:sz w:val="22"/>
          <w:szCs w:val="22"/>
        </w:rPr>
        <w:t>This depends upon the species of dinosaur. For example, there were 65 million years between</w:t>
      </w:r>
      <w:r>
        <w:rPr>
          <w:rFonts w:ascii="Arial" w:hAnsi="Arial" w:cs="Arial"/>
          <w:i/>
          <w:sz w:val="22"/>
          <w:szCs w:val="22"/>
        </w:rPr>
        <w:t xml:space="preserve"> the times that</w:t>
      </w:r>
      <w:r w:rsidRPr="00CA5AEE">
        <w:rPr>
          <w:rFonts w:ascii="Arial" w:hAnsi="Arial" w:cs="Arial"/>
          <w:i/>
          <w:sz w:val="22"/>
          <w:szCs w:val="22"/>
        </w:rPr>
        <w:t xml:space="preserve"> Apa</w:t>
      </w:r>
      <w:r>
        <w:rPr>
          <w:rFonts w:ascii="Arial" w:hAnsi="Arial" w:cs="Arial"/>
          <w:i/>
          <w:sz w:val="22"/>
          <w:szCs w:val="22"/>
        </w:rPr>
        <w:t>tosaurus and</w:t>
      </w:r>
      <w:r w:rsidRPr="00CA5AEE">
        <w:rPr>
          <w:rFonts w:ascii="Arial" w:hAnsi="Arial" w:cs="Arial"/>
          <w:i/>
          <w:sz w:val="22"/>
          <w:szCs w:val="22"/>
        </w:rPr>
        <w:t xml:space="preserve"> </w:t>
      </w:r>
      <w:r w:rsidRPr="00381149">
        <w:rPr>
          <w:rFonts w:ascii="Arial" w:hAnsi="Arial" w:cs="Arial"/>
          <w:sz w:val="22"/>
          <w:szCs w:val="22"/>
        </w:rPr>
        <w:t>T. rex</w:t>
      </w:r>
      <w:r w:rsidRPr="00CA5AEE">
        <w:rPr>
          <w:rFonts w:ascii="Arial" w:hAnsi="Arial" w:cs="Arial"/>
          <w:i/>
          <w:sz w:val="22"/>
          <w:szCs w:val="22"/>
        </w:rPr>
        <w:t xml:space="preserve"> inhabited the earth.</w:t>
      </w:r>
    </w:p>
    <w:p w:rsidR="00E660EB" w:rsidRDefault="00E660EB" w:rsidP="00422043">
      <w:pPr>
        <w:numPr>
          <w:ilvl w:val="0"/>
          <w:numId w:val="50"/>
        </w:numPr>
        <w:tabs>
          <w:tab w:val="clear" w:pos="720"/>
        </w:tabs>
        <w:ind w:left="360"/>
        <w:rPr>
          <w:rFonts w:ascii="Arial" w:hAnsi="Arial" w:cs="Arial"/>
          <w:i/>
          <w:sz w:val="22"/>
          <w:szCs w:val="22"/>
        </w:rPr>
      </w:pPr>
      <w:r>
        <w:rPr>
          <w:rFonts w:ascii="Arial" w:hAnsi="Arial" w:cs="Arial"/>
          <w:b/>
          <w:sz w:val="22"/>
          <w:szCs w:val="22"/>
        </w:rPr>
        <w:t xml:space="preserve">“Can we determine the exact age of SUE?” </w:t>
      </w:r>
      <w:r>
        <w:rPr>
          <w:rFonts w:ascii="Arial" w:hAnsi="Arial" w:cs="Arial"/>
          <w:i/>
          <w:sz w:val="22"/>
          <w:szCs w:val="22"/>
        </w:rPr>
        <w:t>No, uranium dating will only provide an approximate age of a dinosaur.</w:t>
      </w:r>
    </w:p>
    <w:p w:rsidR="00D74F8D" w:rsidRPr="004138CD" w:rsidRDefault="00D74F8D" w:rsidP="00D74F8D">
      <w:pPr>
        <w:rPr>
          <w:rFonts w:ascii="Arial" w:hAnsi="Arial" w:cs="Arial"/>
          <w:i/>
          <w:sz w:val="22"/>
          <w:szCs w:val="22"/>
        </w:rPr>
      </w:pPr>
    </w:p>
    <w:p w:rsidR="00C7154F" w:rsidRPr="004138CD" w:rsidRDefault="006E0263" w:rsidP="00606AD6">
      <w:pPr>
        <w:pStyle w:val="Heading2"/>
        <w:rPr>
          <w:rFonts w:ascii="Arial" w:hAnsi="Arial" w:cs="Arial"/>
        </w:rPr>
      </w:pPr>
      <w:bookmarkStart w:id="64" w:name="_Toc468113094"/>
      <w:r w:rsidRPr="004138CD">
        <w:rPr>
          <w:rFonts w:ascii="Arial" w:hAnsi="Arial" w:cs="Arial"/>
        </w:rPr>
        <w:t>Activities</w:t>
      </w:r>
      <w:bookmarkEnd w:id="64"/>
    </w:p>
    <w:p w:rsidR="00C7154F" w:rsidRPr="00F44D01" w:rsidRDefault="00C7154F" w:rsidP="00206321">
      <w:pPr>
        <w:rPr>
          <w:rFonts w:ascii="Arial" w:hAnsi="Arial" w:cs="Arial"/>
          <w:sz w:val="22"/>
          <w:szCs w:val="22"/>
        </w:rPr>
      </w:pPr>
    </w:p>
    <w:p w:rsidR="00E660EB" w:rsidRPr="00407F75" w:rsidRDefault="00E660EB" w:rsidP="00407F75">
      <w:pPr>
        <w:ind w:left="360"/>
        <w:rPr>
          <w:rFonts w:ascii="Arial" w:hAnsi="Arial" w:cs="Arial"/>
          <w:b/>
        </w:rPr>
      </w:pPr>
      <w:bookmarkStart w:id="65" w:name="_Toc453602478"/>
      <w:r w:rsidRPr="00407F75">
        <w:rPr>
          <w:rFonts w:ascii="Arial" w:hAnsi="Arial" w:cs="Arial"/>
          <w:b/>
        </w:rPr>
        <w:t>Labs and Demos</w:t>
      </w:r>
      <w:bookmarkEnd w:id="65"/>
    </w:p>
    <w:p w:rsidR="00E660EB" w:rsidRPr="001B6D73" w:rsidRDefault="00E660EB" w:rsidP="00E660EB">
      <w:pPr>
        <w:rPr>
          <w:rFonts w:ascii="Arial" w:hAnsi="Arial" w:cs="Arial"/>
          <w:sz w:val="22"/>
          <w:szCs w:val="22"/>
        </w:rPr>
      </w:pPr>
    </w:p>
    <w:p w:rsidR="00E660EB" w:rsidRPr="001B6D73" w:rsidRDefault="00E660EB" w:rsidP="00422043">
      <w:pPr>
        <w:numPr>
          <w:ilvl w:val="0"/>
          <w:numId w:val="51"/>
        </w:numPr>
        <w:rPr>
          <w:rFonts w:ascii="Arial" w:hAnsi="Arial" w:cs="Arial"/>
          <w:sz w:val="22"/>
          <w:szCs w:val="22"/>
        </w:rPr>
      </w:pPr>
      <w:r>
        <w:rPr>
          <w:rFonts w:ascii="Arial" w:hAnsi="Arial" w:cs="Arial"/>
          <w:b/>
          <w:sz w:val="22"/>
          <w:szCs w:val="22"/>
        </w:rPr>
        <w:t xml:space="preserve">Chemistry lab, </w:t>
      </w:r>
      <w:r w:rsidRPr="00751CBA">
        <w:rPr>
          <w:rFonts w:ascii="Arial" w:hAnsi="Arial" w:cs="Arial"/>
          <w:b/>
          <w:sz w:val="22"/>
          <w:szCs w:val="22"/>
        </w:rPr>
        <w:t>“</w:t>
      </w:r>
      <w:r>
        <w:rPr>
          <w:rFonts w:ascii="Arial" w:hAnsi="Arial" w:cs="Arial"/>
          <w:b/>
          <w:sz w:val="22"/>
          <w:szCs w:val="22"/>
        </w:rPr>
        <w:t>Effect of pH on Precipitation of H</w:t>
      </w:r>
      <w:r w:rsidRPr="00751CBA">
        <w:rPr>
          <w:rFonts w:ascii="Arial" w:hAnsi="Arial" w:cs="Arial"/>
          <w:b/>
          <w:sz w:val="22"/>
          <w:szCs w:val="22"/>
        </w:rPr>
        <w:t>ydroxyapatite</w:t>
      </w:r>
      <w:r w:rsidRPr="00325B7C">
        <w:rPr>
          <w:rFonts w:ascii="Arial" w:hAnsi="Arial" w:cs="Arial"/>
          <w:sz w:val="22"/>
          <w:szCs w:val="22"/>
        </w:rPr>
        <w:t xml:space="preserve">”: </w:t>
      </w:r>
      <w:r>
        <w:rPr>
          <w:rFonts w:ascii="Arial" w:hAnsi="Arial" w:cs="Arial"/>
          <w:sz w:val="22"/>
          <w:szCs w:val="22"/>
        </w:rPr>
        <w:t xml:space="preserve">This investigation is appropriate high school students and best scheduled late in the school year. Allow about </w:t>
      </w:r>
      <w:r w:rsidRPr="00325B7C">
        <w:rPr>
          <w:rFonts w:ascii="Arial" w:hAnsi="Arial" w:cs="Arial"/>
          <w:sz w:val="22"/>
          <w:szCs w:val="22"/>
        </w:rPr>
        <w:t>40 minutes of class time; 20 minutes of teacher preparation time</w:t>
      </w:r>
      <w:r>
        <w:rPr>
          <w:rFonts w:ascii="Arial" w:hAnsi="Arial" w:cs="Arial"/>
          <w:sz w:val="22"/>
          <w:szCs w:val="22"/>
        </w:rPr>
        <w:t>.</w:t>
      </w:r>
      <w:r w:rsidRPr="00751CBA">
        <w:rPr>
          <w:rFonts w:ascii="Arial" w:hAnsi="Arial" w:cs="Arial"/>
          <w:b/>
          <w:sz w:val="22"/>
          <w:szCs w:val="22"/>
        </w:rPr>
        <w:t xml:space="preserve"> </w:t>
      </w:r>
      <w:r w:rsidRPr="00751CBA">
        <w:rPr>
          <w:rFonts w:ascii="Arial" w:hAnsi="Arial" w:cs="Arial"/>
          <w:sz w:val="22"/>
          <w:szCs w:val="22"/>
        </w:rPr>
        <w:t>Students will review chemical equations, solutions, pH and Le</w:t>
      </w:r>
      <w:r w:rsidR="000A3F0B">
        <w:rPr>
          <w:rFonts w:ascii="Arial" w:hAnsi="Arial" w:cs="Arial"/>
          <w:sz w:val="22"/>
          <w:szCs w:val="22"/>
        </w:rPr>
        <w:t xml:space="preserve"> </w:t>
      </w:r>
      <w:proofErr w:type="spellStart"/>
      <w:r w:rsidRPr="00751CBA">
        <w:rPr>
          <w:rFonts w:ascii="Arial" w:hAnsi="Arial" w:cs="Arial"/>
          <w:sz w:val="22"/>
          <w:szCs w:val="22"/>
        </w:rPr>
        <w:t>Ch</w:t>
      </w:r>
      <w:r w:rsidR="000A3F0B">
        <w:rPr>
          <w:rFonts w:ascii="Arial" w:hAnsi="Arial" w:cs="Arial"/>
          <w:sz w:val="22"/>
          <w:szCs w:val="22"/>
        </w:rPr>
        <w:t>â</w:t>
      </w:r>
      <w:r w:rsidRPr="00751CBA">
        <w:rPr>
          <w:rFonts w:ascii="Arial" w:hAnsi="Arial" w:cs="Arial"/>
          <w:sz w:val="22"/>
          <w:szCs w:val="22"/>
        </w:rPr>
        <w:t>telier’s</w:t>
      </w:r>
      <w:proofErr w:type="spellEnd"/>
      <w:r w:rsidRPr="00751CBA">
        <w:rPr>
          <w:rFonts w:ascii="Arial" w:hAnsi="Arial" w:cs="Arial"/>
          <w:sz w:val="22"/>
          <w:szCs w:val="22"/>
        </w:rPr>
        <w:t xml:space="preserve"> Principle as they study the effects of varying the concentration of hydrochloric acid on the precipitation of hydroxyapatite. Complete lesson plans are given in Appendix B, along with suggested data and student questions with </w:t>
      </w:r>
      <w:r w:rsidRPr="001B6D73">
        <w:rPr>
          <w:rFonts w:ascii="Arial" w:hAnsi="Arial" w:cs="Arial"/>
          <w:sz w:val="22"/>
          <w:szCs w:val="22"/>
        </w:rPr>
        <w:t>answers. The experimental procedure is prefaced by extensive background information on fossilization.</w:t>
      </w:r>
      <w:r w:rsidRPr="001B6D73">
        <w:rPr>
          <w:rFonts w:ascii="Arial" w:hAnsi="Arial" w:cs="Arial"/>
          <w:color w:val="7030A0"/>
          <w:sz w:val="22"/>
          <w:szCs w:val="22"/>
        </w:rPr>
        <w:t xml:space="preserve"> </w:t>
      </w:r>
      <w:r w:rsidRPr="00BC246A">
        <w:rPr>
          <w:rFonts w:ascii="Arial" w:hAnsi="Arial" w:cs="Arial"/>
          <w:sz w:val="22"/>
          <w:szCs w:val="22"/>
        </w:rPr>
        <w:t>(</w:t>
      </w:r>
      <w:hyperlink r:id="rId488" w:history="1">
        <w:r w:rsidRPr="001B6D73">
          <w:rPr>
            <w:rStyle w:val="Hyperlink"/>
            <w:rFonts w:ascii="Arial" w:hAnsi="Arial" w:cs="Arial"/>
            <w:sz w:val="22"/>
            <w:szCs w:val="22"/>
          </w:rPr>
          <w:t>https://answersingenesis.org/fossils/how-are-fossils-formed/soft-tissue-fossilization/</w:t>
        </w:r>
      </w:hyperlink>
      <w:r w:rsidRPr="001B6D73">
        <w:rPr>
          <w:rFonts w:ascii="Arial" w:hAnsi="Arial" w:cs="Arial"/>
          <w:sz w:val="22"/>
          <w:szCs w:val="22"/>
        </w:rPr>
        <w:t>)</w:t>
      </w:r>
    </w:p>
    <w:p w:rsidR="00E660EB" w:rsidRDefault="00E660EB" w:rsidP="00422043">
      <w:pPr>
        <w:numPr>
          <w:ilvl w:val="0"/>
          <w:numId w:val="51"/>
        </w:numPr>
        <w:rPr>
          <w:rFonts w:ascii="Arial" w:hAnsi="Arial" w:cs="Arial"/>
          <w:sz w:val="22"/>
          <w:szCs w:val="22"/>
        </w:rPr>
      </w:pPr>
      <w:r w:rsidRPr="001B6D73">
        <w:rPr>
          <w:rFonts w:ascii="Arial" w:hAnsi="Arial" w:cs="Arial"/>
          <w:b/>
          <w:sz w:val="22"/>
          <w:szCs w:val="22"/>
        </w:rPr>
        <w:t>A lab: “Make your Own Fossil”:</w:t>
      </w:r>
      <w:r w:rsidR="00802B0E">
        <w:rPr>
          <w:rFonts w:ascii="Arial" w:hAnsi="Arial" w:cs="Arial"/>
          <w:b/>
          <w:sz w:val="22"/>
          <w:szCs w:val="22"/>
        </w:rPr>
        <w:t xml:space="preserve"> </w:t>
      </w:r>
      <w:r w:rsidRPr="001B6D73">
        <w:rPr>
          <w:rFonts w:ascii="Arial" w:hAnsi="Arial" w:cs="Arial"/>
          <w:sz w:val="22"/>
          <w:szCs w:val="22"/>
        </w:rPr>
        <w:t>Note: The material must sit for 1 hour or be left overnight</w:t>
      </w:r>
      <w:r>
        <w:rPr>
          <w:rFonts w:ascii="Arial" w:hAnsi="Arial" w:cs="Arial"/>
          <w:sz w:val="22"/>
          <w:szCs w:val="22"/>
        </w:rPr>
        <w:t xml:space="preserve"> to dry.</w:t>
      </w:r>
      <w:r w:rsidRPr="00325B7C">
        <w:rPr>
          <w:rFonts w:ascii="Arial" w:hAnsi="Arial" w:cs="Arial"/>
          <w:sz w:val="22"/>
          <w:szCs w:val="22"/>
        </w:rPr>
        <w:t xml:space="preserve"> </w:t>
      </w:r>
      <w:r w:rsidRPr="00751CBA">
        <w:rPr>
          <w:rFonts w:ascii="Arial" w:hAnsi="Arial" w:cs="Arial"/>
          <w:sz w:val="22"/>
          <w:szCs w:val="22"/>
        </w:rPr>
        <w:t xml:space="preserve">Students can make their own Plaster of Paris fossils. After practice in the high school classroom, this lab activity would be an excellent choice to share with local elementary students during National Chemistry Week and/or through a </w:t>
      </w:r>
      <w:proofErr w:type="spellStart"/>
      <w:r w:rsidRPr="00751CBA">
        <w:rPr>
          <w:rFonts w:ascii="Arial" w:hAnsi="Arial" w:cs="Arial"/>
          <w:sz w:val="22"/>
          <w:szCs w:val="22"/>
        </w:rPr>
        <w:t>ChemClub</w:t>
      </w:r>
      <w:proofErr w:type="spellEnd"/>
      <w:r w:rsidRPr="00751CBA">
        <w:rPr>
          <w:rFonts w:ascii="Arial" w:hAnsi="Arial" w:cs="Arial"/>
          <w:sz w:val="22"/>
          <w:szCs w:val="22"/>
        </w:rPr>
        <w:t xml:space="preserve"> at your school.</w:t>
      </w:r>
    </w:p>
    <w:p w:rsidR="00E660EB" w:rsidRPr="00751CBA" w:rsidRDefault="00E660EB" w:rsidP="00E660EB">
      <w:pPr>
        <w:pStyle w:val="NormalWeb"/>
        <w:spacing w:before="0" w:beforeAutospacing="0" w:after="0" w:afterAutospacing="0"/>
        <w:ind w:left="360"/>
        <w:rPr>
          <w:rFonts w:ascii="Arial" w:hAnsi="Arial" w:cs="Arial"/>
          <w:sz w:val="22"/>
          <w:szCs w:val="22"/>
        </w:rPr>
      </w:pPr>
      <w:r w:rsidRPr="00751CBA">
        <w:rPr>
          <w:rFonts w:ascii="Arial" w:hAnsi="Arial" w:cs="Arial"/>
          <w:sz w:val="22"/>
          <w:szCs w:val="22"/>
        </w:rPr>
        <w:t xml:space="preserve">The chemistry is simple: the mineral gypsum is heated to 150 </w:t>
      </w:r>
      <w:proofErr w:type="spellStart"/>
      <w:r w:rsidRPr="00751CBA">
        <w:rPr>
          <w:rFonts w:ascii="Arial" w:hAnsi="Arial" w:cs="Arial"/>
          <w:sz w:val="22"/>
          <w:szCs w:val="22"/>
          <w:vertAlign w:val="superscript"/>
        </w:rPr>
        <w:t>o</w:t>
      </w:r>
      <w:r w:rsidRPr="00751CBA">
        <w:rPr>
          <w:rFonts w:ascii="Arial" w:hAnsi="Arial" w:cs="Arial"/>
          <w:sz w:val="22"/>
          <w:szCs w:val="22"/>
        </w:rPr>
        <w:t>C</w:t>
      </w:r>
      <w:proofErr w:type="spellEnd"/>
      <w:r w:rsidRPr="00751CBA">
        <w:rPr>
          <w:rFonts w:ascii="Arial" w:hAnsi="Arial" w:cs="Arial"/>
          <w:sz w:val="22"/>
          <w:szCs w:val="22"/>
        </w:rPr>
        <w:t xml:space="preserve"> to drive the water from the hydrate</w:t>
      </w:r>
    </w:p>
    <w:p w:rsidR="00E660EB" w:rsidRPr="00751CBA" w:rsidRDefault="00E660EB" w:rsidP="00E660EB">
      <w:pPr>
        <w:pStyle w:val="NormalWeb"/>
        <w:tabs>
          <w:tab w:val="left" w:pos="2340"/>
        </w:tabs>
        <w:spacing w:before="0" w:beforeAutospacing="0" w:after="0" w:afterAutospacing="0"/>
        <w:ind w:left="360"/>
        <w:rPr>
          <w:rFonts w:ascii="Arial" w:hAnsi="Arial" w:cs="Arial"/>
          <w:sz w:val="22"/>
          <w:szCs w:val="22"/>
        </w:rPr>
      </w:pPr>
      <w:r>
        <w:rPr>
          <w:rFonts w:ascii="Arial" w:hAnsi="Arial" w:cs="Arial"/>
          <w:sz w:val="22"/>
          <w:szCs w:val="22"/>
        </w:rPr>
        <w:tab/>
      </w:r>
      <w:r w:rsidRPr="00751CBA">
        <w:rPr>
          <w:rFonts w:ascii="Arial" w:hAnsi="Arial" w:cs="Arial"/>
          <w:sz w:val="22"/>
          <w:szCs w:val="22"/>
        </w:rPr>
        <w:t>heat</w:t>
      </w:r>
    </w:p>
    <w:p w:rsidR="00E660EB" w:rsidRPr="00751CBA" w:rsidRDefault="00E660EB" w:rsidP="00E660EB">
      <w:pPr>
        <w:pStyle w:val="NormalWeb"/>
        <w:tabs>
          <w:tab w:val="left" w:pos="2700"/>
        </w:tabs>
        <w:spacing w:before="0" w:beforeAutospacing="0" w:after="0" w:afterAutospacing="0"/>
        <w:ind w:left="360" w:firstLine="360"/>
        <w:rPr>
          <w:rFonts w:ascii="Arial" w:hAnsi="Arial" w:cs="Arial"/>
          <w:sz w:val="22"/>
          <w:szCs w:val="22"/>
          <w:lang w:val="en"/>
        </w:rPr>
      </w:pPr>
      <w:r w:rsidRPr="00751CBA">
        <w:rPr>
          <w:rFonts w:ascii="Arial" w:hAnsi="Arial" w:cs="Arial"/>
          <w:sz w:val="22"/>
          <w:szCs w:val="22"/>
          <w:lang w:val="en"/>
        </w:rPr>
        <w:t>2 CaSO</w:t>
      </w:r>
      <w:r w:rsidRPr="00751CBA">
        <w:rPr>
          <w:rFonts w:ascii="Arial" w:hAnsi="Arial" w:cs="Arial"/>
          <w:sz w:val="22"/>
          <w:szCs w:val="22"/>
          <w:vertAlign w:val="subscript"/>
          <w:lang w:val="en"/>
        </w:rPr>
        <w:t>4</w:t>
      </w:r>
      <w:r w:rsidRPr="00751CBA">
        <w:rPr>
          <w:rFonts w:ascii="Arial" w:hAnsi="Arial" w:cs="Arial"/>
          <w:sz w:val="22"/>
          <w:szCs w:val="22"/>
          <w:lang w:val="en"/>
        </w:rPr>
        <w:t xml:space="preserve"> • 2</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 xml:space="preserve">O  </w:t>
      </w:r>
      <w:r w:rsidRPr="00751CBA">
        <w:rPr>
          <w:rFonts w:ascii="Arial" w:hAnsi="Arial" w:cs="Arial"/>
          <w:sz w:val="22"/>
          <w:szCs w:val="22"/>
          <w:lang w:val="en"/>
        </w:rPr>
        <w:sym w:font="Wingdings" w:char="F0E0"/>
      </w:r>
      <w:r w:rsidRPr="00751CBA">
        <w:rPr>
          <w:rFonts w:ascii="Arial" w:hAnsi="Arial" w:cs="Arial"/>
          <w:sz w:val="22"/>
          <w:szCs w:val="22"/>
          <w:lang w:val="en"/>
        </w:rPr>
        <w:t xml:space="preserve">  2 CaSO</w:t>
      </w:r>
      <w:r w:rsidRPr="00751CBA">
        <w:rPr>
          <w:rFonts w:ascii="Arial" w:hAnsi="Arial" w:cs="Arial"/>
          <w:sz w:val="22"/>
          <w:szCs w:val="22"/>
          <w:vertAlign w:val="subscript"/>
          <w:lang w:val="en"/>
        </w:rPr>
        <w:t>4</w:t>
      </w:r>
      <w:r w:rsidRPr="00751CBA">
        <w:rPr>
          <w:rFonts w:ascii="Arial" w:hAnsi="Arial" w:cs="Arial"/>
          <w:sz w:val="22"/>
          <w:szCs w:val="22"/>
          <w:lang w:val="en"/>
        </w:rPr>
        <w:t xml:space="preserve"> • ½</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O  +  3</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O</w:t>
      </w:r>
    </w:p>
    <w:p w:rsidR="00E660EB" w:rsidRPr="00751CBA" w:rsidRDefault="00E660EB" w:rsidP="00E660EB">
      <w:pPr>
        <w:pStyle w:val="NormalWeb"/>
        <w:tabs>
          <w:tab w:val="left" w:pos="1080"/>
          <w:tab w:val="left" w:pos="2700"/>
        </w:tabs>
        <w:spacing w:before="0" w:beforeAutospacing="0" w:after="0" w:afterAutospacing="0"/>
        <w:ind w:left="360"/>
        <w:rPr>
          <w:rFonts w:ascii="Arial" w:hAnsi="Arial" w:cs="Arial"/>
          <w:sz w:val="22"/>
          <w:szCs w:val="22"/>
          <w:lang w:val="en"/>
        </w:rPr>
      </w:pPr>
      <w:r w:rsidRPr="00751CBA">
        <w:rPr>
          <w:rFonts w:ascii="Arial" w:hAnsi="Arial" w:cs="Arial"/>
          <w:sz w:val="22"/>
          <w:szCs w:val="22"/>
          <w:lang w:val="en"/>
        </w:rPr>
        <w:tab/>
        <w:t>Gypsum</w:t>
      </w:r>
      <w:r w:rsidRPr="00751CBA">
        <w:rPr>
          <w:rFonts w:ascii="Arial" w:hAnsi="Arial" w:cs="Arial"/>
          <w:sz w:val="22"/>
          <w:szCs w:val="22"/>
          <w:lang w:val="en"/>
        </w:rPr>
        <w:tab/>
        <w:t>Plaster of Paris (powder)</w:t>
      </w:r>
    </w:p>
    <w:p w:rsidR="00E660EB" w:rsidRPr="00751CBA" w:rsidRDefault="00E660EB" w:rsidP="00E660EB">
      <w:pPr>
        <w:pStyle w:val="NormalWeb"/>
        <w:spacing w:before="0" w:beforeAutospacing="0" w:after="0" w:afterAutospacing="0"/>
        <w:ind w:left="360"/>
        <w:rPr>
          <w:rFonts w:ascii="Arial" w:hAnsi="Arial" w:cs="Arial"/>
          <w:sz w:val="12"/>
          <w:szCs w:val="12"/>
          <w:lang w:val="en"/>
        </w:rPr>
      </w:pPr>
    </w:p>
    <w:p w:rsidR="00E660EB" w:rsidRDefault="00E660EB" w:rsidP="00E660EB">
      <w:pPr>
        <w:pStyle w:val="NormalWeb"/>
        <w:spacing w:before="0" w:beforeAutospacing="0" w:after="0" w:afterAutospacing="0"/>
        <w:ind w:left="360"/>
        <w:rPr>
          <w:rFonts w:ascii="Arial" w:hAnsi="Arial" w:cs="Arial"/>
          <w:sz w:val="22"/>
          <w:szCs w:val="22"/>
          <w:lang w:val="en"/>
        </w:rPr>
      </w:pPr>
      <w:r w:rsidRPr="00751CBA">
        <w:rPr>
          <w:rFonts w:ascii="Arial" w:hAnsi="Arial" w:cs="Arial"/>
          <w:sz w:val="22"/>
          <w:szCs w:val="22"/>
          <w:lang w:val="en"/>
        </w:rPr>
        <w:t>In lab, the powdered Plaster of Paris is rehydrated with water to form a slurry, then the fossil is left to dry (dehydrating again):</w:t>
      </w:r>
    </w:p>
    <w:p w:rsidR="00E660EB" w:rsidRPr="00751CBA" w:rsidRDefault="00E660EB" w:rsidP="00E660EB">
      <w:pPr>
        <w:pStyle w:val="NormalWeb"/>
        <w:spacing w:before="0" w:beforeAutospacing="0" w:after="0" w:afterAutospacing="0"/>
        <w:ind w:left="360"/>
        <w:rPr>
          <w:rFonts w:ascii="Arial" w:hAnsi="Arial" w:cs="Arial"/>
          <w:sz w:val="12"/>
          <w:szCs w:val="12"/>
          <w:lang w:val="en"/>
        </w:rPr>
      </w:pPr>
    </w:p>
    <w:p w:rsidR="00E660EB" w:rsidRDefault="00E660EB" w:rsidP="00E660EB">
      <w:pPr>
        <w:pStyle w:val="NormalWeb"/>
        <w:spacing w:before="0" w:beforeAutospacing="0" w:after="0" w:afterAutospacing="0"/>
        <w:ind w:left="360"/>
        <w:rPr>
          <w:rFonts w:ascii="Arial" w:hAnsi="Arial" w:cs="Arial"/>
          <w:sz w:val="22"/>
          <w:szCs w:val="22"/>
          <w:lang w:val="en"/>
        </w:rPr>
      </w:pPr>
      <w:r w:rsidRPr="00751CBA">
        <w:rPr>
          <w:rFonts w:ascii="Arial" w:hAnsi="Arial" w:cs="Arial"/>
          <w:sz w:val="22"/>
          <w:szCs w:val="22"/>
          <w:lang w:val="en"/>
        </w:rPr>
        <w:tab/>
        <w:t>2 CaSO</w:t>
      </w:r>
      <w:r w:rsidRPr="00751CBA">
        <w:rPr>
          <w:rFonts w:ascii="Arial" w:hAnsi="Arial" w:cs="Arial"/>
          <w:sz w:val="22"/>
          <w:szCs w:val="22"/>
          <w:vertAlign w:val="subscript"/>
          <w:lang w:val="en"/>
        </w:rPr>
        <w:t>4</w:t>
      </w:r>
      <w:r w:rsidRPr="00751CBA">
        <w:rPr>
          <w:rFonts w:ascii="Arial" w:hAnsi="Arial" w:cs="Arial"/>
          <w:sz w:val="22"/>
          <w:szCs w:val="22"/>
          <w:lang w:val="en"/>
        </w:rPr>
        <w:t xml:space="preserve"> • ½</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O  +  3</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 xml:space="preserve">O  </w:t>
      </w:r>
      <w:r w:rsidRPr="00751CBA">
        <w:rPr>
          <w:rFonts w:ascii="Arial" w:hAnsi="Arial" w:cs="Arial"/>
          <w:sz w:val="22"/>
          <w:szCs w:val="22"/>
          <w:lang w:val="en"/>
        </w:rPr>
        <w:sym w:font="Wingdings" w:char="F0E0"/>
      </w:r>
      <w:r w:rsidRPr="00751CBA">
        <w:rPr>
          <w:rFonts w:ascii="Arial" w:hAnsi="Arial" w:cs="Arial"/>
          <w:sz w:val="22"/>
          <w:szCs w:val="22"/>
          <w:lang w:val="en"/>
        </w:rPr>
        <w:t xml:space="preserve">  2 CaSO</w:t>
      </w:r>
      <w:r w:rsidRPr="00751CBA">
        <w:rPr>
          <w:rFonts w:ascii="Arial" w:hAnsi="Arial" w:cs="Arial"/>
          <w:sz w:val="22"/>
          <w:szCs w:val="22"/>
          <w:vertAlign w:val="subscript"/>
          <w:lang w:val="en"/>
        </w:rPr>
        <w:t>4</w:t>
      </w:r>
      <w:r w:rsidRPr="00751CBA">
        <w:rPr>
          <w:rFonts w:ascii="Arial" w:hAnsi="Arial" w:cs="Arial"/>
          <w:sz w:val="22"/>
          <w:szCs w:val="22"/>
          <w:lang w:val="en"/>
        </w:rPr>
        <w:t xml:space="preserve"> • 2</w:t>
      </w:r>
      <w:r>
        <w:rPr>
          <w:rFonts w:ascii="Arial" w:hAnsi="Arial" w:cs="Arial"/>
          <w:sz w:val="22"/>
          <w:szCs w:val="22"/>
          <w:lang w:val="en"/>
        </w:rPr>
        <w:t xml:space="preserve"> </w:t>
      </w:r>
      <w:r w:rsidRPr="00751CBA">
        <w:rPr>
          <w:rFonts w:ascii="Arial" w:hAnsi="Arial" w:cs="Arial"/>
          <w:sz w:val="22"/>
          <w:szCs w:val="22"/>
          <w:lang w:val="en"/>
        </w:rPr>
        <w:t>H</w:t>
      </w:r>
      <w:r w:rsidRPr="00751CBA">
        <w:rPr>
          <w:rFonts w:ascii="Arial" w:hAnsi="Arial" w:cs="Arial"/>
          <w:sz w:val="22"/>
          <w:szCs w:val="22"/>
          <w:vertAlign w:val="subscript"/>
          <w:lang w:val="en"/>
        </w:rPr>
        <w:t>2</w:t>
      </w:r>
      <w:r w:rsidRPr="00751CBA">
        <w:rPr>
          <w:rFonts w:ascii="Arial" w:hAnsi="Arial" w:cs="Arial"/>
          <w:sz w:val="22"/>
          <w:szCs w:val="22"/>
          <w:lang w:val="en"/>
        </w:rPr>
        <w:t>O  +  heat</w:t>
      </w:r>
    </w:p>
    <w:p w:rsidR="00E660EB" w:rsidRPr="00751CBA" w:rsidRDefault="00E660EB" w:rsidP="00E660EB">
      <w:pPr>
        <w:pStyle w:val="NormalWeb"/>
        <w:spacing w:before="0" w:beforeAutospacing="0" w:after="0" w:afterAutospacing="0"/>
        <w:ind w:left="360"/>
        <w:rPr>
          <w:rFonts w:ascii="Arial" w:hAnsi="Arial" w:cs="Arial"/>
          <w:sz w:val="12"/>
          <w:szCs w:val="12"/>
          <w:lang w:val="en"/>
        </w:rPr>
      </w:pPr>
    </w:p>
    <w:p w:rsidR="00E660EB" w:rsidRPr="00751CBA" w:rsidRDefault="00E660EB" w:rsidP="00E660EB">
      <w:pPr>
        <w:pStyle w:val="NormalWeb"/>
        <w:spacing w:before="0" w:beforeAutospacing="0" w:after="0" w:afterAutospacing="0"/>
        <w:ind w:left="360"/>
        <w:rPr>
          <w:rFonts w:ascii="Arial" w:hAnsi="Arial" w:cs="Arial"/>
          <w:sz w:val="22"/>
          <w:szCs w:val="22"/>
          <w:lang w:val="en"/>
        </w:rPr>
      </w:pPr>
      <w:r w:rsidRPr="00751CBA">
        <w:rPr>
          <w:rFonts w:ascii="Arial" w:hAnsi="Arial" w:cs="Arial"/>
          <w:sz w:val="22"/>
          <w:szCs w:val="22"/>
          <w:lang w:val="en"/>
        </w:rPr>
        <w:t>Note that forming Plaster of Paris requires heat energy; reconstituting releases energy.</w:t>
      </w:r>
    </w:p>
    <w:p w:rsidR="00E660EB" w:rsidRPr="001B6D73" w:rsidRDefault="00E660EB" w:rsidP="00E660EB">
      <w:pPr>
        <w:pStyle w:val="NormalWeb"/>
        <w:spacing w:before="0" w:beforeAutospacing="0" w:after="0" w:afterAutospacing="0"/>
        <w:ind w:left="360"/>
        <w:rPr>
          <w:rFonts w:ascii="Arial" w:hAnsi="Arial" w:cs="Arial"/>
          <w:sz w:val="22"/>
          <w:szCs w:val="22"/>
          <w:lang w:val="en"/>
        </w:rPr>
      </w:pPr>
      <w:r w:rsidRPr="001B6D73">
        <w:rPr>
          <w:rFonts w:ascii="Arial" w:hAnsi="Arial" w:cs="Arial"/>
          <w:sz w:val="22"/>
          <w:szCs w:val="22"/>
          <w:lang w:val="en"/>
        </w:rPr>
        <w:t xml:space="preserve">Complete lab instructions are located on this </w:t>
      </w:r>
      <w:r w:rsidR="004C6DB7">
        <w:rPr>
          <w:rFonts w:ascii="Arial" w:hAnsi="Arial" w:cs="Arial"/>
          <w:sz w:val="22"/>
          <w:szCs w:val="22"/>
          <w:lang w:val="en"/>
        </w:rPr>
        <w:t>Web site</w:t>
      </w:r>
      <w:r w:rsidRPr="001B6D73">
        <w:rPr>
          <w:rFonts w:ascii="Arial" w:hAnsi="Arial" w:cs="Arial"/>
          <w:sz w:val="22"/>
          <w:szCs w:val="22"/>
          <w:lang w:val="en"/>
        </w:rPr>
        <w:t>:</w:t>
      </w:r>
      <w:r w:rsidRPr="001B6D73">
        <w:rPr>
          <w:rFonts w:ascii="Arial" w:hAnsi="Arial" w:cs="Arial"/>
          <w:color w:val="7030A0"/>
          <w:sz w:val="22"/>
          <w:szCs w:val="22"/>
          <w:lang w:val="en"/>
        </w:rPr>
        <w:t xml:space="preserve"> </w:t>
      </w:r>
      <w:hyperlink r:id="rId489" w:history="1">
        <w:r w:rsidRPr="001B6D73">
          <w:rPr>
            <w:rStyle w:val="Hyperlink"/>
            <w:rFonts w:ascii="Arial" w:hAnsi="Arial" w:cs="Arial"/>
            <w:sz w:val="22"/>
            <w:szCs w:val="22"/>
            <w:lang w:val="en"/>
          </w:rPr>
          <w:t>http://www.chemicalformula.org/plaster-of-paris</w:t>
        </w:r>
      </w:hyperlink>
      <w:r w:rsidR="00BC246A">
        <w:rPr>
          <w:rFonts w:ascii="Arial" w:hAnsi="Arial" w:cs="Arial"/>
          <w:sz w:val="22"/>
          <w:szCs w:val="22"/>
          <w:lang w:val="en"/>
        </w:rPr>
        <w:t>.</w:t>
      </w:r>
    </w:p>
    <w:p w:rsidR="00E660EB" w:rsidRPr="00D939A9" w:rsidRDefault="00E660EB" w:rsidP="00E660EB">
      <w:pPr>
        <w:rPr>
          <w:rFonts w:ascii="Arial" w:hAnsi="Arial" w:cs="Arial"/>
          <w:sz w:val="28"/>
          <w:szCs w:val="28"/>
        </w:rPr>
      </w:pPr>
    </w:p>
    <w:p w:rsidR="00E660EB" w:rsidRPr="00407F75" w:rsidRDefault="00E660EB" w:rsidP="00407F75">
      <w:pPr>
        <w:ind w:left="360"/>
        <w:rPr>
          <w:rFonts w:ascii="Arial" w:hAnsi="Arial" w:cs="Arial"/>
          <w:b/>
        </w:rPr>
      </w:pPr>
      <w:r w:rsidRPr="00407F75">
        <w:rPr>
          <w:rFonts w:ascii="Arial" w:hAnsi="Arial" w:cs="Arial"/>
          <w:b/>
        </w:rPr>
        <w:t>Simulations</w:t>
      </w:r>
    </w:p>
    <w:p w:rsidR="00E660EB" w:rsidRPr="001B6D73" w:rsidRDefault="00E660EB" w:rsidP="00E660EB">
      <w:pPr>
        <w:rPr>
          <w:rFonts w:ascii="Arial" w:hAnsi="Arial" w:cs="Arial"/>
          <w:sz w:val="22"/>
          <w:szCs w:val="22"/>
        </w:rPr>
      </w:pPr>
    </w:p>
    <w:p w:rsidR="00E660EB" w:rsidRPr="001638D8" w:rsidRDefault="00E660EB" w:rsidP="00422043">
      <w:pPr>
        <w:numPr>
          <w:ilvl w:val="0"/>
          <w:numId w:val="52"/>
        </w:numPr>
        <w:rPr>
          <w:rFonts w:ascii="Arial" w:hAnsi="Arial" w:cs="Arial"/>
          <w:sz w:val="22"/>
          <w:szCs w:val="22"/>
        </w:rPr>
      </w:pPr>
      <w:r w:rsidRPr="001638D8">
        <w:rPr>
          <w:rFonts w:ascii="Arial" w:hAnsi="Arial" w:cs="Arial"/>
          <w:b/>
          <w:sz w:val="22"/>
          <w:szCs w:val="22"/>
        </w:rPr>
        <w:t>“Collagen Synthesis” flash movie:</w:t>
      </w:r>
      <w:r w:rsidRPr="001638D8">
        <w:rPr>
          <w:rFonts w:ascii="Arial" w:hAnsi="Arial" w:cs="Arial"/>
          <w:sz w:val="22"/>
          <w:szCs w:val="22"/>
        </w:rPr>
        <w:t xml:space="preserve"> This site from the </w:t>
      </w:r>
      <w:r w:rsidRPr="001638D8">
        <w:rPr>
          <w:rFonts w:ascii="Arial" w:hAnsi="Arial" w:cs="Arial"/>
          <w:i/>
          <w:sz w:val="22"/>
          <w:szCs w:val="22"/>
        </w:rPr>
        <w:t>National Center for Biotechnology Information</w:t>
      </w:r>
      <w:r w:rsidRPr="001638D8">
        <w:rPr>
          <w:rFonts w:ascii="Arial" w:hAnsi="Arial" w:cs="Arial"/>
          <w:sz w:val="22"/>
          <w:szCs w:val="22"/>
        </w:rPr>
        <w:t xml:space="preserve"> contains a short flash movie showing collagen synthesis. Just keep pressing “continue” to forward to the next stage. (</w:t>
      </w:r>
      <w:hyperlink r:id="rId490" w:history="1">
        <w:r w:rsidRPr="001638D8">
          <w:rPr>
            <w:rStyle w:val="Hyperlink"/>
            <w:rFonts w:ascii="Arial" w:hAnsi="Arial" w:cs="Arial"/>
            <w:sz w:val="22"/>
            <w:szCs w:val="22"/>
          </w:rPr>
          <w:t>https://depts.washington.edu/bonebio/ASBMRed/matrix.html</w:t>
        </w:r>
      </w:hyperlink>
      <w:r w:rsidRPr="001638D8">
        <w:rPr>
          <w:rFonts w:ascii="Arial" w:hAnsi="Arial" w:cs="Arial"/>
          <w:sz w:val="22"/>
          <w:szCs w:val="22"/>
        </w:rPr>
        <w:t>)</w:t>
      </w:r>
    </w:p>
    <w:p w:rsidR="00E660EB" w:rsidRPr="00D939A9" w:rsidRDefault="00E660EB" w:rsidP="00E660EB">
      <w:pPr>
        <w:rPr>
          <w:rFonts w:ascii="Arial" w:hAnsi="Arial" w:cs="Arial"/>
          <w:sz w:val="28"/>
          <w:szCs w:val="28"/>
        </w:rPr>
      </w:pPr>
    </w:p>
    <w:p w:rsidR="00E660EB" w:rsidRPr="00407F75" w:rsidRDefault="00E660EB" w:rsidP="00407F75">
      <w:pPr>
        <w:ind w:left="360"/>
        <w:rPr>
          <w:rFonts w:ascii="Arial" w:hAnsi="Arial" w:cs="Arial"/>
          <w:b/>
        </w:rPr>
      </w:pPr>
      <w:r w:rsidRPr="00407F75">
        <w:rPr>
          <w:rFonts w:ascii="Arial" w:hAnsi="Arial" w:cs="Arial"/>
          <w:b/>
        </w:rPr>
        <w:t>Media</w:t>
      </w:r>
    </w:p>
    <w:p w:rsidR="00E660EB" w:rsidRPr="00751CBA" w:rsidRDefault="00E660EB" w:rsidP="00E660EB">
      <w:pPr>
        <w:rPr>
          <w:rFonts w:ascii="Arial" w:hAnsi="Arial" w:cs="Arial"/>
          <w:sz w:val="22"/>
          <w:szCs w:val="22"/>
        </w:rPr>
      </w:pPr>
    </w:p>
    <w:p w:rsidR="00E660EB" w:rsidRPr="001B6D73" w:rsidRDefault="00E660EB" w:rsidP="00422043">
      <w:pPr>
        <w:numPr>
          <w:ilvl w:val="0"/>
          <w:numId w:val="53"/>
        </w:numPr>
        <w:ind w:left="360"/>
        <w:rPr>
          <w:rFonts w:ascii="Arial" w:hAnsi="Arial" w:cs="Arial"/>
          <w:sz w:val="22"/>
          <w:szCs w:val="22"/>
        </w:rPr>
      </w:pPr>
      <w:r w:rsidRPr="001B6D73">
        <w:rPr>
          <w:rStyle w:val="watch-title"/>
          <w:rFonts w:ascii="Arial" w:hAnsi="Arial" w:cs="Arial"/>
          <w:b/>
          <w:kern w:val="36"/>
          <w:sz w:val="22"/>
          <w:szCs w:val="22"/>
          <w:lang w:val="en"/>
        </w:rPr>
        <w:lastRenderedPageBreak/>
        <w:t>YouTube video (3:00), “Dinosaur 13 Official Trailer (2014) HD</w:t>
      </w:r>
      <w:r w:rsidRPr="001B6D73">
        <w:rPr>
          <w:rStyle w:val="watch-title"/>
          <w:rFonts w:ascii="Arial" w:hAnsi="Arial" w:cs="Arial"/>
          <w:kern w:val="36"/>
          <w:sz w:val="22"/>
          <w:szCs w:val="22"/>
          <w:lang w:val="en"/>
        </w:rPr>
        <w:t>”</w:t>
      </w:r>
      <w:r w:rsidRPr="001B6D73">
        <w:rPr>
          <w:rStyle w:val="watch-title"/>
          <w:rFonts w:ascii="Arial" w:hAnsi="Arial" w:cs="Arial"/>
          <w:b/>
          <w:kern w:val="36"/>
          <w:sz w:val="22"/>
          <w:szCs w:val="22"/>
          <w:lang w:val="en"/>
        </w:rPr>
        <w:t>:</w:t>
      </w:r>
      <w:r w:rsidRPr="001B6D73">
        <w:rPr>
          <w:rStyle w:val="watch-title"/>
          <w:rFonts w:ascii="Arial" w:hAnsi="Arial" w:cs="Arial"/>
          <w:kern w:val="36"/>
          <w:lang w:val="en"/>
        </w:rPr>
        <w:t xml:space="preserve"> </w:t>
      </w:r>
      <w:r w:rsidRPr="001B6D73">
        <w:rPr>
          <w:rFonts w:ascii="Arial" w:hAnsi="Arial" w:cs="Arial"/>
          <w:sz w:val="22"/>
          <w:szCs w:val="22"/>
        </w:rPr>
        <w:t>This is the official trailer of the documentary, “Dinosaur 13”. Show this as a dramatic introduction to the drama behind the discovery of SUE. (</w:t>
      </w:r>
      <w:hyperlink r:id="rId491" w:history="1">
        <w:r w:rsidRPr="001B6D73">
          <w:rPr>
            <w:rStyle w:val="Hyperlink"/>
            <w:rFonts w:ascii="Arial" w:hAnsi="Arial" w:cs="Arial"/>
            <w:sz w:val="22"/>
            <w:szCs w:val="22"/>
          </w:rPr>
          <w:t>https://www.youtube.com/watch?v=XZywsT8Sy-c</w:t>
        </w:r>
      </w:hyperlink>
      <w:r w:rsidRPr="001B6D73">
        <w:rPr>
          <w:rFonts w:ascii="Arial" w:hAnsi="Arial" w:cs="Arial"/>
          <w:sz w:val="22"/>
          <w:szCs w:val="22"/>
        </w:rPr>
        <w:t>)</w:t>
      </w:r>
    </w:p>
    <w:p w:rsidR="00E660EB" w:rsidRPr="001B6D73" w:rsidRDefault="00E660EB" w:rsidP="00422043">
      <w:pPr>
        <w:numPr>
          <w:ilvl w:val="0"/>
          <w:numId w:val="53"/>
        </w:numPr>
        <w:ind w:left="360"/>
        <w:rPr>
          <w:rFonts w:ascii="Arial" w:hAnsi="Arial" w:cs="Arial"/>
          <w:sz w:val="22"/>
          <w:szCs w:val="22"/>
        </w:rPr>
      </w:pPr>
      <w:r w:rsidRPr="001B6D73">
        <w:rPr>
          <w:rFonts w:ascii="Arial" w:hAnsi="Arial" w:cs="Arial"/>
          <w:b/>
          <w:sz w:val="22"/>
          <w:szCs w:val="22"/>
        </w:rPr>
        <w:t xml:space="preserve">YouTube video (15:32) Outdoor labs to study human decomposition: </w:t>
      </w:r>
      <w:r w:rsidRPr="001B6D73">
        <w:rPr>
          <w:rFonts w:ascii="Arial" w:hAnsi="Arial" w:cs="Arial"/>
          <w:sz w:val="22"/>
          <w:szCs w:val="22"/>
        </w:rPr>
        <w:t>Students will find this TED Talk video, “Dr. Arpad Vass—Forensics”, on forensic anthropology interesting. Dr. Vass, University of Tennessee, set up outdoor labs to study human decomposition. He encountered legal problems securing human cadaver donations. The 480 different volatile compounds (biomarkers) that are released during this process help determine the date and time of death. Cadaver dogs are important in crime solving because, “You can’t do post mortem until you find the body.” (</w:t>
      </w:r>
      <w:hyperlink r:id="rId492" w:history="1">
        <w:r w:rsidRPr="001B6D73">
          <w:rPr>
            <w:rStyle w:val="Hyperlink"/>
            <w:rFonts w:ascii="Arial" w:hAnsi="Arial" w:cs="Arial"/>
            <w:sz w:val="22"/>
            <w:szCs w:val="22"/>
          </w:rPr>
          <w:t>https://www.youtube.com/watch?v=l0Qd2nxMC2Y</w:t>
        </w:r>
      </w:hyperlink>
      <w:r w:rsidRPr="001B6D73">
        <w:rPr>
          <w:rFonts w:ascii="Arial" w:hAnsi="Arial" w:cs="Arial"/>
          <w:sz w:val="22"/>
          <w:szCs w:val="22"/>
        </w:rPr>
        <w:t>)</w:t>
      </w:r>
    </w:p>
    <w:p w:rsidR="00E660EB" w:rsidRPr="001B6D73" w:rsidRDefault="00E660EB" w:rsidP="00422043">
      <w:pPr>
        <w:numPr>
          <w:ilvl w:val="0"/>
          <w:numId w:val="53"/>
        </w:numPr>
        <w:ind w:left="360"/>
        <w:rPr>
          <w:rFonts w:ascii="Arial" w:hAnsi="Arial" w:cs="Arial"/>
        </w:rPr>
      </w:pPr>
      <w:r w:rsidRPr="001B6D73">
        <w:rPr>
          <w:rFonts w:ascii="Arial" w:hAnsi="Arial" w:cs="Arial"/>
          <w:b/>
          <w:sz w:val="22"/>
          <w:szCs w:val="22"/>
        </w:rPr>
        <w:t xml:space="preserve">YouTube video “Radiometric Dating” (7:08): </w:t>
      </w:r>
      <w:r w:rsidRPr="001B6D73">
        <w:rPr>
          <w:rFonts w:ascii="Arial" w:hAnsi="Arial" w:cs="Arial"/>
          <w:sz w:val="22"/>
          <w:szCs w:val="22"/>
        </w:rPr>
        <w:t>This New Zealand video describes the use of radiometric dating to determine fossil age using adjacent rock. A piece of rock is pulverized, uranium in the minerals is extracted using a mass spectrometer and the age is determined from the rate of decay of uranium. Credit for the genesis of this procedure is given to Einstein and Rutherford. (</w:t>
      </w:r>
      <w:hyperlink r:id="rId493" w:history="1">
        <w:r w:rsidRPr="001B6D73">
          <w:rPr>
            <w:rStyle w:val="Hyperlink"/>
            <w:rFonts w:ascii="Arial" w:hAnsi="Arial" w:cs="Arial"/>
            <w:sz w:val="22"/>
            <w:szCs w:val="22"/>
          </w:rPr>
          <w:t>https://www.youtube.com/watch?v=1920gi3swe4</w:t>
        </w:r>
      </w:hyperlink>
      <w:r w:rsidRPr="001B6D73">
        <w:rPr>
          <w:rFonts w:ascii="Arial" w:hAnsi="Arial" w:cs="Arial"/>
          <w:sz w:val="22"/>
          <w:szCs w:val="22"/>
        </w:rPr>
        <w:t>)</w:t>
      </w:r>
    </w:p>
    <w:p w:rsidR="00E660EB" w:rsidRPr="001B6D73" w:rsidRDefault="00E660EB" w:rsidP="00422043">
      <w:pPr>
        <w:numPr>
          <w:ilvl w:val="0"/>
          <w:numId w:val="53"/>
        </w:numPr>
        <w:ind w:left="360"/>
        <w:rPr>
          <w:rFonts w:ascii="Arial" w:hAnsi="Arial" w:cs="Arial"/>
        </w:rPr>
      </w:pPr>
      <w:r w:rsidRPr="001B6D73">
        <w:rPr>
          <w:rFonts w:ascii="Arial" w:hAnsi="Arial" w:cs="Arial"/>
          <w:b/>
          <w:i/>
          <w:sz w:val="22"/>
          <w:szCs w:val="22"/>
        </w:rPr>
        <w:t>Discovery Channel</w:t>
      </w:r>
      <w:r w:rsidRPr="001B6D73">
        <w:rPr>
          <w:rFonts w:ascii="Arial" w:hAnsi="Arial" w:cs="Arial"/>
          <w:b/>
          <w:sz w:val="22"/>
          <w:szCs w:val="22"/>
        </w:rPr>
        <w:t xml:space="preserve"> film (56:21), “Last Day of Dinosaurs”: </w:t>
      </w:r>
      <w:r w:rsidRPr="001B6D73">
        <w:rPr>
          <w:rFonts w:ascii="Arial" w:hAnsi="Arial" w:cs="Arial"/>
          <w:sz w:val="22"/>
          <w:szCs w:val="22"/>
        </w:rPr>
        <w:t>This is a very dramatic presentation that shows the hypothesized effects on dinosaurs of an asteroid hitting the earth. (</w:t>
      </w:r>
      <w:hyperlink r:id="rId494" w:history="1">
        <w:r w:rsidRPr="001B6D73">
          <w:rPr>
            <w:rStyle w:val="Hyperlink"/>
            <w:rFonts w:ascii="Arial" w:hAnsi="Arial" w:cs="Arial"/>
            <w:sz w:val="22"/>
            <w:szCs w:val="22"/>
          </w:rPr>
          <w:t>https://www.youtube.com/watch?v=9f5HehQovx8</w:t>
        </w:r>
      </w:hyperlink>
      <w:r w:rsidRPr="001B6D73">
        <w:rPr>
          <w:rFonts w:ascii="Arial" w:hAnsi="Arial" w:cs="Arial"/>
          <w:sz w:val="22"/>
          <w:szCs w:val="22"/>
        </w:rPr>
        <w:t>)</w:t>
      </w:r>
    </w:p>
    <w:p w:rsidR="00E660EB" w:rsidRPr="001B6D73" w:rsidRDefault="00E660EB" w:rsidP="00422043">
      <w:pPr>
        <w:numPr>
          <w:ilvl w:val="0"/>
          <w:numId w:val="53"/>
        </w:numPr>
        <w:ind w:left="360"/>
        <w:rPr>
          <w:rFonts w:ascii="Arial" w:hAnsi="Arial" w:cs="Arial"/>
          <w:sz w:val="22"/>
          <w:szCs w:val="22"/>
        </w:rPr>
      </w:pPr>
      <w:r w:rsidRPr="001B6D73">
        <w:rPr>
          <w:rFonts w:ascii="Arial" w:hAnsi="Arial" w:cs="Arial"/>
          <w:b/>
          <w:sz w:val="22"/>
          <w:szCs w:val="22"/>
        </w:rPr>
        <w:t xml:space="preserve">YouTube video (1:36) “Fossilization”: </w:t>
      </w:r>
      <w:r w:rsidRPr="001B6D73">
        <w:rPr>
          <w:rFonts w:ascii="Arial" w:hAnsi="Arial" w:cs="Arial"/>
          <w:sz w:val="22"/>
          <w:szCs w:val="22"/>
        </w:rPr>
        <w:t>This video provides an introduction to the process of fossilization. Animation is used to clearly describe four steps to becoming a fossil. (</w:t>
      </w:r>
      <w:hyperlink r:id="rId495" w:history="1">
        <w:r w:rsidRPr="001B6D73">
          <w:rPr>
            <w:rStyle w:val="Hyperlink"/>
            <w:rFonts w:ascii="Arial" w:hAnsi="Arial" w:cs="Arial"/>
            <w:sz w:val="22"/>
            <w:szCs w:val="22"/>
          </w:rPr>
          <w:t>https://www.youtube.com/watch?v=4-dTz416rYg</w:t>
        </w:r>
      </w:hyperlink>
      <w:r w:rsidRPr="001B6D73">
        <w:rPr>
          <w:rFonts w:ascii="Arial" w:hAnsi="Arial" w:cs="Arial"/>
          <w:sz w:val="22"/>
          <w:szCs w:val="22"/>
        </w:rPr>
        <w:t>)</w:t>
      </w:r>
    </w:p>
    <w:p w:rsidR="00E660EB" w:rsidRPr="001B6D73" w:rsidRDefault="00E660EB" w:rsidP="00422043">
      <w:pPr>
        <w:numPr>
          <w:ilvl w:val="0"/>
          <w:numId w:val="53"/>
        </w:numPr>
        <w:ind w:left="360"/>
        <w:rPr>
          <w:rFonts w:ascii="Arial" w:hAnsi="Arial" w:cs="Arial"/>
          <w:sz w:val="22"/>
          <w:szCs w:val="22"/>
        </w:rPr>
      </w:pPr>
      <w:r w:rsidRPr="001B6D73">
        <w:rPr>
          <w:rFonts w:ascii="Arial" w:hAnsi="Arial" w:cs="Arial"/>
          <w:b/>
          <w:sz w:val="22"/>
          <w:szCs w:val="22"/>
        </w:rPr>
        <w:t>Four YouTube video lessons</w:t>
      </w:r>
      <w:r w:rsidR="00FA24EE">
        <w:rPr>
          <w:rFonts w:ascii="Arial" w:hAnsi="Arial" w:cs="Arial"/>
          <w:b/>
          <w:sz w:val="22"/>
          <w:szCs w:val="22"/>
        </w:rPr>
        <w:t xml:space="preserve"> on</w:t>
      </w:r>
      <w:r w:rsidRPr="001B6D73">
        <w:rPr>
          <w:rFonts w:ascii="Arial" w:hAnsi="Arial" w:cs="Arial"/>
          <w:b/>
          <w:sz w:val="22"/>
          <w:szCs w:val="22"/>
        </w:rPr>
        <w:t xml:space="preserve"> </w:t>
      </w:r>
      <w:r w:rsidR="00FA24EE">
        <w:rPr>
          <w:rFonts w:ascii="Arial" w:hAnsi="Arial" w:cs="Arial"/>
          <w:b/>
          <w:bCs/>
          <w:i/>
          <w:color w:val="21242C"/>
          <w:sz w:val="22"/>
          <w:szCs w:val="22"/>
          <w:lang w:val="en"/>
        </w:rPr>
        <w:t>m</w:t>
      </w:r>
      <w:r w:rsidRPr="001B6D73">
        <w:rPr>
          <w:rFonts w:ascii="Arial" w:hAnsi="Arial" w:cs="Arial"/>
          <w:b/>
          <w:bCs/>
          <w:i/>
          <w:color w:val="21242C"/>
          <w:sz w:val="22"/>
          <w:szCs w:val="22"/>
          <w:lang w:val="en"/>
        </w:rPr>
        <w:t>easuring age on earth</w:t>
      </w:r>
      <w:r w:rsidRPr="001B6D73">
        <w:rPr>
          <w:rFonts w:ascii="Arial" w:hAnsi="Arial" w:cs="Arial"/>
          <w:b/>
          <w:sz w:val="22"/>
          <w:szCs w:val="22"/>
        </w:rPr>
        <w:t xml:space="preserve">: </w:t>
      </w:r>
      <w:r w:rsidRPr="001B6D73">
        <w:rPr>
          <w:rFonts w:ascii="Arial" w:hAnsi="Arial" w:cs="Arial"/>
          <w:sz w:val="22"/>
          <w:szCs w:val="22"/>
        </w:rPr>
        <w:t>There are four Kahn lessons on radioactive dating in this series. Although they do not cover uranium/lead dating, they cover the basic theory of half-life and take students through mathematical calculations:</w:t>
      </w:r>
    </w:p>
    <w:p w:rsidR="00E660EB" w:rsidRPr="001B6D73" w:rsidRDefault="00E660EB" w:rsidP="00422043">
      <w:pPr>
        <w:numPr>
          <w:ilvl w:val="0"/>
          <w:numId w:val="54"/>
        </w:numPr>
        <w:rPr>
          <w:rFonts w:ascii="Arial" w:hAnsi="Arial" w:cs="Arial"/>
          <w:sz w:val="22"/>
          <w:szCs w:val="22"/>
        </w:rPr>
      </w:pPr>
      <w:r w:rsidRPr="001B6D73">
        <w:rPr>
          <w:rFonts w:ascii="Arial" w:hAnsi="Arial" w:cs="Arial"/>
          <w:sz w:val="22"/>
          <w:szCs w:val="22"/>
        </w:rPr>
        <w:t>“Carbon 14 dating 1” (10:03)</w:t>
      </w:r>
    </w:p>
    <w:p w:rsidR="00E660EB" w:rsidRPr="001B6D73" w:rsidRDefault="00E660EB" w:rsidP="00422043">
      <w:pPr>
        <w:numPr>
          <w:ilvl w:val="0"/>
          <w:numId w:val="54"/>
        </w:numPr>
        <w:rPr>
          <w:rFonts w:ascii="Arial" w:hAnsi="Arial" w:cs="Arial"/>
          <w:sz w:val="22"/>
          <w:szCs w:val="22"/>
        </w:rPr>
      </w:pPr>
      <w:r w:rsidRPr="001B6D73">
        <w:rPr>
          <w:rFonts w:ascii="Arial" w:hAnsi="Arial" w:cs="Arial"/>
          <w:sz w:val="22"/>
          <w:szCs w:val="22"/>
        </w:rPr>
        <w:t>“Carbon 14 dating video 2” (4:14)</w:t>
      </w:r>
    </w:p>
    <w:p w:rsidR="00E660EB" w:rsidRPr="001B6D73" w:rsidRDefault="00E660EB" w:rsidP="00422043">
      <w:pPr>
        <w:numPr>
          <w:ilvl w:val="0"/>
          <w:numId w:val="54"/>
        </w:numPr>
        <w:rPr>
          <w:rFonts w:ascii="Arial" w:hAnsi="Arial" w:cs="Arial"/>
          <w:sz w:val="22"/>
          <w:szCs w:val="22"/>
        </w:rPr>
      </w:pPr>
      <w:r w:rsidRPr="001B6D73">
        <w:rPr>
          <w:rFonts w:ascii="Arial" w:hAnsi="Arial" w:cs="Arial"/>
          <w:sz w:val="22"/>
          <w:szCs w:val="22"/>
        </w:rPr>
        <w:t>“Potassium-argon (K-</w:t>
      </w:r>
      <w:proofErr w:type="spellStart"/>
      <w:r w:rsidRPr="001B6D73">
        <w:rPr>
          <w:rFonts w:ascii="Arial" w:hAnsi="Arial" w:cs="Arial"/>
          <w:sz w:val="22"/>
          <w:szCs w:val="22"/>
        </w:rPr>
        <w:t>Ar</w:t>
      </w:r>
      <w:proofErr w:type="spellEnd"/>
      <w:r w:rsidRPr="001B6D73">
        <w:rPr>
          <w:rFonts w:ascii="Arial" w:hAnsi="Arial" w:cs="Arial"/>
          <w:sz w:val="22"/>
          <w:szCs w:val="22"/>
        </w:rPr>
        <w:t>) dating” (10:35)</w:t>
      </w:r>
    </w:p>
    <w:p w:rsidR="00E660EB" w:rsidRPr="001B6D73" w:rsidRDefault="00E660EB" w:rsidP="00422043">
      <w:pPr>
        <w:numPr>
          <w:ilvl w:val="0"/>
          <w:numId w:val="54"/>
        </w:numPr>
        <w:rPr>
          <w:rFonts w:ascii="Arial" w:hAnsi="Arial" w:cs="Arial"/>
          <w:sz w:val="22"/>
          <w:szCs w:val="22"/>
        </w:rPr>
      </w:pPr>
      <w:r w:rsidRPr="001B6D73">
        <w:rPr>
          <w:rFonts w:ascii="Arial" w:hAnsi="Arial" w:cs="Arial"/>
          <w:sz w:val="22"/>
          <w:szCs w:val="22"/>
        </w:rPr>
        <w:t>“K-</w:t>
      </w:r>
      <w:proofErr w:type="spellStart"/>
      <w:r w:rsidRPr="001B6D73">
        <w:rPr>
          <w:rFonts w:ascii="Arial" w:hAnsi="Arial" w:cs="Arial"/>
          <w:sz w:val="22"/>
          <w:szCs w:val="22"/>
        </w:rPr>
        <w:t>Ar</w:t>
      </w:r>
      <w:proofErr w:type="spellEnd"/>
      <w:r w:rsidRPr="001B6D73">
        <w:rPr>
          <w:rFonts w:ascii="Arial" w:hAnsi="Arial" w:cs="Arial"/>
          <w:sz w:val="22"/>
          <w:szCs w:val="22"/>
        </w:rPr>
        <w:t xml:space="preserve"> dating calculation” (11:07)</w:t>
      </w:r>
    </w:p>
    <w:p w:rsidR="00E660EB" w:rsidRPr="001B6D73" w:rsidRDefault="00E660EB" w:rsidP="001638D8">
      <w:pPr>
        <w:pStyle w:val="ListParagraph"/>
        <w:ind w:left="360"/>
        <w:rPr>
          <w:rFonts w:ascii="Arial" w:hAnsi="Arial" w:cs="Arial"/>
          <w:sz w:val="22"/>
          <w:szCs w:val="22"/>
        </w:rPr>
      </w:pPr>
      <w:r w:rsidRPr="001B6D73">
        <w:rPr>
          <w:rFonts w:ascii="Arial" w:hAnsi="Arial" w:cs="Arial"/>
          <w:sz w:val="22"/>
          <w:szCs w:val="22"/>
        </w:rPr>
        <w:t>This URL will take you to the first lesson. On the left margin you will see links to the other three. (</w:t>
      </w:r>
      <w:hyperlink r:id="rId496" w:history="1">
        <w:r w:rsidRPr="001B6D73">
          <w:rPr>
            <w:rStyle w:val="Hyperlink"/>
            <w:rFonts w:ascii="Arial" w:hAnsi="Arial" w:cs="Arial"/>
            <w:sz w:val="22"/>
            <w:szCs w:val="22"/>
          </w:rPr>
          <w:t>https://www.khanacademy.org/science/cosmology-and-astronomy/life-earth-universe/measuring-age-tutorial/v/carbon-14-dating-1</w:t>
        </w:r>
      </w:hyperlink>
      <w:r w:rsidRPr="001B6D73">
        <w:rPr>
          <w:rFonts w:ascii="Arial" w:hAnsi="Arial" w:cs="Arial"/>
          <w:sz w:val="22"/>
          <w:szCs w:val="22"/>
        </w:rPr>
        <w:t>)</w:t>
      </w:r>
    </w:p>
    <w:p w:rsidR="00E660EB" w:rsidRPr="00751CBA" w:rsidRDefault="00E660EB" w:rsidP="00E660EB">
      <w:pPr>
        <w:rPr>
          <w:rFonts w:ascii="Arial" w:hAnsi="Arial" w:cs="Arial"/>
          <w:sz w:val="28"/>
          <w:szCs w:val="28"/>
        </w:rPr>
      </w:pPr>
    </w:p>
    <w:p w:rsidR="00E660EB" w:rsidRPr="00407F75" w:rsidRDefault="00E660EB" w:rsidP="00407F75">
      <w:pPr>
        <w:ind w:left="360"/>
        <w:rPr>
          <w:rFonts w:ascii="Arial" w:hAnsi="Arial" w:cs="Arial"/>
          <w:b/>
        </w:rPr>
      </w:pPr>
      <w:r w:rsidRPr="00407F75">
        <w:rPr>
          <w:rFonts w:ascii="Arial" w:hAnsi="Arial" w:cs="Arial"/>
          <w:b/>
        </w:rPr>
        <w:t>Lessons and Lesson Plans</w:t>
      </w:r>
    </w:p>
    <w:p w:rsidR="00E660EB" w:rsidRPr="00751CBA" w:rsidRDefault="00E660EB" w:rsidP="00E660EB">
      <w:pPr>
        <w:rPr>
          <w:rFonts w:ascii="Arial" w:hAnsi="Arial" w:cs="Arial"/>
          <w:sz w:val="22"/>
          <w:szCs w:val="22"/>
        </w:rPr>
      </w:pPr>
    </w:p>
    <w:p w:rsidR="00E660EB" w:rsidRPr="00751CBA" w:rsidRDefault="00E660EB" w:rsidP="00422043">
      <w:pPr>
        <w:numPr>
          <w:ilvl w:val="0"/>
          <w:numId w:val="55"/>
        </w:numPr>
        <w:ind w:left="360"/>
        <w:rPr>
          <w:rFonts w:ascii="Arial" w:hAnsi="Arial" w:cs="Arial"/>
          <w:sz w:val="22"/>
          <w:szCs w:val="22"/>
        </w:rPr>
      </w:pPr>
      <w:r w:rsidRPr="00751CBA">
        <w:rPr>
          <w:rFonts w:ascii="Arial" w:hAnsi="Arial" w:cs="Arial"/>
          <w:b/>
          <w:sz w:val="22"/>
          <w:szCs w:val="22"/>
        </w:rPr>
        <w:t>Lesson on writing formulas of ionic compounds:</w:t>
      </w:r>
      <w:r w:rsidRPr="00751CBA">
        <w:rPr>
          <w:rFonts w:ascii="Arial" w:hAnsi="Arial" w:cs="Arial"/>
          <w:sz w:val="22"/>
          <w:szCs w:val="22"/>
        </w:rPr>
        <w:t xml:space="preserve"> While studying ionic compounds, ask students to write formulas for substituted hydroxyapatite unit crystals using the ions given in Figure 1 of the </w:t>
      </w:r>
      <w:proofErr w:type="spellStart"/>
      <w:r w:rsidRPr="00751CBA">
        <w:rPr>
          <w:rFonts w:ascii="Arial" w:hAnsi="Arial" w:cs="Arial"/>
          <w:sz w:val="22"/>
          <w:szCs w:val="22"/>
        </w:rPr>
        <w:t>Emilsson</w:t>
      </w:r>
      <w:proofErr w:type="spellEnd"/>
      <w:r w:rsidRPr="00751CBA">
        <w:rPr>
          <w:rFonts w:ascii="Arial" w:hAnsi="Arial" w:cs="Arial"/>
          <w:sz w:val="22"/>
          <w:szCs w:val="22"/>
        </w:rPr>
        <w:t>/</w:t>
      </w:r>
      <w:proofErr w:type="spellStart"/>
      <w:r w:rsidRPr="00751CBA">
        <w:rPr>
          <w:rFonts w:ascii="Arial" w:hAnsi="Arial" w:cs="Arial"/>
          <w:sz w:val="22"/>
          <w:szCs w:val="22"/>
        </w:rPr>
        <w:t>Tinnesand</w:t>
      </w:r>
      <w:proofErr w:type="spellEnd"/>
      <w:r w:rsidRPr="00751CBA">
        <w:rPr>
          <w:rFonts w:ascii="Arial" w:hAnsi="Arial" w:cs="Arial"/>
          <w:sz w:val="22"/>
          <w:szCs w:val="22"/>
        </w:rPr>
        <w:t xml:space="preserve"> SUE article. For example: If Ca</w:t>
      </w:r>
      <w:r w:rsidRPr="00751CBA">
        <w:rPr>
          <w:rFonts w:ascii="Arial" w:hAnsi="Arial" w:cs="Arial"/>
          <w:sz w:val="22"/>
          <w:szCs w:val="22"/>
          <w:vertAlign w:val="superscript"/>
        </w:rPr>
        <w:t>2+</w:t>
      </w:r>
      <w:r w:rsidRPr="00751CBA">
        <w:rPr>
          <w:rFonts w:ascii="Arial" w:hAnsi="Arial" w:cs="Arial"/>
          <w:sz w:val="22"/>
          <w:szCs w:val="22"/>
        </w:rPr>
        <w:t xml:space="preserve"> is replaced by Sr</w:t>
      </w:r>
      <w:r w:rsidRPr="00751CBA">
        <w:rPr>
          <w:rFonts w:ascii="Arial" w:hAnsi="Arial" w:cs="Arial"/>
          <w:sz w:val="22"/>
          <w:szCs w:val="22"/>
          <w:vertAlign w:val="superscript"/>
        </w:rPr>
        <w:t>2+</w:t>
      </w:r>
      <w:r w:rsidRPr="00751CBA">
        <w:rPr>
          <w:rFonts w:ascii="Arial" w:hAnsi="Arial" w:cs="Arial"/>
          <w:sz w:val="22"/>
          <w:szCs w:val="22"/>
        </w:rPr>
        <w:t xml:space="preserve"> the new formula for the unit crystal will be Sr</w:t>
      </w:r>
      <w:r w:rsidRPr="00751CBA">
        <w:rPr>
          <w:rFonts w:ascii="Arial" w:hAnsi="Arial" w:cs="Arial"/>
          <w:sz w:val="22"/>
          <w:szCs w:val="22"/>
          <w:vertAlign w:val="subscript"/>
        </w:rPr>
        <w:t>10</w:t>
      </w:r>
      <w:r w:rsidRPr="00751CBA">
        <w:rPr>
          <w:rFonts w:ascii="Arial" w:hAnsi="Arial" w:cs="Arial"/>
          <w:sz w:val="22"/>
          <w:szCs w:val="22"/>
        </w:rPr>
        <w:t>(PO</w:t>
      </w:r>
      <w:r w:rsidRPr="00751CBA">
        <w:rPr>
          <w:rFonts w:ascii="Arial" w:hAnsi="Arial" w:cs="Arial"/>
          <w:sz w:val="22"/>
          <w:szCs w:val="22"/>
          <w:vertAlign w:val="subscript"/>
        </w:rPr>
        <w:t>4</w:t>
      </w:r>
      <w:r w:rsidRPr="00751CBA">
        <w:rPr>
          <w:rFonts w:ascii="Arial" w:hAnsi="Arial" w:cs="Arial"/>
          <w:sz w:val="22"/>
          <w:szCs w:val="22"/>
        </w:rPr>
        <w:t>)</w:t>
      </w:r>
      <w:r w:rsidRPr="00751CBA">
        <w:rPr>
          <w:rFonts w:ascii="Arial" w:hAnsi="Arial" w:cs="Arial"/>
          <w:sz w:val="22"/>
          <w:szCs w:val="22"/>
          <w:vertAlign w:val="subscript"/>
        </w:rPr>
        <w:t>6</w:t>
      </w:r>
      <w:r w:rsidRPr="00751CBA">
        <w:rPr>
          <w:rFonts w:ascii="Arial" w:hAnsi="Arial" w:cs="Arial"/>
          <w:sz w:val="22"/>
          <w:szCs w:val="22"/>
        </w:rPr>
        <w:t>(OH)</w:t>
      </w:r>
      <w:r w:rsidRPr="00751CBA">
        <w:rPr>
          <w:rFonts w:ascii="Arial" w:hAnsi="Arial" w:cs="Arial"/>
          <w:sz w:val="22"/>
          <w:szCs w:val="22"/>
          <w:vertAlign w:val="subscript"/>
        </w:rPr>
        <w:t>2</w:t>
      </w:r>
      <w:r w:rsidRPr="00751CBA">
        <w:rPr>
          <w:rFonts w:ascii="Arial" w:hAnsi="Arial" w:cs="Arial"/>
          <w:sz w:val="22"/>
          <w:szCs w:val="22"/>
        </w:rPr>
        <w:t xml:space="preserve"> because strontium has the same charge as calcium. But if Na</w:t>
      </w:r>
      <w:r w:rsidRPr="00751CBA">
        <w:rPr>
          <w:rFonts w:ascii="Arial" w:hAnsi="Arial" w:cs="Arial"/>
          <w:sz w:val="22"/>
          <w:szCs w:val="22"/>
          <w:vertAlign w:val="superscript"/>
        </w:rPr>
        <w:t>+</w:t>
      </w:r>
      <w:r w:rsidRPr="00751CBA">
        <w:rPr>
          <w:rFonts w:ascii="Arial" w:hAnsi="Arial" w:cs="Arial"/>
          <w:sz w:val="22"/>
          <w:szCs w:val="22"/>
        </w:rPr>
        <w:t xml:space="preserve"> is substituted, the formula will be Na</w:t>
      </w:r>
      <w:r w:rsidRPr="00751CBA">
        <w:rPr>
          <w:rFonts w:ascii="Arial" w:hAnsi="Arial" w:cs="Arial"/>
          <w:sz w:val="22"/>
          <w:szCs w:val="22"/>
          <w:vertAlign w:val="subscript"/>
        </w:rPr>
        <w:t>20</w:t>
      </w:r>
      <w:r w:rsidRPr="00751CBA">
        <w:rPr>
          <w:rFonts w:ascii="Arial" w:hAnsi="Arial" w:cs="Arial"/>
          <w:sz w:val="22"/>
          <w:szCs w:val="22"/>
        </w:rPr>
        <w:t>(PO</w:t>
      </w:r>
      <w:r w:rsidRPr="00751CBA">
        <w:rPr>
          <w:rFonts w:ascii="Arial" w:hAnsi="Arial" w:cs="Arial"/>
          <w:sz w:val="22"/>
          <w:szCs w:val="22"/>
          <w:vertAlign w:val="subscript"/>
        </w:rPr>
        <w:t>4</w:t>
      </w:r>
      <w:r w:rsidRPr="00751CBA">
        <w:rPr>
          <w:rFonts w:ascii="Arial" w:hAnsi="Arial" w:cs="Arial"/>
          <w:sz w:val="22"/>
          <w:szCs w:val="22"/>
        </w:rPr>
        <w:t>)</w:t>
      </w:r>
      <w:r w:rsidRPr="00751CBA">
        <w:rPr>
          <w:rFonts w:ascii="Arial" w:hAnsi="Arial" w:cs="Arial"/>
          <w:sz w:val="22"/>
          <w:szCs w:val="22"/>
          <w:vertAlign w:val="subscript"/>
        </w:rPr>
        <w:t>6</w:t>
      </w:r>
      <w:r w:rsidRPr="00751CBA">
        <w:rPr>
          <w:rFonts w:ascii="Arial" w:hAnsi="Arial" w:cs="Arial"/>
          <w:sz w:val="22"/>
          <w:szCs w:val="22"/>
        </w:rPr>
        <w:t>(OH)</w:t>
      </w:r>
      <w:r w:rsidRPr="00751CBA">
        <w:rPr>
          <w:rFonts w:ascii="Arial" w:hAnsi="Arial" w:cs="Arial"/>
          <w:sz w:val="22"/>
          <w:szCs w:val="22"/>
          <w:vertAlign w:val="subscript"/>
        </w:rPr>
        <w:t>2</w:t>
      </w:r>
      <w:r w:rsidRPr="00751CBA">
        <w:rPr>
          <w:rFonts w:ascii="Arial" w:hAnsi="Arial" w:cs="Arial"/>
          <w:sz w:val="22"/>
          <w:szCs w:val="22"/>
        </w:rPr>
        <w:t>.</w:t>
      </w:r>
    </w:p>
    <w:p w:rsidR="00E660EB" w:rsidRDefault="00E660EB" w:rsidP="00422043">
      <w:pPr>
        <w:numPr>
          <w:ilvl w:val="0"/>
          <w:numId w:val="55"/>
        </w:numPr>
        <w:ind w:left="360"/>
        <w:rPr>
          <w:rFonts w:ascii="Arial" w:hAnsi="Arial" w:cs="Arial"/>
          <w:sz w:val="22"/>
          <w:szCs w:val="22"/>
        </w:rPr>
      </w:pPr>
      <w:r w:rsidRPr="00751CBA">
        <w:rPr>
          <w:rFonts w:ascii="Arial" w:hAnsi="Arial" w:cs="Arial"/>
          <w:b/>
          <w:sz w:val="22"/>
          <w:szCs w:val="22"/>
        </w:rPr>
        <w:t>Students develop a geologic time line:</w:t>
      </w:r>
      <w:r w:rsidRPr="00751CBA">
        <w:rPr>
          <w:rFonts w:ascii="Arial" w:hAnsi="Arial" w:cs="Arial"/>
          <w:sz w:val="22"/>
          <w:szCs w:val="22"/>
        </w:rPr>
        <w:t xml:space="preserve"> These sites provide detailed information on the presentation of a lesson to illustrate the concept of time from the beginning of the earth to human habitation.</w:t>
      </w:r>
    </w:p>
    <w:p w:rsidR="00E660EB" w:rsidRPr="00DE5364" w:rsidRDefault="00E660EB" w:rsidP="00422043">
      <w:pPr>
        <w:numPr>
          <w:ilvl w:val="0"/>
          <w:numId w:val="38"/>
        </w:numPr>
        <w:ind w:left="720"/>
        <w:rPr>
          <w:rFonts w:ascii="Arial" w:hAnsi="Arial" w:cs="Arial"/>
          <w:color w:val="0000FF"/>
          <w:sz w:val="22"/>
          <w:szCs w:val="22"/>
          <w:u w:val="single"/>
        </w:rPr>
      </w:pPr>
      <w:r w:rsidRPr="00751CBA">
        <w:rPr>
          <w:rFonts w:ascii="Arial" w:hAnsi="Arial" w:cs="Arial"/>
          <w:sz w:val="22"/>
          <w:szCs w:val="22"/>
        </w:rPr>
        <w:t xml:space="preserve">This site shows a 5E lesson plan for a high school student activity: </w:t>
      </w:r>
      <w:hyperlink r:id="rId497" w:history="1">
        <w:r w:rsidRPr="00DE5364">
          <w:rPr>
            <w:rFonts w:ascii="Arial" w:hAnsi="Arial" w:cs="Arial"/>
            <w:color w:val="0000FF"/>
            <w:sz w:val="22"/>
            <w:szCs w:val="22"/>
            <w:u w:val="single"/>
          </w:rPr>
          <w:t>https://www.cwu.edu/waters/sites/cts.cwu.edu.waters/files/documents/5E_investigating_geological_time_building_timescale.doc</w:t>
        </w:r>
      </w:hyperlink>
      <w:r w:rsidRPr="00BC246A">
        <w:rPr>
          <w:rFonts w:ascii="Arial" w:hAnsi="Arial" w:cs="Arial"/>
          <w:sz w:val="22"/>
          <w:szCs w:val="22"/>
        </w:rPr>
        <w:t>.</w:t>
      </w:r>
    </w:p>
    <w:p w:rsidR="00E660EB" w:rsidRPr="001638D8" w:rsidRDefault="00E660EB" w:rsidP="00422043">
      <w:pPr>
        <w:numPr>
          <w:ilvl w:val="0"/>
          <w:numId w:val="38"/>
        </w:numPr>
        <w:ind w:left="720"/>
        <w:rPr>
          <w:rFonts w:ascii="Arial" w:hAnsi="Arial" w:cs="Arial"/>
          <w:sz w:val="22"/>
          <w:szCs w:val="22"/>
        </w:rPr>
      </w:pPr>
      <w:r w:rsidRPr="001638D8">
        <w:rPr>
          <w:rFonts w:ascii="Arial" w:hAnsi="Arial" w:cs="Arial"/>
          <w:sz w:val="22"/>
          <w:szCs w:val="22"/>
        </w:rPr>
        <w:t xml:space="preserve">Here is a simple lesson plan for a similar activity: </w:t>
      </w:r>
      <w:hyperlink r:id="rId498" w:history="1">
        <w:r w:rsidRPr="001638D8">
          <w:rPr>
            <w:rStyle w:val="Hyperlink"/>
            <w:rFonts w:ascii="Arial" w:hAnsi="Arial" w:cs="Arial"/>
            <w:sz w:val="22"/>
            <w:szCs w:val="22"/>
          </w:rPr>
          <w:t>http://www2.mbusd.org/staff/pware/pdf/GeologicalTimeline.pdf</w:t>
        </w:r>
      </w:hyperlink>
      <w:r w:rsidRPr="001638D8">
        <w:rPr>
          <w:rFonts w:ascii="Arial" w:hAnsi="Arial" w:cs="Arial"/>
          <w:color w:val="7030A0"/>
          <w:sz w:val="22"/>
          <w:szCs w:val="22"/>
        </w:rPr>
        <w:t>.</w:t>
      </w:r>
    </w:p>
    <w:p w:rsidR="00E660EB" w:rsidRPr="001638D8" w:rsidRDefault="00E660EB" w:rsidP="00422043">
      <w:pPr>
        <w:numPr>
          <w:ilvl w:val="0"/>
          <w:numId w:val="38"/>
        </w:numPr>
        <w:ind w:left="720"/>
        <w:rPr>
          <w:rFonts w:ascii="Arial" w:hAnsi="Arial" w:cs="Arial"/>
          <w:sz w:val="22"/>
          <w:szCs w:val="22"/>
        </w:rPr>
      </w:pPr>
      <w:r w:rsidRPr="001638D8">
        <w:rPr>
          <w:rFonts w:ascii="Arial" w:hAnsi="Arial" w:cs="Arial"/>
          <w:sz w:val="22"/>
          <w:szCs w:val="22"/>
        </w:rPr>
        <w:t>Students may find this timeline activity a bit juvenile, but it could be readily adapted to the level of high school students. (</w:t>
      </w:r>
      <w:hyperlink r:id="rId499" w:history="1">
        <w:r w:rsidRPr="001638D8">
          <w:rPr>
            <w:rStyle w:val="Hyperlink"/>
            <w:rFonts w:ascii="Arial" w:hAnsi="Arial" w:cs="Arial"/>
            <w:sz w:val="22"/>
            <w:szCs w:val="22"/>
          </w:rPr>
          <w:t>http://www.dynamicearth.co.uk/media/1514/geological-timeline-pack.pdf</w:t>
        </w:r>
      </w:hyperlink>
      <w:r w:rsidRPr="001638D8">
        <w:rPr>
          <w:rFonts w:ascii="Arial" w:hAnsi="Arial" w:cs="Arial"/>
          <w:sz w:val="22"/>
          <w:szCs w:val="22"/>
        </w:rPr>
        <w:t>)</w:t>
      </w:r>
    </w:p>
    <w:p w:rsidR="00E660EB" w:rsidRPr="001638D8" w:rsidRDefault="00E660EB" w:rsidP="00E660EB">
      <w:pPr>
        <w:rPr>
          <w:rFonts w:ascii="Arial" w:hAnsi="Arial" w:cs="Arial"/>
          <w:sz w:val="28"/>
          <w:szCs w:val="28"/>
        </w:rPr>
      </w:pPr>
    </w:p>
    <w:p w:rsidR="00E660EB" w:rsidRPr="00407F75" w:rsidRDefault="00E660EB" w:rsidP="00407F75">
      <w:pPr>
        <w:ind w:left="360"/>
        <w:rPr>
          <w:rFonts w:ascii="Arial" w:hAnsi="Arial" w:cs="Arial"/>
          <w:b/>
        </w:rPr>
      </w:pPr>
      <w:r w:rsidRPr="00407F75">
        <w:rPr>
          <w:rFonts w:ascii="Arial" w:hAnsi="Arial" w:cs="Arial"/>
          <w:b/>
        </w:rPr>
        <w:t>Projects and Extension Activities</w:t>
      </w:r>
    </w:p>
    <w:p w:rsidR="00E660EB" w:rsidRPr="001638D8" w:rsidRDefault="00E660EB" w:rsidP="00E660EB">
      <w:pPr>
        <w:rPr>
          <w:rFonts w:ascii="Arial" w:hAnsi="Arial" w:cs="Arial"/>
          <w:sz w:val="22"/>
          <w:szCs w:val="22"/>
        </w:rPr>
      </w:pPr>
    </w:p>
    <w:p w:rsidR="00E660EB" w:rsidRPr="001638D8" w:rsidRDefault="00E660EB" w:rsidP="00422043">
      <w:pPr>
        <w:numPr>
          <w:ilvl w:val="0"/>
          <w:numId w:val="56"/>
        </w:numPr>
        <w:ind w:left="360"/>
        <w:rPr>
          <w:rFonts w:ascii="Arial" w:hAnsi="Arial" w:cs="Arial"/>
          <w:sz w:val="22"/>
          <w:szCs w:val="22"/>
        </w:rPr>
      </w:pPr>
      <w:r w:rsidRPr="001638D8">
        <w:rPr>
          <w:rFonts w:ascii="Arial" w:hAnsi="Arial" w:cs="Arial"/>
          <w:b/>
          <w:sz w:val="22"/>
          <w:szCs w:val="22"/>
        </w:rPr>
        <w:t xml:space="preserve">Debate ethical questions that surround for-profit paleontology: </w:t>
      </w:r>
      <w:r w:rsidRPr="001638D8">
        <w:rPr>
          <w:rFonts w:ascii="Arial" w:hAnsi="Arial" w:cs="Arial"/>
          <w:sz w:val="22"/>
          <w:szCs w:val="22"/>
        </w:rPr>
        <w:t>Provide students with a prompt and ask teams to prepare for a debate. For example:</w:t>
      </w:r>
    </w:p>
    <w:p w:rsidR="00E660EB" w:rsidRPr="001638D8" w:rsidRDefault="00E660EB" w:rsidP="00422043">
      <w:pPr>
        <w:numPr>
          <w:ilvl w:val="0"/>
          <w:numId w:val="40"/>
        </w:numPr>
        <w:rPr>
          <w:rFonts w:ascii="Arial" w:hAnsi="Arial" w:cs="Arial"/>
          <w:sz w:val="22"/>
          <w:szCs w:val="22"/>
        </w:rPr>
      </w:pPr>
      <w:r w:rsidRPr="001638D8">
        <w:rPr>
          <w:rFonts w:ascii="Arial" w:hAnsi="Arial" w:cs="Arial"/>
          <w:sz w:val="22"/>
          <w:szCs w:val="22"/>
        </w:rPr>
        <w:t>Should a piece of our natural history be sold?</w:t>
      </w:r>
    </w:p>
    <w:p w:rsidR="00E660EB" w:rsidRPr="001638D8" w:rsidRDefault="00E660EB" w:rsidP="00422043">
      <w:pPr>
        <w:numPr>
          <w:ilvl w:val="0"/>
          <w:numId w:val="40"/>
        </w:numPr>
        <w:rPr>
          <w:rFonts w:ascii="Arial" w:hAnsi="Arial" w:cs="Arial"/>
          <w:sz w:val="22"/>
          <w:szCs w:val="22"/>
        </w:rPr>
      </w:pPr>
      <w:r w:rsidRPr="001638D8">
        <w:rPr>
          <w:rFonts w:ascii="Arial" w:hAnsi="Arial" w:cs="Arial"/>
          <w:sz w:val="22"/>
          <w:szCs w:val="22"/>
        </w:rPr>
        <w:t>Consider the “pros” and “cons” of the for-profit fossil sale business in the USA and/or internationally. The following URLs contain useful information for group debates. Note: you may want to review these before assigning/giving them to students for research.</w:t>
      </w:r>
    </w:p>
    <w:p w:rsidR="00E660EB" w:rsidRPr="001638D8" w:rsidRDefault="00E660EB" w:rsidP="00422043">
      <w:pPr>
        <w:numPr>
          <w:ilvl w:val="0"/>
          <w:numId w:val="41"/>
        </w:numPr>
        <w:rPr>
          <w:rFonts w:ascii="Arial" w:hAnsi="Arial" w:cs="Arial"/>
          <w:sz w:val="22"/>
          <w:szCs w:val="22"/>
        </w:rPr>
      </w:pPr>
      <w:r w:rsidRPr="001638D8">
        <w:rPr>
          <w:rFonts w:ascii="Arial" w:hAnsi="Arial" w:cs="Arial"/>
          <w:b/>
          <w:sz w:val="22"/>
          <w:szCs w:val="22"/>
        </w:rPr>
        <w:t>“Con” group arguments</w:t>
      </w:r>
      <w:r w:rsidRPr="001638D8">
        <w:rPr>
          <w:rFonts w:ascii="Arial" w:hAnsi="Arial" w:cs="Arial"/>
          <w:sz w:val="22"/>
          <w:szCs w:val="22"/>
        </w:rPr>
        <w:t xml:space="preserve"> against the for-profit sellers featured in the “Dinosaur 13” movie:</w:t>
      </w:r>
    </w:p>
    <w:p w:rsidR="00E660EB" w:rsidRPr="001638D8" w:rsidRDefault="00E660EB" w:rsidP="00422043">
      <w:pPr>
        <w:numPr>
          <w:ilvl w:val="0"/>
          <w:numId w:val="42"/>
        </w:numPr>
        <w:ind w:left="1440"/>
        <w:rPr>
          <w:rFonts w:ascii="Arial" w:hAnsi="Arial" w:cs="Arial"/>
          <w:sz w:val="22"/>
          <w:szCs w:val="22"/>
          <w:lang w:val="en"/>
        </w:rPr>
      </w:pPr>
      <w:r w:rsidRPr="001638D8">
        <w:rPr>
          <w:rFonts w:ascii="Arial" w:hAnsi="Arial" w:cs="Arial"/>
          <w:sz w:val="22"/>
          <w:szCs w:val="22"/>
          <w:lang w:val="en"/>
        </w:rPr>
        <w:t>(</w:t>
      </w:r>
      <w:hyperlink r:id="rId500" w:history="1">
        <w:r w:rsidRPr="001638D8">
          <w:rPr>
            <w:rStyle w:val="Hyperlink"/>
            <w:rFonts w:ascii="Arial" w:hAnsi="Arial" w:cs="Arial"/>
            <w:sz w:val="22"/>
            <w:szCs w:val="22"/>
            <w:lang w:val="en"/>
          </w:rPr>
          <w:t>http://www.slate.com/articles/health_and_science/science/2013/01/tarbosaurus_bataar_smuggling_case_dinosaur_fossil_dealers_steal_bones_from.single.html</w:t>
        </w:r>
      </w:hyperlink>
      <w:r w:rsidRPr="001638D8">
        <w:rPr>
          <w:rFonts w:ascii="Arial" w:hAnsi="Arial" w:cs="Arial"/>
          <w:sz w:val="22"/>
          <w:szCs w:val="22"/>
          <w:lang w:val="en"/>
        </w:rPr>
        <w:t>)</w:t>
      </w:r>
    </w:p>
    <w:p w:rsidR="00E660EB" w:rsidRPr="001638D8" w:rsidRDefault="00E660EB" w:rsidP="00422043">
      <w:pPr>
        <w:numPr>
          <w:ilvl w:val="0"/>
          <w:numId w:val="42"/>
        </w:numPr>
        <w:ind w:left="1440"/>
        <w:rPr>
          <w:rFonts w:ascii="Arial" w:hAnsi="Arial" w:cs="Arial"/>
          <w:sz w:val="22"/>
          <w:szCs w:val="22"/>
          <w:lang w:val="en"/>
        </w:rPr>
      </w:pPr>
      <w:r w:rsidRPr="001638D8">
        <w:rPr>
          <w:rFonts w:ascii="Arial" w:hAnsi="Arial" w:cs="Arial"/>
          <w:sz w:val="22"/>
          <w:szCs w:val="22"/>
        </w:rPr>
        <w:t>(</w:t>
      </w:r>
      <w:hyperlink r:id="rId501" w:history="1">
        <w:r w:rsidRPr="001638D8">
          <w:rPr>
            <w:rStyle w:val="Hyperlink"/>
            <w:rFonts w:ascii="Arial" w:hAnsi="Arial" w:cs="Arial"/>
            <w:sz w:val="22"/>
            <w:szCs w:val="22"/>
          </w:rPr>
          <w:t>http://www.slate.com/blogs/browbeat/2014/08/22/dinosaur_13_review_movie_about_peter_larson_spins_a_bogus_tale.html</w:t>
        </w:r>
      </w:hyperlink>
      <w:r w:rsidRPr="001638D8">
        <w:rPr>
          <w:rFonts w:ascii="Arial" w:hAnsi="Arial" w:cs="Arial"/>
          <w:sz w:val="22"/>
          <w:szCs w:val="22"/>
        </w:rPr>
        <w:t>)</w:t>
      </w:r>
    </w:p>
    <w:p w:rsidR="00E660EB" w:rsidRPr="001638D8" w:rsidRDefault="00E660EB" w:rsidP="00422043">
      <w:pPr>
        <w:numPr>
          <w:ilvl w:val="0"/>
          <w:numId w:val="42"/>
        </w:numPr>
        <w:ind w:left="1440"/>
        <w:rPr>
          <w:rFonts w:ascii="Arial" w:hAnsi="Arial" w:cs="Arial"/>
          <w:sz w:val="22"/>
          <w:szCs w:val="22"/>
          <w:lang w:val="en"/>
        </w:rPr>
      </w:pPr>
      <w:r w:rsidRPr="001638D8">
        <w:rPr>
          <w:rFonts w:ascii="Arial" w:hAnsi="Arial" w:cs="Arial"/>
          <w:sz w:val="22"/>
          <w:szCs w:val="22"/>
          <w:lang w:val="en"/>
        </w:rPr>
        <w:t>(</w:t>
      </w:r>
      <w:hyperlink r:id="rId502" w:history="1">
        <w:r w:rsidRPr="001638D8">
          <w:rPr>
            <w:rStyle w:val="Hyperlink"/>
            <w:rFonts w:ascii="Arial" w:hAnsi="Arial" w:cs="Arial"/>
            <w:sz w:val="22"/>
            <w:szCs w:val="22"/>
            <w:lang w:val="en"/>
          </w:rPr>
          <w:t>http://www.chicagoreader.com/chicago/dinosaur-13-review-todd-douglas-miller-peter-larson-tyrannosaurus-rex-fossil-sue-field-museum-of-natural-history/Content?oid=14690513</w:t>
        </w:r>
      </w:hyperlink>
      <w:r w:rsidRPr="001638D8">
        <w:rPr>
          <w:rFonts w:ascii="Arial" w:hAnsi="Arial" w:cs="Arial"/>
          <w:sz w:val="22"/>
          <w:szCs w:val="22"/>
          <w:lang w:val="en"/>
        </w:rPr>
        <w:t>)</w:t>
      </w:r>
    </w:p>
    <w:p w:rsidR="00E660EB" w:rsidRPr="001638D8" w:rsidRDefault="00E660EB" w:rsidP="00422043">
      <w:pPr>
        <w:numPr>
          <w:ilvl w:val="0"/>
          <w:numId w:val="42"/>
        </w:numPr>
        <w:ind w:left="1440"/>
        <w:rPr>
          <w:rFonts w:ascii="Arial" w:hAnsi="Arial" w:cs="Arial"/>
          <w:sz w:val="22"/>
          <w:szCs w:val="22"/>
        </w:rPr>
      </w:pPr>
      <w:r w:rsidRPr="001638D8">
        <w:rPr>
          <w:rFonts w:ascii="Arial" w:hAnsi="Arial" w:cs="Arial"/>
          <w:sz w:val="22"/>
          <w:szCs w:val="22"/>
        </w:rPr>
        <w:t>(</w:t>
      </w:r>
      <w:hyperlink r:id="rId503" w:history="1">
        <w:r w:rsidRPr="001638D8">
          <w:rPr>
            <w:rStyle w:val="Hyperlink"/>
            <w:rFonts w:ascii="Arial" w:hAnsi="Arial" w:cs="Arial"/>
            <w:sz w:val="22"/>
            <w:szCs w:val="22"/>
          </w:rPr>
          <w:t>https://www.washingtonpost.com/local/the-t-rex-that-got-away-smithsonians-quest-for-sue-ends-with-different-dinosaur/2014/04/05/7da9a73c-b9a6-11e3-9a05-c739f29ccb08_story.html</w:t>
        </w:r>
      </w:hyperlink>
      <w:r w:rsidRPr="001638D8">
        <w:rPr>
          <w:rFonts w:ascii="Arial" w:hAnsi="Arial" w:cs="Arial"/>
          <w:sz w:val="22"/>
          <w:szCs w:val="22"/>
        </w:rPr>
        <w:t>)</w:t>
      </w:r>
    </w:p>
    <w:p w:rsidR="00802B0E" w:rsidRDefault="00E660EB" w:rsidP="00E660EB">
      <w:pPr>
        <w:ind w:left="1080"/>
        <w:rPr>
          <w:rFonts w:ascii="Arial" w:hAnsi="Arial" w:cs="Arial"/>
          <w:sz w:val="22"/>
          <w:szCs w:val="22"/>
        </w:rPr>
      </w:pPr>
      <w:r w:rsidRPr="001638D8">
        <w:rPr>
          <w:rFonts w:ascii="Arial" w:hAnsi="Arial" w:cs="Arial"/>
          <w:sz w:val="22"/>
          <w:szCs w:val="22"/>
        </w:rPr>
        <w:t>Students may use arguments such as:</w:t>
      </w:r>
    </w:p>
    <w:p w:rsidR="00E660EB" w:rsidRPr="001638D8" w:rsidRDefault="00E660EB" w:rsidP="00422043">
      <w:pPr>
        <w:numPr>
          <w:ilvl w:val="0"/>
          <w:numId w:val="43"/>
        </w:numPr>
        <w:rPr>
          <w:rFonts w:ascii="Arial" w:hAnsi="Arial" w:cs="Arial"/>
          <w:sz w:val="22"/>
          <w:szCs w:val="22"/>
        </w:rPr>
      </w:pPr>
      <w:r w:rsidRPr="001638D8">
        <w:rPr>
          <w:rFonts w:ascii="Arial" w:hAnsi="Arial" w:cs="Arial"/>
          <w:sz w:val="22"/>
          <w:szCs w:val="22"/>
        </w:rPr>
        <w:t>For-profit sellers save researchers time and money but they sometimes deal in stolen property.</w:t>
      </w:r>
    </w:p>
    <w:p w:rsidR="00E660EB" w:rsidRPr="001638D8" w:rsidRDefault="00E660EB" w:rsidP="00422043">
      <w:pPr>
        <w:numPr>
          <w:ilvl w:val="0"/>
          <w:numId w:val="43"/>
        </w:numPr>
        <w:rPr>
          <w:rFonts w:ascii="Arial" w:hAnsi="Arial" w:cs="Arial"/>
          <w:sz w:val="22"/>
          <w:szCs w:val="22"/>
        </w:rPr>
      </w:pPr>
      <w:r w:rsidRPr="001638D8">
        <w:rPr>
          <w:rFonts w:ascii="Arial" w:hAnsi="Arial" w:cs="Arial"/>
          <w:sz w:val="22"/>
          <w:szCs w:val="22"/>
        </w:rPr>
        <w:t>For-profit sellers may try to increase the value to their specimens by adding teeth from one fossil to another.</w:t>
      </w:r>
    </w:p>
    <w:p w:rsidR="00E660EB" w:rsidRPr="001638D8" w:rsidRDefault="00E660EB" w:rsidP="00422043">
      <w:pPr>
        <w:numPr>
          <w:ilvl w:val="0"/>
          <w:numId w:val="43"/>
        </w:numPr>
        <w:rPr>
          <w:rFonts w:ascii="Arial" w:hAnsi="Arial" w:cs="Arial"/>
          <w:sz w:val="22"/>
          <w:szCs w:val="22"/>
        </w:rPr>
      </w:pPr>
      <w:r w:rsidRPr="001638D8">
        <w:rPr>
          <w:rFonts w:ascii="Arial" w:hAnsi="Arial" w:cs="Arial"/>
          <w:sz w:val="22"/>
          <w:szCs w:val="22"/>
        </w:rPr>
        <w:t>A fossil sold to the public may disappear and never be displayed in museums.</w:t>
      </w:r>
      <w:r w:rsidRPr="001638D8">
        <w:rPr>
          <w:rFonts w:ascii="Arial" w:hAnsi="Arial" w:cs="Arial"/>
        </w:rPr>
        <w:t xml:space="preserve"> </w:t>
      </w:r>
      <w:r w:rsidRPr="001638D8">
        <w:rPr>
          <w:rFonts w:ascii="Arial" w:hAnsi="Arial" w:cs="Arial"/>
          <w:sz w:val="22"/>
          <w:szCs w:val="22"/>
        </w:rPr>
        <w:tab/>
      </w:r>
    </w:p>
    <w:p w:rsidR="00E660EB" w:rsidRPr="001638D8" w:rsidRDefault="00E660EB" w:rsidP="00422043">
      <w:pPr>
        <w:numPr>
          <w:ilvl w:val="0"/>
          <w:numId w:val="41"/>
        </w:numPr>
        <w:rPr>
          <w:rFonts w:ascii="Arial" w:hAnsi="Arial" w:cs="Arial"/>
          <w:sz w:val="22"/>
          <w:szCs w:val="22"/>
        </w:rPr>
      </w:pPr>
      <w:r w:rsidRPr="001638D8">
        <w:rPr>
          <w:rFonts w:ascii="Arial" w:hAnsi="Arial" w:cs="Arial"/>
          <w:b/>
          <w:sz w:val="22"/>
          <w:szCs w:val="22"/>
        </w:rPr>
        <w:t>“Pro” group arguments</w:t>
      </w:r>
      <w:r w:rsidRPr="001638D8">
        <w:rPr>
          <w:rFonts w:ascii="Arial" w:hAnsi="Arial" w:cs="Arial"/>
          <w:sz w:val="22"/>
          <w:szCs w:val="22"/>
        </w:rPr>
        <w:t xml:space="preserve"> in favor of the for-profit sellers featured in the “Dinosaur 13” movie:</w:t>
      </w:r>
    </w:p>
    <w:p w:rsidR="00E660EB" w:rsidRPr="001638D8" w:rsidRDefault="00E660EB" w:rsidP="00422043">
      <w:pPr>
        <w:numPr>
          <w:ilvl w:val="0"/>
          <w:numId w:val="44"/>
        </w:numPr>
        <w:ind w:left="1440"/>
        <w:rPr>
          <w:rFonts w:ascii="Arial" w:hAnsi="Arial" w:cs="Arial"/>
          <w:sz w:val="22"/>
          <w:szCs w:val="22"/>
        </w:rPr>
      </w:pPr>
      <w:r w:rsidRPr="001638D8">
        <w:rPr>
          <w:rFonts w:ascii="Arial" w:hAnsi="Arial" w:cs="Arial"/>
          <w:sz w:val="22"/>
          <w:szCs w:val="22"/>
        </w:rPr>
        <w:t xml:space="preserve">3 minute film </w:t>
      </w:r>
      <w:r w:rsidR="00FA24EE" w:rsidRPr="001638D8">
        <w:rPr>
          <w:rFonts w:ascii="Arial" w:hAnsi="Arial" w:cs="Arial"/>
          <w:sz w:val="22"/>
          <w:szCs w:val="22"/>
        </w:rPr>
        <w:t>trailer</w:t>
      </w:r>
      <w:r w:rsidRPr="001638D8">
        <w:rPr>
          <w:rFonts w:ascii="Arial" w:hAnsi="Arial" w:cs="Arial"/>
          <w:sz w:val="22"/>
          <w:szCs w:val="22"/>
        </w:rPr>
        <w:t xml:space="preserve">: </w:t>
      </w:r>
      <w:hyperlink r:id="rId504" w:history="1">
        <w:r w:rsidRPr="001638D8">
          <w:rPr>
            <w:rStyle w:val="Hyperlink"/>
            <w:rFonts w:ascii="Arial" w:hAnsi="Arial" w:cs="Arial"/>
            <w:sz w:val="22"/>
            <w:szCs w:val="22"/>
          </w:rPr>
          <w:t>https://www.youtube.com/watch?v=XZywsT8Sy-c</w:t>
        </w:r>
      </w:hyperlink>
      <w:r w:rsidR="00BC246A">
        <w:rPr>
          <w:rFonts w:ascii="Arial" w:hAnsi="Arial" w:cs="Arial"/>
          <w:sz w:val="22"/>
          <w:szCs w:val="22"/>
        </w:rPr>
        <w:t>.</w:t>
      </w:r>
    </w:p>
    <w:p w:rsidR="00E660EB" w:rsidRPr="001638D8" w:rsidRDefault="00E660EB" w:rsidP="00422043">
      <w:pPr>
        <w:numPr>
          <w:ilvl w:val="0"/>
          <w:numId w:val="44"/>
        </w:numPr>
        <w:ind w:left="1440"/>
        <w:rPr>
          <w:rFonts w:ascii="Arial" w:hAnsi="Arial" w:cs="Arial"/>
          <w:sz w:val="22"/>
          <w:szCs w:val="22"/>
        </w:rPr>
      </w:pPr>
      <w:r w:rsidRPr="001638D8">
        <w:rPr>
          <w:rFonts w:ascii="Arial" w:hAnsi="Arial" w:cs="Arial"/>
          <w:sz w:val="22"/>
          <w:szCs w:val="22"/>
        </w:rPr>
        <w:t>The movie (1:35:00): available through ITunes and other movie distributors. (</w:t>
      </w:r>
      <w:hyperlink r:id="rId505" w:history="1">
        <w:r w:rsidRPr="001638D8">
          <w:rPr>
            <w:rStyle w:val="Hyperlink"/>
            <w:rFonts w:ascii="Arial" w:hAnsi="Arial" w:cs="Arial"/>
            <w:sz w:val="22"/>
            <w:szCs w:val="22"/>
          </w:rPr>
          <w:t>https://itunes.apple.com/us/movie/dinosaur-13/id889020430</w:t>
        </w:r>
      </w:hyperlink>
      <w:r w:rsidRPr="001638D8">
        <w:rPr>
          <w:rFonts w:ascii="Arial" w:hAnsi="Arial" w:cs="Arial"/>
          <w:sz w:val="22"/>
          <w:szCs w:val="22"/>
        </w:rPr>
        <w:t>)</w:t>
      </w:r>
    </w:p>
    <w:p w:rsidR="00802B0E" w:rsidRDefault="00E660EB" w:rsidP="00E660EB">
      <w:pPr>
        <w:ind w:left="1080"/>
        <w:rPr>
          <w:rFonts w:ascii="Arial" w:hAnsi="Arial" w:cs="Arial"/>
          <w:sz w:val="22"/>
          <w:szCs w:val="22"/>
        </w:rPr>
      </w:pPr>
      <w:r w:rsidRPr="001638D8">
        <w:rPr>
          <w:rFonts w:ascii="Arial" w:hAnsi="Arial" w:cs="Arial"/>
          <w:sz w:val="22"/>
          <w:szCs w:val="22"/>
        </w:rPr>
        <w:t>Students may use arguments such as:</w:t>
      </w:r>
    </w:p>
    <w:p w:rsidR="00E660EB" w:rsidRPr="001638D8" w:rsidRDefault="00E660EB" w:rsidP="00422043">
      <w:pPr>
        <w:numPr>
          <w:ilvl w:val="0"/>
          <w:numId w:val="45"/>
        </w:numPr>
        <w:rPr>
          <w:rFonts w:ascii="Arial" w:hAnsi="Arial" w:cs="Arial"/>
          <w:sz w:val="22"/>
          <w:szCs w:val="22"/>
        </w:rPr>
      </w:pPr>
      <w:r w:rsidRPr="001638D8">
        <w:rPr>
          <w:rFonts w:ascii="Arial" w:hAnsi="Arial" w:cs="Arial"/>
          <w:sz w:val="22"/>
          <w:szCs w:val="22"/>
        </w:rPr>
        <w:t>For-profit sellers help scientists who lack the time and resources to find fossils.</w:t>
      </w:r>
    </w:p>
    <w:p w:rsidR="00E660EB" w:rsidRPr="001638D8" w:rsidRDefault="00E660EB" w:rsidP="00422043">
      <w:pPr>
        <w:numPr>
          <w:ilvl w:val="0"/>
          <w:numId w:val="45"/>
        </w:numPr>
        <w:rPr>
          <w:rFonts w:ascii="Arial" w:hAnsi="Arial" w:cs="Arial"/>
          <w:sz w:val="22"/>
          <w:szCs w:val="22"/>
        </w:rPr>
      </w:pPr>
      <w:r w:rsidRPr="001638D8">
        <w:rPr>
          <w:rFonts w:ascii="Arial" w:hAnsi="Arial" w:cs="Arial"/>
          <w:sz w:val="22"/>
          <w:szCs w:val="22"/>
        </w:rPr>
        <w:t>For-profit sellers travel throughout the world to collect, clean and repair fossils for museums and academic researchers.</w:t>
      </w:r>
    </w:p>
    <w:p w:rsidR="00E660EB" w:rsidRPr="001638D8" w:rsidRDefault="00E660EB" w:rsidP="00422043">
      <w:pPr>
        <w:numPr>
          <w:ilvl w:val="0"/>
          <w:numId w:val="56"/>
        </w:numPr>
        <w:ind w:left="360"/>
        <w:rPr>
          <w:rFonts w:ascii="Arial" w:hAnsi="Arial" w:cs="Arial"/>
          <w:sz w:val="22"/>
          <w:szCs w:val="22"/>
        </w:rPr>
      </w:pPr>
      <w:r w:rsidRPr="001638D8">
        <w:rPr>
          <w:rFonts w:ascii="Arial" w:hAnsi="Arial" w:cs="Arial"/>
          <w:b/>
          <w:sz w:val="22"/>
          <w:szCs w:val="22"/>
        </w:rPr>
        <w:t>Research and presentation:</w:t>
      </w:r>
      <w:r w:rsidRPr="001638D8">
        <w:rPr>
          <w:rFonts w:ascii="Arial" w:hAnsi="Arial" w:cs="Arial"/>
          <w:sz w:val="22"/>
          <w:szCs w:val="22"/>
        </w:rPr>
        <w:t xml:space="preserve"> Ask student groups to research the conditions optimal for fossil formation. Use this information to complete and explain the following statements for a classroom presentation or skit:</w:t>
      </w:r>
    </w:p>
    <w:p w:rsidR="00E660EB" w:rsidRPr="001638D8" w:rsidRDefault="00E660EB" w:rsidP="00E660EB">
      <w:pPr>
        <w:ind w:left="360"/>
        <w:rPr>
          <w:rFonts w:ascii="Arial" w:hAnsi="Arial" w:cs="Arial"/>
          <w:sz w:val="22"/>
          <w:szCs w:val="22"/>
        </w:rPr>
      </w:pPr>
      <w:r w:rsidRPr="001638D8">
        <w:rPr>
          <w:rFonts w:ascii="Arial" w:hAnsi="Arial" w:cs="Arial"/>
          <w:sz w:val="22"/>
          <w:szCs w:val="22"/>
        </w:rPr>
        <w:t>You might be a fossil if …</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were lower on the food chain</w:t>
      </w:r>
      <w:r w:rsidRPr="001638D8">
        <w:rPr>
          <w:rFonts w:ascii="Arial" w:hAnsi="Arial" w:cs="Arial"/>
          <w:sz w:val="22"/>
          <w:szCs w:val="22"/>
        </w:rPr>
        <w:t>.</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were small and weak, rather than big and strong</w:t>
      </w:r>
      <w:r w:rsidRPr="001638D8">
        <w:rPr>
          <w:rFonts w:ascii="Arial" w:hAnsi="Arial" w:cs="Arial"/>
          <w:sz w:val="22"/>
          <w:szCs w:val="22"/>
        </w:rPr>
        <w:t>.</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were slow, lacked eyes, were attached to the sea floor and thus immobile.</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lived in or near a marine or aquatic environment, as opposed to on land.</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were crunchy rather than soft.</w:t>
      </w:r>
    </w:p>
    <w:p w:rsidR="00E660EB" w:rsidRPr="001638D8" w:rsidRDefault="00E660EB" w:rsidP="00422043">
      <w:pPr>
        <w:numPr>
          <w:ilvl w:val="0"/>
          <w:numId w:val="39"/>
        </w:numPr>
        <w:ind w:left="720"/>
        <w:rPr>
          <w:rFonts w:ascii="Arial" w:hAnsi="Arial" w:cs="Arial"/>
          <w:sz w:val="22"/>
          <w:szCs w:val="22"/>
        </w:rPr>
      </w:pPr>
      <w:r w:rsidRPr="001638D8">
        <w:rPr>
          <w:rFonts w:ascii="Arial" w:hAnsi="Arial" w:cs="Arial"/>
          <w:bCs/>
          <w:sz w:val="22"/>
          <w:szCs w:val="22"/>
        </w:rPr>
        <w:t>you expired in water or fell in some water after you expired</w:t>
      </w:r>
      <w:r w:rsidRPr="001638D8">
        <w:rPr>
          <w:rFonts w:ascii="Arial" w:hAnsi="Arial" w:cs="Arial"/>
          <w:sz w:val="22"/>
          <w:szCs w:val="22"/>
        </w:rPr>
        <w:t>.</w:t>
      </w:r>
    </w:p>
    <w:p w:rsidR="00E660EB" w:rsidRPr="001638D8" w:rsidRDefault="00E660EB" w:rsidP="00E660EB">
      <w:pPr>
        <w:ind w:left="360"/>
        <w:rPr>
          <w:rFonts w:ascii="Arial" w:hAnsi="Arial" w:cs="Arial"/>
          <w:sz w:val="22"/>
          <w:szCs w:val="22"/>
        </w:rPr>
      </w:pPr>
      <w:r w:rsidRPr="001638D8">
        <w:rPr>
          <w:rFonts w:ascii="Arial" w:hAnsi="Arial" w:cs="Arial"/>
          <w:sz w:val="22"/>
          <w:szCs w:val="22"/>
        </w:rPr>
        <w:t xml:space="preserve">Complete extensions to the “You might be a fossil if…” are located at </w:t>
      </w:r>
      <w:hyperlink r:id="rId506" w:history="1">
        <w:r w:rsidRPr="001638D8">
          <w:rPr>
            <w:rStyle w:val="Hyperlink"/>
            <w:rFonts w:ascii="Arial" w:hAnsi="Arial" w:cs="Arial"/>
            <w:sz w:val="22"/>
            <w:szCs w:val="22"/>
          </w:rPr>
          <w:t>http://www.collectingfossils.org/fossilrecord.htm</w:t>
        </w:r>
      </w:hyperlink>
      <w:r w:rsidRPr="001638D8">
        <w:rPr>
          <w:rFonts w:ascii="Arial" w:hAnsi="Arial" w:cs="Arial"/>
          <w:sz w:val="22"/>
          <w:szCs w:val="22"/>
        </w:rPr>
        <w:t>.</w:t>
      </w:r>
    </w:p>
    <w:p w:rsidR="007078D2" w:rsidRPr="001638D8" w:rsidRDefault="00E660EB" w:rsidP="00422043">
      <w:pPr>
        <w:numPr>
          <w:ilvl w:val="0"/>
          <w:numId w:val="56"/>
        </w:numPr>
        <w:rPr>
          <w:rFonts w:ascii="Arial" w:hAnsi="Arial" w:cs="Arial"/>
          <w:sz w:val="22"/>
          <w:szCs w:val="22"/>
        </w:rPr>
      </w:pPr>
      <w:r w:rsidRPr="00B0032F">
        <w:rPr>
          <w:rFonts w:ascii="Arial" w:hAnsi="Arial" w:cs="Arial"/>
          <w:b/>
          <w:sz w:val="22"/>
          <w:szCs w:val="22"/>
        </w:rPr>
        <w:lastRenderedPageBreak/>
        <w:t>A Debate: what killed the dinosaurs:</w:t>
      </w:r>
      <w:r w:rsidRPr="00B0032F">
        <w:rPr>
          <w:rFonts w:ascii="Arial" w:hAnsi="Arial" w:cs="Arial"/>
          <w:sz w:val="22"/>
          <w:szCs w:val="22"/>
        </w:rPr>
        <w:t xml:space="preserve"> Ask students to investigate possible explanations for the mass extinction of large animals that occurred at the K-T boundary (between the </w:t>
      </w:r>
      <w:r w:rsidRPr="001638D8">
        <w:rPr>
          <w:rFonts w:ascii="Arial" w:hAnsi="Arial" w:cs="Arial"/>
          <w:sz w:val="22"/>
          <w:szCs w:val="22"/>
        </w:rPr>
        <w:t>Cretaceous and Tertiary geologic Periods). Ask student groups to select one hypothesis supported by scientific evidence for a classroom debate. Much information about various theories is located on this site from the Smithsonian Museum of Natural History (7 pages). (</w:t>
      </w:r>
      <w:hyperlink r:id="rId507" w:history="1">
        <w:r w:rsidRPr="001638D8">
          <w:rPr>
            <w:rStyle w:val="Hyperlink"/>
            <w:rFonts w:ascii="Arial" w:hAnsi="Arial" w:cs="Arial"/>
            <w:sz w:val="22"/>
            <w:szCs w:val="22"/>
          </w:rPr>
          <w:t>http://paleobiology.si.edu/dinosaurs/info/everything/why.html</w:t>
        </w:r>
      </w:hyperlink>
      <w:r w:rsidRPr="001638D8">
        <w:rPr>
          <w:rFonts w:ascii="Arial" w:hAnsi="Arial" w:cs="Arial"/>
          <w:sz w:val="22"/>
          <w:szCs w:val="22"/>
        </w:rPr>
        <w:t>)</w:t>
      </w:r>
    </w:p>
    <w:p w:rsidR="002529A5" w:rsidRPr="00D03142" w:rsidRDefault="002529A5" w:rsidP="00D74F8D">
      <w:pPr>
        <w:rPr>
          <w:rFonts w:ascii="Arial" w:hAnsi="Arial" w:cs="Arial"/>
          <w:sz w:val="22"/>
          <w:szCs w:val="22"/>
        </w:rPr>
      </w:pPr>
    </w:p>
    <w:p w:rsidR="00A71AE1" w:rsidRDefault="00A71AE1" w:rsidP="00A71AE1">
      <w:pPr>
        <w:pStyle w:val="Heading2"/>
        <w:rPr>
          <w:rFonts w:ascii="Arial" w:hAnsi="Arial" w:cs="Arial"/>
        </w:rPr>
      </w:pPr>
      <w:bookmarkStart w:id="66" w:name="_Toc468113095"/>
      <w:r w:rsidRPr="008B1A62">
        <w:rPr>
          <w:rFonts w:ascii="Arial" w:hAnsi="Arial" w:cs="Arial"/>
        </w:rPr>
        <w:t>References</w:t>
      </w:r>
      <w:r w:rsidR="006E0263" w:rsidRPr="008B1A62">
        <w:rPr>
          <w:rFonts w:ascii="Arial" w:hAnsi="Arial" w:cs="Arial"/>
        </w:rPr>
        <w:t xml:space="preserve"> (non-Web-based information sources)</w:t>
      </w:r>
      <w:bookmarkEnd w:id="66"/>
    </w:p>
    <w:p w:rsidR="00697A81" w:rsidRPr="00697A81" w:rsidRDefault="001638D8" w:rsidP="00697A81">
      <w:pPr>
        <w:rPr>
          <w:rFonts w:ascii="Arial" w:hAnsi="Arial" w:cs="Arial"/>
          <w:sz w:val="22"/>
          <w:szCs w:val="22"/>
        </w:rPr>
      </w:pPr>
      <w:r>
        <w:rPr>
          <w:noProof/>
        </w:rPr>
        <mc:AlternateContent>
          <mc:Choice Requires="wpg">
            <w:drawing>
              <wp:anchor distT="0" distB="0" distL="114300" distR="114300" simplePos="0" relativeHeight="252030976" behindDoc="0" locked="0" layoutInCell="1" allowOverlap="1" wp14:anchorId="140BC260" wp14:editId="222C9586">
                <wp:simplePos x="0" y="0"/>
                <wp:positionH relativeFrom="page">
                  <wp:posOffset>914400</wp:posOffset>
                </wp:positionH>
                <wp:positionV relativeFrom="page">
                  <wp:posOffset>2651125</wp:posOffset>
                </wp:positionV>
                <wp:extent cx="5943600" cy="2943225"/>
                <wp:effectExtent l="0" t="0" r="0" b="9525"/>
                <wp:wrapSquare wrapText="bothSides"/>
                <wp:docPr id="344" name="Group 344"/>
                <wp:cNvGraphicFramePr/>
                <a:graphic xmlns:a="http://schemas.openxmlformats.org/drawingml/2006/main">
                  <a:graphicData uri="http://schemas.microsoft.com/office/word/2010/wordprocessingGroup">
                    <wpg:wgp>
                      <wpg:cNvGrpSpPr/>
                      <wpg:grpSpPr>
                        <a:xfrm>
                          <a:off x="0" y="0"/>
                          <a:ext cx="5943600" cy="2943225"/>
                          <a:chOff x="0" y="0"/>
                          <a:chExt cx="5943647" cy="2943225"/>
                        </a:xfrm>
                      </wpg:grpSpPr>
                      <wpg:grpSp>
                        <wpg:cNvPr id="345" name="Group 345"/>
                        <wpg:cNvGrpSpPr/>
                        <wpg:grpSpPr>
                          <a:xfrm>
                            <a:off x="0" y="0"/>
                            <a:ext cx="5943647" cy="2943225"/>
                            <a:chOff x="0" y="0"/>
                            <a:chExt cx="5943647" cy="2943225"/>
                          </a:xfrm>
                        </wpg:grpSpPr>
                        <wps:wsp>
                          <wps:cNvPr id="347" name="Text Box 8"/>
                          <wps:cNvSpPr txBox="1">
                            <a:spLocks noChangeArrowheads="1"/>
                          </wps:cNvSpPr>
                          <wps:spPr bwMode="auto">
                            <a:xfrm>
                              <a:off x="0" y="0"/>
                              <a:ext cx="5943525" cy="294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E660EB">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508"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E660EB">
                                <w:pPr>
                                  <w:widowControl w:val="0"/>
                                  <w:spacing w:line="216" w:lineRule="auto"/>
                                  <w:ind w:right="3485"/>
                                  <w:jc w:val="both"/>
                                  <w:rPr>
                                    <w:rFonts w:ascii="Calibri" w:hAnsi="Calibri"/>
                                    <w:b/>
                                    <w:bCs/>
                                  </w:rPr>
                                </w:pPr>
                              </w:p>
                              <w:p w:rsidR="00A623C3" w:rsidRDefault="00A623C3" w:rsidP="00E660EB">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348" name="Picture 9" descr="2013 CMcdcover label1-crop"/>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49"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Pr="006C0BCE" w:rsidRDefault="00A623C3" w:rsidP="00E660EB">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wps:txbx>
                          <wps:bodyPr rot="0" vert="horz" wrap="square" lIns="36576" tIns="36576" rIns="36576" bIns="36576" anchor="t" anchorCtr="0" upright="1">
                            <a:noAutofit/>
                          </wps:bodyPr>
                        </wps:wsp>
                      </wpg:grpSp>
                      <wps:wsp>
                        <wps:cNvPr id="350"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E660EB">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344" o:spid="_x0000_s1194" style="position:absolute;margin-left:1in;margin-top:208.75pt;width:468pt;height:231.75pt;z-index:252030976;mso-position-horizontal-relative:page;mso-position-vertical-relative:page;mso-height-relative:margin" coordsize="59436,29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">
                <v:group id="Group 345" o:spid="_x0000_s1195" style="position:absolute;width:59436;height:29432" coordsize="59436,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shape id="Text Box 8" o:spid="_x0000_s1196" type="#_x0000_t202" style="position:absolute;width:59435;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bcMA&#10;AADcAAAADwAAAGRycy9kb3ducmV2LnhtbESPQYvCMBSE7wv+h/AEb2vqKirVKCIseBBWXfH8bJ5t&#10;sXkpSbR1f70RhD0OM/MNM1+2phJ3cr60rGDQT0AQZ1aXnCs4/n5/TkH4gKyxskwKHuRhueh8zDHV&#10;tuE93Q8hFxHCPkUFRQh1KqXPCjLo+7Ymjt7FOoMhSpdL7bCJcFPJryQZS4Mlx4UCa1oXlF0PN6Pg&#10;dJ7cdo0b7vbXv3pc2ZX/2QavVK/brmYgArXhP/xub7SC4WgCr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bcMAAADcAAAADwAAAAAAAAAAAAAAAACYAgAAZHJzL2Rv&#10;d25yZXYueG1sUEsFBgAAAAAEAAQA9QAAAIgDAAAAAA==&#10;" filled="f" stroked="f" strokecolor="black [0]" insetpen="t">
                    <v:textbox inset="2.88pt,2.88pt,2.88pt,2.88pt">
                      <w:txbxContent>
                        <w:p w:rsidR="00A623C3" w:rsidRDefault="00A623C3" w:rsidP="00E660EB">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509"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E660EB">
                          <w:pPr>
                            <w:widowControl w:val="0"/>
                            <w:spacing w:line="216" w:lineRule="auto"/>
                            <w:ind w:right="3485"/>
                            <w:jc w:val="both"/>
                            <w:rPr>
                              <w:rFonts w:ascii="Calibri" w:hAnsi="Calibri"/>
                              <w:b/>
                              <w:bCs/>
                            </w:rPr>
                          </w:pPr>
                        </w:p>
                        <w:p w:rsidR="00A623C3" w:rsidRDefault="00A623C3" w:rsidP="00E660EB">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v:textbox>
                  </v:shape>
                  <v:shape id="Picture 9" o:spid="_x0000_s1197"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0woTBAAAA3AAAAA8AAABkcnMvZG93bnJldi54bWxET8uKwjAU3Q/4D+EK7sbUB6NUo4ggiMqA&#10;VcHlpbm2xeamNKlWv94sBmZ5OO/5sjWleFDtCssKBv0IBHFqdcGZgvNp8z0F4TyyxtIyKXiRg+Wi&#10;8zXHWNsnH+mR+EyEEHYxKsi9r2IpXZqTQde3FXHgbrY26AOsM6lrfIZwU8phFP1IgwWHhhwrWueU&#10;3pPGKIiuAzPZ/67lLtkc3lTem+SCjVK9bruagfDU+n/xn3urFYzGYW04E46AXH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b0woTBAAAA3AAAAA8AAAAAAAAAAAAAAAAAnwIA&#10;AGRycy9kb3ducmV2LnhtbFBLBQYAAAAABAAEAPcAAACNAwAAAAA=&#10;" strokecolor="black [0]" insetpen="t">
                    <v:imagedata r:id="rId161" o:title="2013 CMcdcover label1-crop"/>
                    <v:shadow color="#ccc"/>
                    <v:path arrowok="t"/>
                  </v:shape>
                  <v:shape id="Text Box 10" o:spid="_x0000_s1198"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NhMYA&#10;AADcAAAADwAAAGRycy9kb3ducmV2LnhtbESPT2vCQBTE7wW/w/KE3upGLf6JbkQKhR4K1bR4fmaf&#10;SUj2bdhdTdpP3y0UPA4z8xtmuxtMK27kfG1ZwXSSgCAurK65VPD1+fq0AuEDssbWMin4Jg+7bPSw&#10;xVTbno90y0MpIoR9igqqELpUSl9UZNBPbEccvYt1BkOUrpTaYR/hppWzJFlIgzXHhQo7eqmoaPKr&#10;UXA6L6+H3s0Px+anW7R27z/eg1fqcTzsNyACDeEe/m+/aQXz5z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gNhMYAAADcAAAADwAAAAAAAAAAAAAAAACYAgAAZHJz&#10;L2Rvd25yZXYueG1sUEsFBgAAAAAEAAQA9QAAAIsDAAAAAA==&#10;" filled="f" stroked="f" strokecolor="black [0]" insetpen="t">
                    <v:textbox inset="2.88pt,2.88pt,2.88pt,2.88pt">
                      <w:txbxContent>
                        <w:p w:rsidR="00A623C3" w:rsidRPr="006C0BCE" w:rsidRDefault="00A623C3" w:rsidP="00E660EB">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v:textbox>
                  </v:shape>
                </v:group>
                <v:shape id="Text Box 11" o:spid="_x0000_s1199"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dJasIA&#10;AADcAAAADwAAAGRycy9kb3ducmV2LnhtbERP3WrCMBS+H/gO4Qi701TXqXRGGWOTMRCx+gDH5qyp&#10;a05Kkml9++VC2OXH979c97YVF/KhcaxgMs5AEFdON1wrOB4+RgsQISJrbB2TghsFWK8GD0sstLvy&#10;ni5lrEUK4VCgAhNjV0gZKkMWw9h1xIn7dt5iTNDXUnu8pnDbymmWzaTFhlODwY7eDFU/5a9V8D7x&#10;dlPm23N+MvMvP612Z5lLpR6H/esLiEh9/Bff3Z9awdNzmp/Op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R0lqwgAAANwAAAAPAAAAAAAAAAAAAAAAAJgCAABkcnMvZG93&#10;bnJldi54bWxQSwUGAAAAAAQABAD1AAAAhwMAAAAA&#10;" filled="f" stroked="f" strokecolor="black [0]" strokeweight="2pt">
                  <v:textbox inset="2.88pt,2.88pt,2.88pt,2.88pt">
                    <w:txbxContent>
                      <w:p w:rsidR="00A623C3" w:rsidRDefault="00A623C3" w:rsidP="00E660EB">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CA25F4" w:rsidRDefault="00CA25F4" w:rsidP="000414E8">
      <w:pPr>
        <w:rPr>
          <w:rFonts w:ascii="Arial" w:hAnsi="Arial" w:cs="Arial"/>
          <w:sz w:val="22"/>
          <w:szCs w:val="22"/>
        </w:rPr>
      </w:pPr>
    </w:p>
    <w:p w:rsidR="00E660EB" w:rsidRDefault="00E660EB" w:rsidP="00E660EB">
      <w:pPr>
        <w:ind w:firstLine="720"/>
        <w:rPr>
          <w:rFonts w:ascii="Arial" w:hAnsi="Arial" w:cs="Arial"/>
          <w:color w:val="333333"/>
          <w:sz w:val="22"/>
          <w:szCs w:val="22"/>
        </w:rPr>
      </w:pPr>
      <w:r>
        <w:rPr>
          <w:rFonts w:ascii="Arial" w:hAnsi="Arial" w:cs="Arial"/>
          <w:color w:val="333333"/>
          <w:sz w:val="22"/>
          <w:szCs w:val="22"/>
        </w:rPr>
        <w:t>Iridium is rarely found on earth but is more common in asteroids. This article describes how the concentration of iridium at the K/T Boundary provides evidence for the impact of the Chicxulub meteorite at the time of dinosaur extinction. (</w:t>
      </w:r>
      <w:proofErr w:type="spellStart"/>
      <w:r>
        <w:rPr>
          <w:rFonts w:ascii="Arial" w:hAnsi="Arial" w:cs="Arial"/>
          <w:color w:val="333333"/>
          <w:sz w:val="22"/>
          <w:szCs w:val="22"/>
        </w:rPr>
        <w:t>Withgott</w:t>
      </w:r>
      <w:proofErr w:type="spellEnd"/>
      <w:r>
        <w:rPr>
          <w:rFonts w:ascii="Arial" w:hAnsi="Arial" w:cs="Arial"/>
          <w:color w:val="333333"/>
          <w:sz w:val="22"/>
          <w:szCs w:val="22"/>
        </w:rPr>
        <w:t xml:space="preserve">, J. Dinosaurs and Iridium—Traces of an Impact. </w:t>
      </w:r>
      <w:proofErr w:type="spellStart"/>
      <w:r>
        <w:rPr>
          <w:rFonts w:ascii="Arial" w:hAnsi="Arial" w:cs="Arial"/>
          <w:i/>
          <w:color w:val="333333"/>
          <w:sz w:val="22"/>
          <w:szCs w:val="22"/>
        </w:rPr>
        <w:t>ChemMatters</w:t>
      </w:r>
      <w:proofErr w:type="spellEnd"/>
      <w:r>
        <w:rPr>
          <w:rFonts w:ascii="Arial" w:hAnsi="Arial" w:cs="Arial"/>
          <w:color w:val="333333"/>
          <w:sz w:val="22"/>
          <w:szCs w:val="22"/>
        </w:rPr>
        <w:t xml:space="preserve">, 2001, </w:t>
      </w:r>
      <w:r>
        <w:rPr>
          <w:rFonts w:ascii="Arial" w:hAnsi="Arial" w:cs="Arial"/>
          <w:i/>
          <w:color w:val="333333"/>
          <w:sz w:val="22"/>
          <w:szCs w:val="22"/>
        </w:rPr>
        <w:t>1</w:t>
      </w:r>
      <w:r w:rsidRPr="00B0032F">
        <w:rPr>
          <w:rFonts w:ascii="Arial" w:hAnsi="Arial" w:cs="Arial"/>
          <w:i/>
          <w:color w:val="333333"/>
          <w:sz w:val="22"/>
          <w:szCs w:val="22"/>
        </w:rPr>
        <w:t>9</w:t>
      </w:r>
      <w:r>
        <w:rPr>
          <w:rFonts w:ascii="Arial" w:hAnsi="Arial" w:cs="Arial"/>
          <w:color w:val="333333"/>
          <w:sz w:val="22"/>
          <w:szCs w:val="22"/>
        </w:rPr>
        <w:t xml:space="preserve"> (1), pp 12–13)</w:t>
      </w:r>
    </w:p>
    <w:p w:rsidR="00E660EB" w:rsidRDefault="00E660EB" w:rsidP="00E660EB">
      <w:pPr>
        <w:rPr>
          <w:rFonts w:ascii="Arial" w:hAnsi="Arial" w:cs="Arial"/>
          <w:color w:val="333333"/>
          <w:sz w:val="22"/>
          <w:szCs w:val="22"/>
        </w:rPr>
      </w:pPr>
    </w:p>
    <w:p w:rsidR="00E660EB" w:rsidRDefault="00E660EB" w:rsidP="00E660EB">
      <w:pPr>
        <w:ind w:firstLine="720"/>
        <w:rPr>
          <w:rFonts w:ascii="Arial" w:hAnsi="Arial" w:cs="Arial"/>
          <w:color w:val="333333"/>
          <w:sz w:val="22"/>
          <w:szCs w:val="22"/>
        </w:rPr>
      </w:pPr>
      <w:r>
        <w:rPr>
          <w:rFonts w:ascii="Arial" w:hAnsi="Arial" w:cs="Arial"/>
          <w:color w:val="333333"/>
          <w:sz w:val="22"/>
          <w:szCs w:val="22"/>
        </w:rPr>
        <w:t xml:space="preserve">This article provides details including molecular and structural formulas and chemical reactions as tooth decay is discussed. Also shown is how hydroxyapatite is broken down by bacteria and how fluorine forms </w:t>
      </w:r>
      <w:proofErr w:type="spellStart"/>
      <w:r>
        <w:rPr>
          <w:rFonts w:ascii="Arial" w:hAnsi="Arial" w:cs="Arial"/>
          <w:color w:val="333333"/>
          <w:sz w:val="22"/>
          <w:szCs w:val="22"/>
        </w:rPr>
        <w:t>fluorapatite</w:t>
      </w:r>
      <w:proofErr w:type="spellEnd"/>
      <w:r>
        <w:rPr>
          <w:rFonts w:ascii="Arial" w:hAnsi="Arial" w:cs="Arial"/>
          <w:color w:val="333333"/>
          <w:sz w:val="22"/>
          <w:szCs w:val="22"/>
        </w:rPr>
        <w:t>. (</w:t>
      </w:r>
      <w:proofErr w:type="spellStart"/>
      <w:r>
        <w:rPr>
          <w:rFonts w:ascii="Arial" w:hAnsi="Arial" w:cs="Arial"/>
          <w:color w:val="333333"/>
          <w:sz w:val="22"/>
          <w:szCs w:val="22"/>
        </w:rPr>
        <w:t>Rohrig</w:t>
      </w:r>
      <w:proofErr w:type="spellEnd"/>
      <w:r>
        <w:rPr>
          <w:rFonts w:ascii="Arial" w:hAnsi="Arial" w:cs="Arial"/>
          <w:color w:val="333333"/>
          <w:sz w:val="22"/>
          <w:szCs w:val="22"/>
        </w:rPr>
        <w:t xml:space="preserve">, B. Demystifying Gross Stuff. </w:t>
      </w:r>
      <w:proofErr w:type="spellStart"/>
      <w:r>
        <w:rPr>
          <w:rFonts w:ascii="Arial" w:hAnsi="Arial" w:cs="Arial"/>
          <w:i/>
          <w:color w:val="333333"/>
          <w:sz w:val="22"/>
          <w:szCs w:val="22"/>
        </w:rPr>
        <w:t>ChemMatters</w:t>
      </w:r>
      <w:proofErr w:type="spellEnd"/>
      <w:r>
        <w:rPr>
          <w:rFonts w:ascii="Arial" w:hAnsi="Arial" w:cs="Arial"/>
          <w:color w:val="333333"/>
          <w:sz w:val="22"/>
          <w:szCs w:val="22"/>
        </w:rPr>
        <w:t xml:space="preserve">, 2001, </w:t>
      </w:r>
      <w:r w:rsidRPr="00B0032F">
        <w:rPr>
          <w:rFonts w:ascii="Arial" w:hAnsi="Arial" w:cs="Arial"/>
          <w:i/>
          <w:color w:val="333333"/>
          <w:sz w:val="22"/>
          <w:szCs w:val="22"/>
        </w:rPr>
        <w:t>19</w:t>
      </w:r>
      <w:r>
        <w:rPr>
          <w:rFonts w:ascii="Arial" w:hAnsi="Arial" w:cs="Arial"/>
          <w:color w:val="333333"/>
          <w:sz w:val="22"/>
          <w:szCs w:val="22"/>
        </w:rPr>
        <w:t xml:space="preserve"> (3), pp 12–14)</w:t>
      </w:r>
    </w:p>
    <w:p w:rsidR="00E660EB" w:rsidRDefault="00E660EB" w:rsidP="00E660EB">
      <w:pPr>
        <w:rPr>
          <w:rFonts w:ascii="Arial" w:hAnsi="Arial" w:cs="Arial"/>
          <w:color w:val="333333"/>
          <w:sz w:val="22"/>
          <w:szCs w:val="22"/>
        </w:rPr>
      </w:pPr>
    </w:p>
    <w:p w:rsidR="00E660EB" w:rsidRDefault="00E660EB" w:rsidP="00E660EB">
      <w:pPr>
        <w:ind w:firstLine="720"/>
        <w:rPr>
          <w:rFonts w:ascii="Arial" w:hAnsi="Arial" w:cs="Arial"/>
          <w:color w:val="333333"/>
          <w:sz w:val="22"/>
          <w:szCs w:val="22"/>
        </w:rPr>
      </w:pPr>
      <w:r>
        <w:rPr>
          <w:rFonts w:ascii="Arial" w:hAnsi="Arial" w:cs="Arial"/>
          <w:color w:val="333333"/>
          <w:sz w:val="22"/>
          <w:szCs w:val="22"/>
        </w:rPr>
        <w:t xml:space="preserve">The structure of bone including osteocytes is pictured and described in this article. Hydroxyapatite is introduced as a calcium phosphate compound. (Stone, C. Bones—The Living Skeleton. </w:t>
      </w:r>
      <w:proofErr w:type="spellStart"/>
      <w:r>
        <w:rPr>
          <w:rFonts w:ascii="Arial" w:hAnsi="Arial" w:cs="Arial"/>
          <w:i/>
          <w:color w:val="333333"/>
          <w:sz w:val="22"/>
          <w:szCs w:val="22"/>
        </w:rPr>
        <w:t>ChemMatters</w:t>
      </w:r>
      <w:proofErr w:type="spellEnd"/>
      <w:r>
        <w:rPr>
          <w:rFonts w:ascii="Arial" w:hAnsi="Arial" w:cs="Arial"/>
          <w:color w:val="333333"/>
          <w:sz w:val="22"/>
          <w:szCs w:val="22"/>
        </w:rPr>
        <w:t xml:space="preserve">, 2000, </w:t>
      </w:r>
      <w:r w:rsidRPr="00B0032F">
        <w:rPr>
          <w:rFonts w:ascii="Arial" w:hAnsi="Arial" w:cs="Arial"/>
          <w:i/>
          <w:color w:val="333333"/>
          <w:sz w:val="22"/>
          <w:szCs w:val="22"/>
        </w:rPr>
        <w:t>18</w:t>
      </w:r>
      <w:r>
        <w:rPr>
          <w:rFonts w:ascii="Arial" w:hAnsi="Arial" w:cs="Arial"/>
          <w:color w:val="333333"/>
          <w:sz w:val="22"/>
          <w:szCs w:val="22"/>
        </w:rPr>
        <w:t xml:space="preserve"> (3), pp. 12–13)</w:t>
      </w:r>
    </w:p>
    <w:p w:rsidR="00E660EB" w:rsidRPr="00A4465B" w:rsidRDefault="00E660EB" w:rsidP="00E660EB">
      <w:pPr>
        <w:rPr>
          <w:rFonts w:ascii="Arial" w:hAnsi="Arial" w:cs="Arial"/>
          <w:color w:val="333333"/>
          <w:sz w:val="22"/>
          <w:szCs w:val="22"/>
        </w:rPr>
      </w:pPr>
      <w:r>
        <w:rPr>
          <w:rFonts w:ascii="Arial" w:hAnsi="Arial" w:cs="Arial"/>
          <w:color w:val="333333"/>
          <w:sz w:val="22"/>
          <w:szCs w:val="22"/>
        </w:rPr>
        <w:t>____________________</w:t>
      </w:r>
    </w:p>
    <w:p w:rsidR="00E660EB" w:rsidRDefault="00E660EB" w:rsidP="00E660EB">
      <w:pPr>
        <w:rPr>
          <w:rFonts w:ascii="Arial" w:hAnsi="Arial" w:cs="Arial"/>
          <w:color w:val="333333"/>
          <w:sz w:val="22"/>
          <w:szCs w:val="22"/>
        </w:rPr>
      </w:pPr>
    </w:p>
    <w:p w:rsidR="00E660EB" w:rsidRDefault="00E660EB" w:rsidP="00E660EB">
      <w:pPr>
        <w:ind w:firstLine="720"/>
        <w:rPr>
          <w:rFonts w:ascii="Arial" w:hAnsi="Arial" w:cs="Arial"/>
          <w:sz w:val="22"/>
          <w:szCs w:val="22"/>
        </w:rPr>
      </w:pPr>
      <w:r>
        <w:rPr>
          <w:rFonts w:ascii="Arial" w:hAnsi="Arial" w:cs="Arial"/>
          <w:sz w:val="22"/>
          <w:szCs w:val="22"/>
        </w:rPr>
        <w:t xml:space="preserve">Hendrickson, S. </w:t>
      </w:r>
      <w:r>
        <w:rPr>
          <w:rFonts w:ascii="Arial" w:hAnsi="Arial" w:cs="Arial"/>
          <w:i/>
          <w:sz w:val="22"/>
          <w:szCs w:val="22"/>
        </w:rPr>
        <w:t>Hunt for the Past: My Life as an Explorer;</w:t>
      </w:r>
      <w:r w:rsidRPr="00720709">
        <w:rPr>
          <w:rFonts w:ascii="Arial" w:hAnsi="Arial" w:cs="Arial"/>
          <w:sz w:val="22"/>
          <w:szCs w:val="22"/>
        </w:rPr>
        <w:t xml:space="preserve"> </w:t>
      </w:r>
      <w:r>
        <w:rPr>
          <w:rFonts w:ascii="Arial" w:hAnsi="Arial" w:cs="Arial"/>
          <w:sz w:val="22"/>
          <w:szCs w:val="22"/>
        </w:rPr>
        <w:t xml:space="preserve">Scholastic, Inc.: </w:t>
      </w:r>
      <w:r w:rsidRPr="00DC1621">
        <w:rPr>
          <w:rFonts w:ascii="Arial" w:hAnsi="Arial" w:cs="Arial"/>
          <w:sz w:val="22"/>
          <w:szCs w:val="22"/>
        </w:rPr>
        <w:t>New Y</w:t>
      </w:r>
      <w:r>
        <w:rPr>
          <w:rFonts w:ascii="Arial" w:hAnsi="Arial" w:cs="Arial"/>
          <w:sz w:val="22"/>
          <w:szCs w:val="22"/>
        </w:rPr>
        <w:t>ork, NY, 2001. Hendrickson’s autobiography contains many references to her self-taught accomplishments from painting boats to diving for ship wrecks to paleontology. She leads an exciting adventurous life of nonconformity. This will probably appeal to students.</w:t>
      </w:r>
    </w:p>
    <w:p w:rsidR="00D74F8D" w:rsidRPr="002E477B"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7" w:name="_Toc468113096"/>
      <w:r w:rsidRPr="008B1A62">
        <w:rPr>
          <w:rFonts w:ascii="Arial" w:hAnsi="Arial" w:cs="Arial"/>
        </w:rPr>
        <w:lastRenderedPageBreak/>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7"/>
    </w:p>
    <w:p w:rsidR="00C7154F" w:rsidRPr="001638D8" w:rsidRDefault="00C7154F" w:rsidP="00A71AE1">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Sue Hendrickson</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sz w:val="22"/>
          <w:szCs w:val="22"/>
        </w:rPr>
        <w:tab/>
      </w:r>
      <w:r w:rsidRPr="001638D8">
        <w:rPr>
          <w:rFonts w:ascii="Arial" w:hAnsi="Arial" w:cs="Arial"/>
          <w:sz w:val="22"/>
          <w:szCs w:val="22"/>
        </w:rPr>
        <w:t>This site provides some information about the life of Sue Hendrickson, the high school dropout, after she found SUE. (</w:t>
      </w:r>
      <w:hyperlink r:id="rId510" w:history="1">
        <w:r w:rsidRPr="001638D8">
          <w:rPr>
            <w:rStyle w:val="Hyperlink"/>
            <w:rFonts w:ascii="Arial" w:hAnsi="Arial" w:cs="Arial"/>
            <w:sz w:val="22"/>
            <w:szCs w:val="22"/>
          </w:rPr>
          <w:t>http://articles.chicagotribune.com/2000-05-08/news/0005080126_1_specimen-dinosaur-high-school-diploma</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“Dinosaur 13”</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sz w:val="22"/>
          <w:szCs w:val="22"/>
        </w:rPr>
        <w:tab/>
      </w:r>
      <w:r w:rsidRPr="001638D8">
        <w:rPr>
          <w:rFonts w:ascii="Arial" w:hAnsi="Arial" w:cs="Arial"/>
          <w:sz w:val="22"/>
          <w:szCs w:val="22"/>
        </w:rPr>
        <w:t xml:space="preserve">The film critique was published by the </w:t>
      </w:r>
      <w:r w:rsidRPr="001638D8">
        <w:rPr>
          <w:rFonts w:ascii="Arial" w:hAnsi="Arial" w:cs="Arial"/>
          <w:i/>
          <w:sz w:val="22"/>
          <w:szCs w:val="22"/>
        </w:rPr>
        <w:t>Chicago Reader</w:t>
      </w:r>
      <w:r w:rsidRPr="001638D8">
        <w:rPr>
          <w:rFonts w:ascii="Arial" w:hAnsi="Arial" w:cs="Arial"/>
          <w:sz w:val="22"/>
          <w:szCs w:val="22"/>
        </w:rPr>
        <w:t>. It goes beyond “Dinosaur 13” to discuss the deep problems involved in the commercialization of fossil recovery. (</w:t>
      </w:r>
      <w:hyperlink r:id="rId511" w:history="1">
        <w:r w:rsidRPr="001638D8">
          <w:rPr>
            <w:rStyle w:val="Hyperlink"/>
            <w:rFonts w:ascii="Arial" w:hAnsi="Arial" w:cs="Arial"/>
            <w:sz w:val="22"/>
            <w:szCs w:val="22"/>
          </w:rPr>
          <w:t>http://www.chicagoreader.com/chicago/dinosaur-13-review-todd-douglas-miller-peter-larson-tyrannosaurus-rex-fossil-sue-field-museum-of-natural-history/Content?oid=14690513</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The Field Museum purchase of SUE</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sz w:val="22"/>
          <w:szCs w:val="22"/>
        </w:rPr>
        <w:tab/>
      </w:r>
      <w:r w:rsidRPr="001638D8">
        <w:rPr>
          <w:rFonts w:ascii="Arial" w:hAnsi="Arial" w:cs="Arial"/>
          <w:sz w:val="22"/>
          <w:szCs w:val="22"/>
        </w:rPr>
        <w:t xml:space="preserve">This </w:t>
      </w:r>
      <w:r w:rsidRPr="001638D8">
        <w:rPr>
          <w:rFonts w:ascii="Arial" w:hAnsi="Arial" w:cs="Arial"/>
          <w:i/>
          <w:sz w:val="22"/>
          <w:szCs w:val="22"/>
        </w:rPr>
        <w:t>Washington Post</w:t>
      </w:r>
      <w:r w:rsidRPr="001638D8">
        <w:rPr>
          <w:rFonts w:ascii="Arial" w:hAnsi="Arial" w:cs="Arial"/>
          <w:sz w:val="22"/>
          <w:szCs w:val="22"/>
        </w:rPr>
        <w:t xml:space="preserve"> story: “The </w:t>
      </w:r>
      <w:r w:rsidRPr="001638D8">
        <w:rPr>
          <w:rFonts w:ascii="Arial" w:hAnsi="Arial" w:cs="Arial"/>
          <w:i/>
          <w:sz w:val="22"/>
          <w:szCs w:val="22"/>
        </w:rPr>
        <w:t>T. rex</w:t>
      </w:r>
      <w:r w:rsidRPr="001638D8">
        <w:rPr>
          <w:rFonts w:ascii="Arial" w:hAnsi="Arial" w:cs="Arial"/>
          <w:sz w:val="22"/>
          <w:szCs w:val="22"/>
        </w:rPr>
        <w:t xml:space="preserve"> that Got Away” describes the drama and secret bidding involved in the purchase of SUE. (</w:t>
      </w:r>
      <w:hyperlink r:id="rId512" w:history="1">
        <w:r w:rsidRPr="001638D8">
          <w:rPr>
            <w:rStyle w:val="Hyperlink"/>
            <w:rFonts w:ascii="Arial" w:hAnsi="Arial" w:cs="Arial"/>
            <w:sz w:val="22"/>
            <w:szCs w:val="22"/>
          </w:rPr>
          <w:t>https://www.washingtonpost.com/local/the-t-rex-that-got-away-smithsonians-quest-for-sue-ends-with-different-dinosaur/2014/04/05/7da9a73c-b9a6-11e3-9a05-c739f29ccb08_story.html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pStyle w:val="NoSpacing"/>
        <w:rPr>
          <w:rFonts w:ascii="Arial" w:hAnsi="Arial" w:cs="Arial"/>
        </w:rPr>
      </w:pPr>
      <w:r w:rsidRPr="001638D8">
        <w:rPr>
          <w:rFonts w:ascii="Arial" w:hAnsi="Arial" w:cs="Arial"/>
          <w:sz w:val="22"/>
          <w:szCs w:val="22"/>
        </w:rPr>
        <w:tab/>
        <w:t xml:space="preserve">On March 21, 2014, Christina Rose published an article in the tribal newsletter, </w:t>
      </w:r>
      <w:r w:rsidRPr="001638D8">
        <w:rPr>
          <w:rFonts w:ascii="Arial" w:hAnsi="Arial" w:cs="Arial"/>
          <w:i/>
          <w:sz w:val="22"/>
          <w:szCs w:val="22"/>
        </w:rPr>
        <w:t>The Indian Country Today</w:t>
      </w:r>
      <w:r w:rsidRPr="001638D8">
        <w:rPr>
          <w:rFonts w:ascii="Arial" w:hAnsi="Arial" w:cs="Arial"/>
          <w:sz w:val="22"/>
          <w:szCs w:val="22"/>
        </w:rPr>
        <w:t>, titled, “</w:t>
      </w:r>
      <w:r w:rsidRPr="001638D8">
        <w:rPr>
          <w:rFonts w:ascii="Arial" w:hAnsi="Arial" w:cs="Arial"/>
          <w:sz w:val="22"/>
          <w:szCs w:val="22"/>
          <w:bdr w:val="none" w:sz="0" w:space="0" w:color="auto" w:frame="1"/>
          <w:lang w:val="en"/>
        </w:rPr>
        <w:t xml:space="preserve">After T-Rex Troubles, Dinosaurs Stay on the </w:t>
      </w:r>
      <w:proofErr w:type="spellStart"/>
      <w:r w:rsidRPr="001638D8">
        <w:rPr>
          <w:rFonts w:ascii="Arial" w:hAnsi="Arial" w:cs="Arial"/>
          <w:sz w:val="22"/>
          <w:szCs w:val="22"/>
          <w:bdr w:val="none" w:sz="0" w:space="0" w:color="auto" w:frame="1"/>
          <w:lang w:val="en"/>
        </w:rPr>
        <w:t>Rez</w:t>
      </w:r>
      <w:proofErr w:type="spellEnd"/>
      <w:r w:rsidRPr="001638D8">
        <w:rPr>
          <w:rFonts w:ascii="Arial" w:hAnsi="Arial" w:cs="Arial"/>
          <w:sz w:val="22"/>
          <w:szCs w:val="22"/>
          <w:bdr w:val="none" w:sz="0" w:space="0" w:color="auto" w:frame="1"/>
          <w:lang w:val="en"/>
        </w:rPr>
        <w:t xml:space="preserve">”. The </w:t>
      </w:r>
      <w:r w:rsidRPr="001638D8">
        <w:rPr>
          <w:rFonts w:ascii="Arial" w:hAnsi="Arial" w:cs="Arial"/>
          <w:sz w:val="22"/>
          <w:szCs w:val="22"/>
        </w:rPr>
        <w:t xml:space="preserve">judge’s decision favoring Maurice Williams in the SUE case was based on the premise that, “… </w:t>
      </w:r>
      <w:r w:rsidRPr="001638D8">
        <w:rPr>
          <w:rFonts w:ascii="Arial" w:hAnsi="Arial" w:cs="Arial"/>
          <w:sz w:val="22"/>
          <w:szCs w:val="22"/>
          <w:bdr w:val="none" w:sz="0" w:space="0" w:color="auto" w:frame="1"/>
          <w:lang w:val="en"/>
        </w:rPr>
        <w:t>fossils are actually part of the ground, which meant the dinosaur was tribal land.”</w:t>
      </w:r>
    </w:p>
    <w:p w:rsidR="00E660EB" w:rsidRPr="001638D8" w:rsidRDefault="00E660EB" w:rsidP="00E660EB">
      <w:pPr>
        <w:pStyle w:val="HTMLAddress"/>
        <w:textAlignment w:val="baseline"/>
        <w:rPr>
          <w:rFonts w:ascii="Arial" w:hAnsi="Arial" w:cs="Arial"/>
          <w:i w:val="0"/>
          <w:sz w:val="22"/>
          <w:szCs w:val="22"/>
          <w:bdr w:val="none" w:sz="0" w:space="0" w:color="auto" w:frame="1"/>
          <w:lang w:val="en"/>
        </w:rPr>
      </w:pPr>
      <w:r w:rsidRPr="001638D8">
        <w:rPr>
          <w:rFonts w:ascii="Arial" w:hAnsi="Arial" w:cs="Arial"/>
          <w:i w:val="0"/>
          <w:sz w:val="22"/>
          <w:szCs w:val="22"/>
          <w:bdr w:val="none" w:sz="0" w:space="0" w:color="auto" w:frame="1"/>
          <w:lang w:val="en"/>
        </w:rPr>
        <w:t>(</w:t>
      </w:r>
      <w:hyperlink r:id="rId513" w:history="1">
        <w:r w:rsidRPr="001638D8">
          <w:rPr>
            <w:rStyle w:val="Hyperlink"/>
            <w:rFonts w:ascii="Arial" w:hAnsi="Arial" w:cs="Arial"/>
            <w:i w:val="0"/>
            <w:sz w:val="22"/>
            <w:szCs w:val="22"/>
            <w:lang w:val="en"/>
          </w:rPr>
          <w:t>http://indiancountrytodaymedianetwork.com/2014/03/21/after-t-rex-troubles-dinosaurs-stay-rez-154111</w:t>
        </w:r>
      </w:hyperlink>
      <w:r w:rsidRPr="001638D8">
        <w:rPr>
          <w:rFonts w:ascii="Arial" w:hAnsi="Arial" w:cs="Arial"/>
          <w:i w:val="0"/>
          <w:sz w:val="22"/>
          <w:szCs w:val="22"/>
          <w:bdr w:val="none" w:sz="0" w:space="0" w:color="auto" w:frame="1"/>
          <w:lang w:val="en"/>
        </w:rPr>
        <w:t>)</w:t>
      </w:r>
    </w:p>
    <w:p w:rsidR="00E660EB" w:rsidRPr="001638D8" w:rsidRDefault="00E660EB" w:rsidP="00E660EB">
      <w:pPr>
        <w:textAlignment w:val="baseline"/>
        <w:rPr>
          <w:rFonts w:ascii="Arial" w:hAnsi="Arial" w:cs="Arial"/>
          <w:sz w:val="22"/>
          <w:szCs w:val="22"/>
          <w:bdr w:val="none" w:sz="0" w:space="0" w:color="auto" w:frame="1"/>
          <w:lang w:val="en"/>
        </w:rPr>
      </w:pPr>
    </w:p>
    <w:p w:rsidR="00E660EB" w:rsidRPr="001638D8" w:rsidRDefault="00E660EB" w:rsidP="00E660EB">
      <w:pPr>
        <w:rPr>
          <w:rFonts w:ascii="Arial" w:hAnsi="Arial" w:cs="Arial"/>
          <w:b/>
          <w:i/>
        </w:rPr>
      </w:pPr>
      <w:r w:rsidRPr="001638D8">
        <w:rPr>
          <w:rFonts w:ascii="Arial" w:hAnsi="Arial" w:cs="Arial"/>
          <w:b/>
        </w:rPr>
        <w:t xml:space="preserve">The anatomy of </w:t>
      </w:r>
      <w:r w:rsidRPr="001638D8">
        <w:rPr>
          <w:rFonts w:ascii="Arial" w:hAnsi="Arial" w:cs="Arial"/>
          <w:b/>
          <w:i/>
        </w:rPr>
        <w:t>T. rex</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 xml:space="preserve">This site gives “Fast Facts on </w:t>
      </w:r>
      <w:r w:rsidRPr="001638D8">
        <w:rPr>
          <w:rFonts w:ascii="Arial" w:hAnsi="Arial" w:cs="Arial"/>
          <w:i/>
          <w:sz w:val="22"/>
          <w:szCs w:val="22"/>
        </w:rPr>
        <w:t>T. rex</w:t>
      </w:r>
      <w:r w:rsidRPr="001638D8">
        <w:rPr>
          <w:rFonts w:ascii="Arial" w:hAnsi="Arial" w:cs="Arial"/>
          <w:sz w:val="22"/>
          <w:szCs w:val="22"/>
        </w:rPr>
        <w:t xml:space="preserve">” and provides many details of the assumed physical anatomy, physiology and behavior of </w:t>
      </w:r>
      <w:r w:rsidRPr="001638D8">
        <w:rPr>
          <w:rFonts w:ascii="Arial" w:hAnsi="Arial" w:cs="Arial"/>
          <w:i/>
          <w:sz w:val="22"/>
          <w:szCs w:val="22"/>
        </w:rPr>
        <w:t>T. rex</w:t>
      </w:r>
      <w:r w:rsidRPr="001638D8">
        <w:rPr>
          <w:rFonts w:ascii="Arial" w:hAnsi="Arial" w:cs="Arial"/>
          <w:sz w:val="22"/>
          <w:szCs w:val="22"/>
        </w:rPr>
        <w:t>. The information may help answer student questions about theories regarding the life style of huge dinosaurs. (</w:t>
      </w:r>
      <w:hyperlink r:id="rId514" w:history="1">
        <w:r w:rsidRPr="001638D8">
          <w:rPr>
            <w:rStyle w:val="Hyperlink"/>
            <w:rFonts w:ascii="Arial" w:hAnsi="Arial" w:cs="Arial"/>
            <w:sz w:val="22"/>
            <w:szCs w:val="22"/>
          </w:rPr>
          <w:t>http://www.fossilguy.com/gallery/vert/dinosaur/tyrannosaurus/tyrannosaurus.htm</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b/>
        </w:rPr>
      </w:pPr>
      <w:r w:rsidRPr="001638D8">
        <w:rPr>
          <w:rFonts w:ascii="Arial" w:hAnsi="Arial" w:cs="Arial"/>
          <w:b/>
          <w:i/>
        </w:rPr>
        <w:t>T. rex</w:t>
      </w:r>
      <w:r w:rsidRPr="001638D8">
        <w:rPr>
          <w:rFonts w:ascii="Arial" w:hAnsi="Arial" w:cs="Arial"/>
          <w:b/>
        </w:rPr>
        <w:t xml:space="preserve"> growth</w:t>
      </w:r>
    </w:p>
    <w:p w:rsidR="00E660EB" w:rsidRPr="001638D8" w:rsidRDefault="00E660EB" w:rsidP="00E660EB">
      <w:pPr>
        <w:rPr>
          <w:rFonts w:ascii="Arial" w:hAnsi="Arial" w:cs="Arial"/>
        </w:rPr>
      </w:pPr>
    </w:p>
    <w:p w:rsidR="00E660EB" w:rsidRPr="001638D8" w:rsidRDefault="00E660EB" w:rsidP="00E660EB">
      <w:pPr>
        <w:rPr>
          <w:rFonts w:ascii="Arial" w:hAnsi="Arial" w:cs="Arial"/>
          <w:sz w:val="22"/>
          <w:szCs w:val="22"/>
        </w:rPr>
      </w:pPr>
      <w:r w:rsidRPr="001638D8">
        <w:rPr>
          <w:rFonts w:ascii="Arial" w:hAnsi="Arial" w:cs="Arial"/>
        </w:rPr>
        <w:tab/>
      </w:r>
      <w:r w:rsidRPr="001638D8">
        <w:rPr>
          <w:rFonts w:ascii="Arial" w:hAnsi="Arial" w:cs="Arial"/>
          <w:sz w:val="22"/>
          <w:szCs w:val="22"/>
        </w:rPr>
        <w:t xml:space="preserve">George Erickson, Florida State University questioned how dinosaurs became gigantic so quickly. His research attributes enormous growth rates for </w:t>
      </w:r>
      <w:r w:rsidRPr="001638D8">
        <w:rPr>
          <w:rFonts w:ascii="Arial" w:hAnsi="Arial" w:cs="Arial"/>
          <w:i/>
          <w:sz w:val="22"/>
          <w:szCs w:val="22"/>
        </w:rPr>
        <w:t>T. rex</w:t>
      </w:r>
      <w:r w:rsidRPr="001638D8">
        <w:rPr>
          <w:rFonts w:ascii="Arial" w:hAnsi="Arial" w:cs="Arial"/>
          <w:sz w:val="22"/>
          <w:szCs w:val="22"/>
        </w:rPr>
        <w:t xml:space="preserve"> between 14 and 18 years due to voracious eating habits. </w:t>
      </w:r>
      <w:r w:rsidRPr="001638D8">
        <w:rPr>
          <w:rFonts w:ascii="Arial" w:hAnsi="Arial" w:cs="Arial"/>
        </w:rPr>
        <w:t>(</w:t>
      </w:r>
      <w:hyperlink r:id="rId515" w:history="1">
        <w:r w:rsidRPr="001638D8">
          <w:rPr>
            <w:rStyle w:val="Hyperlink"/>
            <w:rFonts w:ascii="Arial" w:hAnsi="Arial" w:cs="Arial"/>
            <w:sz w:val="22"/>
            <w:szCs w:val="22"/>
          </w:rPr>
          <w:t>http://news.nationalgeographic.com/news/2004/08/0811_040811_trex.html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 xml:space="preserve">Scientific evidence of </w:t>
      </w:r>
      <w:r w:rsidRPr="001638D8">
        <w:rPr>
          <w:rFonts w:ascii="Arial" w:hAnsi="Arial" w:cs="Arial"/>
          <w:b/>
          <w:i/>
        </w:rPr>
        <w:t>T. rex</w:t>
      </w:r>
      <w:r w:rsidRPr="001638D8">
        <w:rPr>
          <w:rFonts w:ascii="Arial" w:hAnsi="Arial" w:cs="Arial"/>
          <w:b/>
        </w:rPr>
        <w:t xml:space="preserve"> predation</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r>
      <w:r w:rsidRPr="001638D8">
        <w:rPr>
          <w:rFonts w:ascii="Arial" w:hAnsi="Arial" w:cs="Arial"/>
          <w:i/>
          <w:sz w:val="22"/>
          <w:szCs w:val="22"/>
        </w:rPr>
        <w:t>PLOS</w:t>
      </w:r>
      <w:r w:rsidRPr="001638D8">
        <w:rPr>
          <w:rFonts w:ascii="Arial" w:hAnsi="Arial" w:cs="Arial"/>
          <w:sz w:val="22"/>
          <w:szCs w:val="22"/>
        </w:rPr>
        <w:t xml:space="preserve"> is an open access journal of the </w:t>
      </w:r>
      <w:r w:rsidRPr="001638D8">
        <w:rPr>
          <w:rFonts w:ascii="Arial" w:hAnsi="Arial" w:cs="Arial"/>
          <w:i/>
          <w:sz w:val="22"/>
          <w:szCs w:val="22"/>
        </w:rPr>
        <w:t>Public Library of Science</w:t>
      </w:r>
      <w:r w:rsidRPr="001638D8">
        <w:rPr>
          <w:rFonts w:ascii="Arial" w:hAnsi="Arial" w:cs="Arial"/>
          <w:sz w:val="22"/>
          <w:szCs w:val="22"/>
        </w:rPr>
        <w:t xml:space="preserve">. This article describes and shows photos of teeth marks that suggest the cannibalistic behavior of </w:t>
      </w:r>
      <w:r w:rsidRPr="001638D8">
        <w:rPr>
          <w:rFonts w:ascii="Arial" w:hAnsi="Arial" w:cs="Arial"/>
          <w:i/>
          <w:sz w:val="22"/>
          <w:szCs w:val="22"/>
        </w:rPr>
        <w:t xml:space="preserve">T. rex. </w:t>
      </w:r>
      <w:r w:rsidRPr="001638D8">
        <w:rPr>
          <w:rFonts w:ascii="Arial" w:hAnsi="Arial" w:cs="Arial"/>
          <w:sz w:val="22"/>
          <w:szCs w:val="22"/>
        </w:rPr>
        <w:t>(</w:t>
      </w:r>
      <w:hyperlink r:id="rId516" w:history="1">
        <w:r w:rsidRPr="001638D8">
          <w:rPr>
            <w:rStyle w:val="Hyperlink"/>
            <w:rFonts w:ascii="Arial" w:hAnsi="Arial" w:cs="Arial"/>
            <w:sz w:val="22"/>
            <w:szCs w:val="22"/>
          </w:rPr>
          <w:t>http://journals.plos.org/plosone/article?id=10.1371/journal.pone.0013419</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Types of animal preservation</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 xml:space="preserve">The </w:t>
      </w:r>
      <w:r w:rsidRPr="001638D8">
        <w:rPr>
          <w:rFonts w:ascii="Arial" w:hAnsi="Arial" w:cs="Arial"/>
          <w:i/>
          <w:sz w:val="22"/>
          <w:szCs w:val="22"/>
        </w:rPr>
        <w:t>Virtual Fossil Museum</w:t>
      </w:r>
      <w:r w:rsidRPr="001638D8">
        <w:rPr>
          <w:rFonts w:ascii="Arial" w:hAnsi="Arial" w:cs="Arial"/>
          <w:sz w:val="22"/>
          <w:szCs w:val="22"/>
        </w:rPr>
        <w:t xml:space="preserve"> Web site posting, “Fossilization - How Fossils Form”, lists and explains fossil formation under different environmental conditions. This informative site includes some of the chemistry involved in processes including drying, freezing and immersion in tar that leave evidence such as fossils, molds and casts of ancient animal habitation. (</w:t>
      </w:r>
      <w:hyperlink r:id="rId517" w:history="1">
        <w:r w:rsidRPr="001638D8">
          <w:rPr>
            <w:rStyle w:val="Hyperlink"/>
            <w:rFonts w:ascii="Arial" w:hAnsi="Arial" w:cs="Arial"/>
            <w:sz w:val="22"/>
            <w:szCs w:val="22"/>
          </w:rPr>
          <w:t>http://www.fossilmuseum.net/fossilrecord/fossilization/fossilization.htm</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r>
      <w:proofErr w:type="spellStart"/>
      <w:r w:rsidRPr="001638D8">
        <w:rPr>
          <w:rFonts w:ascii="Arial" w:hAnsi="Arial" w:cs="Arial"/>
          <w:sz w:val="22"/>
          <w:szCs w:val="22"/>
        </w:rPr>
        <w:t>Paleosol</w:t>
      </w:r>
      <w:proofErr w:type="spellEnd"/>
      <w:r w:rsidRPr="001638D8">
        <w:rPr>
          <w:rFonts w:ascii="Arial" w:hAnsi="Arial" w:cs="Arial"/>
          <w:sz w:val="22"/>
          <w:szCs w:val="22"/>
        </w:rPr>
        <w:t xml:space="preserve"> is the type of soil that was preserved many years ago through burial under sediments. This soil, conducive to fossil formation, is discussed in a soil science blog from the University of Oregon. (</w:t>
      </w:r>
      <w:hyperlink r:id="rId518" w:history="1">
        <w:r w:rsidRPr="001638D8">
          <w:rPr>
            <w:rStyle w:val="Hyperlink"/>
            <w:rFonts w:ascii="Arial" w:hAnsi="Arial" w:cs="Arial"/>
            <w:sz w:val="22"/>
            <w:szCs w:val="22"/>
          </w:rPr>
          <w:t>http://blogs.uoregon.edu/gregr/files/2013/07/Retallack-1997-dinosaurs-and-dirt-17ef2dj.pdf</w:t>
        </w:r>
      </w:hyperlink>
      <w:r w:rsidRPr="001638D8">
        <w:rPr>
          <w:rFonts w:ascii="Arial" w:hAnsi="Arial" w:cs="Arial"/>
          <w:sz w:val="22"/>
          <w:szCs w:val="22"/>
        </w:rPr>
        <w:t>)</w:t>
      </w:r>
    </w:p>
    <w:p w:rsidR="00E660EB" w:rsidRPr="001638D8" w:rsidRDefault="00E660EB" w:rsidP="00E660EB">
      <w:pPr>
        <w:rPr>
          <w:rFonts w:ascii="Arial" w:hAnsi="Arial" w:cs="Arial"/>
        </w:rPr>
      </w:pPr>
    </w:p>
    <w:p w:rsidR="00E660EB" w:rsidRPr="001638D8" w:rsidRDefault="00E660EB" w:rsidP="00E660EB">
      <w:pPr>
        <w:rPr>
          <w:rFonts w:ascii="Arial" w:hAnsi="Arial" w:cs="Arial"/>
          <w:b/>
        </w:rPr>
      </w:pPr>
      <w:r w:rsidRPr="001638D8">
        <w:rPr>
          <w:rFonts w:ascii="Arial" w:hAnsi="Arial" w:cs="Arial"/>
          <w:b/>
        </w:rPr>
        <w:t>Steps to fossil formation</w:t>
      </w:r>
    </w:p>
    <w:p w:rsidR="00E660EB" w:rsidRPr="001638D8" w:rsidRDefault="00E660EB" w:rsidP="00E660EB">
      <w:pPr>
        <w:rPr>
          <w:rFonts w:ascii="Arial" w:hAnsi="Arial" w:cs="Arial"/>
          <w:b/>
          <w:sz w:val="22"/>
          <w:szCs w:val="22"/>
        </w:rPr>
      </w:pPr>
    </w:p>
    <w:p w:rsidR="00E660EB" w:rsidRPr="001638D8" w:rsidRDefault="00E660EB" w:rsidP="00E660EB">
      <w:pPr>
        <w:rPr>
          <w:rFonts w:ascii="Arial" w:hAnsi="Arial" w:cs="Arial"/>
          <w:sz w:val="22"/>
          <w:szCs w:val="22"/>
        </w:rPr>
      </w:pPr>
      <w:r w:rsidRPr="001638D8">
        <w:rPr>
          <w:rFonts w:ascii="Arial" w:hAnsi="Arial" w:cs="Arial"/>
          <w:b/>
        </w:rPr>
        <w:tab/>
      </w:r>
      <w:r w:rsidRPr="001638D8">
        <w:rPr>
          <w:rFonts w:ascii="Arial" w:hAnsi="Arial" w:cs="Arial"/>
          <w:sz w:val="22"/>
          <w:szCs w:val="22"/>
        </w:rPr>
        <w:t>This site contains a concise step by step, easy to follow procedure for the formation of a fossilized animal. (</w:t>
      </w:r>
      <w:hyperlink r:id="rId519" w:history="1">
        <w:r w:rsidRPr="001638D8">
          <w:rPr>
            <w:rStyle w:val="Hyperlink"/>
            <w:rFonts w:ascii="Arial" w:hAnsi="Arial" w:cs="Arial"/>
            <w:sz w:val="22"/>
            <w:szCs w:val="22"/>
          </w:rPr>
          <w:t>https://www.papertrell.com/apps/preview/The-Handy-Dinosaur-Answer-Book/handy%20answer%20book/How-likely-is-it-that-an-organism-becomes-a-fossil/001137014/content/SC/52cafef582fad14abfa5c2e0_Default.html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lang w:val="en"/>
        </w:rPr>
      </w:pPr>
      <w:r w:rsidRPr="001638D8">
        <w:rPr>
          <w:rFonts w:ascii="Arial" w:hAnsi="Arial" w:cs="Arial"/>
          <w:sz w:val="22"/>
          <w:szCs w:val="22"/>
        </w:rPr>
        <w:tab/>
        <w:t>The Australia Museum in Sydney shows pictures with a description of the four stages of fossil development in “How fossils are formed”. There are links to sedimentary processes and the types of fossils found in the Sydney Basin.</w:t>
      </w:r>
      <w:r w:rsidR="00BC246A">
        <w:rPr>
          <w:rFonts w:ascii="Arial" w:hAnsi="Arial" w:cs="Arial"/>
          <w:sz w:val="22"/>
          <w:szCs w:val="22"/>
        </w:rPr>
        <w:t xml:space="preserve"> </w:t>
      </w:r>
      <w:r w:rsidRPr="001638D8">
        <w:rPr>
          <w:rFonts w:ascii="Arial" w:hAnsi="Arial" w:cs="Arial"/>
          <w:sz w:val="22"/>
          <w:szCs w:val="22"/>
          <w:lang w:val="en"/>
        </w:rPr>
        <w:t>(</w:t>
      </w:r>
      <w:hyperlink r:id="rId520" w:history="1">
        <w:r w:rsidRPr="001638D8">
          <w:rPr>
            <w:rStyle w:val="Hyperlink"/>
            <w:rFonts w:ascii="Arial" w:hAnsi="Arial" w:cs="Arial"/>
            <w:sz w:val="22"/>
            <w:szCs w:val="22"/>
            <w:lang w:val="en"/>
          </w:rPr>
          <w:t>http://australianmuseum.net.au/how-are-fossils-formed</w:t>
        </w:r>
      </w:hyperlink>
      <w:r w:rsidRPr="001638D8">
        <w:rPr>
          <w:rFonts w:ascii="Arial" w:hAnsi="Arial" w:cs="Arial"/>
          <w:lang w:val="en"/>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Cadaver dog training</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This article describes the training of cadaver dogs and the situations that they must experience in their work. (</w:t>
      </w:r>
      <w:hyperlink r:id="rId521" w:history="1">
        <w:r w:rsidRPr="001638D8">
          <w:rPr>
            <w:rStyle w:val="Hyperlink"/>
            <w:rFonts w:ascii="Arial" w:hAnsi="Arial" w:cs="Arial"/>
            <w:sz w:val="22"/>
            <w:szCs w:val="22"/>
          </w:rPr>
          <w:t>https://www.theguardian.com/lifeandstyle/2015/sep/08/cadaver-dogs-trained-to-smell-death</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Bone mineral</w:t>
      </w:r>
    </w:p>
    <w:p w:rsidR="00E660EB" w:rsidRPr="001638D8" w:rsidRDefault="00E660EB" w:rsidP="00E660EB">
      <w:pPr>
        <w:rPr>
          <w:rFonts w:ascii="Arial" w:hAnsi="Arial" w:cs="Arial"/>
          <w:bCs/>
          <w:sz w:val="22"/>
          <w:szCs w:val="22"/>
        </w:rPr>
      </w:pPr>
    </w:p>
    <w:p w:rsidR="00E660EB" w:rsidRPr="001638D8" w:rsidRDefault="00E660EB" w:rsidP="00E660EB">
      <w:pPr>
        <w:rPr>
          <w:rFonts w:ascii="Arial" w:hAnsi="Arial" w:cs="Arial"/>
          <w:sz w:val="22"/>
          <w:szCs w:val="22"/>
        </w:rPr>
      </w:pPr>
      <w:r w:rsidRPr="001638D8">
        <w:rPr>
          <w:rFonts w:ascii="Arial" w:hAnsi="Arial" w:cs="Arial"/>
          <w:bCs/>
          <w:sz w:val="22"/>
          <w:szCs w:val="22"/>
        </w:rPr>
        <w:tab/>
        <w:t xml:space="preserve">Smithsonian Institute researchers describe the reactivity of bone mineral and how its formula changes over time. The high surface area of the crystal readily lends itself to </w:t>
      </w:r>
      <w:proofErr w:type="spellStart"/>
      <w:r w:rsidRPr="001638D8">
        <w:rPr>
          <w:rFonts w:ascii="Arial" w:hAnsi="Arial" w:cs="Arial"/>
          <w:bCs/>
          <w:sz w:val="22"/>
          <w:szCs w:val="22"/>
        </w:rPr>
        <w:t>cation</w:t>
      </w:r>
      <w:proofErr w:type="spellEnd"/>
      <w:r w:rsidRPr="001638D8">
        <w:rPr>
          <w:rFonts w:ascii="Arial" w:hAnsi="Arial" w:cs="Arial"/>
          <w:bCs/>
          <w:sz w:val="22"/>
          <w:szCs w:val="22"/>
        </w:rPr>
        <w:t xml:space="preserve"> exchange.</w:t>
      </w:r>
      <w:r w:rsidR="00BC246A">
        <w:rPr>
          <w:rFonts w:ascii="Arial" w:hAnsi="Arial" w:cs="Arial"/>
          <w:bCs/>
          <w:sz w:val="22"/>
          <w:szCs w:val="22"/>
        </w:rPr>
        <w:t xml:space="preserve"> </w:t>
      </w:r>
      <w:r w:rsidRPr="001638D8">
        <w:rPr>
          <w:rFonts w:ascii="Arial" w:hAnsi="Arial" w:cs="Arial"/>
          <w:bCs/>
          <w:sz w:val="22"/>
          <w:szCs w:val="22"/>
        </w:rPr>
        <w:t>(</w:t>
      </w:r>
      <w:hyperlink r:id="rId522" w:history="1">
        <w:r w:rsidRPr="001638D8">
          <w:rPr>
            <w:rStyle w:val="Hyperlink"/>
            <w:rFonts w:ascii="Arial" w:hAnsi="Arial" w:cs="Arial"/>
            <w:bCs/>
            <w:sz w:val="22"/>
            <w:szCs w:val="22"/>
          </w:rPr>
          <w:t>http://rimg.geoscienceworld.org/content/48/1/489</w:t>
        </w:r>
      </w:hyperlink>
      <w:r w:rsidRPr="001638D8">
        <w:rPr>
          <w:rFonts w:ascii="Arial" w:hAnsi="Arial" w:cs="Arial"/>
          <w:bCs/>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Bone repair</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color w:val="231F20"/>
          <w:sz w:val="20"/>
          <w:szCs w:val="20"/>
        </w:rPr>
      </w:pPr>
      <w:r w:rsidRPr="001638D8">
        <w:rPr>
          <w:rFonts w:ascii="Arial" w:hAnsi="Arial" w:cs="Arial"/>
          <w:b/>
          <w:sz w:val="22"/>
          <w:szCs w:val="22"/>
        </w:rPr>
        <w:tab/>
      </w:r>
      <w:r w:rsidRPr="001638D8">
        <w:rPr>
          <w:rFonts w:ascii="Arial" w:hAnsi="Arial" w:cs="Arial"/>
          <w:sz w:val="22"/>
          <w:szCs w:val="22"/>
        </w:rPr>
        <w:t xml:space="preserve">This paper, </w:t>
      </w:r>
      <w:r w:rsidRPr="001638D8">
        <w:rPr>
          <w:rFonts w:ascii="Arial" w:hAnsi="Arial" w:cs="Arial"/>
          <w:b/>
          <w:sz w:val="22"/>
          <w:szCs w:val="22"/>
        </w:rPr>
        <w:t>“</w:t>
      </w:r>
      <w:r w:rsidRPr="001638D8">
        <w:rPr>
          <w:rFonts w:ascii="Arial" w:hAnsi="Arial" w:cs="Arial"/>
          <w:iCs/>
          <w:color w:val="231F20"/>
          <w:sz w:val="22"/>
          <w:szCs w:val="22"/>
        </w:rPr>
        <w:t xml:space="preserve">Collagen-Hydroxyapatite Composites for Hard Tissue Repair (bone repair)”, </w:t>
      </w:r>
      <w:r w:rsidRPr="001638D8">
        <w:rPr>
          <w:rFonts w:ascii="Arial" w:hAnsi="Arial" w:cs="Arial"/>
          <w:sz w:val="22"/>
          <w:szCs w:val="22"/>
        </w:rPr>
        <w:t xml:space="preserve">describes the work of researchers at Oxford University, UK. Their work involves the use of a </w:t>
      </w:r>
      <w:proofErr w:type="spellStart"/>
      <w:r w:rsidRPr="001638D8">
        <w:rPr>
          <w:rFonts w:ascii="Arial" w:hAnsi="Arial" w:cs="Arial"/>
          <w:sz w:val="22"/>
          <w:szCs w:val="22"/>
        </w:rPr>
        <w:t>bioresorbable</w:t>
      </w:r>
      <w:proofErr w:type="spellEnd"/>
      <w:r w:rsidRPr="001638D8">
        <w:rPr>
          <w:rFonts w:ascii="Arial" w:hAnsi="Arial" w:cs="Arial"/>
          <w:sz w:val="22"/>
          <w:szCs w:val="22"/>
        </w:rPr>
        <w:t xml:space="preserve"> collagen-hydroxyapatite composite for bone repair. (</w:t>
      </w:r>
      <w:hyperlink r:id="rId523" w:history="1">
        <w:r w:rsidRPr="001638D8">
          <w:rPr>
            <w:rStyle w:val="Hyperlink"/>
            <w:rFonts w:ascii="Arial" w:hAnsi="Arial" w:cs="Arial"/>
            <w:sz w:val="22"/>
            <w:szCs w:val="22"/>
          </w:rPr>
          <w:t>http://citeseerx.ist.psu.edu/viewdoc/download?doi=10.1.1.655.1594&amp;rep=rep1&amp;type=pdf</w:t>
        </w:r>
      </w:hyperlink>
      <w:r w:rsidRPr="001638D8">
        <w:rPr>
          <w:rFonts w:ascii="Arial" w:hAnsi="Arial" w:cs="Arial"/>
          <w:color w:val="231F20"/>
          <w:sz w:val="20"/>
          <w:szCs w:val="20"/>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Bone marrow transplants</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 xml:space="preserve">The U.S. National Library of Medicine published this description of three types of transplants to replace bone marrow damaged by chemotherapy or radiation. Hopefully, healthy </w:t>
      </w:r>
      <w:r w:rsidRPr="001638D8">
        <w:rPr>
          <w:rFonts w:ascii="Arial" w:hAnsi="Arial" w:cs="Arial"/>
          <w:sz w:val="22"/>
          <w:szCs w:val="22"/>
        </w:rPr>
        <w:lastRenderedPageBreak/>
        <w:t>donor white blood cells may continue the process of eradicating cancer cells. (</w:t>
      </w:r>
      <w:hyperlink r:id="rId524" w:history="1">
        <w:r w:rsidRPr="001638D8">
          <w:rPr>
            <w:rStyle w:val="Hyperlink"/>
            <w:rFonts w:ascii="Arial" w:hAnsi="Arial" w:cs="Arial"/>
            <w:sz w:val="22"/>
            <w:szCs w:val="22"/>
          </w:rPr>
          <w:t>https://www.nlm.nih.gov/medlineplus/ency/article/003009.htm</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b/>
        </w:rPr>
      </w:pPr>
      <w:proofErr w:type="spellStart"/>
      <w:r w:rsidRPr="001638D8">
        <w:rPr>
          <w:rFonts w:ascii="Arial" w:hAnsi="Arial" w:cs="Arial"/>
          <w:b/>
        </w:rPr>
        <w:t>Permineralization</w:t>
      </w:r>
      <w:proofErr w:type="spellEnd"/>
    </w:p>
    <w:p w:rsidR="00E660EB" w:rsidRPr="001638D8" w:rsidRDefault="00E660EB" w:rsidP="00E660EB">
      <w:pPr>
        <w:rPr>
          <w:rFonts w:ascii="Arial" w:hAnsi="Arial" w:cs="Arial"/>
          <w:b/>
          <w:sz w:val="22"/>
          <w:szCs w:val="22"/>
        </w:rPr>
      </w:pPr>
    </w:p>
    <w:p w:rsidR="00E660EB" w:rsidRPr="001638D8" w:rsidRDefault="00E660EB" w:rsidP="00E660EB">
      <w:pPr>
        <w:rPr>
          <w:rFonts w:ascii="Arial" w:hAnsi="Arial" w:cs="Arial"/>
          <w:sz w:val="22"/>
          <w:szCs w:val="22"/>
          <w:lang w:val="en"/>
        </w:rPr>
      </w:pPr>
      <w:r w:rsidRPr="001638D8">
        <w:rPr>
          <w:rFonts w:ascii="Arial" w:hAnsi="Arial" w:cs="Arial"/>
          <w:sz w:val="22"/>
          <w:szCs w:val="22"/>
          <w:lang w:val="en"/>
        </w:rPr>
        <w:tab/>
        <w:t xml:space="preserve">This technical paper describes studies of the chemical analysis of bone mineral and synthetic hydroxyapatite, including discussion of the crystalline structure and the </w:t>
      </w:r>
      <w:proofErr w:type="spellStart"/>
      <w:r w:rsidRPr="001638D8">
        <w:rPr>
          <w:rFonts w:ascii="Arial" w:hAnsi="Arial" w:cs="Arial"/>
          <w:sz w:val="22"/>
          <w:szCs w:val="22"/>
          <w:lang w:val="en"/>
        </w:rPr>
        <w:t>Ca:P</w:t>
      </w:r>
      <w:proofErr w:type="spellEnd"/>
      <w:r w:rsidRPr="001638D8">
        <w:rPr>
          <w:rFonts w:ascii="Arial" w:hAnsi="Arial" w:cs="Arial"/>
          <w:sz w:val="22"/>
          <w:szCs w:val="22"/>
          <w:lang w:val="en"/>
        </w:rPr>
        <w:t xml:space="preserve"> ratio in these compounds. (</w:t>
      </w:r>
      <w:hyperlink r:id="rId525" w:history="1">
        <w:r w:rsidRPr="001638D8">
          <w:rPr>
            <w:rStyle w:val="Hyperlink"/>
            <w:rFonts w:ascii="Arial" w:hAnsi="Arial" w:cs="Arial"/>
            <w:sz w:val="22"/>
            <w:szCs w:val="22"/>
            <w:lang w:val="en"/>
          </w:rPr>
          <w:t>http://www.ncbi.nlm.nih.gov/pmc/articles/PMC2760485/</w:t>
        </w:r>
      </w:hyperlink>
      <w:r w:rsidRPr="001638D8">
        <w:rPr>
          <w:rFonts w:ascii="Arial" w:hAnsi="Arial" w:cs="Arial"/>
          <w:sz w:val="22"/>
          <w:szCs w:val="22"/>
          <w:lang w:val="en"/>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b/>
        </w:rPr>
      </w:pPr>
      <w:r w:rsidRPr="001638D8">
        <w:rPr>
          <w:rFonts w:ascii="Arial" w:hAnsi="Arial" w:cs="Arial"/>
          <w:b/>
        </w:rPr>
        <w:t>Dinosaur extinction</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 xml:space="preserve">This article, “After asteroid hit, a giant cloud of smoke led to dinosaur’s demise.” from the July 23, 2016 </w:t>
      </w:r>
      <w:r w:rsidRPr="001638D8">
        <w:rPr>
          <w:rFonts w:ascii="Arial" w:hAnsi="Arial" w:cs="Arial"/>
          <w:i/>
          <w:sz w:val="22"/>
          <w:szCs w:val="22"/>
        </w:rPr>
        <w:t>Los Angeles Times</w:t>
      </w:r>
      <w:r w:rsidRPr="001638D8">
        <w:rPr>
          <w:rFonts w:ascii="Arial" w:hAnsi="Arial" w:cs="Arial"/>
          <w:sz w:val="22"/>
          <w:szCs w:val="22"/>
        </w:rPr>
        <w:t xml:space="preserve"> reports data from the release of Professor </w:t>
      </w:r>
      <w:proofErr w:type="spellStart"/>
      <w:r w:rsidRPr="001638D8">
        <w:rPr>
          <w:rFonts w:ascii="Arial" w:hAnsi="Arial" w:cs="Arial"/>
          <w:sz w:val="22"/>
          <w:szCs w:val="22"/>
        </w:rPr>
        <w:t>Kaiho’s</w:t>
      </w:r>
      <w:proofErr w:type="spellEnd"/>
      <w:r w:rsidRPr="001638D8">
        <w:rPr>
          <w:rFonts w:ascii="Arial" w:hAnsi="Arial" w:cs="Arial"/>
          <w:sz w:val="22"/>
          <w:szCs w:val="22"/>
        </w:rPr>
        <w:t xml:space="preserve"> research. The newspaper report is clear and very readable.</w:t>
      </w:r>
    </w:p>
    <w:p w:rsidR="00E660EB" w:rsidRPr="001638D8" w:rsidRDefault="00E660EB" w:rsidP="00E660EB">
      <w:pPr>
        <w:rPr>
          <w:rFonts w:ascii="Arial" w:hAnsi="Arial" w:cs="Arial"/>
          <w:sz w:val="22"/>
          <w:szCs w:val="22"/>
        </w:rPr>
      </w:pPr>
      <w:r w:rsidRPr="001638D8">
        <w:rPr>
          <w:rFonts w:ascii="Arial" w:hAnsi="Arial" w:cs="Arial"/>
          <w:sz w:val="22"/>
          <w:szCs w:val="22"/>
        </w:rPr>
        <w:t>(</w:t>
      </w:r>
      <w:hyperlink r:id="rId526" w:history="1">
        <w:r w:rsidRPr="001638D8">
          <w:rPr>
            <w:rStyle w:val="Hyperlink"/>
            <w:rFonts w:ascii="Arial" w:hAnsi="Arial" w:cs="Arial"/>
            <w:sz w:val="22"/>
            <w:szCs w:val="22"/>
          </w:rPr>
          <w:t>http://www.latimes.com/science/sciencenow/la-sci-sn-dinosaurs-asteroid-soot-20160714-snap-story.html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 xml:space="preserve">The </w:t>
      </w:r>
      <w:r w:rsidRPr="001638D8">
        <w:rPr>
          <w:rFonts w:ascii="Arial" w:hAnsi="Arial" w:cs="Arial"/>
          <w:i/>
          <w:sz w:val="22"/>
          <w:szCs w:val="22"/>
        </w:rPr>
        <w:t>Scientific American</w:t>
      </w:r>
      <w:r w:rsidRPr="001638D8">
        <w:rPr>
          <w:rFonts w:ascii="Arial" w:hAnsi="Arial" w:cs="Arial"/>
          <w:sz w:val="22"/>
          <w:szCs w:val="22"/>
        </w:rPr>
        <w:t xml:space="preserve"> article, “A Theory Set in Stone: An Asteroid Killed the Dinosaurs, After All” contains additional information about Chicxulub and </w:t>
      </w:r>
      <w:proofErr w:type="spellStart"/>
      <w:r w:rsidRPr="001638D8">
        <w:rPr>
          <w:rFonts w:ascii="Arial" w:hAnsi="Arial" w:cs="Arial"/>
          <w:sz w:val="22"/>
          <w:szCs w:val="22"/>
        </w:rPr>
        <w:t>Kaiho’s</w:t>
      </w:r>
      <w:proofErr w:type="spellEnd"/>
      <w:r w:rsidRPr="001638D8">
        <w:rPr>
          <w:rFonts w:ascii="Arial" w:hAnsi="Arial" w:cs="Arial"/>
          <w:sz w:val="22"/>
          <w:szCs w:val="22"/>
        </w:rPr>
        <w:t xml:space="preserve"> research and how the impact led to destruction of the food chain. And, it discusses the less plausible explanation that multiple volcanic eruptions caused the extinction. (</w:t>
      </w:r>
      <w:hyperlink r:id="rId527" w:history="1">
        <w:r w:rsidRPr="001638D8">
          <w:rPr>
            <w:rStyle w:val="Hyperlink"/>
            <w:rFonts w:ascii="Arial" w:hAnsi="Arial" w:cs="Arial"/>
            <w:sz w:val="22"/>
            <w:szCs w:val="22"/>
          </w:rPr>
          <w:t>http://www.scientificamerican.com/article/asteroid-killed-dinosaurs/</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The Smithsonian National Museum of Natural History site lists several references and two URLs that discuss, “Why did they go extinct?” (</w:t>
      </w:r>
      <w:hyperlink r:id="rId528" w:history="1">
        <w:r w:rsidRPr="001638D8">
          <w:rPr>
            <w:rStyle w:val="Hyperlink"/>
            <w:rFonts w:ascii="Arial" w:hAnsi="Arial" w:cs="Arial"/>
            <w:sz w:val="22"/>
            <w:szCs w:val="22"/>
          </w:rPr>
          <w:t>http://paleobiology.si.edu/dinosaurs/info/everything/why_7.html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Fossil dating</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Studies by geologists at the University of California, Berkeley Geochronology Center present how uranium/lead (U/</w:t>
      </w:r>
      <w:proofErr w:type="spellStart"/>
      <w:r w:rsidRPr="001638D8">
        <w:rPr>
          <w:rFonts w:ascii="Arial" w:hAnsi="Arial" w:cs="Arial"/>
          <w:sz w:val="22"/>
          <w:szCs w:val="22"/>
        </w:rPr>
        <w:t>Pb</w:t>
      </w:r>
      <w:proofErr w:type="spellEnd"/>
      <w:r w:rsidRPr="001638D8">
        <w:rPr>
          <w:rFonts w:ascii="Arial" w:hAnsi="Arial" w:cs="Arial"/>
          <w:sz w:val="22"/>
          <w:szCs w:val="22"/>
        </w:rPr>
        <w:t>) ratios can be used to date geological events up to 100 million years ago with a precision of within 250,000 years (1 in 400, or 0.25%). This article also discusses the advantages of using uranium decay as compared to argon (</w:t>
      </w:r>
      <w:proofErr w:type="spellStart"/>
      <w:r w:rsidRPr="001638D8">
        <w:rPr>
          <w:rFonts w:ascii="Arial" w:hAnsi="Arial" w:cs="Arial"/>
          <w:sz w:val="22"/>
          <w:szCs w:val="22"/>
        </w:rPr>
        <w:t>Ar</w:t>
      </w:r>
      <w:proofErr w:type="spellEnd"/>
      <w:r w:rsidRPr="001638D8">
        <w:rPr>
          <w:rFonts w:ascii="Arial" w:hAnsi="Arial" w:cs="Arial"/>
          <w:sz w:val="22"/>
          <w:szCs w:val="22"/>
        </w:rPr>
        <w:t>/</w:t>
      </w:r>
      <w:proofErr w:type="spellStart"/>
      <w:r w:rsidRPr="001638D8">
        <w:rPr>
          <w:rFonts w:ascii="Arial" w:hAnsi="Arial" w:cs="Arial"/>
          <w:sz w:val="22"/>
          <w:szCs w:val="22"/>
        </w:rPr>
        <w:t>Ar</w:t>
      </w:r>
      <w:proofErr w:type="spellEnd"/>
      <w:r w:rsidRPr="001638D8">
        <w:rPr>
          <w:rFonts w:ascii="Arial" w:hAnsi="Arial" w:cs="Arial"/>
          <w:sz w:val="22"/>
          <w:szCs w:val="22"/>
        </w:rPr>
        <w:t>) dating. (</w:t>
      </w:r>
      <w:hyperlink r:id="rId529" w:history="1">
        <w:r w:rsidRPr="001638D8">
          <w:rPr>
            <w:rStyle w:val="Hyperlink"/>
            <w:rFonts w:ascii="Arial" w:hAnsi="Arial" w:cs="Arial"/>
            <w:sz w:val="22"/>
            <w:szCs w:val="22"/>
          </w:rPr>
          <w:t>http://www.berkeley.edu/news/media/releases/2004/09/16_uranium.shtml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When U–</w:t>
      </w:r>
      <w:proofErr w:type="spellStart"/>
      <w:r w:rsidRPr="001638D8">
        <w:rPr>
          <w:rFonts w:ascii="Arial" w:hAnsi="Arial" w:cs="Arial"/>
          <w:sz w:val="22"/>
          <w:szCs w:val="22"/>
        </w:rPr>
        <w:t>Pb</w:t>
      </w:r>
      <w:proofErr w:type="spellEnd"/>
      <w:r w:rsidRPr="001638D8">
        <w:rPr>
          <w:rFonts w:ascii="Arial" w:hAnsi="Arial" w:cs="Arial"/>
          <w:sz w:val="22"/>
          <w:szCs w:val="22"/>
        </w:rPr>
        <w:t xml:space="preserve"> dating techniques were used on fossil bone, the data caused scientists to question previous proposed dates of dinosaur extinction. This article, “Uranium technique raises dinosaur question” describes the collection of this data and the controversy surrounding it. (</w:t>
      </w:r>
      <w:hyperlink r:id="rId530" w:history="1">
        <w:r w:rsidRPr="001638D8">
          <w:rPr>
            <w:rStyle w:val="Hyperlink"/>
            <w:rFonts w:ascii="Arial" w:hAnsi="Arial" w:cs="Arial"/>
            <w:sz w:val="22"/>
            <w:szCs w:val="22"/>
          </w:rPr>
          <w:t>http://www.world-nuclear-news.org/EE-Uranium_technique_raises_dinosaur_question-0202117.html</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sz w:val="22"/>
          <w:szCs w:val="22"/>
        </w:rPr>
        <w:tab/>
        <w:t>These are “class notes” on a lesson on radioactive dating, including an explanation of half-life. There are questions for students and they are asked to graphically analyze data. I don’t see this as a lesson in itself, but there is some material (particularly the problems) that could be used to challenge students. (</w:t>
      </w:r>
      <w:hyperlink r:id="rId531" w:history="1">
        <w:r w:rsidRPr="001638D8">
          <w:rPr>
            <w:rStyle w:val="Hyperlink"/>
            <w:rFonts w:ascii="Arial" w:hAnsi="Arial" w:cs="Arial"/>
            <w:sz w:val="22"/>
            <w:szCs w:val="22"/>
          </w:rPr>
          <w:t>http://eas2.unl.edu/~tfrank/History%20on%20the%20Rocks/Teachers/Plan%20files/Planansky_geochronology.pdf</w:t>
        </w:r>
      </w:hyperlink>
      <w:r w:rsidRPr="001638D8">
        <w:rPr>
          <w:rFonts w:ascii="Arial" w:hAnsi="Arial" w:cs="Arial"/>
          <w:sz w:val="22"/>
          <w:szCs w:val="22"/>
        </w:rPr>
        <w:t>)</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sz w:val="22"/>
          <w:szCs w:val="22"/>
        </w:rPr>
      </w:pPr>
      <w:r w:rsidRPr="001638D8">
        <w:rPr>
          <w:rFonts w:ascii="Arial" w:hAnsi="Arial" w:cs="Arial"/>
          <w:b/>
        </w:rPr>
        <w:t>Dinosaur</w:t>
      </w:r>
      <w:r w:rsidRPr="001638D8">
        <w:rPr>
          <w:rFonts w:ascii="Arial" w:hAnsi="Arial" w:cs="Arial"/>
        </w:rPr>
        <w:t xml:space="preserve"> </w:t>
      </w:r>
      <w:r w:rsidRPr="001638D8">
        <w:rPr>
          <w:rFonts w:ascii="Arial" w:hAnsi="Arial" w:cs="Arial"/>
          <w:b/>
        </w:rPr>
        <w:t>protein</w:t>
      </w:r>
    </w:p>
    <w:p w:rsidR="00E660EB" w:rsidRPr="001638D8" w:rsidRDefault="00E660EB" w:rsidP="00E660EB">
      <w:pPr>
        <w:rPr>
          <w:rFonts w:ascii="Arial" w:hAnsi="Arial" w:cs="Arial"/>
          <w:sz w:val="22"/>
          <w:szCs w:val="22"/>
        </w:rPr>
      </w:pPr>
    </w:p>
    <w:p w:rsidR="00E660EB" w:rsidRPr="001638D8" w:rsidRDefault="00E660EB" w:rsidP="00E660EB">
      <w:pPr>
        <w:rPr>
          <w:rFonts w:ascii="Arial" w:hAnsi="Arial" w:cs="Arial"/>
        </w:rPr>
      </w:pPr>
      <w:r w:rsidRPr="001638D8">
        <w:rPr>
          <w:rFonts w:ascii="Arial" w:hAnsi="Arial" w:cs="Arial"/>
          <w:b/>
          <w:sz w:val="22"/>
          <w:szCs w:val="22"/>
        </w:rPr>
        <w:lastRenderedPageBreak/>
        <w:tab/>
      </w:r>
      <w:r w:rsidRPr="001638D8">
        <w:rPr>
          <w:rFonts w:ascii="Arial" w:hAnsi="Arial" w:cs="Arial"/>
          <w:sz w:val="22"/>
          <w:szCs w:val="22"/>
        </w:rPr>
        <w:t xml:space="preserve">Additional information is given on the molecular analysis by Mary Schweitzer on the soft tissue found in a </w:t>
      </w:r>
      <w:r w:rsidRPr="001638D8">
        <w:rPr>
          <w:rFonts w:ascii="Arial" w:hAnsi="Arial" w:cs="Arial"/>
          <w:i/>
          <w:sz w:val="22"/>
          <w:szCs w:val="22"/>
        </w:rPr>
        <w:t>T. rex</w:t>
      </w:r>
      <w:r w:rsidRPr="001638D8">
        <w:rPr>
          <w:rFonts w:ascii="Arial" w:hAnsi="Arial" w:cs="Arial"/>
          <w:sz w:val="22"/>
          <w:szCs w:val="22"/>
        </w:rPr>
        <w:t xml:space="preserve"> bone. This article provides details of analyses and findings using mass spectrometry techniques to sequence the amino acids in dinosaur protein. Protein antibody bonding is discussed, as well as the data from tests that show a strong similarity between the dinosaur tissue and that of modern birds. (</w:t>
      </w:r>
      <w:hyperlink r:id="rId532" w:history="1">
        <w:r w:rsidRPr="001638D8">
          <w:rPr>
            <w:rStyle w:val="Hyperlink"/>
            <w:rFonts w:ascii="Arial" w:hAnsi="Arial" w:cs="Arial"/>
            <w:sz w:val="22"/>
            <w:szCs w:val="22"/>
          </w:rPr>
          <w:t>http://www.nature.com/news/molecular-analysis-supports-controversial-claim-for-dinosaur-cells-1.11637</w:t>
        </w:r>
      </w:hyperlink>
      <w:r w:rsidRPr="001638D8">
        <w:rPr>
          <w:rFonts w:ascii="Arial" w:hAnsi="Arial" w:cs="Arial"/>
          <w:sz w:val="22"/>
          <w:szCs w:val="22"/>
        </w:rPr>
        <w:t>)</w:t>
      </w:r>
    </w:p>
    <w:p w:rsidR="006837F3" w:rsidRDefault="006837F3" w:rsidP="006837F3">
      <w:pPr>
        <w:rPr>
          <w:rFonts w:ascii="Arial" w:hAnsi="Arial" w:cs="Arial"/>
          <w:sz w:val="22"/>
          <w:szCs w:val="22"/>
        </w:rPr>
      </w:pPr>
    </w:p>
    <w:p w:rsidR="008F43B3" w:rsidRPr="008B1A62" w:rsidRDefault="00CF7202" w:rsidP="008F43B3">
      <w:pPr>
        <w:pStyle w:val="Heading2"/>
        <w:rPr>
          <w:rFonts w:ascii="Arial" w:hAnsi="Arial" w:cs="Arial"/>
        </w:rPr>
      </w:pPr>
      <w:bookmarkStart w:id="68" w:name="_Toc468113097"/>
      <w:r>
        <w:rPr>
          <w:rFonts w:ascii="Arial" w:hAnsi="Arial" w:cs="Arial"/>
        </w:rPr>
        <w:t xml:space="preserve">More </w:t>
      </w:r>
      <w:r w:rsidR="008F43B3" w:rsidRPr="008B1A62">
        <w:rPr>
          <w:rFonts w:ascii="Arial" w:hAnsi="Arial" w:cs="Arial"/>
        </w:rPr>
        <w:t xml:space="preserve">Web </w:t>
      </w:r>
      <w:r w:rsidR="008F43B3">
        <w:rPr>
          <w:rFonts w:ascii="Arial" w:hAnsi="Arial" w:cs="Arial"/>
        </w:rPr>
        <w:t>S</w:t>
      </w:r>
      <w:r w:rsidR="008F43B3" w:rsidRPr="008B1A62">
        <w:rPr>
          <w:rFonts w:ascii="Arial" w:hAnsi="Arial" w:cs="Arial"/>
        </w:rPr>
        <w:t xml:space="preserve">ites </w:t>
      </w:r>
      <w:r>
        <w:rPr>
          <w:rFonts w:ascii="Arial" w:hAnsi="Arial" w:cs="Arial"/>
        </w:rPr>
        <w:t xml:space="preserve">on Teacher </w:t>
      </w:r>
      <w:r w:rsidR="008F43B3" w:rsidRPr="008B1A62">
        <w:rPr>
          <w:rFonts w:ascii="Arial" w:hAnsi="Arial" w:cs="Arial"/>
        </w:rPr>
        <w:t xml:space="preserve">Information </w:t>
      </w:r>
      <w:r>
        <w:rPr>
          <w:rFonts w:ascii="Arial" w:hAnsi="Arial" w:cs="Arial"/>
        </w:rPr>
        <w:t xml:space="preserve">and Lesson Plans </w:t>
      </w:r>
      <w:r w:rsidR="008F43B3" w:rsidRPr="008B1A62">
        <w:rPr>
          <w:rFonts w:ascii="Arial" w:hAnsi="Arial" w:cs="Arial"/>
        </w:rPr>
        <w:t>(</w:t>
      </w:r>
      <w:r>
        <w:rPr>
          <w:rFonts w:ascii="Arial" w:hAnsi="Arial" w:cs="Arial"/>
        </w:rPr>
        <w:t>sites geared specifically to teachers)</w:t>
      </w:r>
      <w:bookmarkEnd w:id="68"/>
    </w:p>
    <w:p w:rsidR="008F43B3" w:rsidRPr="008F43B3" w:rsidRDefault="008F43B3" w:rsidP="006837F3">
      <w:pPr>
        <w:rPr>
          <w:rFonts w:ascii="Arial" w:hAnsi="Arial" w:cs="Arial"/>
          <w:sz w:val="22"/>
          <w:szCs w:val="22"/>
        </w:rPr>
      </w:pPr>
    </w:p>
    <w:p w:rsidR="00BC246A" w:rsidRDefault="008F43B3" w:rsidP="008F43B3">
      <w:pPr>
        <w:rPr>
          <w:rFonts w:ascii="Arial" w:hAnsi="Arial" w:cs="Arial"/>
          <w:sz w:val="22"/>
          <w:szCs w:val="22"/>
        </w:rPr>
      </w:pPr>
      <w:r w:rsidRPr="008F43B3">
        <w:rPr>
          <w:rFonts w:ascii="Arial" w:hAnsi="Arial" w:cs="Arial"/>
        </w:rPr>
        <w:tab/>
      </w:r>
      <w:r w:rsidRPr="008F43B3">
        <w:rPr>
          <w:rFonts w:ascii="Arial" w:hAnsi="Arial" w:cs="Arial"/>
          <w:sz w:val="22"/>
          <w:szCs w:val="22"/>
        </w:rPr>
        <w:t>The documentary “Dinosaur 13” (1:35:00) is available for rent or purchase. (</w:t>
      </w:r>
      <w:hyperlink r:id="rId533" w:history="1">
        <w:r w:rsidRPr="008F43B3">
          <w:rPr>
            <w:rStyle w:val="Hyperlink"/>
            <w:rFonts w:ascii="Arial" w:hAnsi="Arial" w:cs="Arial"/>
            <w:sz w:val="22"/>
            <w:szCs w:val="22"/>
          </w:rPr>
          <w:t>https://itunes.apple.com/us/movie/dinosaur-13/id889020430</w:t>
        </w:r>
      </w:hyperlink>
      <w:r w:rsidRPr="008F43B3">
        <w:rPr>
          <w:rFonts w:ascii="Arial" w:hAnsi="Arial" w:cs="Arial"/>
          <w:sz w:val="22"/>
          <w:szCs w:val="22"/>
        </w:rPr>
        <w:t xml:space="preserve">) </w:t>
      </w:r>
    </w:p>
    <w:p w:rsidR="00BC246A" w:rsidRDefault="008F43B3" w:rsidP="008F43B3">
      <w:pPr>
        <w:rPr>
          <w:rFonts w:ascii="Arial" w:hAnsi="Arial" w:cs="Arial"/>
          <w:sz w:val="22"/>
          <w:szCs w:val="22"/>
        </w:rPr>
      </w:pPr>
      <w:r w:rsidRPr="008F43B3">
        <w:rPr>
          <w:rFonts w:ascii="Arial" w:hAnsi="Arial" w:cs="Arial"/>
          <w:sz w:val="22"/>
          <w:szCs w:val="22"/>
        </w:rPr>
        <w:t>This YouTube video (38:39) includes clips and a trailer of the film. (</w:t>
      </w:r>
      <w:hyperlink r:id="rId534" w:history="1">
        <w:r w:rsidRPr="008F43B3">
          <w:rPr>
            <w:rStyle w:val="Hyperlink"/>
            <w:rFonts w:ascii="Arial" w:hAnsi="Arial" w:cs="Arial"/>
            <w:sz w:val="22"/>
            <w:szCs w:val="22"/>
          </w:rPr>
          <w:t>https://www.youtube.com/watch?v=K66ja5WJurk</w:t>
        </w:r>
      </w:hyperlink>
      <w:r w:rsidRPr="008F43B3">
        <w:rPr>
          <w:rFonts w:ascii="Arial" w:hAnsi="Arial" w:cs="Arial"/>
          <w:sz w:val="22"/>
          <w:szCs w:val="22"/>
        </w:rPr>
        <w:t xml:space="preserve">) </w:t>
      </w:r>
    </w:p>
    <w:p w:rsidR="008F43B3" w:rsidRPr="008F43B3" w:rsidRDefault="008F43B3" w:rsidP="008F43B3">
      <w:pPr>
        <w:rPr>
          <w:rFonts w:ascii="Arial" w:hAnsi="Arial" w:cs="Arial"/>
          <w:sz w:val="22"/>
          <w:szCs w:val="22"/>
        </w:rPr>
      </w:pPr>
      <w:r w:rsidRPr="008F43B3">
        <w:rPr>
          <w:rFonts w:ascii="Arial" w:hAnsi="Arial" w:cs="Arial"/>
          <w:sz w:val="22"/>
          <w:szCs w:val="22"/>
        </w:rPr>
        <w:t xml:space="preserve">The 3:00 minute official trailer can be found at </w:t>
      </w:r>
      <w:hyperlink r:id="rId535" w:history="1">
        <w:r w:rsidRPr="008F43B3">
          <w:rPr>
            <w:rStyle w:val="Hyperlink"/>
            <w:rFonts w:ascii="Arial" w:hAnsi="Arial" w:cs="Arial"/>
            <w:sz w:val="22"/>
            <w:szCs w:val="22"/>
          </w:rPr>
          <w:t>https://www.youtube.com/watch?v=XZywsT8Sy-c</w:t>
        </w:r>
      </w:hyperlink>
      <w:r w:rsidRPr="008F43B3">
        <w:rPr>
          <w:rFonts w:ascii="Arial" w:hAnsi="Arial" w:cs="Arial"/>
          <w:sz w:val="22"/>
          <w:szCs w:val="22"/>
        </w:rPr>
        <w:t>.</w:t>
      </w:r>
    </w:p>
    <w:p w:rsidR="008F43B3" w:rsidRPr="008F43B3" w:rsidRDefault="008F43B3" w:rsidP="008F43B3">
      <w:pPr>
        <w:rPr>
          <w:rFonts w:ascii="Arial" w:hAnsi="Arial" w:cs="Arial"/>
          <w:sz w:val="22"/>
          <w:szCs w:val="22"/>
        </w:rPr>
      </w:pPr>
    </w:p>
    <w:p w:rsidR="00802B0E" w:rsidRDefault="008F43B3" w:rsidP="008F43B3">
      <w:pPr>
        <w:rPr>
          <w:rFonts w:ascii="Arial" w:hAnsi="Arial" w:cs="Arial"/>
          <w:sz w:val="22"/>
          <w:szCs w:val="22"/>
          <w:lang w:val="en"/>
        </w:rPr>
      </w:pPr>
      <w:r w:rsidRPr="008F43B3">
        <w:rPr>
          <w:rFonts w:ascii="Arial" w:hAnsi="Arial" w:cs="Arial"/>
          <w:sz w:val="22"/>
          <w:szCs w:val="22"/>
        </w:rPr>
        <w:t xml:space="preserve">Film critics gave positive responses to the </w:t>
      </w:r>
      <w:r w:rsidR="00BC246A">
        <w:rPr>
          <w:rFonts w:ascii="Arial" w:hAnsi="Arial" w:cs="Arial"/>
          <w:sz w:val="22"/>
          <w:szCs w:val="22"/>
        </w:rPr>
        <w:t>video documentary</w:t>
      </w:r>
      <w:r w:rsidRPr="008F43B3">
        <w:rPr>
          <w:rFonts w:ascii="Arial" w:hAnsi="Arial" w:cs="Arial"/>
          <w:sz w:val="22"/>
          <w:szCs w:val="22"/>
        </w:rPr>
        <w:t>:</w:t>
      </w:r>
    </w:p>
    <w:p w:rsidR="008F43B3" w:rsidRPr="00BC246A" w:rsidRDefault="008F43B3" w:rsidP="00422043">
      <w:pPr>
        <w:pStyle w:val="ListParagraph"/>
        <w:numPr>
          <w:ilvl w:val="0"/>
          <w:numId w:val="131"/>
        </w:numPr>
        <w:spacing w:before="60"/>
        <w:rPr>
          <w:rFonts w:ascii="Arial" w:hAnsi="Arial" w:cs="Arial"/>
          <w:sz w:val="22"/>
          <w:szCs w:val="22"/>
          <w:vertAlign w:val="superscript"/>
          <w:lang w:val="en"/>
        </w:rPr>
      </w:pPr>
      <w:r w:rsidRPr="00BC246A">
        <w:rPr>
          <w:rFonts w:ascii="Arial" w:hAnsi="Arial" w:cs="Arial"/>
          <w:sz w:val="22"/>
          <w:szCs w:val="22"/>
          <w:lang w:val="en"/>
        </w:rPr>
        <w:t xml:space="preserve">Dennis Harvey, </w:t>
      </w:r>
      <w:hyperlink r:id="rId536" w:tooltip="Variety (magazine)" w:history="1">
        <w:r w:rsidRPr="00BC246A">
          <w:rPr>
            <w:rStyle w:val="Hyperlink"/>
            <w:rFonts w:ascii="Arial" w:hAnsi="Arial" w:cs="Arial"/>
            <w:i/>
            <w:iCs/>
            <w:sz w:val="22"/>
            <w:szCs w:val="22"/>
            <w:lang w:val="en"/>
          </w:rPr>
          <w:t>Variety</w:t>
        </w:r>
      </w:hyperlink>
      <w:r w:rsidRPr="00BC246A">
        <w:rPr>
          <w:rFonts w:ascii="Arial" w:hAnsi="Arial" w:cs="Arial"/>
          <w:sz w:val="22"/>
          <w:szCs w:val="22"/>
          <w:lang w:val="en"/>
        </w:rPr>
        <w:t>: "engrossing"</w:t>
      </w:r>
    </w:p>
    <w:p w:rsidR="008F43B3" w:rsidRPr="00BC246A" w:rsidRDefault="008F43B3" w:rsidP="00422043">
      <w:pPr>
        <w:pStyle w:val="ListParagraph"/>
        <w:numPr>
          <w:ilvl w:val="0"/>
          <w:numId w:val="131"/>
        </w:numPr>
        <w:spacing w:before="60"/>
        <w:contextualSpacing w:val="0"/>
        <w:rPr>
          <w:rFonts w:ascii="Arial" w:hAnsi="Arial" w:cs="Arial"/>
          <w:sz w:val="22"/>
          <w:szCs w:val="22"/>
          <w:vertAlign w:val="superscript"/>
          <w:lang w:val="en"/>
        </w:rPr>
      </w:pPr>
      <w:r w:rsidRPr="00BC246A">
        <w:rPr>
          <w:rFonts w:ascii="Arial" w:hAnsi="Arial" w:cs="Arial"/>
          <w:sz w:val="22"/>
          <w:szCs w:val="22"/>
          <w:lang w:val="en"/>
        </w:rPr>
        <w:t xml:space="preserve">Duane </w:t>
      </w:r>
      <w:proofErr w:type="spellStart"/>
      <w:r w:rsidRPr="00BC246A">
        <w:rPr>
          <w:rFonts w:ascii="Arial" w:hAnsi="Arial" w:cs="Arial"/>
          <w:sz w:val="22"/>
          <w:szCs w:val="22"/>
          <w:lang w:val="en"/>
        </w:rPr>
        <w:t>Byrge</w:t>
      </w:r>
      <w:proofErr w:type="spellEnd"/>
      <w:r w:rsidRPr="00BC246A">
        <w:rPr>
          <w:rFonts w:ascii="Arial" w:hAnsi="Arial" w:cs="Arial"/>
          <w:sz w:val="22"/>
          <w:szCs w:val="22"/>
          <w:lang w:val="en"/>
        </w:rPr>
        <w:t xml:space="preserve">, </w:t>
      </w:r>
      <w:hyperlink r:id="rId537" w:tooltip="The Hollywood Reporter" w:history="1">
        <w:r w:rsidRPr="00BC246A">
          <w:rPr>
            <w:rStyle w:val="Hyperlink"/>
            <w:rFonts w:ascii="Arial" w:hAnsi="Arial" w:cs="Arial"/>
            <w:i/>
            <w:iCs/>
            <w:sz w:val="22"/>
            <w:szCs w:val="22"/>
            <w:lang w:val="en"/>
          </w:rPr>
          <w:t>The Hollywood Reporter</w:t>
        </w:r>
      </w:hyperlink>
      <w:r w:rsidRPr="00BC246A">
        <w:rPr>
          <w:rFonts w:ascii="Arial" w:hAnsi="Arial" w:cs="Arial"/>
          <w:i/>
          <w:iCs/>
          <w:sz w:val="22"/>
          <w:szCs w:val="22"/>
          <w:lang w:val="en"/>
        </w:rPr>
        <w:t>,</w:t>
      </w:r>
      <w:r w:rsidRPr="00BC246A">
        <w:rPr>
          <w:rFonts w:ascii="Arial" w:hAnsi="Arial" w:cs="Arial"/>
          <w:sz w:val="22"/>
          <w:szCs w:val="22"/>
          <w:lang w:val="en"/>
        </w:rPr>
        <w:t xml:space="preserve"> "story of scientific discovery and petty politics"</w:t>
      </w:r>
    </w:p>
    <w:p w:rsidR="008F43B3" w:rsidRPr="00BC246A" w:rsidRDefault="008F43B3" w:rsidP="00422043">
      <w:pPr>
        <w:pStyle w:val="ListParagraph"/>
        <w:numPr>
          <w:ilvl w:val="0"/>
          <w:numId w:val="131"/>
        </w:numPr>
        <w:spacing w:before="60"/>
        <w:contextualSpacing w:val="0"/>
        <w:rPr>
          <w:rFonts w:ascii="Arial" w:hAnsi="Arial" w:cs="Arial"/>
          <w:sz w:val="22"/>
          <w:szCs w:val="22"/>
          <w:vertAlign w:val="superscript"/>
          <w:lang w:val="en"/>
        </w:rPr>
      </w:pPr>
      <w:r w:rsidRPr="00BC246A">
        <w:rPr>
          <w:rFonts w:ascii="Arial" w:hAnsi="Arial" w:cs="Arial"/>
          <w:sz w:val="22"/>
          <w:szCs w:val="22"/>
          <w:lang w:val="en"/>
        </w:rPr>
        <w:t xml:space="preserve">Eric Kohn, </w:t>
      </w:r>
      <w:hyperlink r:id="rId538" w:tooltip="Indiewire" w:history="1">
        <w:proofErr w:type="spellStart"/>
        <w:r w:rsidRPr="00BC246A">
          <w:rPr>
            <w:rStyle w:val="Hyperlink"/>
            <w:rFonts w:ascii="Arial" w:hAnsi="Arial" w:cs="Arial"/>
            <w:sz w:val="22"/>
            <w:szCs w:val="22"/>
            <w:lang w:val="en"/>
          </w:rPr>
          <w:t>Indiewire</w:t>
        </w:r>
        <w:proofErr w:type="spellEnd"/>
      </w:hyperlink>
      <w:r w:rsidRPr="00BC246A">
        <w:rPr>
          <w:rFonts w:ascii="Arial" w:hAnsi="Arial" w:cs="Arial"/>
          <w:sz w:val="22"/>
          <w:szCs w:val="22"/>
          <w:lang w:val="en"/>
        </w:rPr>
        <w:t xml:space="preserve">, "A subset of the recent scientific-documentary-as-thriller tradition epitomized by </w:t>
      </w:r>
      <w:hyperlink r:id="rId539" w:tooltip="The Cove (film)" w:history="1">
        <w:r w:rsidRPr="00BC246A">
          <w:rPr>
            <w:rStyle w:val="Hyperlink"/>
            <w:rFonts w:ascii="Arial" w:hAnsi="Arial" w:cs="Arial"/>
            <w:i/>
            <w:iCs/>
            <w:sz w:val="22"/>
            <w:szCs w:val="22"/>
            <w:lang w:val="en"/>
          </w:rPr>
          <w:t>The Cove</w:t>
        </w:r>
      </w:hyperlink>
      <w:r w:rsidRPr="00BC246A">
        <w:rPr>
          <w:rFonts w:ascii="Arial" w:hAnsi="Arial" w:cs="Arial"/>
          <w:sz w:val="22"/>
          <w:szCs w:val="22"/>
          <w:lang w:val="en"/>
        </w:rPr>
        <w:t xml:space="preserve"> and </w:t>
      </w:r>
      <w:hyperlink r:id="rId540" w:tooltip="Blackfish (film)" w:history="1">
        <w:r w:rsidRPr="00BC246A">
          <w:rPr>
            <w:rStyle w:val="Hyperlink"/>
            <w:rFonts w:ascii="Arial" w:hAnsi="Arial" w:cs="Arial"/>
            <w:i/>
            <w:iCs/>
            <w:sz w:val="22"/>
            <w:szCs w:val="22"/>
            <w:lang w:val="en"/>
          </w:rPr>
          <w:t>Blackfish</w:t>
        </w:r>
      </w:hyperlink>
      <w:r w:rsidRPr="00BC246A">
        <w:rPr>
          <w:rFonts w:ascii="Arial" w:hAnsi="Arial" w:cs="Arial"/>
          <w:sz w:val="22"/>
          <w:szCs w:val="22"/>
          <w:lang w:val="en"/>
        </w:rPr>
        <w:t>”</w:t>
      </w:r>
    </w:p>
    <w:p w:rsidR="008F43B3" w:rsidRPr="00BC246A" w:rsidRDefault="008F43B3" w:rsidP="00422043">
      <w:pPr>
        <w:pStyle w:val="ListParagraph"/>
        <w:numPr>
          <w:ilvl w:val="0"/>
          <w:numId w:val="131"/>
        </w:numPr>
        <w:spacing w:before="60"/>
        <w:contextualSpacing w:val="0"/>
        <w:rPr>
          <w:rFonts w:ascii="Arial" w:hAnsi="Arial" w:cs="Arial"/>
          <w:sz w:val="22"/>
          <w:szCs w:val="22"/>
          <w:vertAlign w:val="superscript"/>
          <w:lang w:val="en"/>
        </w:rPr>
      </w:pPr>
      <w:r w:rsidRPr="00BC246A">
        <w:rPr>
          <w:rFonts w:ascii="Arial" w:hAnsi="Arial" w:cs="Arial"/>
          <w:sz w:val="22"/>
          <w:szCs w:val="22"/>
          <w:lang w:val="en"/>
        </w:rPr>
        <w:t>Todd Douglas Miller, “both awe-inspiring and tragic”</w:t>
      </w:r>
      <w:r w:rsidR="00BC246A" w:rsidRPr="00BC246A">
        <w:rPr>
          <w:rFonts w:ascii="Arial" w:hAnsi="Arial" w:cs="Arial"/>
          <w:sz w:val="22"/>
          <w:szCs w:val="22"/>
          <w:lang w:val="en"/>
        </w:rPr>
        <w:t xml:space="preserve"> </w:t>
      </w:r>
      <w:r w:rsidRPr="00BC246A">
        <w:rPr>
          <w:rFonts w:ascii="Arial" w:hAnsi="Arial" w:cs="Arial"/>
          <w:sz w:val="22"/>
          <w:szCs w:val="22"/>
          <w:lang w:val="en"/>
        </w:rPr>
        <w:t>(</w:t>
      </w:r>
      <w:hyperlink r:id="rId541" w:history="1">
        <w:r w:rsidRPr="00BC246A">
          <w:rPr>
            <w:rStyle w:val="Hyperlink"/>
            <w:rFonts w:ascii="Arial" w:hAnsi="Arial" w:cs="Arial"/>
            <w:sz w:val="22"/>
            <w:szCs w:val="22"/>
            <w:lang w:val="en"/>
          </w:rPr>
          <w:t>https://en.wikipedia.org/wiki/Dinosaur_13</w:t>
        </w:r>
      </w:hyperlink>
      <w:r w:rsidRPr="00BC246A">
        <w:rPr>
          <w:rFonts w:ascii="Arial" w:hAnsi="Arial" w:cs="Arial"/>
          <w:sz w:val="22"/>
          <w:szCs w:val="22"/>
          <w:lang w:val="en"/>
        </w:rPr>
        <w:t>)</w:t>
      </w:r>
    </w:p>
    <w:p w:rsidR="008F43B3" w:rsidRPr="008F43B3" w:rsidRDefault="008F43B3" w:rsidP="008F43B3">
      <w:pPr>
        <w:rPr>
          <w:rFonts w:ascii="Arial" w:hAnsi="Arial" w:cs="Arial"/>
          <w:sz w:val="22"/>
          <w:szCs w:val="22"/>
          <w:lang w:val="en"/>
        </w:rPr>
      </w:pPr>
    </w:p>
    <w:p w:rsidR="00802B0E" w:rsidRDefault="008F43B3" w:rsidP="008F43B3">
      <w:pPr>
        <w:rPr>
          <w:rFonts w:ascii="Arial" w:hAnsi="Arial" w:cs="Arial"/>
          <w:sz w:val="22"/>
          <w:szCs w:val="22"/>
        </w:rPr>
      </w:pPr>
      <w:r w:rsidRPr="008F43B3">
        <w:rPr>
          <w:rFonts w:ascii="Arial" w:hAnsi="Arial" w:cs="Arial"/>
          <w:sz w:val="22"/>
          <w:szCs w:val="22"/>
        </w:rPr>
        <w:t xml:space="preserve"> Others in the scientific community call ”Dinosaur 13” a very slanted anti-government approach that ignores U.S. Federal laws written to protect fossils on public land.</w:t>
      </w:r>
    </w:p>
    <w:p w:rsidR="008F43B3" w:rsidRPr="008F43B3" w:rsidRDefault="008F43B3" w:rsidP="008F43B3">
      <w:pPr>
        <w:rPr>
          <w:rFonts w:ascii="Arial" w:hAnsi="Arial" w:cs="Arial"/>
          <w:sz w:val="22"/>
          <w:szCs w:val="22"/>
        </w:rPr>
      </w:pPr>
    </w:p>
    <w:p w:rsidR="008F43B3" w:rsidRPr="008F43B3" w:rsidRDefault="008F43B3" w:rsidP="008F43B3">
      <w:pPr>
        <w:rPr>
          <w:rFonts w:ascii="Arial" w:hAnsi="Arial" w:cs="Arial"/>
          <w:sz w:val="22"/>
          <w:szCs w:val="22"/>
        </w:rPr>
      </w:pPr>
      <w:r w:rsidRPr="008F43B3">
        <w:rPr>
          <w:rFonts w:ascii="Arial" w:hAnsi="Arial" w:cs="Arial"/>
          <w:sz w:val="22"/>
          <w:szCs w:val="22"/>
        </w:rPr>
        <w:tab/>
        <w:t xml:space="preserve">Writing for </w:t>
      </w:r>
      <w:r w:rsidRPr="008F43B3">
        <w:rPr>
          <w:rFonts w:ascii="Arial" w:hAnsi="Arial" w:cs="Arial"/>
          <w:i/>
          <w:sz w:val="22"/>
          <w:szCs w:val="22"/>
        </w:rPr>
        <w:t>Slate</w:t>
      </w:r>
      <w:r w:rsidRPr="008F43B3">
        <w:rPr>
          <w:rFonts w:ascii="Arial" w:hAnsi="Arial" w:cs="Arial"/>
          <w:sz w:val="22"/>
          <w:szCs w:val="22"/>
        </w:rPr>
        <w:t xml:space="preserve">, Don </w:t>
      </w:r>
      <w:proofErr w:type="spellStart"/>
      <w:r w:rsidRPr="008F43B3">
        <w:rPr>
          <w:rFonts w:ascii="Arial" w:hAnsi="Arial" w:cs="Arial"/>
          <w:sz w:val="22"/>
          <w:szCs w:val="22"/>
        </w:rPr>
        <w:t>Lessem</w:t>
      </w:r>
      <w:proofErr w:type="spellEnd"/>
      <w:r w:rsidRPr="008F43B3">
        <w:rPr>
          <w:rFonts w:ascii="Arial" w:hAnsi="Arial" w:cs="Arial"/>
          <w:sz w:val="22"/>
          <w:szCs w:val="22"/>
        </w:rPr>
        <w:t xml:space="preserve"> provides a thorough review of the documentary “Dinosaur 13” from his perspective: “Don’t Believe the Anti-Government Tale Spun by This New Dinosaur Documentary”. This may provide information useful if your students are gathering material for a debate on the ethics of for-profit fossil hunting or to present an alternative view if you show the film. (</w:t>
      </w:r>
      <w:hyperlink r:id="rId542" w:history="1">
        <w:r w:rsidRPr="008F43B3">
          <w:rPr>
            <w:rStyle w:val="Hyperlink"/>
            <w:rFonts w:ascii="Arial" w:hAnsi="Arial" w:cs="Arial"/>
            <w:sz w:val="22"/>
            <w:szCs w:val="22"/>
          </w:rPr>
          <w:t>http://www.slate.com/blogs/browbeat/2014/08/22/dinosaur_13_review_movie_about_peter_larson_spins_a_bogus_tale.html</w:t>
        </w:r>
      </w:hyperlink>
      <w:r w:rsidRPr="008F43B3">
        <w:rPr>
          <w:rFonts w:ascii="Arial" w:hAnsi="Arial" w:cs="Arial"/>
          <w:sz w:val="22"/>
          <w:szCs w:val="22"/>
        </w:rPr>
        <w:t>)</w:t>
      </w:r>
    </w:p>
    <w:p w:rsidR="008F43B3" w:rsidRPr="008F43B3" w:rsidRDefault="008F43B3" w:rsidP="008F43B3">
      <w:pPr>
        <w:rPr>
          <w:rFonts w:ascii="Arial" w:hAnsi="Arial" w:cs="Arial"/>
          <w:sz w:val="22"/>
          <w:szCs w:val="22"/>
        </w:rPr>
      </w:pPr>
    </w:p>
    <w:p w:rsidR="008F43B3" w:rsidRPr="008F43B3" w:rsidRDefault="008F43B3" w:rsidP="008F43B3">
      <w:pPr>
        <w:rPr>
          <w:rFonts w:ascii="Arial" w:hAnsi="Arial" w:cs="Arial"/>
          <w:sz w:val="22"/>
          <w:szCs w:val="22"/>
        </w:rPr>
      </w:pPr>
      <w:r w:rsidRPr="008F43B3">
        <w:rPr>
          <w:rFonts w:ascii="Arial" w:hAnsi="Arial" w:cs="Arial"/>
          <w:sz w:val="22"/>
          <w:szCs w:val="22"/>
        </w:rPr>
        <w:tab/>
        <w:t xml:space="preserve">The </w:t>
      </w:r>
      <w:r w:rsidRPr="008F43B3">
        <w:rPr>
          <w:rFonts w:ascii="Arial" w:hAnsi="Arial" w:cs="Arial"/>
          <w:i/>
          <w:sz w:val="22"/>
          <w:szCs w:val="22"/>
        </w:rPr>
        <w:t>Chicago Reader</w:t>
      </w:r>
      <w:r w:rsidRPr="008F43B3">
        <w:rPr>
          <w:rFonts w:ascii="Arial" w:hAnsi="Arial" w:cs="Arial"/>
          <w:sz w:val="22"/>
          <w:szCs w:val="22"/>
        </w:rPr>
        <w:t xml:space="preserve"> critique of the documentary reviews the film and speaks about the frustration of academic paleontologists when excavations become commercial. (</w:t>
      </w:r>
      <w:hyperlink r:id="rId543" w:history="1">
        <w:r w:rsidRPr="008F43B3">
          <w:rPr>
            <w:rStyle w:val="Hyperlink"/>
            <w:rFonts w:ascii="Arial" w:hAnsi="Arial" w:cs="Arial"/>
            <w:sz w:val="22"/>
            <w:szCs w:val="22"/>
          </w:rPr>
          <w:t>http://www.chicagoreader.com/chicago/dinosaur-13-review-todd-douglas-miller-peter-larson-tyrannosaurus-rex-fossil-sue-field-museum-of-natural-history/Content?oid=14690513</w:t>
        </w:r>
      </w:hyperlink>
      <w:r w:rsidRPr="008F43B3">
        <w:rPr>
          <w:rFonts w:ascii="Arial" w:hAnsi="Arial" w:cs="Arial"/>
          <w:sz w:val="22"/>
          <w:szCs w:val="22"/>
        </w:rPr>
        <w:t>)</w:t>
      </w:r>
    </w:p>
    <w:p w:rsidR="008F43B3" w:rsidRPr="008F43B3" w:rsidRDefault="008F43B3" w:rsidP="008F43B3">
      <w:pPr>
        <w:rPr>
          <w:rFonts w:ascii="Arial" w:hAnsi="Arial" w:cs="Arial"/>
          <w:sz w:val="22"/>
          <w:szCs w:val="22"/>
        </w:rPr>
      </w:pPr>
    </w:p>
    <w:p w:rsidR="008F43B3" w:rsidRPr="008F43B3" w:rsidRDefault="008F43B3" w:rsidP="008F43B3">
      <w:pPr>
        <w:rPr>
          <w:rFonts w:ascii="Arial" w:hAnsi="Arial" w:cs="Arial"/>
          <w:sz w:val="22"/>
          <w:szCs w:val="22"/>
        </w:rPr>
      </w:pPr>
      <w:r w:rsidRPr="008F43B3">
        <w:rPr>
          <w:rFonts w:ascii="Arial" w:hAnsi="Arial" w:cs="Arial"/>
          <w:sz w:val="22"/>
          <w:szCs w:val="22"/>
        </w:rPr>
        <w:tab/>
      </w:r>
      <w:r w:rsidRPr="008F43B3">
        <w:rPr>
          <w:rFonts w:ascii="Arial" w:hAnsi="Arial" w:cs="Arial"/>
          <w:i/>
          <w:sz w:val="22"/>
          <w:szCs w:val="22"/>
        </w:rPr>
        <w:t>Wikipedia</w:t>
      </w:r>
      <w:r w:rsidRPr="008F43B3">
        <w:rPr>
          <w:rFonts w:ascii="Arial" w:hAnsi="Arial" w:cs="Arial"/>
          <w:sz w:val="22"/>
          <w:szCs w:val="22"/>
        </w:rPr>
        <w:t xml:space="preserve"> provides detailed information and references on the feeding and predatory behavior of </w:t>
      </w:r>
      <w:r w:rsidRPr="00BC246A">
        <w:rPr>
          <w:rFonts w:ascii="Arial" w:hAnsi="Arial" w:cs="Arial"/>
          <w:i/>
          <w:sz w:val="22"/>
          <w:szCs w:val="22"/>
        </w:rPr>
        <w:t>T</w:t>
      </w:r>
      <w:r w:rsidR="00BC246A" w:rsidRPr="00BC246A">
        <w:rPr>
          <w:rFonts w:ascii="Arial" w:hAnsi="Arial" w:cs="Arial"/>
          <w:i/>
          <w:sz w:val="22"/>
          <w:szCs w:val="22"/>
        </w:rPr>
        <w:t xml:space="preserve">. </w:t>
      </w:r>
      <w:r w:rsidRPr="00BC246A">
        <w:rPr>
          <w:rFonts w:ascii="Arial" w:hAnsi="Arial" w:cs="Arial"/>
          <w:i/>
          <w:sz w:val="22"/>
          <w:szCs w:val="22"/>
        </w:rPr>
        <w:t>rex</w:t>
      </w:r>
      <w:r w:rsidRPr="008F43B3">
        <w:rPr>
          <w:rFonts w:ascii="Arial" w:hAnsi="Arial" w:cs="Arial"/>
          <w:sz w:val="22"/>
          <w:szCs w:val="22"/>
        </w:rPr>
        <w:t>. (</w:t>
      </w:r>
      <w:hyperlink r:id="rId544" w:history="1">
        <w:r w:rsidRPr="008F43B3">
          <w:rPr>
            <w:rStyle w:val="Hyperlink"/>
            <w:rFonts w:ascii="Arial" w:hAnsi="Arial" w:cs="Arial"/>
            <w:sz w:val="22"/>
            <w:szCs w:val="22"/>
          </w:rPr>
          <w:t>https://en.wikipedia.org/wiki/Feeding_behaviour_of_Tyrannosaurus</w:t>
        </w:r>
      </w:hyperlink>
      <w:r w:rsidRPr="008F43B3">
        <w:rPr>
          <w:rFonts w:ascii="Arial" w:hAnsi="Arial" w:cs="Arial"/>
          <w:sz w:val="22"/>
          <w:szCs w:val="22"/>
        </w:rPr>
        <w:t>)</w:t>
      </w:r>
    </w:p>
    <w:p w:rsidR="008F43B3" w:rsidRPr="008F43B3" w:rsidRDefault="008F43B3" w:rsidP="008F43B3">
      <w:pPr>
        <w:rPr>
          <w:rFonts w:ascii="Arial" w:hAnsi="Arial" w:cs="Arial"/>
          <w:sz w:val="22"/>
          <w:szCs w:val="22"/>
        </w:rPr>
      </w:pPr>
    </w:p>
    <w:p w:rsidR="008F43B3" w:rsidRPr="008F43B3" w:rsidRDefault="008F43B3" w:rsidP="008F43B3">
      <w:pPr>
        <w:rPr>
          <w:rFonts w:ascii="Arial" w:hAnsi="Arial" w:cs="Arial"/>
        </w:rPr>
      </w:pPr>
      <w:r w:rsidRPr="008F43B3">
        <w:rPr>
          <w:rFonts w:ascii="Arial" w:hAnsi="Arial" w:cs="Arial"/>
          <w:sz w:val="22"/>
          <w:szCs w:val="22"/>
        </w:rPr>
        <w:tab/>
        <w:t xml:space="preserve">There are “Teacher Resource Activities for Education and Fun” including Earth Science lessons that include details on how to build a volcano model. Many links are shown on each </w:t>
      </w:r>
      <w:r w:rsidRPr="008F43B3">
        <w:rPr>
          <w:rFonts w:ascii="Arial" w:hAnsi="Arial" w:cs="Arial"/>
          <w:sz w:val="22"/>
          <w:szCs w:val="22"/>
        </w:rPr>
        <w:lastRenderedPageBreak/>
        <w:t>margin that take you to general information as well as lessons to use for studying the formation of fossils. (</w:t>
      </w:r>
      <w:hyperlink r:id="rId545" w:history="1">
        <w:r w:rsidRPr="008F43B3">
          <w:rPr>
            <w:rStyle w:val="Hyperlink"/>
            <w:rFonts w:ascii="Arial" w:hAnsi="Arial" w:cs="Arial"/>
            <w:sz w:val="22"/>
            <w:szCs w:val="22"/>
          </w:rPr>
          <w:t>http://www.fossils-facts-and-finds.com/how_are_fossils_formed.html</w:t>
        </w:r>
      </w:hyperlink>
      <w:r w:rsidRPr="008F43B3">
        <w:rPr>
          <w:rFonts w:ascii="Arial" w:hAnsi="Arial" w:cs="Arial"/>
          <w:sz w:val="22"/>
          <w:szCs w:val="22"/>
        </w:rPr>
        <w:t>)</w:t>
      </w:r>
    </w:p>
    <w:p w:rsidR="008F43B3" w:rsidRPr="008F43B3" w:rsidRDefault="008F43B3" w:rsidP="008F43B3">
      <w:pPr>
        <w:rPr>
          <w:rFonts w:ascii="Arial" w:hAnsi="Arial" w:cs="Arial"/>
          <w:sz w:val="22"/>
          <w:szCs w:val="22"/>
        </w:rPr>
      </w:pPr>
    </w:p>
    <w:p w:rsidR="008F43B3" w:rsidRPr="008F43B3" w:rsidRDefault="008F43B3" w:rsidP="008F43B3">
      <w:pPr>
        <w:rPr>
          <w:rFonts w:ascii="Arial" w:hAnsi="Arial" w:cs="Arial"/>
          <w:sz w:val="22"/>
          <w:szCs w:val="22"/>
        </w:rPr>
      </w:pPr>
      <w:r w:rsidRPr="008F43B3">
        <w:rPr>
          <w:rFonts w:ascii="Arial" w:hAnsi="Arial" w:cs="Arial"/>
          <w:b/>
          <w:sz w:val="22"/>
          <w:szCs w:val="22"/>
        </w:rPr>
        <w:tab/>
      </w:r>
      <w:r w:rsidRPr="008F43B3">
        <w:rPr>
          <w:rFonts w:ascii="Arial" w:hAnsi="Arial" w:cs="Arial"/>
          <w:sz w:val="22"/>
          <w:szCs w:val="22"/>
        </w:rPr>
        <w:t xml:space="preserve">The </w:t>
      </w:r>
      <w:proofErr w:type="spellStart"/>
      <w:r w:rsidRPr="008F43B3">
        <w:rPr>
          <w:rFonts w:ascii="Arial" w:hAnsi="Arial" w:cs="Arial"/>
          <w:sz w:val="22"/>
          <w:szCs w:val="22"/>
        </w:rPr>
        <w:t>Emilsson</w:t>
      </w:r>
      <w:proofErr w:type="spellEnd"/>
      <w:r w:rsidRPr="008F43B3">
        <w:rPr>
          <w:rFonts w:ascii="Arial" w:hAnsi="Arial" w:cs="Arial"/>
          <w:sz w:val="22"/>
          <w:szCs w:val="22"/>
        </w:rPr>
        <w:t>/</w:t>
      </w:r>
      <w:proofErr w:type="spellStart"/>
      <w:r w:rsidRPr="008F43B3">
        <w:rPr>
          <w:rFonts w:ascii="Arial" w:hAnsi="Arial" w:cs="Arial"/>
          <w:sz w:val="22"/>
          <w:szCs w:val="22"/>
        </w:rPr>
        <w:t>Tinnesand</w:t>
      </w:r>
      <w:proofErr w:type="spellEnd"/>
      <w:r w:rsidRPr="008F43B3">
        <w:rPr>
          <w:rFonts w:ascii="Arial" w:hAnsi="Arial" w:cs="Arial"/>
          <w:sz w:val="22"/>
          <w:szCs w:val="22"/>
        </w:rPr>
        <w:t xml:space="preserve"> SUE article contains a sidebar, “Types of Fossils”, with brief explanations of different types of fossil evidence. Supported by the National Science Foundation (NSF), the University of California, Berkeley, Museum of Paleontology has produced an extensive Web page on this subject. In conjunction with </w:t>
      </w:r>
      <w:r w:rsidRPr="008F43B3">
        <w:rPr>
          <w:rFonts w:ascii="Arial" w:hAnsi="Arial" w:cs="Arial"/>
          <w:i/>
          <w:sz w:val="22"/>
          <w:szCs w:val="22"/>
        </w:rPr>
        <w:t>PBS Learning Media</w:t>
      </w:r>
      <w:r w:rsidRPr="008F43B3">
        <w:rPr>
          <w:rFonts w:ascii="Arial" w:hAnsi="Arial" w:cs="Arial"/>
          <w:sz w:val="22"/>
          <w:szCs w:val="22"/>
        </w:rPr>
        <w:t xml:space="preserve">, they present pictures (in series) of the different types of fossils, a NOVA video on the Grand Canyon, questions for students and links to the specific </w:t>
      </w:r>
      <w:r w:rsidRPr="008F43B3">
        <w:rPr>
          <w:rFonts w:ascii="Arial" w:hAnsi="Arial" w:cs="Arial"/>
          <w:i/>
          <w:sz w:val="22"/>
          <w:szCs w:val="22"/>
        </w:rPr>
        <w:t>Benchmarks for Science Literacy</w:t>
      </w:r>
      <w:r w:rsidRPr="008F43B3">
        <w:rPr>
          <w:rFonts w:ascii="Arial" w:hAnsi="Arial" w:cs="Arial"/>
          <w:sz w:val="22"/>
          <w:szCs w:val="22"/>
        </w:rPr>
        <w:t xml:space="preserve"> (National Standards). This site is rich with possibilities for student lessons. (</w:t>
      </w:r>
      <w:hyperlink r:id="rId546" w:history="1">
        <w:r w:rsidRPr="008F43B3">
          <w:rPr>
            <w:rStyle w:val="Hyperlink"/>
            <w:rFonts w:ascii="Arial" w:hAnsi="Arial" w:cs="Arial"/>
            <w:sz w:val="22"/>
            <w:szCs w:val="22"/>
          </w:rPr>
          <w:t>http://www.pbslearningmedia.org/resource/ess05.sci.ess.earthsys.fossiltype/types-of-fossils/</w:t>
        </w:r>
      </w:hyperlink>
      <w:r w:rsidRPr="008F43B3">
        <w:rPr>
          <w:rFonts w:ascii="Arial" w:hAnsi="Arial" w:cs="Arial"/>
          <w:sz w:val="22"/>
          <w:szCs w:val="22"/>
        </w:rPr>
        <w:t>)</w:t>
      </w:r>
    </w:p>
    <w:p w:rsidR="008F43B3" w:rsidRPr="004C7982" w:rsidRDefault="008F43B3" w:rsidP="006837F3">
      <w:pPr>
        <w:rPr>
          <w:rFonts w:ascii="Arial" w:hAnsi="Arial" w:cs="Arial"/>
          <w:sz w:val="22"/>
          <w:szCs w:val="22"/>
        </w:rPr>
      </w:pPr>
    </w:p>
    <w:p w:rsidR="006837F3" w:rsidRPr="00D410AE" w:rsidRDefault="006837F3" w:rsidP="00D3672D">
      <w:pPr>
        <w:rPr>
          <w:rFonts w:ascii="Arial" w:hAnsi="Arial" w:cs="Arial"/>
          <w:sz w:val="22"/>
          <w:szCs w:val="22"/>
        </w:rPr>
        <w:sectPr w:rsidR="006837F3" w:rsidRPr="00D410AE" w:rsidSect="007078D2">
          <w:type w:val="continuous"/>
          <w:pgSz w:w="12240" w:h="15840" w:code="1"/>
          <w:pgMar w:top="1440" w:right="1440" w:bottom="1440" w:left="1440" w:header="720" w:footer="720" w:gutter="0"/>
          <w:cols w:space="720"/>
          <w:docGrid w:linePitch="360"/>
        </w:sectPr>
      </w:pPr>
    </w:p>
    <w:p w:rsidR="00CA25F4" w:rsidRPr="0058331B" w:rsidRDefault="00967687" w:rsidP="00172419">
      <w:pPr>
        <w:pStyle w:val="Heading1"/>
      </w:pPr>
      <w:bookmarkStart w:id="69" w:name="_Toc468113098"/>
      <w:r>
        <w:lastRenderedPageBreak/>
        <w:t>Expiration Dates: What Do They Mean?</w:t>
      </w:r>
      <w:bookmarkEnd w:id="69"/>
    </w:p>
    <w:p w:rsidR="00651772" w:rsidRPr="008B1A62" w:rsidRDefault="00651772" w:rsidP="00651772">
      <w:pPr>
        <w:pStyle w:val="Heading2"/>
        <w:rPr>
          <w:rFonts w:ascii="Arial" w:hAnsi="Arial" w:cs="Arial"/>
        </w:rPr>
      </w:pPr>
      <w:bookmarkStart w:id="70" w:name="_Toc468113099"/>
      <w:r w:rsidRPr="008B1A62">
        <w:rPr>
          <w:rFonts w:ascii="Arial" w:hAnsi="Arial" w:cs="Arial"/>
        </w:rPr>
        <w:t>Background Information (teacher information)</w:t>
      </w:r>
      <w:bookmarkEnd w:id="70"/>
    </w:p>
    <w:p w:rsidR="00651772" w:rsidRDefault="00651772" w:rsidP="00E92E2B">
      <w:pPr>
        <w:rPr>
          <w:rFonts w:ascii="Arial" w:hAnsi="Arial" w:cs="Arial"/>
          <w:sz w:val="22"/>
          <w:szCs w:val="22"/>
        </w:rPr>
      </w:pPr>
    </w:p>
    <w:p w:rsidR="00A62CA3" w:rsidRPr="004E020D" w:rsidRDefault="00A62CA3" w:rsidP="00A62CA3">
      <w:pPr>
        <w:rPr>
          <w:rFonts w:ascii="Arial" w:hAnsi="Arial" w:cs="Arial"/>
        </w:rPr>
      </w:pPr>
      <w:r w:rsidRPr="004E020D">
        <w:rPr>
          <w:rFonts w:ascii="Arial" w:eastAsia="Arial" w:hAnsi="Arial" w:cs="Arial"/>
          <w:b/>
        </w:rPr>
        <w:t>The history of food dating labels in the U.S.</w:t>
      </w:r>
    </w:p>
    <w:p w:rsidR="00A62CA3" w:rsidRPr="004E020D" w:rsidRDefault="00A62CA3" w:rsidP="00A62CA3">
      <w:pPr>
        <w:rPr>
          <w:rFonts w:ascii="Arial" w:hAnsi="Arial" w:cs="Arial"/>
          <w:sz w:val="22"/>
          <w:szCs w:val="22"/>
        </w:rPr>
      </w:pPr>
    </w:p>
    <w:p w:rsidR="00A62CA3" w:rsidRPr="005F54C1" w:rsidRDefault="00A62CA3" w:rsidP="00A62CA3">
      <w:pPr>
        <w:rPr>
          <w:rFonts w:ascii="Arial" w:eastAsia="Arial" w:hAnsi="Arial" w:cs="Arial"/>
          <w:sz w:val="22"/>
          <w:szCs w:val="22"/>
        </w:rPr>
      </w:pPr>
      <w:r w:rsidRPr="004E020D">
        <w:rPr>
          <w:rFonts w:ascii="Arial" w:eastAsia="Arial" w:hAnsi="Arial" w:cs="Arial"/>
          <w:sz w:val="22"/>
          <w:szCs w:val="22"/>
        </w:rPr>
        <w:tab/>
        <w:t>Before the 1970s, labels with a month, date, and year visible to the consumer—r</w:t>
      </w:r>
      <w:r>
        <w:rPr>
          <w:rFonts w:ascii="Arial" w:eastAsia="Arial" w:hAnsi="Arial" w:cs="Arial"/>
          <w:sz w:val="22"/>
          <w:szCs w:val="22"/>
        </w:rPr>
        <w:t>eferred to as open date labels—</w:t>
      </w:r>
      <w:r w:rsidRPr="004E020D">
        <w:rPr>
          <w:rFonts w:ascii="Arial" w:eastAsia="Arial" w:hAnsi="Arial" w:cs="Arial"/>
          <w:sz w:val="22"/>
          <w:szCs w:val="22"/>
        </w:rPr>
        <w:t>generally were not placed on foods. Instead, manufacturers used a closed labeling system of codes that only the retailer could interpret</w:t>
      </w:r>
      <w:r>
        <w:rPr>
          <w:rFonts w:ascii="Arial" w:eastAsia="Arial" w:hAnsi="Arial" w:cs="Arial"/>
          <w:sz w:val="22"/>
          <w:szCs w:val="22"/>
        </w:rPr>
        <w:t>,</w:t>
      </w:r>
      <w:r w:rsidRPr="004E020D">
        <w:rPr>
          <w:rFonts w:ascii="Arial" w:eastAsia="Arial" w:hAnsi="Arial" w:cs="Arial"/>
          <w:sz w:val="22"/>
          <w:szCs w:val="22"/>
        </w:rPr>
        <w:t xml:space="preserve"> to help manage the </w:t>
      </w:r>
      <w:r>
        <w:rPr>
          <w:rFonts w:ascii="Arial" w:eastAsia="Arial" w:hAnsi="Arial" w:cs="Arial"/>
          <w:sz w:val="22"/>
          <w:szCs w:val="22"/>
        </w:rPr>
        <w:t xml:space="preserve">store </w:t>
      </w:r>
      <w:r w:rsidRPr="004E020D">
        <w:rPr>
          <w:rFonts w:ascii="Arial" w:eastAsia="Arial" w:hAnsi="Arial" w:cs="Arial"/>
          <w:sz w:val="22"/>
          <w:szCs w:val="22"/>
        </w:rPr>
        <w:t>inventory. A system referred to as “closed” does not convey information to the customer</w:t>
      </w:r>
      <w:r>
        <w:rPr>
          <w:rFonts w:ascii="Arial" w:eastAsia="Arial" w:hAnsi="Arial" w:cs="Arial"/>
          <w:sz w:val="22"/>
          <w:szCs w:val="22"/>
        </w:rPr>
        <w:t>, so c</w:t>
      </w:r>
      <w:r w:rsidRPr="004E020D">
        <w:rPr>
          <w:rFonts w:ascii="Arial" w:eastAsia="Arial" w:hAnsi="Arial" w:cs="Arial"/>
          <w:sz w:val="22"/>
          <w:szCs w:val="22"/>
        </w:rPr>
        <w:t>ustomers had no way of knowing when their food was produced or how long it had been on the shelf. Increased urbanization of the U.S. meant fewer people were growing their own food, and more people had to rely on the retailer to assure them of the freshness of the food they purchased.</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During the 1970s, many supermarkets adopted open dating practices in response to consumer demands. By 1973, ten states were regulating open dating of certain food products. By 1975, some in the food safety agencies started advocating a uniform date-labeling system that would be used by all.</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In 1979, the Office of Technology Assessment (OTA) established a multifaceted task force to study the development of a system of dating food. Even at this time, the task force determined that open dating of food could not ensure microbial safety, and consumers may be led to think the food they were buying was safe until the date on the label. Shortly afterwards, the initial legislation to regulate open date labeling of food was introduced to the U.S. Congress.</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None of the bills that would have regulated date labeling passed out of Congress. Supermarket chains were apprehensive about open dating because they felt customers would pick through the shelves looking for the most recent dates, leaving items with older dates on the shelf until they had to be discarded. The supermarkets were afraid this would increase waste and increase costs. Therefore no national legislation has been passed that would regulate food dating except for legislation that regulates the open dating of infant formula and baby food.</w:t>
      </w:r>
    </w:p>
    <w:p w:rsidR="00A62CA3" w:rsidRPr="004E020D" w:rsidRDefault="00A62CA3" w:rsidP="00A62CA3">
      <w:pPr>
        <w:rPr>
          <w:rFonts w:ascii="Arial" w:hAnsi="Arial" w:cs="Arial"/>
          <w:sz w:val="22"/>
          <w:szCs w:val="22"/>
        </w:rPr>
      </w:pPr>
    </w:p>
    <w:p w:rsidR="00A62CA3" w:rsidRPr="004E020D" w:rsidRDefault="00A62CA3" w:rsidP="00A62CA3">
      <w:pPr>
        <w:rPr>
          <w:rFonts w:ascii="Arial" w:hAnsi="Arial" w:cs="Arial"/>
          <w:sz w:val="22"/>
          <w:szCs w:val="22"/>
        </w:rPr>
      </w:pPr>
      <w:r w:rsidRPr="004E020D">
        <w:rPr>
          <w:rFonts w:ascii="Arial" w:eastAsia="Arial" w:hAnsi="Arial" w:cs="Arial"/>
          <w:sz w:val="22"/>
          <w:szCs w:val="22"/>
        </w:rPr>
        <w:tab/>
        <w:t>Below is a brief timeline of the need for and development of, food labeling in the U.S.</w:t>
      </w:r>
    </w:p>
    <w:p w:rsidR="00A62CA3" w:rsidRPr="004E020D" w:rsidRDefault="00A62CA3" w:rsidP="00A62CA3">
      <w:pPr>
        <w:rPr>
          <w:rFonts w:ascii="Arial" w:hAnsi="Arial" w:cs="Arial"/>
          <w:sz w:val="22"/>
          <w:szCs w:val="22"/>
        </w:rPr>
      </w:pPr>
    </w:p>
    <w:p w:rsidR="00A62CA3" w:rsidRPr="004E020D" w:rsidRDefault="00A62CA3" w:rsidP="00A62CA3">
      <w:pPr>
        <w:rPr>
          <w:rFonts w:ascii="Arial" w:hAnsi="Arial" w:cs="Arial"/>
          <w:sz w:val="22"/>
          <w:szCs w:val="22"/>
        </w:rPr>
      </w:pPr>
      <w:r>
        <w:rPr>
          <w:noProof/>
        </w:rPr>
        <w:drawing>
          <wp:inline distT="0" distB="0" distL="114300" distR="114300" wp14:anchorId="2370F572" wp14:editId="3F84DFFE">
            <wp:extent cx="5943600" cy="1984375"/>
            <wp:effectExtent l="0" t="0" r="0" b="0"/>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47"/>
                    <a:srcRect/>
                    <a:stretch>
                      <a:fillRect/>
                    </a:stretch>
                  </pic:blipFill>
                  <pic:spPr>
                    <a:xfrm>
                      <a:off x="0" y="0"/>
                      <a:ext cx="5943600" cy="1984375"/>
                    </a:xfrm>
                    <a:prstGeom prst="rect">
                      <a:avLst/>
                    </a:prstGeom>
                    <a:ln/>
                  </pic:spPr>
                </pic:pic>
              </a:graphicData>
            </a:graphic>
          </wp:inline>
        </w:drawing>
      </w:r>
    </w:p>
    <w:p w:rsidR="00A62CA3" w:rsidRPr="004E020D" w:rsidRDefault="00A62CA3" w:rsidP="00A62CA3">
      <w:pPr>
        <w:rPr>
          <w:rFonts w:ascii="Arial" w:hAnsi="Arial" w:cs="Arial"/>
          <w:sz w:val="22"/>
          <w:szCs w:val="22"/>
        </w:rPr>
      </w:pPr>
      <w:bookmarkStart w:id="71" w:name="_gjdgxs" w:colFirst="0" w:colLast="0"/>
      <w:bookmarkEnd w:id="71"/>
      <w:r>
        <w:rPr>
          <w:rFonts w:ascii="Calibri" w:eastAsia="Calibri" w:hAnsi="Calibri" w:cs="Calibri"/>
          <w:i/>
          <w:sz w:val="20"/>
          <w:szCs w:val="20"/>
        </w:rPr>
        <w:t>(</w:t>
      </w:r>
      <w:hyperlink r:id="rId548">
        <w:r>
          <w:rPr>
            <w:rFonts w:ascii="Calibri" w:eastAsia="Calibri" w:hAnsi="Calibri" w:cs="Calibri"/>
            <w:i/>
            <w:color w:val="0000FF"/>
            <w:sz w:val="20"/>
            <w:szCs w:val="20"/>
            <w:u w:val="single"/>
          </w:rPr>
          <w:t>https://nrdc.org/sites/default/files/dating-game-report.pdf</w:t>
        </w:r>
      </w:hyperlink>
      <w:r>
        <w:rPr>
          <w:rFonts w:ascii="Calibri" w:eastAsia="Calibri" w:hAnsi="Calibri" w:cs="Calibri"/>
          <w:i/>
          <w:sz w:val="20"/>
          <w:szCs w:val="20"/>
        </w:rPr>
        <w:t>)</w:t>
      </w:r>
    </w:p>
    <w:p w:rsidR="00A62CA3" w:rsidRPr="00321394" w:rsidRDefault="00A62CA3" w:rsidP="00A62CA3">
      <w:pPr>
        <w:rPr>
          <w:rFonts w:ascii="Arial" w:hAnsi="Arial" w:cs="Arial"/>
          <w:sz w:val="22"/>
          <w:szCs w:val="22"/>
        </w:rPr>
      </w:pPr>
    </w:p>
    <w:p w:rsidR="00A62CA3" w:rsidRPr="00321394" w:rsidRDefault="00A62CA3" w:rsidP="00A62CA3">
      <w:pPr>
        <w:ind w:firstLine="720"/>
        <w:rPr>
          <w:rFonts w:ascii="Arial" w:hAnsi="Arial" w:cs="Arial"/>
          <w:sz w:val="22"/>
          <w:szCs w:val="22"/>
        </w:rPr>
      </w:pPr>
      <w:r w:rsidRPr="00321394">
        <w:rPr>
          <w:rFonts w:ascii="Arial" w:eastAsia="Arial" w:hAnsi="Arial" w:cs="Arial"/>
          <w:sz w:val="22"/>
          <w:szCs w:val="22"/>
        </w:rPr>
        <w:t>In the absence of any federal regulations, some states have regulated labels enthusiastically, while others have done very little. From state to state, the jurisdiction of date labels falls to different agencies, such as the Department of Health, the Department of Agriculture, the Department of Commerce, or the Department of Weights and Measures. All of these may have developed their own protocols.</w:t>
      </w:r>
    </w:p>
    <w:p w:rsidR="00A62CA3" w:rsidRPr="00321394" w:rsidRDefault="00A62CA3" w:rsidP="00A62CA3">
      <w:pPr>
        <w:rPr>
          <w:rFonts w:ascii="Arial" w:hAnsi="Arial" w:cs="Arial"/>
          <w:sz w:val="22"/>
          <w:szCs w:val="22"/>
        </w:rPr>
      </w:pPr>
    </w:p>
    <w:p w:rsidR="00A62CA3" w:rsidRDefault="00A62CA3" w:rsidP="00A62CA3">
      <w:pPr>
        <w:ind w:firstLine="720"/>
        <w:rPr>
          <w:rFonts w:ascii="Arial" w:eastAsia="Arial" w:hAnsi="Arial" w:cs="Arial"/>
          <w:sz w:val="22"/>
          <w:szCs w:val="22"/>
        </w:rPr>
      </w:pPr>
      <w:r w:rsidRPr="00321394">
        <w:rPr>
          <w:rFonts w:ascii="Arial" w:eastAsia="Arial" w:hAnsi="Arial" w:cs="Arial"/>
          <w:sz w:val="22"/>
          <w:szCs w:val="22"/>
        </w:rPr>
        <w:t>Even though there are no federal laws concerning open dating of food, there are three major U.S. agencies that are tasked with the oversight of the nation’s food supply. Some foods fall under the U.S. FDA (Food and Drug Administration), while others fall under the jurisdiction of the USDA (U.S. Department of Agriculture); each of these organizations has different protocols for date labeling. The USDA requires a calendar date preceded by “Best by”, “Sell by” or “Use by”, but it does not define these terms, so, essentially, they can be used interchangeably. The Federal Trade Commission (FTC), has authority to create regulations necessary to prevent the deception of consumers and to prevent “unfair or deceptive acts or practices in or affecting commerce.” So, in the event that product labeling may be misleading to the public or creating an unfair market advantage for some companies, the FTC also has a voice in the way food is labeled.</w:t>
      </w:r>
    </w:p>
    <w:p w:rsidR="00A62CA3" w:rsidRPr="00321394" w:rsidRDefault="00A62CA3" w:rsidP="00A62CA3">
      <w:pPr>
        <w:rPr>
          <w:rFonts w:ascii="Arial" w:hAnsi="Arial" w:cs="Arial"/>
          <w:sz w:val="22"/>
          <w:szCs w:val="22"/>
        </w:rPr>
      </w:pPr>
    </w:p>
    <w:p w:rsidR="00A62CA3" w:rsidRDefault="00A62CA3" w:rsidP="00A62CA3">
      <w:pPr>
        <w:ind w:firstLine="720"/>
        <w:rPr>
          <w:rFonts w:ascii="Arial" w:eastAsia="Arial" w:hAnsi="Arial" w:cs="Arial"/>
          <w:sz w:val="22"/>
          <w:szCs w:val="22"/>
        </w:rPr>
      </w:pPr>
      <w:r w:rsidRPr="00321394">
        <w:rPr>
          <w:rFonts w:ascii="Arial" w:eastAsia="Arial" w:hAnsi="Arial" w:cs="Arial"/>
          <w:sz w:val="22"/>
          <w:szCs w:val="22"/>
        </w:rPr>
        <w:t>The National Conference on Weights and Measures (NCWM) developed model regulations on open dating that is published in the National Institute of Standards and Technology (NIST) handbook for federal voluntary guidance, referred to as the “Uniform Open Dating Regulation Handbook”, or Handbook 130, which is used to provide guidance to the food industry. In this document, “Sell by” is recommended for prepackaged perishable foods, while “Best if used by” is recommended for semi-perishable or long-shelf-life foods. Even though guidance has been provided that attempts to standardize food date labels, only five states (Arkansas, Connecticut, Nevada, Oklahoma, and West Virginia) have regulations in place to automatically adopt the most recent NCWM Uniform Open Dating Regulations published in NIST Handbook 130.</w:t>
      </w:r>
      <w:r>
        <w:rPr>
          <w:rFonts w:ascii="Arial" w:eastAsia="Arial" w:hAnsi="Arial" w:cs="Arial"/>
          <w:sz w:val="22"/>
          <w:szCs w:val="22"/>
        </w:rPr>
        <w:t xml:space="preserve"> (</w:t>
      </w:r>
      <w:hyperlink r:id="rId549">
        <w:r w:rsidRPr="00321394">
          <w:rPr>
            <w:rFonts w:ascii="Arial" w:eastAsia="Arial" w:hAnsi="Arial" w:cs="Arial"/>
            <w:color w:val="0000FF"/>
            <w:sz w:val="22"/>
            <w:szCs w:val="22"/>
            <w:u w:val="single"/>
          </w:rPr>
          <w:t>https://www.nrdc.org/sites/default/files/dating-game-report.pdf</w:t>
        </w:r>
      </w:hyperlink>
      <w:r w:rsidRPr="005F54C1">
        <w:rPr>
          <w:rFonts w:ascii="Arial" w:eastAsia="Arial" w:hAnsi="Arial" w:cs="Arial"/>
          <w:color w:val="0000FF"/>
          <w:sz w:val="22"/>
          <w:szCs w:val="22"/>
        </w:rPr>
        <w:t>)</w:t>
      </w:r>
    </w:p>
    <w:p w:rsidR="00A62CA3" w:rsidRPr="00321394" w:rsidRDefault="00A62CA3" w:rsidP="00A62CA3">
      <w:pPr>
        <w:rPr>
          <w:rFonts w:ascii="Arial" w:hAnsi="Arial" w:cs="Arial"/>
          <w:sz w:val="22"/>
          <w:szCs w:val="22"/>
        </w:rPr>
      </w:pPr>
    </w:p>
    <w:p w:rsidR="00A62CA3" w:rsidRPr="00321394" w:rsidRDefault="00A62CA3" w:rsidP="00A62CA3">
      <w:pPr>
        <w:ind w:firstLine="720"/>
        <w:rPr>
          <w:rFonts w:ascii="Arial" w:hAnsi="Arial" w:cs="Arial"/>
          <w:sz w:val="22"/>
          <w:szCs w:val="22"/>
        </w:rPr>
      </w:pPr>
      <w:r w:rsidRPr="00321394">
        <w:rPr>
          <w:rFonts w:ascii="Arial" w:eastAsia="Arial" w:hAnsi="Arial" w:cs="Arial"/>
          <w:sz w:val="22"/>
          <w:szCs w:val="22"/>
        </w:rPr>
        <w:t xml:space="preserve">In the following figure from the National Resources Defense Council (NRDC) “Dating Game Report” by Dana </w:t>
      </w:r>
      <w:proofErr w:type="spellStart"/>
      <w:r w:rsidRPr="00321394">
        <w:rPr>
          <w:rFonts w:ascii="Arial" w:eastAsia="Arial" w:hAnsi="Arial" w:cs="Arial"/>
          <w:sz w:val="22"/>
          <w:szCs w:val="22"/>
        </w:rPr>
        <w:t>Gunders</w:t>
      </w:r>
      <w:proofErr w:type="spellEnd"/>
      <w:r w:rsidRPr="00321394">
        <w:rPr>
          <w:rFonts w:ascii="Arial" w:eastAsia="Arial" w:hAnsi="Arial" w:cs="Arial"/>
          <w:sz w:val="22"/>
          <w:szCs w:val="22"/>
        </w:rPr>
        <w:t>, the different agencies that are involved in the Federal Food Labeling System are outlined.</w:t>
      </w:r>
    </w:p>
    <w:p w:rsidR="00A62CA3" w:rsidRPr="00321394" w:rsidRDefault="00A62CA3" w:rsidP="00A62CA3">
      <w:pPr>
        <w:rPr>
          <w:rFonts w:ascii="Arial" w:hAnsi="Arial" w:cs="Arial"/>
          <w:sz w:val="22"/>
          <w:szCs w:val="22"/>
        </w:rPr>
      </w:pPr>
    </w:p>
    <w:p w:rsidR="00A62CA3" w:rsidRPr="009F5159" w:rsidRDefault="00A62CA3" w:rsidP="00A62CA3">
      <w:pPr>
        <w:rPr>
          <w:rFonts w:asciiTheme="minorHAnsi" w:hAnsiTheme="minorHAnsi" w:cs="Arial"/>
          <w:sz w:val="20"/>
          <w:szCs w:val="20"/>
        </w:rPr>
      </w:pPr>
      <w:r>
        <w:rPr>
          <w:noProof/>
        </w:rPr>
        <w:lastRenderedPageBreak/>
        <w:drawing>
          <wp:inline distT="0" distB="0" distL="114300" distR="114300" wp14:anchorId="6791FB59" wp14:editId="66646AA2">
            <wp:extent cx="5941060" cy="2567940"/>
            <wp:effectExtent l="0" t="0" r="2540" b="3810"/>
            <wp:docPr id="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50"/>
                    <a:srcRect/>
                    <a:stretch>
                      <a:fillRect/>
                    </a:stretch>
                  </pic:blipFill>
                  <pic:spPr>
                    <a:xfrm>
                      <a:off x="0" y="0"/>
                      <a:ext cx="5941060" cy="2567940"/>
                    </a:xfrm>
                    <a:prstGeom prst="rect">
                      <a:avLst/>
                    </a:prstGeom>
                    <a:ln/>
                  </pic:spPr>
                </pic:pic>
              </a:graphicData>
            </a:graphic>
          </wp:inline>
        </w:drawing>
      </w:r>
      <w:r>
        <w:rPr>
          <w:noProof/>
        </w:rPr>
        <w:drawing>
          <wp:inline distT="0" distB="0" distL="114300" distR="114300" wp14:anchorId="355BB8DF" wp14:editId="1AD00BB2">
            <wp:extent cx="5941060" cy="3009900"/>
            <wp:effectExtent l="0" t="0" r="2540" b="0"/>
            <wp:docPr id="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51"/>
                    <a:srcRect/>
                    <a:stretch>
                      <a:fillRect/>
                    </a:stretch>
                  </pic:blipFill>
                  <pic:spPr>
                    <a:xfrm>
                      <a:off x="0" y="0"/>
                      <a:ext cx="5941060" cy="3009900"/>
                    </a:xfrm>
                    <a:prstGeom prst="rect">
                      <a:avLst/>
                    </a:prstGeom>
                    <a:ln/>
                  </pic:spPr>
                </pic:pic>
              </a:graphicData>
            </a:graphic>
          </wp:inline>
        </w:drawing>
      </w:r>
      <w:r>
        <w:rPr>
          <w:noProof/>
        </w:rPr>
        <w:drawing>
          <wp:inline distT="0" distB="0" distL="114300" distR="114300" wp14:anchorId="3A5D667C" wp14:editId="2C316D14">
            <wp:extent cx="5941060" cy="382905"/>
            <wp:effectExtent l="0" t="0" r="0" b="0"/>
            <wp:docPr id="4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52"/>
                    <a:srcRect/>
                    <a:stretch>
                      <a:fillRect/>
                    </a:stretch>
                  </pic:blipFill>
                  <pic:spPr>
                    <a:xfrm>
                      <a:off x="0" y="0"/>
                      <a:ext cx="5941060" cy="382905"/>
                    </a:xfrm>
                    <a:prstGeom prst="rect">
                      <a:avLst/>
                    </a:prstGeom>
                    <a:ln/>
                  </pic:spPr>
                </pic:pic>
              </a:graphicData>
            </a:graphic>
          </wp:inline>
        </w:drawing>
      </w:r>
      <w:r w:rsidRPr="009F5159">
        <w:rPr>
          <w:rFonts w:asciiTheme="minorHAnsi" w:hAnsiTheme="minorHAnsi" w:cs="Arial"/>
          <w:i/>
          <w:sz w:val="20"/>
          <w:szCs w:val="20"/>
        </w:rPr>
        <w:t>(</w:t>
      </w:r>
      <w:hyperlink r:id="rId553">
        <w:r w:rsidRPr="009F5159">
          <w:rPr>
            <w:rFonts w:asciiTheme="minorHAnsi" w:eastAsia="Calibri" w:hAnsiTheme="minorHAnsi" w:cs="Arial"/>
            <w:i/>
            <w:color w:val="0000FF"/>
            <w:sz w:val="20"/>
            <w:szCs w:val="20"/>
            <w:u w:val="single"/>
          </w:rPr>
          <w:t>https://nrdc.org/sites/default/files/dating-game-report.pdf</w:t>
        </w:r>
      </w:hyperlink>
      <w:r w:rsidRPr="009F5159">
        <w:rPr>
          <w:rFonts w:asciiTheme="minorHAnsi" w:eastAsia="Calibri" w:hAnsiTheme="minorHAnsi" w:cs="Arial"/>
          <w:i/>
          <w:sz w:val="20"/>
          <w:szCs w:val="20"/>
        </w:rPr>
        <w:t>)</w:t>
      </w:r>
    </w:p>
    <w:p w:rsidR="00A62CA3" w:rsidRPr="009F5159" w:rsidRDefault="00A62CA3" w:rsidP="00A62CA3">
      <w:pPr>
        <w:rPr>
          <w:rFonts w:ascii="Arial" w:hAnsi="Arial" w:cs="Arial"/>
          <w:sz w:val="22"/>
          <w:szCs w:val="22"/>
        </w:rPr>
      </w:pPr>
    </w:p>
    <w:p w:rsidR="00A62CA3" w:rsidRPr="009F5159" w:rsidRDefault="00A62CA3" w:rsidP="00A62CA3">
      <w:pPr>
        <w:rPr>
          <w:rFonts w:ascii="Arial" w:hAnsi="Arial" w:cs="Arial"/>
        </w:rPr>
      </w:pPr>
      <w:r w:rsidRPr="009F5159">
        <w:rPr>
          <w:rFonts w:ascii="Arial" w:eastAsia="Arial" w:hAnsi="Arial" w:cs="Arial"/>
          <w:b/>
        </w:rPr>
        <w:t>Proposed changes to date labeling</w:t>
      </w:r>
    </w:p>
    <w:p w:rsidR="00A62CA3" w:rsidRPr="009F5159" w:rsidRDefault="00A62CA3" w:rsidP="00A62CA3">
      <w:pPr>
        <w:rPr>
          <w:rFonts w:ascii="Arial" w:hAnsi="Arial" w:cs="Arial"/>
          <w:sz w:val="22"/>
          <w:szCs w:val="22"/>
        </w:rPr>
      </w:pPr>
    </w:p>
    <w:p w:rsidR="00A62CA3" w:rsidRDefault="00A62CA3" w:rsidP="00A62CA3">
      <w:pPr>
        <w:rPr>
          <w:rFonts w:ascii="Arial" w:hAnsi="Arial" w:cs="Arial"/>
          <w:sz w:val="22"/>
          <w:szCs w:val="22"/>
        </w:rPr>
      </w:pPr>
      <w:r>
        <w:rPr>
          <w:rFonts w:ascii="Arial" w:eastAsia="Arial" w:hAnsi="Arial" w:cs="Arial"/>
          <w:b/>
          <w:sz w:val="22"/>
          <w:szCs w:val="22"/>
        </w:rPr>
        <w:tab/>
      </w:r>
      <w:r>
        <w:rPr>
          <w:rFonts w:ascii="Arial" w:eastAsia="Arial" w:hAnsi="Arial" w:cs="Arial"/>
          <w:sz w:val="22"/>
          <w:szCs w:val="22"/>
        </w:rPr>
        <w:t xml:space="preserve">From Figure 1 above, it is clear that there are multiple agencies that are trying to advise or regulate a system of dating foods. To date, there has not been any regulatory legislation regarding date labels for foods that has made it out of congress. In “The Dating Game: How Confusing Food Date Labels Lead to Food Waste in America” written by Dana </w:t>
      </w:r>
      <w:proofErr w:type="spellStart"/>
      <w:r>
        <w:rPr>
          <w:rFonts w:ascii="Arial" w:eastAsia="Arial" w:hAnsi="Arial" w:cs="Arial"/>
          <w:sz w:val="22"/>
          <w:szCs w:val="22"/>
        </w:rPr>
        <w:t>Gunders</w:t>
      </w:r>
      <w:proofErr w:type="spellEnd"/>
      <w:r>
        <w:rPr>
          <w:rFonts w:ascii="Arial" w:eastAsia="Arial" w:hAnsi="Arial" w:cs="Arial"/>
          <w:sz w:val="22"/>
          <w:szCs w:val="22"/>
        </w:rPr>
        <w:t xml:space="preserve"> from the NRDC, in conjunction with the Harvard Food Law and Policy Clinic, several recommendations are made. These are divided between three recommendations concerning </w:t>
      </w:r>
      <w:r w:rsidRPr="00321394">
        <w:rPr>
          <w:rFonts w:ascii="Arial" w:eastAsia="Arial" w:hAnsi="Arial" w:cs="Arial"/>
          <w:sz w:val="22"/>
          <w:szCs w:val="22"/>
        </w:rPr>
        <w:t>date labeling practices, and three recommendations for activities that industry, government, and consumers should take to encourage reform.</w:t>
      </w:r>
    </w:p>
    <w:p w:rsidR="00A62CA3" w:rsidRDefault="00A62CA3" w:rsidP="00A62CA3">
      <w:pPr>
        <w:rPr>
          <w:rFonts w:ascii="Arial" w:hAnsi="Arial" w:cs="Arial"/>
          <w:sz w:val="22"/>
          <w:szCs w:val="22"/>
        </w:rPr>
      </w:pPr>
      <w:r>
        <w:rPr>
          <w:rFonts w:ascii="Arial" w:hAnsi="Arial" w:cs="Arial"/>
          <w:sz w:val="22"/>
          <w:szCs w:val="22"/>
        </w:rPr>
        <w:br w:type="page"/>
      </w:r>
    </w:p>
    <w:p w:rsidR="00A62CA3" w:rsidRPr="00321394" w:rsidRDefault="00A62CA3" w:rsidP="00A62CA3">
      <w:pPr>
        <w:rPr>
          <w:rFonts w:ascii="Arial" w:hAnsi="Arial" w:cs="Arial"/>
          <w:sz w:val="22"/>
          <w:szCs w:val="22"/>
        </w:rPr>
      </w:pPr>
    </w:p>
    <w:p w:rsidR="00A62CA3" w:rsidRPr="00196085" w:rsidRDefault="00A62CA3" w:rsidP="00A62CA3">
      <w:pPr>
        <w:ind w:firstLine="720"/>
        <w:rPr>
          <w:rFonts w:ascii="Arial" w:hAnsi="Arial" w:cs="Arial"/>
          <w:b/>
          <w:sz w:val="22"/>
          <w:szCs w:val="22"/>
        </w:rPr>
      </w:pPr>
      <w:r w:rsidRPr="00196085">
        <w:rPr>
          <w:rFonts w:ascii="Arial" w:eastAsia="Arial" w:hAnsi="Arial" w:cs="Arial"/>
          <w:b/>
          <w:sz w:val="22"/>
          <w:szCs w:val="22"/>
        </w:rPr>
        <w:t>Recommendations for date labeling practices:</w:t>
      </w:r>
    </w:p>
    <w:p w:rsidR="00A62CA3" w:rsidRPr="00321394" w:rsidRDefault="00A62CA3" w:rsidP="00A62CA3">
      <w:pPr>
        <w:rPr>
          <w:rFonts w:ascii="Arial" w:hAnsi="Arial" w:cs="Arial"/>
          <w:sz w:val="22"/>
          <w:szCs w:val="22"/>
        </w:rPr>
      </w:pPr>
    </w:p>
    <w:p w:rsidR="00A62CA3" w:rsidRPr="00321394" w:rsidRDefault="00A62CA3" w:rsidP="00422043">
      <w:pPr>
        <w:numPr>
          <w:ilvl w:val="0"/>
          <w:numId w:val="84"/>
        </w:numPr>
        <w:ind w:left="720" w:hanging="360"/>
        <w:rPr>
          <w:rFonts w:ascii="Arial" w:eastAsia="Arial" w:hAnsi="Arial" w:cs="Arial"/>
          <w:sz w:val="22"/>
          <w:szCs w:val="22"/>
        </w:rPr>
      </w:pPr>
      <w:r w:rsidRPr="00321394">
        <w:rPr>
          <w:rFonts w:ascii="Arial" w:eastAsia="Arial" w:hAnsi="Arial" w:cs="Arial"/>
          <w:sz w:val="22"/>
          <w:szCs w:val="22"/>
        </w:rPr>
        <w:t>Make Sell by dates invisible to the consumer.</w:t>
      </w:r>
    </w:p>
    <w:p w:rsidR="00A62CA3" w:rsidRPr="00321394" w:rsidRDefault="00A62CA3" w:rsidP="00A62CA3">
      <w:pPr>
        <w:ind w:left="720"/>
        <w:rPr>
          <w:rFonts w:ascii="Arial" w:hAnsi="Arial" w:cs="Arial"/>
          <w:sz w:val="22"/>
          <w:szCs w:val="22"/>
        </w:rPr>
      </w:pPr>
      <w:r w:rsidRPr="00321394">
        <w:rPr>
          <w:rFonts w:ascii="Arial" w:eastAsia="Arial" w:hAnsi="Arial" w:cs="Arial"/>
          <w:sz w:val="22"/>
          <w:szCs w:val="22"/>
        </w:rPr>
        <w:t>“Sell by” dates are designed for stock control by the retailers as a business-to-business communication between manufacturers and retailers. These are often misinterpreted by consumers as safety dates.</w:t>
      </w:r>
    </w:p>
    <w:p w:rsidR="00A62CA3" w:rsidRPr="00321394" w:rsidRDefault="00A62CA3" w:rsidP="00422043">
      <w:pPr>
        <w:numPr>
          <w:ilvl w:val="0"/>
          <w:numId w:val="84"/>
        </w:numPr>
        <w:ind w:left="720" w:hanging="360"/>
        <w:rPr>
          <w:rFonts w:ascii="Arial" w:eastAsia="Arial" w:hAnsi="Arial" w:cs="Arial"/>
          <w:sz w:val="22"/>
          <w:szCs w:val="22"/>
        </w:rPr>
      </w:pPr>
      <w:r w:rsidRPr="00321394">
        <w:rPr>
          <w:rFonts w:ascii="Arial" w:eastAsia="Arial" w:hAnsi="Arial" w:cs="Arial"/>
          <w:sz w:val="22"/>
          <w:szCs w:val="22"/>
        </w:rPr>
        <w:t>Establish a reliable, coherent, and uniform consumer-facing dating system.</w:t>
      </w:r>
    </w:p>
    <w:p w:rsidR="00A62CA3" w:rsidRPr="00321394" w:rsidRDefault="00A62CA3" w:rsidP="00422043">
      <w:pPr>
        <w:numPr>
          <w:ilvl w:val="0"/>
          <w:numId w:val="87"/>
        </w:numPr>
        <w:spacing w:before="60"/>
        <w:ind w:left="1080" w:hanging="360"/>
        <w:rPr>
          <w:rFonts w:ascii="Arial" w:hAnsi="Arial" w:cs="Arial"/>
          <w:sz w:val="22"/>
          <w:szCs w:val="22"/>
        </w:rPr>
      </w:pPr>
      <w:r w:rsidRPr="00321394">
        <w:rPr>
          <w:rFonts w:ascii="Arial" w:eastAsia="Arial" w:hAnsi="Arial" w:cs="Arial"/>
          <w:sz w:val="22"/>
          <w:szCs w:val="22"/>
        </w:rPr>
        <w:t>Establish standard, clear language for both quality-based and safety based date labels. A suggested phrase to replace “use by” could be “safe if used by”, followed by the date. “Best before”, a quality date phrase, could be replaced by “Peak freshness guaranteed before MMDDYY”, or this disclaimer: “This date is an indicator of quality. Product safety has not been tested or linked to this date.”</w:t>
      </w:r>
    </w:p>
    <w:p w:rsidR="00A62CA3" w:rsidRPr="00321394" w:rsidRDefault="00A62CA3" w:rsidP="00422043">
      <w:pPr>
        <w:numPr>
          <w:ilvl w:val="0"/>
          <w:numId w:val="87"/>
        </w:numPr>
        <w:spacing w:before="60"/>
        <w:ind w:left="1080" w:hanging="360"/>
        <w:rPr>
          <w:rFonts w:ascii="Arial" w:hAnsi="Arial" w:cs="Arial"/>
          <w:sz w:val="22"/>
          <w:szCs w:val="22"/>
        </w:rPr>
      </w:pPr>
      <w:r w:rsidRPr="00321394">
        <w:rPr>
          <w:rFonts w:ascii="Arial" w:eastAsia="Arial" w:hAnsi="Arial" w:cs="Arial"/>
          <w:sz w:val="22"/>
          <w:szCs w:val="22"/>
        </w:rPr>
        <w:t>Include “Freeze by” dates and freezing information where applicable. This could serve as a reminder to the consumer to freeze the product instead of discarding it.</w:t>
      </w:r>
    </w:p>
    <w:p w:rsidR="00A62CA3" w:rsidRPr="00321394" w:rsidRDefault="00A62CA3" w:rsidP="00422043">
      <w:pPr>
        <w:numPr>
          <w:ilvl w:val="0"/>
          <w:numId w:val="87"/>
        </w:numPr>
        <w:spacing w:before="60"/>
        <w:ind w:left="1080" w:hanging="360"/>
        <w:rPr>
          <w:rFonts w:ascii="Arial" w:hAnsi="Arial" w:cs="Arial"/>
          <w:sz w:val="22"/>
          <w:szCs w:val="22"/>
        </w:rPr>
      </w:pPr>
      <w:r w:rsidRPr="00321394">
        <w:rPr>
          <w:rFonts w:ascii="Arial" w:eastAsia="Arial" w:hAnsi="Arial" w:cs="Arial"/>
          <w:sz w:val="22"/>
          <w:szCs w:val="22"/>
        </w:rPr>
        <w:t>Remove or replace quality based dates on nonperishable, shelf-stable products. Use something like “Best within XX days of opening”.</w:t>
      </w:r>
    </w:p>
    <w:p w:rsidR="00A62CA3" w:rsidRPr="00321394" w:rsidRDefault="00A62CA3" w:rsidP="00422043">
      <w:pPr>
        <w:numPr>
          <w:ilvl w:val="0"/>
          <w:numId w:val="87"/>
        </w:numPr>
        <w:spacing w:before="60"/>
        <w:ind w:left="1080" w:hanging="360"/>
        <w:rPr>
          <w:rFonts w:ascii="Arial" w:hAnsi="Arial" w:cs="Arial"/>
          <w:sz w:val="22"/>
          <w:szCs w:val="22"/>
        </w:rPr>
      </w:pPr>
      <w:r w:rsidRPr="00321394">
        <w:rPr>
          <w:rFonts w:ascii="Arial" w:eastAsia="Arial" w:hAnsi="Arial" w:cs="Arial"/>
          <w:sz w:val="22"/>
          <w:szCs w:val="22"/>
        </w:rPr>
        <w:t>Ensure date labels are clearly and predictably located on packages.</w:t>
      </w:r>
    </w:p>
    <w:p w:rsidR="00A62CA3" w:rsidRPr="00321394" w:rsidRDefault="00A62CA3" w:rsidP="00422043">
      <w:pPr>
        <w:numPr>
          <w:ilvl w:val="0"/>
          <w:numId w:val="87"/>
        </w:numPr>
        <w:spacing w:before="60"/>
        <w:ind w:left="1080" w:hanging="360"/>
        <w:rPr>
          <w:rFonts w:ascii="Arial" w:hAnsi="Arial" w:cs="Arial"/>
          <w:sz w:val="22"/>
          <w:szCs w:val="22"/>
        </w:rPr>
      </w:pPr>
      <w:r w:rsidRPr="00321394">
        <w:rPr>
          <w:rFonts w:ascii="Arial" w:eastAsia="Arial" w:hAnsi="Arial" w:cs="Arial"/>
          <w:sz w:val="22"/>
          <w:szCs w:val="22"/>
        </w:rPr>
        <w:t>Employ more transparent methods for selecting dates. Product testing should be employed to set these date guidelines.</w:t>
      </w:r>
    </w:p>
    <w:p w:rsidR="00A62CA3" w:rsidRPr="00321394" w:rsidRDefault="00A62CA3" w:rsidP="00422043">
      <w:pPr>
        <w:numPr>
          <w:ilvl w:val="0"/>
          <w:numId w:val="84"/>
        </w:numPr>
        <w:ind w:left="720" w:hanging="360"/>
        <w:rPr>
          <w:rFonts w:ascii="Arial" w:eastAsia="Arial" w:hAnsi="Arial" w:cs="Arial"/>
          <w:sz w:val="22"/>
          <w:szCs w:val="22"/>
        </w:rPr>
      </w:pPr>
      <w:r w:rsidRPr="00321394">
        <w:rPr>
          <w:rFonts w:ascii="Arial" w:eastAsia="Arial" w:hAnsi="Arial" w:cs="Arial"/>
          <w:sz w:val="22"/>
          <w:szCs w:val="22"/>
        </w:rPr>
        <w:t>Increase the “Use of Safe Handling” instructions and “Smart Labels”.</w:t>
      </w:r>
    </w:p>
    <w:p w:rsidR="00A62CA3" w:rsidRPr="00321394" w:rsidRDefault="00A62CA3" w:rsidP="00A62CA3">
      <w:pPr>
        <w:ind w:left="720"/>
        <w:rPr>
          <w:rFonts w:ascii="Arial" w:hAnsi="Arial" w:cs="Arial"/>
        </w:rPr>
      </w:pPr>
      <w:r w:rsidRPr="00321394">
        <w:rPr>
          <w:rFonts w:ascii="Arial" w:eastAsia="Arial" w:hAnsi="Arial" w:cs="Arial"/>
          <w:sz w:val="22"/>
          <w:szCs w:val="22"/>
        </w:rPr>
        <w:t>Quick Response Codes (QR codes) could be used to allow consumers to use their smartphones to read a barcode linking to additional information about the food item.</w:t>
      </w:r>
    </w:p>
    <w:p w:rsidR="00A62CA3" w:rsidRPr="00321394" w:rsidRDefault="00A62CA3" w:rsidP="00A62CA3">
      <w:pPr>
        <w:rPr>
          <w:rFonts w:ascii="Arial" w:hAnsi="Arial" w:cs="Arial"/>
          <w:sz w:val="22"/>
          <w:szCs w:val="22"/>
        </w:rPr>
      </w:pPr>
    </w:p>
    <w:p w:rsidR="00A62CA3" w:rsidRPr="00321394" w:rsidRDefault="00A62CA3" w:rsidP="00A62CA3">
      <w:pPr>
        <w:ind w:firstLine="720"/>
        <w:rPr>
          <w:rFonts w:ascii="Arial" w:hAnsi="Arial" w:cs="Arial"/>
        </w:rPr>
      </w:pPr>
      <w:r w:rsidRPr="00321394">
        <w:rPr>
          <w:rFonts w:ascii="Arial" w:eastAsia="Arial" w:hAnsi="Arial" w:cs="Arial"/>
          <w:sz w:val="22"/>
          <w:szCs w:val="22"/>
        </w:rPr>
        <w:t xml:space="preserve">For activities </w:t>
      </w:r>
      <w:r>
        <w:rPr>
          <w:rFonts w:ascii="Arial" w:eastAsia="Arial" w:hAnsi="Arial" w:cs="Arial"/>
          <w:sz w:val="22"/>
          <w:szCs w:val="22"/>
        </w:rPr>
        <w:t>in which</w:t>
      </w:r>
      <w:r w:rsidRPr="00321394">
        <w:rPr>
          <w:rFonts w:ascii="Arial" w:eastAsia="Arial" w:hAnsi="Arial" w:cs="Arial"/>
          <w:sz w:val="22"/>
          <w:szCs w:val="22"/>
        </w:rPr>
        <w:t xml:space="preserve"> industry, government, and consumers should </w:t>
      </w:r>
      <w:r>
        <w:rPr>
          <w:rFonts w:ascii="Arial" w:eastAsia="Arial" w:hAnsi="Arial" w:cs="Arial"/>
          <w:sz w:val="22"/>
          <w:szCs w:val="22"/>
        </w:rPr>
        <w:t xml:space="preserve">participate, </w:t>
      </w:r>
      <w:r w:rsidRPr="00321394">
        <w:rPr>
          <w:rFonts w:ascii="Arial" w:eastAsia="Arial" w:hAnsi="Arial" w:cs="Arial"/>
          <w:sz w:val="22"/>
          <w:szCs w:val="22"/>
        </w:rPr>
        <w:t>to encourage reform:</w:t>
      </w:r>
    </w:p>
    <w:p w:rsidR="00A62CA3" w:rsidRPr="00321394" w:rsidRDefault="00A62CA3" w:rsidP="00A62CA3">
      <w:pPr>
        <w:rPr>
          <w:rFonts w:ascii="Arial" w:hAnsi="Arial" w:cs="Arial"/>
          <w:sz w:val="22"/>
          <w:szCs w:val="22"/>
        </w:rPr>
      </w:pPr>
    </w:p>
    <w:p w:rsidR="00A62CA3" w:rsidRPr="004E020D" w:rsidRDefault="00A62CA3" w:rsidP="00422043">
      <w:pPr>
        <w:numPr>
          <w:ilvl w:val="0"/>
          <w:numId w:val="82"/>
        </w:numPr>
        <w:ind w:left="720" w:hanging="360"/>
        <w:rPr>
          <w:rFonts w:ascii="Arial" w:eastAsia="Arial" w:hAnsi="Arial" w:cs="Arial"/>
          <w:sz w:val="22"/>
          <w:szCs w:val="22"/>
        </w:rPr>
      </w:pPr>
      <w:r w:rsidRPr="004E020D">
        <w:rPr>
          <w:rFonts w:ascii="Arial" w:eastAsia="Arial" w:hAnsi="Arial" w:cs="Arial"/>
          <w:sz w:val="22"/>
          <w:szCs w:val="22"/>
        </w:rPr>
        <w:t>Food industry actors would commit to</w:t>
      </w:r>
    </w:p>
    <w:p w:rsidR="00A62CA3" w:rsidRPr="00196085" w:rsidRDefault="00A62CA3" w:rsidP="00422043">
      <w:pPr>
        <w:pStyle w:val="ListParagraph"/>
        <w:numPr>
          <w:ilvl w:val="0"/>
          <w:numId w:val="88"/>
        </w:numPr>
        <w:ind w:left="1080"/>
        <w:rPr>
          <w:rFonts w:ascii="Arial" w:hAnsi="Arial" w:cs="Arial"/>
          <w:sz w:val="22"/>
          <w:szCs w:val="22"/>
        </w:rPr>
      </w:pPr>
      <w:r w:rsidRPr="00196085">
        <w:rPr>
          <w:rFonts w:ascii="Arial" w:eastAsia="Arial" w:hAnsi="Arial" w:cs="Arial"/>
          <w:sz w:val="22"/>
          <w:szCs w:val="22"/>
        </w:rPr>
        <w:t>Converting to a closed-date system for sell by information.</w:t>
      </w:r>
    </w:p>
    <w:p w:rsidR="00A62CA3" w:rsidRPr="00196085" w:rsidRDefault="00A62CA3" w:rsidP="00422043">
      <w:pPr>
        <w:pStyle w:val="ListParagraph"/>
        <w:numPr>
          <w:ilvl w:val="0"/>
          <w:numId w:val="88"/>
        </w:numPr>
        <w:ind w:left="1080"/>
        <w:rPr>
          <w:rFonts w:ascii="Arial" w:hAnsi="Arial" w:cs="Arial"/>
          <w:sz w:val="22"/>
          <w:szCs w:val="22"/>
        </w:rPr>
      </w:pPr>
      <w:r w:rsidRPr="00196085">
        <w:rPr>
          <w:rFonts w:ascii="Arial" w:eastAsia="Arial" w:hAnsi="Arial" w:cs="Arial"/>
          <w:sz w:val="22"/>
          <w:szCs w:val="22"/>
        </w:rPr>
        <w:t>Establishing a more standardized, easily understandable consumer-facing dating system.</w:t>
      </w:r>
    </w:p>
    <w:p w:rsidR="00A62CA3" w:rsidRPr="00196085" w:rsidRDefault="00A62CA3" w:rsidP="00422043">
      <w:pPr>
        <w:pStyle w:val="ListParagraph"/>
        <w:numPr>
          <w:ilvl w:val="0"/>
          <w:numId w:val="88"/>
        </w:numPr>
        <w:ind w:left="1080"/>
        <w:rPr>
          <w:rFonts w:ascii="Arial" w:hAnsi="Arial" w:cs="Arial"/>
          <w:sz w:val="22"/>
          <w:szCs w:val="22"/>
        </w:rPr>
      </w:pPr>
      <w:r w:rsidRPr="00196085">
        <w:rPr>
          <w:rFonts w:ascii="Arial" w:eastAsia="Arial" w:hAnsi="Arial" w:cs="Arial"/>
          <w:sz w:val="22"/>
          <w:szCs w:val="22"/>
        </w:rPr>
        <w:t>Selling or donating near-expiration or expired products.</w:t>
      </w:r>
    </w:p>
    <w:p w:rsidR="00A62CA3" w:rsidRPr="00196085" w:rsidRDefault="00A62CA3" w:rsidP="00422043">
      <w:pPr>
        <w:pStyle w:val="ListParagraph"/>
        <w:numPr>
          <w:ilvl w:val="0"/>
          <w:numId w:val="88"/>
        </w:numPr>
        <w:ind w:left="1080"/>
        <w:rPr>
          <w:rFonts w:ascii="Arial" w:hAnsi="Arial" w:cs="Arial"/>
          <w:sz w:val="22"/>
          <w:szCs w:val="22"/>
        </w:rPr>
      </w:pPr>
      <w:r w:rsidRPr="00196085">
        <w:rPr>
          <w:rFonts w:ascii="Arial" w:eastAsia="Arial" w:hAnsi="Arial" w:cs="Arial"/>
          <w:sz w:val="22"/>
          <w:szCs w:val="22"/>
        </w:rPr>
        <w:t>Educating consumers on the meaning of expiration dates and on safe food handling.</w:t>
      </w:r>
    </w:p>
    <w:p w:rsidR="00A62CA3" w:rsidRPr="004E020D" w:rsidRDefault="00A62CA3" w:rsidP="00422043">
      <w:pPr>
        <w:numPr>
          <w:ilvl w:val="0"/>
          <w:numId w:val="82"/>
        </w:numPr>
        <w:ind w:left="720" w:hanging="360"/>
        <w:rPr>
          <w:rFonts w:ascii="Arial" w:eastAsia="Arial" w:hAnsi="Arial" w:cs="Arial"/>
          <w:sz w:val="22"/>
          <w:szCs w:val="22"/>
        </w:rPr>
      </w:pPr>
      <w:r w:rsidRPr="004E020D">
        <w:rPr>
          <w:rFonts w:ascii="Arial" w:eastAsia="Arial" w:hAnsi="Arial" w:cs="Arial"/>
          <w:sz w:val="22"/>
          <w:szCs w:val="22"/>
        </w:rPr>
        <w:t>Policy change would be undertaken by the following actors:</w:t>
      </w:r>
    </w:p>
    <w:p w:rsidR="00A62CA3" w:rsidRPr="00196085" w:rsidRDefault="00A62CA3" w:rsidP="00422043">
      <w:pPr>
        <w:pStyle w:val="ListParagraph"/>
        <w:numPr>
          <w:ilvl w:val="0"/>
          <w:numId w:val="89"/>
        </w:numPr>
        <w:ind w:left="1080"/>
        <w:rPr>
          <w:rFonts w:ascii="Arial" w:hAnsi="Arial" w:cs="Arial"/>
          <w:sz w:val="22"/>
          <w:szCs w:val="22"/>
        </w:rPr>
      </w:pPr>
      <w:r w:rsidRPr="00196085">
        <w:rPr>
          <w:rFonts w:ascii="Arial" w:eastAsia="Arial" w:hAnsi="Arial" w:cs="Arial"/>
          <w:sz w:val="22"/>
          <w:szCs w:val="22"/>
        </w:rPr>
        <w:t>Congress</w:t>
      </w:r>
    </w:p>
    <w:p w:rsidR="00A62CA3" w:rsidRPr="00196085" w:rsidRDefault="00A62CA3" w:rsidP="00422043">
      <w:pPr>
        <w:pStyle w:val="ListParagraph"/>
        <w:numPr>
          <w:ilvl w:val="0"/>
          <w:numId w:val="89"/>
        </w:numPr>
        <w:ind w:left="1080"/>
        <w:rPr>
          <w:rFonts w:ascii="Arial" w:hAnsi="Arial" w:cs="Arial"/>
          <w:sz w:val="22"/>
          <w:szCs w:val="22"/>
        </w:rPr>
      </w:pPr>
      <w:r w:rsidRPr="00196085">
        <w:rPr>
          <w:rFonts w:ascii="Arial" w:eastAsia="Arial" w:hAnsi="Arial" w:cs="Arial"/>
          <w:sz w:val="22"/>
          <w:szCs w:val="22"/>
        </w:rPr>
        <w:t>FDA, USDA and other relevant agencies</w:t>
      </w:r>
    </w:p>
    <w:p w:rsidR="00A62CA3" w:rsidRPr="00196085" w:rsidRDefault="00A62CA3" w:rsidP="00422043">
      <w:pPr>
        <w:pStyle w:val="ListParagraph"/>
        <w:numPr>
          <w:ilvl w:val="0"/>
          <w:numId w:val="89"/>
        </w:numPr>
        <w:ind w:left="1080"/>
        <w:rPr>
          <w:rFonts w:ascii="Arial" w:hAnsi="Arial" w:cs="Arial"/>
          <w:sz w:val="22"/>
          <w:szCs w:val="22"/>
        </w:rPr>
      </w:pPr>
      <w:r w:rsidRPr="00196085">
        <w:rPr>
          <w:rFonts w:ascii="Arial" w:eastAsia="Arial" w:hAnsi="Arial" w:cs="Arial"/>
          <w:sz w:val="22"/>
          <w:szCs w:val="22"/>
        </w:rPr>
        <w:t>NCWM, NIST</w:t>
      </w:r>
    </w:p>
    <w:p w:rsidR="00A62CA3" w:rsidRPr="00196085" w:rsidRDefault="00A62CA3" w:rsidP="00422043">
      <w:pPr>
        <w:pStyle w:val="ListParagraph"/>
        <w:numPr>
          <w:ilvl w:val="0"/>
          <w:numId w:val="89"/>
        </w:numPr>
        <w:ind w:left="1080"/>
        <w:rPr>
          <w:rFonts w:ascii="Arial" w:hAnsi="Arial" w:cs="Arial"/>
          <w:sz w:val="22"/>
          <w:szCs w:val="22"/>
        </w:rPr>
      </w:pPr>
      <w:r w:rsidRPr="00196085">
        <w:rPr>
          <w:rFonts w:ascii="Arial" w:eastAsia="Arial" w:hAnsi="Arial" w:cs="Arial"/>
          <w:sz w:val="22"/>
          <w:szCs w:val="22"/>
        </w:rPr>
        <w:t>States—creating consistency across state laws</w:t>
      </w:r>
    </w:p>
    <w:p w:rsidR="00A62CA3" w:rsidRPr="00196085" w:rsidRDefault="00A62CA3" w:rsidP="00422043">
      <w:pPr>
        <w:pStyle w:val="ListParagraph"/>
        <w:numPr>
          <w:ilvl w:val="0"/>
          <w:numId w:val="89"/>
        </w:numPr>
        <w:ind w:left="1080"/>
        <w:rPr>
          <w:rFonts w:ascii="Arial" w:hAnsi="Arial" w:cs="Arial"/>
          <w:sz w:val="22"/>
          <w:szCs w:val="22"/>
        </w:rPr>
      </w:pPr>
      <w:r w:rsidRPr="00196085">
        <w:rPr>
          <w:rFonts w:ascii="Arial" w:eastAsia="Arial" w:hAnsi="Arial" w:cs="Arial"/>
          <w:sz w:val="22"/>
          <w:szCs w:val="22"/>
        </w:rPr>
        <w:t>All levels of government—should conduct public education campaigns</w:t>
      </w:r>
    </w:p>
    <w:p w:rsidR="00A62CA3" w:rsidRPr="004E020D" w:rsidRDefault="00A62CA3" w:rsidP="00422043">
      <w:pPr>
        <w:numPr>
          <w:ilvl w:val="0"/>
          <w:numId w:val="82"/>
        </w:numPr>
        <w:ind w:left="720" w:hanging="360"/>
        <w:rPr>
          <w:rFonts w:ascii="Arial" w:eastAsia="Arial" w:hAnsi="Arial" w:cs="Arial"/>
          <w:sz w:val="22"/>
          <w:szCs w:val="22"/>
        </w:rPr>
      </w:pPr>
      <w:r w:rsidRPr="004E020D">
        <w:rPr>
          <w:rFonts w:ascii="Arial" w:eastAsia="Arial" w:hAnsi="Arial" w:cs="Arial"/>
          <w:sz w:val="22"/>
          <w:szCs w:val="22"/>
        </w:rPr>
        <w:t>Consumers and consumer-facing agencies and organizations would act now by:</w:t>
      </w:r>
    </w:p>
    <w:p w:rsidR="00A62CA3" w:rsidRPr="00196085" w:rsidRDefault="00A62CA3" w:rsidP="00422043">
      <w:pPr>
        <w:pStyle w:val="ListParagraph"/>
        <w:numPr>
          <w:ilvl w:val="0"/>
          <w:numId w:val="90"/>
        </w:numPr>
        <w:ind w:left="1080"/>
        <w:rPr>
          <w:rFonts w:ascii="Arial" w:hAnsi="Arial" w:cs="Arial"/>
          <w:sz w:val="22"/>
          <w:szCs w:val="22"/>
        </w:rPr>
      </w:pPr>
      <w:r w:rsidRPr="00196085">
        <w:rPr>
          <w:rFonts w:ascii="Arial" w:eastAsia="Arial" w:hAnsi="Arial" w:cs="Arial"/>
          <w:sz w:val="22"/>
          <w:szCs w:val="22"/>
        </w:rPr>
        <w:t>Educating themselves and their constituents on the meaning of date labels.</w:t>
      </w:r>
    </w:p>
    <w:p w:rsidR="00A62CA3" w:rsidRPr="00196085" w:rsidRDefault="00A62CA3" w:rsidP="00422043">
      <w:pPr>
        <w:pStyle w:val="ListParagraph"/>
        <w:numPr>
          <w:ilvl w:val="0"/>
          <w:numId w:val="90"/>
        </w:numPr>
        <w:ind w:left="1080"/>
        <w:rPr>
          <w:rFonts w:ascii="Arial" w:hAnsi="Arial" w:cs="Arial"/>
          <w:sz w:val="22"/>
          <w:szCs w:val="22"/>
        </w:rPr>
      </w:pPr>
      <w:r w:rsidRPr="00196085">
        <w:rPr>
          <w:rFonts w:ascii="Arial" w:eastAsia="Arial" w:hAnsi="Arial" w:cs="Arial"/>
          <w:sz w:val="22"/>
          <w:szCs w:val="22"/>
        </w:rPr>
        <w:t>Educating themselves and their constituents on safe food handling and consumption, including proper refrigeration temperatures.</w:t>
      </w:r>
    </w:p>
    <w:p w:rsidR="00A62CA3" w:rsidRPr="00196085" w:rsidRDefault="00A62CA3" w:rsidP="00422043">
      <w:pPr>
        <w:pStyle w:val="ListParagraph"/>
        <w:numPr>
          <w:ilvl w:val="0"/>
          <w:numId w:val="90"/>
        </w:numPr>
        <w:ind w:left="1080"/>
        <w:rPr>
          <w:rFonts w:ascii="Arial" w:hAnsi="Arial" w:cs="Arial"/>
          <w:sz w:val="22"/>
          <w:szCs w:val="22"/>
        </w:rPr>
      </w:pPr>
      <w:r w:rsidRPr="00196085">
        <w:rPr>
          <w:rFonts w:ascii="Arial" w:eastAsia="Arial" w:hAnsi="Arial" w:cs="Arial"/>
          <w:sz w:val="22"/>
          <w:szCs w:val="22"/>
        </w:rPr>
        <w:t>Learning to tell when food can still be safely consumed.</w:t>
      </w:r>
    </w:p>
    <w:p w:rsidR="00A62CA3" w:rsidRPr="004E020D" w:rsidRDefault="00A62CA3" w:rsidP="00A62CA3">
      <w:pPr>
        <w:rPr>
          <w:rFonts w:ascii="Arial" w:hAnsi="Arial" w:cs="Arial"/>
          <w:sz w:val="22"/>
          <w:szCs w:val="22"/>
        </w:rPr>
      </w:pPr>
      <w:bookmarkStart w:id="72" w:name="_30j0zll" w:colFirst="0" w:colLast="0"/>
      <w:bookmarkEnd w:id="72"/>
      <w:r w:rsidRPr="004E020D">
        <w:rPr>
          <w:rFonts w:ascii="Arial" w:eastAsia="Arial" w:hAnsi="Arial" w:cs="Arial"/>
          <w:sz w:val="22"/>
          <w:szCs w:val="22"/>
        </w:rPr>
        <w:t>(</w:t>
      </w:r>
      <w:hyperlink r:id="rId554">
        <w:r w:rsidRPr="004E020D">
          <w:rPr>
            <w:rFonts w:ascii="Arial" w:eastAsia="Arial" w:hAnsi="Arial" w:cs="Arial"/>
            <w:color w:val="0000FF"/>
            <w:sz w:val="22"/>
            <w:szCs w:val="22"/>
            <w:u w:val="single"/>
          </w:rPr>
          <w:t>https://nrdc.org/sites/default/files/dating-game-report.pdf</w:t>
        </w:r>
      </w:hyperlink>
      <w:r w:rsidRPr="004E020D">
        <w:rPr>
          <w:rFonts w:ascii="Arial" w:eastAsia="Arial" w:hAnsi="Arial" w:cs="Arial"/>
          <w:sz w:val="22"/>
          <w:szCs w:val="22"/>
        </w:rPr>
        <w:t>)</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bookmarkStart w:id="73" w:name="_1fob9te" w:colFirst="0" w:colLast="0"/>
      <w:bookmarkEnd w:id="73"/>
      <w:r>
        <w:rPr>
          <w:rFonts w:ascii="Arial" w:eastAsia="Arial" w:hAnsi="Arial" w:cs="Arial"/>
          <w:sz w:val="22"/>
          <w:szCs w:val="22"/>
        </w:rPr>
        <w:t xml:space="preserve">These recommendations, as well as others, are in The Food Recovery Act of 2015, introduced in the House and the Senate by Senator Richard Blumenthal (D-CT) and Representative </w:t>
      </w:r>
      <w:proofErr w:type="spellStart"/>
      <w:r>
        <w:rPr>
          <w:rFonts w:ascii="Arial" w:eastAsia="Arial" w:hAnsi="Arial" w:cs="Arial"/>
          <w:sz w:val="22"/>
          <w:szCs w:val="22"/>
        </w:rPr>
        <w:t>Chellie</w:t>
      </w:r>
      <w:proofErr w:type="spellEnd"/>
      <w:r>
        <w:rPr>
          <w:rFonts w:ascii="Arial" w:eastAsia="Arial" w:hAnsi="Arial" w:cs="Arial"/>
          <w:sz w:val="22"/>
          <w:szCs w:val="22"/>
        </w:rPr>
        <w:t xml:space="preserve"> </w:t>
      </w:r>
      <w:proofErr w:type="spellStart"/>
      <w:r>
        <w:rPr>
          <w:rFonts w:ascii="Arial" w:eastAsia="Arial" w:hAnsi="Arial" w:cs="Arial"/>
          <w:sz w:val="22"/>
          <w:szCs w:val="22"/>
        </w:rPr>
        <w:t>Pingree</w:t>
      </w:r>
      <w:proofErr w:type="spellEnd"/>
      <w:r>
        <w:rPr>
          <w:rFonts w:ascii="Arial" w:eastAsia="Arial" w:hAnsi="Arial" w:cs="Arial"/>
          <w:sz w:val="22"/>
          <w:szCs w:val="22"/>
        </w:rPr>
        <w:t xml:space="preserve"> (D-ME). The bill addresses the need to reduce food waste at multiple levels—consumer, farmer, retailer, schools, federal government, and landfills. In March </w:t>
      </w:r>
      <w:r>
        <w:rPr>
          <w:rFonts w:ascii="Arial" w:eastAsia="Arial" w:hAnsi="Arial" w:cs="Arial"/>
          <w:sz w:val="22"/>
          <w:szCs w:val="22"/>
        </w:rPr>
        <w:lastRenderedPageBreak/>
        <w:t xml:space="preserve">of 2016 it was assigned to a subcommittee for further action. The bill can be accessed on Representative </w:t>
      </w:r>
      <w:proofErr w:type="spellStart"/>
      <w:r>
        <w:rPr>
          <w:rFonts w:ascii="Arial" w:eastAsia="Arial" w:hAnsi="Arial" w:cs="Arial"/>
          <w:sz w:val="22"/>
          <w:szCs w:val="22"/>
        </w:rPr>
        <w:t>Pingree’s</w:t>
      </w:r>
      <w:proofErr w:type="spellEnd"/>
      <w:r>
        <w:rPr>
          <w:rFonts w:ascii="Arial" w:eastAsia="Arial" w:hAnsi="Arial" w:cs="Arial"/>
          <w:sz w:val="22"/>
          <w:szCs w:val="22"/>
        </w:rPr>
        <w:t xml:space="preserve"> site: </w:t>
      </w:r>
      <w:hyperlink r:id="rId555">
        <w:r>
          <w:rPr>
            <w:rFonts w:ascii="Arial" w:eastAsia="Arial" w:hAnsi="Arial" w:cs="Arial"/>
            <w:color w:val="0000FF"/>
            <w:sz w:val="22"/>
            <w:szCs w:val="22"/>
            <w:u w:val="single"/>
          </w:rPr>
          <w:t>https://pingree.house.gov/foodwaste</w:t>
        </w:r>
      </w:hyperlink>
      <w:r>
        <w:rPr>
          <w:rFonts w:ascii="Arial" w:eastAsia="Arial" w:hAnsi="Arial" w:cs="Arial"/>
          <w:sz w:val="22"/>
          <w:szCs w:val="22"/>
        </w:rPr>
        <w:t>. Senator Blumenthal addresses the need for this legislation in this video (2:36): “Shrinking America’s Food Waste Mountain”. (</w:t>
      </w:r>
      <w:hyperlink r:id="rId556">
        <w:r>
          <w:rPr>
            <w:rFonts w:ascii="Arial" w:eastAsia="Arial" w:hAnsi="Arial" w:cs="Arial"/>
            <w:color w:val="0000FF"/>
            <w:sz w:val="22"/>
            <w:szCs w:val="22"/>
            <w:u w:val="single"/>
          </w:rPr>
          <w:t>www.usatoday.com/videos/news/nation/2016/08/11/88553718/</w:t>
        </w:r>
      </w:hyperlink>
      <w:r>
        <w:rPr>
          <w:rFonts w:ascii="Arial" w:eastAsia="Arial" w:hAnsi="Arial" w:cs="Arial"/>
          <w:sz w:val="22"/>
          <w:szCs w:val="22"/>
        </w:rPr>
        <w:t>)</w:t>
      </w:r>
    </w:p>
    <w:p w:rsidR="00A62CA3" w:rsidRPr="00321394" w:rsidRDefault="00A62CA3" w:rsidP="00A62CA3">
      <w:pPr>
        <w:rPr>
          <w:rFonts w:ascii="Arial" w:hAnsi="Arial" w:cs="Arial"/>
          <w:sz w:val="22"/>
          <w:szCs w:val="22"/>
        </w:rPr>
      </w:pPr>
    </w:p>
    <w:p w:rsidR="00A62CA3" w:rsidRPr="00321394" w:rsidRDefault="00A62CA3" w:rsidP="00A62CA3">
      <w:pPr>
        <w:rPr>
          <w:rFonts w:ascii="Arial" w:hAnsi="Arial" w:cs="Arial"/>
        </w:rPr>
      </w:pPr>
      <w:r>
        <w:rPr>
          <w:rFonts w:ascii="Arial" w:eastAsia="Arial" w:hAnsi="Arial" w:cs="Arial"/>
          <w:b/>
        </w:rPr>
        <w:t>Food safety</w:t>
      </w:r>
    </w:p>
    <w:p w:rsidR="00A62CA3" w:rsidRPr="00321394"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Pr>
          <w:rFonts w:ascii="Arial" w:eastAsia="Arial" w:hAnsi="Arial" w:cs="Arial"/>
          <w:sz w:val="22"/>
          <w:szCs w:val="22"/>
        </w:rPr>
        <w:t>Food safety involves a multifaceted system to ensure that illness or harm will not result from eating food. Everyone involved with food—from the farm to the table—plays a role in keeping our food supply safe. When it comes to the role of date labels,</w:t>
      </w:r>
    </w:p>
    <w:p w:rsidR="00A62CA3" w:rsidRPr="004E020D" w:rsidRDefault="00A62CA3" w:rsidP="00A62CA3">
      <w:pPr>
        <w:ind w:left="720"/>
        <w:rPr>
          <w:rFonts w:ascii="Arial" w:hAnsi="Arial" w:cs="Arial"/>
          <w:sz w:val="20"/>
          <w:szCs w:val="20"/>
        </w:rPr>
      </w:pPr>
    </w:p>
    <w:p w:rsidR="00A62CA3" w:rsidRDefault="00A62CA3" w:rsidP="00A62CA3">
      <w:pPr>
        <w:ind w:left="720" w:right="720" w:firstLine="720"/>
        <w:rPr>
          <w:rFonts w:ascii="Arial" w:eastAsia="Arial" w:hAnsi="Arial" w:cs="Arial"/>
          <w:sz w:val="20"/>
          <w:szCs w:val="20"/>
        </w:rPr>
      </w:pPr>
      <w:r w:rsidRPr="004E020D">
        <w:rPr>
          <w:rFonts w:ascii="Arial" w:eastAsia="Arial" w:hAnsi="Arial" w:cs="Arial"/>
          <w:sz w:val="20"/>
          <w:szCs w:val="20"/>
        </w:rPr>
        <w:t>Here's a superbly-kept secret: All those dates on food products -- sell by, use by, best before --almost none of those dates indicate the safety of food, and generally speaking, they're not regulated in the way many people believe. The current system of expiration dates misleads consumers to believe they must discard food in order to protect their own safety. In fact, the dates are only suggestions by the manufacturer for when the food is at its peak quality, not when it is unsafe to eat.</w:t>
      </w:r>
    </w:p>
    <w:p w:rsidR="00A62CA3" w:rsidRPr="004E020D" w:rsidRDefault="00A62CA3" w:rsidP="00A62CA3">
      <w:pPr>
        <w:ind w:left="720" w:right="720"/>
        <w:rPr>
          <w:rFonts w:ascii="Arial" w:hAnsi="Arial" w:cs="Arial"/>
          <w:sz w:val="6"/>
          <w:szCs w:val="6"/>
        </w:rPr>
      </w:pPr>
    </w:p>
    <w:p w:rsidR="00A62CA3" w:rsidRPr="004E020D" w:rsidRDefault="00A62CA3" w:rsidP="00A62CA3">
      <w:pPr>
        <w:ind w:left="720" w:right="720"/>
        <w:rPr>
          <w:rFonts w:ascii="Arial" w:hAnsi="Arial" w:cs="Arial"/>
          <w:sz w:val="20"/>
          <w:szCs w:val="20"/>
        </w:rPr>
      </w:pPr>
      <w:r w:rsidRPr="004E020D">
        <w:rPr>
          <w:rFonts w:ascii="Arial" w:eastAsia="Arial" w:hAnsi="Arial" w:cs="Arial"/>
          <w:sz w:val="20"/>
          <w:szCs w:val="20"/>
        </w:rPr>
        <w:t>(</w:t>
      </w:r>
      <w:hyperlink r:id="rId557">
        <w:r w:rsidRPr="004E020D">
          <w:rPr>
            <w:rFonts w:ascii="Arial" w:eastAsia="Arial" w:hAnsi="Arial" w:cs="Arial"/>
            <w:color w:val="0000FF"/>
            <w:sz w:val="20"/>
            <w:szCs w:val="20"/>
            <w:u w:val="single"/>
          </w:rPr>
          <w:t>https://www.nrdc.org/resources/dating-game-how-confusing-food-date-labels-lead-food-waste-america</w:t>
        </w:r>
      </w:hyperlink>
      <w:r w:rsidRPr="004E020D">
        <w:rPr>
          <w:rFonts w:ascii="Arial" w:eastAsia="Arial" w:hAnsi="Arial" w:cs="Arial"/>
          <w:sz w:val="20"/>
          <w:szCs w:val="20"/>
        </w:rPr>
        <w:t>)</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In fact, many foods may be dangerous to eat well before their expiration date if they have not been handled properly or if they were contaminated during processing. The bacteria that are associated with the normal decay of food are generally not the bacteria that cause illness. In the U.S., the Food Safety and Inspection Service (FSIS) is the public health agency that is responsible for ensuring that the nation’s commercial supply of meat, poultry, and egg products is safe.</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Many students often get their first job in the food retail business. If they work in a restaurant, they may have taken a food handler’s course and taken a test in order to get a permit to work with food served to the public. (This is required in some but not all fifty states.) Students are often eager to share what they learned, if you have time to let them share this in class. Hopefully they will be able to mention the 4 C’s of food safety. These are:</w:t>
      </w:r>
    </w:p>
    <w:p w:rsidR="00A62CA3" w:rsidRPr="004E020D" w:rsidRDefault="00A62CA3" w:rsidP="00422043">
      <w:pPr>
        <w:numPr>
          <w:ilvl w:val="0"/>
          <w:numId w:val="81"/>
        </w:numPr>
        <w:spacing w:before="60"/>
        <w:ind w:left="720" w:hanging="360"/>
        <w:rPr>
          <w:rFonts w:ascii="Arial" w:eastAsia="Arial" w:hAnsi="Arial" w:cs="Arial"/>
          <w:sz w:val="22"/>
          <w:szCs w:val="22"/>
        </w:rPr>
      </w:pPr>
      <w:r w:rsidRPr="004E020D">
        <w:rPr>
          <w:rFonts w:ascii="Arial" w:eastAsia="Arial" w:hAnsi="Arial" w:cs="Arial"/>
          <w:sz w:val="22"/>
          <w:szCs w:val="22"/>
        </w:rPr>
        <w:t>CLEAN—Wash hands with soap for at least 20 seconds. Wash food preparation surfaces often. Wash vegetables before peeling and, if they are rough, use a vegetable brush to remove all the dirt.</w:t>
      </w:r>
    </w:p>
    <w:p w:rsidR="00A62CA3" w:rsidRPr="004E020D" w:rsidRDefault="00A62CA3" w:rsidP="00422043">
      <w:pPr>
        <w:numPr>
          <w:ilvl w:val="0"/>
          <w:numId w:val="81"/>
        </w:numPr>
        <w:spacing w:before="60"/>
        <w:ind w:left="720" w:hanging="360"/>
        <w:rPr>
          <w:rFonts w:ascii="Arial" w:eastAsia="Arial" w:hAnsi="Arial" w:cs="Arial"/>
          <w:sz w:val="22"/>
          <w:szCs w:val="22"/>
        </w:rPr>
      </w:pPr>
      <w:r w:rsidRPr="004E020D">
        <w:rPr>
          <w:rFonts w:ascii="Arial" w:eastAsia="Arial" w:hAnsi="Arial" w:cs="Arial"/>
          <w:sz w:val="22"/>
          <w:szCs w:val="22"/>
        </w:rPr>
        <w:t xml:space="preserve">COOK—Bring all foods to the proper temperature. Use a thermometer to ensure you have reached the prescribed temperature. For example, ground beef should be cooked to 71 °C (160 °F) while leftovers should be warmed to at least 74 °C </w:t>
      </w:r>
      <w:r w:rsidRPr="004E020D">
        <w:rPr>
          <w:rFonts w:ascii="Arial" w:eastAsia="Arial" w:hAnsi="Arial" w:cs="Arial"/>
          <w:sz w:val="22"/>
          <w:szCs w:val="22"/>
        </w:rPr>
        <w:br/>
        <w:t>(165 °F).</w:t>
      </w:r>
    </w:p>
    <w:p w:rsidR="00A62CA3" w:rsidRPr="004E020D" w:rsidRDefault="00A62CA3" w:rsidP="00422043">
      <w:pPr>
        <w:numPr>
          <w:ilvl w:val="0"/>
          <w:numId w:val="81"/>
        </w:numPr>
        <w:spacing w:before="60"/>
        <w:ind w:left="720" w:hanging="360"/>
        <w:rPr>
          <w:rFonts w:ascii="Arial" w:eastAsia="Arial" w:hAnsi="Arial" w:cs="Arial"/>
          <w:sz w:val="22"/>
          <w:szCs w:val="22"/>
        </w:rPr>
      </w:pPr>
      <w:r w:rsidRPr="004E020D">
        <w:rPr>
          <w:rFonts w:ascii="Arial" w:eastAsia="Arial" w:hAnsi="Arial" w:cs="Arial"/>
          <w:sz w:val="22"/>
          <w:szCs w:val="22"/>
        </w:rPr>
        <w:t>COMBAT CROSS CONTAMINATION—Separate meats and raw vegetables from the time you place them in the grocery cart. If possible, use different cutting boards for meats and vegetables. If that is not possible, wash all surfaces after they have been in contact with meat before using that surface for food that will not be cooked. After grilling meats, place them on a clean plate.</w:t>
      </w:r>
    </w:p>
    <w:p w:rsidR="00A62CA3" w:rsidRPr="004E020D" w:rsidRDefault="00A62CA3" w:rsidP="00422043">
      <w:pPr>
        <w:numPr>
          <w:ilvl w:val="0"/>
          <w:numId w:val="81"/>
        </w:numPr>
        <w:spacing w:before="60"/>
        <w:ind w:left="720" w:hanging="360"/>
        <w:rPr>
          <w:rFonts w:ascii="Arial" w:eastAsia="Arial" w:hAnsi="Arial" w:cs="Arial"/>
          <w:sz w:val="22"/>
          <w:szCs w:val="22"/>
        </w:rPr>
      </w:pPr>
      <w:r w:rsidRPr="004E020D">
        <w:rPr>
          <w:rFonts w:ascii="Arial" w:eastAsia="Nova Mono" w:hAnsi="Arial" w:cs="Arial"/>
          <w:sz w:val="22"/>
          <w:szCs w:val="22"/>
        </w:rPr>
        <w:t>CHILL—Keep cold foods refrigerated at temperatures ≤ 40 °F. Freezers should be set to 0 °F. The danger zone for most foods is between 40 °F and 140 °F. In this temperature range bacteria can grow. Any perishable foods left out at room temperature for longer than two hours should be discarded.</w:t>
      </w:r>
    </w:p>
    <w:p w:rsidR="00A62CA3" w:rsidRPr="004E020D" w:rsidRDefault="00A62CA3" w:rsidP="00A62CA3">
      <w:pPr>
        <w:spacing w:before="60"/>
        <w:rPr>
          <w:rFonts w:ascii="Arial" w:eastAsia="Arial" w:hAnsi="Arial" w:cs="Arial"/>
          <w:sz w:val="22"/>
          <w:szCs w:val="22"/>
        </w:rPr>
      </w:pPr>
    </w:p>
    <w:p w:rsidR="00A62CA3" w:rsidRPr="002306B6" w:rsidRDefault="00A62CA3" w:rsidP="00A62CA3">
      <w:pPr>
        <w:tabs>
          <w:tab w:val="left" w:pos="4500"/>
        </w:tabs>
        <w:rPr>
          <w:rFonts w:ascii="Arial" w:hAnsi="Arial" w:cs="Arial"/>
          <w:sz w:val="22"/>
          <w:szCs w:val="22"/>
        </w:rPr>
      </w:pPr>
      <w:r>
        <w:rPr>
          <w:noProof/>
        </w:rPr>
        <w:lastRenderedPageBreak/>
        <w:drawing>
          <wp:inline distT="0" distB="0" distL="114300" distR="114300" wp14:anchorId="7F325D6C" wp14:editId="4A36EB2D">
            <wp:extent cx="2599055" cy="2376805"/>
            <wp:effectExtent l="0" t="0" r="0" b="0"/>
            <wp:docPr id="46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58"/>
                    <a:srcRect/>
                    <a:stretch>
                      <a:fillRect/>
                    </a:stretch>
                  </pic:blipFill>
                  <pic:spPr>
                    <a:xfrm>
                      <a:off x="0" y="0"/>
                      <a:ext cx="2599055" cy="2376805"/>
                    </a:xfrm>
                    <a:prstGeom prst="rect">
                      <a:avLst/>
                    </a:prstGeom>
                    <a:ln/>
                  </pic:spPr>
                </pic:pic>
              </a:graphicData>
            </a:graphic>
          </wp:inline>
        </w:drawing>
      </w:r>
      <w:r>
        <w:rPr>
          <w:rFonts w:ascii="Arial" w:eastAsia="Arial" w:hAnsi="Arial" w:cs="Arial"/>
          <w:sz w:val="22"/>
          <w:szCs w:val="22"/>
        </w:rPr>
        <w:tab/>
      </w:r>
      <w:r>
        <w:rPr>
          <w:noProof/>
        </w:rPr>
        <w:drawing>
          <wp:inline distT="0" distB="0" distL="114300" distR="114300" wp14:anchorId="37E8E967" wp14:editId="7D4ED5E7">
            <wp:extent cx="2637155" cy="2591435"/>
            <wp:effectExtent l="0" t="0" r="0" b="0"/>
            <wp:docPr id="46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59"/>
                    <a:srcRect/>
                    <a:stretch>
                      <a:fillRect/>
                    </a:stretch>
                  </pic:blipFill>
                  <pic:spPr>
                    <a:xfrm>
                      <a:off x="0" y="0"/>
                      <a:ext cx="2637155" cy="2591435"/>
                    </a:xfrm>
                    <a:prstGeom prst="rect">
                      <a:avLst/>
                    </a:prstGeom>
                    <a:ln/>
                  </pic:spPr>
                </pic:pic>
              </a:graphicData>
            </a:graphic>
          </wp:inline>
        </w:drawing>
      </w:r>
    </w:p>
    <w:p w:rsidR="00A62CA3" w:rsidRPr="002306B6" w:rsidRDefault="00A62CA3" w:rsidP="00A62CA3">
      <w:pPr>
        <w:tabs>
          <w:tab w:val="left" w:pos="4680"/>
        </w:tabs>
        <w:rPr>
          <w:rFonts w:ascii="Arial" w:hAnsi="Arial" w:cs="Arial"/>
          <w:sz w:val="22"/>
          <w:szCs w:val="22"/>
        </w:rPr>
      </w:pPr>
    </w:p>
    <w:p w:rsidR="00A62CA3" w:rsidRPr="004E020D" w:rsidRDefault="00A62CA3" w:rsidP="00A62CA3">
      <w:pPr>
        <w:tabs>
          <w:tab w:val="left" w:pos="5040"/>
        </w:tabs>
        <w:ind w:left="450"/>
        <w:rPr>
          <w:rFonts w:ascii="Arial" w:hAnsi="Arial" w:cs="Arial"/>
          <w:sz w:val="22"/>
          <w:szCs w:val="22"/>
        </w:rPr>
      </w:pPr>
      <w:r>
        <w:rPr>
          <w:noProof/>
        </w:rPr>
        <w:drawing>
          <wp:inline distT="0" distB="0" distL="114300" distR="114300" wp14:anchorId="5470F5AE" wp14:editId="0C8DEA4F">
            <wp:extent cx="1952625" cy="4029710"/>
            <wp:effectExtent l="0" t="0" r="0" b="0"/>
            <wp:docPr id="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60"/>
                    <a:srcRect/>
                    <a:stretch>
                      <a:fillRect/>
                    </a:stretch>
                  </pic:blipFill>
                  <pic:spPr>
                    <a:xfrm>
                      <a:off x="0" y="0"/>
                      <a:ext cx="1952625" cy="4029710"/>
                    </a:xfrm>
                    <a:prstGeom prst="rect">
                      <a:avLst/>
                    </a:prstGeom>
                    <a:ln/>
                  </pic:spPr>
                </pic:pic>
              </a:graphicData>
            </a:graphic>
          </wp:inline>
        </w:drawing>
      </w:r>
      <w:r>
        <w:rPr>
          <w:rFonts w:ascii="Arial" w:eastAsia="Arial" w:hAnsi="Arial" w:cs="Arial"/>
          <w:sz w:val="22"/>
          <w:szCs w:val="22"/>
        </w:rPr>
        <w:tab/>
      </w:r>
      <w:r>
        <w:rPr>
          <w:noProof/>
        </w:rPr>
        <w:drawing>
          <wp:inline distT="0" distB="0" distL="114300" distR="114300" wp14:anchorId="3B6280DD" wp14:editId="4CF65F8C">
            <wp:extent cx="1897380" cy="3755390"/>
            <wp:effectExtent l="0" t="0" r="0" b="0"/>
            <wp:docPr id="46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61"/>
                    <a:srcRect/>
                    <a:stretch>
                      <a:fillRect/>
                    </a:stretch>
                  </pic:blipFill>
                  <pic:spPr>
                    <a:xfrm>
                      <a:off x="0" y="0"/>
                      <a:ext cx="1897380" cy="3755390"/>
                    </a:xfrm>
                    <a:prstGeom prst="rect">
                      <a:avLst/>
                    </a:prstGeom>
                    <a:ln/>
                  </pic:spPr>
                </pic:pic>
              </a:graphicData>
            </a:graphic>
          </wp:inline>
        </w:drawing>
      </w:r>
    </w:p>
    <w:p w:rsidR="00A62CA3" w:rsidRPr="004E020D" w:rsidRDefault="00A62CA3" w:rsidP="00A62CA3">
      <w:pPr>
        <w:ind w:firstLine="720"/>
        <w:rPr>
          <w:rFonts w:ascii="Arial" w:hAnsi="Arial" w:cs="Arial"/>
          <w:sz w:val="22"/>
          <w:szCs w:val="22"/>
        </w:rPr>
      </w:pPr>
    </w:p>
    <w:p w:rsidR="00A62CA3" w:rsidRPr="004E020D" w:rsidRDefault="00A62CA3" w:rsidP="00A62CA3">
      <w:pPr>
        <w:ind w:right="1260" w:firstLine="720"/>
        <w:jc w:val="center"/>
        <w:rPr>
          <w:rFonts w:asciiTheme="minorHAnsi" w:hAnsiTheme="minorHAnsi" w:cs="Arial"/>
          <w:i/>
          <w:sz w:val="22"/>
          <w:szCs w:val="22"/>
        </w:rPr>
      </w:pPr>
      <w:r w:rsidRPr="004E020D">
        <w:rPr>
          <w:rFonts w:asciiTheme="minorHAnsi" w:eastAsia="Arial" w:hAnsiTheme="minorHAnsi" w:cs="Arial"/>
          <w:i/>
          <w:sz w:val="22"/>
          <w:szCs w:val="22"/>
          <w:u w:val="single"/>
        </w:rPr>
        <w:t>The Four Rules of Food Safety</w:t>
      </w:r>
    </w:p>
    <w:p w:rsidR="00A62CA3" w:rsidRPr="004E020D" w:rsidRDefault="00A62CA3" w:rsidP="00A62CA3">
      <w:pPr>
        <w:ind w:firstLine="720"/>
        <w:rPr>
          <w:rFonts w:ascii="Calibri" w:eastAsia="Calibri" w:hAnsi="Calibri" w:cs="Calibri"/>
          <w:i/>
          <w:sz w:val="6"/>
          <w:szCs w:val="6"/>
        </w:rPr>
      </w:pPr>
    </w:p>
    <w:p w:rsidR="00A62CA3" w:rsidRPr="004E020D" w:rsidRDefault="00A62CA3" w:rsidP="00A62CA3">
      <w:pPr>
        <w:ind w:firstLine="720"/>
        <w:rPr>
          <w:rFonts w:ascii="Arial" w:hAnsi="Arial" w:cs="Arial"/>
          <w:sz w:val="20"/>
          <w:szCs w:val="20"/>
        </w:rPr>
      </w:pPr>
      <w:r>
        <w:rPr>
          <w:rFonts w:ascii="Calibri" w:eastAsia="Calibri" w:hAnsi="Calibri" w:cs="Calibri"/>
          <w:i/>
          <w:sz w:val="20"/>
          <w:szCs w:val="20"/>
        </w:rPr>
        <w:t>(</w:t>
      </w:r>
      <w:hyperlink r:id="rId562">
        <w:r>
          <w:rPr>
            <w:rFonts w:ascii="Calibri" w:eastAsia="Calibri" w:hAnsi="Calibri" w:cs="Calibri"/>
            <w:i/>
            <w:color w:val="0000FF"/>
            <w:sz w:val="20"/>
            <w:szCs w:val="20"/>
            <w:u w:val="single"/>
          </w:rPr>
          <w:t>http://www.fda.gov/Food/FoodborneIllnessContaminants/PeopleAtRisk/ucm182679.htm</w:t>
        </w:r>
      </w:hyperlink>
      <w:r>
        <w:rPr>
          <w:rFonts w:ascii="Calibri" w:eastAsia="Calibri" w:hAnsi="Calibri" w:cs="Calibri"/>
          <w:i/>
          <w:sz w:val="20"/>
          <w:szCs w:val="20"/>
        </w:rPr>
        <w:t>)</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bookmarkStart w:id="74" w:name="_3znysh7" w:colFirst="0" w:colLast="0"/>
      <w:bookmarkEnd w:id="74"/>
      <w:r>
        <w:rPr>
          <w:rFonts w:ascii="Arial" w:eastAsia="Arial" w:hAnsi="Arial" w:cs="Arial"/>
          <w:sz w:val="22"/>
          <w:szCs w:val="22"/>
        </w:rPr>
        <w:t xml:space="preserve">For tables and charts containing information on the safe storage times for certain perishable food items see the U.S. Department of Health &amp; Human Services’ “Foodsafety.gov” Web site at </w:t>
      </w:r>
      <w:hyperlink r:id="rId563">
        <w:r>
          <w:rPr>
            <w:rFonts w:ascii="Arial" w:eastAsia="Arial" w:hAnsi="Arial" w:cs="Arial"/>
            <w:color w:val="0000FF"/>
            <w:sz w:val="22"/>
            <w:szCs w:val="22"/>
            <w:u w:val="single"/>
          </w:rPr>
          <w:t>https://www.foodsafety.gov/keep/charts/index.html</w:t>
        </w:r>
      </w:hyperlink>
      <w:r>
        <w:rPr>
          <w:rFonts w:ascii="Arial" w:eastAsia="Arial" w:hAnsi="Arial" w:cs="Arial"/>
          <w:sz w:val="22"/>
          <w:szCs w:val="22"/>
        </w:rPr>
        <w:t>. Following the four main safety rules cited above will go a long way in preventing foodborne illnesses</w:t>
      </w:r>
      <w:r w:rsidRPr="004E020D">
        <w:rPr>
          <w:rFonts w:ascii="Arial" w:eastAsia="Arial" w:hAnsi="Arial" w:cs="Arial"/>
          <w:sz w:val="22"/>
          <w:szCs w:val="22"/>
        </w:rPr>
        <w:t>.</w:t>
      </w:r>
    </w:p>
    <w:p w:rsidR="00A62CA3" w:rsidRPr="004E020D" w:rsidRDefault="00A62CA3" w:rsidP="00A62CA3">
      <w:pPr>
        <w:ind w:left="720"/>
        <w:rPr>
          <w:rFonts w:ascii="Arial" w:hAnsi="Arial" w:cs="Arial"/>
          <w:sz w:val="20"/>
          <w:szCs w:val="20"/>
        </w:rPr>
      </w:pPr>
    </w:p>
    <w:p w:rsidR="00A62CA3" w:rsidRPr="004E020D" w:rsidRDefault="00A62CA3" w:rsidP="00A62CA3">
      <w:pPr>
        <w:ind w:left="720" w:right="720" w:firstLine="720"/>
        <w:rPr>
          <w:rFonts w:ascii="Arial" w:hAnsi="Arial" w:cs="Arial"/>
          <w:sz w:val="20"/>
          <w:szCs w:val="20"/>
        </w:rPr>
      </w:pPr>
      <w:r w:rsidRPr="004E020D">
        <w:rPr>
          <w:rFonts w:ascii="Arial" w:eastAsia="Arial" w:hAnsi="Arial" w:cs="Arial"/>
          <w:sz w:val="20"/>
          <w:szCs w:val="20"/>
        </w:rPr>
        <w:t xml:space="preserve">Here are a few examples of why following all of these steps is important. Some types of bacteria form spores that aren’t killed by cooking. Spores are a survival mode in which those bacteria make an inactive form that can live without nutrition and that develops very tough protection against the outside world. After cooking, the spores may change and grow into bacteria, when the food cools down. Refrigerating food quickly after cooking can help keep the bacteria from multiplying. On the other hand, cooking does kill most harmful bacteria. Cooking is especially important when a pathogen is hard to wash off of a particular kind of food, or if a bacterium can grow at refrigerator temperatures, as is true of </w:t>
      </w:r>
      <w:r w:rsidRPr="004E020D">
        <w:rPr>
          <w:rFonts w:ascii="Arial" w:eastAsia="Arial" w:hAnsi="Arial" w:cs="Arial"/>
          <w:i/>
          <w:sz w:val="20"/>
          <w:szCs w:val="20"/>
        </w:rPr>
        <w:t xml:space="preserve">Listeria </w:t>
      </w:r>
      <w:proofErr w:type="spellStart"/>
      <w:r w:rsidRPr="004E020D">
        <w:rPr>
          <w:rFonts w:ascii="Arial" w:eastAsia="Arial" w:hAnsi="Arial" w:cs="Arial"/>
          <w:i/>
          <w:sz w:val="20"/>
          <w:szCs w:val="20"/>
        </w:rPr>
        <w:t>monocytogenes</w:t>
      </w:r>
      <w:proofErr w:type="spellEnd"/>
      <w:r w:rsidRPr="004E020D">
        <w:rPr>
          <w:rFonts w:ascii="Arial" w:eastAsia="Arial" w:hAnsi="Arial" w:cs="Arial"/>
          <w:sz w:val="20"/>
          <w:szCs w:val="20"/>
        </w:rPr>
        <w:t xml:space="preserve"> and </w:t>
      </w:r>
      <w:r w:rsidRPr="004E020D">
        <w:rPr>
          <w:rFonts w:ascii="Arial" w:eastAsia="Arial" w:hAnsi="Arial" w:cs="Arial"/>
          <w:i/>
          <w:sz w:val="20"/>
          <w:szCs w:val="20"/>
        </w:rPr>
        <w:t xml:space="preserve">Yersinia </w:t>
      </w:r>
      <w:proofErr w:type="spellStart"/>
      <w:r w:rsidRPr="004E020D">
        <w:rPr>
          <w:rFonts w:ascii="Arial" w:eastAsia="Arial" w:hAnsi="Arial" w:cs="Arial"/>
          <w:i/>
          <w:sz w:val="20"/>
          <w:szCs w:val="20"/>
        </w:rPr>
        <w:t>enterocolitica</w:t>
      </w:r>
      <w:proofErr w:type="spellEnd"/>
      <w:r w:rsidRPr="004E020D">
        <w:rPr>
          <w:rFonts w:ascii="Arial" w:eastAsia="Arial" w:hAnsi="Arial" w:cs="Arial"/>
          <w:i/>
          <w:sz w:val="20"/>
          <w:szCs w:val="20"/>
        </w:rPr>
        <w:t>.”</w:t>
      </w:r>
    </w:p>
    <w:p w:rsidR="00A62CA3" w:rsidRDefault="00A62CA3" w:rsidP="00A62CA3">
      <w:pPr>
        <w:ind w:left="720" w:right="720"/>
        <w:rPr>
          <w:rFonts w:ascii="Arial" w:eastAsia="Arial" w:hAnsi="Arial" w:cs="Arial"/>
          <w:sz w:val="20"/>
          <w:szCs w:val="20"/>
        </w:rPr>
      </w:pPr>
      <w:r w:rsidRPr="004E020D">
        <w:rPr>
          <w:rFonts w:ascii="Arial" w:eastAsia="Arial" w:hAnsi="Arial" w:cs="Arial"/>
          <w:sz w:val="20"/>
          <w:szCs w:val="20"/>
        </w:rPr>
        <w:t>From the Bad Bug Book a practical handbook about the microorganisms that cause foodborne illness.</w:t>
      </w:r>
    </w:p>
    <w:p w:rsidR="00A62CA3" w:rsidRPr="005F54C1" w:rsidRDefault="00A62CA3" w:rsidP="00A62CA3">
      <w:pPr>
        <w:ind w:left="720" w:right="720"/>
        <w:rPr>
          <w:rFonts w:ascii="Arial" w:hAnsi="Arial" w:cs="Arial"/>
          <w:sz w:val="6"/>
          <w:szCs w:val="6"/>
        </w:rPr>
      </w:pPr>
    </w:p>
    <w:p w:rsidR="00A62CA3" w:rsidRPr="004E020D" w:rsidRDefault="00A62CA3" w:rsidP="00A62CA3">
      <w:pPr>
        <w:ind w:left="720" w:right="720"/>
        <w:rPr>
          <w:rFonts w:ascii="Arial" w:hAnsi="Arial" w:cs="Arial"/>
          <w:sz w:val="20"/>
          <w:szCs w:val="20"/>
        </w:rPr>
      </w:pPr>
      <w:bookmarkStart w:id="75" w:name="_2et92p0" w:colFirst="0" w:colLast="0"/>
      <w:bookmarkEnd w:id="75"/>
      <w:r w:rsidRPr="004E020D">
        <w:rPr>
          <w:rFonts w:ascii="Arial" w:eastAsia="Arial" w:hAnsi="Arial" w:cs="Arial"/>
          <w:sz w:val="20"/>
          <w:szCs w:val="20"/>
        </w:rPr>
        <w:t>(</w:t>
      </w:r>
      <w:hyperlink r:id="rId564">
        <w:r w:rsidRPr="004E020D">
          <w:rPr>
            <w:rFonts w:ascii="Arial" w:eastAsia="Arial" w:hAnsi="Arial" w:cs="Arial"/>
            <w:color w:val="0000FF"/>
            <w:sz w:val="20"/>
            <w:szCs w:val="20"/>
            <w:u w:val="single"/>
          </w:rPr>
          <w:t>www.fda.gov/downloads/Food/FoodborneillnessContaminants/UCM297627.pdf</w:t>
        </w:r>
      </w:hyperlink>
      <w:r w:rsidRPr="004E020D">
        <w:rPr>
          <w:rFonts w:ascii="Arial" w:eastAsia="Arial" w:hAnsi="Arial" w:cs="Arial"/>
          <w:sz w:val="20"/>
          <w:szCs w:val="20"/>
        </w:rPr>
        <w:t>)</w:t>
      </w:r>
    </w:p>
    <w:p w:rsidR="00A62CA3" w:rsidRPr="004E020D" w:rsidRDefault="00A62CA3" w:rsidP="00A62CA3">
      <w:pPr>
        <w:rPr>
          <w:rFonts w:ascii="Arial" w:hAnsi="Arial" w:cs="Arial"/>
          <w:sz w:val="22"/>
          <w:szCs w:val="22"/>
        </w:rPr>
      </w:pPr>
    </w:p>
    <w:p w:rsidR="00E073EA" w:rsidRPr="00A24E40" w:rsidRDefault="00E073EA" w:rsidP="00E073EA">
      <w:pPr>
        <w:rPr>
          <w:rFonts w:ascii="Arial" w:hAnsi="Arial" w:cs="Arial"/>
          <w:b/>
          <w:sz w:val="22"/>
          <w:szCs w:val="22"/>
        </w:rPr>
      </w:pPr>
      <w:r w:rsidRPr="00A24E40">
        <w:rPr>
          <w:rFonts w:ascii="Arial" w:hAnsi="Arial" w:cs="Arial"/>
          <w:b/>
          <w:sz w:val="22"/>
          <w:szCs w:val="22"/>
        </w:rPr>
        <w:tab/>
      </w:r>
      <w:r>
        <w:rPr>
          <w:rFonts w:ascii="Arial" w:hAnsi="Arial" w:cs="Arial"/>
          <w:b/>
          <w:sz w:val="22"/>
          <w:szCs w:val="22"/>
        </w:rPr>
        <w:t>A 5-second expiration date?</w:t>
      </w:r>
    </w:p>
    <w:p w:rsidR="00E073EA" w:rsidRDefault="00E073EA" w:rsidP="00E073EA">
      <w:pPr>
        <w:rPr>
          <w:rFonts w:ascii="Arial" w:hAnsi="Arial" w:cs="Arial"/>
          <w:sz w:val="22"/>
          <w:szCs w:val="22"/>
        </w:rPr>
      </w:pPr>
    </w:p>
    <w:p w:rsidR="00802B0E" w:rsidRDefault="00E073EA" w:rsidP="00E073EA">
      <w:pPr>
        <w:rPr>
          <w:rFonts w:ascii="Arial" w:hAnsi="Arial" w:cs="Arial"/>
          <w:sz w:val="22"/>
          <w:szCs w:val="22"/>
        </w:rPr>
      </w:pPr>
      <w:r w:rsidRPr="00E27BFB">
        <w:rPr>
          <w:rFonts w:ascii="Arial" w:hAnsi="Arial" w:cs="Arial"/>
          <w:sz w:val="22"/>
          <w:szCs w:val="22"/>
        </w:rPr>
        <w:tab/>
        <w:t>How many times have you heard students, or even adults, claim the “five</w:t>
      </w:r>
      <w:r>
        <w:rPr>
          <w:rFonts w:ascii="Arial" w:hAnsi="Arial" w:cs="Arial"/>
          <w:sz w:val="22"/>
          <w:szCs w:val="22"/>
        </w:rPr>
        <w:t>-</w:t>
      </w:r>
      <w:r w:rsidRPr="00E27BFB">
        <w:rPr>
          <w:rFonts w:ascii="Arial" w:hAnsi="Arial" w:cs="Arial"/>
          <w:sz w:val="22"/>
          <w:szCs w:val="22"/>
        </w:rPr>
        <w:t>second rule”, as they pick up a piece of food they just dropped on the floor and put it in their mouth? The five</w:t>
      </w:r>
      <w:r>
        <w:rPr>
          <w:rFonts w:ascii="Arial" w:hAnsi="Arial" w:cs="Arial"/>
          <w:sz w:val="22"/>
          <w:szCs w:val="22"/>
        </w:rPr>
        <w:t>-</w:t>
      </w:r>
      <w:r w:rsidRPr="00E27BFB">
        <w:rPr>
          <w:rFonts w:ascii="Arial" w:hAnsi="Arial" w:cs="Arial"/>
          <w:sz w:val="22"/>
          <w:szCs w:val="22"/>
        </w:rPr>
        <w:t xml:space="preserve">second rule is the </w:t>
      </w:r>
      <w:r>
        <w:rPr>
          <w:rFonts w:ascii="Arial" w:hAnsi="Arial" w:cs="Arial"/>
          <w:sz w:val="22"/>
          <w:szCs w:val="22"/>
        </w:rPr>
        <w:t xml:space="preserve">widely-accepted </w:t>
      </w:r>
      <w:r w:rsidRPr="00E27BFB">
        <w:rPr>
          <w:rFonts w:ascii="Arial" w:hAnsi="Arial" w:cs="Arial"/>
          <w:sz w:val="22"/>
          <w:szCs w:val="22"/>
        </w:rPr>
        <w:t>belief that food that drops to the floor is still safe to eat, as long as it is picked up within five seconds. The theory (hypothesis, really) is (was) that bacteria require more than that time to transfer from the floor to the food’s surface.</w:t>
      </w:r>
    </w:p>
    <w:p w:rsidR="00E073EA" w:rsidRPr="00E27BFB" w:rsidRDefault="00E073EA" w:rsidP="00E073EA">
      <w:pPr>
        <w:rPr>
          <w:rFonts w:ascii="Arial" w:hAnsi="Arial" w:cs="Arial"/>
          <w:sz w:val="22"/>
          <w:szCs w:val="22"/>
        </w:rPr>
      </w:pPr>
    </w:p>
    <w:p w:rsidR="00E073EA" w:rsidRPr="00E27BFB" w:rsidRDefault="00E073EA" w:rsidP="00E073EA">
      <w:pPr>
        <w:ind w:firstLine="720"/>
        <w:rPr>
          <w:rFonts w:ascii="Arial" w:hAnsi="Arial" w:cs="Arial"/>
          <w:sz w:val="22"/>
          <w:szCs w:val="22"/>
        </w:rPr>
      </w:pPr>
      <w:r w:rsidRPr="00E27BFB">
        <w:rPr>
          <w:rFonts w:ascii="Arial" w:hAnsi="Arial" w:cs="Arial"/>
          <w:sz w:val="22"/>
          <w:szCs w:val="22"/>
        </w:rPr>
        <w:t>Researchers at Rutgers University set out to test the five</w:t>
      </w:r>
      <w:r>
        <w:rPr>
          <w:rFonts w:ascii="Arial" w:hAnsi="Arial" w:cs="Arial"/>
          <w:sz w:val="22"/>
          <w:szCs w:val="22"/>
        </w:rPr>
        <w:t>-</w:t>
      </w:r>
      <w:r w:rsidRPr="00E27BFB">
        <w:rPr>
          <w:rFonts w:ascii="Arial" w:hAnsi="Arial" w:cs="Arial"/>
          <w:sz w:val="22"/>
          <w:szCs w:val="22"/>
        </w:rPr>
        <w:t xml:space="preserve">second rule by conducting a series of experiments, repeated 20 times, that related contact time to cross contamination of food with bacteria. They used four different surfaces—stainless steel, ceramic tile, carpet, and wood; and four different foods—watermelon, bread, buttered bread, and gummy candy; and four different contact times—less than 1 second, 5 seconds, 30 seconds, and 300 seconds. Their results were published in </w:t>
      </w:r>
      <w:r w:rsidRPr="00E27BFB">
        <w:rPr>
          <w:rFonts w:ascii="Arial" w:hAnsi="Arial" w:cs="Arial"/>
          <w:i/>
          <w:sz w:val="22"/>
          <w:szCs w:val="22"/>
        </w:rPr>
        <w:t>Applied &amp; Environmental Microbiology</w:t>
      </w:r>
      <w:r w:rsidRPr="00E27BFB">
        <w:rPr>
          <w:rFonts w:ascii="Arial" w:hAnsi="Arial" w:cs="Arial"/>
          <w:sz w:val="22"/>
          <w:szCs w:val="22"/>
        </w:rPr>
        <w:t xml:space="preserve">, and summarized in the September 12, 2016 issue of </w:t>
      </w:r>
      <w:r w:rsidRPr="00E27BFB">
        <w:rPr>
          <w:rFonts w:ascii="Arial" w:hAnsi="Arial" w:cs="Arial"/>
          <w:i/>
          <w:sz w:val="22"/>
          <w:szCs w:val="22"/>
        </w:rPr>
        <w:t>Food Safety Magazine</w:t>
      </w:r>
      <w:r w:rsidRPr="00E27BFB">
        <w:rPr>
          <w:rFonts w:ascii="Arial" w:hAnsi="Arial" w:cs="Arial"/>
          <w:sz w:val="22"/>
          <w:szCs w:val="22"/>
        </w:rPr>
        <w:t>.</w:t>
      </w:r>
    </w:p>
    <w:p w:rsidR="00E073EA" w:rsidRPr="00E27BFB" w:rsidRDefault="00E073EA" w:rsidP="00E073EA">
      <w:pPr>
        <w:ind w:left="720"/>
        <w:rPr>
          <w:rFonts w:ascii="Arial" w:hAnsi="Arial" w:cs="Arial"/>
          <w:sz w:val="20"/>
          <w:szCs w:val="20"/>
        </w:rPr>
      </w:pPr>
    </w:p>
    <w:p w:rsidR="00E073EA" w:rsidRPr="00E27BFB" w:rsidRDefault="00E073EA" w:rsidP="00E073EA">
      <w:pPr>
        <w:ind w:left="720" w:firstLine="720"/>
        <w:rPr>
          <w:rFonts w:ascii="Arial" w:hAnsi="Arial" w:cs="Arial"/>
          <w:sz w:val="20"/>
          <w:szCs w:val="20"/>
        </w:rPr>
      </w:pPr>
      <w:r w:rsidRPr="00E27BFB">
        <w:rPr>
          <w:rFonts w:ascii="Arial" w:hAnsi="Arial" w:cs="Arial"/>
          <w:sz w:val="20"/>
          <w:szCs w:val="20"/>
        </w:rPr>
        <w:t xml:space="preserve">Food science professor and extension specialist Donald </w:t>
      </w:r>
      <w:proofErr w:type="spellStart"/>
      <w:r w:rsidRPr="00E27BFB">
        <w:rPr>
          <w:rFonts w:ascii="Arial" w:hAnsi="Arial" w:cs="Arial"/>
          <w:sz w:val="20"/>
          <w:szCs w:val="20"/>
        </w:rPr>
        <w:t>Schaffner</w:t>
      </w:r>
      <w:proofErr w:type="spellEnd"/>
      <w:r w:rsidRPr="00E27BFB">
        <w:rPr>
          <w:rFonts w:ascii="Arial" w:hAnsi="Arial" w:cs="Arial"/>
          <w:sz w:val="20"/>
          <w:szCs w:val="20"/>
        </w:rPr>
        <w:t xml:space="preserve"> found that cross contamination can occur in less than one second, dependent upon certain conditions—moisture level, surface type, and contact time. … “Transfer of bacteria from surfaces to food appears to be affected most by moisture,” says </w:t>
      </w:r>
      <w:proofErr w:type="spellStart"/>
      <w:r w:rsidRPr="00E27BFB">
        <w:rPr>
          <w:rFonts w:ascii="Arial" w:hAnsi="Arial" w:cs="Arial"/>
          <w:sz w:val="20"/>
          <w:szCs w:val="20"/>
        </w:rPr>
        <w:t>Schaffner</w:t>
      </w:r>
      <w:proofErr w:type="spellEnd"/>
      <w:r w:rsidRPr="00E27BFB">
        <w:rPr>
          <w:rFonts w:ascii="Arial" w:hAnsi="Arial" w:cs="Arial"/>
          <w:sz w:val="20"/>
          <w:szCs w:val="20"/>
        </w:rPr>
        <w:t>. “Bacteria don’t have legs, they move with the moisture, and the wetter the food, the higher the risk of transfer.</w:t>
      </w:r>
      <w:r w:rsidR="00802B0E">
        <w:rPr>
          <w:rFonts w:ascii="Arial" w:hAnsi="Arial" w:cs="Arial"/>
          <w:sz w:val="20"/>
          <w:szCs w:val="20"/>
        </w:rPr>
        <w:t xml:space="preserve"> </w:t>
      </w:r>
      <w:r w:rsidRPr="00E27BFB">
        <w:rPr>
          <w:rFonts w:ascii="Arial" w:hAnsi="Arial" w:cs="Arial"/>
          <w:sz w:val="20"/>
          <w:szCs w:val="20"/>
        </w:rPr>
        <w:t>Also, longer food contact times usually result in transfer of more bacteria from each surface to food.”</w:t>
      </w:r>
    </w:p>
    <w:p w:rsidR="00E073EA" w:rsidRPr="00E27BFB" w:rsidRDefault="00E073EA" w:rsidP="00E073EA">
      <w:pPr>
        <w:ind w:left="720"/>
        <w:rPr>
          <w:rFonts w:ascii="Arial" w:hAnsi="Arial" w:cs="Arial"/>
          <w:sz w:val="6"/>
          <w:szCs w:val="6"/>
        </w:rPr>
      </w:pPr>
    </w:p>
    <w:p w:rsidR="00E073EA" w:rsidRPr="00E27BFB" w:rsidRDefault="00E073EA" w:rsidP="00E073EA">
      <w:pPr>
        <w:ind w:left="720"/>
        <w:rPr>
          <w:rFonts w:ascii="Arial" w:hAnsi="Arial" w:cs="Arial"/>
          <w:sz w:val="20"/>
          <w:szCs w:val="20"/>
        </w:rPr>
      </w:pPr>
      <w:r w:rsidRPr="00E27BFB">
        <w:rPr>
          <w:rFonts w:ascii="Arial" w:hAnsi="Arial" w:cs="Arial"/>
          <w:sz w:val="20"/>
          <w:szCs w:val="20"/>
        </w:rPr>
        <w:t>(</w:t>
      </w:r>
      <w:hyperlink r:id="rId565" w:history="1">
        <w:r w:rsidRPr="00E27BFB">
          <w:rPr>
            <w:rStyle w:val="Hyperlink"/>
            <w:rFonts w:ascii="Arial" w:hAnsi="Arial" w:cs="Arial"/>
            <w:color w:val="auto"/>
            <w:sz w:val="20"/>
            <w:szCs w:val="20"/>
          </w:rPr>
          <w:t>www.foodsafetymagazine.com/news/the-5-second-rule-is-bogus-say-rutgers-researchers</w:t>
        </w:r>
      </w:hyperlink>
      <w:r w:rsidRPr="00E27BFB">
        <w:rPr>
          <w:rStyle w:val="Hyperlink"/>
          <w:rFonts w:ascii="Arial" w:hAnsi="Arial" w:cs="Arial"/>
          <w:color w:val="auto"/>
          <w:sz w:val="20"/>
          <w:szCs w:val="20"/>
        </w:rPr>
        <w:t>)</w:t>
      </w:r>
    </w:p>
    <w:p w:rsidR="00E073EA" w:rsidRPr="00E27BFB" w:rsidRDefault="00E073EA" w:rsidP="00E073EA">
      <w:pPr>
        <w:rPr>
          <w:rFonts w:ascii="Arial" w:hAnsi="Arial" w:cs="Arial"/>
          <w:sz w:val="22"/>
          <w:szCs w:val="22"/>
        </w:rPr>
      </w:pPr>
    </w:p>
    <w:p w:rsidR="00E073EA" w:rsidRPr="00E27BFB" w:rsidRDefault="00E073EA" w:rsidP="00E073EA">
      <w:pPr>
        <w:ind w:firstLine="720"/>
        <w:rPr>
          <w:rFonts w:ascii="Arial" w:hAnsi="Arial" w:cs="Arial"/>
          <w:sz w:val="22"/>
          <w:szCs w:val="22"/>
        </w:rPr>
      </w:pPr>
      <w:r w:rsidRPr="00E27BFB">
        <w:rPr>
          <w:rFonts w:ascii="Arial" w:hAnsi="Arial" w:cs="Arial"/>
          <w:sz w:val="22"/>
          <w:szCs w:val="22"/>
        </w:rPr>
        <w:t>For the record, the surface that transferred the most bacteria was stainless steel while carpet transferred the least.</w:t>
      </w:r>
      <w:r w:rsidR="00802B0E">
        <w:rPr>
          <w:rFonts w:ascii="Arial" w:hAnsi="Arial" w:cs="Arial"/>
          <w:sz w:val="22"/>
          <w:szCs w:val="22"/>
        </w:rPr>
        <w:t xml:space="preserve"> </w:t>
      </w:r>
      <w:r w:rsidRPr="00E27BFB">
        <w:rPr>
          <w:rFonts w:ascii="Arial" w:hAnsi="Arial" w:cs="Arial"/>
          <w:sz w:val="22"/>
          <w:szCs w:val="22"/>
        </w:rPr>
        <w:t>Watermelon picked up the most bacteria in the shortest amount of time while gummy candy picked up the least bacteria. As for contact times, the longer the food was in contact with the contaminated surface the more bacteria were transferred, so, in this aspect, the five second rule is real. (</w:t>
      </w:r>
      <w:hyperlink r:id="rId566" w:history="1">
        <w:r w:rsidRPr="00E27BFB">
          <w:rPr>
            <w:rStyle w:val="Hyperlink"/>
            <w:rFonts w:ascii="Arial" w:hAnsi="Arial" w:cs="Arial"/>
            <w:sz w:val="22"/>
            <w:szCs w:val="22"/>
          </w:rPr>
          <w:t>https://foodpoisoningbulletin.com/2016/5-second-rule-depends-on-food-and-contact-surface/</w:t>
        </w:r>
      </w:hyperlink>
      <w:r w:rsidRPr="004F19F3">
        <w:rPr>
          <w:rStyle w:val="Hyperlink"/>
          <w:rFonts w:ascii="Arial" w:hAnsi="Arial" w:cs="Arial"/>
          <w:color w:val="auto"/>
          <w:sz w:val="22"/>
          <w:szCs w:val="22"/>
          <w:u w:val="none"/>
        </w:rPr>
        <w:t>)</w:t>
      </w:r>
    </w:p>
    <w:p w:rsidR="00E073EA" w:rsidRDefault="00E073EA" w:rsidP="00E073EA">
      <w:pPr>
        <w:rPr>
          <w:rFonts w:ascii="Arial" w:hAnsi="Arial" w:cs="Arial"/>
          <w:sz w:val="22"/>
          <w:szCs w:val="22"/>
          <w:highlight w:val="yellow"/>
        </w:rPr>
      </w:pPr>
    </w:p>
    <w:p w:rsidR="00802B0E" w:rsidRDefault="00E073EA" w:rsidP="00E073EA">
      <w:pPr>
        <w:ind w:firstLine="720"/>
        <w:rPr>
          <w:rFonts w:ascii="Arial" w:hAnsi="Arial" w:cs="Arial"/>
          <w:sz w:val="22"/>
          <w:szCs w:val="22"/>
        </w:rPr>
      </w:pPr>
      <w:r w:rsidRPr="00E27BFB">
        <w:rPr>
          <w:rFonts w:ascii="Arial" w:hAnsi="Arial" w:cs="Arial"/>
          <w:sz w:val="22"/>
          <w:szCs w:val="22"/>
        </w:rPr>
        <w:t>However, regardless of whether the 5-second rule is reality or myth, the research above shows that food dropped on a floor should probably not be eaten. So, you could say that</w:t>
      </w:r>
      <w:r>
        <w:rPr>
          <w:rFonts w:ascii="Arial" w:hAnsi="Arial" w:cs="Arial"/>
          <w:sz w:val="22"/>
          <w:szCs w:val="22"/>
        </w:rPr>
        <w:t xml:space="preserve"> unwrapped food that hits the floor has immediately and automatically met or surpassed its own </w:t>
      </w:r>
      <w:r w:rsidRPr="00485699">
        <w:rPr>
          <w:rFonts w:ascii="Arial" w:hAnsi="Arial" w:cs="Arial"/>
          <w:b/>
          <w:sz w:val="22"/>
          <w:szCs w:val="22"/>
        </w:rPr>
        <w:t>expiration date</w:t>
      </w:r>
      <w:r>
        <w:rPr>
          <w:rFonts w:ascii="Arial" w:hAnsi="Arial" w:cs="Arial"/>
          <w:b/>
          <w:sz w:val="22"/>
          <w:szCs w:val="22"/>
        </w:rPr>
        <w:t>!</w:t>
      </w:r>
    </w:p>
    <w:p w:rsidR="004F19F3" w:rsidRDefault="004F19F3" w:rsidP="00E073EA">
      <w:pPr>
        <w:rPr>
          <w:rFonts w:ascii="Arial" w:hAnsi="Arial" w:cs="Arial"/>
          <w:sz w:val="22"/>
          <w:szCs w:val="22"/>
        </w:rPr>
      </w:pPr>
      <w:r>
        <w:rPr>
          <w:rFonts w:ascii="Arial" w:hAnsi="Arial" w:cs="Arial"/>
          <w:sz w:val="22"/>
          <w:szCs w:val="22"/>
        </w:rPr>
        <w:br w:type="page"/>
      </w:r>
    </w:p>
    <w:p w:rsidR="00E073EA" w:rsidRPr="004E020D" w:rsidRDefault="00E073EA" w:rsidP="00E073EA">
      <w:pPr>
        <w:rPr>
          <w:rFonts w:ascii="Arial" w:hAnsi="Arial" w:cs="Arial"/>
          <w:sz w:val="22"/>
          <w:szCs w:val="22"/>
        </w:rPr>
      </w:pPr>
    </w:p>
    <w:p w:rsidR="00A62CA3" w:rsidRPr="004E020D" w:rsidRDefault="00A62CA3" w:rsidP="00A62CA3">
      <w:pPr>
        <w:rPr>
          <w:rFonts w:ascii="Arial" w:hAnsi="Arial" w:cs="Arial"/>
        </w:rPr>
      </w:pPr>
      <w:r w:rsidRPr="004E020D">
        <w:rPr>
          <w:rFonts w:ascii="Arial" w:eastAsia="Arial" w:hAnsi="Arial" w:cs="Arial"/>
          <w:b/>
        </w:rPr>
        <w:t>Food poisoning</w:t>
      </w:r>
    </w:p>
    <w:p w:rsidR="00A62CA3" w:rsidRPr="004E020D" w:rsidRDefault="00A62CA3" w:rsidP="00A62CA3">
      <w:pPr>
        <w:rPr>
          <w:rFonts w:ascii="Arial" w:hAnsi="Arial" w:cs="Arial"/>
          <w:sz w:val="22"/>
          <w:szCs w:val="22"/>
        </w:rPr>
      </w:pPr>
    </w:p>
    <w:p w:rsidR="00A62CA3" w:rsidRPr="004E020D" w:rsidRDefault="00A62CA3" w:rsidP="00A62CA3">
      <w:pPr>
        <w:rPr>
          <w:rFonts w:ascii="Arial" w:hAnsi="Arial" w:cs="Arial"/>
          <w:sz w:val="22"/>
          <w:szCs w:val="22"/>
        </w:rPr>
      </w:pPr>
      <w:r w:rsidRPr="004E020D">
        <w:rPr>
          <w:rFonts w:ascii="Arial" w:eastAsia="Arial" w:hAnsi="Arial" w:cs="Arial"/>
          <w:sz w:val="22"/>
          <w:szCs w:val="22"/>
        </w:rPr>
        <w:tab/>
        <w:t>Food poisoning, otherwise known as foodborne illness, is any illness that results from eating contaminated foods. Food poisoning is always a miserable experience but, for the most vulnerable people, such as infants and children under 5, adults over 60, and persons with weakened immune systems, food safety can literally be a matter of life and death. Every year one in six Americans get sick from food poisoning, 128,000 cases require hospitalization, and 3,000 persons die.</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Bacteria cause the most problems; however, some foodborne illness can be caused by parasites or fungi. In the U.S., the most common foodborne parasites are protozoa, roundworms, and tapeworms.</w:t>
      </w:r>
    </w:p>
    <w:p w:rsidR="00A62CA3" w:rsidRPr="004E020D" w:rsidRDefault="00A62CA3" w:rsidP="00A62CA3">
      <w:pPr>
        <w:rPr>
          <w:rFonts w:ascii="Arial" w:hAnsi="Arial" w:cs="Arial"/>
          <w:sz w:val="22"/>
          <w:szCs w:val="22"/>
        </w:rPr>
      </w:pPr>
    </w:p>
    <w:p w:rsidR="00A62CA3" w:rsidRPr="004E020D" w:rsidRDefault="00A62CA3" w:rsidP="00A62CA3">
      <w:pPr>
        <w:ind w:firstLine="720"/>
        <w:rPr>
          <w:rFonts w:ascii="Arial" w:hAnsi="Arial" w:cs="Arial"/>
          <w:sz w:val="22"/>
          <w:szCs w:val="22"/>
        </w:rPr>
      </w:pPr>
      <w:r w:rsidRPr="004E020D">
        <w:rPr>
          <w:rFonts w:ascii="Arial" w:eastAsia="Arial" w:hAnsi="Arial" w:cs="Arial"/>
          <w:sz w:val="22"/>
          <w:szCs w:val="22"/>
        </w:rPr>
        <w:t>The majority of all cases of foodborne illness can be attributed to one of the agents in the following table:</w:t>
      </w:r>
    </w:p>
    <w:p w:rsidR="00A62CA3" w:rsidRPr="004E020D" w:rsidRDefault="00A62CA3" w:rsidP="00A62CA3">
      <w:pPr>
        <w:rPr>
          <w:rFonts w:ascii="Arial" w:hAnsi="Arial" w:cs="Arial"/>
          <w:sz w:val="22"/>
          <w:szCs w:val="22"/>
        </w:rPr>
      </w:pP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0"/>
        <w:gridCol w:w="3060"/>
        <w:gridCol w:w="1710"/>
        <w:gridCol w:w="2610"/>
      </w:tblGrid>
      <w:tr w:rsidR="00A62CA3" w:rsidRPr="009F5159" w:rsidTr="00407F75">
        <w:trPr>
          <w:trHeight w:val="953"/>
        </w:trPr>
        <w:tc>
          <w:tcPr>
            <w:tcW w:w="1980" w:type="dxa"/>
            <w:shd w:val="clear" w:color="auto" w:fill="B6DDE8"/>
            <w:vAlign w:val="center"/>
          </w:tcPr>
          <w:p w:rsidR="00A62CA3" w:rsidRPr="009F5159" w:rsidRDefault="00A62CA3" w:rsidP="00407F75">
            <w:pPr>
              <w:jc w:val="center"/>
              <w:rPr>
                <w:rFonts w:ascii="Arial" w:hAnsi="Arial" w:cs="Arial"/>
              </w:rPr>
            </w:pPr>
            <w:r w:rsidRPr="009F5159">
              <w:rPr>
                <w:rFonts w:ascii="Arial" w:eastAsia="Arial" w:hAnsi="Arial" w:cs="Arial"/>
                <w:b/>
              </w:rPr>
              <w:t>Bacteria</w:t>
            </w:r>
          </w:p>
        </w:tc>
        <w:tc>
          <w:tcPr>
            <w:tcW w:w="3060" w:type="dxa"/>
            <w:shd w:val="clear" w:color="auto" w:fill="B6DDE8"/>
            <w:vAlign w:val="center"/>
          </w:tcPr>
          <w:p w:rsidR="00A62CA3" w:rsidRPr="009F5159" w:rsidRDefault="00A62CA3" w:rsidP="00407F75">
            <w:pPr>
              <w:jc w:val="center"/>
              <w:rPr>
                <w:rFonts w:ascii="Arial" w:hAnsi="Arial" w:cs="Arial"/>
              </w:rPr>
            </w:pPr>
            <w:r w:rsidRPr="009F5159">
              <w:rPr>
                <w:rFonts w:ascii="Arial" w:eastAsia="Arial" w:hAnsi="Arial" w:cs="Arial"/>
                <w:b/>
              </w:rPr>
              <w:t>Common Food Source</w:t>
            </w:r>
          </w:p>
        </w:tc>
        <w:tc>
          <w:tcPr>
            <w:tcW w:w="1710" w:type="dxa"/>
            <w:shd w:val="clear" w:color="auto" w:fill="B6DDE8"/>
            <w:vAlign w:val="center"/>
          </w:tcPr>
          <w:p w:rsidR="00A62CA3" w:rsidRPr="009F5159" w:rsidRDefault="00A62CA3" w:rsidP="00407F75">
            <w:pPr>
              <w:jc w:val="center"/>
              <w:rPr>
                <w:rFonts w:ascii="Arial" w:hAnsi="Arial" w:cs="Arial"/>
              </w:rPr>
            </w:pPr>
            <w:r w:rsidRPr="009F5159">
              <w:rPr>
                <w:rFonts w:ascii="Arial" w:eastAsia="Arial" w:hAnsi="Arial" w:cs="Arial"/>
                <w:b/>
              </w:rPr>
              <w:t>Onset of illness after ingestion</w:t>
            </w:r>
          </w:p>
        </w:tc>
        <w:tc>
          <w:tcPr>
            <w:tcW w:w="2610" w:type="dxa"/>
            <w:shd w:val="clear" w:color="auto" w:fill="B6DDE8"/>
            <w:vAlign w:val="center"/>
          </w:tcPr>
          <w:p w:rsidR="00A62CA3" w:rsidRPr="009F5159" w:rsidRDefault="00A62CA3" w:rsidP="00407F75">
            <w:pPr>
              <w:jc w:val="center"/>
              <w:rPr>
                <w:rFonts w:ascii="Arial" w:hAnsi="Arial" w:cs="Arial"/>
              </w:rPr>
            </w:pPr>
            <w:r w:rsidRPr="009F5159">
              <w:rPr>
                <w:rFonts w:ascii="Arial" w:eastAsia="Arial" w:hAnsi="Arial" w:cs="Arial"/>
                <w:b/>
              </w:rPr>
              <w:t>Symptoms</w:t>
            </w:r>
          </w:p>
        </w:tc>
      </w:tr>
      <w:tr w:rsidR="00A62CA3" w:rsidRPr="009F5159" w:rsidTr="00407F75">
        <w:trPr>
          <w:trHeight w:val="1097"/>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Salmonella</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Eggs, poultry, cheese, meat, unpasteurized milk, contaminated raw vegetables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6–48 hours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Diarrhea, fever, vomiting, abdominal cramps</w:t>
            </w:r>
          </w:p>
        </w:tc>
      </w:tr>
      <w:tr w:rsidR="00A62CA3" w:rsidRPr="009F5159" w:rsidTr="00407F75">
        <w:trPr>
          <w:trHeight w:val="1511"/>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 xml:space="preserve">Clostridium </w:t>
            </w:r>
            <w:proofErr w:type="spellStart"/>
            <w:r w:rsidRPr="009F5159">
              <w:rPr>
                <w:rFonts w:ascii="Arial" w:eastAsia="Arial" w:hAnsi="Arial" w:cs="Arial"/>
                <w:b/>
                <w:i/>
                <w:sz w:val="22"/>
                <w:szCs w:val="22"/>
              </w:rPr>
              <w:t>perfringens</w:t>
            </w:r>
            <w:proofErr w:type="spellEnd"/>
          </w:p>
          <w:p w:rsidR="00A62CA3" w:rsidRPr="009F5159" w:rsidRDefault="00A62CA3" w:rsidP="00407F75">
            <w:pPr>
              <w:jc w:val="center"/>
              <w:rPr>
                <w:rFonts w:ascii="Arial" w:hAnsi="Arial" w:cs="Arial"/>
                <w:sz w:val="22"/>
                <w:szCs w:val="22"/>
              </w:rPr>
            </w:pPr>
          </w:p>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Over 1 million illnesses per year</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Beef, poultry, gravies. Foods kept warm for long periods of time before serving. Cooking kills the bacteria but not the spores.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8–16 hours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Intense abdominal cramps, watery diarrhea</w:t>
            </w:r>
          </w:p>
        </w:tc>
      </w:tr>
      <w:tr w:rsidR="00A62CA3" w:rsidRPr="009F5159" w:rsidTr="00407F75">
        <w:trPr>
          <w:trHeight w:val="827"/>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 xml:space="preserve">Campylobacter </w:t>
            </w:r>
            <w:proofErr w:type="spellStart"/>
            <w:r w:rsidRPr="009F5159">
              <w:rPr>
                <w:rFonts w:ascii="Arial" w:eastAsia="Arial" w:hAnsi="Arial" w:cs="Arial"/>
                <w:b/>
                <w:i/>
                <w:sz w:val="22"/>
                <w:szCs w:val="22"/>
              </w:rPr>
              <w:t>jejuni</w:t>
            </w:r>
            <w:proofErr w:type="spellEnd"/>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Raw and undercooked poultry, unpasteurized milk, contaminated water</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1–3 days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Diarrhea, cramps, fever, and vomiting; diarrhea may be bloody</w:t>
            </w:r>
          </w:p>
        </w:tc>
      </w:tr>
      <w:tr w:rsidR="00A62CA3" w:rsidRPr="009F5159" w:rsidTr="00407F75">
        <w:trPr>
          <w:trHeight w:val="1700"/>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sz w:val="22"/>
                <w:szCs w:val="22"/>
              </w:rPr>
              <w:t>Noroviruses</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Raw produce, contaminated water, uncooked foods and cooked foods not reheated after contact with an infected food handler; shellfish from contaminated waters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12–48 hours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Nausea, vomiting, abdominal cramping, diarrhea, fever, headache.</w:t>
            </w:r>
          </w:p>
        </w:tc>
      </w:tr>
      <w:tr w:rsidR="00A62CA3" w:rsidRPr="009F5159" w:rsidTr="00407F75">
        <w:trPr>
          <w:trHeight w:val="2600"/>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lastRenderedPageBreak/>
              <w:t xml:space="preserve">Listeria </w:t>
            </w:r>
            <w:proofErr w:type="spellStart"/>
            <w:r w:rsidRPr="009F5159">
              <w:rPr>
                <w:rFonts w:ascii="Arial" w:eastAsia="Arial" w:hAnsi="Arial" w:cs="Arial"/>
                <w:b/>
                <w:i/>
                <w:sz w:val="22"/>
                <w:szCs w:val="22"/>
              </w:rPr>
              <w:t>monocytogenes</w:t>
            </w:r>
            <w:proofErr w:type="spellEnd"/>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Unpasteurized milk, soft cheeses made with unpasteurized milk, ready-to-eat deli meats. These bacteria can grow in refrigerator temperatures.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9–48 hours initial symptoms</w:t>
            </w:r>
          </w:p>
          <w:p w:rsidR="00A62CA3" w:rsidRPr="009F5159" w:rsidRDefault="00A62CA3" w:rsidP="00407F75">
            <w:pPr>
              <w:jc w:val="center"/>
              <w:rPr>
                <w:rFonts w:ascii="Arial" w:hAnsi="Arial" w:cs="Arial"/>
                <w:sz w:val="22"/>
                <w:szCs w:val="22"/>
              </w:rPr>
            </w:pPr>
          </w:p>
          <w:p w:rsidR="00A62CA3" w:rsidRPr="009F5159" w:rsidRDefault="00A62CA3" w:rsidP="00407F75">
            <w:pPr>
              <w:jc w:val="center"/>
              <w:rPr>
                <w:rFonts w:ascii="Arial" w:hAnsi="Arial" w:cs="Arial"/>
                <w:sz w:val="22"/>
                <w:szCs w:val="22"/>
              </w:rPr>
            </w:pPr>
          </w:p>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 xml:space="preserve">2–6 </w:t>
            </w:r>
            <w:proofErr w:type="spellStart"/>
            <w:r w:rsidRPr="009F5159">
              <w:rPr>
                <w:rFonts w:ascii="Arial" w:eastAsia="Arial" w:hAnsi="Arial" w:cs="Arial"/>
                <w:sz w:val="22"/>
                <w:szCs w:val="22"/>
              </w:rPr>
              <w:t>wks</w:t>
            </w:r>
            <w:proofErr w:type="spellEnd"/>
            <w:r w:rsidRPr="009F5159">
              <w:rPr>
                <w:rFonts w:ascii="Arial" w:eastAsia="Arial" w:hAnsi="Arial" w:cs="Arial"/>
                <w:sz w:val="22"/>
                <w:szCs w:val="22"/>
              </w:rPr>
              <w:t xml:space="preserve"> full disease onset</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Fever, muscle aches, and nausea or diarrhea. In pregnant women infection can lead to premature delivery or stillbirth. Elderly or immunocompromised patients may develop bacteremia or meningitis</w:t>
            </w:r>
          </w:p>
        </w:tc>
      </w:tr>
      <w:tr w:rsidR="00A62CA3" w:rsidRPr="009F5159" w:rsidTr="00407F75">
        <w:trPr>
          <w:trHeight w:val="1133"/>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Staphylococcus aureus</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Unrefrigerated or improperly refrigerated meats, potato and egg salads, cream pastries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1–6 hours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Sudden onset of severe nausea, vomiting, abdominal cramps, with fever possible</w:t>
            </w:r>
          </w:p>
        </w:tc>
      </w:tr>
      <w:tr w:rsidR="00A62CA3" w:rsidRPr="009F5159" w:rsidTr="00407F75">
        <w:trPr>
          <w:trHeight w:val="809"/>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Escherichia coli</w:t>
            </w:r>
          </w:p>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E.coli</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Water or food contaminated with human feces</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1–3 days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Watery diarrhea, abdominal cramps</w:t>
            </w:r>
          </w:p>
        </w:tc>
      </w:tr>
      <w:tr w:rsidR="00A62CA3" w:rsidRPr="009F5159" w:rsidTr="00407F75">
        <w:trPr>
          <w:trHeight w:val="1898"/>
        </w:trPr>
        <w:tc>
          <w:tcPr>
            <w:tcW w:w="198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b/>
                <w:i/>
                <w:sz w:val="22"/>
                <w:szCs w:val="22"/>
              </w:rPr>
              <w:t xml:space="preserve">E.coli </w:t>
            </w:r>
            <w:r w:rsidRPr="009F5159">
              <w:rPr>
                <w:rFonts w:ascii="Arial" w:eastAsia="Arial" w:hAnsi="Arial" w:cs="Arial"/>
                <w:b/>
                <w:sz w:val="22"/>
                <w:szCs w:val="22"/>
              </w:rPr>
              <w:t>0157:H7</w:t>
            </w:r>
          </w:p>
        </w:tc>
        <w:tc>
          <w:tcPr>
            <w:tcW w:w="306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Undercooked beef (especially hamburger), unpasteurized milk and juice, raw fruits and vegetables (e.g. sprouts), and contaminated water</w:t>
            </w:r>
          </w:p>
        </w:tc>
        <w:tc>
          <w:tcPr>
            <w:tcW w:w="17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1–8 days</w:t>
            </w:r>
          </w:p>
        </w:tc>
        <w:tc>
          <w:tcPr>
            <w:tcW w:w="2610" w:type="dxa"/>
            <w:vAlign w:val="center"/>
          </w:tcPr>
          <w:p w:rsidR="00A62CA3" w:rsidRPr="009F5159" w:rsidRDefault="00A62CA3" w:rsidP="00407F75">
            <w:pPr>
              <w:jc w:val="center"/>
              <w:rPr>
                <w:rFonts w:ascii="Arial" w:hAnsi="Arial" w:cs="Arial"/>
                <w:sz w:val="22"/>
                <w:szCs w:val="22"/>
              </w:rPr>
            </w:pPr>
            <w:r w:rsidRPr="009F5159">
              <w:rPr>
                <w:rFonts w:ascii="Arial" w:eastAsia="Arial" w:hAnsi="Arial" w:cs="Arial"/>
                <w:sz w:val="22"/>
                <w:szCs w:val="22"/>
              </w:rPr>
              <w:t>Severe (often bloody) diarrhea, abdominal pain, vomiting, usually no fever. Can lead to kidney failure and if the patient gets dehydrated—seizures.</w:t>
            </w:r>
          </w:p>
        </w:tc>
      </w:tr>
    </w:tbl>
    <w:p w:rsidR="00A62CA3" w:rsidRPr="009F5159" w:rsidRDefault="00A62CA3" w:rsidP="00A62CA3">
      <w:pPr>
        <w:rPr>
          <w:rFonts w:ascii="Arial" w:hAnsi="Arial" w:cs="Arial"/>
          <w:sz w:val="22"/>
          <w:szCs w:val="22"/>
        </w:rPr>
      </w:pPr>
    </w:p>
    <w:p w:rsidR="00A62CA3" w:rsidRPr="009F5159" w:rsidRDefault="00A62CA3" w:rsidP="00A62CA3">
      <w:pPr>
        <w:ind w:firstLine="720"/>
        <w:rPr>
          <w:rFonts w:ascii="Arial" w:hAnsi="Arial" w:cs="Arial"/>
          <w:sz w:val="22"/>
          <w:szCs w:val="22"/>
        </w:rPr>
      </w:pPr>
      <w:bookmarkStart w:id="76" w:name="_tyjcwt" w:colFirst="0" w:colLast="0"/>
      <w:bookmarkEnd w:id="76"/>
      <w:r w:rsidRPr="009F5159">
        <w:rPr>
          <w:rFonts w:ascii="Arial" w:eastAsia="Arial" w:hAnsi="Arial" w:cs="Arial"/>
          <w:sz w:val="22"/>
          <w:szCs w:val="22"/>
        </w:rPr>
        <w:t xml:space="preserve">For more information, a more comprehensive coverage of this table can be found at </w:t>
      </w:r>
      <w:hyperlink r:id="rId567">
        <w:r w:rsidRPr="009F5159">
          <w:rPr>
            <w:rFonts w:ascii="Arial" w:eastAsia="Arial" w:hAnsi="Arial" w:cs="Arial"/>
            <w:color w:val="0000FF"/>
            <w:sz w:val="22"/>
            <w:szCs w:val="22"/>
            <w:u w:val="single"/>
          </w:rPr>
          <w:t>http://www.fda.gov/downloads/Food/FoodborneIllnessContaminants/UCM187482.pdf</w:t>
        </w:r>
      </w:hyperlink>
      <w:r w:rsidRPr="009F5159">
        <w:rPr>
          <w:rFonts w:ascii="Arial" w:eastAsia="Arial" w:hAnsi="Arial" w:cs="Arial"/>
          <w:sz w:val="22"/>
          <w:szCs w:val="22"/>
        </w:rPr>
        <w:t>.</w:t>
      </w:r>
    </w:p>
    <w:p w:rsidR="00A62CA3" w:rsidRPr="009F5159" w:rsidRDefault="00A62CA3" w:rsidP="00A62CA3">
      <w:pPr>
        <w:rPr>
          <w:rFonts w:ascii="Arial" w:hAnsi="Arial" w:cs="Arial"/>
          <w:sz w:val="22"/>
          <w:szCs w:val="22"/>
        </w:rPr>
      </w:pPr>
    </w:p>
    <w:p w:rsidR="00A62CA3" w:rsidRPr="009F5159" w:rsidRDefault="00A62CA3" w:rsidP="00A62CA3">
      <w:pPr>
        <w:ind w:firstLine="720"/>
        <w:rPr>
          <w:rFonts w:ascii="Arial" w:hAnsi="Arial" w:cs="Arial"/>
          <w:sz w:val="22"/>
          <w:szCs w:val="22"/>
        </w:rPr>
      </w:pPr>
      <w:r w:rsidRPr="009F5159">
        <w:rPr>
          <w:rFonts w:ascii="Arial" w:eastAsia="Arial" w:hAnsi="Arial" w:cs="Arial"/>
          <w:sz w:val="22"/>
          <w:szCs w:val="22"/>
        </w:rPr>
        <w:t xml:space="preserve">Compared to other foodborne germs, </w:t>
      </w:r>
      <w:r w:rsidRPr="009F5159">
        <w:rPr>
          <w:rFonts w:ascii="Arial" w:eastAsia="Arial" w:hAnsi="Arial" w:cs="Arial"/>
          <w:i/>
          <w:sz w:val="22"/>
          <w:szCs w:val="22"/>
        </w:rPr>
        <w:t>Salmonella</w:t>
      </w:r>
      <w:r w:rsidRPr="009F5159">
        <w:rPr>
          <w:rFonts w:ascii="Arial" w:eastAsia="Arial" w:hAnsi="Arial" w:cs="Arial"/>
          <w:sz w:val="22"/>
          <w:szCs w:val="22"/>
        </w:rPr>
        <w:t xml:space="preserve"> is the deadliest. </w:t>
      </w:r>
      <w:r w:rsidRPr="009F5159">
        <w:rPr>
          <w:rFonts w:ascii="Arial" w:eastAsia="Arial" w:hAnsi="Arial" w:cs="Arial"/>
          <w:i/>
          <w:sz w:val="22"/>
          <w:szCs w:val="22"/>
        </w:rPr>
        <w:t>Salmonella</w:t>
      </w:r>
      <w:r w:rsidRPr="009F5159">
        <w:rPr>
          <w:rFonts w:ascii="Arial" w:eastAsia="Arial" w:hAnsi="Arial" w:cs="Arial"/>
          <w:sz w:val="22"/>
          <w:szCs w:val="22"/>
        </w:rPr>
        <w:t xml:space="preserve"> infections result in more hospitalizations and deaths than any other bacteria found in food, causing over $365,000,000 in medical costs annually. There have been several outbreaks of foodborne illness caused by </w:t>
      </w:r>
      <w:r w:rsidRPr="009F5159">
        <w:rPr>
          <w:rFonts w:ascii="Arial" w:eastAsia="Arial" w:hAnsi="Arial" w:cs="Arial"/>
          <w:i/>
          <w:sz w:val="22"/>
          <w:szCs w:val="22"/>
        </w:rPr>
        <w:t>Salmonella</w:t>
      </w:r>
      <w:r w:rsidRPr="009F5159">
        <w:rPr>
          <w:rFonts w:ascii="Arial" w:eastAsia="Arial" w:hAnsi="Arial" w:cs="Arial"/>
          <w:sz w:val="22"/>
          <w:szCs w:val="22"/>
        </w:rPr>
        <w:t xml:space="preserve"> in the U.S. in the past several years—from outbreaks due to tainted eggs to outbreaks from contaminated cucumbers, tomatoes, and alfalfa sprouts.</w:t>
      </w:r>
    </w:p>
    <w:p w:rsidR="00A62CA3" w:rsidRPr="009F5159" w:rsidRDefault="00A62CA3" w:rsidP="00A62CA3">
      <w:pPr>
        <w:rPr>
          <w:rFonts w:ascii="Arial" w:hAnsi="Arial" w:cs="Arial"/>
          <w:sz w:val="22"/>
          <w:szCs w:val="22"/>
        </w:rPr>
      </w:pPr>
    </w:p>
    <w:p w:rsidR="00A62CA3" w:rsidRPr="009F5159" w:rsidRDefault="00A62CA3" w:rsidP="00A62CA3">
      <w:pPr>
        <w:ind w:firstLine="720"/>
        <w:rPr>
          <w:rFonts w:ascii="Arial" w:hAnsi="Arial" w:cs="Arial"/>
          <w:sz w:val="22"/>
          <w:szCs w:val="22"/>
        </w:rPr>
      </w:pPr>
      <w:r w:rsidRPr="009F5159">
        <w:rPr>
          <w:rFonts w:ascii="Arial" w:eastAsia="Arial" w:hAnsi="Arial" w:cs="Arial"/>
          <w:i/>
          <w:sz w:val="22"/>
          <w:szCs w:val="22"/>
        </w:rPr>
        <w:t>Salmonella</w:t>
      </w:r>
      <w:r w:rsidRPr="009F5159">
        <w:rPr>
          <w:rFonts w:ascii="Arial" w:eastAsia="Arial" w:hAnsi="Arial" w:cs="Arial"/>
          <w:sz w:val="22"/>
          <w:szCs w:val="22"/>
        </w:rPr>
        <w:t xml:space="preserve"> can be present inside the eggs laid by infected chickens, which is why eggs should be cooked well before eating them.</w:t>
      </w:r>
      <w:r w:rsidRPr="009F5159">
        <w:rPr>
          <w:rFonts w:ascii="Arial" w:eastAsia="Arial" w:hAnsi="Arial" w:cs="Arial"/>
          <w:i/>
          <w:sz w:val="22"/>
          <w:szCs w:val="22"/>
        </w:rPr>
        <w:t xml:space="preserve"> Salmonella</w:t>
      </w:r>
      <w:r w:rsidRPr="009F5159">
        <w:rPr>
          <w:rFonts w:ascii="Arial" w:eastAsia="Arial" w:hAnsi="Arial" w:cs="Arial"/>
          <w:sz w:val="22"/>
          <w:szCs w:val="22"/>
        </w:rPr>
        <w:t xml:space="preserve"> is present in chicken litter, and farmers who use chicken litter as fertilizer run the risk of their crops being tainted with </w:t>
      </w:r>
      <w:r w:rsidRPr="009F5159">
        <w:rPr>
          <w:rFonts w:ascii="Arial" w:eastAsia="Arial" w:hAnsi="Arial" w:cs="Arial"/>
          <w:i/>
          <w:sz w:val="22"/>
          <w:szCs w:val="22"/>
        </w:rPr>
        <w:t>Salmonella,</w:t>
      </w:r>
      <w:r w:rsidRPr="009F5159">
        <w:rPr>
          <w:rFonts w:ascii="Arial" w:eastAsia="Arial" w:hAnsi="Arial" w:cs="Arial"/>
          <w:sz w:val="22"/>
          <w:szCs w:val="22"/>
        </w:rPr>
        <w:t xml:space="preserve"> such as in the 2015 outbreak where 907 cases of foodborne illness due to </w:t>
      </w:r>
      <w:r w:rsidRPr="009F5159">
        <w:rPr>
          <w:rFonts w:ascii="Arial" w:eastAsia="Arial" w:hAnsi="Arial" w:cs="Arial"/>
          <w:i/>
          <w:sz w:val="22"/>
          <w:szCs w:val="22"/>
        </w:rPr>
        <w:t>Salmonella</w:t>
      </w:r>
      <w:r w:rsidRPr="009F5159">
        <w:rPr>
          <w:rFonts w:ascii="Arial" w:eastAsia="Arial" w:hAnsi="Arial" w:cs="Arial"/>
          <w:sz w:val="22"/>
          <w:szCs w:val="22"/>
        </w:rPr>
        <w:t xml:space="preserve"> were traced back to cucumbers grown on a Mexican farm that used poultry litter as fertilizer. In 2016 there was an outbreak of 611 cases that were traced back to live poultry from backyard flocks.</w:t>
      </w:r>
      <w:r w:rsidRPr="009F5159">
        <w:rPr>
          <w:rFonts w:ascii="Arial" w:hAnsi="Arial" w:cs="Arial"/>
          <w:sz w:val="22"/>
          <w:szCs w:val="22"/>
        </w:rPr>
        <w:t xml:space="preserve"> (</w:t>
      </w:r>
      <w:hyperlink r:id="rId568">
        <w:r w:rsidRPr="009F5159">
          <w:rPr>
            <w:rFonts w:ascii="Arial" w:eastAsia="Arial" w:hAnsi="Arial" w:cs="Arial"/>
            <w:color w:val="0000FF"/>
            <w:sz w:val="22"/>
            <w:szCs w:val="22"/>
            <w:u w:val="single"/>
          </w:rPr>
          <w:t>http://www.cdc.gov/salmonella/live-poultry-05-16/index.html</w:t>
        </w:r>
      </w:hyperlink>
      <w:r w:rsidRPr="009F5159">
        <w:rPr>
          <w:rFonts w:ascii="Arial" w:eastAsia="Arial" w:hAnsi="Arial" w:cs="Arial"/>
          <w:sz w:val="22"/>
          <w:szCs w:val="22"/>
        </w:rPr>
        <w:t>)</w:t>
      </w:r>
    </w:p>
    <w:p w:rsidR="00A62CA3" w:rsidRPr="009F5159" w:rsidRDefault="00A62CA3" w:rsidP="00A62CA3">
      <w:pPr>
        <w:rPr>
          <w:rFonts w:ascii="Arial" w:hAnsi="Arial" w:cs="Arial"/>
          <w:sz w:val="22"/>
          <w:szCs w:val="22"/>
        </w:rPr>
      </w:pPr>
    </w:p>
    <w:p w:rsidR="00A62CA3" w:rsidRPr="009F5159" w:rsidRDefault="00A62CA3" w:rsidP="00A62CA3">
      <w:pPr>
        <w:ind w:firstLine="720"/>
        <w:rPr>
          <w:rFonts w:ascii="Arial" w:eastAsia="Arial" w:hAnsi="Arial" w:cs="Arial"/>
          <w:sz w:val="22"/>
          <w:szCs w:val="22"/>
        </w:rPr>
      </w:pPr>
      <w:r w:rsidRPr="009F5159">
        <w:rPr>
          <w:rFonts w:ascii="Arial" w:eastAsia="Arial" w:hAnsi="Arial" w:cs="Arial"/>
          <w:i/>
          <w:sz w:val="22"/>
          <w:szCs w:val="22"/>
        </w:rPr>
        <w:t>E.coli</w:t>
      </w:r>
      <w:r w:rsidRPr="009F5159">
        <w:rPr>
          <w:rFonts w:ascii="Arial" w:eastAsia="Arial" w:hAnsi="Arial" w:cs="Arial"/>
          <w:sz w:val="22"/>
          <w:szCs w:val="22"/>
        </w:rPr>
        <w:t xml:space="preserve"> 0157:h7 is a virulent strain of </w:t>
      </w:r>
      <w:r w:rsidRPr="009F5159">
        <w:rPr>
          <w:rFonts w:ascii="Arial" w:eastAsia="Arial" w:hAnsi="Arial" w:cs="Arial"/>
          <w:i/>
          <w:sz w:val="22"/>
          <w:szCs w:val="22"/>
        </w:rPr>
        <w:t>E.coli</w:t>
      </w:r>
      <w:r w:rsidRPr="009F5159">
        <w:rPr>
          <w:rFonts w:ascii="Arial" w:eastAsia="Arial" w:hAnsi="Arial" w:cs="Arial"/>
          <w:sz w:val="22"/>
          <w:szCs w:val="22"/>
        </w:rPr>
        <w:t xml:space="preserve"> that can cause severe illness. It is often the source of infection that is caused by eating undercooked ground beef. Education campaigns launched by the FDA have helped decrease the incidence of foodborne illness from </w:t>
      </w:r>
      <w:r w:rsidRPr="009F5159">
        <w:rPr>
          <w:rFonts w:ascii="Arial" w:eastAsia="Arial" w:hAnsi="Arial" w:cs="Arial"/>
          <w:i/>
          <w:sz w:val="22"/>
          <w:szCs w:val="22"/>
        </w:rPr>
        <w:t>E.coli</w:t>
      </w:r>
      <w:r w:rsidRPr="009F5159">
        <w:rPr>
          <w:rFonts w:ascii="Arial" w:eastAsia="Arial" w:hAnsi="Arial" w:cs="Arial"/>
          <w:sz w:val="22"/>
          <w:szCs w:val="22"/>
        </w:rPr>
        <w:t xml:space="preserve"> 0157:H7. Similar campaigns for </w:t>
      </w:r>
      <w:r w:rsidRPr="009F5159">
        <w:rPr>
          <w:rFonts w:ascii="Arial" w:eastAsia="Arial" w:hAnsi="Arial" w:cs="Arial"/>
          <w:i/>
          <w:sz w:val="22"/>
          <w:szCs w:val="22"/>
        </w:rPr>
        <w:t>Salmonella</w:t>
      </w:r>
      <w:r w:rsidRPr="009F5159">
        <w:rPr>
          <w:rFonts w:ascii="Arial" w:eastAsia="Arial" w:hAnsi="Arial" w:cs="Arial"/>
          <w:sz w:val="22"/>
          <w:szCs w:val="22"/>
        </w:rPr>
        <w:t xml:space="preserve"> have not produced the same results, as indicated in the following graph.</w:t>
      </w:r>
    </w:p>
    <w:p w:rsidR="00A62CA3" w:rsidRDefault="00A62CA3" w:rsidP="00A62CA3">
      <w:pPr>
        <w:rPr>
          <w:rFonts w:ascii="Arial" w:hAnsi="Arial" w:cs="Arial"/>
          <w:sz w:val="22"/>
          <w:szCs w:val="22"/>
        </w:rPr>
      </w:pPr>
    </w:p>
    <w:p w:rsidR="004F19F3" w:rsidRPr="009F5159" w:rsidRDefault="004F19F3" w:rsidP="00A62CA3">
      <w:pPr>
        <w:rPr>
          <w:rFonts w:ascii="Arial" w:hAnsi="Arial" w:cs="Arial"/>
          <w:sz w:val="22"/>
          <w:szCs w:val="22"/>
        </w:rPr>
      </w:pPr>
    </w:p>
    <w:p w:rsidR="00A62CA3" w:rsidRPr="005D03CA" w:rsidRDefault="00A62CA3" w:rsidP="00A62CA3">
      <w:pPr>
        <w:rPr>
          <w:rFonts w:ascii="Arial" w:hAnsi="Arial" w:cs="Arial"/>
        </w:rPr>
      </w:pPr>
      <w:r w:rsidRPr="005D03CA">
        <w:rPr>
          <w:rFonts w:ascii="Arial" w:eastAsia="Arial" w:hAnsi="Arial" w:cs="Arial"/>
          <w:b/>
          <w:sz w:val="22"/>
          <w:szCs w:val="22"/>
        </w:rPr>
        <w:lastRenderedPageBreak/>
        <w:tab/>
      </w:r>
      <w:r w:rsidRPr="005D03CA">
        <w:rPr>
          <w:rFonts w:ascii="Arial" w:eastAsia="Arial" w:hAnsi="Arial" w:cs="Arial"/>
          <w:b/>
        </w:rPr>
        <w:t xml:space="preserve">Change in </w:t>
      </w:r>
      <w:r w:rsidRPr="005D03CA">
        <w:rPr>
          <w:rFonts w:ascii="Arial" w:eastAsia="Arial" w:hAnsi="Arial" w:cs="Arial"/>
          <w:b/>
          <w:i/>
        </w:rPr>
        <w:t xml:space="preserve">E. coli </w:t>
      </w:r>
      <w:r w:rsidRPr="005D03CA">
        <w:rPr>
          <w:rFonts w:ascii="Arial" w:eastAsia="Arial" w:hAnsi="Arial" w:cs="Arial"/>
          <w:b/>
        </w:rPr>
        <w:t xml:space="preserve">O157 and </w:t>
      </w:r>
      <w:r w:rsidRPr="005D03CA">
        <w:rPr>
          <w:rFonts w:ascii="Arial" w:eastAsia="Arial" w:hAnsi="Arial" w:cs="Arial"/>
          <w:b/>
          <w:i/>
        </w:rPr>
        <w:t xml:space="preserve">Salmonella </w:t>
      </w:r>
      <w:r w:rsidRPr="005D03CA">
        <w:rPr>
          <w:rFonts w:ascii="Arial" w:eastAsia="Arial" w:hAnsi="Arial" w:cs="Arial"/>
          <w:b/>
        </w:rPr>
        <w:t>infection, 1996–2010</w:t>
      </w:r>
    </w:p>
    <w:p w:rsidR="00A62CA3" w:rsidRPr="005D03CA" w:rsidRDefault="00A62CA3" w:rsidP="00A62CA3">
      <w:pPr>
        <w:rPr>
          <w:rFonts w:ascii="Arial" w:hAnsi="Arial" w:cs="Arial"/>
          <w:sz w:val="22"/>
          <w:szCs w:val="22"/>
        </w:rPr>
      </w:pPr>
    </w:p>
    <w:p w:rsidR="00A62CA3" w:rsidRPr="005D03CA" w:rsidRDefault="00A62CA3" w:rsidP="00A62CA3">
      <w:pPr>
        <w:spacing w:after="150"/>
        <w:ind w:left="720"/>
        <w:rPr>
          <w:rFonts w:ascii="Arial" w:hAnsi="Arial" w:cs="Arial"/>
          <w:sz w:val="22"/>
          <w:szCs w:val="22"/>
        </w:rPr>
      </w:pPr>
      <w:r>
        <w:rPr>
          <w:noProof/>
        </w:rPr>
        <w:drawing>
          <wp:inline distT="0" distB="0" distL="114300" distR="114300" wp14:anchorId="3E9EFB86" wp14:editId="74240743">
            <wp:extent cx="5022215" cy="2799715"/>
            <wp:effectExtent l="0" t="0" r="0" b="0"/>
            <wp:docPr id="10" name="image34.jpg" descr=" This line graph shows the change in the relative rates of E. coli O157 (STEC O157) and Salmonella infections from 1996 to 2010.  The relative rates of infection by year."/>
            <wp:cNvGraphicFramePr/>
            <a:graphic xmlns:a="http://schemas.openxmlformats.org/drawingml/2006/main">
              <a:graphicData uri="http://schemas.openxmlformats.org/drawingml/2006/picture">
                <pic:pic xmlns:pic="http://schemas.openxmlformats.org/drawingml/2006/picture">
                  <pic:nvPicPr>
                    <pic:cNvPr id="0" name="image34.jpg" descr=" This line graph shows the change in the relative rates of E. coli O157 (STEC O157) and Salmonella infections from 1996 to 2010.  The relative rates of infection by year."/>
                    <pic:cNvPicPr preferRelativeResize="0"/>
                  </pic:nvPicPr>
                  <pic:blipFill>
                    <a:blip r:embed="rId569"/>
                    <a:srcRect/>
                    <a:stretch>
                      <a:fillRect/>
                    </a:stretch>
                  </pic:blipFill>
                  <pic:spPr>
                    <a:xfrm>
                      <a:off x="0" y="0"/>
                      <a:ext cx="5022215" cy="2799715"/>
                    </a:xfrm>
                    <a:prstGeom prst="rect">
                      <a:avLst/>
                    </a:prstGeom>
                    <a:ln/>
                  </pic:spPr>
                </pic:pic>
              </a:graphicData>
            </a:graphic>
          </wp:inline>
        </w:drawing>
      </w:r>
    </w:p>
    <w:p w:rsidR="00A62CA3" w:rsidRPr="002306B6" w:rsidRDefault="00A62CA3" w:rsidP="00A62CA3">
      <w:pPr>
        <w:ind w:left="720"/>
        <w:rPr>
          <w:rFonts w:asciiTheme="minorHAnsi" w:hAnsiTheme="minorHAnsi"/>
          <w:sz w:val="22"/>
          <w:szCs w:val="22"/>
        </w:rPr>
      </w:pPr>
      <w:r>
        <w:rPr>
          <w:rFonts w:ascii="Calibri" w:eastAsia="Calibri" w:hAnsi="Calibri" w:cs="Calibri"/>
          <w:i/>
          <w:sz w:val="22"/>
          <w:szCs w:val="22"/>
        </w:rPr>
        <w:t>Source: Foodborne Diseases Active Surveillance Network, 2010</w:t>
      </w:r>
    </w:p>
    <w:p w:rsidR="00A62CA3" w:rsidRPr="002306B6" w:rsidRDefault="00A62CA3" w:rsidP="00A62CA3">
      <w:pPr>
        <w:ind w:left="720"/>
        <w:rPr>
          <w:rFonts w:ascii="Calibri" w:eastAsia="Calibri" w:hAnsi="Calibri" w:cs="Calibri"/>
          <w:i/>
          <w:sz w:val="6"/>
          <w:szCs w:val="6"/>
        </w:rPr>
      </w:pPr>
      <w:bookmarkStart w:id="77" w:name="_3dy6vkm" w:colFirst="0" w:colLast="0"/>
      <w:bookmarkEnd w:id="77"/>
    </w:p>
    <w:p w:rsidR="00A62CA3" w:rsidRPr="005D03CA" w:rsidRDefault="00A62CA3" w:rsidP="00A62CA3">
      <w:pPr>
        <w:ind w:left="720"/>
        <w:rPr>
          <w:rFonts w:asciiTheme="minorHAnsi" w:hAnsiTheme="minorHAnsi"/>
          <w:sz w:val="20"/>
          <w:szCs w:val="20"/>
        </w:rPr>
      </w:pPr>
      <w:r>
        <w:rPr>
          <w:rFonts w:ascii="Calibri" w:eastAsia="Calibri" w:hAnsi="Calibri" w:cs="Calibri"/>
          <w:i/>
          <w:sz w:val="20"/>
          <w:szCs w:val="20"/>
        </w:rPr>
        <w:t>(</w:t>
      </w:r>
      <w:hyperlink r:id="rId570">
        <w:r>
          <w:rPr>
            <w:rFonts w:ascii="Calibri" w:eastAsia="Calibri" w:hAnsi="Calibri" w:cs="Calibri"/>
            <w:i/>
            <w:color w:val="0000FF"/>
            <w:sz w:val="20"/>
            <w:szCs w:val="20"/>
            <w:u w:val="single"/>
          </w:rPr>
          <w:t>https://www.cdc.gov/vitalsigns/FoodSafety/</w:t>
        </w:r>
      </w:hyperlink>
      <w:r>
        <w:rPr>
          <w:rFonts w:ascii="Calibri" w:eastAsia="Calibri" w:hAnsi="Calibri" w:cs="Calibri"/>
          <w:i/>
          <w:sz w:val="20"/>
          <w:szCs w:val="20"/>
        </w:rPr>
        <w:t>)</w:t>
      </w:r>
    </w:p>
    <w:p w:rsidR="00A62CA3" w:rsidRPr="005D03CA" w:rsidRDefault="00A62CA3" w:rsidP="00A62CA3">
      <w:pPr>
        <w:ind w:left="720"/>
        <w:rPr>
          <w:rFonts w:asciiTheme="minorHAnsi" w:hAnsiTheme="minorHAnsi"/>
          <w:sz w:val="6"/>
          <w:szCs w:val="6"/>
        </w:rPr>
      </w:pPr>
    </w:p>
    <w:p w:rsidR="00A62CA3" w:rsidRPr="005D03CA" w:rsidRDefault="00A62CA3" w:rsidP="00A62CA3">
      <w:pPr>
        <w:ind w:left="720"/>
        <w:rPr>
          <w:rFonts w:asciiTheme="minorHAnsi" w:hAnsiTheme="minorHAnsi"/>
          <w:sz w:val="20"/>
          <w:szCs w:val="20"/>
        </w:rPr>
      </w:pPr>
      <w:bookmarkStart w:id="78" w:name="_1t3h5sf" w:colFirst="0" w:colLast="0"/>
      <w:bookmarkEnd w:id="78"/>
      <w:r>
        <w:rPr>
          <w:rFonts w:ascii="Calibri" w:eastAsia="Calibri" w:hAnsi="Calibri" w:cs="Calibri"/>
          <w:i/>
          <w:sz w:val="20"/>
          <w:szCs w:val="20"/>
        </w:rPr>
        <w:t>(</w:t>
      </w:r>
      <w:hyperlink r:id="rId571">
        <w:r>
          <w:rPr>
            <w:rFonts w:ascii="Calibri" w:eastAsia="Calibri" w:hAnsi="Calibri" w:cs="Calibri"/>
            <w:i/>
            <w:color w:val="0000FF"/>
            <w:sz w:val="20"/>
            <w:szCs w:val="20"/>
            <w:u w:val="single"/>
          </w:rPr>
          <w:t>http://www.cdc.gov/foodborneburden/PDFs/Trends-in-Foodborne-Illness-1996-2010-508c.pdf</w:t>
        </w:r>
      </w:hyperlink>
      <w:r w:rsidRPr="005D03CA">
        <w:rPr>
          <w:rFonts w:asciiTheme="minorHAnsi" w:eastAsia="Calibri" w:hAnsiTheme="minorHAnsi" w:cs="Calibri"/>
          <w:i/>
          <w:sz w:val="20"/>
          <w:szCs w:val="20"/>
        </w:rPr>
        <w:t>)</w:t>
      </w:r>
    </w:p>
    <w:p w:rsidR="00A62CA3" w:rsidRPr="005D03CA" w:rsidRDefault="00A62CA3" w:rsidP="00A62CA3">
      <w:pPr>
        <w:rPr>
          <w:rFonts w:ascii="Arial" w:hAnsi="Arial" w:cs="Arial"/>
          <w:sz w:val="22"/>
          <w:szCs w:val="22"/>
        </w:rPr>
      </w:pPr>
    </w:p>
    <w:p w:rsidR="00A62CA3" w:rsidRPr="005D03CA" w:rsidRDefault="00A62CA3" w:rsidP="00A62CA3">
      <w:pPr>
        <w:ind w:firstLine="720"/>
        <w:rPr>
          <w:rFonts w:ascii="Arial" w:hAnsi="Arial" w:cs="Arial"/>
          <w:sz w:val="22"/>
          <w:szCs w:val="22"/>
        </w:rPr>
      </w:pPr>
      <w:r w:rsidRPr="005D03CA">
        <w:rPr>
          <w:rFonts w:ascii="Arial" w:eastAsia="Arial" w:hAnsi="Arial" w:cs="Arial"/>
          <w:sz w:val="22"/>
          <w:szCs w:val="22"/>
        </w:rPr>
        <w:t>The Centers for Disease Control and Prevention is the link between illness in people and the food safety policies and practices of the government agencies, food producers, and retail food establishments. When the CDC is notified of suspected foodborne illness they will determine the specific genotype of the bacterium involved and get information from the victims, in order to trace the bacteria to its source. Suspected food related illnesses should first be reported to the local health department, where the environmental health specialist, or sanitarian, will begin tracking the source of the disease.</w:t>
      </w:r>
    </w:p>
    <w:p w:rsidR="00A62CA3" w:rsidRPr="005D03CA" w:rsidRDefault="00A62CA3" w:rsidP="00A62CA3">
      <w:pPr>
        <w:rPr>
          <w:rFonts w:ascii="Arial" w:hAnsi="Arial" w:cs="Arial"/>
          <w:sz w:val="22"/>
          <w:szCs w:val="22"/>
        </w:rPr>
      </w:pPr>
    </w:p>
    <w:p w:rsidR="00A62CA3" w:rsidRPr="009F5159" w:rsidRDefault="00A62CA3" w:rsidP="00A62CA3">
      <w:pPr>
        <w:rPr>
          <w:rFonts w:ascii="Arial" w:hAnsi="Arial" w:cs="Arial"/>
        </w:rPr>
      </w:pPr>
      <w:r w:rsidRPr="009F5159">
        <w:rPr>
          <w:rFonts w:ascii="Arial" w:eastAsia="Arial" w:hAnsi="Arial" w:cs="Arial"/>
          <w:b/>
        </w:rPr>
        <w:t>Food waste</w:t>
      </w:r>
    </w:p>
    <w:p w:rsidR="00A62CA3" w:rsidRPr="005D03CA" w:rsidRDefault="00A62CA3" w:rsidP="00A62CA3">
      <w:pPr>
        <w:rPr>
          <w:rFonts w:ascii="Arial" w:hAnsi="Arial" w:cs="Arial"/>
          <w:sz w:val="22"/>
          <w:szCs w:val="22"/>
        </w:rPr>
      </w:pPr>
    </w:p>
    <w:p w:rsidR="00A62CA3" w:rsidRPr="005D03CA" w:rsidRDefault="00A62CA3" w:rsidP="00A62CA3">
      <w:pPr>
        <w:ind w:firstLine="720"/>
        <w:rPr>
          <w:rFonts w:ascii="Arial" w:hAnsi="Arial" w:cs="Arial"/>
          <w:sz w:val="22"/>
          <w:szCs w:val="22"/>
        </w:rPr>
      </w:pPr>
      <w:r w:rsidRPr="005D03CA">
        <w:rPr>
          <w:rFonts w:ascii="Arial" w:eastAsia="Arial" w:hAnsi="Arial" w:cs="Arial"/>
          <w:sz w:val="22"/>
          <w:szCs w:val="22"/>
        </w:rPr>
        <w:t xml:space="preserve">On average, each person in the U.S. </w:t>
      </w:r>
      <w:r>
        <w:rPr>
          <w:rFonts w:ascii="Arial" w:eastAsia="Arial" w:hAnsi="Arial" w:cs="Arial"/>
          <w:sz w:val="22"/>
          <w:szCs w:val="22"/>
        </w:rPr>
        <w:t>discards</w:t>
      </w:r>
      <w:r w:rsidRPr="005D03CA">
        <w:rPr>
          <w:rFonts w:ascii="Arial" w:eastAsia="Arial" w:hAnsi="Arial" w:cs="Arial"/>
          <w:sz w:val="22"/>
          <w:szCs w:val="22"/>
        </w:rPr>
        <w:t xml:space="preserve"> approximately 300 lbs. of food each year. Ninety percent of us throw out food too soon, while it is still “good”. This is confirmed from this quote from “The Dating Game” published by the NRDC:</w:t>
      </w:r>
    </w:p>
    <w:p w:rsidR="00A62CA3" w:rsidRPr="005D03CA" w:rsidRDefault="00A62CA3" w:rsidP="00A62CA3">
      <w:pPr>
        <w:ind w:left="720"/>
        <w:rPr>
          <w:rFonts w:ascii="Arial" w:hAnsi="Arial" w:cs="Arial"/>
          <w:sz w:val="20"/>
          <w:szCs w:val="20"/>
        </w:rPr>
      </w:pPr>
    </w:p>
    <w:p w:rsidR="00A62CA3" w:rsidRPr="005D03CA" w:rsidRDefault="00A62CA3" w:rsidP="00A62CA3">
      <w:pPr>
        <w:ind w:left="720" w:right="720" w:firstLine="720"/>
        <w:rPr>
          <w:rFonts w:ascii="Arial" w:hAnsi="Arial" w:cs="Arial"/>
          <w:sz w:val="20"/>
          <w:szCs w:val="20"/>
        </w:rPr>
      </w:pPr>
      <w:r w:rsidRPr="005D03CA">
        <w:rPr>
          <w:rFonts w:ascii="Arial" w:eastAsia="Arial" w:hAnsi="Arial" w:cs="Arial"/>
          <w:sz w:val="20"/>
          <w:szCs w:val="20"/>
        </w:rPr>
        <w:t>U.S. consumers and businesses needlessly trash billions of pounds of food every year as a result of America's dizzying array of food expiration date labeling practices, which need to be standardized and clarified. Forty percent of the food we produce in this country never gets eaten. That's nearly half our food, wasted -- not just on our plates, but in our refrigerators and pantries, in our grocery stores and on our farms. Much of it perfectly good, edible food -- worth $165 billion annually -- gets tossed in the trash instead [of] feeding someone who's hungry. Misinterpretation of date labels is one of the key factors contributing to this waste.</w:t>
      </w:r>
    </w:p>
    <w:p w:rsidR="00A62CA3" w:rsidRPr="005D03CA" w:rsidRDefault="00A62CA3" w:rsidP="00A62CA3">
      <w:pPr>
        <w:ind w:left="720" w:right="720"/>
        <w:rPr>
          <w:rFonts w:ascii="Arial" w:hAnsi="Arial" w:cs="Arial"/>
          <w:sz w:val="6"/>
          <w:szCs w:val="6"/>
        </w:rPr>
      </w:pPr>
    </w:p>
    <w:p w:rsidR="00A62CA3" w:rsidRPr="005D03CA" w:rsidRDefault="00A62CA3" w:rsidP="00A62CA3">
      <w:pPr>
        <w:ind w:left="720" w:right="720"/>
        <w:rPr>
          <w:rFonts w:ascii="Arial" w:hAnsi="Arial" w:cs="Arial"/>
          <w:sz w:val="20"/>
          <w:szCs w:val="20"/>
        </w:rPr>
      </w:pPr>
      <w:bookmarkStart w:id="79" w:name="_4d34og8" w:colFirst="0" w:colLast="0"/>
      <w:bookmarkEnd w:id="79"/>
      <w:r>
        <w:rPr>
          <w:rFonts w:ascii="Arial" w:eastAsia="Arial" w:hAnsi="Arial" w:cs="Arial"/>
          <w:sz w:val="20"/>
          <w:szCs w:val="20"/>
        </w:rPr>
        <w:t>(</w:t>
      </w:r>
      <w:hyperlink r:id="rId572">
        <w:r>
          <w:rPr>
            <w:rFonts w:ascii="Arial" w:eastAsia="Arial" w:hAnsi="Arial" w:cs="Arial"/>
            <w:color w:val="0000FF"/>
            <w:sz w:val="20"/>
            <w:szCs w:val="20"/>
            <w:u w:val="single"/>
          </w:rPr>
          <w:t>https://www.nrdc.org/resources/dating-game-how-confusing-food-date-labels-lead-food-waste-america</w:t>
        </w:r>
      </w:hyperlink>
      <w:r>
        <w:rPr>
          <w:rFonts w:ascii="Arial" w:eastAsia="Arial" w:hAnsi="Arial" w:cs="Arial"/>
          <w:sz w:val="20"/>
          <w:szCs w:val="20"/>
        </w:rPr>
        <w:t>)</w:t>
      </w:r>
    </w:p>
    <w:p w:rsidR="00A62CA3" w:rsidRPr="005D03CA" w:rsidRDefault="00A62CA3" w:rsidP="00A62CA3">
      <w:pPr>
        <w:rPr>
          <w:rFonts w:ascii="Arial" w:hAnsi="Arial" w:cs="Arial"/>
          <w:sz w:val="22"/>
          <w:szCs w:val="22"/>
        </w:rPr>
      </w:pPr>
    </w:p>
    <w:p w:rsidR="00A62CA3" w:rsidRPr="005D03CA" w:rsidRDefault="00A62CA3" w:rsidP="00A62CA3">
      <w:pPr>
        <w:ind w:firstLine="720"/>
        <w:rPr>
          <w:rFonts w:ascii="Arial" w:hAnsi="Arial" w:cs="Arial"/>
          <w:sz w:val="22"/>
          <w:szCs w:val="22"/>
        </w:rPr>
      </w:pPr>
      <w:bookmarkStart w:id="80" w:name="_2s8eyo1" w:colFirst="0" w:colLast="0"/>
      <w:bookmarkEnd w:id="80"/>
      <w:r w:rsidRPr="005D03CA">
        <w:rPr>
          <w:rFonts w:ascii="Arial" w:eastAsia="Arial" w:hAnsi="Arial" w:cs="Arial"/>
          <w:sz w:val="22"/>
          <w:szCs w:val="22"/>
        </w:rPr>
        <w:t xml:space="preserve">When food goes to waste, so do all the resources used to grow, store and transport it. Wasting food wastes everything—water, fuel, labor and money. According to an Agricultural </w:t>
      </w:r>
      <w:r w:rsidRPr="005D03CA">
        <w:rPr>
          <w:rFonts w:ascii="Arial" w:eastAsia="Arial" w:hAnsi="Arial" w:cs="Arial"/>
          <w:sz w:val="22"/>
          <w:szCs w:val="22"/>
        </w:rPr>
        <w:lastRenderedPageBreak/>
        <w:t>Department study, four percent of U.S. annual oil consumption and twenty-five percent of our nation’s fresh water goes into producing and transporting food that is never eaten. Most of this food will ultimately end up in a landfill. Food waste is the single largest component of solid waste in our landfills, comprising over 20 percent of all waste. In the landfill, the decaying food is turned into methane gas, which is 21 times more potent than carbon dioxide as a greenhouse gas. Every ton of wasted food results in 3.8 tons of greenhouse gas emissions. (</w:t>
      </w:r>
      <w:hyperlink r:id="rId573">
        <w:r w:rsidRPr="005D03CA">
          <w:rPr>
            <w:rFonts w:ascii="Arial" w:eastAsia="Arial" w:hAnsi="Arial" w:cs="Arial"/>
            <w:color w:val="0000FF"/>
            <w:sz w:val="22"/>
            <w:szCs w:val="22"/>
            <w:u w:val="single"/>
          </w:rPr>
          <w:t>www.endfoodwastenow.org/index.php/resources/facts</w:t>
        </w:r>
      </w:hyperlink>
      <w:r w:rsidRPr="005D03CA">
        <w:rPr>
          <w:rFonts w:ascii="Arial" w:hAnsi="Arial" w:cs="Arial"/>
          <w:sz w:val="22"/>
          <w:szCs w:val="22"/>
        </w:rPr>
        <w:t>)</w:t>
      </w:r>
    </w:p>
    <w:p w:rsidR="00A62CA3" w:rsidRPr="005D03CA" w:rsidRDefault="00A62CA3" w:rsidP="00A62CA3">
      <w:pPr>
        <w:rPr>
          <w:rFonts w:ascii="Arial" w:hAnsi="Arial" w:cs="Arial"/>
          <w:sz w:val="22"/>
          <w:szCs w:val="22"/>
        </w:rPr>
      </w:pPr>
    </w:p>
    <w:p w:rsidR="00A62CA3" w:rsidRPr="005D03CA" w:rsidRDefault="00A62CA3" w:rsidP="00A62CA3">
      <w:pPr>
        <w:rPr>
          <w:rFonts w:ascii="Arial" w:hAnsi="Arial" w:cs="Arial"/>
          <w:sz w:val="22"/>
          <w:szCs w:val="22"/>
        </w:rPr>
      </w:pPr>
      <w:r>
        <w:rPr>
          <w:noProof/>
        </w:rPr>
        <w:drawing>
          <wp:inline distT="0" distB="0" distL="114300" distR="114300" wp14:anchorId="25378F66" wp14:editId="5F8511D9">
            <wp:extent cx="5949950" cy="4770120"/>
            <wp:effectExtent l="0" t="0" r="0" b="0"/>
            <wp:docPr id="46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74"/>
                    <a:srcRect/>
                    <a:stretch>
                      <a:fillRect/>
                    </a:stretch>
                  </pic:blipFill>
                  <pic:spPr>
                    <a:xfrm>
                      <a:off x="0" y="0"/>
                      <a:ext cx="5949950" cy="4770120"/>
                    </a:xfrm>
                    <a:prstGeom prst="rect">
                      <a:avLst/>
                    </a:prstGeom>
                    <a:ln/>
                  </pic:spPr>
                </pic:pic>
              </a:graphicData>
            </a:graphic>
          </wp:inline>
        </w:drawing>
      </w:r>
    </w:p>
    <w:p w:rsidR="00A62CA3" w:rsidRPr="005D03CA" w:rsidRDefault="00A62CA3" w:rsidP="00A62CA3">
      <w:pPr>
        <w:ind w:firstLine="720"/>
        <w:rPr>
          <w:rFonts w:ascii="Arial" w:hAnsi="Arial" w:cs="Arial"/>
          <w:sz w:val="22"/>
          <w:szCs w:val="22"/>
        </w:rPr>
      </w:pPr>
    </w:p>
    <w:p w:rsidR="00A62CA3" w:rsidRPr="005D03CA" w:rsidRDefault="00A62CA3" w:rsidP="00A62CA3">
      <w:pPr>
        <w:ind w:left="720"/>
        <w:rPr>
          <w:rFonts w:ascii="Arial" w:hAnsi="Arial" w:cs="Arial"/>
          <w:sz w:val="22"/>
          <w:szCs w:val="22"/>
        </w:rPr>
      </w:pPr>
      <w:r w:rsidRPr="005D03CA">
        <w:rPr>
          <w:rFonts w:ascii="Arial" w:eastAsia="Calibri" w:hAnsi="Arial" w:cs="Arial"/>
          <w:sz w:val="22"/>
          <w:szCs w:val="22"/>
        </w:rPr>
        <w:t>(MSW = Municipal Solid Waste)</w:t>
      </w:r>
    </w:p>
    <w:p w:rsidR="00A62CA3" w:rsidRPr="005D03CA" w:rsidRDefault="00A62CA3" w:rsidP="00A62CA3">
      <w:pPr>
        <w:ind w:left="720"/>
        <w:rPr>
          <w:rFonts w:asciiTheme="minorHAnsi" w:hAnsiTheme="minorHAnsi"/>
          <w:sz w:val="6"/>
          <w:szCs w:val="6"/>
        </w:rPr>
      </w:pPr>
    </w:p>
    <w:p w:rsidR="00A62CA3" w:rsidRPr="005D03CA" w:rsidRDefault="00A62CA3" w:rsidP="00A62CA3">
      <w:pPr>
        <w:ind w:left="720"/>
        <w:rPr>
          <w:rFonts w:asciiTheme="minorHAnsi" w:hAnsiTheme="minorHAnsi"/>
          <w:sz w:val="20"/>
          <w:szCs w:val="20"/>
        </w:rPr>
      </w:pPr>
      <w:bookmarkStart w:id="81" w:name="_17dp8vu" w:colFirst="0" w:colLast="0"/>
      <w:bookmarkEnd w:id="81"/>
      <w:r w:rsidRPr="005D03CA">
        <w:rPr>
          <w:rFonts w:asciiTheme="minorHAnsi" w:eastAsia="Calibri" w:hAnsiTheme="minorHAnsi" w:cs="Calibri"/>
          <w:i/>
          <w:sz w:val="20"/>
          <w:szCs w:val="20"/>
        </w:rPr>
        <w:t>(</w:t>
      </w:r>
      <w:hyperlink r:id="rId575">
        <w:r w:rsidRPr="005D03CA">
          <w:rPr>
            <w:rFonts w:asciiTheme="minorHAnsi" w:eastAsia="Calibri" w:hAnsiTheme="minorHAnsi" w:cs="Calibri"/>
            <w:i/>
            <w:color w:val="0000FF"/>
            <w:sz w:val="20"/>
            <w:szCs w:val="20"/>
            <w:u w:val="single"/>
          </w:rPr>
          <w:t>https://www.epa.gov/sites/production/files/2015-09/documents/2013_advncng_smm_rpt.pdf</w:t>
        </w:r>
      </w:hyperlink>
      <w:r w:rsidRPr="005D03CA">
        <w:rPr>
          <w:rFonts w:asciiTheme="minorHAnsi" w:eastAsia="Calibri" w:hAnsiTheme="minorHAnsi" w:cs="Calibri"/>
          <w:i/>
          <w:sz w:val="20"/>
          <w:szCs w:val="20"/>
        </w:rPr>
        <w:t>)</w:t>
      </w:r>
    </w:p>
    <w:p w:rsidR="00A62CA3" w:rsidRPr="005D03CA" w:rsidRDefault="00A62CA3" w:rsidP="00A62CA3">
      <w:pPr>
        <w:rPr>
          <w:rFonts w:ascii="Arial" w:hAnsi="Arial" w:cs="Arial"/>
          <w:sz w:val="22"/>
          <w:szCs w:val="22"/>
        </w:rPr>
      </w:pPr>
    </w:p>
    <w:p w:rsidR="00A62CA3" w:rsidRPr="005D03CA" w:rsidRDefault="00A62CA3" w:rsidP="00A62CA3">
      <w:pPr>
        <w:ind w:firstLine="720"/>
        <w:rPr>
          <w:rFonts w:ascii="Arial" w:hAnsi="Arial" w:cs="Arial"/>
          <w:sz w:val="22"/>
          <w:szCs w:val="22"/>
        </w:rPr>
      </w:pPr>
      <w:bookmarkStart w:id="82" w:name="_3rdcrjn" w:colFirst="0" w:colLast="0"/>
      <w:bookmarkEnd w:id="82"/>
      <w:r w:rsidRPr="005D03CA">
        <w:rPr>
          <w:rFonts w:ascii="Arial" w:eastAsia="Arial" w:hAnsi="Arial" w:cs="Arial"/>
          <w:sz w:val="22"/>
          <w:szCs w:val="22"/>
        </w:rPr>
        <w:t>If we as a nation were able to cut our food waste by 50% we would extend the life of landfills by decades and reduce soil depletion. (</w:t>
      </w:r>
      <w:hyperlink r:id="rId576">
        <w:r w:rsidRPr="005D03CA">
          <w:rPr>
            <w:rFonts w:ascii="Arial" w:eastAsia="Arial" w:hAnsi="Arial" w:cs="Arial"/>
            <w:color w:val="0000FF"/>
            <w:sz w:val="22"/>
            <w:szCs w:val="22"/>
            <w:u w:val="single"/>
          </w:rPr>
          <w:t>www.scientificamerican.com/article/earth-talk-waste-land/</w:t>
        </w:r>
      </w:hyperlink>
      <w:r w:rsidRPr="005D03CA">
        <w:rPr>
          <w:rFonts w:ascii="Arial" w:eastAsia="Arial" w:hAnsi="Arial" w:cs="Arial"/>
          <w:sz w:val="22"/>
          <w:szCs w:val="22"/>
        </w:rPr>
        <w:t>)</w:t>
      </w:r>
    </w:p>
    <w:p w:rsidR="004F19F3" w:rsidRDefault="004F19F3" w:rsidP="00A62CA3">
      <w:pPr>
        <w:rPr>
          <w:rFonts w:ascii="Arial" w:hAnsi="Arial" w:cs="Arial"/>
          <w:sz w:val="22"/>
          <w:szCs w:val="22"/>
        </w:rPr>
      </w:pPr>
      <w:r>
        <w:rPr>
          <w:rFonts w:ascii="Arial" w:hAnsi="Arial" w:cs="Arial"/>
          <w:sz w:val="22"/>
          <w:szCs w:val="22"/>
        </w:rPr>
        <w:br w:type="page"/>
      </w:r>
    </w:p>
    <w:p w:rsidR="00A62CA3" w:rsidRPr="005D03CA" w:rsidRDefault="00A62CA3" w:rsidP="00A62CA3">
      <w:pPr>
        <w:rPr>
          <w:rFonts w:ascii="Arial" w:hAnsi="Arial" w:cs="Arial"/>
          <w:sz w:val="22"/>
          <w:szCs w:val="22"/>
        </w:rPr>
      </w:pPr>
    </w:p>
    <w:p w:rsidR="00A62CA3" w:rsidRPr="005D03CA" w:rsidRDefault="00A62CA3" w:rsidP="00A62CA3">
      <w:pPr>
        <w:ind w:firstLine="720"/>
        <w:rPr>
          <w:rFonts w:ascii="Arial" w:hAnsi="Arial" w:cs="Arial"/>
          <w:sz w:val="22"/>
          <w:szCs w:val="22"/>
        </w:rPr>
      </w:pPr>
      <w:r w:rsidRPr="005D03CA">
        <w:rPr>
          <w:rFonts w:ascii="Arial" w:eastAsia="Arial" w:hAnsi="Arial" w:cs="Arial"/>
          <w:sz w:val="22"/>
          <w:szCs w:val="22"/>
        </w:rPr>
        <w:t>The following graph breaks down food loss by category</w:t>
      </w:r>
      <w:r>
        <w:rPr>
          <w:rFonts w:ascii="Arial" w:eastAsia="Arial" w:hAnsi="Arial" w:cs="Arial"/>
          <w:sz w:val="22"/>
          <w:szCs w:val="22"/>
        </w:rPr>
        <w:t>:</w:t>
      </w:r>
    </w:p>
    <w:p w:rsidR="00A62CA3" w:rsidRDefault="00A62CA3" w:rsidP="00A62CA3">
      <w:pPr>
        <w:tabs>
          <w:tab w:val="left" w:pos="360"/>
        </w:tabs>
        <w:rPr>
          <w:rFonts w:ascii="Arial" w:hAnsi="Arial" w:cs="Arial"/>
          <w:sz w:val="22"/>
          <w:szCs w:val="22"/>
        </w:rPr>
      </w:pPr>
      <w:r>
        <w:rPr>
          <w:noProof/>
        </w:rPr>
        <w:drawing>
          <wp:inline distT="0" distB="0" distL="114300" distR="114300" wp14:anchorId="0F0A8ADA" wp14:editId="227D7895">
            <wp:extent cx="6030595" cy="2317115"/>
            <wp:effectExtent l="0" t="0" r="0" b="0"/>
            <wp:docPr id="47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77"/>
                    <a:srcRect/>
                    <a:stretch>
                      <a:fillRect/>
                    </a:stretch>
                  </pic:blipFill>
                  <pic:spPr>
                    <a:xfrm>
                      <a:off x="0" y="0"/>
                      <a:ext cx="6030595" cy="2317115"/>
                    </a:xfrm>
                    <a:prstGeom prst="rect">
                      <a:avLst/>
                    </a:prstGeom>
                    <a:ln/>
                  </pic:spPr>
                </pic:pic>
              </a:graphicData>
            </a:graphic>
          </wp:inline>
        </w:drawing>
      </w:r>
    </w:p>
    <w:p w:rsidR="00A62CA3" w:rsidRPr="005D03CA" w:rsidRDefault="00A62CA3" w:rsidP="00A62CA3">
      <w:pPr>
        <w:tabs>
          <w:tab w:val="left" w:pos="360"/>
        </w:tabs>
        <w:rPr>
          <w:rFonts w:ascii="Arial" w:hAnsi="Arial" w:cs="Arial"/>
          <w:sz w:val="6"/>
          <w:szCs w:val="6"/>
        </w:rPr>
      </w:pPr>
    </w:p>
    <w:p w:rsidR="00A62CA3" w:rsidRPr="005D03CA" w:rsidRDefault="00A62CA3" w:rsidP="00A62CA3">
      <w:pPr>
        <w:ind w:right="720" w:firstLine="720"/>
        <w:jc w:val="center"/>
        <w:rPr>
          <w:rFonts w:asciiTheme="minorHAnsi" w:hAnsiTheme="minorHAnsi" w:cs="Arial"/>
          <w:sz w:val="22"/>
          <w:szCs w:val="22"/>
        </w:rPr>
      </w:pPr>
      <w:r>
        <w:rPr>
          <w:rFonts w:ascii="Calibri" w:eastAsia="Calibri" w:hAnsi="Calibri" w:cs="Calibri"/>
          <w:b/>
          <w:i/>
          <w:sz w:val="22"/>
          <w:szCs w:val="22"/>
        </w:rPr>
        <w:t>Food Consumed Versus Food Loss*</w:t>
      </w:r>
    </w:p>
    <w:p w:rsidR="00A62CA3" w:rsidRPr="00575272" w:rsidRDefault="00A62CA3" w:rsidP="00A62CA3">
      <w:pPr>
        <w:ind w:left="720"/>
        <w:rPr>
          <w:rFonts w:ascii="Calibri" w:hAnsi="Calibri"/>
          <w:sz w:val="22"/>
          <w:szCs w:val="22"/>
        </w:rPr>
      </w:pPr>
      <w:r>
        <w:rPr>
          <w:rFonts w:ascii="Calibri" w:eastAsia="Calibri" w:hAnsi="Calibri" w:cs="Calibri"/>
          <w:i/>
          <w:sz w:val="22"/>
          <w:szCs w:val="22"/>
        </w:rPr>
        <w:t>*Percentages calculated collectively for USA, Canada, Australia, and New Zealand</w:t>
      </w:r>
    </w:p>
    <w:p w:rsidR="00A62CA3" w:rsidRPr="00575272" w:rsidRDefault="00A62CA3" w:rsidP="00A62CA3">
      <w:pPr>
        <w:ind w:left="720"/>
        <w:rPr>
          <w:rFonts w:asciiTheme="minorHAnsi" w:hAnsiTheme="minorHAnsi"/>
          <w:sz w:val="22"/>
          <w:szCs w:val="22"/>
        </w:rPr>
      </w:pPr>
      <w:r>
        <w:rPr>
          <w:rFonts w:ascii="Calibri" w:eastAsia="Calibri" w:hAnsi="Calibri" w:cs="Calibri"/>
          <w:i/>
          <w:sz w:val="22"/>
          <w:szCs w:val="22"/>
        </w:rPr>
        <w:t>Data Source: Food and Agriculture Organization 2011</w:t>
      </w:r>
    </w:p>
    <w:p w:rsidR="00A62CA3" w:rsidRPr="00575272" w:rsidRDefault="00A62CA3" w:rsidP="00A62CA3">
      <w:pPr>
        <w:tabs>
          <w:tab w:val="left" w:pos="360"/>
        </w:tabs>
        <w:rPr>
          <w:rFonts w:asciiTheme="minorHAnsi" w:hAnsiTheme="minorHAnsi"/>
          <w:sz w:val="6"/>
          <w:szCs w:val="6"/>
        </w:rPr>
      </w:pPr>
    </w:p>
    <w:p w:rsidR="00A62CA3" w:rsidRDefault="00A62CA3" w:rsidP="00A62CA3">
      <w:pPr>
        <w:tabs>
          <w:tab w:val="left" w:pos="360"/>
        </w:tabs>
      </w:pPr>
      <w:bookmarkStart w:id="83" w:name="_26in1rg" w:colFirst="0" w:colLast="0"/>
      <w:bookmarkEnd w:id="83"/>
      <w:r>
        <w:rPr>
          <w:rFonts w:ascii="Calibri" w:eastAsia="Calibri" w:hAnsi="Calibri" w:cs="Calibri"/>
          <w:i/>
          <w:sz w:val="20"/>
          <w:szCs w:val="20"/>
        </w:rPr>
        <w:t xml:space="preserve">(Adapted from bar chart found here: </w:t>
      </w:r>
      <w:hyperlink r:id="rId578">
        <w:r>
          <w:rPr>
            <w:rFonts w:ascii="Calibri" w:eastAsia="Calibri" w:hAnsi="Calibri" w:cs="Calibri"/>
            <w:i/>
            <w:color w:val="0000FF"/>
            <w:sz w:val="20"/>
            <w:szCs w:val="20"/>
            <w:u w:val="single"/>
          </w:rPr>
          <w:t>https://www.nrdc.org/sites/default/files/wasted-food-IP.pdf</w:t>
        </w:r>
      </w:hyperlink>
      <w:r>
        <w:rPr>
          <w:rFonts w:ascii="Calibri" w:eastAsia="Calibri" w:hAnsi="Calibri" w:cs="Calibri"/>
          <w:i/>
          <w:sz w:val="20"/>
          <w:szCs w:val="20"/>
        </w:rPr>
        <w:t>)</w:t>
      </w:r>
    </w:p>
    <w:p w:rsidR="00A62CA3" w:rsidRPr="00575272" w:rsidRDefault="00A62CA3" w:rsidP="00A62CA3">
      <w:pPr>
        <w:rPr>
          <w:rFonts w:ascii="Arial" w:hAnsi="Arial" w:cs="Arial"/>
          <w:sz w:val="22"/>
          <w:szCs w:val="22"/>
        </w:rPr>
      </w:pPr>
    </w:p>
    <w:p w:rsidR="00A62CA3" w:rsidRPr="00575272" w:rsidRDefault="00A62CA3" w:rsidP="00A62CA3">
      <w:pPr>
        <w:ind w:firstLine="720"/>
        <w:rPr>
          <w:rFonts w:ascii="Arial" w:hAnsi="Arial" w:cs="Arial"/>
          <w:sz w:val="22"/>
          <w:szCs w:val="22"/>
        </w:rPr>
      </w:pPr>
      <w:r w:rsidRPr="00575272">
        <w:rPr>
          <w:rFonts w:ascii="Arial" w:eastAsia="Arial" w:hAnsi="Arial" w:cs="Arial"/>
          <w:sz w:val="22"/>
          <w:szCs w:val="22"/>
        </w:rPr>
        <w:t>There are multiple reasons why so much food is wasted.</w:t>
      </w:r>
    </w:p>
    <w:p w:rsidR="00A62CA3" w:rsidRPr="00575272" w:rsidRDefault="00A62CA3" w:rsidP="00422043">
      <w:pPr>
        <w:numPr>
          <w:ilvl w:val="0"/>
          <w:numId w:val="85"/>
        </w:numPr>
        <w:spacing w:before="60"/>
        <w:ind w:left="720" w:hanging="360"/>
        <w:rPr>
          <w:rFonts w:ascii="Arial" w:hAnsi="Arial" w:cs="Arial"/>
          <w:sz w:val="22"/>
          <w:szCs w:val="22"/>
        </w:rPr>
      </w:pPr>
      <w:r w:rsidRPr="00575272">
        <w:rPr>
          <w:rFonts w:ascii="Arial" w:eastAsia="Arial" w:hAnsi="Arial" w:cs="Arial"/>
          <w:sz w:val="22"/>
          <w:szCs w:val="22"/>
        </w:rPr>
        <w:t>Some food is never harvested</w:t>
      </w:r>
    </w:p>
    <w:p w:rsidR="00A62CA3" w:rsidRPr="00575272" w:rsidRDefault="00A62CA3" w:rsidP="00422043">
      <w:pPr>
        <w:numPr>
          <w:ilvl w:val="0"/>
          <w:numId w:val="85"/>
        </w:numPr>
        <w:spacing w:before="60"/>
        <w:ind w:left="720" w:hanging="360"/>
        <w:rPr>
          <w:rFonts w:ascii="Arial" w:hAnsi="Arial" w:cs="Arial"/>
          <w:sz w:val="22"/>
          <w:szCs w:val="22"/>
        </w:rPr>
      </w:pPr>
      <w:r w:rsidRPr="00575272">
        <w:rPr>
          <w:rFonts w:ascii="Arial" w:eastAsia="Arial" w:hAnsi="Arial" w:cs="Arial"/>
          <w:sz w:val="22"/>
          <w:szCs w:val="22"/>
        </w:rPr>
        <w:t>Some food that is harvested is discarded for cosmetic reasons—U.S. consumers don’t buy “ugly” produce</w:t>
      </w:r>
    </w:p>
    <w:p w:rsidR="00A62CA3" w:rsidRPr="00575272" w:rsidRDefault="00A62CA3" w:rsidP="00422043">
      <w:pPr>
        <w:numPr>
          <w:ilvl w:val="0"/>
          <w:numId w:val="85"/>
        </w:numPr>
        <w:spacing w:before="60"/>
        <w:ind w:left="720" w:hanging="360"/>
        <w:rPr>
          <w:rFonts w:ascii="Arial" w:hAnsi="Arial" w:cs="Arial"/>
          <w:sz w:val="22"/>
          <w:szCs w:val="22"/>
        </w:rPr>
      </w:pPr>
      <w:r w:rsidRPr="00575272">
        <w:rPr>
          <w:rFonts w:ascii="Arial" w:eastAsia="Arial" w:hAnsi="Arial" w:cs="Arial"/>
          <w:sz w:val="22"/>
          <w:szCs w:val="22"/>
        </w:rPr>
        <w:t>Restaurants prepare more food than they sell</w:t>
      </w:r>
    </w:p>
    <w:p w:rsidR="00A62CA3" w:rsidRPr="00575272" w:rsidRDefault="00A62CA3" w:rsidP="00422043">
      <w:pPr>
        <w:numPr>
          <w:ilvl w:val="0"/>
          <w:numId w:val="85"/>
        </w:numPr>
        <w:spacing w:before="60"/>
        <w:ind w:left="720" w:hanging="360"/>
        <w:rPr>
          <w:rFonts w:ascii="Arial" w:hAnsi="Arial" w:cs="Arial"/>
          <w:sz w:val="22"/>
          <w:szCs w:val="22"/>
        </w:rPr>
      </w:pPr>
      <w:r w:rsidRPr="00575272">
        <w:rPr>
          <w:rFonts w:ascii="Arial" w:eastAsia="Arial" w:hAnsi="Arial" w:cs="Arial"/>
          <w:sz w:val="22"/>
          <w:szCs w:val="22"/>
        </w:rPr>
        <w:t>Grocery stores pull food when it reaches the expiration date on the package</w:t>
      </w:r>
    </w:p>
    <w:p w:rsidR="00A62CA3" w:rsidRPr="00575272" w:rsidRDefault="00A62CA3" w:rsidP="00422043">
      <w:pPr>
        <w:numPr>
          <w:ilvl w:val="0"/>
          <w:numId w:val="85"/>
        </w:numPr>
        <w:spacing w:before="60"/>
        <w:ind w:left="720" w:hanging="360"/>
        <w:rPr>
          <w:rFonts w:ascii="Arial" w:hAnsi="Arial" w:cs="Arial"/>
          <w:sz w:val="22"/>
          <w:szCs w:val="22"/>
        </w:rPr>
      </w:pPr>
      <w:r w:rsidRPr="00575272">
        <w:rPr>
          <w:rFonts w:ascii="Arial" w:eastAsia="Arial" w:hAnsi="Arial" w:cs="Arial"/>
          <w:sz w:val="22"/>
          <w:szCs w:val="22"/>
        </w:rPr>
        <w:t>Consumers toss food that has reached the date on the package</w:t>
      </w:r>
    </w:p>
    <w:p w:rsidR="00A62CA3" w:rsidRPr="00575272" w:rsidRDefault="00A62CA3" w:rsidP="00A62CA3">
      <w:pPr>
        <w:rPr>
          <w:rFonts w:ascii="Arial" w:hAnsi="Arial" w:cs="Arial"/>
          <w:sz w:val="22"/>
          <w:szCs w:val="22"/>
        </w:rPr>
      </w:pPr>
    </w:p>
    <w:p w:rsidR="00A62CA3" w:rsidRPr="00575272" w:rsidRDefault="00A62CA3" w:rsidP="00A62CA3">
      <w:pPr>
        <w:ind w:firstLine="720"/>
        <w:rPr>
          <w:rFonts w:ascii="Arial" w:hAnsi="Arial" w:cs="Arial"/>
          <w:sz w:val="22"/>
          <w:szCs w:val="22"/>
        </w:rPr>
      </w:pPr>
      <w:bookmarkStart w:id="84" w:name="_lnxbz9" w:colFirst="0" w:colLast="0"/>
      <w:bookmarkEnd w:id="84"/>
      <w:r w:rsidRPr="00575272">
        <w:rPr>
          <w:rFonts w:ascii="Arial" w:eastAsia="Arial" w:hAnsi="Arial" w:cs="Arial"/>
          <w:sz w:val="22"/>
          <w:szCs w:val="22"/>
        </w:rPr>
        <w:t>The Food Recovery Act that has been introduced in Congress addresses each of these sources of food waste. At the consumer level, there are proposed changes to the food dating system. Farms, grocery retailers, and restaurants may receive a tax deduction for donating high quality food to organizations serving food-insecure people. Ugly fruit and vegetables that are still perfectly good can be used in the school lunch program and the schools could be connected to farms that may be interested in school food waste to feed their livestock. There are also provisions in the legislation to support research to develop ways to reclaim energy from waste, or to use the waste as a resource for the creation of new materials. Efforts to reclaim energy from waste range from capturing the methane produced at landfill</w:t>
      </w:r>
      <w:r>
        <w:rPr>
          <w:rFonts w:ascii="Arial" w:eastAsia="Arial" w:hAnsi="Arial" w:cs="Arial"/>
          <w:sz w:val="22"/>
          <w:szCs w:val="22"/>
        </w:rPr>
        <w:t>s</w:t>
      </w:r>
      <w:r w:rsidRPr="00575272">
        <w:rPr>
          <w:rFonts w:ascii="Arial" w:eastAsia="Arial" w:hAnsi="Arial" w:cs="Arial"/>
          <w:sz w:val="22"/>
          <w:szCs w:val="22"/>
        </w:rPr>
        <w:t xml:space="preserve"> so it can be used as a fuel, to finding what components of discarded food can be used to produce new materials. In a short (2:33) </w:t>
      </w:r>
      <w:r>
        <w:rPr>
          <w:rFonts w:ascii="Arial" w:eastAsia="Arial" w:hAnsi="Arial" w:cs="Arial"/>
          <w:sz w:val="22"/>
          <w:szCs w:val="22"/>
        </w:rPr>
        <w:t>Y</w:t>
      </w:r>
      <w:r w:rsidRPr="00575272">
        <w:rPr>
          <w:rFonts w:ascii="Arial" w:eastAsia="Arial" w:hAnsi="Arial" w:cs="Arial"/>
          <w:sz w:val="22"/>
          <w:szCs w:val="22"/>
        </w:rPr>
        <w:t>ou</w:t>
      </w:r>
      <w:r>
        <w:rPr>
          <w:rFonts w:ascii="Arial" w:eastAsia="Arial" w:hAnsi="Arial" w:cs="Arial"/>
          <w:sz w:val="22"/>
          <w:szCs w:val="22"/>
        </w:rPr>
        <w:t>T</w:t>
      </w:r>
      <w:r w:rsidRPr="00575272">
        <w:rPr>
          <w:rFonts w:ascii="Arial" w:eastAsia="Arial" w:hAnsi="Arial" w:cs="Arial"/>
          <w:sz w:val="22"/>
          <w:szCs w:val="22"/>
        </w:rPr>
        <w:t>ube video Dr. Ivan Cornejo, a research engineer at The Colorado School of Mines</w:t>
      </w:r>
      <w:r>
        <w:rPr>
          <w:rFonts w:ascii="Arial" w:eastAsia="Arial" w:hAnsi="Arial" w:cs="Arial"/>
          <w:sz w:val="22"/>
          <w:szCs w:val="22"/>
        </w:rPr>
        <w:t>,</w:t>
      </w:r>
      <w:r w:rsidRPr="00575272">
        <w:rPr>
          <w:rFonts w:ascii="Arial" w:eastAsia="Arial" w:hAnsi="Arial" w:cs="Arial"/>
          <w:sz w:val="22"/>
          <w:szCs w:val="22"/>
        </w:rPr>
        <w:t xml:space="preserve"> talks about his research that uses some types of food waste as material to make glass. (</w:t>
      </w:r>
      <w:hyperlink r:id="rId579">
        <w:r w:rsidRPr="00575272">
          <w:rPr>
            <w:rFonts w:ascii="Arial" w:eastAsia="Arial" w:hAnsi="Arial" w:cs="Arial"/>
            <w:color w:val="0000FF"/>
            <w:sz w:val="22"/>
            <w:szCs w:val="22"/>
            <w:u w:val="single"/>
          </w:rPr>
          <w:t>https://www.youtube.com/watch?v=J_3zDkLg_BI</w:t>
        </w:r>
      </w:hyperlink>
      <w:r w:rsidRPr="00575272">
        <w:rPr>
          <w:rFonts w:ascii="Arial" w:eastAsia="Arial" w:hAnsi="Arial" w:cs="Arial"/>
          <w:sz w:val="22"/>
          <w:szCs w:val="22"/>
        </w:rPr>
        <w:t>)</w:t>
      </w:r>
    </w:p>
    <w:p w:rsidR="00A62CA3" w:rsidRPr="00575272" w:rsidRDefault="00A62CA3" w:rsidP="00A62CA3">
      <w:pPr>
        <w:rPr>
          <w:rFonts w:ascii="Arial" w:hAnsi="Arial" w:cs="Arial"/>
          <w:sz w:val="22"/>
          <w:szCs w:val="22"/>
        </w:rPr>
      </w:pPr>
    </w:p>
    <w:p w:rsidR="00A62CA3" w:rsidRPr="00575272" w:rsidRDefault="00A62CA3" w:rsidP="00A62CA3">
      <w:pPr>
        <w:ind w:firstLine="720"/>
        <w:rPr>
          <w:rFonts w:ascii="Arial" w:hAnsi="Arial" w:cs="Arial"/>
          <w:sz w:val="22"/>
          <w:szCs w:val="22"/>
        </w:rPr>
      </w:pPr>
      <w:bookmarkStart w:id="85" w:name="_35nkun2" w:colFirst="0" w:colLast="0"/>
      <w:bookmarkEnd w:id="85"/>
      <w:r w:rsidRPr="00575272">
        <w:rPr>
          <w:rFonts w:ascii="Arial" w:eastAsia="Arial" w:hAnsi="Arial" w:cs="Arial"/>
          <w:sz w:val="22"/>
          <w:szCs w:val="22"/>
        </w:rPr>
        <w:t xml:space="preserve">Several agencies and special interest groups, such as </w:t>
      </w:r>
      <w:r>
        <w:rPr>
          <w:rFonts w:ascii="Arial" w:eastAsia="Arial" w:hAnsi="Arial" w:cs="Arial"/>
          <w:sz w:val="22"/>
          <w:szCs w:val="22"/>
        </w:rPr>
        <w:t>“</w:t>
      </w:r>
      <w:r w:rsidRPr="00575272">
        <w:rPr>
          <w:rFonts w:ascii="Arial" w:eastAsia="Arial" w:hAnsi="Arial" w:cs="Arial"/>
          <w:sz w:val="22"/>
          <w:szCs w:val="22"/>
        </w:rPr>
        <w:t>Save the Food</w:t>
      </w:r>
      <w:r>
        <w:rPr>
          <w:rFonts w:ascii="Arial" w:eastAsia="Arial" w:hAnsi="Arial" w:cs="Arial"/>
          <w:sz w:val="22"/>
          <w:szCs w:val="22"/>
        </w:rPr>
        <w:t>”</w:t>
      </w:r>
      <w:r w:rsidRPr="00575272">
        <w:rPr>
          <w:rFonts w:ascii="Arial" w:eastAsia="Arial" w:hAnsi="Arial" w:cs="Arial"/>
          <w:sz w:val="22"/>
          <w:szCs w:val="22"/>
        </w:rPr>
        <w:t xml:space="preserve">, have developed programs to increase awareness of food waste and to educate the general public regarding this problem. An example of a program that can be used by schools is the USDA’s Food Waste Challenge. Classes or schools can take on the challenge to reduce food waste at their school, and they are provided ideas and tools to help them learn more about reducing food waste. See </w:t>
      </w:r>
      <w:hyperlink r:id="rId580">
        <w:r w:rsidRPr="00575272">
          <w:rPr>
            <w:rFonts w:ascii="Arial" w:eastAsia="Arial" w:hAnsi="Arial" w:cs="Arial"/>
            <w:color w:val="0000FF"/>
            <w:sz w:val="22"/>
            <w:szCs w:val="22"/>
            <w:u w:val="single"/>
          </w:rPr>
          <w:t>www.usda.gov/oce/foodwaste/join.htm</w:t>
        </w:r>
      </w:hyperlink>
      <w:r w:rsidRPr="00575272">
        <w:rPr>
          <w:rFonts w:ascii="Arial" w:eastAsia="Arial" w:hAnsi="Arial" w:cs="Arial"/>
          <w:sz w:val="22"/>
          <w:szCs w:val="22"/>
        </w:rPr>
        <w:t xml:space="preserve"> for more information on taking the challenge. Food Rescue, which started in Indiana, is another program to help students get involved in reducing food waste.</w:t>
      </w:r>
      <w:r w:rsidRPr="00575272">
        <w:rPr>
          <w:rFonts w:ascii="Arial" w:hAnsi="Arial" w:cs="Arial"/>
          <w:sz w:val="22"/>
          <w:szCs w:val="22"/>
        </w:rPr>
        <w:t xml:space="preserve"> (</w:t>
      </w:r>
      <w:hyperlink r:id="rId581">
        <w:r w:rsidRPr="00575272">
          <w:rPr>
            <w:rFonts w:ascii="Arial" w:eastAsia="Arial" w:hAnsi="Arial" w:cs="Arial"/>
            <w:color w:val="0000FF"/>
            <w:sz w:val="22"/>
            <w:szCs w:val="22"/>
            <w:u w:val="single"/>
          </w:rPr>
          <w:t>http://www.foodrescue.net/</w:t>
        </w:r>
      </w:hyperlink>
      <w:r w:rsidRPr="00575272">
        <w:rPr>
          <w:rFonts w:ascii="Arial" w:eastAsia="Arial" w:hAnsi="Arial" w:cs="Arial"/>
          <w:sz w:val="22"/>
          <w:szCs w:val="22"/>
        </w:rPr>
        <w:t>)</w:t>
      </w:r>
    </w:p>
    <w:p w:rsidR="00A62CA3" w:rsidRPr="00575272" w:rsidRDefault="00A62CA3" w:rsidP="00A62CA3">
      <w:pPr>
        <w:rPr>
          <w:rFonts w:ascii="Arial" w:hAnsi="Arial" w:cs="Arial"/>
          <w:sz w:val="22"/>
          <w:szCs w:val="22"/>
        </w:rPr>
      </w:pPr>
    </w:p>
    <w:p w:rsidR="00A62CA3" w:rsidRPr="00575272" w:rsidRDefault="00A62CA3" w:rsidP="00A62CA3">
      <w:pPr>
        <w:ind w:firstLine="720"/>
        <w:rPr>
          <w:rFonts w:ascii="Arial" w:hAnsi="Arial" w:cs="Arial"/>
          <w:sz w:val="22"/>
          <w:szCs w:val="22"/>
        </w:rPr>
      </w:pPr>
      <w:r w:rsidRPr="00575272">
        <w:rPr>
          <w:rFonts w:ascii="Arial" w:eastAsia="Arial" w:hAnsi="Arial" w:cs="Arial"/>
          <w:sz w:val="22"/>
          <w:szCs w:val="22"/>
        </w:rPr>
        <w:t xml:space="preserve">In an April 20, 2016 article in </w:t>
      </w:r>
      <w:r w:rsidRPr="00575272">
        <w:rPr>
          <w:rFonts w:ascii="Arial" w:eastAsia="Arial" w:hAnsi="Arial" w:cs="Arial"/>
          <w:i/>
          <w:sz w:val="22"/>
          <w:szCs w:val="22"/>
        </w:rPr>
        <w:t>Time</w:t>
      </w:r>
      <w:r w:rsidRPr="00575272">
        <w:rPr>
          <w:rFonts w:ascii="Arial" w:eastAsia="Arial" w:hAnsi="Arial" w:cs="Arial"/>
          <w:sz w:val="22"/>
          <w:szCs w:val="22"/>
        </w:rPr>
        <w:t xml:space="preserve"> magazine, Tom </w:t>
      </w:r>
      <w:proofErr w:type="spellStart"/>
      <w:r w:rsidRPr="00575272">
        <w:rPr>
          <w:rFonts w:ascii="Arial" w:eastAsia="Arial" w:hAnsi="Arial" w:cs="Arial"/>
          <w:sz w:val="22"/>
          <w:szCs w:val="22"/>
        </w:rPr>
        <w:t>Colicchio</w:t>
      </w:r>
      <w:proofErr w:type="spellEnd"/>
      <w:r w:rsidRPr="00575272">
        <w:rPr>
          <w:rFonts w:ascii="Arial" w:eastAsia="Arial" w:hAnsi="Arial" w:cs="Arial"/>
          <w:sz w:val="22"/>
          <w:szCs w:val="22"/>
        </w:rPr>
        <w:t xml:space="preserve"> of Bravo’s reality cooking show provide</w:t>
      </w:r>
      <w:r>
        <w:rPr>
          <w:rFonts w:ascii="Arial" w:eastAsia="Arial" w:hAnsi="Arial" w:cs="Arial"/>
          <w:sz w:val="22"/>
          <w:szCs w:val="22"/>
        </w:rPr>
        <w:t>d</w:t>
      </w:r>
      <w:r w:rsidRPr="00575272">
        <w:rPr>
          <w:rFonts w:ascii="Arial" w:eastAsia="Arial" w:hAnsi="Arial" w:cs="Arial"/>
          <w:sz w:val="22"/>
          <w:szCs w:val="22"/>
        </w:rPr>
        <w:t xml:space="preserve"> </w:t>
      </w:r>
      <w:r>
        <w:rPr>
          <w:rFonts w:ascii="Arial" w:eastAsia="Arial" w:hAnsi="Arial" w:cs="Arial"/>
          <w:sz w:val="22"/>
          <w:szCs w:val="22"/>
        </w:rPr>
        <w:t>these six</w:t>
      </w:r>
      <w:r w:rsidRPr="00575272">
        <w:rPr>
          <w:rFonts w:ascii="Arial" w:eastAsia="Arial" w:hAnsi="Arial" w:cs="Arial"/>
          <w:sz w:val="22"/>
          <w:szCs w:val="22"/>
        </w:rPr>
        <w:t xml:space="preserve"> tips to enjoy more food and waste less of it. The</w:t>
      </w:r>
      <w:r>
        <w:rPr>
          <w:rFonts w:ascii="Arial" w:eastAsia="Arial" w:hAnsi="Arial" w:cs="Arial"/>
          <w:sz w:val="22"/>
          <w:szCs w:val="22"/>
        </w:rPr>
        <w:t>y</w:t>
      </w:r>
      <w:r w:rsidRPr="00575272">
        <w:rPr>
          <w:rFonts w:ascii="Arial" w:eastAsia="Arial" w:hAnsi="Arial" w:cs="Arial"/>
          <w:sz w:val="22"/>
          <w:szCs w:val="22"/>
        </w:rPr>
        <w:t xml:space="preserve"> are:</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plan before shopping,</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freeze any excess food purchased while it is still fresh,</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reinvent leftovers so that they get used,</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make soup with excess items before they go bad,</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use every part of a vegetable—add the green leafy tops from carrots to a salad,</w:t>
      </w:r>
    </w:p>
    <w:p w:rsidR="00A62CA3" w:rsidRPr="00575272" w:rsidRDefault="00A62CA3" w:rsidP="00422043">
      <w:pPr>
        <w:numPr>
          <w:ilvl w:val="0"/>
          <w:numId w:val="83"/>
        </w:numPr>
        <w:spacing w:before="60"/>
        <w:ind w:left="720" w:hanging="360"/>
        <w:rPr>
          <w:rFonts w:ascii="Arial" w:eastAsia="Arial" w:hAnsi="Arial" w:cs="Arial"/>
          <w:sz w:val="22"/>
          <w:szCs w:val="22"/>
        </w:rPr>
      </w:pPr>
      <w:r w:rsidRPr="00575272">
        <w:rPr>
          <w:rFonts w:ascii="Arial" w:eastAsia="Arial" w:hAnsi="Arial" w:cs="Arial"/>
          <w:sz w:val="22"/>
          <w:szCs w:val="22"/>
        </w:rPr>
        <w:t>compost scraps.</w:t>
      </w:r>
    </w:p>
    <w:p w:rsidR="00A62CA3" w:rsidRPr="00575272" w:rsidRDefault="00A62CA3" w:rsidP="00A62CA3">
      <w:pPr>
        <w:spacing w:before="60"/>
        <w:ind w:left="90"/>
        <w:rPr>
          <w:rFonts w:ascii="Arial" w:hAnsi="Arial" w:cs="Arial"/>
          <w:sz w:val="22"/>
          <w:szCs w:val="22"/>
        </w:rPr>
      </w:pPr>
      <w:bookmarkStart w:id="86" w:name="_1ksv4uv" w:colFirst="0" w:colLast="0"/>
      <w:bookmarkEnd w:id="86"/>
      <w:r w:rsidRPr="00575272">
        <w:rPr>
          <w:rFonts w:ascii="Arial" w:eastAsia="Arial" w:hAnsi="Arial" w:cs="Arial"/>
          <w:sz w:val="22"/>
          <w:szCs w:val="22"/>
        </w:rPr>
        <w:t>(</w:t>
      </w:r>
      <w:hyperlink r:id="rId582">
        <w:r w:rsidRPr="00575272">
          <w:rPr>
            <w:rFonts w:ascii="Arial" w:eastAsia="Arial" w:hAnsi="Arial" w:cs="Arial"/>
            <w:color w:val="0000FF"/>
            <w:sz w:val="22"/>
            <w:szCs w:val="22"/>
            <w:u w:val="single"/>
          </w:rPr>
          <w:t>www.time.com/4299928/save-the-food/</w:t>
        </w:r>
      </w:hyperlink>
      <w:r w:rsidRPr="00575272">
        <w:rPr>
          <w:rFonts w:ascii="Arial" w:eastAsia="Arial" w:hAnsi="Arial" w:cs="Arial"/>
          <w:sz w:val="22"/>
          <w:szCs w:val="22"/>
        </w:rPr>
        <w:t>)</w:t>
      </w:r>
    </w:p>
    <w:p w:rsidR="00A62CA3" w:rsidRPr="00575272" w:rsidRDefault="00A62CA3" w:rsidP="00A62CA3">
      <w:pPr>
        <w:rPr>
          <w:rFonts w:ascii="Arial" w:hAnsi="Arial" w:cs="Arial"/>
          <w:sz w:val="22"/>
          <w:szCs w:val="22"/>
        </w:rPr>
      </w:pPr>
    </w:p>
    <w:p w:rsidR="00A62CA3" w:rsidRPr="00575272" w:rsidRDefault="00A62CA3" w:rsidP="00A62CA3">
      <w:pPr>
        <w:rPr>
          <w:rFonts w:ascii="Arial" w:hAnsi="Arial" w:cs="Arial"/>
        </w:rPr>
      </w:pPr>
      <w:r w:rsidRPr="00575272">
        <w:rPr>
          <w:rFonts w:ascii="Arial" w:eastAsia="Arial" w:hAnsi="Arial" w:cs="Arial"/>
          <w:b/>
        </w:rPr>
        <w:t>Enzymatic browning of phenolic compounds</w:t>
      </w:r>
    </w:p>
    <w:p w:rsidR="00A62CA3" w:rsidRPr="00575272" w:rsidRDefault="00A62CA3" w:rsidP="00A62CA3">
      <w:pPr>
        <w:rPr>
          <w:rFonts w:ascii="Arial" w:hAnsi="Arial" w:cs="Arial"/>
          <w:sz w:val="22"/>
          <w:szCs w:val="22"/>
        </w:rPr>
      </w:pPr>
    </w:p>
    <w:p w:rsidR="00A62CA3" w:rsidRDefault="00A62CA3" w:rsidP="00A62CA3">
      <w:pPr>
        <w:jc w:val="both"/>
        <w:rPr>
          <w:rFonts w:ascii="Arial" w:hAnsi="Arial" w:cs="Arial"/>
          <w:sz w:val="22"/>
          <w:szCs w:val="22"/>
        </w:rPr>
      </w:pPr>
      <w:r>
        <w:rPr>
          <w:rFonts w:ascii="Arial" w:eastAsia="Arial" w:hAnsi="Arial" w:cs="Arial"/>
          <w:sz w:val="22"/>
          <w:szCs w:val="22"/>
        </w:rPr>
        <w:tab/>
        <w:t>The primary reaction that causes the brown color of many fruits and vegetables when they are cut is the reaction between the plant enzyme polyphenol oxidase (PPO) and the various polyphenolic compounds in the plant. These are kept separate when the plant is intact, but are released from the cell cytoplasm when the plant is cut. In the presence of oxygen, the phenolic compounds are oxidized. The oxidized phenolic products are more reactive and can combine with each other and other proteins to form a brown- or black-colored complex. This process is referred to as enzymatic browning.</w:t>
      </w:r>
    </w:p>
    <w:p w:rsidR="00A62CA3" w:rsidRDefault="00A62CA3" w:rsidP="00A62CA3">
      <w:pPr>
        <w:jc w:val="both"/>
        <w:rPr>
          <w:rFonts w:ascii="Arial" w:hAnsi="Arial" w:cs="Arial"/>
          <w:sz w:val="22"/>
          <w:szCs w:val="22"/>
        </w:rPr>
      </w:pPr>
    </w:p>
    <w:p w:rsidR="00911AE2" w:rsidRDefault="004F19F3" w:rsidP="00A62CA3">
      <w:pPr>
        <w:ind w:firstLine="720"/>
        <w:jc w:val="both"/>
        <w:rPr>
          <w:rFonts w:ascii="Arial" w:hAnsi="Arial" w:cs="Arial"/>
          <w:sz w:val="22"/>
          <w:szCs w:val="22"/>
        </w:rPr>
      </w:pPr>
      <w:r>
        <w:rPr>
          <w:noProof/>
        </w:rPr>
        <mc:AlternateContent>
          <mc:Choice Requires="wpg">
            <w:drawing>
              <wp:anchor distT="0" distB="0" distL="114300" distR="114300" simplePos="0" relativeHeight="252057600" behindDoc="0" locked="0" layoutInCell="1" allowOverlap="1" wp14:anchorId="4BB45998" wp14:editId="60DE075D">
                <wp:simplePos x="0" y="0"/>
                <wp:positionH relativeFrom="page">
                  <wp:posOffset>1212215</wp:posOffset>
                </wp:positionH>
                <wp:positionV relativeFrom="page">
                  <wp:posOffset>5439817</wp:posOffset>
                </wp:positionV>
                <wp:extent cx="5343525" cy="2787650"/>
                <wp:effectExtent l="0" t="0" r="9525" b="0"/>
                <wp:wrapSquare wrapText="bothSides"/>
                <wp:docPr id="473" name="Group 473"/>
                <wp:cNvGraphicFramePr/>
                <a:graphic xmlns:a="http://schemas.openxmlformats.org/drawingml/2006/main">
                  <a:graphicData uri="http://schemas.microsoft.com/office/word/2010/wordprocessingGroup">
                    <wpg:wgp>
                      <wpg:cNvGrpSpPr/>
                      <wpg:grpSpPr>
                        <a:xfrm>
                          <a:off x="0" y="0"/>
                          <a:ext cx="5343525" cy="2787650"/>
                          <a:chOff x="-1" y="0"/>
                          <a:chExt cx="5343526" cy="2787650"/>
                        </a:xfrm>
                      </wpg:grpSpPr>
                      <wpg:grpSp>
                        <wpg:cNvPr id="474" name="Group 474"/>
                        <wpg:cNvGrpSpPr/>
                        <wpg:grpSpPr>
                          <a:xfrm>
                            <a:off x="-1" y="220980"/>
                            <a:ext cx="2455523" cy="1705610"/>
                            <a:chOff x="-1" y="0"/>
                            <a:chExt cx="2455523" cy="1705610"/>
                          </a:xfrm>
                        </wpg:grpSpPr>
                        <wps:wsp>
                          <wps:cNvPr id="475" name="Text Box 2"/>
                          <wps:cNvSpPr txBox="1">
                            <a:spLocks noChangeArrowheads="1"/>
                          </wps:cNvSpPr>
                          <wps:spPr bwMode="auto">
                            <a:xfrm>
                              <a:off x="-1" y="922020"/>
                              <a:ext cx="2455523" cy="783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882362" w:rsidRDefault="00A623C3" w:rsidP="00911AE2">
                                <w:pPr>
                                  <w:jc w:val="center"/>
                                  <w:rPr>
                                    <w:rFonts w:ascii="Calibri" w:hAnsi="Calibri" w:cs="Arial"/>
                                    <w:bCs/>
                                    <w:i/>
                                    <w:sz w:val="22"/>
                                    <w:szCs w:val="22"/>
                                  </w:rPr>
                                </w:pPr>
                                <w:r w:rsidRPr="00882362">
                                  <w:rPr>
                                    <w:rFonts w:ascii="Calibri" w:hAnsi="Calibri" w:cs="Arial"/>
                                    <w:bCs/>
                                    <w:i/>
                                    <w:sz w:val="22"/>
                                    <w:szCs w:val="22"/>
                                  </w:rPr>
                                  <w:t>Phenol</w:t>
                                </w:r>
                              </w:p>
                              <w:p w:rsidR="00A623C3" w:rsidRPr="00882362" w:rsidRDefault="00A623C3" w:rsidP="00911AE2">
                                <w:pPr>
                                  <w:rPr>
                                    <w:rFonts w:ascii="Calibri" w:hAnsi="Calibri" w:cs="Arial"/>
                                    <w:bCs/>
                                    <w:i/>
                                    <w:sz w:val="6"/>
                                    <w:szCs w:val="6"/>
                                  </w:rPr>
                                </w:pPr>
                              </w:p>
                              <w:p w:rsidR="00A623C3" w:rsidRDefault="00A623C3" w:rsidP="00911AE2">
                                <w:pPr>
                                  <w:rPr>
                                    <w:rFonts w:ascii="Calibri" w:hAnsi="Calibri" w:cs="Arial"/>
                                    <w:bCs/>
                                    <w:i/>
                                    <w:sz w:val="20"/>
                                    <w:szCs w:val="20"/>
                                  </w:rPr>
                                </w:pPr>
                                <w:r>
                                  <w:t>(</w:t>
                                </w:r>
                                <w:hyperlink r:id="rId583" w:anchor="/media/File:Phenol_chemical_structure.png" w:history="1">
                                  <w:r w:rsidRPr="00882362">
                                    <w:rPr>
                                      <w:rStyle w:val="Hyperlink"/>
                                      <w:rFonts w:ascii="Calibri" w:hAnsi="Calibri" w:cs="Arial"/>
                                      <w:bCs/>
                                      <w:i/>
                                      <w:sz w:val="20"/>
                                      <w:szCs w:val="20"/>
                                    </w:rPr>
                                    <w:t>https://en.wikipedia.org/wiki/Phenols#/media/File:Phenol_chemical_structure.png</w:t>
                                  </w:r>
                                </w:hyperlink>
                                <w:r w:rsidRPr="004F19F3">
                                  <w:rPr>
                                    <w:rStyle w:val="Hyperlink"/>
                                    <w:rFonts w:ascii="Calibri" w:hAnsi="Calibri" w:cs="Arial"/>
                                    <w:bCs/>
                                    <w:i/>
                                    <w:color w:val="auto"/>
                                    <w:sz w:val="20"/>
                                    <w:szCs w:val="20"/>
                                    <w:u w:val="none"/>
                                  </w:rPr>
                                  <w:t>)</w:t>
                                </w:r>
                              </w:p>
                              <w:p w:rsidR="00A623C3" w:rsidRPr="00882362" w:rsidRDefault="00A623C3" w:rsidP="00911AE2">
                                <w:pPr>
                                  <w:rPr>
                                    <w:rFonts w:ascii="Calibri" w:hAnsi="Calibri" w:cs="Arial"/>
                                    <w:bCs/>
                                    <w:i/>
                                    <w:sz w:val="20"/>
                                    <w:szCs w:val="20"/>
                                  </w:rPr>
                                </w:pPr>
                              </w:p>
                            </w:txbxContent>
                          </wps:txbx>
                          <wps:bodyPr rot="0" vert="horz" wrap="square" lIns="91440" tIns="45720" rIns="91440" bIns="45720" anchor="t" anchorCtr="0" upright="1">
                            <a:noAutofit/>
                          </wps:bodyPr>
                        </wps:wsp>
                        <pic:pic xmlns:pic="http://schemas.openxmlformats.org/drawingml/2006/picture">
                          <pic:nvPicPr>
                            <pic:cNvPr id="476" name="Picture 3" descr="http://www.food-info.net/images/polyphenol.jpg"/>
                            <pic:cNvPicPr>
                              <a:picLocks noChangeAspect="1"/>
                            </pic:cNvPicPr>
                          </pic:nvPicPr>
                          <pic:blipFill>
                            <a:blip r:embed="rId584">
                              <a:extLst>
                                <a:ext uri="{28A0092B-C50C-407E-A947-70E740481C1C}">
                                  <a14:useLocalDpi xmlns:a14="http://schemas.microsoft.com/office/drawing/2010/main" val="0"/>
                                </a:ext>
                              </a:extLst>
                            </a:blip>
                            <a:srcRect/>
                            <a:stretch>
                              <a:fillRect/>
                            </a:stretch>
                          </pic:blipFill>
                          <pic:spPr bwMode="auto">
                            <a:xfrm>
                              <a:off x="381000" y="0"/>
                              <a:ext cx="1554480" cy="929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477" name="Group 477"/>
                        <wpg:cNvGrpSpPr/>
                        <wpg:grpSpPr>
                          <a:xfrm>
                            <a:off x="2628900" y="0"/>
                            <a:ext cx="2714625" cy="2787650"/>
                            <a:chOff x="0" y="0"/>
                            <a:chExt cx="2714625" cy="2787650"/>
                          </a:xfrm>
                        </wpg:grpSpPr>
                        <wps:wsp>
                          <wps:cNvPr id="478" name="Text Box 2"/>
                          <wps:cNvSpPr txBox="1">
                            <a:spLocks noChangeArrowheads="1"/>
                          </wps:cNvSpPr>
                          <wps:spPr bwMode="auto">
                            <a:xfrm>
                              <a:off x="0" y="2324100"/>
                              <a:ext cx="2714625" cy="463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Pr="001811A5" w:rsidRDefault="00A623C3" w:rsidP="00911AE2">
                                <w:pPr>
                                  <w:jc w:val="center"/>
                                  <w:rPr>
                                    <w:rFonts w:ascii="Calibri" w:hAnsi="Calibri" w:cs="Arial"/>
                                    <w:bCs/>
                                    <w:i/>
                                    <w:sz w:val="22"/>
                                    <w:szCs w:val="22"/>
                                  </w:rPr>
                                </w:pPr>
                                <w:proofErr w:type="spellStart"/>
                                <w:r w:rsidRPr="001811A5">
                                  <w:rPr>
                                    <w:rFonts w:ascii="Calibri" w:hAnsi="Calibri" w:cs="Arial"/>
                                    <w:bCs/>
                                    <w:i/>
                                    <w:sz w:val="22"/>
                                    <w:szCs w:val="22"/>
                                  </w:rPr>
                                  <w:t>Theaflavin</w:t>
                                </w:r>
                                <w:proofErr w:type="spellEnd"/>
                                <w:r w:rsidRPr="001811A5">
                                  <w:rPr>
                                    <w:rFonts w:ascii="Calibri" w:hAnsi="Calibri" w:cs="Arial"/>
                                    <w:bCs/>
                                    <w:i/>
                                    <w:sz w:val="22"/>
                                    <w:szCs w:val="22"/>
                                  </w:rPr>
                                  <w:t>, a polyphenol in tea</w:t>
                                </w:r>
                              </w:p>
                              <w:p w:rsidR="00A623C3" w:rsidRPr="00317131" w:rsidRDefault="00A623C3" w:rsidP="00911AE2">
                                <w:pPr>
                                  <w:rPr>
                                    <w:rFonts w:ascii="Calibri" w:hAnsi="Calibri" w:cs="Arial"/>
                                    <w:i/>
                                    <w:sz w:val="6"/>
                                    <w:szCs w:val="6"/>
                                  </w:rPr>
                                </w:pPr>
                              </w:p>
                              <w:p w:rsidR="00A623C3" w:rsidRPr="00D87395" w:rsidRDefault="00A623C3" w:rsidP="00911AE2">
                                <w:pPr>
                                  <w:rPr>
                                    <w:rFonts w:asciiTheme="minorHAnsi" w:hAnsiTheme="minorHAnsi" w:cs="Arial"/>
                                    <w:bCs/>
                                    <w:i/>
                                    <w:sz w:val="20"/>
                                    <w:szCs w:val="20"/>
                                  </w:rPr>
                                </w:pPr>
                                <w:r w:rsidRPr="00D87395">
                                  <w:rPr>
                                    <w:rFonts w:asciiTheme="minorHAnsi" w:hAnsiTheme="minorHAnsi" w:cs="Arial"/>
                                    <w:i/>
                                    <w:sz w:val="20"/>
                                    <w:szCs w:val="20"/>
                                  </w:rPr>
                                  <w:t>(</w:t>
                                </w:r>
                                <w:hyperlink r:id="rId585" w:history="1">
                                  <w:r w:rsidRPr="00D87395">
                                    <w:rPr>
                                      <w:rStyle w:val="Hyperlink"/>
                                      <w:rFonts w:asciiTheme="minorHAnsi" w:hAnsiTheme="minorHAnsi"/>
                                      <w:i/>
                                      <w:sz w:val="20"/>
                                      <w:szCs w:val="20"/>
                                    </w:rPr>
                                    <w:t>https://en.wikipedia.org/wiki/Theaflavin</w:t>
                                  </w:r>
                                </w:hyperlink>
                                <w:r w:rsidRPr="00D87395">
                                  <w:rPr>
                                    <w:rFonts w:asciiTheme="minorHAnsi" w:hAnsiTheme="minorHAns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479" name="Picture 479" descr="Theaflavin.svg">
                              <a:hlinkClick r:id="rId586"/>
                            </pic:cNvPr>
                            <pic:cNvPicPr>
                              <a:picLocks noChangeAspect="1"/>
                            </pic:cNvPicPr>
                          </pic:nvPicPr>
                          <pic:blipFill>
                            <a:blip r:embed="rId587">
                              <a:extLst>
                                <a:ext uri="{28A0092B-C50C-407E-A947-70E740481C1C}">
                                  <a14:useLocalDpi xmlns:a14="http://schemas.microsoft.com/office/drawing/2010/main" val="0"/>
                                </a:ext>
                              </a:extLst>
                            </a:blip>
                            <a:srcRect/>
                            <a:stretch>
                              <a:fillRect/>
                            </a:stretch>
                          </pic:blipFill>
                          <pic:spPr bwMode="auto">
                            <a:xfrm>
                              <a:off x="167640" y="0"/>
                              <a:ext cx="2385060" cy="2318385"/>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id="Group 473" o:spid="_x0000_s1200" style="position:absolute;left:0;text-align:left;margin-left:95.45pt;margin-top:428.35pt;width:420.75pt;height:219.5pt;z-index:252057600;mso-position-horizontal-relative:page;mso-position-vertical-relative:page;mso-width-relative:margin;mso-height-relative:margin" coordorigin="" coordsize="53435,278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">
                <v:group id="Group 474" o:spid="_x0000_s1201" style="position:absolute;top:2209;width:24555;height:17056" coordorigin="" coordsize="24555,17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 id="_x0000_s1202" type="#_x0000_t202" style="position:absolute;top:9220;width:24555;height:7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M8cMQA&#10;AADcAAAADwAAAGRycy9kb3ducmV2LnhtbESPzWrDMBCE74G+g9hCL6GWW5y4da2EtJDia34eYG2t&#10;f6i1MpYSO28fFQo9DjPzDZNvZ9OLK42us6zgJYpBEFdWd9woOJ/2z28gnEfW2FsmBTdysN08LHLM&#10;tJ34QNejb0SAsMtQQev9kEnpqpYMusgOxMGr7WjQBzk2Uo84Bbjp5Wscr6XBjsNCiwN9tVT9HC9G&#10;QV1My9X7VH77c3pI1p/YpaW9KfX0OO8+QHia/X/4r11oBUm6gt8z4Qj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DPHDEAAAA3AAAAA8AAAAAAAAAAAAAAAAAmAIAAGRycy9k&#10;b3ducmV2LnhtbFBLBQYAAAAABAAEAPUAAACJAwAAAAA=&#10;" stroked="f">
                    <v:textbox>
                      <w:txbxContent>
                        <w:p w:rsidR="00A623C3" w:rsidRPr="00882362" w:rsidRDefault="00A623C3" w:rsidP="00911AE2">
                          <w:pPr>
                            <w:jc w:val="center"/>
                            <w:rPr>
                              <w:rFonts w:ascii="Calibri" w:hAnsi="Calibri" w:cs="Arial"/>
                              <w:bCs/>
                              <w:i/>
                              <w:sz w:val="22"/>
                              <w:szCs w:val="22"/>
                            </w:rPr>
                          </w:pPr>
                          <w:r w:rsidRPr="00882362">
                            <w:rPr>
                              <w:rFonts w:ascii="Calibri" w:hAnsi="Calibri" w:cs="Arial"/>
                              <w:bCs/>
                              <w:i/>
                              <w:sz w:val="22"/>
                              <w:szCs w:val="22"/>
                            </w:rPr>
                            <w:t>Phenol</w:t>
                          </w:r>
                        </w:p>
                        <w:p w:rsidR="00A623C3" w:rsidRPr="00882362" w:rsidRDefault="00A623C3" w:rsidP="00911AE2">
                          <w:pPr>
                            <w:rPr>
                              <w:rFonts w:ascii="Calibri" w:hAnsi="Calibri" w:cs="Arial"/>
                              <w:bCs/>
                              <w:i/>
                              <w:sz w:val="6"/>
                              <w:szCs w:val="6"/>
                            </w:rPr>
                          </w:pPr>
                        </w:p>
                        <w:p w:rsidR="00A623C3" w:rsidRDefault="00A623C3" w:rsidP="00911AE2">
                          <w:pPr>
                            <w:rPr>
                              <w:rFonts w:ascii="Calibri" w:hAnsi="Calibri" w:cs="Arial"/>
                              <w:bCs/>
                              <w:i/>
                              <w:sz w:val="20"/>
                              <w:szCs w:val="20"/>
                            </w:rPr>
                          </w:pPr>
                          <w:r>
                            <w:t>(</w:t>
                          </w:r>
                          <w:hyperlink r:id="rId588" w:anchor="/media/File:Phenol_chemical_structure.png" w:history="1">
                            <w:r w:rsidRPr="00882362">
                              <w:rPr>
                                <w:rStyle w:val="Hyperlink"/>
                                <w:rFonts w:ascii="Calibri" w:hAnsi="Calibri" w:cs="Arial"/>
                                <w:bCs/>
                                <w:i/>
                                <w:sz w:val="20"/>
                                <w:szCs w:val="20"/>
                              </w:rPr>
                              <w:t>https://en.wikipedia.org/wiki/Phenols#/media/File:Phenol_chemical_structure.png</w:t>
                            </w:r>
                          </w:hyperlink>
                          <w:r w:rsidRPr="004F19F3">
                            <w:rPr>
                              <w:rStyle w:val="Hyperlink"/>
                              <w:rFonts w:ascii="Calibri" w:hAnsi="Calibri" w:cs="Arial"/>
                              <w:bCs/>
                              <w:i/>
                              <w:color w:val="auto"/>
                              <w:sz w:val="20"/>
                              <w:szCs w:val="20"/>
                              <w:u w:val="none"/>
                            </w:rPr>
                            <w:t>)</w:t>
                          </w:r>
                        </w:p>
                        <w:p w:rsidR="00A623C3" w:rsidRPr="00882362" w:rsidRDefault="00A623C3" w:rsidP="00911AE2">
                          <w:pPr>
                            <w:rPr>
                              <w:rFonts w:ascii="Calibri" w:hAnsi="Calibri" w:cs="Arial"/>
                              <w:bCs/>
                              <w:i/>
                              <w:sz w:val="20"/>
                              <w:szCs w:val="20"/>
                            </w:rPr>
                          </w:pPr>
                        </w:p>
                      </w:txbxContent>
                    </v:textbox>
                  </v:shape>
                  <v:shape id="Picture 3" o:spid="_x0000_s1203" type="#_x0000_t75" alt="http://www.food-info.net/images/polyphenol.jpg" style="position:absolute;left:3810;width:15544;height:9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02zjGAAAA3AAAAA8AAABkcnMvZG93bnJldi54bWxEj9FqwkAURN8F/2G5Ql+kbixBa3QVK7QU&#10;Wiim/YBr9poNZu/G7NbEv+8WBB+HmTnDrDa9rcWFWl85VjCdJCCIC6crLhX8fL8+PoPwAVlj7ZgU&#10;XMnDZj0crDDTruM9XfJQighhn6ECE0KTSekLQxb9xDXE0Tu61mKIsi2lbrGLcFvLpySZSYsVxwWD&#10;De0MFaf81ypoXhbpcSc/K/MmF1/nFD+u3fig1MOo3y5BBOrDPXxrv2sF6XwG/2fiEZ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TbOMYAAADcAAAADwAAAAAAAAAAAAAA&#10;AACfAgAAZHJzL2Rvd25yZXYueG1sUEsFBgAAAAAEAAQA9wAAAJIDAAAAAA==&#10;">
                    <v:imagedata r:id="rId589" o:title="polyphenol"/>
                    <v:path arrowok="t"/>
                  </v:shape>
                </v:group>
                <v:group id="Group 477" o:spid="_x0000_s1204" style="position:absolute;left:26289;width:27146;height:27876" coordsize="27146,27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XS0cYAAADcAAAADwAAAGRycy9kb3ducmV2LnhtbESPQWvCQBSE74L/YXlC&#10;b3UTa2uJWUVEpQcpVAvF2yP7TEKyb0N2TeK/7xYKHoeZ+YZJ14OpRUetKy0riKcRCOLM6pJzBd/n&#10;/fM7COeRNdaWScGdHKxX41GKibY9f1F38rkIEHYJKii8bxIpXVaQQTe1DXHwrrY16INsc6lb7APc&#10;1HIWRW/SYMlhocCGtgVl1elmFBx67Dcv8a47Vtft/XJ+/fw5xqTU02TYLEF4Gvwj/N/+0Armi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RdLRxgAAANwA&#10;AAAPAAAAAAAAAAAAAAAAAKoCAABkcnMvZG93bnJldi54bWxQSwUGAAAAAAQABAD6AAAAnQMAAAAA&#10;">
                  <v:shape id="_x0000_s1205" type="#_x0000_t202" style="position:absolute;top:23241;width:27146;height:4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ssEA&#10;AADcAAAADwAAAGRycy9kb3ducmV2LnhtbERPS2vCQBC+F/wPyxR6qxvFF6mrSEGQ4qE+Dh6H7DSb&#10;JjubZleN/75zKPT48b2X69436kZdrAIbGA0zUMRFsBWXBs6n7esCVEzIFpvAZOBBEdarwdMScxvu&#10;fKDbMZVKQjjmaMCl1OZax8KRxzgMLbFwX6HzmAR2pbYd3iXcN3qcZTPtsWJpcNjSu6OiPl69lOxj&#10;cT2En+/RvtYXV89w+uk+jHl57jdvoBL16V/8595ZA5O5rJUzcgT0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0i7LBAAAA3AAAAA8AAAAAAAAAAAAAAAAAmAIAAGRycy9kb3du&#10;cmV2LnhtbFBLBQYAAAAABAAEAPUAAACGAwAAAAA=&#10;" stroked="f">
                    <v:textbox style="mso-fit-shape-to-text:t">
                      <w:txbxContent>
                        <w:p w:rsidR="00A623C3" w:rsidRPr="001811A5" w:rsidRDefault="00A623C3" w:rsidP="00911AE2">
                          <w:pPr>
                            <w:jc w:val="center"/>
                            <w:rPr>
                              <w:rFonts w:ascii="Calibri" w:hAnsi="Calibri" w:cs="Arial"/>
                              <w:bCs/>
                              <w:i/>
                              <w:sz w:val="22"/>
                              <w:szCs w:val="22"/>
                            </w:rPr>
                          </w:pPr>
                          <w:proofErr w:type="spellStart"/>
                          <w:r w:rsidRPr="001811A5">
                            <w:rPr>
                              <w:rFonts w:ascii="Calibri" w:hAnsi="Calibri" w:cs="Arial"/>
                              <w:bCs/>
                              <w:i/>
                              <w:sz w:val="22"/>
                              <w:szCs w:val="22"/>
                            </w:rPr>
                            <w:t>Theaflavin</w:t>
                          </w:r>
                          <w:proofErr w:type="spellEnd"/>
                          <w:r w:rsidRPr="001811A5">
                            <w:rPr>
                              <w:rFonts w:ascii="Calibri" w:hAnsi="Calibri" w:cs="Arial"/>
                              <w:bCs/>
                              <w:i/>
                              <w:sz w:val="22"/>
                              <w:szCs w:val="22"/>
                            </w:rPr>
                            <w:t>, a polyphenol in tea</w:t>
                          </w:r>
                        </w:p>
                        <w:p w:rsidR="00A623C3" w:rsidRPr="00317131" w:rsidRDefault="00A623C3" w:rsidP="00911AE2">
                          <w:pPr>
                            <w:rPr>
                              <w:rFonts w:ascii="Calibri" w:hAnsi="Calibri" w:cs="Arial"/>
                              <w:i/>
                              <w:sz w:val="6"/>
                              <w:szCs w:val="6"/>
                            </w:rPr>
                          </w:pPr>
                        </w:p>
                        <w:p w:rsidR="00A623C3" w:rsidRPr="00D87395" w:rsidRDefault="00A623C3" w:rsidP="00911AE2">
                          <w:pPr>
                            <w:rPr>
                              <w:rFonts w:asciiTheme="minorHAnsi" w:hAnsiTheme="minorHAnsi" w:cs="Arial"/>
                              <w:bCs/>
                              <w:i/>
                              <w:sz w:val="20"/>
                              <w:szCs w:val="20"/>
                            </w:rPr>
                          </w:pPr>
                          <w:r w:rsidRPr="00D87395">
                            <w:rPr>
                              <w:rFonts w:asciiTheme="minorHAnsi" w:hAnsiTheme="minorHAnsi" w:cs="Arial"/>
                              <w:i/>
                              <w:sz w:val="20"/>
                              <w:szCs w:val="20"/>
                            </w:rPr>
                            <w:t>(</w:t>
                          </w:r>
                          <w:hyperlink r:id="rId590" w:history="1">
                            <w:r w:rsidRPr="00D87395">
                              <w:rPr>
                                <w:rStyle w:val="Hyperlink"/>
                                <w:rFonts w:asciiTheme="minorHAnsi" w:hAnsiTheme="minorHAnsi"/>
                                <w:i/>
                                <w:sz w:val="20"/>
                                <w:szCs w:val="20"/>
                              </w:rPr>
                              <w:t>https://en.wikipedia.org/wiki/Theaflavin</w:t>
                            </w:r>
                          </w:hyperlink>
                          <w:r w:rsidRPr="00D87395">
                            <w:rPr>
                              <w:rFonts w:asciiTheme="minorHAnsi" w:hAnsiTheme="minorHAnsi" w:cs="Arial"/>
                              <w:i/>
                              <w:sz w:val="20"/>
                              <w:szCs w:val="20"/>
                            </w:rPr>
                            <w:t>)</w:t>
                          </w:r>
                        </w:p>
                      </w:txbxContent>
                    </v:textbox>
                  </v:shape>
                  <v:shape id="Picture 479" o:spid="_x0000_s1206" type="#_x0000_t75" alt="Theaflavin.svg" href="https://en.wikipedia.org/wiki/File:Theaflavin.svg" style="position:absolute;left:1676;width:23851;height:23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u3bFAAAA3AAAAA8AAABkcnMvZG93bnJldi54bWxEj0FrwkAUhO8F/8PyBG/NxiJpTF1FhIJC&#10;IW2UkuMj+5qEZt+G7Krx33cFocdhZr5hVpvRdOJCg2stK5hHMQjiyuqWawWn4/tzCsJ5ZI2dZVJw&#10;Iweb9eRphZm2V/6iS+FrESDsMlTQeN9nUrqqIYMusj1x8H7sYNAHOdRSD3gNcNPJlzhOpMGWw0KD&#10;Pe0aqn6Ls1HwnR76vMBy4c7V5zEvt8lHl6BSs+m4fQPhafT/4Ud7rxUsXpdwPxO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rt2xQAAANwAAAAPAAAAAAAAAAAAAAAA&#10;AJ8CAABkcnMvZG93bnJldi54bWxQSwUGAAAAAAQABAD3AAAAkQMAAAAA&#10;" o:button="t">
                    <v:fill o:detectmouseclick="t"/>
                    <v:imagedata r:id="rId591" o:title="Theaflavin"/>
                    <v:path arrowok="t"/>
                  </v:shape>
                </v:group>
                <w10:wrap type="square" anchorx="page" anchory="page"/>
              </v:group>
            </w:pict>
          </mc:Fallback>
        </mc:AlternateContent>
      </w:r>
      <w:r w:rsidR="00A62CA3" w:rsidRPr="004825EE">
        <w:rPr>
          <w:rFonts w:ascii="Arial" w:hAnsi="Arial" w:cs="Arial"/>
          <w:sz w:val="22"/>
          <w:szCs w:val="22"/>
        </w:rPr>
        <w:t>Polyphenols are normally complex organic substances, which contain more than one phenol group:</w:t>
      </w:r>
    </w:p>
    <w:p w:rsidR="00911AE2" w:rsidRDefault="00911AE2" w:rsidP="00A62CA3">
      <w:pPr>
        <w:ind w:firstLine="720"/>
        <w:jc w:val="both"/>
        <w:rPr>
          <w:rFonts w:ascii="Arial" w:hAnsi="Arial" w:cs="Arial"/>
          <w:sz w:val="22"/>
          <w:szCs w:val="22"/>
        </w:rPr>
      </w:pPr>
      <w:r>
        <w:rPr>
          <w:rFonts w:ascii="Arial" w:hAnsi="Arial" w:cs="Arial"/>
          <w:sz w:val="22"/>
          <w:szCs w:val="22"/>
        </w:rPr>
        <w:br w:type="page"/>
      </w:r>
    </w:p>
    <w:p w:rsidR="00A62CA3" w:rsidRPr="00911AE2" w:rsidRDefault="00A62CA3" w:rsidP="00A62CA3">
      <w:pPr>
        <w:rPr>
          <w:rFonts w:ascii="Arial" w:hAnsi="Arial" w:cs="Arial"/>
          <w:sz w:val="22"/>
          <w:szCs w:val="22"/>
        </w:rPr>
      </w:pPr>
    </w:p>
    <w:p w:rsidR="00A62CA3" w:rsidRPr="004825EE" w:rsidRDefault="00911AE2" w:rsidP="00A62CA3">
      <w:pPr>
        <w:ind w:firstLine="720"/>
        <w:rPr>
          <w:rFonts w:ascii="Arial" w:hAnsi="Arial" w:cs="Arial"/>
          <w:sz w:val="22"/>
          <w:szCs w:val="22"/>
        </w:rPr>
      </w:pPr>
      <w:r>
        <w:rPr>
          <w:noProof/>
        </w:rPr>
        <w:drawing>
          <wp:anchor distT="0" distB="0" distL="114300" distR="114300" simplePos="0" relativeHeight="252054528" behindDoc="1" locked="0" layoutInCell="1" allowOverlap="1" wp14:anchorId="48B9490F" wp14:editId="0734B346">
            <wp:simplePos x="0" y="0"/>
            <wp:positionH relativeFrom="column">
              <wp:posOffset>4122420</wp:posOffset>
            </wp:positionH>
            <wp:positionV relativeFrom="page">
              <wp:posOffset>1243330</wp:posOffset>
            </wp:positionV>
            <wp:extent cx="1524000" cy="1524000"/>
            <wp:effectExtent l="0" t="0" r="0" b="0"/>
            <wp:wrapTight wrapText="bothSides">
              <wp:wrapPolygon edited="0">
                <wp:start x="0" y="0"/>
                <wp:lineTo x="0" y="21330"/>
                <wp:lineTo x="21330" y="21330"/>
                <wp:lineTo x="21330" y="0"/>
                <wp:lineTo x="0" y="0"/>
              </wp:wrapPolygon>
            </wp:wrapTight>
            <wp:docPr id="19" name="Picture 19" descr="Image result for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apple"/>
                    <pic:cNvPicPr>
                      <a:picLocks noChangeAspect="1" noChangeArrowheads="1"/>
                    </pic:cNvPicPr>
                  </pic:nvPicPr>
                  <pic:blipFill>
                    <a:blip r:embed="rId592" r:link="rId593"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62CA3" w:rsidRPr="004825EE">
        <w:rPr>
          <w:rFonts w:ascii="Arial" w:hAnsi="Arial" w:cs="Arial"/>
          <w:sz w:val="22"/>
          <w:szCs w:val="22"/>
        </w:rPr>
        <w:t xml:space="preserve">Polyphenols can be divided into many different subcategories, such as: </w:t>
      </w:r>
      <w:proofErr w:type="spellStart"/>
      <w:r w:rsidR="00A62CA3" w:rsidRPr="004825EE">
        <w:rPr>
          <w:rFonts w:ascii="Arial" w:hAnsi="Arial" w:cs="Arial"/>
          <w:sz w:val="22"/>
          <w:szCs w:val="22"/>
        </w:rPr>
        <w:t>anthocyanins</w:t>
      </w:r>
      <w:proofErr w:type="spellEnd"/>
      <w:r w:rsidR="00A62CA3" w:rsidRPr="004825EE">
        <w:rPr>
          <w:rFonts w:ascii="Arial" w:hAnsi="Arial" w:cs="Arial"/>
          <w:sz w:val="22"/>
          <w:szCs w:val="22"/>
        </w:rPr>
        <w:t xml:space="preserve"> that are responsible for the pink, red, and blue colors of plants; flavonoids, associated with yellow, blue and red pigments and found in tea and wine; and non-flavonoids, components found in </w:t>
      </w:r>
      <w:proofErr w:type="spellStart"/>
      <w:r w:rsidR="00A62CA3" w:rsidRPr="004825EE">
        <w:rPr>
          <w:rFonts w:ascii="Arial" w:hAnsi="Arial" w:cs="Arial"/>
          <w:sz w:val="22"/>
          <w:szCs w:val="22"/>
        </w:rPr>
        <w:t>gallic</w:t>
      </w:r>
      <w:proofErr w:type="spellEnd"/>
      <w:r w:rsidR="00A62CA3" w:rsidRPr="004825EE">
        <w:rPr>
          <w:rFonts w:ascii="Arial" w:hAnsi="Arial" w:cs="Arial"/>
          <w:sz w:val="22"/>
          <w:szCs w:val="22"/>
        </w:rPr>
        <w:t xml:space="preserve"> acid in tea leaves. Flavonoids are formed in plants from the aromatic amino acids phenylalanine and tyrosine.</w:t>
      </w:r>
    </w:p>
    <w:p w:rsidR="00A62CA3" w:rsidRDefault="00A62CA3" w:rsidP="00A62CA3">
      <w:pPr>
        <w:rPr>
          <w:rFonts w:ascii="Arial" w:eastAsia="Arial" w:hAnsi="Arial" w:cs="Arial"/>
          <w:sz w:val="22"/>
          <w:szCs w:val="22"/>
        </w:rPr>
      </w:pPr>
    </w:p>
    <w:p w:rsidR="004F19F3" w:rsidRPr="005E1C0E" w:rsidRDefault="004F19F3" w:rsidP="004F19F3">
      <w:pPr>
        <w:jc w:val="right"/>
        <w:rPr>
          <w:rFonts w:ascii="Calibri" w:eastAsia="Calibri" w:hAnsi="Calibri" w:cs="Calibri"/>
          <w:i/>
          <w:sz w:val="22"/>
          <w:szCs w:val="22"/>
        </w:rPr>
      </w:pPr>
      <w:r w:rsidRPr="005E1C0E">
        <w:rPr>
          <w:rFonts w:ascii="Calibri" w:eastAsia="Calibri" w:hAnsi="Calibri" w:cs="Calibri"/>
          <w:i/>
          <w:sz w:val="22"/>
          <w:szCs w:val="22"/>
        </w:rPr>
        <w:t xml:space="preserve">anthocyanin pigments </w:t>
      </w:r>
      <w:r>
        <w:rPr>
          <w:rFonts w:ascii="Calibri" w:eastAsia="Calibri" w:hAnsi="Calibri" w:cs="Calibri"/>
          <w:i/>
          <w:sz w:val="22"/>
          <w:szCs w:val="22"/>
        </w:rPr>
        <w:t>are responsible for a</w:t>
      </w:r>
      <w:r w:rsidRPr="005E1C0E">
        <w:rPr>
          <w:rFonts w:ascii="Calibri" w:eastAsia="Calibri" w:hAnsi="Calibri" w:cs="Calibri"/>
          <w:i/>
          <w:sz w:val="22"/>
          <w:szCs w:val="22"/>
        </w:rPr>
        <w:t>n apple</w:t>
      </w:r>
      <w:r>
        <w:rPr>
          <w:rFonts w:ascii="Calibri" w:eastAsia="Calibri" w:hAnsi="Calibri" w:cs="Calibri"/>
          <w:i/>
          <w:sz w:val="22"/>
          <w:szCs w:val="22"/>
        </w:rPr>
        <w:t>’</w:t>
      </w:r>
      <w:r w:rsidRPr="005E1C0E">
        <w:rPr>
          <w:rFonts w:ascii="Calibri" w:eastAsia="Calibri" w:hAnsi="Calibri" w:cs="Calibri"/>
          <w:i/>
          <w:sz w:val="22"/>
          <w:szCs w:val="22"/>
        </w:rPr>
        <w:t>s</w:t>
      </w:r>
      <w:r>
        <w:rPr>
          <w:rFonts w:ascii="Calibri" w:eastAsia="Calibri" w:hAnsi="Calibri" w:cs="Calibri"/>
          <w:i/>
          <w:sz w:val="22"/>
          <w:szCs w:val="22"/>
        </w:rPr>
        <w:t xml:space="preserve"> </w:t>
      </w:r>
      <w:r w:rsidRPr="005E1C0E">
        <w:rPr>
          <w:rFonts w:ascii="Calibri" w:eastAsia="Calibri" w:hAnsi="Calibri" w:cs="Calibri"/>
          <w:i/>
          <w:sz w:val="22"/>
          <w:szCs w:val="22"/>
        </w:rPr>
        <w:t>red</w:t>
      </w:r>
      <w:r>
        <w:rPr>
          <w:rFonts w:ascii="Calibri" w:eastAsia="Calibri" w:hAnsi="Calibri" w:cs="Calibri"/>
          <w:i/>
          <w:sz w:val="22"/>
          <w:szCs w:val="22"/>
        </w:rPr>
        <w:t xml:space="preserve"> color</w:t>
      </w:r>
    </w:p>
    <w:p w:rsidR="004F19F3" w:rsidRPr="005E1C0E" w:rsidRDefault="004F19F3" w:rsidP="004F19F3">
      <w:pPr>
        <w:jc w:val="right"/>
        <w:rPr>
          <w:rFonts w:ascii="Calibri" w:eastAsia="Calibri" w:hAnsi="Calibri" w:cs="Calibri"/>
          <w:i/>
          <w:sz w:val="6"/>
          <w:szCs w:val="6"/>
        </w:rPr>
      </w:pPr>
    </w:p>
    <w:p w:rsidR="00A62CA3" w:rsidRPr="004F19F3" w:rsidRDefault="004F19F3" w:rsidP="004F19F3">
      <w:pPr>
        <w:rPr>
          <w:rFonts w:asciiTheme="minorHAnsi" w:hAnsiTheme="minorHAnsi"/>
          <w:sz w:val="20"/>
          <w:szCs w:val="20"/>
        </w:rPr>
      </w:pPr>
      <w:r>
        <w:rPr>
          <w:rFonts w:ascii="Calibri" w:eastAsia="Calibri" w:hAnsi="Calibri" w:cs="Calibri"/>
          <w:i/>
          <w:sz w:val="20"/>
          <w:szCs w:val="20"/>
        </w:rPr>
        <w:t xml:space="preserve"> </w:t>
      </w:r>
      <w:r w:rsidR="00A62CA3">
        <w:rPr>
          <w:rFonts w:ascii="Calibri" w:eastAsia="Calibri" w:hAnsi="Calibri" w:cs="Calibri"/>
          <w:i/>
          <w:sz w:val="20"/>
          <w:szCs w:val="20"/>
        </w:rPr>
        <w:t>(</w:t>
      </w:r>
      <w:hyperlink r:id="rId594">
        <w:r w:rsidR="00A62CA3">
          <w:rPr>
            <w:rFonts w:ascii="Calibri" w:eastAsia="Calibri" w:hAnsi="Calibri" w:cs="Calibri"/>
            <w:i/>
            <w:color w:val="0000FF"/>
            <w:sz w:val="20"/>
            <w:szCs w:val="20"/>
            <w:u w:val="single"/>
          </w:rPr>
          <w:t>http://www.themonitordaily.com/apple-a-day-might-not-keep-the-doctor-away/21255/</w:t>
        </w:r>
      </w:hyperlink>
      <w:r w:rsidRPr="004F19F3">
        <w:rPr>
          <w:rFonts w:ascii="Calibri" w:eastAsia="Calibri" w:hAnsi="Calibri" w:cs="Calibri"/>
          <w:i/>
          <w:sz w:val="20"/>
          <w:szCs w:val="20"/>
        </w:rPr>
        <w:t>)</w:t>
      </w:r>
    </w:p>
    <w:p w:rsidR="00A62CA3" w:rsidRDefault="00A62CA3" w:rsidP="00A62CA3">
      <w:pPr>
        <w:rPr>
          <w:rFonts w:ascii="Arial" w:hAnsi="Arial" w:cs="Arial"/>
          <w:sz w:val="22"/>
          <w:szCs w:val="22"/>
        </w:rPr>
      </w:pPr>
    </w:p>
    <w:p w:rsidR="00A62CA3" w:rsidRDefault="00A62CA3" w:rsidP="00A62CA3">
      <w:pPr>
        <w:rPr>
          <w:rFonts w:ascii="Arial" w:hAnsi="Arial" w:cs="Arial"/>
          <w:sz w:val="22"/>
          <w:szCs w:val="22"/>
        </w:rPr>
      </w:pPr>
    </w:p>
    <w:p w:rsidR="00A62CA3" w:rsidRPr="00575272" w:rsidRDefault="00A62CA3" w:rsidP="00A62CA3">
      <w:pPr>
        <w:ind w:left="720"/>
        <w:rPr>
          <w:rFonts w:ascii="Arial" w:hAnsi="Arial" w:cs="Arial"/>
          <w:sz w:val="22"/>
          <w:szCs w:val="22"/>
        </w:rPr>
      </w:pPr>
      <w:r w:rsidRPr="00575272">
        <w:rPr>
          <w:rFonts w:ascii="Arial" w:eastAsia="Arial" w:hAnsi="Arial" w:cs="Arial"/>
          <w:b/>
          <w:sz w:val="22"/>
          <w:szCs w:val="22"/>
        </w:rPr>
        <w:t>Table 1: An overview of known polyphenols involved in browning</w:t>
      </w:r>
    </w:p>
    <w:p w:rsidR="00A62CA3" w:rsidRPr="00575272" w:rsidRDefault="00A62CA3" w:rsidP="00A62CA3">
      <w:pPr>
        <w:rPr>
          <w:rFonts w:ascii="Arial" w:hAnsi="Arial" w:cs="Arial"/>
          <w:sz w:val="22"/>
          <w:szCs w:val="22"/>
        </w:rPr>
      </w:pPr>
    </w:p>
    <w:tbl>
      <w:tblPr>
        <w:tblW w:w="7920" w:type="dxa"/>
        <w:tblInd w:w="712" w:type="dxa"/>
        <w:tblBorders>
          <w:top w:val="single" w:sz="6" w:space="0" w:color="000000"/>
          <w:left w:val="single" w:sz="6" w:space="0" w:color="000000"/>
          <w:bottom w:val="single" w:sz="6" w:space="0" w:color="000000"/>
          <w:right w:val="single" w:sz="6" w:space="0" w:color="000000"/>
          <w:insideH w:val="nil"/>
          <w:insideV w:val="nil"/>
        </w:tblBorders>
        <w:tblLayout w:type="fixed"/>
        <w:tblLook w:val="0000" w:firstRow="0" w:lastRow="0" w:firstColumn="0" w:lastColumn="0" w:noHBand="0" w:noVBand="0"/>
      </w:tblPr>
      <w:tblGrid>
        <w:gridCol w:w="1080"/>
        <w:gridCol w:w="6840"/>
      </w:tblGrid>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b/>
                <w:sz w:val="20"/>
                <w:szCs w:val="20"/>
              </w:rPr>
              <w:t>Source</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b/>
                <w:sz w:val="20"/>
                <w:szCs w:val="20"/>
              </w:rPr>
              <w:t>Phenolic substrates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Apple</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(flesh), catechol, </w:t>
            </w:r>
            <w:proofErr w:type="spellStart"/>
            <w:r>
              <w:rPr>
                <w:rFonts w:ascii="Arial" w:eastAsia="Arial" w:hAnsi="Arial" w:cs="Arial"/>
                <w:sz w:val="20"/>
                <w:szCs w:val="20"/>
              </w:rPr>
              <w:t>catechin</w:t>
            </w:r>
            <w:proofErr w:type="spellEnd"/>
            <w:r>
              <w:rPr>
                <w:rFonts w:ascii="Arial" w:eastAsia="Arial" w:hAnsi="Arial" w:cs="Arial"/>
                <w:sz w:val="20"/>
                <w:szCs w:val="20"/>
              </w:rPr>
              <w:t xml:space="preserve"> (peel),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3,4-dihydroxyphenylalanine (DOPA), 3,4-dihydroxy benzoic acid, </w:t>
            </w:r>
            <w:r>
              <w:rPr>
                <w:rFonts w:ascii="Arial" w:eastAsia="Arial" w:hAnsi="Arial" w:cs="Arial"/>
                <w:i/>
                <w:sz w:val="20"/>
                <w:szCs w:val="20"/>
              </w:rPr>
              <w:t>p-</w:t>
            </w:r>
            <w:r>
              <w:rPr>
                <w:rFonts w:ascii="Arial" w:eastAsia="Arial" w:hAnsi="Arial" w:cs="Arial"/>
                <w:sz w:val="20"/>
                <w:szCs w:val="20"/>
              </w:rPr>
              <w:t xml:space="preserve">cresol, 4-methyl catechol, </w:t>
            </w:r>
            <w:proofErr w:type="spellStart"/>
            <w:r>
              <w:rPr>
                <w:rFonts w:ascii="Arial" w:eastAsia="Arial" w:hAnsi="Arial" w:cs="Arial"/>
                <w:sz w:val="20"/>
                <w:szCs w:val="20"/>
              </w:rPr>
              <w:t>leucocyanidin</w:t>
            </w:r>
            <w:proofErr w:type="spellEnd"/>
            <w:r>
              <w:rPr>
                <w:rFonts w:ascii="Arial" w:eastAsia="Arial" w:hAnsi="Arial" w:cs="Arial"/>
                <w:sz w:val="20"/>
                <w:szCs w:val="20"/>
              </w:rPr>
              <w:t xml:space="preserve">, </w:t>
            </w:r>
            <w:r>
              <w:rPr>
                <w:rFonts w:ascii="Arial" w:eastAsia="Arial" w:hAnsi="Arial" w:cs="Arial"/>
                <w:i/>
                <w:sz w:val="20"/>
                <w:szCs w:val="20"/>
              </w:rPr>
              <w:t>p-</w:t>
            </w:r>
            <w:proofErr w:type="spellStart"/>
            <w:r>
              <w:rPr>
                <w:rFonts w:ascii="Arial" w:eastAsia="Arial" w:hAnsi="Arial" w:cs="Arial"/>
                <w:sz w:val="20"/>
                <w:szCs w:val="20"/>
              </w:rPr>
              <w:t>coumaric</w:t>
            </w:r>
            <w:proofErr w:type="spellEnd"/>
            <w:r>
              <w:rPr>
                <w:rFonts w:ascii="Arial" w:eastAsia="Arial" w:hAnsi="Arial" w:cs="Arial"/>
                <w:sz w:val="20"/>
                <w:szCs w:val="20"/>
              </w:rPr>
              <w:t xml:space="preserve"> acid, </w:t>
            </w:r>
            <w:proofErr w:type="spellStart"/>
            <w:r>
              <w:rPr>
                <w:rFonts w:ascii="Arial" w:eastAsia="Arial" w:hAnsi="Arial" w:cs="Arial"/>
                <w:sz w:val="20"/>
                <w:szCs w:val="20"/>
              </w:rPr>
              <w:t>flavonol</w:t>
            </w:r>
            <w:proofErr w:type="spellEnd"/>
            <w:r>
              <w:rPr>
                <w:rFonts w:ascii="Arial" w:eastAsia="Arial" w:hAnsi="Arial" w:cs="Arial"/>
                <w:sz w:val="20"/>
                <w:szCs w:val="20"/>
              </w:rPr>
              <w:t xml:space="preserve"> glycosides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Apricot</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isochlorogenic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4-methyl catechol, </w:t>
            </w: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catechin</w:t>
            </w:r>
            <w:proofErr w:type="spellEnd"/>
            <w:r>
              <w:rPr>
                <w:rFonts w:ascii="Arial" w:eastAsia="Arial" w:hAnsi="Arial" w:cs="Arial"/>
                <w:sz w:val="20"/>
                <w:szCs w:val="20"/>
              </w:rPr>
              <w:t xml:space="preserve">, </w:t>
            </w:r>
            <w:proofErr w:type="spellStart"/>
            <w:r>
              <w:rPr>
                <w:rFonts w:ascii="Arial" w:eastAsia="Arial" w:hAnsi="Arial" w:cs="Arial"/>
                <w:sz w:val="20"/>
                <w:szCs w:val="20"/>
              </w:rPr>
              <w:t>epicatechin</w:t>
            </w:r>
            <w:proofErr w:type="spellEnd"/>
            <w:r>
              <w:rPr>
                <w:rFonts w:ascii="Arial" w:eastAsia="Arial" w:hAnsi="Arial" w:cs="Arial"/>
                <w:sz w:val="20"/>
                <w:szCs w:val="20"/>
              </w:rPr>
              <w:t xml:space="preserve">, </w:t>
            </w:r>
            <w:proofErr w:type="spellStart"/>
            <w:r>
              <w:rPr>
                <w:rFonts w:ascii="Arial" w:eastAsia="Arial" w:hAnsi="Arial" w:cs="Arial"/>
                <w:sz w:val="20"/>
                <w:szCs w:val="20"/>
              </w:rPr>
              <w:t>pyrogallol</w:t>
            </w:r>
            <w:proofErr w:type="spellEnd"/>
            <w:r>
              <w:rPr>
                <w:rFonts w:ascii="Arial" w:eastAsia="Arial" w:hAnsi="Arial" w:cs="Arial"/>
                <w:sz w:val="20"/>
                <w:szCs w:val="20"/>
              </w:rPr>
              <w:t xml:space="preserve">, catechol, </w:t>
            </w:r>
            <w:proofErr w:type="spellStart"/>
            <w:r>
              <w:rPr>
                <w:rFonts w:ascii="Arial" w:eastAsia="Arial" w:hAnsi="Arial" w:cs="Arial"/>
                <w:sz w:val="20"/>
                <w:szCs w:val="20"/>
              </w:rPr>
              <w:t>flavonols</w:t>
            </w:r>
            <w:proofErr w:type="spellEnd"/>
            <w:r>
              <w:rPr>
                <w:rFonts w:ascii="Arial" w:eastAsia="Arial" w:hAnsi="Arial" w:cs="Arial"/>
                <w:sz w:val="20"/>
                <w:szCs w:val="20"/>
              </w:rPr>
              <w:t xml:space="preserve">, </w:t>
            </w:r>
            <w:r>
              <w:rPr>
                <w:rFonts w:ascii="Arial" w:eastAsia="Arial" w:hAnsi="Arial" w:cs="Arial"/>
                <w:i/>
                <w:sz w:val="20"/>
                <w:szCs w:val="20"/>
              </w:rPr>
              <w:t>p-</w:t>
            </w:r>
            <w:proofErr w:type="spellStart"/>
            <w:r>
              <w:rPr>
                <w:rFonts w:ascii="Arial" w:eastAsia="Arial" w:hAnsi="Arial" w:cs="Arial"/>
                <w:sz w:val="20"/>
                <w:szCs w:val="20"/>
              </w:rPr>
              <w:t>coumaric</w:t>
            </w:r>
            <w:proofErr w:type="spellEnd"/>
            <w:r>
              <w:rPr>
                <w:rFonts w:ascii="Arial" w:eastAsia="Arial" w:hAnsi="Arial" w:cs="Arial"/>
                <w:sz w:val="20"/>
                <w:szCs w:val="20"/>
              </w:rPr>
              <w:t xml:space="preserve"> acid derivatives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Avocado</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 xml:space="preserve">4-methyl catechol, dopamine, </w:t>
            </w:r>
            <w:proofErr w:type="spellStart"/>
            <w:r>
              <w:rPr>
                <w:rFonts w:ascii="Arial" w:eastAsia="Arial" w:hAnsi="Arial" w:cs="Arial"/>
                <w:sz w:val="20"/>
                <w:szCs w:val="20"/>
              </w:rPr>
              <w:t>pyrogallol</w:t>
            </w:r>
            <w:proofErr w:type="spellEnd"/>
            <w:r>
              <w:rPr>
                <w:rFonts w:ascii="Arial" w:eastAsia="Arial" w:hAnsi="Arial" w:cs="Arial"/>
                <w:sz w:val="20"/>
                <w:szCs w:val="20"/>
              </w:rPr>
              <w:t xml:space="preserve">, catechol, </w:t>
            </w: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DOPA</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Banana</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 xml:space="preserve">3,4-dihydroxyphenylethylamine (Dopamine), </w:t>
            </w:r>
            <w:proofErr w:type="spellStart"/>
            <w:r>
              <w:rPr>
                <w:rFonts w:ascii="Arial" w:eastAsia="Arial" w:hAnsi="Arial" w:cs="Arial"/>
                <w:sz w:val="20"/>
                <w:szCs w:val="20"/>
              </w:rPr>
              <w:t>leucodelphinidin</w:t>
            </w:r>
            <w:proofErr w:type="spellEnd"/>
            <w:r>
              <w:rPr>
                <w:rFonts w:ascii="Arial" w:eastAsia="Arial" w:hAnsi="Arial" w:cs="Arial"/>
                <w:sz w:val="20"/>
                <w:szCs w:val="20"/>
              </w:rPr>
              <w:t xml:space="preserve">, </w:t>
            </w:r>
            <w:proofErr w:type="spellStart"/>
            <w:r>
              <w:rPr>
                <w:rFonts w:ascii="Arial" w:eastAsia="Arial" w:hAnsi="Arial" w:cs="Arial"/>
                <w:sz w:val="20"/>
                <w:szCs w:val="20"/>
              </w:rPr>
              <w:t>leucocyanidin</w:t>
            </w:r>
            <w:proofErr w:type="spellEnd"/>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Cacao</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catechins</w:t>
            </w:r>
            <w:proofErr w:type="spellEnd"/>
            <w:r>
              <w:rPr>
                <w:rFonts w:ascii="Arial" w:eastAsia="Arial" w:hAnsi="Arial" w:cs="Arial"/>
                <w:sz w:val="20"/>
                <w:szCs w:val="20"/>
              </w:rPr>
              <w:t xml:space="preserve">, </w:t>
            </w:r>
            <w:proofErr w:type="spellStart"/>
            <w:r>
              <w:rPr>
                <w:rFonts w:ascii="Arial" w:eastAsia="Arial" w:hAnsi="Arial" w:cs="Arial"/>
                <w:sz w:val="20"/>
                <w:szCs w:val="20"/>
              </w:rPr>
              <w:t>leucoanthocyanidins</w:t>
            </w:r>
            <w:proofErr w:type="spellEnd"/>
            <w:r>
              <w:rPr>
                <w:rFonts w:ascii="Arial" w:eastAsia="Arial" w:hAnsi="Arial" w:cs="Arial"/>
                <w:sz w:val="20"/>
                <w:szCs w:val="20"/>
              </w:rPr>
              <w:t xml:space="preserve">, </w:t>
            </w:r>
            <w:proofErr w:type="spellStart"/>
            <w:r>
              <w:rPr>
                <w:rFonts w:ascii="Arial" w:eastAsia="Arial" w:hAnsi="Arial" w:cs="Arial"/>
                <w:sz w:val="20"/>
                <w:szCs w:val="20"/>
              </w:rPr>
              <w:t>anthocyanins</w:t>
            </w:r>
            <w:proofErr w:type="spellEnd"/>
            <w:r>
              <w:rPr>
                <w:rFonts w:ascii="Arial" w:eastAsia="Arial" w:hAnsi="Arial" w:cs="Arial"/>
                <w:sz w:val="20"/>
                <w:szCs w:val="20"/>
              </w:rPr>
              <w:t>, complex tannins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Coffee beans</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Eggplant</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w:t>
            </w:r>
            <w:proofErr w:type="spellStart"/>
            <w:r>
              <w:rPr>
                <w:rFonts w:ascii="Arial" w:eastAsia="Arial" w:hAnsi="Arial" w:cs="Arial"/>
                <w:sz w:val="20"/>
                <w:szCs w:val="20"/>
              </w:rPr>
              <w:t>coumaric</w:t>
            </w:r>
            <w:proofErr w:type="spellEnd"/>
            <w:r>
              <w:rPr>
                <w:rFonts w:ascii="Arial" w:eastAsia="Arial" w:hAnsi="Arial" w:cs="Arial"/>
                <w:sz w:val="20"/>
                <w:szCs w:val="20"/>
              </w:rPr>
              <w:t xml:space="preserve"> acid, </w:t>
            </w:r>
            <w:proofErr w:type="spellStart"/>
            <w:r>
              <w:rPr>
                <w:rFonts w:ascii="Arial" w:eastAsia="Arial" w:hAnsi="Arial" w:cs="Arial"/>
                <w:sz w:val="20"/>
                <w:szCs w:val="20"/>
              </w:rPr>
              <w:t>cinnamic</w:t>
            </w:r>
            <w:proofErr w:type="spellEnd"/>
            <w:r>
              <w:rPr>
                <w:rFonts w:ascii="Arial" w:eastAsia="Arial" w:hAnsi="Arial" w:cs="Arial"/>
                <w:sz w:val="20"/>
                <w:szCs w:val="20"/>
              </w:rPr>
              <w:t xml:space="preserve"> acid derivatives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Grape</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catechin</w:t>
            </w:r>
            <w:proofErr w:type="spellEnd"/>
            <w:r>
              <w:rPr>
                <w:rFonts w:ascii="Arial" w:eastAsia="Arial" w:hAnsi="Arial" w:cs="Arial"/>
                <w:sz w:val="20"/>
                <w:szCs w:val="20"/>
              </w:rPr>
              <w:t xml:space="preserve">, </w:t>
            </w: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catechol,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DOPA, tannins, </w:t>
            </w:r>
            <w:proofErr w:type="spellStart"/>
            <w:r>
              <w:rPr>
                <w:rFonts w:ascii="Arial" w:eastAsia="Arial" w:hAnsi="Arial" w:cs="Arial"/>
                <w:sz w:val="20"/>
                <w:szCs w:val="20"/>
              </w:rPr>
              <w:t>flavonols</w:t>
            </w:r>
            <w:proofErr w:type="spellEnd"/>
            <w:r>
              <w:rPr>
                <w:rFonts w:ascii="Arial" w:eastAsia="Arial" w:hAnsi="Arial" w:cs="Arial"/>
                <w:sz w:val="20"/>
                <w:szCs w:val="20"/>
              </w:rPr>
              <w:t xml:space="preserve">, </w:t>
            </w:r>
            <w:proofErr w:type="spellStart"/>
            <w:r>
              <w:rPr>
                <w:rFonts w:ascii="Arial" w:eastAsia="Arial" w:hAnsi="Arial" w:cs="Arial"/>
                <w:sz w:val="20"/>
                <w:szCs w:val="20"/>
              </w:rPr>
              <w:t>protocatechuic</w:t>
            </w:r>
            <w:proofErr w:type="spellEnd"/>
            <w:r>
              <w:rPr>
                <w:rFonts w:ascii="Arial" w:eastAsia="Arial" w:hAnsi="Arial" w:cs="Arial"/>
                <w:sz w:val="20"/>
                <w:szCs w:val="20"/>
              </w:rPr>
              <w:t xml:space="preserve"> acid, resorcinol, hydroquinone, phenol</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Lettuce</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 xml:space="preserve">tyrosine,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w:t>
            </w: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derivatives</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Lobster</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Tyrosine</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Mango</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dopamine-</w:t>
            </w:r>
            <w:proofErr w:type="spellStart"/>
            <w:r>
              <w:rPr>
                <w:rFonts w:ascii="Arial" w:eastAsia="Arial" w:hAnsi="Arial" w:cs="Arial"/>
                <w:sz w:val="20"/>
                <w:szCs w:val="20"/>
              </w:rPr>
              <w:t>HCl</w:t>
            </w:r>
            <w:proofErr w:type="spellEnd"/>
            <w:r>
              <w:rPr>
                <w:rFonts w:ascii="Arial" w:eastAsia="Arial" w:hAnsi="Arial" w:cs="Arial"/>
                <w:sz w:val="20"/>
                <w:szCs w:val="20"/>
              </w:rPr>
              <w:t xml:space="preserve">, 4-methyl catechol,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catechol, </w:t>
            </w:r>
            <w:proofErr w:type="spellStart"/>
            <w:r>
              <w:rPr>
                <w:rFonts w:ascii="Arial" w:eastAsia="Arial" w:hAnsi="Arial" w:cs="Arial"/>
                <w:sz w:val="20"/>
                <w:szCs w:val="20"/>
              </w:rPr>
              <w:t>catechin</w:t>
            </w:r>
            <w:proofErr w:type="spellEnd"/>
            <w:r>
              <w:rPr>
                <w:rFonts w:ascii="Arial" w:eastAsia="Arial" w:hAnsi="Arial" w:cs="Arial"/>
                <w:sz w:val="20"/>
                <w:szCs w:val="20"/>
              </w:rPr>
              <w:t xml:space="preserve">, </w:t>
            </w: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tyrosine, DOPA, </w:t>
            </w:r>
            <w:r>
              <w:rPr>
                <w:rFonts w:ascii="Arial" w:eastAsia="Arial" w:hAnsi="Arial" w:cs="Arial"/>
                <w:i/>
                <w:sz w:val="20"/>
                <w:szCs w:val="20"/>
              </w:rPr>
              <w:t>p-</w:t>
            </w:r>
            <w:r>
              <w:rPr>
                <w:rFonts w:ascii="Arial" w:eastAsia="Arial" w:hAnsi="Arial" w:cs="Arial"/>
                <w:sz w:val="20"/>
                <w:szCs w:val="20"/>
              </w:rPr>
              <w:t>cresol</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Mushroom</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tyrosine, catechol, DOPA, dopamine, adrenaline, noradrenaline</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Peach</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pyrogallol</w:t>
            </w:r>
            <w:proofErr w:type="spellEnd"/>
            <w:r>
              <w:rPr>
                <w:rFonts w:ascii="Arial" w:eastAsia="Arial" w:hAnsi="Arial" w:cs="Arial"/>
                <w:sz w:val="20"/>
                <w:szCs w:val="20"/>
              </w:rPr>
              <w:t xml:space="preserve">, 4-methyl catechol, catechol,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w:t>
            </w:r>
            <w:proofErr w:type="spellStart"/>
            <w:r>
              <w:rPr>
                <w:rFonts w:ascii="Arial" w:eastAsia="Arial" w:hAnsi="Arial" w:cs="Arial"/>
                <w:sz w:val="20"/>
                <w:szCs w:val="20"/>
              </w:rPr>
              <w:t>gallic</w:t>
            </w:r>
            <w:proofErr w:type="spellEnd"/>
            <w:r>
              <w:rPr>
                <w:rFonts w:ascii="Arial" w:eastAsia="Arial" w:hAnsi="Arial" w:cs="Arial"/>
                <w:sz w:val="20"/>
                <w:szCs w:val="20"/>
              </w:rPr>
              <w:t xml:space="preserve"> acid, </w:t>
            </w:r>
            <w:proofErr w:type="spellStart"/>
            <w:r>
              <w:rPr>
                <w:rFonts w:ascii="Arial" w:eastAsia="Arial" w:hAnsi="Arial" w:cs="Arial"/>
                <w:sz w:val="20"/>
                <w:szCs w:val="20"/>
              </w:rPr>
              <w:t>catechin</w:t>
            </w:r>
            <w:proofErr w:type="spellEnd"/>
            <w:r>
              <w:rPr>
                <w:rFonts w:ascii="Arial" w:eastAsia="Arial" w:hAnsi="Arial" w:cs="Arial"/>
                <w:sz w:val="20"/>
                <w:szCs w:val="20"/>
              </w:rPr>
              <w:t>, dopamine</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Pear</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catechol, </w:t>
            </w:r>
            <w:proofErr w:type="spellStart"/>
            <w:r>
              <w:rPr>
                <w:rFonts w:ascii="Arial" w:eastAsia="Arial" w:hAnsi="Arial" w:cs="Arial"/>
                <w:sz w:val="20"/>
                <w:szCs w:val="20"/>
              </w:rPr>
              <w:t>catechin</w:t>
            </w:r>
            <w:proofErr w:type="spellEnd"/>
            <w:r>
              <w:rPr>
                <w:rFonts w:ascii="Arial" w:eastAsia="Arial" w:hAnsi="Arial" w:cs="Arial"/>
                <w:sz w:val="20"/>
                <w:szCs w:val="20"/>
              </w:rPr>
              <w:t xml:space="preserve">,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DOPA, 3,4-dihydroxy benzoic acid, </w:t>
            </w:r>
            <w:r>
              <w:rPr>
                <w:rFonts w:ascii="Arial" w:eastAsia="Arial" w:hAnsi="Arial" w:cs="Arial"/>
                <w:i/>
                <w:sz w:val="20"/>
                <w:szCs w:val="20"/>
              </w:rPr>
              <w:t>p-</w:t>
            </w:r>
            <w:r>
              <w:rPr>
                <w:rFonts w:ascii="Arial" w:eastAsia="Arial" w:hAnsi="Arial" w:cs="Arial"/>
                <w:sz w:val="20"/>
                <w:szCs w:val="20"/>
              </w:rPr>
              <w:t>cresol</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Plum</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catechin</w:t>
            </w:r>
            <w:proofErr w:type="spellEnd"/>
            <w:r>
              <w:rPr>
                <w:rFonts w:ascii="Arial" w:eastAsia="Arial" w:hAnsi="Arial" w:cs="Arial"/>
                <w:sz w:val="20"/>
                <w:szCs w:val="20"/>
              </w:rPr>
              <w:t xml:space="preserve">,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catechol, DOPA</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Potato</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catechol, DOPA, </w:t>
            </w:r>
            <w:r>
              <w:rPr>
                <w:rFonts w:ascii="Arial" w:eastAsia="Arial" w:hAnsi="Arial" w:cs="Arial"/>
                <w:i/>
                <w:sz w:val="20"/>
                <w:szCs w:val="20"/>
              </w:rPr>
              <w:t>p-</w:t>
            </w:r>
            <w:r>
              <w:rPr>
                <w:rFonts w:ascii="Arial" w:eastAsia="Arial" w:hAnsi="Arial" w:cs="Arial"/>
                <w:sz w:val="20"/>
                <w:szCs w:val="20"/>
              </w:rPr>
              <w:t>cresol, </w:t>
            </w:r>
            <w:r>
              <w:rPr>
                <w:rFonts w:ascii="Arial" w:eastAsia="Arial" w:hAnsi="Arial" w:cs="Arial"/>
                <w:i/>
                <w:sz w:val="20"/>
                <w:szCs w:val="20"/>
              </w:rPr>
              <w:t>p-</w:t>
            </w:r>
            <w:proofErr w:type="spellStart"/>
            <w:r>
              <w:rPr>
                <w:rFonts w:ascii="Arial" w:eastAsia="Arial" w:hAnsi="Arial" w:cs="Arial"/>
                <w:sz w:val="20"/>
                <w:szCs w:val="20"/>
              </w:rPr>
              <w:t>hydroxyphenyl</w:t>
            </w:r>
            <w:proofErr w:type="spellEnd"/>
            <w:r>
              <w:rPr>
                <w:rFonts w:ascii="Arial" w:eastAsia="Arial" w:hAnsi="Arial" w:cs="Arial"/>
                <w:sz w:val="20"/>
                <w:szCs w:val="20"/>
              </w:rPr>
              <w:t xml:space="preserve"> </w:t>
            </w:r>
            <w:r>
              <w:rPr>
                <w:rFonts w:ascii="Arial" w:eastAsia="Arial" w:hAnsi="Arial" w:cs="Arial"/>
                <w:sz w:val="20"/>
                <w:szCs w:val="20"/>
              </w:rPr>
              <w:lastRenderedPageBreak/>
              <w:t>propionic acid, </w:t>
            </w:r>
            <w:r>
              <w:rPr>
                <w:rFonts w:ascii="Arial" w:eastAsia="Arial" w:hAnsi="Arial" w:cs="Arial"/>
                <w:i/>
                <w:sz w:val="20"/>
                <w:szCs w:val="20"/>
              </w:rPr>
              <w:t>p-</w:t>
            </w:r>
            <w:proofErr w:type="spellStart"/>
            <w:r>
              <w:rPr>
                <w:rFonts w:ascii="Arial" w:eastAsia="Arial" w:hAnsi="Arial" w:cs="Arial"/>
                <w:sz w:val="20"/>
                <w:szCs w:val="20"/>
              </w:rPr>
              <w:t>hydroxyphenyl</w:t>
            </w:r>
            <w:proofErr w:type="spellEnd"/>
            <w:r>
              <w:rPr>
                <w:rFonts w:ascii="Arial" w:eastAsia="Arial" w:hAnsi="Arial" w:cs="Arial"/>
                <w:sz w:val="20"/>
                <w:szCs w:val="20"/>
              </w:rPr>
              <w:t xml:space="preserve"> pyruvic acid, </w:t>
            </w:r>
            <w:r>
              <w:rPr>
                <w:rFonts w:ascii="Arial" w:eastAsia="Arial" w:hAnsi="Arial" w:cs="Arial"/>
                <w:i/>
                <w:sz w:val="20"/>
                <w:szCs w:val="20"/>
              </w:rPr>
              <w:t>m-</w:t>
            </w:r>
            <w:r>
              <w:rPr>
                <w:rFonts w:ascii="Arial" w:eastAsia="Arial" w:hAnsi="Arial" w:cs="Arial"/>
                <w:sz w:val="20"/>
                <w:szCs w:val="20"/>
              </w:rPr>
              <w:t>cresol</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lastRenderedPageBreak/>
              <w:t>Shrimp</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Tyrosine</w:t>
            </w:r>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Sweet potato</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chlorogenic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caffeic</w:t>
            </w:r>
            <w:proofErr w:type="spellEnd"/>
            <w:r>
              <w:rPr>
                <w:rFonts w:ascii="Arial" w:eastAsia="Arial" w:hAnsi="Arial" w:cs="Arial"/>
                <w:sz w:val="20"/>
                <w:szCs w:val="20"/>
              </w:rPr>
              <w:t xml:space="preserve"> acid, </w:t>
            </w:r>
            <w:proofErr w:type="spellStart"/>
            <w:r>
              <w:rPr>
                <w:rFonts w:ascii="Arial" w:eastAsia="Arial" w:hAnsi="Arial" w:cs="Arial"/>
                <w:sz w:val="20"/>
                <w:szCs w:val="20"/>
              </w:rPr>
              <w:t>caffeylamide</w:t>
            </w:r>
            <w:proofErr w:type="spellEnd"/>
          </w:p>
        </w:tc>
      </w:tr>
      <w:tr w:rsidR="00A62CA3" w:rsidTr="00407F75">
        <w:tc>
          <w:tcPr>
            <w:tcW w:w="108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r>
              <w:rPr>
                <w:rFonts w:ascii="Arial" w:eastAsia="Arial" w:hAnsi="Arial" w:cs="Arial"/>
                <w:sz w:val="20"/>
                <w:szCs w:val="20"/>
              </w:rPr>
              <w:t>Tea</w:t>
            </w:r>
          </w:p>
        </w:tc>
        <w:tc>
          <w:tcPr>
            <w:tcW w:w="6840" w:type="dxa"/>
            <w:tcBorders>
              <w:top w:val="single" w:sz="6" w:space="0" w:color="000000"/>
              <w:left w:val="single" w:sz="6" w:space="0" w:color="000000"/>
              <w:bottom w:val="single" w:sz="6" w:space="0" w:color="000000"/>
              <w:right w:val="single" w:sz="6" w:space="0" w:color="000000"/>
            </w:tcBorders>
            <w:vAlign w:val="center"/>
          </w:tcPr>
          <w:p w:rsidR="00A62CA3" w:rsidRDefault="00A62CA3" w:rsidP="00407F75">
            <w:pPr>
              <w:spacing w:before="60" w:after="60"/>
              <w:jc w:val="center"/>
            </w:pPr>
            <w:proofErr w:type="spellStart"/>
            <w:r>
              <w:rPr>
                <w:rFonts w:ascii="Arial" w:eastAsia="Arial" w:hAnsi="Arial" w:cs="Arial"/>
                <w:sz w:val="20"/>
                <w:szCs w:val="20"/>
              </w:rPr>
              <w:t>flavanols</w:t>
            </w:r>
            <w:proofErr w:type="spellEnd"/>
            <w:r>
              <w:rPr>
                <w:rFonts w:ascii="Arial" w:eastAsia="Arial" w:hAnsi="Arial" w:cs="Arial"/>
                <w:sz w:val="20"/>
                <w:szCs w:val="20"/>
              </w:rPr>
              <w:t xml:space="preserve">, </w:t>
            </w:r>
            <w:proofErr w:type="spellStart"/>
            <w:r>
              <w:rPr>
                <w:rFonts w:ascii="Arial" w:eastAsia="Arial" w:hAnsi="Arial" w:cs="Arial"/>
                <w:sz w:val="20"/>
                <w:szCs w:val="20"/>
              </w:rPr>
              <w:t>catechins</w:t>
            </w:r>
            <w:proofErr w:type="spellEnd"/>
            <w:r>
              <w:rPr>
                <w:rFonts w:ascii="Arial" w:eastAsia="Arial" w:hAnsi="Arial" w:cs="Arial"/>
                <w:sz w:val="20"/>
                <w:szCs w:val="20"/>
              </w:rPr>
              <w:t xml:space="preserve">, tannins, </w:t>
            </w:r>
            <w:proofErr w:type="spellStart"/>
            <w:r>
              <w:rPr>
                <w:rFonts w:ascii="Arial" w:eastAsia="Arial" w:hAnsi="Arial" w:cs="Arial"/>
                <w:sz w:val="20"/>
                <w:szCs w:val="20"/>
              </w:rPr>
              <w:t>cinnamic</w:t>
            </w:r>
            <w:proofErr w:type="spellEnd"/>
            <w:r>
              <w:rPr>
                <w:rFonts w:ascii="Arial" w:eastAsia="Arial" w:hAnsi="Arial" w:cs="Arial"/>
                <w:sz w:val="20"/>
                <w:szCs w:val="20"/>
              </w:rPr>
              <w:t xml:space="preserve"> acid derivatives</w:t>
            </w:r>
          </w:p>
        </w:tc>
      </w:tr>
    </w:tbl>
    <w:p w:rsidR="00A62CA3" w:rsidRPr="002306B6" w:rsidRDefault="00A62CA3" w:rsidP="00A62CA3">
      <w:pPr>
        <w:ind w:left="720"/>
        <w:rPr>
          <w:rFonts w:asciiTheme="minorHAnsi" w:hAnsiTheme="minorHAnsi" w:cs="Arial"/>
          <w:i/>
          <w:sz w:val="12"/>
          <w:szCs w:val="12"/>
        </w:rPr>
      </w:pPr>
    </w:p>
    <w:p w:rsidR="00A62CA3" w:rsidRPr="00575272" w:rsidRDefault="00A62CA3" w:rsidP="00A62CA3">
      <w:pPr>
        <w:ind w:left="720"/>
        <w:rPr>
          <w:rFonts w:asciiTheme="minorHAnsi" w:hAnsiTheme="minorHAnsi"/>
          <w:i/>
          <w:sz w:val="20"/>
          <w:szCs w:val="20"/>
        </w:rPr>
      </w:pPr>
      <w:bookmarkStart w:id="87" w:name="_44sinio" w:colFirst="0" w:colLast="0"/>
      <w:bookmarkEnd w:id="87"/>
      <w:r w:rsidRPr="00575272">
        <w:rPr>
          <w:rFonts w:asciiTheme="minorHAnsi" w:eastAsia="Arial" w:hAnsiTheme="minorHAnsi" w:cs="Arial"/>
          <w:i/>
          <w:sz w:val="20"/>
          <w:szCs w:val="20"/>
        </w:rPr>
        <w:t>(</w:t>
      </w:r>
      <w:hyperlink r:id="rId595" w:anchor="1">
        <w:r w:rsidRPr="00575272">
          <w:rPr>
            <w:rFonts w:asciiTheme="minorHAnsi" w:eastAsia="Arial" w:hAnsiTheme="minorHAnsi" w:cs="Arial"/>
            <w:i/>
            <w:color w:val="0000FF"/>
            <w:sz w:val="20"/>
            <w:szCs w:val="20"/>
            <w:u w:val="single"/>
          </w:rPr>
          <w:t>www.food-info.net/uk/colour/enzymaticbrowning.htm#1</w:t>
        </w:r>
      </w:hyperlink>
      <w:r w:rsidRPr="00575272">
        <w:rPr>
          <w:rFonts w:asciiTheme="minorHAnsi" w:eastAsia="Arial" w:hAnsiTheme="minorHAnsi" w:cs="Arial"/>
          <w:i/>
          <w:sz w:val="20"/>
          <w:szCs w:val="20"/>
        </w:rPr>
        <w:t>)</w:t>
      </w:r>
    </w:p>
    <w:p w:rsidR="00A62CA3" w:rsidRPr="00575272" w:rsidRDefault="00A62CA3" w:rsidP="00A62CA3">
      <w:pPr>
        <w:ind w:left="720" w:right="720"/>
        <w:rPr>
          <w:rFonts w:ascii="Arial" w:hAnsi="Arial" w:cs="Arial"/>
          <w:sz w:val="22"/>
          <w:szCs w:val="22"/>
        </w:rPr>
      </w:pPr>
    </w:p>
    <w:p w:rsidR="00A62CA3" w:rsidRPr="00575272" w:rsidRDefault="00A62CA3" w:rsidP="00A62CA3">
      <w:pPr>
        <w:ind w:right="720"/>
        <w:rPr>
          <w:rFonts w:ascii="Arial" w:hAnsi="Arial" w:cs="Arial"/>
        </w:rPr>
      </w:pPr>
      <w:proofErr w:type="spellStart"/>
      <w:r w:rsidRPr="00575272">
        <w:rPr>
          <w:rFonts w:ascii="Arial" w:eastAsia="Arial" w:hAnsi="Arial" w:cs="Arial"/>
          <w:b/>
        </w:rPr>
        <w:t>Polyphenoloxidase</w:t>
      </w:r>
      <w:proofErr w:type="spellEnd"/>
    </w:p>
    <w:p w:rsidR="00A62CA3" w:rsidRPr="00575272" w:rsidRDefault="00A62CA3" w:rsidP="00A62CA3">
      <w:pPr>
        <w:ind w:left="720" w:right="720"/>
        <w:rPr>
          <w:rFonts w:ascii="Arial" w:hAnsi="Arial" w:cs="Arial"/>
          <w:sz w:val="20"/>
          <w:szCs w:val="20"/>
        </w:rPr>
      </w:pPr>
    </w:p>
    <w:p w:rsidR="00A62CA3" w:rsidRPr="00575272" w:rsidRDefault="00A62CA3" w:rsidP="00A62CA3">
      <w:pPr>
        <w:ind w:left="720" w:right="720" w:firstLine="720"/>
        <w:rPr>
          <w:rFonts w:ascii="Arial" w:hAnsi="Arial" w:cs="Arial"/>
          <w:sz w:val="20"/>
          <w:szCs w:val="20"/>
        </w:rPr>
      </w:pPr>
      <w:proofErr w:type="spellStart"/>
      <w:r w:rsidRPr="00575272">
        <w:rPr>
          <w:rFonts w:ascii="Arial" w:eastAsia="Arial" w:hAnsi="Arial" w:cs="Arial"/>
          <w:b/>
          <w:sz w:val="20"/>
          <w:szCs w:val="20"/>
        </w:rPr>
        <w:t>Polyphenoloxidases</w:t>
      </w:r>
      <w:proofErr w:type="spellEnd"/>
      <w:r w:rsidRPr="00575272">
        <w:rPr>
          <w:rFonts w:ascii="Arial" w:eastAsia="Arial" w:hAnsi="Arial" w:cs="Arial"/>
          <w:sz w:val="20"/>
          <w:szCs w:val="20"/>
        </w:rPr>
        <w:t xml:space="preserve"> are a class of enzymes that were first discovered in mushrooms and are widely distributed in nature. They appear to reside in the plastids and chloroplasts of plants, although freely existing in the cytoplasm of senescing or ripening plants. </w:t>
      </w:r>
      <w:proofErr w:type="spellStart"/>
      <w:r w:rsidRPr="00575272">
        <w:rPr>
          <w:rFonts w:ascii="Arial" w:eastAsia="Arial" w:hAnsi="Arial" w:cs="Arial"/>
          <w:sz w:val="20"/>
          <w:szCs w:val="20"/>
        </w:rPr>
        <w:t>Polyphenoloxidase</w:t>
      </w:r>
      <w:proofErr w:type="spellEnd"/>
      <w:r w:rsidRPr="00575272">
        <w:rPr>
          <w:rFonts w:ascii="Arial" w:eastAsia="Arial" w:hAnsi="Arial" w:cs="Arial"/>
          <w:sz w:val="20"/>
          <w:szCs w:val="20"/>
        </w:rPr>
        <w:t xml:space="preserve"> is thought to play an important role in the resistance of plants to microbial and viral infections and to adverse climatic conditions.</w:t>
      </w:r>
    </w:p>
    <w:p w:rsidR="00A62CA3" w:rsidRPr="00575272" w:rsidRDefault="00A62CA3" w:rsidP="00A62CA3">
      <w:pPr>
        <w:ind w:left="720" w:right="720"/>
        <w:rPr>
          <w:rFonts w:ascii="Arial" w:hAnsi="Arial" w:cs="Arial"/>
          <w:sz w:val="20"/>
          <w:szCs w:val="20"/>
        </w:rPr>
      </w:pPr>
    </w:p>
    <w:p w:rsidR="00A62CA3" w:rsidRPr="00575272" w:rsidRDefault="00A62CA3" w:rsidP="00A62CA3">
      <w:pPr>
        <w:ind w:left="720" w:right="720" w:firstLine="720"/>
        <w:rPr>
          <w:rFonts w:ascii="Arial" w:hAnsi="Arial" w:cs="Arial"/>
          <w:sz w:val="20"/>
          <w:szCs w:val="20"/>
        </w:rPr>
      </w:pPr>
      <w:r w:rsidRPr="00575272">
        <w:rPr>
          <w:rFonts w:ascii="Arial" w:eastAsia="Arial" w:hAnsi="Arial" w:cs="Arial"/>
          <w:sz w:val="20"/>
          <w:szCs w:val="20"/>
        </w:rPr>
        <w:t xml:space="preserve">In the presence of oxygen from air, the enzyme catalyzes the first steps in the biochemical conversion of </w:t>
      </w:r>
      <w:proofErr w:type="spellStart"/>
      <w:r w:rsidRPr="00575272">
        <w:rPr>
          <w:rFonts w:ascii="Arial" w:eastAsia="Arial" w:hAnsi="Arial" w:cs="Arial"/>
          <w:sz w:val="20"/>
          <w:szCs w:val="20"/>
        </w:rPr>
        <w:t>phenolics</w:t>
      </w:r>
      <w:proofErr w:type="spellEnd"/>
      <w:r w:rsidRPr="00575272">
        <w:rPr>
          <w:rFonts w:ascii="Arial" w:eastAsia="Arial" w:hAnsi="Arial" w:cs="Arial"/>
          <w:sz w:val="20"/>
          <w:szCs w:val="20"/>
        </w:rPr>
        <w:t xml:space="preserve"> to produce </w:t>
      </w:r>
      <w:proofErr w:type="spellStart"/>
      <w:r w:rsidRPr="00575272">
        <w:rPr>
          <w:rFonts w:ascii="Arial" w:eastAsia="Arial" w:hAnsi="Arial" w:cs="Arial"/>
          <w:sz w:val="20"/>
          <w:szCs w:val="20"/>
        </w:rPr>
        <w:t>quinones</w:t>
      </w:r>
      <w:proofErr w:type="spellEnd"/>
      <w:r w:rsidRPr="00575272">
        <w:rPr>
          <w:rFonts w:ascii="Arial" w:eastAsia="Arial" w:hAnsi="Arial" w:cs="Arial"/>
          <w:sz w:val="20"/>
          <w:szCs w:val="20"/>
        </w:rPr>
        <w:t xml:space="preserve">, which undergo further polymerization to yield dark, insoluble polymers referred to as </w:t>
      </w:r>
      <w:proofErr w:type="spellStart"/>
      <w:r w:rsidRPr="00575272">
        <w:rPr>
          <w:rFonts w:ascii="Arial" w:eastAsia="Arial" w:hAnsi="Arial" w:cs="Arial"/>
          <w:sz w:val="20"/>
          <w:szCs w:val="20"/>
        </w:rPr>
        <w:t>melanins</w:t>
      </w:r>
      <w:proofErr w:type="spellEnd"/>
      <w:r w:rsidRPr="00575272">
        <w:rPr>
          <w:rFonts w:ascii="Arial" w:eastAsia="Arial" w:hAnsi="Arial" w:cs="Arial"/>
          <w:sz w:val="20"/>
          <w:szCs w:val="20"/>
        </w:rPr>
        <w:t>.</w:t>
      </w:r>
    </w:p>
    <w:p w:rsidR="00A62CA3" w:rsidRPr="00575272" w:rsidRDefault="00A62CA3" w:rsidP="00A62CA3">
      <w:pPr>
        <w:ind w:left="720" w:right="720"/>
        <w:rPr>
          <w:rFonts w:ascii="Arial" w:hAnsi="Arial" w:cs="Arial"/>
          <w:sz w:val="20"/>
          <w:szCs w:val="20"/>
        </w:rPr>
      </w:pPr>
    </w:p>
    <w:p w:rsidR="00A62CA3" w:rsidRPr="00575272" w:rsidRDefault="00A62CA3" w:rsidP="00A62CA3">
      <w:pPr>
        <w:ind w:left="720" w:right="720" w:firstLine="720"/>
        <w:rPr>
          <w:rFonts w:ascii="Arial" w:hAnsi="Arial" w:cs="Arial"/>
          <w:sz w:val="20"/>
          <w:szCs w:val="20"/>
        </w:rPr>
      </w:pPr>
      <w:r w:rsidRPr="00575272">
        <w:rPr>
          <w:rFonts w:ascii="Arial" w:eastAsia="Arial" w:hAnsi="Arial" w:cs="Arial"/>
          <w:sz w:val="20"/>
          <w:szCs w:val="20"/>
        </w:rPr>
        <w:t xml:space="preserve">These </w:t>
      </w:r>
      <w:proofErr w:type="spellStart"/>
      <w:r w:rsidRPr="00575272">
        <w:rPr>
          <w:rFonts w:ascii="Arial" w:eastAsia="Arial" w:hAnsi="Arial" w:cs="Arial"/>
          <w:sz w:val="20"/>
          <w:szCs w:val="20"/>
        </w:rPr>
        <w:t>melanins</w:t>
      </w:r>
      <w:proofErr w:type="spellEnd"/>
      <w:r w:rsidRPr="00575272">
        <w:rPr>
          <w:rFonts w:ascii="Arial" w:eastAsia="Arial" w:hAnsi="Arial" w:cs="Arial"/>
          <w:sz w:val="20"/>
          <w:szCs w:val="20"/>
        </w:rPr>
        <w:t xml:space="preserve"> form barriers and have antimicrobial properties which prevent the spread of infection or bruising in plant tissues. Plants, which exhibit comparably high resistance to climatic stress, have been shown to possess relatively higher </w:t>
      </w:r>
      <w:proofErr w:type="spellStart"/>
      <w:r w:rsidRPr="00575272">
        <w:rPr>
          <w:rFonts w:ascii="Arial" w:eastAsia="Arial" w:hAnsi="Arial" w:cs="Arial"/>
          <w:sz w:val="20"/>
          <w:szCs w:val="20"/>
        </w:rPr>
        <w:t>polyphenoloxidase</w:t>
      </w:r>
      <w:proofErr w:type="spellEnd"/>
      <w:r w:rsidRPr="00575272">
        <w:rPr>
          <w:rFonts w:ascii="Arial" w:eastAsia="Arial" w:hAnsi="Arial" w:cs="Arial"/>
          <w:sz w:val="20"/>
          <w:szCs w:val="20"/>
        </w:rPr>
        <w:t xml:space="preserve"> levels than susceptible varieties.</w:t>
      </w:r>
    </w:p>
    <w:p w:rsidR="00A62CA3" w:rsidRPr="00575272" w:rsidRDefault="00A62CA3" w:rsidP="00A62CA3">
      <w:pPr>
        <w:ind w:left="720" w:right="720"/>
        <w:rPr>
          <w:rFonts w:ascii="Arial" w:hAnsi="Arial" w:cs="Arial"/>
          <w:sz w:val="6"/>
          <w:szCs w:val="6"/>
        </w:rPr>
      </w:pPr>
    </w:p>
    <w:p w:rsidR="00A62CA3" w:rsidRPr="00575272" w:rsidRDefault="00A62CA3" w:rsidP="00A62CA3">
      <w:pPr>
        <w:ind w:left="720" w:right="720"/>
        <w:rPr>
          <w:rFonts w:ascii="Arial" w:hAnsi="Arial" w:cs="Arial"/>
          <w:sz w:val="20"/>
          <w:szCs w:val="20"/>
        </w:rPr>
      </w:pPr>
      <w:bookmarkStart w:id="88" w:name="_2jxsxqh" w:colFirst="0" w:colLast="0"/>
      <w:bookmarkEnd w:id="88"/>
      <w:r w:rsidRPr="00575272">
        <w:rPr>
          <w:rFonts w:ascii="Arial" w:eastAsia="Arial" w:hAnsi="Arial" w:cs="Arial"/>
          <w:sz w:val="20"/>
          <w:szCs w:val="20"/>
        </w:rPr>
        <w:t>(</w:t>
      </w:r>
      <w:hyperlink r:id="rId596" w:anchor="1">
        <w:r w:rsidRPr="00575272">
          <w:rPr>
            <w:rFonts w:ascii="Arial" w:eastAsia="Arial" w:hAnsi="Arial" w:cs="Arial"/>
            <w:color w:val="0000FF"/>
            <w:sz w:val="20"/>
            <w:szCs w:val="20"/>
            <w:u w:val="single"/>
          </w:rPr>
          <w:t>www.food-info.net/uk/colour/enzymaticbrowning.htm#1</w:t>
        </w:r>
      </w:hyperlink>
      <w:r w:rsidRPr="00575272">
        <w:rPr>
          <w:rFonts w:ascii="Arial" w:eastAsia="Arial" w:hAnsi="Arial" w:cs="Arial"/>
          <w:sz w:val="20"/>
          <w:szCs w:val="20"/>
        </w:rPr>
        <w:t>)</w:t>
      </w:r>
    </w:p>
    <w:p w:rsidR="00A62CA3" w:rsidRPr="00575272" w:rsidRDefault="00A62CA3" w:rsidP="00A62CA3">
      <w:pPr>
        <w:ind w:left="720" w:right="720"/>
        <w:rPr>
          <w:rFonts w:ascii="Arial" w:hAnsi="Arial" w:cs="Arial"/>
          <w:sz w:val="22"/>
          <w:szCs w:val="22"/>
        </w:rPr>
      </w:pPr>
    </w:p>
    <w:p w:rsidR="00A62CA3" w:rsidRPr="00575272" w:rsidRDefault="00A62CA3" w:rsidP="00A62CA3">
      <w:pPr>
        <w:ind w:right="720" w:firstLine="720"/>
        <w:rPr>
          <w:rFonts w:ascii="Arial" w:hAnsi="Arial" w:cs="Arial"/>
          <w:sz w:val="22"/>
          <w:szCs w:val="22"/>
        </w:rPr>
      </w:pPr>
      <w:r w:rsidRPr="00575272">
        <w:rPr>
          <w:rFonts w:ascii="Arial" w:eastAsia="Arial" w:hAnsi="Arial" w:cs="Arial"/>
          <w:sz w:val="22"/>
          <w:szCs w:val="22"/>
        </w:rPr>
        <w:t xml:space="preserve">An example of the formation of </w:t>
      </w:r>
      <w:proofErr w:type="spellStart"/>
      <w:r w:rsidRPr="00575272">
        <w:rPr>
          <w:rFonts w:ascii="Arial" w:eastAsia="Arial" w:hAnsi="Arial" w:cs="Arial"/>
          <w:sz w:val="22"/>
          <w:szCs w:val="22"/>
        </w:rPr>
        <w:t>melanins</w:t>
      </w:r>
      <w:proofErr w:type="spellEnd"/>
      <w:r w:rsidRPr="00575272">
        <w:rPr>
          <w:rFonts w:ascii="Arial" w:eastAsia="Arial" w:hAnsi="Arial" w:cs="Arial"/>
          <w:sz w:val="22"/>
          <w:szCs w:val="22"/>
        </w:rPr>
        <w:t xml:space="preserve"> from a simple polyphenol, tyrosine, is shown in the figure below:</w:t>
      </w:r>
    </w:p>
    <w:p w:rsidR="00A62CA3" w:rsidRPr="00443CB9" w:rsidRDefault="00A62CA3" w:rsidP="00EF74B8">
      <w:pPr>
        <w:jc w:val="both"/>
        <w:rPr>
          <w:rFonts w:ascii="Arial" w:hAnsi="Arial" w:cs="Arial"/>
          <w:sz w:val="22"/>
          <w:szCs w:val="22"/>
        </w:rPr>
      </w:pPr>
      <w:r w:rsidRPr="00575272">
        <w:rPr>
          <w:rFonts w:ascii="Arial" w:hAnsi="Arial" w:cs="Arial"/>
          <w:noProof/>
        </w:rPr>
        <w:lastRenderedPageBreak/>
        <w:drawing>
          <wp:inline distT="0" distB="0" distL="114300" distR="114300" wp14:anchorId="0BCE2A59" wp14:editId="7F3B485C">
            <wp:extent cx="5932025" cy="4502552"/>
            <wp:effectExtent l="0" t="0" r="0" b="0"/>
            <wp:docPr id="2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97"/>
                    <a:srcRect/>
                    <a:stretch>
                      <a:fillRect/>
                    </a:stretch>
                  </pic:blipFill>
                  <pic:spPr>
                    <a:xfrm>
                      <a:off x="0" y="0"/>
                      <a:ext cx="5947760" cy="4514495"/>
                    </a:xfrm>
                    <a:prstGeom prst="rect">
                      <a:avLst/>
                    </a:prstGeom>
                    <a:ln/>
                  </pic:spPr>
                </pic:pic>
              </a:graphicData>
            </a:graphic>
          </wp:inline>
        </w:drawing>
      </w:r>
    </w:p>
    <w:p w:rsidR="00A62CA3" w:rsidRPr="00575272" w:rsidRDefault="00A62CA3" w:rsidP="00A62CA3">
      <w:pPr>
        <w:ind w:left="2160" w:firstLine="720"/>
        <w:rPr>
          <w:rFonts w:ascii="Arial" w:hAnsi="Arial" w:cs="Arial"/>
        </w:rPr>
      </w:pPr>
    </w:p>
    <w:p w:rsidR="00A62CA3" w:rsidRPr="00443CB9" w:rsidRDefault="00A62CA3" w:rsidP="00EF74B8">
      <w:pPr>
        <w:jc w:val="center"/>
        <w:rPr>
          <w:rFonts w:asciiTheme="minorHAnsi" w:hAnsiTheme="minorHAnsi"/>
          <w:sz w:val="22"/>
          <w:szCs w:val="22"/>
        </w:rPr>
      </w:pPr>
      <w:r>
        <w:rPr>
          <w:rFonts w:ascii="Calibri" w:eastAsia="Calibri" w:hAnsi="Calibri" w:cs="Calibri"/>
          <w:i/>
          <w:sz w:val="22"/>
          <w:szCs w:val="22"/>
        </w:rPr>
        <w:t xml:space="preserve">Formation of </w:t>
      </w:r>
      <w:proofErr w:type="spellStart"/>
      <w:r>
        <w:rPr>
          <w:rFonts w:ascii="Calibri" w:eastAsia="Calibri" w:hAnsi="Calibri" w:cs="Calibri"/>
          <w:i/>
          <w:sz w:val="22"/>
          <w:szCs w:val="22"/>
        </w:rPr>
        <w:t>melanins</w:t>
      </w:r>
      <w:proofErr w:type="spellEnd"/>
      <w:r>
        <w:rPr>
          <w:rFonts w:ascii="Calibri" w:eastAsia="Calibri" w:hAnsi="Calibri" w:cs="Calibri"/>
          <w:i/>
          <w:sz w:val="22"/>
          <w:szCs w:val="22"/>
        </w:rPr>
        <w:t xml:space="preserve"> from tyrosine</w:t>
      </w:r>
    </w:p>
    <w:p w:rsidR="00A62CA3" w:rsidRPr="00443CB9" w:rsidRDefault="00A62CA3" w:rsidP="00EF74B8">
      <w:pPr>
        <w:rPr>
          <w:rFonts w:asciiTheme="minorHAnsi" w:hAnsiTheme="minorHAnsi"/>
          <w:sz w:val="6"/>
          <w:szCs w:val="6"/>
        </w:rPr>
      </w:pPr>
    </w:p>
    <w:p w:rsidR="00A62CA3" w:rsidRPr="00443CB9" w:rsidRDefault="00A62CA3" w:rsidP="00EF74B8">
      <w:pPr>
        <w:rPr>
          <w:rFonts w:asciiTheme="minorHAnsi" w:hAnsiTheme="minorHAnsi" w:cs="Arial"/>
          <w:sz w:val="20"/>
          <w:szCs w:val="20"/>
        </w:rPr>
      </w:pPr>
      <w:r>
        <w:rPr>
          <w:rFonts w:ascii="Calibri" w:eastAsia="Calibri" w:hAnsi="Calibri" w:cs="Calibri"/>
          <w:i/>
          <w:sz w:val="20"/>
          <w:szCs w:val="20"/>
        </w:rPr>
        <w:t>(</w:t>
      </w:r>
      <w:hyperlink r:id="rId598" w:anchor="1">
        <w:r>
          <w:rPr>
            <w:rFonts w:ascii="Calibri" w:eastAsia="Calibri" w:hAnsi="Calibri" w:cs="Calibri"/>
            <w:i/>
            <w:color w:val="0000FF"/>
            <w:sz w:val="20"/>
            <w:szCs w:val="20"/>
            <w:u w:val="single"/>
          </w:rPr>
          <w:t>www.food-info.net/ukcolour/enzymaticbrowning.htm#1</w:t>
        </w:r>
      </w:hyperlink>
      <w:r>
        <w:rPr>
          <w:rFonts w:ascii="Calibri" w:eastAsia="Calibri" w:hAnsi="Calibri" w:cs="Calibri"/>
          <w:i/>
          <w:sz w:val="20"/>
          <w:szCs w:val="20"/>
        </w:rPr>
        <w:t>)</w:t>
      </w:r>
    </w:p>
    <w:p w:rsidR="00A62CA3" w:rsidRPr="00443CB9" w:rsidRDefault="00A62CA3" w:rsidP="00EF74B8">
      <w:pPr>
        <w:rPr>
          <w:rFonts w:ascii="Arial" w:hAnsi="Arial" w:cs="Arial"/>
          <w:sz w:val="22"/>
          <w:szCs w:val="22"/>
        </w:rPr>
      </w:pPr>
    </w:p>
    <w:p w:rsidR="00A62CA3" w:rsidRPr="00443CB9" w:rsidRDefault="00A62CA3" w:rsidP="00A62CA3">
      <w:pPr>
        <w:rPr>
          <w:rFonts w:ascii="Arial" w:hAnsi="Arial" w:cs="Arial"/>
          <w:sz w:val="22"/>
          <w:szCs w:val="22"/>
        </w:rPr>
      </w:pPr>
      <w:r w:rsidRPr="00443CB9">
        <w:rPr>
          <w:rFonts w:ascii="Arial" w:eastAsia="Arial" w:hAnsi="Arial" w:cs="Arial"/>
          <w:sz w:val="22"/>
          <w:szCs w:val="22"/>
        </w:rPr>
        <w:tab/>
        <w:t>As browning in most fruits and vegetables is undesirable, there is tremendous interest in preventing it. Enzymatic browning can generally be prevented by employing the factors that either deactivate or inhibit enzyme activity. Enzymes are proteins and, hence, are sensitive to pH changes and to temperature changes. Some of the methods that are employed to prevent enzymatic browning in the food industry are:</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Blanching</w:t>
      </w:r>
      <w:r w:rsidRPr="00443CB9">
        <w:rPr>
          <w:rFonts w:ascii="Arial" w:eastAsia="Arial" w:hAnsi="Arial" w:cs="Arial"/>
          <w:sz w:val="22"/>
          <w:szCs w:val="22"/>
        </w:rPr>
        <w:t>: Heating the plant to 70–100 °C as in blanching, will inactivate the enzyme and prevent browning. Sometimes the heat alters the texture of the food and blanching is not favored.</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Refrigeration</w:t>
      </w:r>
      <w:r w:rsidRPr="00443CB9">
        <w:rPr>
          <w:rFonts w:ascii="Arial" w:eastAsia="Arial" w:hAnsi="Arial" w:cs="Arial"/>
          <w:sz w:val="22"/>
          <w:szCs w:val="22"/>
        </w:rPr>
        <w:t>: Refrigeration at 7 °C inhibits the enzyme but does not destroy it. Browning will still occur; it will just proceed at a slower rate. Freezing is like refrigeration in that the enzyme is not denatured but browning will not proceed when the food is frozen. When the food is brought to room temperature, enzymatic browning will proceed.</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 xml:space="preserve">Changing the pH: </w:t>
      </w:r>
      <w:r w:rsidRPr="00443CB9">
        <w:rPr>
          <w:rFonts w:ascii="Arial" w:eastAsia="Arial" w:hAnsi="Arial" w:cs="Arial"/>
          <w:sz w:val="22"/>
          <w:szCs w:val="22"/>
        </w:rPr>
        <w:t>Enzymatic browning can be prevented by lowering the pH below 4 by adding citric or ascorbic acid. Lemon juice is a good source of these. Polyphenol oxidase has a narrow range in which it is most active. Outside this range the enzyme does not function well.</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lastRenderedPageBreak/>
        <w:t xml:space="preserve">Dehydration: </w:t>
      </w:r>
      <w:r w:rsidRPr="00443CB9">
        <w:rPr>
          <w:rFonts w:ascii="Arial" w:eastAsia="Arial" w:hAnsi="Arial" w:cs="Arial"/>
          <w:sz w:val="22"/>
          <w:szCs w:val="22"/>
        </w:rPr>
        <w:t>Dehydration</w:t>
      </w:r>
      <w:r w:rsidRPr="00443CB9">
        <w:rPr>
          <w:rFonts w:ascii="Arial" w:eastAsia="Arial" w:hAnsi="Arial" w:cs="Arial"/>
          <w:b/>
          <w:sz w:val="22"/>
          <w:szCs w:val="22"/>
        </w:rPr>
        <w:t xml:space="preserve"> </w:t>
      </w:r>
      <w:r w:rsidRPr="00443CB9">
        <w:rPr>
          <w:rFonts w:ascii="Arial" w:eastAsia="Arial" w:hAnsi="Arial" w:cs="Arial"/>
          <w:sz w:val="22"/>
          <w:szCs w:val="22"/>
        </w:rPr>
        <w:t>removes water which is necessary for PPO to function. The enzyme is inhibited but not destroyed. When the food is rehydrated, enzymatic browning will proceed.</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 xml:space="preserve">Irradiation: </w:t>
      </w:r>
      <w:r w:rsidRPr="00443CB9">
        <w:rPr>
          <w:rFonts w:ascii="Arial" w:eastAsia="Arial" w:hAnsi="Arial" w:cs="Arial"/>
          <w:sz w:val="22"/>
          <w:szCs w:val="22"/>
        </w:rPr>
        <w:t>When food is submitted to ionizing radiation, such as gamma rays or X-rays, bacteria is killed and enzyme activity is reduced. Public acceptance of this method has not been high. Food that has been irradiated must be marked to inform the consumer.</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Ultrafiltration</w:t>
      </w:r>
      <w:r w:rsidRPr="00443CB9">
        <w:rPr>
          <w:rFonts w:ascii="Arial" w:eastAsia="Arial" w:hAnsi="Arial" w:cs="Arial"/>
          <w:sz w:val="22"/>
          <w:szCs w:val="22"/>
        </w:rPr>
        <w:t>: This method removes large molecules like polyphenol oxidase, but not lower weight molecules like polyphenols. It is used on wines and fruit juices to preserve color and prevent enzymatic browning.</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Supercritical CO2</w:t>
      </w:r>
      <w:r w:rsidRPr="00443CB9">
        <w:rPr>
          <w:rFonts w:ascii="Arial" w:eastAsia="Arial" w:hAnsi="Arial" w:cs="Arial"/>
          <w:sz w:val="22"/>
          <w:szCs w:val="22"/>
        </w:rPr>
        <w:t>: Treatment of food with supercritical carbon dioxide results in a lowering of the pH due to the formation of carbonic acid, H2CO3, which prevents enzyme function. This method is used for shrimp, lobsters, and potatoes.</w:t>
      </w:r>
    </w:p>
    <w:p w:rsidR="00A62CA3" w:rsidRPr="00443CB9" w:rsidRDefault="00A62CA3" w:rsidP="00422043">
      <w:pPr>
        <w:numPr>
          <w:ilvl w:val="0"/>
          <w:numId w:val="86"/>
        </w:numPr>
        <w:spacing w:before="60"/>
        <w:ind w:hanging="360"/>
        <w:rPr>
          <w:rFonts w:ascii="Arial" w:hAnsi="Arial" w:cs="Arial"/>
          <w:sz w:val="22"/>
          <w:szCs w:val="22"/>
        </w:rPr>
      </w:pPr>
      <w:r w:rsidRPr="00443CB9">
        <w:rPr>
          <w:rFonts w:ascii="Arial" w:eastAsia="Arial" w:hAnsi="Arial" w:cs="Arial"/>
          <w:b/>
          <w:sz w:val="22"/>
          <w:szCs w:val="22"/>
        </w:rPr>
        <w:t>Addition of Inhibitors</w:t>
      </w:r>
      <w:r w:rsidRPr="00443CB9">
        <w:rPr>
          <w:rFonts w:ascii="Arial" w:eastAsia="Arial" w:hAnsi="Arial" w:cs="Arial"/>
          <w:sz w:val="22"/>
          <w:szCs w:val="22"/>
        </w:rPr>
        <w:t>: Sometimes other substances can be added to the food to deter browning. These work by either inhibiting the enzyme, by removing the substrate such as oxygen or the phenolic compounds, or by changing the composition of the melanin product. Some of the most important inhibitors and their mode of action are listed in the table below.</w:t>
      </w:r>
    </w:p>
    <w:p w:rsidR="00A62CA3" w:rsidRPr="00443CB9" w:rsidRDefault="00A62CA3" w:rsidP="00A62CA3">
      <w:pPr>
        <w:rPr>
          <w:rFonts w:ascii="Arial" w:hAnsi="Arial" w:cs="Arial"/>
          <w:sz w:val="22"/>
          <w:szCs w:val="22"/>
        </w:rPr>
      </w:pPr>
    </w:p>
    <w:p w:rsidR="00A62CA3" w:rsidRPr="00443CB9" w:rsidRDefault="00A62CA3" w:rsidP="00A62CA3">
      <w:pPr>
        <w:ind w:left="720"/>
        <w:rPr>
          <w:rFonts w:ascii="Arial" w:hAnsi="Arial" w:cs="Arial"/>
          <w:sz w:val="22"/>
          <w:szCs w:val="22"/>
        </w:rPr>
      </w:pPr>
      <w:r w:rsidRPr="00443CB9">
        <w:rPr>
          <w:rFonts w:ascii="Arial" w:eastAsia="Arial" w:hAnsi="Arial" w:cs="Arial"/>
          <w:b/>
          <w:sz w:val="22"/>
          <w:szCs w:val="22"/>
        </w:rPr>
        <w:t>Table 2: Inhibitors of enzymatic browning</w:t>
      </w:r>
    </w:p>
    <w:p w:rsidR="00A62CA3" w:rsidRPr="00443CB9" w:rsidRDefault="00A62CA3" w:rsidP="00A62CA3">
      <w:pPr>
        <w:ind w:left="720"/>
        <w:rPr>
          <w:rFonts w:ascii="Arial" w:hAnsi="Arial" w:cs="Arial"/>
          <w:sz w:val="22"/>
          <w:szCs w:val="22"/>
        </w:rPr>
      </w:pPr>
      <w:r w:rsidRPr="00443CB9">
        <w:rPr>
          <w:rFonts w:ascii="Arial" w:hAnsi="Arial" w:cs="Arial"/>
          <w:noProof/>
          <w:sz w:val="22"/>
          <w:szCs w:val="22"/>
        </w:rPr>
        <w:t xml:space="preserve"> </w:t>
      </w:r>
      <w:r w:rsidRPr="00443CB9">
        <w:rPr>
          <w:rFonts w:ascii="Arial" w:hAnsi="Arial" w:cs="Arial"/>
          <w:noProof/>
          <w:sz w:val="22"/>
          <w:szCs w:val="22"/>
        </w:rPr>
        <w:drawing>
          <wp:inline distT="0" distB="0" distL="114300" distR="114300" wp14:anchorId="2053DBD3" wp14:editId="4C24DE6E">
            <wp:extent cx="5050155" cy="2636520"/>
            <wp:effectExtent l="0" t="0" r="0" b="0"/>
            <wp:docPr id="47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99"/>
                    <a:srcRect/>
                    <a:stretch>
                      <a:fillRect/>
                    </a:stretch>
                  </pic:blipFill>
                  <pic:spPr>
                    <a:xfrm>
                      <a:off x="0" y="0"/>
                      <a:ext cx="5050919" cy="2636919"/>
                    </a:xfrm>
                    <a:prstGeom prst="rect">
                      <a:avLst/>
                    </a:prstGeom>
                    <a:ln/>
                  </pic:spPr>
                </pic:pic>
              </a:graphicData>
            </a:graphic>
          </wp:inline>
        </w:drawing>
      </w:r>
    </w:p>
    <w:p w:rsidR="00A62CA3" w:rsidRPr="00443CB9" w:rsidRDefault="00A62CA3" w:rsidP="00A62CA3">
      <w:pPr>
        <w:ind w:left="720"/>
        <w:rPr>
          <w:rFonts w:asciiTheme="minorHAnsi" w:hAnsiTheme="minorHAnsi"/>
          <w:sz w:val="20"/>
          <w:szCs w:val="20"/>
        </w:rPr>
      </w:pPr>
      <w:r>
        <w:rPr>
          <w:rFonts w:ascii="Calibri" w:eastAsia="Calibri" w:hAnsi="Calibri" w:cs="Calibri"/>
          <w:i/>
          <w:sz w:val="20"/>
          <w:szCs w:val="20"/>
        </w:rPr>
        <w:t>(</w:t>
      </w:r>
      <w:hyperlink r:id="rId600" w:anchor="1">
        <w:r>
          <w:rPr>
            <w:rFonts w:ascii="Calibri" w:eastAsia="Calibri" w:hAnsi="Calibri" w:cs="Calibri"/>
            <w:i/>
            <w:color w:val="0000FF"/>
            <w:sz w:val="20"/>
            <w:szCs w:val="20"/>
            <w:u w:val="single"/>
          </w:rPr>
          <w:t>www.food-info.net/ukcolour/enzymaticbrowning.htm#1</w:t>
        </w:r>
      </w:hyperlink>
      <w:r>
        <w:rPr>
          <w:rFonts w:ascii="Calibri" w:eastAsia="Calibri" w:hAnsi="Calibri" w:cs="Calibri"/>
          <w:i/>
          <w:sz w:val="20"/>
          <w:szCs w:val="20"/>
        </w:rPr>
        <w:t>)</w:t>
      </w:r>
    </w:p>
    <w:p w:rsidR="00A62CA3" w:rsidRPr="00443CB9" w:rsidRDefault="00A62CA3" w:rsidP="00A62CA3">
      <w:pPr>
        <w:rPr>
          <w:rFonts w:ascii="Arial" w:hAnsi="Arial" w:cs="Arial"/>
          <w:sz w:val="22"/>
          <w:szCs w:val="22"/>
        </w:rPr>
      </w:pPr>
    </w:p>
    <w:p w:rsidR="00A62CA3" w:rsidRPr="00443CB9" w:rsidRDefault="00A62CA3" w:rsidP="00A62CA3">
      <w:pPr>
        <w:rPr>
          <w:rFonts w:ascii="Arial" w:hAnsi="Arial" w:cs="Arial"/>
        </w:rPr>
      </w:pPr>
      <w:r w:rsidRPr="00443CB9">
        <w:rPr>
          <w:rFonts w:ascii="Arial" w:eastAsia="Arial" w:hAnsi="Arial" w:cs="Arial"/>
          <w:b/>
        </w:rPr>
        <w:t>Non-enzymatic browning</w:t>
      </w:r>
    </w:p>
    <w:p w:rsidR="00A62CA3" w:rsidRPr="00443CB9" w:rsidRDefault="00A62CA3" w:rsidP="00A62CA3">
      <w:pPr>
        <w:rPr>
          <w:rFonts w:ascii="Arial" w:hAnsi="Arial" w:cs="Arial"/>
          <w:sz w:val="22"/>
          <w:szCs w:val="22"/>
        </w:rPr>
      </w:pPr>
    </w:p>
    <w:p w:rsidR="00A62CA3" w:rsidRPr="00443CB9" w:rsidRDefault="00A62CA3" w:rsidP="00A62CA3">
      <w:pPr>
        <w:rPr>
          <w:rFonts w:ascii="Arial" w:hAnsi="Arial" w:cs="Arial"/>
          <w:sz w:val="22"/>
          <w:szCs w:val="22"/>
        </w:rPr>
      </w:pPr>
      <w:r w:rsidRPr="00443CB9">
        <w:rPr>
          <w:rFonts w:ascii="Arial" w:eastAsia="Arial" w:hAnsi="Arial" w:cs="Arial"/>
          <w:b/>
          <w:sz w:val="22"/>
          <w:szCs w:val="22"/>
        </w:rPr>
        <w:tab/>
      </w:r>
      <w:r w:rsidRPr="00443CB9">
        <w:rPr>
          <w:rFonts w:ascii="Arial" w:eastAsia="Arial" w:hAnsi="Arial" w:cs="Arial"/>
          <w:sz w:val="22"/>
          <w:szCs w:val="22"/>
        </w:rPr>
        <w:t xml:space="preserve">Non-enzymatic browning in food can proceed along different pathways depending on the chemical composition of the food. If the food is sucrose, the reaction is </w:t>
      </w:r>
      <w:proofErr w:type="spellStart"/>
      <w:r w:rsidRPr="00443CB9">
        <w:rPr>
          <w:rFonts w:ascii="Arial" w:eastAsia="Arial" w:hAnsi="Arial" w:cs="Arial"/>
          <w:sz w:val="22"/>
          <w:szCs w:val="22"/>
        </w:rPr>
        <w:t>caramelization</w:t>
      </w:r>
      <w:proofErr w:type="spellEnd"/>
      <w:r w:rsidRPr="00443CB9">
        <w:rPr>
          <w:rFonts w:ascii="Arial" w:eastAsia="Arial" w:hAnsi="Arial" w:cs="Arial"/>
          <w:sz w:val="22"/>
          <w:szCs w:val="22"/>
        </w:rPr>
        <w:t xml:space="preserve">. If the food contains reducing sugars such as glucose and also contains amino acids, the browning is a product of the </w:t>
      </w:r>
      <w:proofErr w:type="spellStart"/>
      <w:r w:rsidRPr="00443CB9">
        <w:rPr>
          <w:rFonts w:ascii="Arial" w:eastAsia="Arial" w:hAnsi="Arial" w:cs="Arial"/>
          <w:sz w:val="22"/>
          <w:szCs w:val="22"/>
        </w:rPr>
        <w:t>Maillard</w:t>
      </w:r>
      <w:proofErr w:type="spellEnd"/>
      <w:r w:rsidRPr="00443CB9">
        <w:rPr>
          <w:rFonts w:ascii="Arial" w:eastAsia="Arial" w:hAnsi="Arial" w:cs="Arial"/>
          <w:sz w:val="22"/>
          <w:szCs w:val="22"/>
        </w:rPr>
        <w:t xml:space="preserve"> reaction (see below).</w:t>
      </w:r>
    </w:p>
    <w:p w:rsidR="00A62CA3" w:rsidRPr="00443CB9" w:rsidRDefault="00A62CA3" w:rsidP="00A62CA3">
      <w:pPr>
        <w:rPr>
          <w:rFonts w:ascii="Arial" w:hAnsi="Arial" w:cs="Arial"/>
          <w:sz w:val="22"/>
          <w:szCs w:val="22"/>
        </w:rPr>
      </w:pPr>
    </w:p>
    <w:p w:rsidR="00A62CA3" w:rsidRPr="00443CB9" w:rsidRDefault="00A62CA3" w:rsidP="00A62CA3">
      <w:pPr>
        <w:ind w:firstLine="720"/>
        <w:rPr>
          <w:rFonts w:ascii="Arial" w:hAnsi="Arial" w:cs="Arial"/>
          <w:sz w:val="22"/>
          <w:szCs w:val="22"/>
        </w:rPr>
      </w:pPr>
      <w:proofErr w:type="spellStart"/>
      <w:r w:rsidRPr="00443CB9">
        <w:rPr>
          <w:rFonts w:ascii="Arial" w:eastAsia="Arial" w:hAnsi="Arial" w:cs="Arial"/>
          <w:b/>
          <w:sz w:val="22"/>
          <w:szCs w:val="22"/>
        </w:rPr>
        <w:t>Caramelization</w:t>
      </w:r>
      <w:proofErr w:type="spellEnd"/>
      <w:r w:rsidRPr="00443CB9">
        <w:rPr>
          <w:rFonts w:ascii="Arial" w:eastAsia="Arial" w:hAnsi="Arial" w:cs="Arial"/>
          <w:b/>
          <w:sz w:val="22"/>
          <w:szCs w:val="22"/>
        </w:rPr>
        <w:t xml:space="preserve"> </w:t>
      </w:r>
      <w:r w:rsidRPr="00443CB9">
        <w:rPr>
          <w:rFonts w:ascii="Arial" w:eastAsia="Arial" w:hAnsi="Arial" w:cs="Arial"/>
          <w:sz w:val="22"/>
          <w:szCs w:val="22"/>
        </w:rPr>
        <w:t>is the decomposition of carbohydrates such as sucrose into smaller molecules. In the case of sucrose, the products are fructose and glucose. These sugars further decompose into smaller molecules and fragments that can combine in a variety of different compounds that will give the final product a brown color and a different flavor.</w:t>
      </w:r>
    </w:p>
    <w:p w:rsidR="00A62CA3" w:rsidRPr="00443CB9" w:rsidRDefault="00A62CA3" w:rsidP="00A62CA3">
      <w:pPr>
        <w:ind w:firstLine="720"/>
        <w:rPr>
          <w:rFonts w:ascii="Arial" w:hAnsi="Arial" w:cs="Arial"/>
          <w:sz w:val="20"/>
          <w:szCs w:val="20"/>
        </w:rPr>
      </w:pPr>
    </w:p>
    <w:p w:rsidR="00A62CA3" w:rsidRPr="00443CB9" w:rsidRDefault="00A62CA3" w:rsidP="00A62CA3">
      <w:pPr>
        <w:ind w:left="720" w:right="720" w:firstLine="720"/>
        <w:rPr>
          <w:rFonts w:ascii="Arial" w:hAnsi="Arial" w:cs="Arial"/>
          <w:sz w:val="20"/>
          <w:szCs w:val="20"/>
        </w:rPr>
      </w:pPr>
      <w:proofErr w:type="spellStart"/>
      <w:r w:rsidRPr="00443CB9">
        <w:rPr>
          <w:rFonts w:ascii="Arial" w:eastAsia="Arial" w:hAnsi="Arial" w:cs="Arial"/>
          <w:sz w:val="20"/>
          <w:szCs w:val="20"/>
        </w:rPr>
        <w:lastRenderedPageBreak/>
        <w:t>Caramelization</w:t>
      </w:r>
      <w:proofErr w:type="spellEnd"/>
      <w:r w:rsidRPr="00443CB9">
        <w:rPr>
          <w:rFonts w:ascii="Arial" w:eastAsia="Arial" w:hAnsi="Arial" w:cs="Arial"/>
          <w:sz w:val="20"/>
          <w:szCs w:val="20"/>
        </w:rPr>
        <w:t xml:space="preserve"> reactions are sensitive to the chemical environment. By controlling the level of acidity (pH) the reaction rate (or the temperature at which the reaction occurs readily) can be altered. The rate of </w:t>
      </w:r>
      <w:proofErr w:type="spellStart"/>
      <w:r w:rsidRPr="00443CB9">
        <w:rPr>
          <w:rFonts w:ascii="Arial" w:eastAsia="Arial" w:hAnsi="Arial" w:cs="Arial"/>
          <w:sz w:val="20"/>
          <w:szCs w:val="20"/>
        </w:rPr>
        <w:t>caramelization</w:t>
      </w:r>
      <w:proofErr w:type="spellEnd"/>
      <w:r w:rsidRPr="00443CB9">
        <w:rPr>
          <w:rFonts w:ascii="Arial" w:eastAsia="Arial" w:hAnsi="Arial" w:cs="Arial"/>
          <w:sz w:val="20"/>
          <w:szCs w:val="20"/>
        </w:rPr>
        <w:t xml:space="preserve"> is generally lowest at near-neutral acidity (pH around 7), and accelerated under both acidic (especially below 3) and basic (especially pH above 9) conditions.</w:t>
      </w:r>
    </w:p>
    <w:p w:rsidR="00A62CA3" w:rsidRPr="00443CB9" w:rsidRDefault="00A62CA3" w:rsidP="00A62CA3">
      <w:pPr>
        <w:ind w:left="720" w:right="720"/>
        <w:rPr>
          <w:rFonts w:ascii="Arial" w:hAnsi="Arial" w:cs="Arial"/>
          <w:sz w:val="6"/>
          <w:szCs w:val="6"/>
        </w:rPr>
      </w:pPr>
    </w:p>
    <w:p w:rsidR="00A62CA3" w:rsidRPr="00443CB9" w:rsidRDefault="00A62CA3" w:rsidP="00A62CA3">
      <w:pPr>
        <w:ind w:left="720" w:right="720"/>
        <w:rPr>
          <w:rFonts w:ascii="Arial" w:hAnsi="Arial" w:cs="Arial"/>
          <w:sz w:val="20"/>
          <w:szCs w:val="20"/>
        </w:rPr>
      </w:pPr>
      <w:bookmarkStart w:id="89" w:name="_z337ya" w:colFirst="0" w:colLast="0"/>
      <w:bookmarkEnd w:id="89"/>
      <w:r w:rsidRPr="00443CB9">
        <w:rPr>
          <w:rFonts w:ascii="Arial" w:eastAsia="Arial" w:hAnsi="Arial" w:cs="Arial"/>
          <w:sz w:val="20"/>
          <w:szCs w:val="20"/>
        </w:rPr>
        <w:t>(</w:t>
      </w:r>
      <w:hyperlink r:id="rId601">
        <w:r w:rsidRPr="00443CB9">
          <w:rPr>
            <w:rFonts w:ascii="Arial" w:eastAsia="Arial" w:hAnsi="Arial" w:cs="Arial"/>
            <w:color w:val="0000FF"/>
            <w:sz w:val="20"/>
            <w:szCs w:val="20"/>
            <w:u w:val="single"/>
          </w:rPr>
          <w:t>https://en.wikipedia.org/wiki/caramelization</w:t>
        </w:r>
      </w:hyperlink>
      <w:r w:rsidRPr="00443CB9">
        <w:rPr>
          <w:rFonts w:ascii="Arial" w:eastAsia="Arial" w:hAnsi="Arial" w:cs="Arial"/>
          <w:sz w:val="20"/>
          <w:szCs w:val="20"/>
        </w:rPr>
        <w:t>)</w:t>
      </w:r>
    </w:p>
    <w:p w:rsidR="00A62CA3" w:rsidRPr="00443CB9" w:rsidRDefault="00A62CA3" w:rsidP="00A62CA3">
      <w:pPr>
        <w:rPr>
          <w:rFonts w:ascii="Arial" w:hAnsi="Arial" w:cs="Arial"/>
          <w:sz w:val="22"/>
          <w:szCs w:val="22"/>
        </w:rPr>
      </w:pPr>
    </w:p>
    <w:p w:rsidR="00A62CA3" w:rsidRPr="00443CB9" w:rsidRDefault="00A62CA3" w:rsidP="00A62CA3">
      <w:pPr>
        <w:ind w:firstLine="720"/>
        <w:rPr>
          <w:rFonts w:ascii="Arial" w:hAnsi="Arial" w:cs="Arial"/>
          <w:sz w:val="22"/>
          <w:szCs w:val="22"/>
        </w:rPr>
      </w:pPr>
      <w:r w:rsidRPr="00443CB9">
        <w:rPr>
          <w:rFonts w:ascii="Arial" w:eastAsia="Arial" w:hAnsi="Arial" w:cs="Arial"/>
          <w:sz w:val="22"/>
          <w:szCs w:val="22"/>
        </w:rPr>
        <w:t>The flavor of the caramel can change depending on the combination of products that are formed in the cascade of reactions.</w:t>
      </w:r>
    </w:p>
    <w:p w:rsidR="00A62CA3" w:rsidRPr="00443CB9" w:rsidRDefault="00A62CA3" w:rsidP="00A62CA3">
      <w:pPr>
        <w:rPr>
          <w:rFonts w:ascii="Arial" w:hAnsi="Arial" w:cs="Arial"/>
          <w:sz w:val="22"/>
          <w:szCs w:val="22"/>
        </w:rPr>
      </w:pPr>
    </w:p>
    <w:p w:rsidR="00A62CA3" w:rsidRPr="00443CB9" w:rsidRDefault="00A62CA3" w:rsidP="00A62CA3">
      <w:pPr>
        <w:ind w:left="720"/>
        <w:rPr>
          <w:rFonts w:ascii="Arial" w:hAnsi="Arial" w:cs="Arial"/>
          <w:sz w:val="22"/>
          <w:szCs w:val="22"/>
        </w:rPr>
      </w:pPr>
      <w:r>
        <w:rPr>
          <w:noProof/>
        </w:rPr>
        <w:drawing>
          <wp:inline distT="0" distB="0" distL="114300" distR="114300" wp14:anchorId="3D760551" wp14:editId="73B6C8B8">
            <wp:extent cx="5035550" cy="2099310"/>
            <wp:effectExtent l="0" t="0" r="0" b="0"/>
            <wp:docPr id="47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602"/>
                    <a:srcRect/>
                    <a:stretch>
                      <a:fillRect/>
                    </a:stretch>
                  </pic:blipFill>
                  <pic:spPr>
                    <a:xfrm>
                      <a:off x="0" y="0"/>
                      <a:ext cx="5035550" cy="2099310"/>
                    </a:xfrm>
                    <a:prstGeom prst="rect">
                      <a:avLst/>
                    </a:prstGeom>
                    <a:ln/>
                  </pic:spPr>
                </pic:pic>
              </a:graphicData>
            </a:graphic>
          </wp:inline>
        </w:drawing>
      </w:r>
    </w:p>
    <w:p w:rsidR="00A62CA3" w:rsidRPr="00443CB9" w:rsidRDefault="00A62CA3" w:rsidP="00A62CA3">
      <w:pPr>
        <w:ind w:left="720"/>
        <w:rPr>
          <w:rFonts w:ascii="Calibri" w:eastAsia="Calibri" w:hAnsi="Calibri" w:cs="Calibri"/>
          <w:i/>
          <w:sz w:val="6"/>
          <w:szCs w:val="6"/>
        </w:rPr>
      </w:pPr>
      <w:bookmarkStart w:id="90" w:name="_3j2qqm3" w:colFirst="0" w:colLast="0"/>
      <w:bookmarkEnd w:id="90"/>
    </w:p>
    <w:p w:rsidR="00A62CA3" w:rsidRPr="00443CB9" w:rsidRDefault="00A62CA3" w:rsidP="00A62CA3">
      <w:pPr>
        <w:ind w:left="720"/>
        <w:rPr>
          <w:rFonts w:asciiTheme="minorHAnsi" w:hAnsiTheme="minorHAnsi"/>
          <w:sz w:val="20"/>
          <w:szCs w:val="20"/>
        </w:rPr>
      </w:pPr>
      <w:r>
        <w:rPr>
          <w:rFonts w:ascii="Calibri" w:eastAsia="Calibri" w:hAnsi="Calibri" w:cs="Calibri"/>
          <w:i/>
          <w:sz w:val="20"/>
          <w:szCs w:val="20"/>
        </w:rPr>
        <w:t>(</w:t>
      </w:r>
      <w:hyperlink r:id="rId603">
        <w:r>
          <w:rPr>
            <w:rFonts w:ascii="Calibri" w:eastAsia="Calibri" w:hAnsi="Calibri" w:cs="Calibri"/>
            <w:i/>
            <w:color w:val="0000FF"/>
            <w:sz w:val="20"/>
            <w:szCs w:val="20"/>
            <w:u w:val="single"/>
          </w:rPr>
          <w:t>https://bondingwithfood.files.wordpress.com/2012/02/chem2.gif</w:t>
        </w:r>
      </w:hyperlink>
      <w:r>
        <w:rPr>
          <w:rFonts w:ascii="Calibri" w:eastAsia="Calibri" w:hAnsi="Calibri" w:cs="Calibri"/>
          <w:i/>
          <w:sz w:val="20"/>
          <w:szCs w:val="20"/>
        </w:rPr>
        <w:t>)</w:t>
      </w:r>
    </w:p>
    <w:p w:rsidR="00A62CA3" w:rsidRPr="002306B6" w:rsidRDefault="00A62CA3" w:rsidP="00A62CA3">
      <w:pPr>
        <w:ind w:firstLine="720"/>
        <w:rPr>
          <w:rFonts w:ascii="Arial" w:hAnsi="Arial" w:cs="Arial"/>
          <w:sz w:val="22"/>
          <w:szCs w:val="22"/>
        </w:rPr>
      </w:pPr>
    </w:p>
    <w:p w:rsidR="00A62CA3" w:rsidRPr="002306B6" w:rsidRDefault="00A62CA3" w:rsidP="00A62CA3">
      <w:pPr>
        <w:ind w:firstLine="720"/>
        <w:rPr>
          <w:rFonts w:ascii="Arial" w:hAnsi="Arial" w:cs="Arial"/>
          <w:sz w:val="22"/>
          <w:szCs w:val="22"/>
        </w:rPr>
      </w:pPr>
      <w:r w:rsidRPr="00443CB9">
        <w:rPr>
          <w:rFonts w:ascii="Arial" w:eastAsia="Arial" w:hAnsi="Arial" w:cs="Arial"/>
          <w:b/>
          <w:sz w:val="22"/>
          <w:szCs w:val="22"/>
        </w:rPr>
        <w:t xml:space="preserve">The </w:t>
      </w:r>
      <w:proofErr w:type="spellStart"/>
      <w:r w:rsidRPr="00443CB9">
        <w:rPr>
          <w:rFonts w:ascii="Arial" w:eastAsia="Arial" w:hAnsi="Arial" w:cs="Arial"/>
          <w:b/>
          <w:sz w:val="22"/>
          <w:szCs w:val="22"/>
        </w:rPr>
        <w:t>Maillard</w:t>
      </w:r>
      <w:proofErr w:type="spellEnd"/>
      <w:r w:rsidRPr="00443CB9">
        <w:rPr>
          <w:rFonts w:ascii="Arial" w:eastAsia="Arial" w:hAnsi="Arial" w:cs="Arial"/>
          <w:b/>
          <w:sz w:val="22"/>
          <w:szCs w:val="22"/>
        </w:rPr>
        <w:t xml:space="preserve"> reaction</w:t>
      </w:r>
    </w:p>
    <w:p w:rsidR="00A62CA3" w:rsidRPr="00443CB9" w:rsidRDefault="00A62CA3" w:rsidP="00A62CA3">
      <w:pPr>
        <w:ind w:left="720" w:right="720"/>
        <w:rPr>
          <w:rFonts w:ascii="Arial" w:hAnsi="Arial" w:cs="Arial"/>
          <w:sz w:val="20"/>
          <w:szCs w:val="20"/>
        </w:rPr>
      </w:pPr>
    </w:p>
    <w:p w:rsidR="00A62CA3" w:rsidRPr="00443CB9" w:rsidRDefault="00A62CA3" w:rsidP="00A62CA3">
      <w:pPr>
        <w:ind w:left="720" w:right="720" w:firstLine="720"/>
        <w:rPr>
          <w:rFonts w:ascii="Arial" w:hAnsi="Arial" w:cs="Arial"/>
          <w:sz w:val="20"/>
          <w:szCs w:val="20"/>
        </w:rPr>
      </w:pPr>
      <w:r w:rsidRPr="00443CB9">
        <w:rPr>
          <w:rFonts w:ascii="Arial" w:eastAsia="Arial" w:hAnsi="Arial" w:cs="Arial"/>
          <w:sz w:val="20"/>
          <w:szCs w:val="20"/>
        </w:rPr>
        <w:t xml:space="preserve">The </w:t>
      </w:r>
      <w:proofErr w:type="spellStart"/>
      <w:r w:rsidRPr="00443CB9">
        <w:rPr>
          <w:rFonts w:ascii="Arial" w:eastAsia="Arial" w:hAnsi="Arial" w:cs="Arial"/>
          <w:b/>
          <w:sz w:val="20"/>
          <w:szCs w:val="20"/>
        </w:rPr>
        <w:t>Maillard</w:t>
      </w:r>
      <w:proofErr w:type="spellEnd"/>
      <w:r w:rsidRPr="00443CB9">
        <w:rPr>
          <w:rFonts w:ascii="Arial" w:eastAsia="Arial" w:hAnsi="Arial" w:cs="Arial"/>
          <w:b/>
          <w:sz w:val="20"/>
          <w:szCs w:val="20"/>
        </w:rPr>
        <w:t xml:space="preserve"> reaction</w:t>
      </w:r>
      <w:r w:rsidRPr="00443CB9">
        <w:rPr>
          <w:rFonts w:ascii="Arial" w:eastAsia="Arial" w:hAnsi="Arial" w:cs="Arial"/>
          <w:sz w:val="20"/>
          <w:szCs w:val="20"/>
        </w:rPr>
        <w:t xml:space="preserve"> is a chemical reaction between an amino acid and a reducing sugar, usually requiring the addition of heat. Like </w:t>
      </w:r>
      <w:proofErr w:type="spellStart"/>
      <w:r w:rsidRPr="00443CB9">
        <w:rPr>
          <w:rFonts w:ascii="Arial" w:eastAsia="Arial" w:hAnsi="Arial" w:cs="Arial"/>
          <w:sz w:val="20"/>
          <w:szCs w:val="20"/>
        </w:rPr>
        <w:t>caramelization</w:t>
      </w:r>
      <w:proofErr w:type="spellEnd"/>
      <w:r w:rsidRPr="00443CB9">
        <w:rPr>
          <w:rFonts w:ascii="Arial" w:eastAsia="Arial" w:hAnsi="Arial" w:cs="Arial"/>
          <w:sz w:val="20"/>
          <w:szCs w:val="20"/>
        </w:rPr>
        <w:t>, it is a form of non-enzymatic browning. The reactive carbonyl group of the sugar interacts with the nucleophilic amino group of the amino acid, and interesting but poorly characterized odor and flavor molecules result. This process accelerates in an alkaline environment because the amino groups do not neutralize. This reaction is the basis of the flavoring industry, since the type of amino acid determines the resulting flavor.</w:t>
      </w:r>
    </w:p>
    <w:p w:rsidR="00A62CA3" w:rsidRPr="00443CB9" w:rsidRDefault="00A62CA3" w:rsidP="00A62CA3">
      <w:pPr>
        <w:ind w:left="720" w:right="720"/>
        <w:rPr>
          <w:rFonts w:ascii="Arial" w:hAnsi="Arial" w:cs="Arial"/>
          <w:sz w:val="6"/>
          <w:szCs w:val="6"/>
        </w:rPr>
      </w:pPr>
    </w:p>
    <w:p w:rsidR="00A62CA3" w:rsidRPr="00443CB9" w:rsidRDefault="00A62CA3" w:rsidP="00A62CA3">
      <w:pPr>
        <w:ind w:left="720" w:right="720"/>
        <w:rPr>
          <w:rFonts w:ascii="Arial" w:hAnsi="Arial" w:cs="Arial"/>
          <w:sz w:val="20"/>
          <w:szCs w:val="20"/>
        </w:rPr>
      </w:pPr>
      <w:r w:rsidRPr="00443CB9">
        <w:rPr>
          <w:rFonts w:ascii="Arial" w:eastAsia="Arial" w:hAnsi="Arial" w:cs="Arial"/>
          <w:sz w:val="20"/>
          <w:szCs w:val="20"/>
        </w:rPr>
        <w:t>(</w:t>
      </w:r>
      <w:hyperlink r:id="rId604">
        <w:r w:rsidRPr="00443CB9">
          <w:rPr>
            <w:rFonts w:ascii="Arial" w:eastAsia="Arial" w:hAnsi="Arial" w:cs="Arial"/>
            <w:color w:val="0000FF"/>
            <w:sz w:val="20"/>
            <w:szCs w:val="20"/>
            <w:u w:val="single"/>
          </w:rPr>
          <w:t>http://www.scienceofcooking.com/maillard_reaction.htm</w:t>
        </w:r>
      </w:hyperlink>
      <w:r w:rsidRPr="00443CB9">
        <w:rPr>
          <w:rFonts w:ascii="Arial" w:eastAsia="Arial" w:hAnsi="Arial" w:cs="Arial"/>
          <w:sz w:val="20"/>
          <w:szCs w:val="20"/>
        </w:rPr>
        <w:t>)</w:t>
      </w:r>
    </w:p>
    <w:p w:rsidR="00A62CA3" w:rsidRPr="00443CB9" w:rsidRDefault="00A62CA3" w:rsidP="00A62CA3">
      <w:pPr>
        <w:ind w:right="720"/>
        <w:rPr>
          <w:rFonts w:ascii="Arial" w:hAnsi="Arial" w:cs="Arial"/>
          <w:sz w:val="22"/>
          <w:szCs w:val="22"/>
        </w:rPr>
      </w:pPr>
    </w:p>
    <w:p w:rsidR="00A62CA3" w:rsidRDefault="00A62CA3" w:rsidP="00A62CA3">
      <w:pPr>
        <w:ind w:right="720"/>
        <w:rPr>
          <w:rFonts w:ascii="Arial" w:eastAsia="Arial" w:hAnsi="Arial" w:cs="Arial"/>
          <w:sz w:val="22"/>
          <w:szCs w:val="22"/>
        </w:rPr>
      </w:pPr>
      <w:r w:rsidRPr="00443CB9">
        <w:rPr>
          <w:rFonts w:ascii="Arial" w:eastAsia="Arial" w:hAnsi="Arial" w:cs="Arial"/>
          <w:sz w:val="22"/>
          <w:szCs w:val="22"/>
        </w:rPr>
        <w:tab/>
        <w:t xml:space="preserve">The </w:t>
      </w:r>
      <w:proofErr w:type="spellStart"/>
      <w:r w:rsidRPr="00443CB9">
        <w:rPr>
          <w:rFonts w:ascii="Arial" w:eastAsia="Arial" w:hAnsi="Arial" w:cs="Arial"/>
          <w:sz w:val="22"/>
          <w:szCs w:val="22"/>
        </w:rPr>
        <w:t>Maillard</w:t>
      </w:r>
      <w:proofErr w:type="spellEnd"/>
      <w:r w:rsidRPr="00443CB9">
        <w:rPr>
          <w:rFonts w:ascii="Arial" w:eastAsia="Arial" w:hAnsi="Arial" w:cs="Arial"/>
          <w:sz w:val="22"/>
          <w:szCs w:val="22"/>
        </w:rPr>
        <w:t xml:space="preserve"> reaction produces distinct flavors as a result of heating sugars within foods to high temperatures. Some of the foods (and the flavors) that you might recognize are: grilled steaks, deep-fried French fries, toasted toast, campfire-roasted marshmallows, roasts (meats roasted), caramelized onions, baked bread (browned crust), roasted coffee, and caramel candies, just to name a few. (Getting hungry yet?)</w:t>
      </w:r>
    </w:p>
    <w:p w:rsidR="00A62CA3" w:rsidRPr="00443CB9" w:rsidRDefault="00A62CA3" w:rsidP="00A62CA3">
      <w:pPr>
        <w:ind w:right="720"/>
        <w:rPr>
          <w:rFonts w:ascii="Arial" w:hAnsi="Arial" w:cs="Arial"/>
          <w:sz w:val="22"/>
          <w:szCs w:val="22"/>
        </w:rPr>
      </w:pPr>
    </w:p>
    <w:p w:rsidR="00A62CA3" w:rsidRPr="00443CB9" w:rsidRDefault="00A62CA3" w:rsidP="00A62CA3">
      <w:pPr>
        <w:ind w:firstLine="720"/>
        <w:rPr>
          <w:rFonts w:ascii="Arial" w:hAnsi="Arial" w:cs="Arial"/>
          <w:sz w:val="22"/>
          <w:szCs w:val="22"/>
        </w:rPr>
      </w:pPr>
      <w:r w:rsidRPr="00443CB9">
        <w:rPr>
          <w:rFonts w:ascii="Arial" w:eastAsia="Arial" w:hAnsi="Arial" w:cs="Arial"/>
          <w:sz w:val="22"/>
          <w:szCs w:val="22"/>
        </w:rPr>
        <w:t xml:space="preserve">The </w:t>
      </w:r>
      <w:proofErr w:type="spellStart"/>
      <w:r w:rsidRPr="00443CB9">
        <w:rPr>
          <w:rFonts w:ascii="Arial" w:eastAsia="Arial" w:hAnsi="Arial" w:cs="Arial"/>
          <w:sz w:val="22"/>
          <w:szCs w:val="22"/>
        </w:rPr>
        <w:t>Maillard</w:t>
      </w:r>
      <w:proofErr w:type="spellEnd"/>
      <w:r w:rsidRPr="00443CB9">
        <w:rPr>
          <w:rFonts w:ascii="Arial" w:eastAsia="Arial" w:hAnsi="Arial" w:cs="Arial"/>
          <w:sz w:val="22"/>
          <w:szCs w:val="22"/>
        </w:rPr>
        <w:t xml:space="preserve"> reaction can be broken down into three main steps. First, the carbonyl group of the sugar reacts with the amino group of the amino acid, producing N-substituted </w:t>
      </w:r>
      <w:proofErr w:type="spellStart"/>
      <w:r w:rsidRPr="00443CB9">
        <w:rPr>
          <w:rFonts w:ascii="Arial" w:eastAsia="Arial" w:hAnsi="Arial" w:cs="Arial"/>
          <w:sz w:val="22"/>
          <w:szCs w:val="22"/>
        </w:rPr>
        <w:t>glycosylamine</w:t>
      </w:r>
      <w:proofErr w:type="spellEnd"/>
      <w:r w:rsidRPr="00443CB9">
        <w:rPr>
          <w:rFonts w:ascii="Arial" w:eastAsia="Arial" w:hAnsi="Arial" w:cs="Arial"/>
          <w:sz w:val="22"/>
          <w:szCs w:val="22"/>
        </w:rPr>
        <w:t xml:space="preserve"> and water. Second, the unstable </w:t>
      </w:r>
      <w:proofErr w:type="spellStart"/>
      <w:r w:rsidRPr="00443CB9">
        <w:rPr>
          <w:rFonts w:ascii="Arial" w:eastAsia="Arial" w:hAnsi="Arial" w:cs="Arial"/>
          <w:sz w:val="22"/>
          <w:szCs w:val="22"/>
        </w:rPr>
        <w:t>glycosylamine</w:t>
      </w:r>
      <w:proofErr w:type="spellEnd"/>
      <w:r w:rsidRPr="00443CB9">
        <w:rPr>
          <w:rFonts w:ascii="Arial" w:eastAsia="Arial" w:hAnsi="Arial" w:cs="Arial"/>
          <w:sz w:val="22"/>
          <w:szCs w:val="22"/>
        </w:rPr>
        <w:t xml:space="preserve"> undergoes </w:t>
      </w:r>
      <w:proofErr w:type="spellStart"/>
      <w:r w:rsidRPr="00443CB9">
        <w:rPr>
          <w:rFonts w:ascii="Arial" w:eastAsia="Arial" w:hAnsi="Arial" w:cs="Arial"/>
          <w:sz w:val="22"/>
          <w:szCs w:val="22"/>
        </w:rPr>
        <w:t>Amadori</w:t>
      </w:r>
      <w:proofErr w:type="spellEnd"/>
      <w:r w:rsidRPr="00443CB9">
        <w:rPr>
          <w:rFonts w:ascii="Arial" w:eastAsia="Arial" w:hAnsi="Arial" w:cs="Arial"/>
          <w:sz w:val="22"/>
          <w:szCs w:val="22"/>
        </w:rPr>
        <w:t xml:space="preserve"> rearrangement forming </w:t>
      </w:r>
      <w:proofErr w:type="spellStart"/>
      <w:r w:rsidRPr="00443CB9">
        <w:rPr>
          <w:rFonts w:ascii="Arial" w:eastAsia="Arial" w:hAnsi="Arial" w:cs="Arial"/>
          <w:sz w:val="22"/>
          <w:szCs w:val="22"/>
        </w:rPr>
        <w:t>ketosamines</w:t>
      </w:r>
      <w:proofErr w:type="spellEnd"/>
      <w:r w:rsidRPr="00443CB9">
        <w:rPr>
          <w:rFonts w:ascii="Arial" w:eastAsia="Arial" w:hAnsi="Arial" w:cs="Arial"/>
          <w:sz w:val="22"/>
          <w:szCs w:val="22"/>
        </w:rPr>
        <w:t xml:space="preserve">. Third, the </w:t>
      </w:r>
      <w:proofErr w:type="spellStart"/>
      <w:r w:rsidRPr="00443CB9">
        <w:rPr>
          <w:rFonts w:ascii="Arial" w:eastAsia="Arial" w:hAnsi="Arial" w:cs="Arial"/>
          <w:sz w:val="22"/>
          <w:szCs w:val="22"/>
        </w:rPr>
        <w:t>ketosamines</w:t>
      </w:r>
      <w:proofErr w:type="spellEnd"/>
      <w:r w:rsidRPr="00443CB9">
        <w:rPr>
          <w:rFonts w:ascii="Arial" w:eastAsia="Arial" w:hAnsi="Arial" w:cs="Arial"/>
          <w:sz w:val="22"/>
          <w:szCs w:val="22"/>
        </w:rPr>
        <w:t xml:space="preserve"> react further in multiple ways that can produce water and </w:t>
      </w:r>
      <w:proofErr w:type="spellStart"/>
      <w:r w:rsidRPr="00443CB9">
        <w:rPr>
          <w:rFonts w:ascii="Arial" w:eastAsia="Arial" w:hAnsi="Arial" w:cs="Arial"/>
          <w:sz w:val="22"/>
          <w:szCs w:val="22"/>
        </w:rPr>
        <w:t>reductones</w:t>
      </w:r>
      <w:proofErr w:type="spellEnd"/>
      <w:r w:rsidRPr="00443CB9">
        <w:rPr>
          <w:rFonts w:ascii="Arial" w:eastAsia="Arial" w:hAnsi="Arial" w:cs="Arial"/>
          <w:sz w:val="22"/>
          <w:szCs w:val="22"/>
        </w:rPr>
        <w:t xml:space="preserve">, </w:t>
      </w:r>
      <w:proofErr w:type="spellStart"/>
      <w:r w:rsidRPr="00443CB9">
        <w:rPr>
          <w:rFonts w:ascii="Arial" w:eastAsia="Arial" w:hAnsi="Arial" w:cs="Arial"/>
          <w:sz w:val="22"/>
          <w:szCs w:val="22"/>
        </w:rPr>
        <w:t>diacetyl</w:t>
      </w:r>
      <w:proofErr w:type="spellEnd"/>
      <w:r w:rsidRPr="00443CB9">
        <w:rPr>
          <w:rFonts w:ascii="Arial" w:eastAsia="Arial" w:hAnsi="Arial" w:cs="Arial"/>
          <w:sz w:val="22"/>
          <w:szCs w:val="22"/>
        </w:rPr>
        <w:t xml:space="preserve"> or </w:t>
      </w:r>
      <w:proofErr w:type="spellStart"/>
      <w:r w:rsidRPr="00443CB9">
        <w:rPr>
          <w:rFonts w:ascii="Arial" w:eastAsia="Arial" w:hAnsi="Arial" w:cs="Arial"/>
          <w:sz w:val="22"/>
          <w:szCs w:val="22"/>
        </w:rPr>
        <w:t>pyruvaldehydes</w:t>
      </w:r>
      <w:proofErr w:type="spellEnd"/>
      <w:r w:rsidRPr="00443CB9">
        <w:rPr>
          <w:rFonts w:ascii="Arial" w:eastAsia="Arial" w:hAnsi="Arial" w:cs="Arial"/>
          <w:sz w:val="22"/>
          <w:szCs w:val="22"/>
        </w:rPr>
        <w:t xml:space="preserve">, or nitrogenous polymers and </w:t>
      </w:r>
      <w:proofErr w:type="spellStart"/>
      <w:r w:rsidRPr="00443CB9">
        <w:rPr>
          <w:rFonts w:ascii="Arial" w:eastAsia="Arial" w:hAnsi="Arial" w:cs="Arial"/>
          <w:sz w:val="22"/>
          <w:szCs w:val="22"/>
        </w:rPr>
        <w:t>melanoidins</w:t>
      </w:r>
      <w:proofErr w:type="spellEnd"/>
      <w:r w:rsidRPr="00443CB9">
        <w:rPr>
          <w:rFonts w:ascii="Arial" w:eastAsia="Arial" w:hAnsi="Arial" w:cs="Arial"/>
          <w:sz w:val="22"/>
          <w:szCs w:val="22"/>
        </w:rPr>
        <w:t xml:space="preserve"> which will give the brown color.</w:t>
      </w:r>
    </w:p>
    <w:p w:rsidR="00A62CA3" w:rsidRPr="00443CB9" w:rsidRDefault="00A62CA3" w:rsidP="00A62CA3">
      <w:pPr>
        <w:rPr>
          <w:rFonts w:ascii="Arial" w:hAnsi="Arial" w:cs="Arial"/>
          <w:sz w:val="22"/>
          <w:szCs w:val="22"/>
        </w:rPr>
      </w:pPr>
      <w:bookmarkStart w:id="91" w:name="_1y810tw" w:colFirst="0" w:colLast="0"/>
      <w:bookmarkEnd w:id="91"/>
      <w:r w:rsidRPr="00443CB9">
        <w:rPr>
          <w:rFonts w:ascii="Arial" w:eastAsia="Arial" w:hAnsi="Arial" w:cs="Arial"/>
          <w:sz w:val="22"/>
          <w:szCs w:val="22"/>
        </w:rPr>
        <w:t xml:space="preserve">These steps can be viewed here: </w:t>
      </w:r>
      <w:hyperlink r:id="rId605">
        <w:r w:rsidRPr="00443CB9">
          <w:rPr>
            <w:rFonts w:ascii="Arial" w:eastAsia="Arial" w:hAnsi="Arial" w:cs="Arial"/>
            <w:color w:val="0000FF"/>
            <w:sz w:val="22"/>
            <w:szCs w:val="22"/>
            <w:u w:val="single"/>
          </w:rPr>
          <w:t>http://compoundchem.com/wp-content/uploads/2015/01/The-Maillard-Reaction.pdf</w:t>
        </w:r>
      </w:hyperlink>
      <w:r w:rsidRPr="00443CB9">
        <w:rPr>
          <w:rFonts w:ascii="Arial" w:eastAsia="Arial" w:hAnsi="Arial" w:cs="Arial"/>
          <w:sz w:val="22"/>
          <w:szCs w:val="22"/>
        </w:rPr>
        <w:t>.</w:t>
      </w:r>
    </w:p>
    <w:p w:rsidR="00A62CA3" w:rsidRPr="00443CB9" w:rsidRDefault="00A62CA3" w:rsidP="00A62CA3">
      <w:pPr>
        <w:rPr>
          <w:rFonts w:ascii="Arial" w:hAnsi="Arial" w:cs="Arial"/>
          <w:sz w:val="22"/>
          <w:szCs w:val="22"/>
        </w:rPr>
      </w:pPr>
    </w:p>
    <w:p w:rsidR="00A62CA3" w:rsidRPr="00443CB9" w:rsidRDefault="00A62CA3" w:rsidP="00A62CA3">
      <w:pPr>
        <w:rPr>
          <w:rFonts w:ascii="Arial" w:hAnsi="Arial" w:cs="Arial"/>
          <w:sz w:val="22"/>
          <w:szCs w:val="22"/>
        </w:rPr>
      </w:pPr>
      <w:r>
        <w:rPr>
          <w:noProof/>
        </w:rPr>
        <w:lastRenderedPageBreak/>
        <w:drawing>
          <wp:inline distT="0" distB="0" distL="114300" distR="114300" wp14:anchorId="463F21F2" wp14:editId="7F06185A">
            <wp:extent cx="5914390" cy="3944620"/>
            <wp:effectExtent l="0" t="0" r="0" b="0"/>
            <wp:docPr id="24"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606"/>
                    <a:srcRect/>
                    <a:stretch>
                      <a:fillRect/>
                    </a:stretch>
                  </pic:blipFill>
                  <pic:spPr>
                    <a:xfrm>
                      <a:off x="0" y="0"/>
                      <a:ext cx="5914390" cy="3944620"/>
                    </a:xfrm>
                    <a:prstGeom prst="rect">
                      <a:avLst/>
                    </a:prstGeom>
                    <a:ln/>
                  </pic:spPr>
                </pic:pic>
              </a:graphicData>
            </a:graphic>
          </wp:inline>
        </w:drawing>
      </w:r>
    </w:p>
    <w:p w:rsidR="00A62CA3" w:rsidRPr="002306B6" w:rsidRDefault="00A62CA3" w:rsidP="00A62CA3">
      <w:pPr>
        <w:rPr>
          <w:rFonts w:asciiTheme="minorHAnsi" w:hAnsiTheme="minorHAnsi"/>
          <w:sz w:val="12"/>
          <w:szCs w:val="12"/>
        </w:rPr>
      </w:pPr>
    </w:p>
    <w:p w:rsidR="00A62CA3" w:rsidRPr="00443CB9" w:rsidRDefault="00A62CA3" w:rsidP="00A62CA3">
      <w:pPr>
        <w:jc w:val="center"/>
        <w:rPr>
          <w:rFonts w:asciiTheme="minorHAnsi" w:hAnsiTheme="minorHAnsi"/>
          <w:sz w:val="22"/>
          <w:szCs w:val="22"/>
        </w:rPr>
      </w:pPr>
      <w:r w:rsidRPr="00443CB9">
        <w:rPr>
          <w:rFonts w:asciiTheme="minorHAnsi" w:eastAsia="Calibri" w:hAnsiTheme="minorHAnsi" w:cs="Calibri"/>
          <w:i/>
          <w:sz w:val="22"/>
          <w:szCs w:val="22"/>
        </w:rPr>
        <w:t xml:space="preserve">A graphic depiction of the </w:t>
      </w:r>
      <w:proofErr w:type="spellStart"/>
      <w:r w:rsidRPr="00443CB9">
        <w:rPr>
          <w:rFonts w:asciiTheme="minorHAnsi" w:eastAsia="Calibri" w:hAnsiTheme="minorHAnsi" w:cs="Calibri"/>
          <w:i/>
          <w:sz w:val="22"/>
          <w:szCs w:val="22"/>
        </w:rPr>
        <w:t>Maillard</w:t>
      </w:r>
      <w:proofErr w:type="spellEnd"/>
      <w:r w:rsidRPr="00443CB9">
        <w:rPr>
          <w:rFonts w:asciiTheme="minorHAnsi" w:eastAsia="Calibri" w:hAnsiTheme="minorHAnsi" w:cs="Calibri"/>
          <w:i/>
          <w:sz w:val="22"/>
          <w:szCs w:val="22"/>
        </w:rPr>
        <w:t xml:space="preserve"> reaction</w:t>
      </w:r>
    </w:p>
    <w:p w:rsidR="00A62CA3" w:rsidRPr="00443CB9" w:rsidRDefault="00A62CA3" w:rsidP="00A62CA3">
      <w:pPr>
        <w:rPr>
          <w:rFonts w:asciiTheme="minorHAnsi" w:hAnsiTheme="minorHAnsi"/>
          <w:sz w:val="6"/>
          <w:szCs w:val="6"/>
        </w:rPr>
      </w:pPr>
    </w:p>
    <w:p w:rsidR="00A62CA3" w:rsidRPr="00443CB9" w:rsidRDefault="00A62CA3" w:rsidP="00A62CA3">
      <w:pPr>
        <w:rPr>
          <w:rFonts w:asciiTheme="minorHAnsi" w:hAnsiTheme="minorHAnsi"/>
          <w:sz w:val="20"/>
          <w:szCs w:val="20"/>
        </w:rPr>
      </w:pPr>
      <w:r w:rsidRPr="00443CB9">
        <w:rPr>
          <w:rFonts w:asciiTheme="minorHAnsi" w:eastAsia="Calibri" w:hAnsiTheme="minorHAnsi" w:cs="Calibri"/>
          <w:i/>
          <w:sz w:val="20"/>
          <w:szCs w:val="20"/>
        </w:rPr>
        <w:t>(</w:t>
      </w:r>
      <w:hyperlink r:id="rId607">
        <w:r w:rsidRPr="00443CB9">
          <w:rPr>
            <w:rFonts w:asciiTheme="minorHAnsi" w:eastAsia="Calibri" w:hAnsiTheme="minorHAnsi" w:cs="Calibri"/>
            <w:i/>
            <w:color w:val="0000FF"/>
            <w:sz w:val="20"/>
            <w:szCs w:val="20"/>
            <w:u w:val="single"/>
          </w:rPr>
          <w:t>http://blog.ioanacolor.com/wp-content/uploads/2011/06/ioana_top-chef-masters_science_maillard-reaction.jpg</w:t>
        </w:r>
      </w:hyperlink>
      <w:r w:rsidRPr="00443CB9">
        <w:rPr>
          <w:rFonts w:asciiTheme="minorHAnsi" w:eastAsia="Calibri" w:hAnsiTheme="minorHAnsi" w:cs="Calibri"/>
          <w:i/>
          <w:sz w:val="20"/>
          <w:szCs w:val="20"/>
        </w:rPr>
        <w:t>)</w:t>
      </w:r>
    </w:p>
    <w:p w:rsidR="00A62CA3" w:rsidRPr="00443CB9" w:rsidRDefault="00A62CA3" w:rsidP="00A62CA3">
      <w:pPr>
        <w:rPr>
          <w:rFonts w:ascii="Arial" w:hAnsi="Arial" w:cs="Arial"/>
          <w:sz w:val="22"/>
          <w:szCs w:val="22"/>
        </w:rPr>
      </w:pPr>
    </w:p>
    <w:p w:rsidR="00A62CA3" w:rsidRDefault="00A62CA3" w:rsidP="00A62CA3">
      <w:pPr>
        <w:ind w:firstLine="720"/>
        <w:rPr>
          <w:rFonts w:ascii="Arial" w:eastAsia="Arial" w:hAnsi="Arial" w:cs="Arial"/>
          <w:sz w:val="22"/>
          <w:szCs w:val="22"/>
        </w:rPr>
      </w:pPr>
      <w:r>
        <w:rPr>
          <w:rFonts w:ascii="Arial" w:eastAsia="Arial" w:hAnsi="Arial" w:cs="Arial"/>
          <w:noProof/>
          <w:sz w:val="22"/>
          <w:szCs w:val="22"/>
        </w:rPr>
        <mc:AlternateContent>
          <mc:Choice Requires="wpg">
            <w:drawing>
              <wp:anchor distT="0" distB="0" distL="114300" distR="114300" simplePos="0" relativeHeight="252055552" behindDoc="0" locked="0" layoutInCell="1" allowOverlap="1" wp14:anchorId="27E133ED" wp14:editId="0591CF10">
                <wp:simplePos x="0" y="0"/>
                <wp:positionH relativeFrom="page">
                  <wp:posOffset>4693920</wp:posOffset>
                </wp:positionH>
                <wp:positionV relativeFrom="page">
                  <wp:posOffset>5707380</wp:posOffset>
                </wp:positionV>
                <wp:extent cx="1779270" cy="1891030"/>
                <wp:effectExtent l="0" t="0" r="0" b="0"/>
                <wp:wrapSquare wrapText="bothSides"/>
                <wp:docPr id="462" name="Group 462"/>
                <wp:cNvGraphicFramePr/>
                <a:graphic xmlns:a="http://schemas.openxmlformats.org/drawingml/2006/main">
                  <a:graphicData uri="http://schemas.microsoft.com/office/word/2010/wordprocessingGroup">
                    <wpg:wgp>
                      <wpg:cNvGrpSpPr/>
                      <wpg:grpSpPr>
                        <a:xfrm>
                          <a:off x="0" y="0"/>
                          <a:ext cx="1779270" cy="1891030"/>
                          <a:chOff x="0" y="0"/>
                          <a:chExt cx="1779270" cy="1891030"/>
                        </a:xfrm>
                      </wpg:grpSpPr>
                      <pic:pic xmlns:pic="http://schemas.openxmlformats.org/drawingml/2006/picture">
                        <pic:nvPicPr>
                          <pic:cNvPr id="463" name="Picture 1"/>
                          <pic:cNvPicPr>
                            <a:picLocks noChangeAspect="1"/>
                          </pic:cNvPicPr>
                        </pic:nvPicPr>
                        <pic:blipFill>
                          <a:blip r:embed="rId608">
                            <a:extLst>
                              <a:ext uri="{28A0092B-C50C-407E-A947-70E740481C1C}">
                                <a14:useLocalDpi xmlns:a14="http://schemas.microsoft.com/office/drawing/2010/main" val="0"/>
                              </a:ext>
                            </a:extLst>
                          </a:blip>
                          <a:srcRect/>
                          <a:stretch>
                            <a:fillRect/>
                          </a:stretch>
                        </pic:blipFill>
                        <pic:spPr bwMode="auto">
                          <a:xfrm>
                            <a:off x="60960" y="0"/>
                            <a:ext cx="1653540" cy="1287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4" name="Text Box 2"/>
                        <wps:cNvSpPr txBox="1">
                          <a:spLocks noChangeArrowheads="1"/>
                        </wps:cNvSpPr>
                        <wps:spPr bwMode="auto">
                          <a:xfrm>
                            <a:off x="0" y="1287780"/>
                            <a:ext cx="177927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3C3" w:rsidRDefault="00A623C3" w:rsidP="00A62CA3">
                              <w:pPr>
                                <w:pStyle w:val="NormalWeb"/>
                                <w:shd w:val="clear" w:color="auto" w:fill="FFFFFF"/>
                                <w:spacing w:before="0" w:beforeAutospacing="0" w:after="0" w:afterAutospacing="0"/>
                                <w:jc w:val="center"/>
                                <w:rPr>
                                  <w:rFonts w:ascii="Calibri" w:hAnsi="Calibri" w:cs="Arial"/>
                                  <w:i/>
                                  <w:color w:val="000000"/>
                                  <w:sz w:val="20"/>
                                  <w:szCs w:val="20"/>
                                </w:rPr>
                              </w:pPr>
                              <w:proofErr w:type="spellStart"/>
                              <w:r>
                                <w:rPr>
                                  <w:rFonts w:ascii="Calibri" w:hAnsi="Calibri" w:cs="Arial"/>
                                  <w:i/>
                                  <w:color w:val="000000"/>
                                  <w:sz w:val="20"/>
                                  <w:szCs w:val="20"/>
                                </w:rPr>
                                <w:t>Caramelization</w:t>
                              </w:r>
                              <w:proofErr w:type="spellEnd"/>
                              <w:r>
                                <w:rPr>
                                  <w:rFonts w:ascii="Calibri" w:hAnsi="Calibri" w:cs="Arial"/>
                                  <w:i/>
                                  <w:color w:val="000000"/>
                                  <w:sz w:val="20"/>
                                  <w:szCs w:val="20"/>
                                </w:rPr>
                                <w:t xml:space="preserve"> of carrots</w:t>
                              </w:r>
                            </w:p>
                            <w:p w:rsidR="00A623C3" w:rsidRPr="002306B6" w:rsidRDefault="00A623C3" w:rsidP="00A62CA3">
                              <w:pPr>
                                <w:pStyle w:val="NormalWeb"/>
                                <w:shd w:val="clear" w:color="auto" w:fill="FFFFFF"/>
                                <w:spacing w:before="0" w:beforeAutospacing="0" w:after="0" w:afterAutospacing="0"/>
                                <w:rPr>
                                  <w:rFonts w:asciiTheme="minorHAnsi" w:hAnsiTheme="minorHAnsi" w:cs="Arial"/>
                                  <w:i/>
                                  <w:color w:val="000000"/>
                                  <w:sz w:val="6"/>
                                  <w:szCs w:val="6"/>
                                </w:rPr>
                              </w:pPr>
                            </w:p>
                            <w:p w:rsidR="00A623C3" w:rsidRPr="00882362" w:rsidRDefault="00A623C3" w:rsidP="00A62CA3">
                              <w:pPr>
                                <w:pStyle w:val="NormalWeb"/>
                                <w:shd w:val="clear" w:color="auto" w:fill="FFFFFF"/>
                                <w:spacing w:before="0" w:beforeAutospacing="0" w:after="0" w:afterAutospacing="0"/>
                                <w:rPr>
                                  <w:rFonts w:ascii="Calibri" w:hAnsi="Calibri" w:cs="Arial"/>
                                  <w:i/>
                                  <w:color w:val="000000"/>
                                  <w:sz w:val="20"/>
                                  <w:szCs w:val="20"/>
                                </w:rPr>
                              </w:pPr>
                              <w:r>
                                <w:rPr>
                                  <w:rFonts w:ascii="Calibri" w:hAnsi="Calibri" w:cs="Arial"/>
                                  <w:i/>
                                  <w:color w:val="000000"/>
                                  <w:sz w:val="20"/>
                                  <w:szCs w:val="20"/>
                                </w:rPr>
                                <w:t>(</w:t>
                              </w:r>
                              <w:hyperlink r:id="rId609" w:history="1">
                                <w:r w:rsidRPr="00882362">
                                  <w:rPr>
                                    <w:rStyle w:val="Hyperlink"/>
                                    <w:rFonts w:ascii="Calibri" w:hAnsi="Calibri" w:cs="Arial"/>
                                    <w:i/>
                                    <w:sz w:val="20"/>
                                    <w:szCs w:val="20"/>
                                  </w:rPr>
                                  <w:t>http://www.scienceofcooking.com/caramelized_carrots.jpg</w:t>
                                </w:r>
                              </w:hyperlink>
                              <w:r>
                                <w:rPr>
                                  <w:rFonts w:ascii="Calibri" w:hAnsi="Calibri" w:cs="Arial"/>
                                  <w:i/>
                                  <w:color w:val="000000"/>
                                  <w:sz w:val="20"/>
                                  <w:szCs w:val="20"/>
                                </w:rPr>
                                <w:t>)</w:t>
                              </w:r>
                            </w:p>
                          </w:txbxContent>
                        </wps:txbx>
                        <wps:bodyPr rot="0" vert="horz" wrap="square" lIns="91440" tIns="45720" rIns="91440" bIns="45720" anchor="t" anchorCtr="0" upright="1">
                          <a:spAutoFit/>
                        </wps:bodyPr>
                      </wps:wsp>
                    </wpg:wgp>
                  </a:graphicData>
                </a:graphic>
              </wp:anchor>
            </w:drawing>
          </mc:Choice>
          <mc:Fallback>
            <w:pict>
              <v:group id="Group 462" o:spid="_x0000_s1207" style="position:absolute;left:0;text-align:left;margin-left:369.6pt;margin-top:449.4pt;width:140.1pt;height:148.9pt;z-index:252055552;mso-position-horizontal-relative:page;mso-position-vertical-relative:page" coordsize="17792,18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">
                <v:shape id="Picture 1" o:spid="_x0000_s1208" type="#_x0000_t75" style="position:absolute;left:609;width:16536;height:12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ybXfFAAAA3AAAAA8AAABkcnMvZG93bnJldi54bWxEj0FrwkAUhO+C/2F5hd7MpomEkrpKLC14&#10;UKhpKR4f2dckbfZtyK4a/71bEDwOM/MNs1iNphMnGlxrWcFTFIMgrqxuuVbw9fk+ewbhPLLGzjIp&#10;uJCD1XI6WWCu7Zn3dCp9LQKEXY4KGu/7XEpXNWTQRbYnDt6PHQz6IIda6gHPAW46mcRxJg22HBYa&#10;7Om1oeqvPBoF0tji9zv5SHfZgWi7fksP9SVV6vFhLF5AeBr9PXxrb7SCeZbC/5lwBO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8m13xQAAANwAAAAPAAAAAAAAAAAAAAAA&#10;AJ8CAABkcnMvZG93bnJldi54bWxQSwUGAAAAAAQABAD3AAAAkQMAAAAA&#10;">
                  <v:imagedata r:id="rId610" o:title=""/>
                  <v:path arrowok="t"/>
                </v:shape>
                <v:shape id="_x0000_s1209" type="#_x0000_t202" style="position:absolute;top:12877;width:17792;height:6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sQA&#10;AADcAAAADwAAAGRycy9kb3ducmV2LnhtbESPzWrCQBSF9wXfYbhCd80kxQZJM4oIBREX1Xbh8pK5&#10;zcRk7sTMRNO37xQKXR7Oz8cp15PtxI0G3zhWkCUpCOLK6YZrBZ8fb09LED4ga+wck4Jv8rBezR5K&#10;LLS785Fup1CLOMK+QAUmhL6Q0leGLPrE9cTR+3KDxRDlUEs94D2O204+p2kuLTYcCQZ72hqq2tNo&#10;I+Tgq/Horpfs0MqzaXN8eTd7pR7n0+YVRKAp/If/2jutYJEv4PdMP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gF2rEAAAA3AAAAA8AAAAAAAAAAAAAAAAAmAIAAGRycy9k&#10;b3ducmV2LnhtbFBLBQYAAAAABAAEAPUAAACJAwAAAAA=&#10;" stroked="f">
                  <v:textbox style="mso-fit-shape-to-text:t">
                    <w:txbxContent>
                      <w:p w:rsidR="00A623C3" w:rsidRDefault="00A623C3" w:rsidP="00A62CA3">
                        <w:pPr>
                          <w:pStyle w:val="NormalWeb"/>
                          <w:shd w:val="clear" w:color="auto" w:fill="FFFFFF"/>
                          <w:spacing w:before="0" w:beforeAutospacing="0" w:after="0" w:afterAutospacing="0"/>
                          <w:jc w:val="center"/>
                          <w:rPr>
                            <w:rFonts w:ascii="Calibri" w:hAnsi="Calibri" w:cs="Arial"/>
                            <w:i/>
                            <w:color w:val="000000"/>
                            <w:sz w:val="20"/>
                            <w:szCs w:val="20"/>
                          </w:rPr>
                        </w:pPr>
                        <w:proofErr w:type="spellStart"/>
                        <w:r>
                          <w:rPr>
                            <w:rFonts w:ascii="Calibri" w:hAnsi="Calibri" w:cs="Arial"/>
                            <w:i/>
                            <w:color w:val="000000"/>
                            <w:sz w:val="20"/>
                            <w:szCs w:val="20"/>
                          </w:rPr>
                          <w:t>Caramelization</w:t>
                        </w:r>
                        <w:proofErr w:type="spellEnd"/>
                        <w:r>
                          <w:rPr>
                            <w:rFonts w:ascii="Calibri" w:hAnsi="Calibri" w:cs="Arial"/>
                            <w:i/>
                            <w:color w:val="000000"/>
                            <w:sz w:val="20"/>
                            <w:szCs w:val="20"/>
                          </w:rPr>
                          <w:t xml:space="preserve"> of carrots</w:t>
                        </w:r>
                      </w:p>
                      <w:p w:rsidR="00A623C3" w:rsidRPr="002306B6" w:rsidRDefault="00A623C3" w:rsidP="00A62CA3">
                        <w:pPr>
                          <w:pStyle w:val="NormalWeb"/>
                          <w:shd w:val="clear" w:color="auto" w:fill="FFFFFF"/>
                          <w:spacing w:before="0" w:beforeAutospacing="0" w:after="0" w:afterAutospacing="0"/>
                          <w:rPr>
                            <w:rFonts w:asciiTheme="minorHAnsi" w:hAnsiTheme="minorHAnsi" w:cs="Arial"/>
                            <w:i/>
                            <w:color w:val="000000"/>
                            <w:sz w:val="6"/>
                            <w:szCs w:val="6"/>
                          </w:rPr>
                        </w:pPr>
                      </w:p>
                      <w:p w:rsidR="00A623C3" w:rsidRPr="00882362" w:rsidRDefault="00A623C3" w:rsidP="00A62CA3">
                        <w:pPr>
                          <w:pStyle w:val="NormalWeb"/>
                          <w:shd w:val="clear" w:color="auto" w:fill="FFFFFF"/>
                          <w:spacing w:before="0" w:beforeAutospacing="0" w:after="0" w:afterAutospacing="0"/>
                          <w:rPr>
                            <w:rFonts w:ascii="Calibri" w:hAnsi="Calibri" w:cs="Arial"/>
                            <w:i/>
                            <w:color w:val="000000"/>
                            <w:sz w:val="20"/>
                            <w:szCs w:val="20"/>
                          </w:rPr>
                        </w:pPr>
                        <w:r>
                          <w:rPr>
                            <w:rFonts w:ascii="Calibri" w:hAnsi="Calibri" w:cs="Arial"/>
                            <w:i/>
                            <w:color w:val="000000"/>
                            <w:sz w:val="20"/>
                            <w:szCs w:val="20"/>
                          </w:rPr>
                          <w:t>(</w:t>
                        </w:r>
                        <w:hyperlink r:id="rId611" w:history="1">
                          <w:r w:rsidRPr="00882362">
                            <w:rPr>
                              <w:rStyle w:val="Hyperlink"/>
                              <w:rFonts w:ascii="Calibri" w:hAnsi="Calibri" w:cs="Arial"/>
                              <w:i/>
                              <w:sz w:val="20"/>
                              <w:szCs w:val="20"/>
                            </w:rPr>
                            <w:t>http://www.scienceofcooking.com/caramelized_carrots.jpg</w:t>
                          </w:r>
                        </w:hyperlink>
                        <w:r>
                          <w:rPr>
                            <w:rFonts w:ascii="Calibri" w:hAnsi="Calibri" w:cs="Arial"/>
                            <w:i/>
                            <w:color w:val="000000"/>
                            <w:sz w:val="20"/>
                            <w:szCs w:val="20"/>
                          </w:rPr>
                          <w:t>)</w:t>
                        </w:r>
                      </w:p>
                    </w:txbxContent>
                  </v:textbox>
                </v:shape>
                <w10:wrap type="square" anchorx="page" anchory="page"/>
              </v:group>
            </w:pict>
          </mc:Fallback>
        </mc:AlternateContent>
      </w:r>
      <w:r w:rsidRPr="00443CB9">
        <w:rPr>
          <w:rFonts w:ascii="Arial" w:eastAsia="Arial" w:hAnsi="Arial" w:cs="Arial"/>
          <w:sz w:val="22"/>
          <w:szCs w:val="22"/>
        </w:rPr>
        <w:t xml:space="preserve">An example where both </w:t>
      </w:r>
      <w:proofErr w:type="spellStart"/>
      <w:r w:rsidRPr="00443CB9">
        <w:rPr>
          <w:rFonts w:ascii="Arial" w:eastAsia="Arial" w:hAnsi="Arial" w:cs="Arial"/>
          <w:sz w:val="22"/>
          <w:szCs w:val="22"/>
        </w:rPr>
        <w:t>caramelization</w:t>
      </w:r>
      <w:proofErr w:type="spellEnd"/>
      <w:r w:rsidRPr="00443CB9">
        <w:rPr>
          <w:rFonts w:ascii="Arial" w:eastAsia="Arial" w:hAnsi="Arial" w:cs="Arial"/>
          <w:sz w:val="22"/>
          <w:szCs w:val="22"/>
        </w:rPr>
        <w:t xml:space="preserve"> and the </w:t>
      </w:r>
      <w:proofErr w:type="spellStart"/>
      <w:r w:rsidRPr="00443CB9">
        <w:rPr>
          <w:rFonts w:ascii="Arial" w:eastAsia="Arial" w:hAnsi="Arial" w:cs="Arial"/>
          <w:sz w:val="22"/>
          <w:szCs w:val="22"/>
        </w:rPr>
        <w:t>Maillard</w:t>
      </w:r>
      <w:proofErr w:type="spellEnd"/>
      <w:r w:rsidRPr="00443CB9">
        <w:rPr>
          <w:rFonts w:ascii="Arial" w:eastAsia="Arial" w:hAnsi="Arial" w:cs="Arial"/>
          <w:sz w:val="22"/>
          <w:szCs w:val="22"/>
        </w:rPr>
        <w:t xml:space="preserve"> reaction are employed in cooking is in the </w:t>
      </w:r>
      <w:proofErr w:type="spellStart"/>
      <w:r w:rsidRPr="00443CB9">
        <w:rPr>
          <w:rFonts w:ascii="Arial" w:eastAsia="Arial" w:hAnsi="Arial" w:cs="Arial"/>
          <w:sz w:val="22"/>
          <w:szCs w:val="22"/>
        </w:rPr>
        <w:t>caramelization</w:t>
      </w:r>
      <w:proofErr w:type="spellEnd"/>
      <w:r w:rsidRPr="00443CB9">
        <w:rPr>
          <w:rFonts w:ascii="Arial" w:eastAsia="Arial" w:hAnsi="Arial" w:cs="Arial"/>
          <w:sz w:val="22"/>
          <w:szCs w:val="22"/>
        </w:rPr>
        <w:t xml:space="preserve"> of carrots.</w:t>
      </w:r>
    </w:p>
    <w:p w:rsidR="00A62CA3" w:rsidRDefault="00A62CA3" w:rsidP="00A62CA3">
      <w:pPr>
        <w:ind w:left="720" w:right="720"/>
        <w:rPr>
          <w:rFonts w:ascii="Arial" w:eastAsia="Arial" w:hAnsi="Arial" w:cs="Arial"/>
          <w:sz w:val="20"/>
          <w:szCs w:val="20"/>
        </w:rPr>
      </w:pPr>
    </w:p>
    <w:p w:rsidR="00A62CA3" w:rsidRPr="00443CB9" w:rsidRDefault="00A62CA3" w:rsidP="00A62CA3">
      <w:pPr>
        <w:ind w:left="720" w:right="720" w:firstLine="720"/>
        <w:rPr>
          <w:rFonts w:ascii="Arial" w:hAnsi="Arial" w:cs="Arial"/>
          <w:sz w:val="20"/>
          <w:szCs w:val="20"/>
        </w:rPr>
      </w:pPr>
      <w:r w:rsidRPr="00443CB9">
        <w:rPr>
          <w:rFonts w:ascii="Arial" w:eastAsia="Arial" w:hAnsi="Arial" w:cs="Arial"/>
          <w:sz w:val="20"/>
          <w:szCs w:val="20"/>
        </w:rPr>
        <w:t xml:space="preserve">Carrots have a higher natural sugar content than all other vegetables with the exception of beets. </w:t>
      </w:r>
      <w:r w:rsidRPr="0059271F">
        <w:rPr>
          <w:rFonts w:ascii="Arial" w:eastAsia="Arial" w:hAnsi="Arial" w:cs="Arial"/>
          <w:sz w:val="20"/>
          <w:szCs w:val="20"/>
        </w:rPr>
        <w:t>In the photo above [at right] the high sugar content pro</w:t>
      </w:r>
      <w:r w:rsidRPr="00443CB9">
        <w:rPr>
          <w:rFonts w:ascii="Arial" w:eastAsia="Arial" w:hAnsi="Arial" w:cs="Arial"/>
          <w:sz w:val="20"/>
          <w:szCs w:val="20"/>
        </w:rPr>
        <w:t xml:space="preserve">duced a highly caramelized surface. Carrots are high in glucose, fructose and sucrose (depending on the breed of carrot) which promote </w:t>
      </w:r>
      <w:proofErr w:type="spellStart"/>
      <w:r w:rsidRPr="00443CB9">
        <w:rPr>
          <w:rFonts w:ascii="Arial" w:eastAsia="Arial" w:hAnsi="Arial" w:cs="Arial"/>
          <w:sz w:val="20"/>
          <w:szCs w:val="20"/>
        </w:rPr>
        <w:t>caramelization</w:t>
      </w:r>
      <w:proofErr w:type="spellEnd"/>
      <w:r w:rsidRPr="00443CB9">
        <w:rPr>
          <w:rFonts w:ascii="Arial" w:eastAsia="Arial" w:hAnsi="Arial" w:cs="Arial"/>
          <w:sz w:val="20"/>
          <w:szCs w:val="20"/>
        </w:rPr>
        <w:t xml:space="preserve">. In the case of carrots the reaction actually contains both </w:t>
      </w:r>
      <w:proofErr w:type="spellStart"/>
      <w:r w:rsidRPr="00443CB9">
        <w:rPr>
          <w:rFonts w:ascii="Arial" w:eastAsia="Arial" w:hAnsi="Arial" w:cs="Arial"/>
          <w:sz w:val="20"/>
          <w:szCs w:val="20"/>
        </w:rPr>
        <w:t>caramelization</w:t>
      </w:r>
      <w:proofErr w:type="spellEnd"/>
      <w:r w:rsidRPr="00443CB9">
        <w:rPr>
          <w:rFonts w:ascii="Arial" w:eastAsia="Arial" w:hAnsi="Arial" w:cs="Arial"/>
          <w:sz w:val="20"/>
          <w:szCs w:val="20"/>
        </w:rPr>
        <w:t xml:space="preserve"> products and </w:t>
      </w:r>
      <w:proofErr w:type="spellStart"/>
      <w:r w:rsidRPr="00443CB9">
        <w:rPr>
          <w:rFonts w:ascii="Arial" w:eastAsia="Arial" w:hAnsi="Arial" w:cs="Arial"/>
          <w:sz w:val="20"/>
          <w:szCs w:val="20"/>
        </w:rPr>
        <w:t>Maillard</w:t>
      </w:r>
      <w:proofErr w:type="spellEnd"/>
      <w:r w:rsidRPr="00443CB9">
        <w:rPr>
          <w:rFonts w:ascii="Arial" w:eastAsia="Arial" w:hAnsi="Arial" w:cs="Arial"/>
          <w:sz w:val="20"/>
          <w:szCs w:val="20"/>
        </w:rPr>
        <w:t xml:space="preserve"> reaction products since vegetables also contain amino acids along with reducing sugars.</w:t>
      </w:r>
    </w:p>
    <w:p w:rsidR="00A62CA3" w:rsidRPr="00443CB9" w:rsidRDefault="00A62CA3" w:rsidP="00A62CA3">
      <w:pPr>
        <w:ind w:left="720" w:right="720"/>
        <w:rPr>
          <w:rFonts w:ascii="Arial" w:hAnsi="Arial" w:cs="Arial"/>
          <w:sz w:val="6"/>
          <w:szCs w:val="6"/>
        </w:rPr>
      </w:pPr>
    </w:p>
    <w:p w:rsidR="00A62CA3" w:rsidRDefault="00A62CA3" w:rsidP="00A62CA3">
      <w:pPr>
        <w:ind w:left="720" w:right="720"/>
        <w:rPr>
          <w:rFonts w:ascii="Arial" w:eastAsia="Arial" w:hAnsi="Arial" w:cs="Arial"/>
          <w:sz w:val="20"/>
          <w:szCs w:val="20"/>
        </w:rPr>
      </w:pPr>
      <w:r w:rsidRPr="00443CB9">
        <w:rPr>
          <w:rFonts w:ascii="Arial" w:eastAsia="Arial" w:hAnsi="Arial" w:cs="Arial"/>
          <w:sz w:val="20"/>
          <w:szCs w:val="20"/>
        </w:rPr>
        <w:t>(</w:t>
      </w:r>
      <w:hyperlink r:id="rId612">
        <w:r w:rsidRPr="00443CB9">
          <w:rPr>
            <w:rFonts w:ascii="Arial" w:eastAsia="Arial" w:hAnsi="Arial" w:cs="Arial"/>
            <w:color w:val="0000FF"/>
            <w:sz w:val="20"/>
            <w:szCs w:val="20"/>
            <w:u w:val="single"/>
          </w:rPr>
          <w:t>http://www.scienceofcooking.com/caramelization.htm</w:t>
        </w:r>
      </w:hyperlink>
      <w:r w:rsidRPr="00443CB9">
        <w:rPr>
          <w:rFonts w:ascii="Arial" w:eastAsia="Arial" w:hAnsi="Arial" w:cs="Arial"/>
          <w:sz w:val="20"/>
          <w:szCs w:val="20"/>
        </w:rPr>
        <w:t>)</w:t>
      </w:r>
    </w:p>
    <w:p w:rsidR="00A62CA3" w:rsidRPr="00443CB9" w:rsidRDefault="00A62CA3" w:rsidP="00A62CA3">
      <w:pPr>
        <w:rPr>
          <w:rFonts w:ascii="Arial" w:hAnsi="Arial" w:cs="Arial"/>
          <w:sz w:val="22"/>
          <w:szCs w:val="22"/>
        </w:rPr>
      </w:pPr>
    </w:p>
    <w:p w:rsidR="00A62CA3" w:rsidRPr="00443CB9" w:rsidRDefault="00A62CA3" w:rsidP="00A62CA3">
      <w:pPr>
        <w:rPr>
          <w:rFonts w:ascii="Arial" w:hAnsi="Arial" w:cs="Arial"/>
        </w:rPr>
      </w:pPr>
      <w:proofErr w:type="spellStart"/>
      <w:r w:rsidRPr="00443CB9">
        <w:rPr>
          <w:rFonts w:ascii="Arial" w:eastAsia="Arial" w:hAnsi="Arial" w:cs="Arial"/>
          <w:b/>
        </w:rPr>
        <w:t>Rancidification</w:t>
      </w:r>
      <w:proofErr w:type="spellEnd"/>
      <w:r w:rsidRPr="00443CB9">
        <w:rPr>
          <w:rFonts w:ascii="Arial" w:eastAsia="Arial" w:hAnsi="Arial" w:cs="Arial"/>
          <w:b/>
        </w:rPr>
        <w:t xml:space="preserve"> reactions</w:t>
      </w:r>
    </w:p>
    <w:p w:rsidR="00A62CA3" w:rsidRPr="00443CB9" w:rsidRDefault="00A62CA3" w:rsidP="00A62CA3">
      <w:pPr>
        <w:rPr>
          <w:rFonts w:ascii="Arial" w:hAnsi="Arial" w:cs="Arial"/>
          <w:sz w:val="22"/>
          <w:szCs w:val="22"/>
        </w:rPr>
      </w:pPr>
    </w:p>
    <w:p w:rsidR="00A62CA3" w:rsidRPr="00443CB9" w:rsidRDefault="00A62CA3" w:rsidP="00A62CA3">
      <w:pPr>
        <w:rPr>
          <w:rFonts w:ascii="Arial" w:hAnsi="Arial" w:cs="Arial"/>
          <w:sz w:val="22"/>
          <w:szCs w:val="22"/>
        </w:rPr>
      </w:pPr>
      <w:r w:rsidRPr="00443CB9">
        <w:rPr>
          <w:rFonts w:ascii="Arial" w:eastAsia="Arial" w:hAnsi="Arial" w:cs="Arial"/>
          <w:sz w:val="22"/>
          <w:szCs w:val="22"/>
        </w:rPr>
        <w:tab/>
        <w:t>When fatty foods are stored for long periods of time, they undergo chemical changes that produce unpleasant odors or flavors associated with foods. We say have become rancid. There are two main causes of this—hydrolytic rancidity and oxidative rancidity.</w:t>
      </w:r>
    </w:p>
    <w:p w:rsidR="00A62CA3" w:rsidRPr="00443CB9" w:rsidRDefault="00A62CA3" w:rsidP="00A62CA3">
      <w:pPr>
        <w:rPr>
          <w:rFonts w:ascii="Arial" w:hAnsi="Arial" w:cs="Arial"/>
          <w:sz w:val="22"/>
          <w:szCs w:val="22"/>
        </w:rPr>
      </w:pPr>
    </w:p>
    <w:p w:rsidR="00A62CA3" w:rsidRPr="00443CB9" w:rsidRDefault="00A62CA3" w:rsidP="00A62CA3">
      <w:pPr>
        <w:ind w:firstLine="720"/>
        <w:rPr>
          <w:rFonts w:ascii="Arial" w:hAnsi="Arial" w:cs="Arial"/>
          <w:sz w:val="22"/>
          <w:szCs w:val="22"/>
        </w:rPr>
      </w:pPr>
      <w:r w:rsidRPr="00443CB9">
        <w:rPr>
          <w:rFonts w:ascii="Arial" w:eastAsia="Arial" w:hAnsi="Arial" w:cs="Arial"/>
          <w:sz w:val="22"/>
          <w:szCs w:val="22"/>
        </w:rPr>
        <w:t>Oxidative rancidity is caused by the reaction of the carbon-carbon double bonds in unsaturated fatty acids and triglycerides with molecular oxygen. Free radicals of the fatty acid molecule are formed as illustrated below:</w:t>
      </w:r>
    </w:p>
    <w:p w:rsidR="00A62CA3" w:rsidRPr="00443CB9" w:rsidRDefault="00A62CA3" w:rsidP="00A62CA3">
      <w:pPr>
        <w:rPr>
          <w:rFonts w:ascii="Arial" w:hAnsi="Arial" w:cs="Arial"/>
          <w:sz w:val="22"/>
          <w:szCs w:val="22"/>
        </w:rPr>
      </w:pPr>
    </w:p>
    <w:p w:rsidR="00A62CA3" w:rsidRPr="00443CB9" w:rsidRDefault="00A62CA3" w:rsidP="00A62CA3">
      <w:pPr>
        <w:ind w:left="720"/>
        <w:jc w:val="both"/>
        <w:rPr>
          <w:rFonts w:ascii="Arial" w:hAnsi="Arial" w:cs="Arial"/>
          <w:sz w:val="22"/>
          <w:szCs w:val="22"/>
        </w:rPr>
      </w:pPr>
      <w:r>
        <w:rPr>
          <w:noProof/>
        </w:rPr>
        <w:drawing>
          <wp:inline distT="0" distB="0" distL="114300" distR="114300" wp14:anchorId="45C1429F" wp14:editId="2225B53D">
            <wp:extent cx="3855720" cy="3268345"/>
            <wp:effectExtent l="0" t="0" r="0" b="0"/>
            <wp:docPr id="2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613"/>
                    <a:srcRect/>
                    <a:stretch>
                      <a:fillRect/>
                    </a:stretch>
                  </pic:blipFill>
                  <pic:spPr>
                    <a:xfrm>
                      <a:off x="0" y="0"/>
                      <a:ext cx="3855720" cy="3268345"/>
                    </a:xfrm>
                    <a:prstGeom prst="rect">
                      <a:avLst/>
                    </a:prstGeom>
                    <a:ln/>
                  </pic:spPr>
                </pic:pic>
              </a:graphicData>
            </a:graphic>
          </wp:inline>
        </w:drawing>
      </w:r>
    </w:p>
    <w:p w:rsidR="00A62CA3" w:rsidRPr="00443CB9" w:rsidRDefault="00A62CA3" w:rsidP="00A62CA3">
      <w:pPr>
        <w:rPr>
          <w:rFonts w:asciiTheme="minorHAnsi" w:hAnsiTheme="minorHAnsi"/>
          <w:sz w:val="6"/>
          <w:szCs w:val="6"/>
        </w:rPr>
      </w:pPr>
    </w:p>
    <w:p w:rsidR="00A62CA3" w:rsidRPr="00443CB9" w:rsidRDefault="00A62CA3" w:rsidP="00A62CA3">
      <w:pPr>
        <w:ind w:left="720"/>
        <w:rPr>
          <w:rFonts w:asciiTheme="minorHAnsi" w:hAnsiTheme="minorHAnsi"/>
          <w:sz w:val="20"/>
          <w:szCs w:val="20"/>
        </w:rPr>
      </w:pPr>
      <w:r w:rsidRPr="00443CB9">
        <w:rPr>
          <w:rFonts w:asciiTheme="minorHAnsi" w:eastAsia="Calibri" w:hAnsiTheme="minorHAnsi" w:cs="Calibri"/>
          <w:i/>
          <w:color w:val="555555"/>
          <w:sz w:val="20"/>
          <w:szCs w:val="20"/>
          <w:highlight w:val="white"/>
        </w:rPr>
        <w:t>(</w:t>
      </w:r>
      <w:hyperlink r:id="rId614" w:anchor="/media/File:Lipid_peroxidation.svg">
        <w:r w:rsidRPr="00443CB9">
          <w:rPr>
            <w:rFonts w:asciiTheme="minorHAnsi" w:eastAsia="Calibri" w:hAnsiTheme="minorHAnsi" w:cs="Calibri"/>
            <w:i/>
            <w:color w:val="0000FF"/>
            <w:sz w:val="20"/>
            <w:szCs w:val="20"/>
            <w:highlight w:val="white"/>
            <w:u w:val="single"/>
          </w:rPr>
          <w:t>https://en.wikipedia.org/wiki/Rancidification#/media/File:Lipid_peroxidation.svg</w:t>
        </w:r>
      </w:hyperlink>
      <w:r w:rsidRPr="00443CB9">
        <w:rPr>
          <w:rFonts w:asciiTheme="minorHAnsi" w:eastAsia="Calibri" w:hAnsiTheme="minorHAnsi" w:cs="Calibri"/>
          <w:i/>
          <w:color w:val="555555"/>
          <w:sz w:val="20"/>
          <w:szCs w:val="20"/>
          <w:highlight w:val="white"/>
        </w:rPr>
        <w:t>)</w:t>
      </w:r>
    </w:p>
    <w:p w:rsidR="00A62CA3" w:rsidRPr="00443CB9" w:rsidRDefault="00A62CA3" w:rsidP="00A62CA3">
      <w:pPr>
        <w:rPr>
          <w:rFonts w:ascii="Arial" w:hAnsi="Arial" w:cs="Arial"/>
          <w:sz w:val="22"/>
          <w:szCs w:val="22"/>
        </w:rPr>
      </w:pPr>
    </w:p>
    <w:p w:rsidR="00A62CA3" w:rsidRPr="00443CB9" w:rsidRDefault="00A62CA3" w:rsidP="00A62CA3">
      <w:pPr>
        <w:ind w:firstLine="720"/>
        <w:rPr>
          <w:rFonts w:ascii="Arial" w:hAnsi="Arial" w:cs="Arial"/>
          <w:sz w:val="22"/>
          <w:szCs w:val="22"/>
        </w:rPr>
      </w:pPr>
      <w:r w:rsidRPr="00443CB9">
        <w:rPr>
          <w:rFonts w:ascii="Arial" w:eastAsia="Arial" w:hAnsi="Arial" w:cs="Arial"/>
          <w:sz w:val="22"/>
          <w:szCs w:val="22"/>
        </w:rPr>
        <w:t>Unsaturated fats are more susceptible to oxidation than saturated fats because of the less stable double bonds. Fish oils are highly unsaturated and therefore more susceptible to oxidative rancidity and the foul odors and flavors that accompany it. Ground beef is less stable because it has been exposed to more oxygen in the grinding process. Vegetable fats, although unsaturated, are usually more stable than animal fats because they contain natural antioxidants such as Vitamin E. Metals such as copper, iron, manganese, and chromium increase the rate of fat oxidation. This is important to remember when selecting food storage containers.</w:t>
      </w:r>
    </w:p>
    <w:p w:rsidR="00A62CA3" w:rsidRPr="00443CB9" w:rsidRDefault="00A62CA3" w:rsidP="00A62CA3">
      <w:pPr>
        <w:rPr>
          <w:rFonts w:ascii="Arial" w:hAnsi="Arial" w:cs="Arial"/>
          <w:sz w:val="22"/>
          <w:szCs w:val="22"/>
        </w:rPr>
      </w:pPr>
    </w:p>
    <w:p w:rsidR="00A62CA3" w:rsidRDefault="00A62CA3" w:rsidP="00A62CA3">
      <w:pPr>
        <w:ind w:firstLine="720"/>
        <w:rPr>
          <w:rFonts w:ascii="Arial" w:eastAsia="Arial" w:hAnsi="Arial" w:cs="Arial"/>
          <w:sz w:val="22"/>
          <w:szCs w:val="22"/>
        </w:rPr>
      </w:pPr>
      <w:r w:rsidRPr="00443CB9">
        <w:rPr>
          <w:rFonts w:ascii="Arial" w:eastAsia="Arial" w:hAnsi="Arial" w:cs="Arial"/>
          <w:sz w:val="22"/>
          <w:szCs w:val="22"/>
        </w:rPr>
        <w:t>Hydrolytic rancidity is caused by the hydrolysis of ester bonds in triglycerides to produce glycerol and three fatty acids (see reaction below). This reaction occurs when food is exposed to moisture or has high water content. The reaction is catalyzed by enzymes found naturally in plant oils (lipoxygenase) and animal fat (lipase). Microbial rancidity is this same process except that the microbes supply the enzymes to break down the chemical structure of the oil, producing the foul odors and flavors.</w:t>
      </w:r>
    </w:p>
    <w:p w:rsidR="00EF74B8" w:rsidRDefault="00EF74B8" w:rsidP="00EF74B8">
      <w:pPr>
        <w:rPr>
          <w:rFonts w:ascii="Arial" w:eastAsia="Arial" w:hAnsi="Arial" w:cs="Arial"/>
          <w:sz w:val="22"/>
          <w:szCs w:val="22"/>
        </w:rPr>
      </w:pPr>
      <w:r>
        <w:rPr>
          <w:rFonts w:ascii="Arial" w:eastAsia="Arial" w:hAnsi="Arial" w:cs="Arial"/>
          <w:sz w:val="22"/>
          <w:szCs w:val="22"/>
        </w:rPr>
        <w:br w:type="page"/>
      </w:r>
    </w:p>
    <w:p w:rsidR="00A62CA3" w:rsidRPr="00272AEA" w:rsidRDefault="00A62CA3" w:rsidP="00A62CA3">
      <w:pPr>
        <w:rPr>
          <w:rFonts w:ascii="Arial" w:hAnsi="Arial" w:cs="Arial"/>
          <w:sz w:val="22"/>
          <w:szCs w:val="22"/>
        </w:rPr>
      </w:pPr>
      <w:r>
        <w:rPr>
          <w:noProof/>
        </w:rPr>
        <w:lastRenderedPageBreak/>
        <w:drawing>
          <wp:inline distT="0" distB="0" distL="114300" distR="114300" wp14:anchorId="1BA6B915" wp14:editId="66171EE3">
            <wp:extent cx="5951855" cy="1959610"/>
            <wp:effectExtent l="0" t="0" r="0" b="0"/>
            <wp:docPr id="2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615"/>
                    <a:srcRect/>
                    <a:stretch>
                      <a:fillRect/>
                    </a:stretch>
                  </pic:blipFill>
                  <pic:spPr>
                    <a:xfrm>
                      <a:off x="0" y="0"/>
                      <a:ext cx="5951855" cy="1959610"/>
                    </a:xfrm>
                    <a:prstGeom prst="rect">
                      <a:avLst/>
                    </a:prstGeom>
                    <a:ln/>
                  </pic:spPr>
                </pic:pic>
              </a:graphicData>
            </a:graphic>
          </wp:inline>
        </w:drawing>
      </w:r>
    </w:p>
    <w:p w:rsidR="00A62CA3" w:rsidRPr="005F54C1" w:rsidRDefault="00A62CA3" w:rsidP="00A62CA3">
      <w:pPr>
        <w:rPr>
          <w:rFonts w:ascii="Arial" w:hAnsi="Arial" w:cs="Arial"/>
          <w:sz w:val="22"/>
          <w:szCs w:val="22"/>
        </w:rPr>
      </w:pPr>
    </w:p>
    <w:p w:rsidR="00A62CA3" w:rsidRPr="00272AEA" w:rsidRDefault="00A62CA3" w:rsidP="00A62CA3">
      <w:pPr>
        <w:jc w:val="center"/>
        <w:rPr>
          <w:rFonts w:asciiTheme="minorHAnsi" w:hAnsiTheme="minorHAnsi"/>
          <w:sz w:val="20"/>
          <w:szCs w:val="20"/>
        </w:rPr>
      </w:pPr>
      <w:r>
        <w:rPr>
          <w:rFonts w:ascii="Calibri" w:eastAsia="Calibri" w:hAnsi="Calibri" w:cs="Calibri"/>
          <w:i/>
          <w:sz w:val="22"/>
          <w:szCs w:val="22"/>
        </w:rPr>
        <w:t xml:space="preserve">Hydrolytic </w:t>
      </w:r>
      <w:proofErr w:type="spellStart"/>
      <w:r>
        <w:rPr>
          <w:rFonts w:ascii="Calibri" w:eastAsia="Calibri" w:hAnsi="Calibri" w:cs="Calibri"/>
          <w:i/>
          <w:sz w:val="22"/>
          <w:szCs w:val="22"/>
        </w:rPr>
        <w:t>rancidification</w:t>
      </w:r>
      <w:proofErr w:type="spellEnd"/>
      <w:r>
        <w:rPr>
          <w:rFonts w:ascii="Calibri" w:eastAsia="Calibri" w:hAnsi="Calibri" w:cs="Calibri"/>
          <w:i/>
          <w:sz w:val="22"/>
          <w:szCs w:val="22"/>
        </w:rPr>
        <w:t xml:space="preserve"> reaction of a triglyceride</w:t>
      </w:r>
    </w:p>
    <w:p w:rsidR="00A62CA3" w:rsidRPr="00272AEA" w:rsidRDefault="00A62CA3" w:rsidP="00A62CA3">
      <w:pPr>
        <w:rPr>
          <w:rFonts w:asciiTheme="minorHAnsi" w:hAnsiTheme="minorHAnsi"/>
          <w:sz w:val="6"/>
          <w:szCs w:val="6"/>
        </w:rPr>
      </w:pPr>
    </w:p>
    <w:p w:rsidR="00A62CA3" w:rsidRPr="00272AEA" w:rsidRDefault="00A62CA3" w:rsidP="00A62CA3">
      <w:pPr>
        <w:rPr>
          <w:rFonts w:asciiTheme="minorHAnsi" w:hAnsiTheme="minorHAnsi"/>
          <w:sz w:val="20"/>
          <w:szCs w:val="20"/>
        </w:rPr>
      </w:pPr>
      <w:bookmarkStart w:id="92" w:name="_4i7ojhp" w:colFirst="0" w:colLast="0"/>
      <w:bookmarkEnd w:id="92"/>
      <w:r w:rsidRPr="00272AEA">
        <w:rPr>
          <w:rFonts w:asciiTheme="minorHAnsi" w:eastAsia="Calibri" w:hAnsiTheme="minorHAnsi" w:cs="Calibri"/>
          <w:i/>
          <w:sz w:val="20"/>
          <w:szCs w:val="20"/>
        </w:rPr>
        <w:t>(</w:t>
      </w:r>
      <w:hyperlink r:id="rId616">
        <w:r w:rsidRPr="00272AEA">
          <w:rPr>
            <w:rFonts w:asciiTheme="minorHAnsi" w:eastAsia="Calibri" w:hAnsiTheme="minorHAnsi" w:cs="Calibri"/>
            <w:i/>
            <w:color w:val="0000FF"/>
            <w:sz w:val="20"/>
            <w:szCs w:val="20"/>
            <w:u w:val="single"/>
          </w:rPr>
          <w:t>http://nordicfoodlab.org/blog/2016/1/29/aged-butter-part-2-the-science-of-rancidity</w:t>
        </w:r>
      </w:hyperlink>
      <w:r w:rsidRPr="00272AEA">
        <w:rPr>
          <w:rFonts w:asciiTheme="minorHAnsi" w:eastAsia="Calibri" w:hAnsiTheme="minorHAnsi" w:cs="Calibri"/>
          <w:i/>
          <w:sz w:val="20"/>
          <w:szCs w:val="20"/>
        </w:rPr>
        <w:t>)</w:t>
      </w:r>
    </w:p>
    <w:p w:rsidR="00A62CA3" w:rsidRPr="00272AEA" w:rsidRDefault="00A62CA3" w:rsidP="00A62CA3">
      <w:pPr>
        <w:rPr>
          <w:rFonts w:ascii="Arial" w:hAnsi="Arial" w:cs="Arial"/>
          <w:sz w:val="22"/>
          <w:szCs w:val="22"/>
        </w:rPr>
      </w:pPr>
    </w:p>
    <w:p w:rsidR="00A62CA3" w:rsidRPr="00272AEA" w:rsidRDefault="00A62CA3" w:rsidP="00A62CA3">
      <w:pPr>
        <w:ind w:firstLine="720"/>
        <w:rPr>
          <w:rFonts w:ascii="Arial" w:hAnsi="Arial" w:cs="Arial"/>
          <w:sz w:val="22"/>
          <w:szCs w:val="22"/>
        </w:rPr>
      </w:pPr>
      <w:r w:rsidRPr="00272AEA">
        <w:rPr>
          <w:rFonts w:ascii="Arial" w:eastAsia="Arial" w:hAnsi="Arial" w:cs="Arial"/>
          <w:sz w:val="22"/>
          <w:szCs w:val="22"/>
          <w:highlight w:val="white"/>
        </w:rPr>
        <w:t xml:space="preserve">Factors that can speed up rancidity reactions are: increased temperatures, exposure to light, increased moisture, increased oxygen exposure, and catalysts such as trace metal ions and inorganic salts. Oxygen is eight times more soluble in fats than it is in water. Therefore, fatty foods should be stored in a cool dark place in nonmetallic containers covered to keep oxygen out. Commercially, antioxidants are added to prevent fats and oils from becoming rancid. Some of the most common antioxidant additives are BHA (butylated </w:t>
      </w:r>
      <w:proofErr w:type="spellStart"/>
      <w:r w:rsidRPr="00272AEA">
        <w:rPr>
          <w:rFonts w:ascii="Arial" w:eastAsia="Arial" w:hAnsi="Arial" w:cs="Arial"/>
          <w:sz w:val="22"/>
          <w:szCs w:val="22"/>
          <w:highlight w:val="white"/>
        </w:rPr>
        <w:t>hydroxyanisole</w:t>
      </w:r>
      <w:proofErr w:type="spellEnd"/>
      <w:r w:rsidRPr="00272AEA">
        <w:rPr>
          <w:rFonts w:ascii="Arial" w:eastAsia="Arial" w:hAnsi="Arial" w:cs="Arial"/>
          <w:sz w:val="22"/>
          <w:szCs w:val="22"/>
          <w:highlight w:val="white"/>
        </w:rPr>
        <w:t xml:space="preserve">), BHT (butylated </w:t>
      </w:r>
      <w:proofErr w:type="spellStart"/>
      <w:r w:rsidRPr="00272AEA">
        <w:rPr>
          <w:rFonts w:ascii="Arial" w:eastAsia="Arial" w:hAnsi="Arial" w:cs="Arial"/>
          <w:sz w:val="22"/>
          <w:szCs w:val="22"/>
          <w:highlight w:val="white"/>
        </w:rPr>
        <w:t>hydroxytoluene</w:t>
      </w:r>
      <w:proofErr w:type="spellEnd"/>
      <w:r w:rsidRPr="00272AEA">
        <w:rPr>
          <w:rFonts w:ascii="Arial" w:eastAsia="Arial" w:hAnsi="Arial" w:cs="Arial"/>
          <w:sz w:val="22"/>
          <w:szCs w:val="22"/>
          <w:highlight w:val="white"/>
        </w:rPr>
        <w:t xml:space="preserve">), propyl </w:t>
      </w:r>
      <w:proofErr w:type="spellStart"/>
      <w:r w:rsidRPr="00272AEA">
        <w:rPr>
          <w:rFonts w:ascii="Arial" w:eastAsia="Arial" w:hAnsi="Arial" w:cs="Arial"/>
          <w:sz w:val="22"/>
          <w:szCs w:val="22"/>
          <w:highlight w:val="white"/>
        </w:rPr>
        <w:t>gallate</w:t>
      </w:r>
      <w:proofErr w:type="spellEnd"/>
      <w:r w:rsidRPr="00272AEA">
        <w:rPr>
          <w:rFonts w:ascii="Arial" w:eastAsia="Arial" w:hAnsi="Arial" w:cs="Arial"/>
          <w:sz w:val="22"/>
          <w:szCs w:val="22"/>
          <w:highlight w:val="white"/>
        </w:rPr>
        <w:t xml:space="preserve">, and </w:t>
      </w:r>
      <w:proofErr w:type="spellStart"/>
      <w:r w:rsidRPr="00272AEA">
        <w:rPr>
          <w:rFonts w:ascii="Arial" w:eastAsia="Arial" w:hAnsi="Arial" w:cs="Arial"/>
          <w:sz w:val="22"/>
          <w:szCs w:val="22"/>
          <w:highlight w:val="white"/>
        </w:rPr>
        <w:t>tocopherols</w:t>
      </w:r>
      <w:proofErr w:type="spellEnd"/>
      <w:r w:rsidRPr="00272AEA">
        <w:rPr>
          <w:rFonts w:ascii="Arial" w:eastAsia="Arial" w:hAnsi="Arial" w:cs="Arial"/>
          <w:sz w:val="22"/>
          <w:szCs w:val="22"/>
          <w:highlight w:val="white"/>
        </w:rPr>
        <w:t>.</w:t>
      </w:r>
    </w:p>
    <w:p w:rsidR="00A62CA3" w:rsidRPr="00272AEA" w:rsidRDefault="00A62CA3" w:rsidP="00A62CA3">
      <w:pPr>
        <w:rPr>
          <w:rFonts w:ascii="Arial" w:hAnsi="Arial" w:cs="Arial"/>
          <w:sz w:val="22"/>
          <w:szCs w:val="22"/>
        </w:rPr>
      </w:pPr>
    </w:p>
    <w:p w:rsidR="00A62CA3" w:rsidRPr="00272AEA" w:rsidRDefault="00A62CA3" w:rsidP="00A62CA3">
      <w:pPr>
        <w:ind w:firstLine="720"/>
        <w:rPr>
          <w:rFonts w:ascii="Arial" w:hAnsi="Arial" w:cs="Arial"/>
          <w:sz w:val="22"/>
          <w:szCs w:val="22"/>
        </w:rPr>
      </w:pPr>
      <w:bookmarkStart w:id="93" w:name="_2xcytpi" w:colFirst="0" w:colLast="0"/>
      <w:bookmarkEnd w:id="93"/>
      <w:r w:rsidRPr="00272AEA">
        <w:rPr>
          <w:rFonts w:ascii="Arial" w:eastAsia="Arial" w:hAnsi="Arial" w:cs="Arial"/>
          <w:sz w:val="22"/>
          <w:szCs w:val="22"/>
          <w:highlight w:val="white"/>
        </w:rPr>
        <w:t xml:space="preserve">The products of </w:t>
      </w:r>
      <w:proofErr w:type="spellStart"/>
      <w:r w:rsidRPr="00272AEA">
        <w:rPr>
          <w:rFonts w:ascii="Arial" w:eastAsia="Arial" w:hAnsi="Arial" w:cs="Arial"/>
          <w:sz w:val="22"/>
          <w:szCs w:val="22"/>
          <w:highlight w:val="white"/>
        </w:rPr>
        <w:t>rancidification</w:t>
      </w:r>
      <w:proofErr w:type="spellEnd"/>
      <w:r w:rsidRPr="00272AEA">
        <w:rPr>
          <w:rFonts w:ascii="Arial" w:eastAsia="Arial" w:hAnsi="Arial" w:cs="Arial"/>
          <w:sz w:val="22"/>
          <w:szCs w:val="22"/>
          <w:highlight w:val="white"/>
        </w:rPr>
        <w:t xml:space="preserve"> reactions are not always safe to consume as noted in an article from </w:t>
      </w:r>
      <w:r w:rsidRPr="00272AEA">
        <w:rPr>
          <w:rFonts w:ascii="Arial" w:eastAsia="Arial" w:hAnsi="Arial" w:cs="Arial"/>
          <w:i/>
          <w:sz w:val="22"/>
          <w:szCs w:val="22"/>
          <w:highlight w:val="white"/>
        </w:rPr>
        <w:t>Natural Products Insider:</w:t>
      </w:r>
      <w:r w:rsidRPr="00272AEA">
        <w:rPr>
          <w:rFonts w:ascii="Arial" w:eastAsia="Arial" w:hAnsi="Arial" w:cs="Arial"/>
          <w:sz w:val="22"/>
          <w:szCs w:val="22"/>
          <w:highlight w:val="white"/>
        </w:rPr>
        <w:t xml:space="preserve"> “Ingestion of rancid lipids has been linked to the development or exacerbation of many diseases, including atherosclerosis, cataracts, diarrhea, kidney disease and heart disease, and can cause cellular membrane damage, nausea, neurodegeneration and carcinogenesis.” </w:t>
      </w:r>
      <w:r w:rsidRPr="00272AEA">
        <w:rPr>
          <w:rFonts w:ascii="Arial" w:eastAsia="Arial" w:hAnsi="Arial" w:cs="Arial"/>
          <w:color w:val="555555"/>
          <w:sz w:val="22"/>
          <w:szCs w:val="22"/>
          <w:highlight w:val="white"/>
        </w:rPr>
        <w:t>(</w:t>
      </w:r>
      <w:hyperlink r:id="rId617">
        <w:r w:rsidRPr="006B752B">
          <w:rPr>
            <w:rFonts w:ascii="Arial" w:eastAsia="Arial" w:hAnsi="Arial" w:cs="Arial"/>
            <w:color w:val="0000FF"/>
            <w:sz w:val="22"/>
            <w:szCs w:val="22"/>
            <w:highlight w:val="white"/>
            <w:u w:val="single"/>
          </w:rPr>
          <w:t>http://www.naturalproductsinsider.com/articles/2009/08/understanding-rancidity-of-nutritional-lipids.aspx</w:t>
        </w:r>
      </w:hyperlink>
      <w:r w:rsidRPr="00272AEA">
        <w:rPr>
          <w:rFonts w:ascii="Arial" w:eastAsia="Arial" w:hAnsi="Arial" w:cs="Arial"/>
          <w:color w:val="555555"/>
          <w:sz w:val="22"/>
          <w:szCs w:val="22"/>
          <w:highlight w:val="white"/>
        </w:rPr>
        <w:t>)</w:t>
      </w:r>
    </w:p>
    <w:p w:rsidR="00CC5188" w:rsidRPr="008B1A62" w:rsidRDefault="00CC5188" w:rsidP="00CC5188">
      <w:pPr>
        <w:rPr>
          <w:rFonts w:ascii="Arial" w:hAnsi="Arial" w:cs="Arial"/>
          <w:sz w:val="22"/>
          <w:szCs w:val="22"/>
        </w:rPr>
      </w:pPr>
    </w:p>
    <w:p w:rsidR="00CC5188" w:rsidRPr="008B1A62" w:rsidRDefault="00CC5188" w:rsidP="00CC5188">
      <w:pPr>
        <w:pStyle w:val="Heading2"/>
        <w:rPr>
          <w:rFonts w:ascii="Arial" w:hAnsi="Arial" w:cs="Arial"/>
        </w:rPr>
      </w:pPr>
      <w:bookmarkStart w:id="94" w:name="_Toc212568409"/>
      <w:bookmarkStart w:id="95" w:name="_Toc468113100"/>
      <w:r w:rsidRPr="008B1A62">
        <w:rPr>
          <w:rFonts w:ascii="Arial" w:hAnsi="Arial" w:cs="Arial"/>
        </w:rPr>
        <w:t>Connections to Chemistry Concepts</w:t>
      </w:r>
      <w:bookmarkEnd w:id="94"/>
      <w:r w:rsidR="00393D9F" w:rsidRPr="008B1A62">
        <w:rPr>
          <w:rFonts w:ascii="Arial" w:hAnsi="Arial" w:cs="Arial"/>
        </w:rPr>
        <w:t xml:space="preserve"> (for correlation to course curriculum)</w:t>
      </w:r>
      <w:bookmarkEnd w:id="95"/>
    </w:p>
    <w:p w:rsidR="001F09DB" w:rsidRPr="001F09DB" w:rsidRDefault="001F09DB" w:rsidP="003522F3">
      <w:pPr>
        <w:rPr>
          <w:rFonts w:ascii="Arial" w:hAnsi="Arial" w:cs="Arial"/>
          <w:sz w:val="22"/>
          <w:szCs w:val="22"/>
        </w:rPr>
      </w:pP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Chemical Reactions</w:t>
      </w:r>
      <w:r w:rsidRPr="00272AEA">
        <w:rPr>
          <w:rFonts w:ascii="Arial" w:eastAsia="Arial" w:hAnsi="Arial" w:cs="Arial"/>
          <w:sz w:val="22"/>
          <w:szCs w:val="22"/>
        </w:rPr>
        <w:t>—Food can lose its freshness and become spoiled through a variety of chemical reactions.</w:t>
      </w: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Oxidation and reduction</w:t>
      </w:r>
      <w:r w:rsidRPr="00272AEA">
        <w:rPr>
          <w:rFonts w:ascii="Arial" w:eastAsia="Arial" w:hAnsi="Arial" w:cs="Arial"/>
          <w:sz w:val="22"/>
          <w:szCs w:val="22"/>
        </w:rPr>
        <w:t>—Most reactions involved in food decomposition are oxidation-reduction reactions that can be deterred by preventing food from coming in contact with oxygen.</w:t>
      </w: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Enzymes</w:t>
      </w:r>
      <w:r w:rsidRPr="00272AEA">
        <w:rPr>
          <w:rFonts w:ascii="Arial" w:eastAsia="Arial" w:hAnsi="Arial" w:cs="Arial"/>
          <w:sz w:val="22"/>
          <w:szCs w:val="22"/>
        </w:rPr>
        <w:t>—Enzymes such as polyphenol oxidase in food react best in neutral conditions. Changing the pH or temperature can deter enzymatic browning in foods.</w:t>
      </w: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Kinetics</w:t>
      </w:r>
      <w:r w:rsidRPr="00272AEA">
        <w:rPr>
          <w:rFonts w:ascii="Arial" w:eastAsia="Arial" w:hAnsi="Arial" w:cs="Arial"/>
          <w:sz w:val="22"/>
          <w:szCs w:val="22"/>
        </w:rPr>
        <w:t>—The rate of chemical reactions is affected by temperature, pH, and surface area, all of which are used to prolong the shelf life of food. Not all foods spoil at the same rate.</w:t>
      </w: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Organic chemistry</w:t>
      </w:r>
      <w:r w:rsidRPr="00272AEA">
        <w:rPr>
          <w:rFonts w:ascii="Arial" w:eastAsia="Arial" w:hAnsi="Arial" w:cs="Arial"/>
          <w:sz w:val="22"/>
          <w:szCs w:val="22"/>
        </w:rPr>
        <w:t>—The reaction between unsaturated fatty acids and oxygen is responsible for the rancid odors and flavors that are formed in food spoilage.</w:t>
      </w:r>
    </w:p>
    <w:p w:rsidR="00A62CA3" w:rsidRPr="00272AEA"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t>Polymers</w:t>
      </w:r>
      <w:r w:rsidRPr="00272AEA">
        <w:rPr>
          <w:rFonts w:ascii="Arial" w:eastAsia="Arial" w:hAnsi="Arial" w:cs="Arial"/>
          <w:sz w:val="22"/>
          <w:szCs w:val="22"/>
        </w:rPr>
        <w:t>—Plastic wraps are used to keep food in an air-tight environment.</w:t>
      </w:r>
    </w:p>
    <w:p w:rsidR="00A62CA3" w:rsidRDefault="00A62CA3" w:rsidP="00422043">
      <w:pPr>
        <w:numPr>
          <w:ilvl w:val="0"/>
          <w:numId w:val="91"/>
        </w:numPr>
        <w:ind w:left="360" w:hanging="360"/>
        <w:rPr>
          <w:rFonts w:ascii="Arial" w:eastAsia="Arial" w:hAnsi="Arial" w:cs="Arial"/>
          <w:sz w:val="22"/>
          <w:szCs w:val="22"/>
        </w:rPr>
      </w:pPr>
      <w:r w:rsidRPr="00272AEA">
        <w:rPr>
          <w:rFonts w:ascii="Arial" w:eastAsia="Arial" w:hAnsi="Arial" w:cs="Arial"/>
          <w:b/>
          <w:sz w:val="22"/>
          <w:szCs w:val="22"/>
        </w:rPr>
        <w:lastRenderedPageBreak/>
        <w:t>Acids and pH</w:t>
      </w:r>
      <w:r>
        <w:rPr>
          <w:rFonts w:ascii="Arial" w:eastAsia="Arial" w:hAnsi="Arial" w:cs="Arial"/>
          <w:sz w:val="22"/>
          <w:szCs w:val="22"/>
        </w:rPr>
        <w:t>—</w:t>
      </w:r>
      <w:r w:rsidRPr="00272AEA">
        <w:rPr>
          <w:rFonts w:ascii="Arial" w:eastAsia="Arial" w:hAnsi="Arial" w:cs="Arial"/>
          <w:sz w:val="22"/>
          <w:szCs w:val="22"/>
        </w:rPr>
        <w:t>In solutions of a certain pH, some molecules in food will oxidize, changing the food’s original health benefits and flavor. The acids in lemon juice or vitamin C can be used to prevent this enzymatic browning in fruits like apples and peaches.</w:t>
      </w:r>
    </w:p>
    <w:p w:rsidR="00CC5188" w:rsidRPr="008B1A62" w:rsidRDefault="00CC5188" w:rsidP="00CC5188">
      <w:pPr>
        <w:tabs>
          <w:tab w:val="left" w:pos="360"/>
        </w:tabs>
        <w:ind w:left="360" w:hanging="360"/>
        <w:rPr>
          <w:rFonts w:ascii="Arial" w:hAnsi="Arial" w:cs="Arial"/>
          <w:sz w:val="22"/>
          <w:szCs w:val="22"/>
        </w:rPr>
      </w:pPr>
    </w:p>
    <w:p w:rsidR="00CC5188" w:rsidRPr="008B1A62" w:rsidRDefault="00CC5188" w:rsidP="00CC5188">
      <w:pPr>
        <w:pStyle w:val="Heading2"/>
        <w:rPr>
          <w:rFonts w:ascii="Arial" w:hAnsi="Arial" w:cs="Arial"/>
        </w:rPr>
      </w:pPr>
      <w:bookmarkStart w:id="96" w:name="_Toc212568410"/>
      <w:bookmarkStart w:id="97" w:name="_Toc468113101"/>
      <w:r w:rsidRPr="008B1A62">
        <w:rPr>
          <w:rFonts w:ascii="Arial" w:hAnsi="Arial" w:cs="Arial"/>
        </w:rPr>
        <w:t>Possible Student Misconceptions</w:t>
      </w:r>
      <w:bookmarkEnd w:id="96"/>
      <w:r w:rsidR="006E0263" w:rsidRPr="008B1A62">
        <w:rPr>
          <w:rFonts w:ascii="Arial" w:hAnsi="Arial" w:cs="Arial"/>
        </w:rPr>
        <w:t xml:space="preserve"> (to aid teacher in addressing misconceptions)</w:t>
      </w:r>
      <w:bookmarkEnd w:id="97"/>
    </w:p>
    <w:p w:rsidR="00CC5188" w:rsidRPr="003522F3" w:rsidRDefault="00CC5188" w:rsidP="00CC5188">
      <w:pPr>
        <w:tabs>
          <w:tab w:val="left" w:pos="360"/>
        </w:tabs>
        <w:rPr>
          <w:rFonts w:ascii="Arial" w:hAnsi="Arial" w:cs="Arial"/>
          <w:sz w:val="22"/>
          <w:szCs w:val="22"/>
        </w:rPr>
      </w:pPr>
    </w:p>
    <w:p w:rsidR="00A62CA3" w:rsidRDefault="00A62CA3" w:rsidP="00422043">
      <w:pPr>
        <w:numPr>
          <w:ilvl w:val="0"/>
          <w:numId w:val="92"/>
        </w:numPr>
        <w:ind w:left="360" w:hanging="360"/>
        <w:rPr>
          <w:rFonts w:ascii="Arial" w:eastAsia="Arial" w:hAnsi="Arial" w:cs="Arial"/>
          <w:sz w:val="22"/>
          <w:szCs w:val="22"/>
        </w:rPr>
      </w:pPr>
      <w:r>
        <w:rPr>
          <w:rFonts w:ascii="Arial" w:eastAsia="Arial" w:hAnsi="Arial" w:cs="Arial"/>
          <w:b/>
          <w:sz w:val="22"/>
          <w:szCs w:val="22"/>
        </w:rPr>
        <w:t>“I thought all food should be thrown out after the date on the packaging. That’s what we do at our house.”</w:t>
      </w:r>
      <w:r>
        <w:rPr>
          <w:rFonts w:ascii="Arial" w:eastAsia="Arial" w:hAnsi="Arial" w:cs="Arial"/>
          <w:sz w:val="22"/>
          <w:szCs w:val="22"/>
        </w:rPr>
        <w:t xml:space="preserve"> </w:t>
      </w:r>
      <w:r>
        <w:rPr>
          <w:rFonts w:ascii="Arial" w:eastAsia="Arial" w:hAnsi="Arial" w:cs="Arial"/>
          <w:i/>
          <w:sz w:val="22"/>
          <w:szCs w:val="22"/>
        </w:rPr>
        <w:t>Dates on packages are suggestions for the time when the food is in its prime. They do not always refer to the safety involved with eating that food. When the packaging was opened and how the item was stored both impact the safety of the food. Food can become unsafe to eat before the expiration date if it has not been stored properly.</w:t>
      </w:r>
    </w:p>
    <w:p w:rsidR="00A62CA3" w:rsidRDefault="00A62CA3" w:rsidP="00422043">
      <w:pPr>
        <w:numPr>
          <w:ilvl w:val="0"/>
          <w:numId w:val="92"/>
        </w:numPr>
        <w:ind w:left="360" w:hanging="360"/>
        <w:rPr>
          <w:rFonts w:ascii="Arial" w:eastAsia="Arial" w:hAnsi="Arial" w:cs="Arial"/>
          <w:sz w:val="22"/>
          <w:szCs w:val="22"/>
        </w:rPr>
      </w:pPr>
      <w:r>
        <w:rPr>
          <w:rFonts w:ascii="Arial" w:eastAsia="Arial" w:hAnsi="Arial" w:cs="Arial"/>
          <w:b/>
          <w:sz w:val="22"/>
          <w:szCs w:val="22"/>
        </w:rPr>
        <w:t xml:space="preserve">“We don’t throw </w:t>
      </w:r>
      <w:r>
        <w:rPr>
          <w:rFonts w:ascii="Arial" w:eastAsia="Arial" w:hAnsi="Arial" w:cs="Arial"/>
          <w:b/>
          <w:sz w:val="22"/>
          <w:szCs w:val="22"/>
          <w:u w:val="single"/>
        </w:rPr>
        <w:t>any</w:t>
      </w:r>
      <w:r>
        <w:rPr>
          <w:rFonts w:ascii="Arial" w:eastAsia="Arial" w:hAnsi="Arial" w:cs="Arial"/>
          <w:b/>
          <w:sz w:val="22"/>
          <w:szCs w:val="22"/>
        </w:rPr>
        <w:t xml:space="preserve"> food out at our house.”</w:t>
      </w:r>
      <w:r>
        <w:rPr>
          <w:rFonts w:ascii="Arial" w:eastAsia="Arial" w:hAnsi="Arial" w:cs="Arial"/>
          <w:sz w:val="22"/>
          <w:szCs w:val="22"/>
        </w:rPr>
        <w:t xml:space="preserve"> </w:t>
      </w:r>
      <w:r>
        <w:rPr>
          <w:rFonts w:ascii="Arial" w:eastAsia="Arial" w:hAnsi="Arial" w:cs="Arial"/>
          <w:i/>
          <w:sz w:val="22"/>
          <w:szCs w:val="22"/>
        </w:rPr>
        <w:t>That’s great. Some households are very conscientious about food waste, and they may compost leftover, spoiled food or maintain a “slop bucket” of food scraps to feed farm animals. For others, food is scraped off the plate into the garbage disposal which is another source of food waste—unfortunately one that is hard to monitor. Food waste consists of peels removed before using the food and food left uneaten on plates as well as any food that may be tossed out due to being past the expiration date.</w:t>
      </w:r>
    </w:p>
    <w:p w:rsidR="00A62CA3" w:rsidRDefault="00A62CA3" w:rsidP="00422043">
      <w:pPr>
        <w:numPr>
          <w:ilvl w:val="0"/>
          <w:numId w:val="92"/>
        </w:numPr>
        <w:ind w:left="360" w:hanging="360"/>
        <w:rPr>
          <w:rFonts w:ascii="Arial" w:eastAsia="Arial" w:hAnsi="Arial" w:cs="Arial"/>
          <w:sz w:val="22"/>
          <w:szCs w:val="22"/>
        </w:rPr>
      </w:pPr>
      <w:r>
        <w:rPr>
          <w:rFonts w:ascii="Arial" w:eastAsia="Arial" w:hAnsi="Arial" w:cs="Arial"/>
          <w:b/>
          <w:sz w:val="22"/>
          <w:szCs w:val="22"/>
        </w:rPr>
        <w:t>“I never worry about dates on food when I’m shopping. The grocer takes care to remove all the food that’s beyond its expiration date.”</w:t>
      </w:r>
      <w:r>
        <w:rPr>
          <w:rFonts w:ascii="Arial" w:eastAsia="Arial" w:hAnsi="Arial" w:cs="Arial"/>
          <w:sz w:val="22"/>
          <w:szCs w:val="22"/>
        </w:rPr>
        <w:t xml:space="preserve"> </w:t>
      </w:r>
      <w:r>
        <w:rPr>
          <w:rFonts w:ascii="Arial" w:eastAsia="Arial" w:hAnsi="Arial" w:cs="Arial"/>
          <w:i/>
          <w:sz w:val="22"/>
          <w:szCs w:val="22"/>
        </w:rPr>
        <w:t>While most grocers are very good at updating and managing their inventory, some items that are outdated can be overlooked and remain on the shelf past the date on the product.</w:t>
      </w:r>
    </w:p>
    <w:p w:rsidR="00A62CA3" w:rsidRDefault="00A62CA3" w:rsidP="00422043">
      <w:pPr>
        <w:numPr>
          <w:ilvl w:val="0"/>
          <w:numId w:val="92"/>
        </w:numPr>
        <w:ind w:left="360" w:hanging="360"/>
        <w:rPr>
          <w:rFonts w:ascii="Arial" w:eastAsia="Arial" w:hAnsi="Arial" w:cs="Arial"/>
          <w:sz w:val="22"/>
          <w:szCs w:val="22"/>
        </w:rPr>
      </w:pPr>
      <w:r>
        <w:rPr>
          <w:rFonts w:ascii="Arial" w:eastAsia="Arial" w:hAnsi="Arial" w:cs="Arial"/>
          <w:b/>
          <w:sz w:val="22"/>
          <w:szCs w:val="22"/>
        </w:rPr>
        <w:t>“You get food poisoning from eating old food.”</w:t>
      </w:r>
      <w:r>
        <w:rPr>
          <w:rFonts w:ascii="Arial" w:eastAsia="Arial" w:hAnsi="Arial" w:cs="Arial"/>
          <w:sz w:val="22"/>
          <w:szCs w:val="22"/>
        </w:rPr>
        <w:t xml:space="preserve"> </w:t>
      </w:r>
      <w:r>
        <w:rPr>
          <w:rFonts w:ascii="Arial" w:eastAsia="Arial" w:hAnsi="Arial" w:cs="Arial"/>
          <w:i/>
          <w:sz w:val="22"/>
          <w:szCs w:val="22"/>
        </w:rPr>
        <w:t>Food poisoning is caused by eating food that has been contaminated with pathogenic bacteria or its toxins. The microbes that cause food to eventually rot are generally nonpathogenic. Milk that has soured would still be safe to drink, though it might not taste very good. It could also be used in recipes calling for sour milk.</w:t>
      </w:r>
    </w:p>
    <w:p w:rsidR="00A62CA3" w:rsidRDefault="00A62CA3" w:rsidP="00422043">
      <w:pPr>
        <w:numPr>
          <w:ilvl w:val="0"/>
          <w:numId w:val="92"/>
        </w:numPr>
        <w:ind w:left="360" w:hanging="360"/>
        <w:rPr>
          <w:rFonts w:ascii="Arial" w:eastAsia="Arial" w:hAnsi="Arial" w:cs="Arial"/>
          <w:sz w:val="22"/>
          <w:szCs w:val="22"/>
        </w:rPr>
      </w:pPr>
      <w:r>
        <w:rPr>
          <w:rFonts w:ascii="Arial" w:eastAsia="Arial" w:hAnsi="Arial" w:cs="Arial"/>
          <w:b/>
          <w:sz w:val="22"/>
          <w:szCs w:val="22"/>
        </w:rPr>
        <w:t>“As long as hamburgers are cooked, they are safe to eat.”</w:t>
      </w:r>
      <w:r>
        <w:rPr>
          <w:rFonts w:ascii="Arial" w:eastAsia="Arial" w:hAnsi="Arial" w:cs="Arial"/>
          <w:sz w:val="22"/>
          <w:szCs w:val="22"/>
        </w:rPr>
        <w:t xml:space="preserve"> </w:t>
      </w:r>
      <w:r>
        <w:rPr>
          <w:rFonts w:ascii="Arial" w:eastAsia="Arial" w:hAnsi="Arial" w:cs="Arial"/>
          <w:i/>
          <w:sz w:val="22"/>
          <w:szCs w:val="22"/>
        </w:rPr>
        <w:t>Hamburgers should be cooked until the internal temperature is at 160 °F. Hamburgers that are rare usually have not reached this internal temperature and may still harbor live bacteria.</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98" w:name="_Toc468113102"/>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98"/>
    </w:p>
    <w:p w:rsidR="00CC5188" w:rsidRPr="008B1A62" w:rsidRDefault="00CC5188" w:rsidP="00CC5188">
      <w:pPr>
        <w:tabs>
          <w:tab w:val="left" w:pos="360"/>
        </w:tabs>
        <w:rPr>
          <w:rFonts w:ascii="Arial" w:hAnsi="Arial" w:cs="Arial"/>
          <w:sz w:val="22"/>
          <w:szCs w:val="22"/>
        </w:rPr>
      </w:pPr>
    </w:p>
    <w:p w:rsidR="00A62CA3" w:rsidRDefault="00A62CA3" w:rsidP="00422043">
      <w:pPr>
        <w:numPr>
          <w:ilvl w:val="0"/>
          <w:numId w:val="93"/>
        </w:numPr>
        <w:ind w:left="360" w:hanging="360"/>
        <w:rPr>
          <w:rFonts w:ascii="Arial" w:eastAsia="Arial" w:hAnsi="Arial" w:cs="Arial"/>
          <w:sz w:val="22"/>
          <w:szCs w:val="22"/>
        </w:rPr>
      </w:pPr>
      <w:r>
        <w:rPr>
          <w:rFonts w:ascii="Arial" w:eastAsia="Arial" w:hAnsi="Arial" w:cs="Arial"/>
          <w:b/>
          <w:sz w:val="22"/>
          <w:szCs w:val="22"/>
        </w:rPr>
        <w:t>“Will I get sick if I eat food that has passed its expiration date?”</w:t>
      </w:r>
      <w:r>
        <w:rPr>
          <w:rFonts w:ascii="Arial" w:eastAsia="Arial" w:hAnsi="Arial" w:cs="Arial"/>
          <w:sz w:val="22"/>
          <w:szCs w:val="22"/>
        </w:rPr>
        <w:t xml:space="preserve"> </w:t>
      </w:r>
      <w:r>
        <w:rPr>
          <w:rFonts w:ascii="Arial" w:eastAsia="Arial" w:hAnsi="Arial" w:cs="Arial"/>
          <w:i/>
          <w:sz w:val="22"/>
          <w:szCs w:val="22"/>
        </w:rPr>
        <w:t>Whether food is safe to eat is different from how fresh it is. If the food has been stored appropriately and its container is still in good condition, it is very likely that the food is safe to eat past the expiration date, and you probably will not get sick from eating it. If food has not been stored or treated safely, then often it can make you sick, sometimes even before the expiration date. Visual examination and smell are two additional ways of checking food to determine if it has gone bad.</w:t>
      </w:r>
    </w:p>
    <w:p w:rsidR="00A62CA3" w:rsidRDefault="00A62CA3" w:rsidP="00422043">
      <w:pPr>
        <w:numPr>
          <w:ilvl w:val="0"/>
          <w:numId w:val="93"/>
        </w:numPr>
        <w:ind w:left="360" w:hanging="360"/>
        <w:rPr>
          <w:rFonts w:ascii="Arial" w:eastAsia="Arial" w:hAnsi="Arial" w:cs="Arial"/>
          <w:sz w:val="22"/>
          <w:szCs w:val="22"/>
        </w:rPr>
      </w:pPr>
      <w:r>
        <w:rPr>
          <w:rFonts w:ascii="Arial" w:eastAsia="Arial" w:hAnsi="Arial" w:cs="Arial"/>
          <w:b/>
          <w:sz w:val="22"/>
          <w:szCs w:val="22"/>
        </w:rPr>
        <w:t>“How long past the expiration date can I safely eat an item?”</w:t>
      </w:r>
      <w:r>
        <w:rPr>
          <w:rFonts w:ascii="Arial" w:eastAsia="Arial" w:hAnsi="Arial" w:cs="Arial"/>
          <w:sz w:val="22"/>
          <w:szCs w:val="22"/>
        </w:rPr>
        <w:t xml:space="preserve"> </w:t>
      </w:r>
      <w:r>
        <w:rPr>
          <w:rFonts w:ascii="Arial" w:eastAsia="Arial" w:hAnsi="Arial" w:cs="Arial"/>
          <w:i/>
          <w:sz w:val="22"/>
          <w:szCs w:val="22"/>
        </w:rPr>
        <w:t>This depends on the item. The expiration date is normally a date designating when the product is nearing the end of its peak condition. An exception is in foods such as hotdogs and unpasteurized milk and cheeses that may harbor Listeria which can grow at refrigerator temperatures. These items it would be best to discard after the “Use by” date.</w:t>
      </w:r>
    </w:p>
    <w:p w:rsidR="00A62CA3" w:rsidRDefault="00A62CA3" w:rsidP="00422043">
      <w:pPr>
        <w:numPr>
          <w:ilvl w:val="0"/>
          <w:numId w:val="93"/>
        </w:numPr>
        <w:ind w:left="360" w:hanging="360"/>
        <w:rPr>
          <w:rFonts w:ascii="Arial" w:eastAsia="Arial" w:hAnsi="Arial" w:cs="Arial"/>
          <w:sz w:val="22"/>
          <w:szCs w:val="22"/>
        </w:rPr>
      </w:pPr>
      <w:r>
        <w:rPr>
          <w:rFonts w:ascii="Arial" w:eastAsia="Arial" w:hAnsi="Arial" w:cs="Arial"/>
          <w:b/>
          <w:sz w:val="22"/>
          <w:szCs w:val="22"/>
        </w:rPr>
        <w:lastRenderedPageBreak/>
        <w:t>“Is it safer to use frozen food rather than canned food?”</w:t>
      </w:r>
      <w:r>
        <w:rPr>
          <w:rFonts w:ascii="Arial" w:eastAsia="Arial" w:hAnsi="Arial" w:cs="Arial"/>
          <w:sz w:val="22"/>
          <w:szCs w:val="22"/>
        </w:rPr>
        <w:t xml:space="preserve"> </w:t>
      </w:r>
      <w:r>
        <w:rPr>
          <w:rFonts w:ascii="Arial" w:eastAsia="Arial" w:hAnsi="Arial" w:cs="Arial"/>
          <w:i/>
          <w:sz w:val="22"/>
          <w:szCs w:val="22"/>
        </w:rPr>
        <w:t>Both methods of preserving food are safe if done correctly. It becomes a matter of taste preference and storage space that often dictates which type of preserved food a person uses. Consumers are encouraged to freeze more food before the date on the label rather than throw it out. Freezing is more convenient and takes less time than canning.</w:t>
      </w:r>
    </w:p>
    <w:p w:rsidR="00A62CA3" w:rsidRDefault="00A62CA3" w:rsidP="00422043">
      <w:pPr>
        <w:numPr>
          <w:ilvl w:val="0"/>
          <w:numId w:val="93"/>
        </w:numPr>
        <w:ind w:left="360" w:hanging="360"/>
        <w:rPr>
          <w:rFonts w:ascii="Arial" w:eastAsia="Arial" w:hAnsi="Arial" w:cs="Arial"/>
          <w:sz w:val="22"/>
          <w:szCs w:val="22"/>
        </w:rPr>
      </w:pPr>
      <w:r>
        <w:rPr>
          <w:rFonts w:ascii="Arial" w:eastAsia="Arial" w:hAnsi="Arial" w:cs="Arial"/>
          <w:b/>
          <w:sz w:val="22"/>
          <w:szCs w:val="22"/>
        </w:rPr>
        <w:t>“I have a can of tomato paste at home whose ends are a bit convex (bowed out). Will this be ok to use to make spaghetti?”</w:t>
      </w:r>
      <w:r>
        <w:rPr>
          <w:rFonts w:ascii="Arial" w:eastAsia="Arial" w:hAnsi="Arial" w:cs="Arial"/>
          <w:sz w:val="22"/>
          <w:szCs w:val="22"/>
        </w:rPr>
        <w:t xml:space="preserve"> </w:t>
      </w:r>
      <w:r>
        <w:rPr>
          <w:rFonts w:ascii="Arial" w:eastAsia="Arial" w:hAnsi="Arial" w:cs="Arial"/>
          <w:i/>
          <w:sz w:val="22"/>
          <w:szCs w:val="22"/>
        </w:rPr>
        <w:t>No. A can that is bulging indicates a gas has been formed inside the can due to anaerobic bacterial activity or food decomposition. Any can that is not in good condition should be discarded. Sometimes cans that are dropped get bent but the food is still good inside. Bent cans, though, must be monitored more closely to make sure the integrity of the can and the food it contains were not compromised.</w:t>
      </w:r>
    </w:p>
    <w:p w:rsidR="00FC7BA5" w:rsidRPr="00B21AC4" w:rsidRDefault="00FC7BA5" w:rsidP="00FC7BA5">
      <w:pPr>
        <w:rPr>
          <w:rFonts w:ascii="Arial" w:hAnsi="Arial" w:cs="Arial"/>
          <w:sz w:val="22"/>
          <w:szCs w:val="22"/>
        </w:rPr>
      </w:pPr>
    </w:p>
    <w:p w:rsidR="00FC7BA5" w:rsidRPr="00FC7BA5" w:rsidRDefault="00FC7BA5" w:rsidP="00FC7BA5">
      <w:pPr>
        <w:pStyle w:val="Heading2"/>
        <w:rPr>
          <w:rFonts w:ascii="Arial" w:hAnsi="Arial" w:cs="Arial"/>
        </w:rPr>
      </w:pPr>
      <w:bookmarkStart w:id="99" w:name="_Toc468113103"/>
      <w:r w:rsidRPr="00FC7BA5">
        <w:rPr>
          <w:rFonts w:ascii="Arial" w:hAnsi="Arial" w:cs="Arial"/>
        </w:rPr>
        <w:t>Activitie</w:t>
      </w:r>
      <w:r w:rsidR="00A62CA3">
        <w:rPr>
          <w:rFonts w:ascii="Arial" w:hAnsi="Arial" w:cs="Arial"/>
        </w:rPr>
        <w:t>s</w:t>
      </w:r>
      <w:bookmarkEnd w:id="99"/>
    </w:p>
    <w:p w:rsidR="00FC7BA5" w:rsidRPr="00D66A75" w:rsidRDefault="00FC7BA5" w:rsidP="00A97FFB">
      <w:pPr>
        <w:ind w:left="360"/>
        <w:rPr>
          <w:rFonts w:ascii="Arial" w:hAnsi="Arial" w:cs="Arial"/>
          <w:sz w:val="22"/>
          <w:szCs w:val="22"/>
        </w:rPr>
      </w:pPr>
    </w:p>
    <w:p w:rsidR="00A62CA3" w:rsidRPr="00407F75" w:rsidRDefault="00A62CA3" w:rsidP="00A62CA3">
      <w:pPr>
        <w:ind w:firstLine="360"/>
        <w:rPr>
          <w:rFonts w:ascii="Arial" w:hAnsi="Arial" w:cs="Arial"/>
        </w:rPr>
      </w:pPr>
      <w:bookmarkStart w:id="100" w:name="_Toc212568414"/>
      <w:r w:rsidRPr="00407F75">
        <w:rPr>
          <w:rFonts w:ascii="Arial" w:eastAsia="Arial" w:hAnsi="Arial" w:cs="Arial"/>
          <w:b/>
        </w:rPr>
        <w:t>Labs and Demos</w:t>
      </w:r>
    </w:p>
    <w:p w:rsidR="00A62CA3" w:rsidRPr="00272AEA" w:rsidRDefault="00A62CA3" w:rsidP="00A62CA3">
      <w:pPr>
        <w:tabs>
          <w:tab w:val="left" w:pos="5345"/>
        </w:tabs>
        <w:rPr>
          <w:rFonts w:ascii="Arial" w:hAnsi="Arial" w:cs="Arial"/>
          <w:sz w:val="22"/>
          <w:szCs w:val="22"/>
        </w:rPr>
      </w:pPr>
    </w:p>
    <w:p w:rsidR="00A62CA3" w:rsidRDefault="00A62CA3" w:rsidP="00422043">
      <w:pPr>
        <w:numPr>
          <w:ilvl w:val="0"/>
          <w:numId w:val="94"/>
        </w:numPr>
        <w:ind w:hanging="360"/>
        <w:rPr>
          <w:rFonts w:ascii="Arial" w:eastAsia="Arial" w:hAnsi="Arial" w:cs="Arial"/>
          <w:sz w:val="22"/>
          <w:szCs w:val="22"/>
        </w:rPr>
      </w:pPr>
      <w:bookmarkStart w:id="101" w:name="_2bn6wsx" w:colFirst="0" w:colLast="0"/>
      <w:bookmarkEnd w:id="101"/>
      <w:r>
        <w:rPr>
          <w:rFonts w:ascii="Arial" w:eastAsia="Arial" w:hAnsi="Arial" w:cs="Arial"/>
          <w:b/>
          <w:sz w:val="22"/>
          <w:szCs w:val="22"/>
        </w:rPr>
        <w:t xml:space="preserve">Lab about enzymatic browning: </w:t>
      </w:r>
      <w:r>
        <w:rPr>
          <w:rFonts w:ascii="Arial" w:eastAsia="Arial" w:hAnsi="Arial" w:cs="Arial"/>
          <w:sz w:val="22"/>
          <w:szCs w:val="22"/>
        </w:rPr>
        <w:t>This is a lab activity that explores the factors affecting the browning of apples—enzymatic browning. Procedure and data table printouts are included. (</w:t>
      </w:r>
      <w:hyperlink r:id="rId618">
        <w:r>
          <w:rPr>
            <w:rFonts w:ascii="Arial" w:eastAsia="Arial" w:hAnsi="Arial" w:cs="Arial"/>
            <w:color w:val="0000FF"/>
            <w:sz w:val="22"/>
            <w:szCs w:val="22"/>
            <w:u w:val="single"/>
          </w:rPr>
          <w:t>www.curriculumsupport.education.nsw.gov.au/secondary/science/assets/aifst/Experiments/apple_browning.pdf</w:t>
        </w:r>
      </w:hyperlink>
      <w:r>
        <w:rPr>
          <w:rFonts w:ascii="Arial" w:eastAsia="Arial" w:hAnsi="Arial" w:cs="Arial"/>
          <w:sz w:val="22"/>
          <w:szCs w:val="22"/>
        </w:rPr>
        <w:t>)</w:t>
      </w:r>
    </w:p>
    <w:p w:rsidR="00A62CA3" w:rsidRDefault="00A62CA3" w:rsidP="00422043">
      <w:pPr>
        <w:numPr>
          <w:ilvl w:val="0"/>
          <w:numId w:val="94"/>
        </w:numPr>
        <w:ind w:hanging="360"/>
        <w:rPr>
          <w:rFonts w:ascii="Arial" w:eastAsia="Arial" w:hAnsi="Arial" w:cs="Arial"/>
          <w:sz w:val="22"/>
          <w:szCs w:val="22"/>
        </w:rPr>
      </w:pPr>
      <w:proofErr w:type="spellStart"/>
      <w:r>
        <w:rPr>
          <w:rFonts w:ascii="Arial" w:eastAsia="Arial" w:hAnsi="Arial" w:cs="Arial"/>
          <w:b/>
          <w:sz w:val="22"/>
          <w:szCs w:val="22"/>
        </w:rPr>
        <w:t>Caramelization</w:t>
      </w:r>
      <w:proofErr w:type="spellEnd"/>
      <w:r>
        <w:rPr>
          <w:rFonts w:ascii="Arial" w:eastAsia="Arial" w:hAnsi="Arial" w:cs="Arial"/>
          <w:b/>
          <w:sz w:val="22"/>
          <w:szCs w:val="22"/>
        </w:rPr>
        <w:t xml:space="preserve"> Lab:</w:t>
      </w:r>
      <w:r>
        <w:rPr>
          <w:rFonts w:ascii="Arial" w:eastAsia="Arial" w:hAnsi="Arial" w:cs="Arial"/>
          <w:sz w:val="22"/>
          <w:szCs w:val="22"/>
        </w:rPr>
        <w:t xml:space="preserve"> This activity is written for the student to perform at home. The student will need sugar, water, a pan, a candy thermometer, and several spoons. Essentially a solution of sugar is cooked until it caramelizes. Samples of the solution are set aside and the temperature noted for each sample. The student then describes the color, texture, and taste of each sample. You could assign this as a take home lab, or it could be modified to be done in class. If done at school, the students should not be allowed to taste their product unless the lab was done in a kitchen facility with utensils that are used for food. (</w:t>
      </w:r>
      <w:hyperlink r:id="rId619">
        <w:r w:rsidRPr="00272AEA">
          <w:rPr>
            <w:rFonts w:ascii="Arial" w:eastAsia="Arial" w:hAnsi="Arial" w:cs="Arial"/>
            <w:color w:val="0000FF"/>
            <w:sz w:val="22"/>
            <w:szCs w:val="22"/>
            <w:u w:val="single"/>
          </w:rPr>
          <w:t>http://www.sciencebuddies.org/science-fair-projects/project_ideas/FoodSci_p018.shtml</w:t>
        </w:r>
      </w:hyperlink>
      <w:r>
        <w:rPr>
          <w:rFonts w:ascii="Arial" w:eastAsia="Arial" w:hAnsi="Arial" w:cs="Arial"/>
          <w:sz w:val="22"/>
          <w:szCs w:val="22"/>
        </w:rPr>
        <w:t>)</w:t>
      </w:r>
    </w:p>
    <w:p w:rsidR="00A62CA3" w:rsidRDefault="00A62CA3" w:rsidP="00422043">
      <w:pPr>
        <w:numPr>
          <w:ilvl w:val="0"/>
          <w:numId w:val="94"/>
        </w:numPr>
        <w:ind w:hanging="360"/>
        <w:rPr>
          <w:rFonts w:ascii="Arial" w:eastAsia="Arial" w:hAnsi="Arial" w:cs="Arial"/>
          <w:sz w:val="22"/>
          <w:szCs w:val="22"/>
        </w:rPr>
      </w:pPr>
      <w:r>
        <w:rPr>
          <w:rFonts w:ascii="Arial" w:eastAsia="Arial" w:hAnsi="Arial" w:cs="Arial"/>
          <w:b/>
          <w:sz w:val="22"/>
          <w:szCs w:val="22"/>
        </w:rPr>
        <w:t xml:space="preserve">Another </w:t>
      </w:r>
      <w:proofErr w:type="spellStart"/>
      <w:r>
        <w:rPr>
          <w:rFonts w:ascii="Arial" w:eastAsia="Arial" w:hAnsi="Arial" w:cs="Arial"/>
          <w:b/>
          <w:sz w:val="22"/>
          <w:szCs w:val="22"/>
        </w:rPr>
        <w:t>Caramelization</w:t>
      </w:r>
      <w:proofErr w:type="spellEnd"/>
      <w:r>
        <w:rPr>
          <w:rFonts w:ascii="Arial" w:eastAsia="Arial" w:hAnsi="Arial" w:cs="Arial"/>
          <w:b/>
          <w:sz w:val="22"/>
          <w:szCs w:val="22"/>
        </w:rPr>
        <w:t xml:space="preserve"> Experiment </w:t>
      </w:r>
      <w:r>
        <w:rPr>
          <w:rFonts w:ascii="Arial" w:eastAsia="Arial" w:hAnsi="Arial" w:cs="Arial"/>
          <w:sz w:val="22"/>
          <w:szCs w:val="22"/>
        </w:rPr>
        <w:t xml:space="preserve">is described by Harold McGee, in an article on the “Curious Cook” Web site. His experiments could be adapted for an interesting classroom </w:t>
      </w:r>
      <w:r w:rsidRPr="00272AEA">
        <w:rPr>
          <w:rFonts w:ascii="Arial" w:eastAsia="Arial" w:hAnsi="Arial" w:cs="Arial"/>
          <w:sz w:val="22"/>
          <w:szCs w:val="22"/>
        </w:rPr>
        <w:t>demonstration, project, or lab. Recent research shows sugar does not have to melt before it caramelizes.</w:t>
      </w:r>
      <w:r w:rsidRPr="00272AEA">
        <w:rPr>
          <w:rFonts w:ascii="Arial" w:hAnsi="Arial" w:cs="Arial"/>
          <w:sz w:val="22"/>
          <w:szCs w:val="22"/>
        </w:rPr>
        <w:t xml:space="preserve"> He uses large sugar crystals and heats them in an oven at different temperatures to observe the color transformation.</w:t>
      </w:r>
      <w:r>
        <w:t xml:space="preserve"> (</w:t>
      </w:r>
      <w:hyperlink r:id="rId620">
        <w:r>
          <w:rPr>
            <w:rFonts w:ascii="Arial" w:eastAsia="Arial" w:hAnsi="Arial" w:cs="Arial"/>
            <w:color w:val="0000FF"/>
            <w:sz w:val="22"/>
            <w:szCs w:val="22"/>
            <w:u w:val="single"/>
          </w:rPr>
          <w:t>http://www.curiouscook.com/site/2012/09/caramelization-new-science-new-possibilities.html</w:t>
        </w:r>
      </w:hyperlink>
      <w:r>
        <w:rPr>
          <w:rFonts w:ascii="Arial" w:eastAsia="Arial" w:hAnsi="Arial" w:cs="Arial"/>
          <w:sz w:val="22"/>
          <w:szCs w:val="22"/>
        </w:rPr>
        <w:t>)</w:t>
      </w:r>
    </w:p>
    <w:p w:rsidR="00A62CA3" w:rsidRPr="00272AEA" w:rsidRDefault="00A62CA3" w:rsidP="00422043">
      <w:pPr>
        <w:numPr>
          <w:ilvl w:val="0"/>
          <w:numId w:val="94"/>
        </w:numPr>
        <w:ind w:hanging="360"/>
        <w:rPr>
          <w:rFonts w:ascii="Arial" w:eastAsia="Arial" w:hAnsi="Arial" w:cs="Arial"/>
          <w:sz w:val="22"/>
          <w:szCs w:val="22"/>
        </w:rPr>
      </w:pPr>
      <w:r>
        <w:rPr>
          <w:rFonts w:ascii="Arial" w:eastAsia="Arial" w:hAnsi="Arial" w:cs="Arial"/>
          <w:b/>
          <w:sz w:val="22"/>
          <w:szCs w:val="22"/>
        </w:rPr>
        <w:t xml:space="preserve">Lab explores the difference in bacteria content in pasteurized milk and ultra-high-temperature (UHT) treated milk: </w:t>
      </w:r>
      <w:r w:rsidRPr="009F5159">
        <w:rPr>
          <w:rFonts w:ascii="Arial" w:eastAsia="Arial" w:hAnsi="Arial" w:cs="Arial"/>
          <w:sz w:val="22"/>
          <w:szCs w:val="22"/>
        </w:rPr>
        <w:t>“Blue’s the Clue” is designed to explore p</w:t>
      </w:r>
      <w:r>
        <w:rPr>
          <w:rFonts w:ascii="Arial" w:eastAsia="Arial" w:hAnsi="Arial" w:cs="Arial"/>
          <w:sz w:val="22"/>
          <w:szCs w:val="22"/>
        </w:rPr>
        <w:t xml:space="preserve">asteurized milk and UHT milk, which have distinctly different expiration date ranges. This lab explores one reason why UHT milk can be stored unopened at room temperature for such a long time. A methylene blue indicator is added to a sample of both milks. As bacteria in the samples multiply the oxygen level decreases. In an oxygen poor environment the methylene blue becomes colorless. The rate at which the blue color disappears from the milk is directly related to the amount of bacteria present. Instructions for this lab can be found in module 3 in the </w:t>
      </w:r>
      <w:r>
        <w:rPr>
          <w:rFonts w:ascii="Arial" w:eastAsia="Arial" w:hAnsi="Arial" w:cs="Arial"/>
          <w:i/>
          <w:sz w:val="22"/>
          <w:szCs w:val="22"/>
        </w:rPr>
        <w:t>Science and Our Food Supply</w:t>
      </w:r>
      <w:r>
        <w:rPr>
          <w:rFonts w:ascii="Arial" w:eastAsia="Arial" w:hAnsi="Arial" w:cs="Arial"/>
          <w:sz w:val="22"/>
          <w:szCs w:val="22"/>
        </w:rPr>
        <w:t xml:space="preserve"> curriculum supplement described below in “Lesson Plans”. The curriculum package can be accessed here: </w:t>
      </w:r>
      <w:hyperlink r:id="rId621">
        <w:r>
          <w:rPr>
            <w:rFonts w:ascii="Arial" w:eastAsia="Arial" w:hAnsi="Arial" w:cs="Arial"/>
            <w:color w:val="0000FF"/>
            <w:sz w:val="22"/>
            <w:szCs w:val="22"/>
            <w:u w:val="single"/>
          </w:rPr>
          <w:t>www.fda.gov/downloads/Food/FoodScienceResearch/ToolsMaterials/UCM430367.pdf</w:t>
        </w:r>
      </w:hyperlink>
      <w:r>
        <w:rPr>
          <w:rFonts w:ascii="Arial" w:eastAsia="Arial" w:hAnsi="Arial" w:cs="Arial"/>
          <w:color w:val="0000FF"/>
          <w:sz w:val="22"/>
          <w:szCs w:val="22"/>
          <w:u w:val="single"/>
        </w:rPr>
        <w:t>.</w:t>
      </w:r>
    </w:p>
    <w:p w:rsidR="00A62CA3" w:rsidRPr="00272AEA" w:rsidRDefault="00A62CA3" w:rsidP="00422043">
      <w:pPr>
        <w:numPr>
          <w:ilvl w:val="0"/>
          <w:numId w:val="94"/>
        </w:numPr>
        <w:ind w:hanging="360"/>
        <w:rPr>
          <w:rFonts w:ascii="Arial" w:eastAsia="Arial" w:hAnsi="Arial" w:cs="Arial"/>
          <w:sz w:val="22"/>
          <w:szCs w:val="22"/>
        </w:rPr>
      </w:pPr>
      <w:r>
        <w:rPr>
          <w:rFonts w:ascii="Arial" w:eastAsia="Arial" w:hAnsi="Arial" w:cs="Arial"/>
          <w:b/>
          <w:sz w:val="22"/>
          <w:szCs w:val="22"/>
        </w:rPr>
        <w:t xml:space="preserve">The old standard “Blue Bottle Demo” shows the oscillating reaction of methylene blue in an alkaline glucose solution: </w:t>
      </w:r>
      <w:r>
        <w:rPr>
          <w:rFonts w:ascii="Arial" w:eastAsia="Arial" w:hAnsi="Arial" w:cs="Arial"/>
          <w:sz w:val="22"/>
          <w:szCs w:val="22"/>
        </w:rPr>
        <w:t xml:space="preserve">This demonstration could be used with the “Blue’s the Clue” lab (#4 above) in Module 3 in the </w:t>
      </w:r>
      <w:r>
        <w:rPr>
          <w:rFonts w:ascii="Arial" w:eastAsia="Arial" w:hAnsi="Arial" w:cs="Arial"/>
          <w:i/>
          <w:sz w:val="22"/>
          <w:szCs w:val="22"/>
        </w:rPr>
        <w:t>Science and Our Food Supply</w:t>
      </w:r>
      <w:r>
        <w:rPr>
          <w:rFonts w:ascii="Arial" w:eastAsia="Arial" w:hAnsi="Arial" w:cs="Arial"/>
          <w:sz w:val="22"/>
          <w:szCs w:val="22"/>
        </w:rPr>
        <w:t xml:space="preserve"> curriculum </w:t>
      </w:r>
      <w:r>
        <w:rPr>
          <w:rFonts w:ascii="Arial" w:eastAsia="Arial" w:hAnsi="Arial" w:cs="Arial"/>
          <w:sz w:val="22"/>
          <w:szCs w:val="22"/>
        </w:rPr>
        <w:lastRenderedPageBreak/>
        <w:t xml:space="preserve">supplement. Methylene blue is added to an alkaline solution of glucose. Upon setting, the blue color disappears. When the bottle is shaken, the blue color reappears as oxygen is dissolved back into the system. This cycle can be repeated several times before the reaction is depleted. Instructions for this classroom demonstration can be found here: </w:t>
      </w:r>
      <w:hyperlink r:id="rId622">
        <w:r w:rsidRPr="00272AEA">
          <w:rPr>
            <w:rFonts w:ascii="Arial" w:eastAsia="Arial" w:hAnsi="Arial" w:cs="Arial"/>
            <w:color w:val="0000FF"/>
            <w:sz w:val="22"/>
            <w:szCs w:val="22"/>
            <w:u w:val="single"/>
          </w:rPr>
          <w:t>https://www.flinnsci.com/media/621281/91536.pdf</w:t>
        </w:r>
      </w:hyperlink>
      <w:r>
        <w:rPr>
          <w:rFonts w:ascii="Arial" w:eastAsia="Arial" w:hAnsi="Arial" w:cs="Arial"/>
          <w:sz w:val="22"/>
          <w:szCs w:val="22"/>
        </w:rPr>
        <w:t>.</w:t>
      </w:r>
    </w:p>
    <w:p w:rsidR="00A62CA3" w:rsidRPr="00272AEA" w:rsidRDefault="00A62CA3" w:rsidP="00A62CA3">
      <w:pPr>
        <w:rPr>
          <w:rFonts w:ascii="Arial" w:hAnsi="Arial" w:cs="Arial"/>
          <w:sz w:val="28"/>
          <w:szCs w:val="28"/>
        </w:rPr>
      </w:pPr>
      <w:bookmarkStart w:id="102" w:name="_qsh70q" w:colFirst="0" w:colLast="0"/>
      <w:bookmarkEnd w:id="102"/>
    </w:p>
    <w:p w:rsidR="00A62CA3" w:rsidRPr="00407F75" w:rsidRDefault="00A62CA3" w:rsidP="00A62CA3">
      <w:pPr>
        <w:ind w:firstLine="360"/>
        <w:rPr>
          <w:rFonts w:ascii="Arial" w:eastAsia="Arial" w:hAnsi="Arial" w:cs="Arial"/>
          <w:b/>
        </w:rPr>
      </w:pPr>
      <w:r w:rsidRPr="00407F75">
        <w:rPr>
          <w:rFonts w:ascii="Arial" w:eastAsia="Arial" w:hAnsi="Arial" w:cs="Arial"/>
          <w:b/>
        </w:rPr>
        <w:t>Media</w:t>
      </w:r>
    </w:p>
    <w:p w:rsidR="00A62CA3" w:rsidRPr="00272AEA" w:rsidRDefault="00A62CA3" w:rsidP="00A62CA3">
      <w:pPr>
        <w:rPr>
          <w:rFonts w:ascii="Arial" w:hAnsi="Arial" w:cs="Arial"/>
          <w:sz w:val="22"/>
          <w:szCs w:val="22"/>
        </w:rPr>
      </w:pPr>
    </w:p>
    <w:p w:rsidR="00A62CA3" w:rsidRDefault="00A62CA3" w:rsidP="00422043">
      <w:pPr>
        <w:numPr>
          <w:ilvl w:val="0"/>
          <w:numId w:val="95"/>
        </w:numPr>
        <w:ind w:hanging="360"/>
        <w:rPr>
          <w:rFonts w:ascii="Arial" w:eastAsia="Arial" w:hAnsi="Arial" w:cs="Arial"/>
          <w:sz w:val="22"/>
          <w:szCs w:val="22"/>
        </w:rPr>
      </w:pPr>
      <w:bookmarkStart w:id="103" w:name="_3as4poj" w:colFirst="0" w:colLast="0"/>
      <w:bookmarkEnd w:id="103"/>
      <w:r>
        <w:rPr>
          <w:rFonts w:ascii="Arial" w:eastAsia="Arial" w:hAnsi="Arial" w:cs="Arial"/>
          <w:b/>
          <w:sz w:val="22"/>
          <w:szCs w:val="22"/>
        </w:rPr>
        <w:t>Food waste, a</w:t>
      </w:r>
      <w:r w:rsidRPr="005C02D4">
        <w:rPr>
          <w:rFonts w:ascii="Arial" w:eastAsia="Arial" w:hAnsi="Arial" w:cs="Arial"/>
          <w:b/>
          <w:sz w:val="22"/>
          <w:szCs w:val="22"/>
        </w:rPr>
        <w:t xml:space="preserve"> Ted Talk video:</w:t>
      </w:r>
      <w:r>
        <w:rPr>
          <w:rFonts w:ascii="Arial" w:eastAsia="Arial" w:hAnsi="Arial" w:cs="Arial"/>
          <w:sz w:val="22"/>
          <w:szCs w:val="22"/>
        </w:rPr>
        <w:t xml:space="preserve"> “A Recipe for Cutting Food Waste” (14:37) by Peter </w:t>
      </w:r>
      <w:proofErr w:type="spellStart"/>
      <w:r>
        <w:rPr>
          <w:rFonts w:ascii="Arial" w:eastAsia="Arial" w:hAnsi="Arial" w:cs="Arial"/>
          <w:sz w:val="22"/>
          <w:szCs w:val="22"/>
        </w:rPr>
        <w:t>Lehner</w:t>
      </w:r>
      <w:proofErr w:type="spellEnd"/>
      <w:r>
        <w:rPr>
          <w:rFonts w:ascii="Arial" w:eastAsia="Arial" w:hAnsi="Arial" w:cs="Arial"/>
          <w:sz w:val="22"/>
          <w:szCs w:val="22"/>
        </w:rPr>
        <w:t xml:space="preserve"> addresses several aspects of the food waste problem in the U.S., including misinterpretation of date labels on food. (</w:t>
      </w:r>
      <w:hyperlink r:id="rId623">
        <w:r>
          <w:rPr>
            <w:rFonts w:ascii="Arial" w:eastAsia="Arial" w:hAnsi="Arial" w:cs="Arial"/>
            <w:color w:val="0000FF"/>
            <w:sz w:val="22"/>
            <w:szCs w:val="22"/>
            <w:u w:val="single"/>
          </w:rPr>
          <w:t>https://youtu.be/UwOHpWTRsbE</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 xml:space="preserve">Videos on food waste: </w:t>
      </w:r>
      <w:r>
        <w:rPr>
          <w:rFonts w:ascii="Arial" w:eastAsia="Arial" w:hAnsi="Arial" w:cs="Arial"/>
          <w:sz w:val="22"/>
          <w:szCs w:val="22"/>
        </w:rPr>
        <w:t>This site provides links to four videos that address the food waste problem.</w:t>
      </w:r>
    </w:p>
    <w:p w:rsidR="00A62CA3" w:rsidRDefault="00A62CA3" w:rsidP="00422043">
      <w:pPr>
        <w:numPr>
          <w:ilvl w:val="1"/>
          <w:numId w:val="98"/>
        </w:numPr>
        <w:ind w:left="720" w:hanging="360"/>
        <w:rPr>
          <w:rFonts w:ascii="Arial" w:eastAsia="Arial" w:hAnsi="Arial" w:cs="Arial"/>
          <w:sz w:val="22"/>
          <w:szCs w:val="22"/>
        </w:rPr>
      </w:pPr>
      <w:r>
        <w:rPr>
          <w:rFonts w:ascii="Arial" w:eastAsia="Arial" w:hAnsi="Arial" w:cs="Arial"/>
          <w:sz w:val="22"/>
          <w:szCs w:val="22"/>
        </w:rPr>
        <w:t>“Tossed Out” (28:16): a documentary that explores the food waste problem</w:t>
      </w:r>
    </w:p>
    <w:p w:rsidR="00A62CA3" w:rsidRDefault="00A62CA3" w:rsidP="00422043">
      <w:pPr>
        <w:numPr>
          <w:ilvl w:val="1"/>
          <w:numId w:val="98"/>
        </w:numPr>
        <w:ind w:left="720" w:hanging="360"/>
        <w:rPr>
          <w:rFonts w:ascii="Arial" w:eastAsia="Arial" w:hAnsi="Arial" w:cs="Arial"/>
          <w:sz w:val="22"/>
          <w:szCs w:val="22"/>
        </w:rPr>
      </w:pPr>
      <w:r>
        <w:rPr>
          <w:rFonts w:ascii="Arial" w:eastAsia="Arial" w:hAnsi="Arial" w:cs="Arial"/>
          <w:sz w:val="22"/>
          <w:szCs w:val="22"/>
        </w:rPr>
        <w:t>”Inside a landfill” (1:56): a description of how communities analyze what is going into their landfills and where it is coming from.</w:t>
      </w:r>
    </w:p>
    <w:p w:rsidR="00A62CA3" w:rsidRDefault="00A62CA3" w:rsidP="00422043">
      <w:pPr>
        <w:numPr>
          <w:ilvl w:val="1"/>
          <w:numId w:val="98"/>
        </w:numPr>
        <w:ind w:left="720" w:hanging="360"/>
        <w:rPr>
          <w:rFonts w:ascii="Arial" w:eastAsia="Arial" w:hAnsi="Arial" w:cs="Arial"/>
          <w:sz w:val="22"/>
          <w:szCs w:val="22"/>
        </w:rPr>
      </w:pPr>
      <w:r>
        <w:rPr>
          <w:rFonts w:ascii="Arial" w:eastAsia="Arial" w:hAnsi="Arial" w:cs="Arial"/>
          <w:sz w:val="22"/>
          <w:szCs w:val="22"/>
        </w:rPr>
        <w:t>“Studying a family’s food waste” (3:21): One family‘s participation in a food waste study is taped.</w:t>
      </w:r>
    </w:p>
    <w:p w:rsidR="00A62CA3" w:rsidRDefault="00A62CA3" w:rsidP="00422043">
      <w:pPr>
        <w:numPr>
          <w:ilvl w:val="1"/>
          <w:numId w:val="98"/>
        </w:numPr>
        <w:ind w:left="720" w:hanging="360"/>
        <w:rPr>
          <w:rFonts w:ascii="Arial" w:eastAsia="Arial" w:hAnsi="Arial" w:cs="Arial"/>
          <w:sz w:val="22"/>
          <w:szCs w:val="22"/>
        </w:rPr>
      </w:pPr>
      <w:r>
        <w:rPr>
          <w:rFonts w:ascii="Arial" w:eastAsia="Arial" w:hAnsi="Arial" w:cs="Arial"/>
          <w:sz w:val="22"/>
          <w:szCs w:val="22"/>
        </w:rPr>
        <w:t>“Trash to glass” (2:33): One scientist’s answer to using components found in the waste stream to make glass.</w:t>
      </w:r>
    </w:p>
    <w:p w:rsidR="00A62CA3" w:rsidRDefault="00A62CA3" w:rsidP="00A62CA3">
      <w:pPr>
        <w:ind w:left="360"/>
      </w:pPr>
      <w:bookmarkStart w:id="104" w:name="_1pxezwc" w:colFirst="0" w:colLast="0"/>
      <w:bookmarkEnd w:id="104"/>
      <w:r>
        <w:rPr>
          <w:rFonts w:ascii="Arial" w:eastAsia="Arial" w:hAnsi="Arial" w:cs="Arial"/>
          <w:sz w:val="22"/>
          <w:szCs w:val="22"/>
        </w:rPr>
        <w:t>(</w:t>
      </w:r>
      <w:hyperlink r:id="rId624">
        <w:r>
          <w:rPr>
            <w:rFonts w:ascii="Arial" w:eastAsia="Arial" w:hAnsi="Arial" w:cs="Arial"/>
            <w:color w:val="0000FF"/>
            <w:sz w:val="22"/>
            <w:szCs w:val="22"/>
            <w:u w:val="single"/>
          </w:rPr>
          <w:t>http://harvestpublicmedia.org/content/tossed-out</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bookmarkStart w:id="105" w:name="_49x2ik5" w:colFirst="0" w:colLast="0"/>
      <w:bookmarkEnd w:id="105"/>
      <w:r>
        <w:rPr>
          <w:rFonts w:ascii="Arial" w:eastAsia="Arial" w:hAnsi="Arial" w:cs="Arial"/>
          <w:b/>
          <w:sz w:val="22"/>
          <w:szCs w:val="22"/>
        </w:rPr>
        <w:t xml:space="preserve">Public service announcement on food waste: </w:t>
      </w:r>
      <w:r>
        <w:rPr>
          <w:rFonts w:ascii="Arial" w:eastAsia="Arial" w:hAnsi="Arial" w:cs="Arial"/>
          <w:sz w:val="22"/>
          <w:szCs w:val="22"/>
        </w:rPr>
        <w:t>This short (1:00) public service announcement, titled “The Extraordinary Life and Time of Strawberry”, concerns preventable food waste. It follows a strawberry from farm to table to dumpster. It would make a good introduction to a discussion on food waste. (</w:t>
      </w:r>
      <w:hyperlink r:id="rId625">
        <w:r w:rsidRPr="00272AEA">
          <w:rPr>
            <w:rFonts w:ascii="Arial" w:eastAsia="Arial" w:hAnsi="Arial" w:cs="Arial"/>
            <w:color w:val="0000FF"/>
            <w:sz w:val="22"/>
            <w:szCs w:val="22"/>
            <w:u w:val="single"/>
          </w:rPr>
          <w:t>https://www.youtube.com/watch?v=WREXBUZBrS8</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 xml:space="preserve">Video on global food waste: </w:t>
      </w:r>
      <w:r>
        <w:rPr>
          <w:rFonts w:ascii="Arial" w:eastAsia="Arial" w:hAnsi="Arial" w:cs="Arial"/>
          <w:sz w:val="22"/>
          <w:szCs w:val="22"/>
        </w:rPr>
        <w:t>This short (3:08) video titled “Food Matters: Food Waste How and why 40 percent of our food goes uneaten” addresses the global problem of food waste, including the part that misinterpretation of date labels plays in encouraging waste.</w:t>
      </w:r>
    </w:p>
    <w:p w:rsidR="00A62CA3" w:rsidRPr="00EF74B8" w:rsidRDefault="00A62CA3" w:rsidP="00A62CA3">
      <w:pPr>
        <w:ind w:left="360"/>
        <w:rPr>
          <w:rFonts w:ascii="Arial" w:hAnsi="Arial" w:cs="Arial"/>
          <w:sz w:val="22"/>
          <w:szCs w:val="22"/>
        </w:rPr>
      </w:pPr>
      <w:bookmarkStart w:id="106" w:name="_2p2csry" w:colFirst="0" w:colLast="0"/>
      <w:bookmarkEnd w:id="106"/>
      <w:r>
        <w:rPr>
          <w:rFonts w:ascii="Arial" w:eastAsia="Arial" w:hAnsi="Arial" w:cs="Arial"/>
          <w:sz w:val="22"/>
          <w:szCs w:val="22"/>
        </w:rPr>
        <w:t>(</w:t>
      </w:r>
      <w:hyperlink r:id="rId626">
        <w:r>
          <w:rPr>
            <w:rFonts w:ascii="Arial" w:eastAsia="Arial" w:hAnsi="Arial" w:cs="Arial"/>
            <w:color w:val="0000FF"/>
            <w:sz w:val="22"/>
            <w:szCs w:val="22"/>
            <w:u w:val="single"/>
          </w:rPr>
          <w:t>https://nrdc.org/stories/food-matters-food-waste</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 xml:space="preserve">Video on food safety rules: </w:t>
      </w:r>
      <w:r>
        <w:rPr>
          <w:rFonts w:ascii="Arial" w:eastAsia="Arial" w:hAnsi="Arial" w:cs="Arial"/>
          <w:sz w:val="22"/>
          <w:szCs w:val="22"/>
        </w:rPr>
        <w:t xml:space="preserve">For a fun video (3:27) that introduces the four rules of food safety, visit the kitchen of </w:t>
      </w:r>
      <w:proofErr w:type="spellStart"/>
      <w:r>
        <w:rPr>
          <w:rFonts w:ascii="Arial" w:eastAsia="Arial" w:hAnsi="Arial" w:cs="Arial"/>
          <w:sz w:val="22"/>
          <w:szCs w:val="22"/>
        </w:rPr>
        <w:t>Martie</w:t>
      </w:r>
      <w:proofErr w:type="spellEnd"/>
      <w:r>
        <w:rPr>
          <w:rFonts w:ascii="Arial" w:eastAsia="Arial" w:hAnsi="Arial" w:cs="Arial"/>
          <w:sz w:val="22"/>
          <w:szCs w:val="22"/>
        </w:rPr>
        <w:t xml:space="preserve"> Duncan, where she prepares food for her family and friends to eat while watching the Super Bowl. (</w:t>
      </w:r>
      <w:hyperlink r:id="rId627">
        <w:r>
          <w:rPr>
            <w:rFonts w:ascii="Arial" w:eastAsia="Arial" w:hAnsi="Arial" w:cs="Arial"/>
            <w:color w:val="0000FF"/>
            <w:sz w:val="22"/>
            <w:szCs w:val="22"/>
            <w:u w:val="single"/>
          </w:rPr>
          <w:t>https://www.foodsafety.gov/keep/events/superbowl/index.html</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proofErr w:type="spellStart"/>
      <w:r>
        <w:rPr>
          <w:rFonts w:ascii="Arial" w:eastAsia="Arial" w:hAnsi="Arial" w:cs="Arial"/>
          <w:b/>
          <w:sz w:val="22"/>
          <w:szCs w:val="22"/>
        </w:rPr>
        <w:t>Foodkeeper</w:t>
      </w:r>
      <w:proofErr w:type="spellEnd"/>
      <w:r>
        <w:rPr>
          <w:rFonts w:ascii="Arial" w:eastAsia="Arial" w:hAnsi="Arial" w:cs="Arial"/>
          <w:b/>
          <w:sz w:val="22"/>
          <w:szCs w:val="22"/>
        </w:rPr>
        <w:t xml:space="preserve"> App: </w:t>
      </w:r>
      <w:r>
        <w:rPr>
          <w:rFonts w:ascii="Arial" w:eastAsia="Arial" w:hAnsi="Arial" w:cs="Arial"/>
          <w:sz w:val="22"/>
          <w:szCs w:val="22"/>
        </w:rPr>
        <w:t xml:space="preserve">The </w:t>
      </w:r>
      <w:proofErr w:type="spellStart"/>
      <w:r>
        <w:rPr>
          <w:rFonts w:ascii="Arial" w:eastAsia="Arial" w:hAnsi="Arial" w:cs="Arial"/>
          <w:sz w:val="22"/>
          <w:szCs w:val="22"/>
        </w:rPr>
        <w:t>Foodkeeper</w:t>
      </w:r>
      <w:proofErr w:type="spellEnd"/>
      <w:r>
        <w:rPr>
          <w:rFonts w:ascii="Arial" w:eastAsia="Arial" w:hAnsi="Arial" w:cs="Arial"/>
          <w:sz w:val="22"/>
          <w:szCs w:val="22"/>
        </w:rPr>
        <w:t xml:space="preserve"> app can be downloaded to phones or tablets for quick information on food storage recommendations and other food safety tips. It would be a good tool to use while shopping or consulting safe storage methods once home. Information on this app with access to a sample can be found here: </w:t>
      </w:r>
      <w:hyperlink r:id="rId628">
        <w:r>
          <w:rPr>
            <w:rFonts w:ascii="Arial" w:eastAsia="Arial" w:hAnsi="Arial" w:cs="Arial"/>
            <w:color w:val="0000FF"/>
            <w:sz w:val="22"/>
            <w:szCs w:val="22"/>
            <w:u w:val="single"/>
          </w:rPr>
          <w:t>www.fmi.org/industry-topics/consumer-affairs/food-keeper-food-storage-database</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 xml:space="preserve">Video on solutions to food waste: </w:t>
      </w:r>
      <w:r>
        <w:rPr>
          <w:rFonts w:ascii="Arial" w:eastAsia="Arial" w:hAnsi="Arial" w:cs="Arial"/>
          <w:sz w:val="22"/>
          <w:szCs w:val="22"/>
        </w:rPr>
        <w:t>“Shrinking America’s Food Waste Mountain” is a video (2:36) that addresses current congressional efforts and goals for attacking the problem of food waste. Included are two statements from Senator Blumenthal about the role congress is taking. (</w:t>
      </w:r>
      <w:hyperlink r:id="rId629">
        <w:r>
          <w:rPr>
            <w:rFonts w:ascii="Arial" w:eastAsia="Arial" w:hAnsi="Arial" w:cs="Arial"/>
            <w:color w:val="0000FF"/>
            <w:sz w:val="22"/>
            <w:szCs w:val="22"/>
            <w:u w:val="single"/>
          </w:rPr>
          <w:t>http://www.usatoday.com/videos/news/nation/2016/08/11/88553718/</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 xml:space="preserve">PowerPoint presentation with audio: </w:t>
      </w:r>
      <w:r>
        <w:rPr>
          <w:rFonts w:ascii="Arial" w:eastAsia="Arial" w:hAnsi="Arial" w:cs="Arial"/>
          <w:sz w:val="22"/>
          <w:szCs w:val="22"/>
        </w:rPr>
        <w:t xml:space="preserve">(12:15) This PowerPoint presentation developed by the CDC presents information about food safety: </w:t>
      </w:r>
      <w:hyperlink r:id="rId630">
        <w:r>
          <w:rPr>
            <w:rFonts w:ascii="Arial" w:eastAsia="Arial" w:hAnsi="Arial" w:cs="Arial"/>
            <w:color w:val="0000FF"/>
            <w:sz w:val="22"/>
            <w:szCs w:val="22"/>
            <w:u w:val="single"/>
          </w:rPr>
          <w:t>www.cdc.gov/winnablebattles/101/FoodSafety/index.html</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r>
        <w:rPr>
          <w:rFonts w:ascii="Arial" w:eastAsia="Arial" w:hAnsi="Arial" w:cs="Arial"/>
          <w:b/>
          <w:sz w:val="22"/>
          <w:szCs w:val="22"/>
        </w:rPr>
        <w:t>Video on oxidative rancidity experiments</w:t>
      </w:r>
      <w:r w:rsidRPr="00FA24EE">
        <w:rPr>
          <w:rFonts w:ascii="Arial" w:eastAsia="Arial" w:hAnsi="Arial" w:cs="Arial"/>
          <w:b/>
          <w:sz w:val="22"/>
          <w:szCs w:val="22"/>
        </w:rPr>
        <w:t xml:space="preserve"> (5:31)</w:t>
      </w:r>
      <w:r w:rsidR="00FA24EE">
        <w:rPr>
          <w:rFonts w:ascii="Arial" w:eastAsia="Arial" w:hAnsi="Arial" w:cs="Arial"/>
          <w:b/>
          <w:sz w:val="22"/>
          <w:szCs w:val="22"/>
        </w:rPr>
        <w:t>:</w:t>
      </w:r>
      <w:r>
        <w:rPr>
          <w:rFonts w:ascii="Arial" w:eastAsia="Arial" w:hAnsi="Arial" w:cs="Arial"/>
          <w:sz w:val="22"/>
          <w:szCs w:val="22"/>
        </w:rPr>
        <w:t xml:space="preserve"> A food scientist performs several experiments showing environmental effects on oxidation in oils. He concludes with promoting food science as a fun career. (</w:t>
      </w:r>
      <w:hyperlink r:id="rId631">
        <w:r>
          <w:rPr>
            <w:rFonts w:ascii="Arial" w:eastAsia="Arial" w:hAnsi="Arial" w:cs="Arial"/>
            <w:color w:val="0000FF"/>
            <w:sz w:val="22"/>
            <w:szCs w:val="22"/>
            <w:u w:val="single"/>
          </w:rPr>
          <w:t>https://www.youtube.com/watch?v=1jhMw7Y9DI0</w:t>
        </w:r>
      </w:hyperlink>
      <w:r>
        <w:rPr>
          <w:rFonts w:ascii="Arial" w:eastAsia="Arial" w:hAnsi="Arial" w:cs="Arial"/>
          <w:sz w:val="22"/>
          <w:szCs w:val="22"/>
        </w:rPr>
        <w:t>)</w:t>
      </w:r>
    </w:p>
    <w:p w:rsidR="00A62CA3" w:rsidRDefault="00A62CA3" w:rsidP="00422043">
      <w:pPr>
        <w:numPr>
          <w:ilvl w:val="0"/>
          <w:numId w:val="95"/>
        </w:numPr>
        <w:ind w:hanging="360"/>
        <w:rPr>
          <w:rFonts w:ascii="Arial" w:eastAsia="Arial" w:hAnsi="Arial" w:cs="Arial"/>
          <w:sz w:val="22"/>
          <w:szCs w:val="22"/>
        </w:rPr>
      </w:pPr>
      <w:bookmarkStart w:id="107" w:name="_147n2zr" w:colFirst="0" w:colLast="0"/>
      <w:bookmarkEnd w:id="107"/>
      <w:r>
        <w:rPr>
          <w:rFonts w:ascii="Arial" w:eastAsia="Arial" w:hAnsi="Arial" w:cs="Arial"/>
          <w:b/>
          <w:sz w:val="22"/>
          <w:szCs w:val="22"/>
        </w:rPr>
        <w:lastRenderedPageBreak/>
        <w:t>YouTube video comparing oxidative and hydrolytic rancidity:</w:t>
      </w:r>
      <w:r>
        <w:rPr>
          <w:rFonts w:ascii="Arial" w:eastAsia="Arial" w:hAnsi="Arial" w:cs="Arial"/>
          <w:sz w:val="22"/>
          <w:szCs w:val="22"/>
        </w:rPr>
        <w:t xml:space="preserve"> This blackboard lecture uses chemical formulas to illustrate the reactions of oxidative and hydrolytic rancidity. (1:16)</w:t>
      </w:r>
      <w:r>
        <w:t xml:space="preserve"> (</w:t>
      </w:r>
      <w:hyperlink r:id="rId632">
        <w:r>
          <w:rPr>
            <w:rFonts w:ascii="Arial" w:eastAsia="Arial" w:hAnsi="Arial" w:cs="Arial"/>
            <w:color w:val="0000FF"/>
            <w:sz w:val="22"/>
            <w:szCs w:val="22"/>
            <w:u w:val="single"/>
          </w:rPr>
          <w:t>https://www.youtube.com/watch?v=UHbrnwRN-hc</w:t>
        </w:r>
      </w:hyperlink>
      <w:r>
        <w:rPr>
          <w:rFonts w:ascii="Arial" w:eastAsia="Arial" w:hAnsi="Arial" w:cs="Arial"/>
          <w:sz w:val="22"/>
          <w:szCs w:val="22"/>
        </w:rPr>
        <w:t>)</w:t>
      </w:r>
    </w:p>
    <w:p w:rsidR="00A62CA3" w:rsidRPr="00272AEA" w:rsidRDefault="00A62CA3" w:rsidP="00A62CA3">
      <w:pPr>
        <w:rPr>
          <w:rFonts w:ascii="Arial" w:hAnsi="Arial" w:cs="Arial"/>
          <w:sz w:val="28"/>
          <w:szCs w:val="28"/>
        </w:rPr>
      </w:pPr>
    </w:p>
    <w:p w:rsidR="00A62CA3" w:rsidRPr="00407F75" w:rsidRDefault="00A62CA3" w:rsidP="00A62CA3">
      <w:pPr>
        <w:ind w:firstLine="360"/>
        <w:rPr>
          <w:rFonts w:ascii="Arial" w:hAnsi="Arial" w:cs="Arial"/>
        </w:rPr>
      </w:pPr>
      <w:bookmarkStart w:id="108" w:name="_3o7alnk" w:colFirst="0" w:colLast="0"/>
      <w:bookmarkEnd w:id="108"/>
      <w:r w:rsidRPr="00407F75">
        <w:rPr>
          <w:rFonts w:ascii="Arial" w:eastAsia="Arial" w:hAnsi="Arial" w:cs="Arial"/>
          <w:b/>
        </w:rPr>
        <w:t>Lessons and Lesson Plans</w:t>
      </w:r>
    </w:p>
    <w:p w:rsidR="00A62CA3" w:rsidRPr="00272AEA" w:rsidRDefault="00A62CA3" w:rsidP="00A62CA3">
      <w:pPr>
        <w:rPr>
          <w:rFonts w:ascii="Arial" w:hAnsi="Arial" w:cs="Arial"/>
          <w:sz w:val="22"/>
          <w:szCs w:val="22"/>
        </w:rPr>
      </w:pPr>
    </w:p>
    <w:p w:rsidR="00A62CA3" w:rsidRPr="00272AEA" w:rsidRDefault="00A62CA3" w:rsidP="00422043">
      <w:pPr>
        <w:numPr>
          <w:ilvl w:val="0"/>
          <w:numId w:val="97"/>
        </w:numPr>
        <w:ind w:left="360" w:hanging="360"/>
        <w:rPr>
          <w:rFonts w:ascii="Arial" w:eastAsia="Arial" w:hAnsi="Arial" w:cs="Arial"/>
          <w:sz w:val="22"/>
          <w:szCs w:val="22"/>
        </w:rPr>
      </w:pPr>
      <w:bookmarkStart w:id="109" w:name="_23ckvvd" w:colFirst="0" w:colLast="0"/>
      <w:bookmarkEnd w:id="109"/>
      <w:r w:rsidRPr="00272AEA">
        <w:rPr>
          <w:rFonts w:ascii="Arial" w:eastAsia="Arial" w:hAnsi="Arial" w:cs="Arial"/>
          <w:b/>
          <w:sz w:val="22"/>
          <w:szCs w:val="22"/>
        </w:rPr>
        <w:t>“Science and our Food Supply”</w:t>
      </w:r>
      <w:r w:rsidRPr="00272AEA">
        <w:rPr>
          <w:rFonts w:ascii="Arial" w:eastAsia="Arial" w:hAnsi="Arial" w:cs="Arial"/>
          <w:sz w:val="22"/>
          <w:szCs w:val="22"/>
        </w:rPr>
        <w:t xml:space="preserve">, developed by the National Science Teachers Association (NSTA) and FDA, is a supplemental curriculum consisting of 5 modules complete with lesson plans, classroom activities and inquiry labs designed for high school classrooms. There is a 45 minute video, </w:t>
      </w:r>
      <w:r w:rsidRPr="00272AEA">
        <w:rPr>
          <w:rFonts w:ascii="Arial" w:eastAsia="Arial" w:hAnsi="Arial" w:cs="Arial"/>
          <w:i/>
          <w:sz w:val="22"/>
          <w:szCs w:val="22"/>
        </w:rPr>
        <w:t>Dr. X and the Quest for Food Safety</w:t>
      </w:r>
      <w:r w:rsidRPr="00272AEA">
        <w:rPr>
          <w:rFonts w:ascii="Arial" w:eastAsia="Arial" w:hAnsi="Arial" w:cs="Arial"/>
          <w:sz w:val="22"/>
          <w:szCs w:val="22"/>
        </w:rPr>
        <w:t>, which is divided into 5 modules. Most of the 7 labs</w:t>
      </w:r>
      <w:r>
        <w:rPr>
          <w:rFonts w:ascii="Arial" w:eastAsia="Arial" w:hAnsi="Arial" w:cs="Arial"/>
          <w:sz w:val="22"/>
          <w:szCs w:val="22"/>
        </w:rPr>
        <w:t xml:space="preserve"> in the curriculum</w:t>
      </w:r>
      <w:r w:rsidRPr="00272AEA">
        <w:rPr>
          <w:rFonts w:ascii="Arial" w:eastAsia="Arial" w:hAnsi="Arial" w:cs="Arial"/>
          <w:sz w:val="22"/>
          <w:szCs w:val="22"/>
        </w:rPr>
        <w:t xml:space="preserve"> involve working with bacteria and require the use of petri dishes. In Module 3, The </w:t>
      </w:r>
      <w:r>
        <w:rPr>
          <w:rFonts w:ascii="Arial" w:eastAsia="Arial" w:hAnsi="Arial" w:cs="Arial"/>
          <w:sz w:val="22"/>
          <w:szCs w:val="22"/>
        </w:rPr>
        <w:t>“</w:t>
      </w:r>
      <w:r w:rsidRPr="00D701A0">
        <w:rPr>
          <w:rFonts w:ascii="Arial" w:eastAsia="Arial" w:hAnsi="Arial" w:cs="Arial"/>
          <w:sz w:val="22"/>
          <w:szCs w:val="22"/>
        </w:rPr>
        <w:t>Blue’s the Clue</w:t>
      </w:r>
      <w:r>
        <w:rPr>
          <w:rFonts w:ascii="Arial" w:eastAsia="Arial" w:hAnsi="Arial" w:cs="Arial"/>
          <w:sz w:val="22"/>
          <w:szCs w:val="22"/>
        </w:rPr>
        <w:t>”</w:t>
      </w:r>
      <w:r w:rsidRPr="00272AEA">
        <w:rPr>
          <w:rFonts w:ascii="Arial" w:eastAsia="Arial" w:hAnsi="Arial" w:cs="Arial"/>
          <w:sz w:val="22"/>
          <w:szCs w:val="22"/>
        </w:rPr>
        <w:t xml:space="preserve"> lab uses </w:t>
      </w:r>
      <w:r>
        <w:rPr>
          <w:rFonts w:ascii="Arial" w:eastAsia="Arial" w:hAnsi="Arial" w:cs="Arial"/>
          <w:sz w:val="22"/>
          <w:szCs w:val="22"/>
        </w:rPr>
        <w:t>m</w:t>
      </w:r>
      <w:r w:rsidRPr="00272AEA">
        <w:rPr>
          <w:rFonts w:ascii="Arial" w:eastAsia="Arial" w:hAnsi="Arial" w:cs="Arial"/>
          <w:sz w:val="22"/>
          <w:szCs w:val="22"/>
        </w:rPr>
        <w:t xml:space="preserve">ethylene </w:t>
      </w:r>
      <w:r>
        <w:rPr>
          <w:rFonts w:ascii="Arial" w:eastAsia="Arial" w:hAnsi="Arial" w:cs="Arial"/>
          <w:sz w:val="22"/>
          <w:szCs w:val="22"/>
        </w:rPr>
        <w:t>b</w:t>
      </w:r>
      <w:r w:rsidRPr="00272AEA">
        <w:rPr>
          <w:rFonts w:ascii="Arial" w:eastAsia="Arial" w:hAnsi="Arial" w:cs="Arial"/>
          <w:sz w:val="22"/>
          <w:szCs w:val="22"/>
        </w:rPr>
        <w:t xml:space="preserve">lue in samples of pasteurized milk and UHT (ultra-high temperature) milk to monitor resistance to bacterial growth to see which milk still contains bacteria. There is also an </w:t>
      </w:r>
      <w:r>
        <w:rPr>
          <w:rFonts w:ascii="Arial" w:eastAsia="Arial" w:hAnsi="Arial" w:cs="Arial"/>
          <w:sz w:val="22"/>
          <w:szCs w:val="22"/>
        </w:rPr>
        <w:t>“</w:t>
      </w:r>
      <w:r w:rsidRPr="00272AEA">
        <w:rPr>
          <w:rFonts w:ascii="Arial" w:eastAsia="Arial" w:hAnsi="Arial" w:cs="Arial"/>
          <w:sz w:val="22"/>
          <w:szCs w:val="22"/>
        </w:rPr>
        <w:t>Irradiation Web Quest</w:t>
      </w:r>
      <w:r>
        <w:rPr>
          <w:rFonts w:ascii="Arial" w:eastAsia="Arial" w:hAnsi="Arial" w:cs="Arial"/>
          <w:sz w:val="22"/>
          <w:szCs w:val="22"/>
        </w:rPr>
        <w:t>”</w:t>
      </w:r>
      <w:r w:rsidRPr="00272AEA">
        <w:rPr>
          <w:rFonts w:ascii="Arial" w:eastAsia="Arial" w:hAnsi="Arial" w:cs="Arial"/>
          <w:sz w:val="22"/>
          <w:szCs w:val="22"/>
        </w:rPr>
        <w:t xml:space="preserve"> that would make a good classroom activity if technology is available. In Module 4</w:t>
      </w:r>
      <w:r>
        <w:rPr>
          <w:rFonts w:ascii="Arial" w:eastAsia="Arial" w:hAnsi="Arial" w:cs="Arial"/>
          <w:sz w:val="22"/>
          <w:szCs w:val="22"/>
        </w:rPr>
        <w:t>,</w:t>
      </w:r>
      <w:r w:rsidRPr="00272AEA">
        <w:rPr>
          <w:rFonts w:ascii="Arial" w:eastAsia="Arial" w:hAnsi="Arial" w:cs="Arial"/>
          <w:sz w:val="22"/>
          <w:szCs w:val="22"/>
        </w:rPr>
        <w:t xml:space="preserve"> the 4 C’s of food safety are introduced and the corresponding labs deal with an investigation for each “C”. Module 5 concludes with an “Outbreak Investigation Case Study”. The assessment piece for the unit is a game patterned after “Who Wants to be a Millionaire” but is titled “Lose a Million Bacteria”. (</w:t>
      </w:r>
      <w:hyperlink r:id="rId633">
        <w:r w:rsidRPr="00272AEA">
          <w:rPr>
            <w:rFonts w:ascii="Arial" w:eastAsia="Arial" w:hAnsi="Arial" w:cs="Arial"/>
            <w:color w:val="0000FF"/>
            <w:sz w:val="22"/>
            <w:szCs w:val="22"/>
            <w:u w:val="single"/>
          </w:rPr>
          <w:t>www.fda.gov/downloads/Food/FoodScienceResearch/ToolsMaterials/UCM430367.pdf</w:t>
        </w:r>
      </w:hyperlink>
      <w:r w:rsidRPr="00272AEA">
        <w:rPr>
          <w:rFonts w:ascii="Arial" w:eastAsia="Arial" w:hAnsi="Arial" w:cs="Arial"/>
          <w:sz w:val="22"/>
          <w:szCs w:val="22"/>
        </w:rPr>
        <w:t>)</w:t>
      </w:r>
    </w:p>
    <w:p w:rsidR="00A62CA3" w:rsidRPr="00272AEA" w:rsidRDefault="00A62CA3" w:rsidP="00A62CA3">
      <w:pPr>
        <w:ind w:left="360"/>
        <w:rPr>
          <w:rFonts w:ascii="Arial" w:hAnsi="Arial" w:cs="Arial"/>
        </w:rPr>
      </w:pPr>
      <w:bookmarkStart w:id="110" w:name="_ihv636" w:colFirst="0" w:colLast="0"/>
      <w:bookmarkEnd w:id="110"/>
      <w:r w:rsidRPr="00272AEA">
        <w:rPr>
          <w:rFonts w:ascii="Arial" w:eastAsia="Arial" w:hAnsi="Arial" w:cs="Arial"/>
          <w:sz w:val="22"/>
          <w:szCs w:val="22"/>
        </w:rPr>
        <w:t xml:space="preserve">(The video </w:t>
      </w:r>
      <w:r w:rsidRPr="00272AEA">
        <w:rPr>
          <w:rFonts w:ascii="Arial" w:eastAsia="Arial" w:hAnsi="Arial" w:cs="Arial"/>
          <w:i/>
          <w:sz w:val="22"/>
          <w:szCs w:val="22"/>
        </w:rPr>
        <w:t>Dr. X and the Quest for Food Safety</w:t>
      </w:r>
      <w:r w:rsidRPr="00272AEA">
        <w:rPr>
          <w:rFonts w:ascii="Arial" w:eastAsia="Arial" w:hAnsi="Arial" w:cs="Arial"/>
          <w:sz w:val="22"/>
          <w:szCs w:val="22"/>
        </w:rPr>
        <w:t xml:space="preserve"> can be found here: </w:t>
      </w:r>
      <w:hyperlink r:id="rId634">
        <w:r w:rsidRPr="00272AEA">
          <w:rPr>
            <w:rFonts w:ascii="Arial" w:eastAsia="Arial" w:hAnsi="Arial" w:cs="Arial"/>
            <w:color w:val="0000FF"/>
            <w:sz w:val="22"/>
            <w:szCs w:val="22"/>
            <w:u w:val="single"/>
          </w:rPr>
          <w:t>http://www.fda.gov/Food/FoodScienceResearch/ToolsMaterials/ucm182117.htm</w:t>
        </w:r>
      </w:hyperlink>
      <w:r w:rsidRPr="00272AEA">
        <w:rPr>
          <w:rFonts w:ascii="Arial" w:eastAsia="Arial" w:hAnsi="Arial" w:cs="Arial"/>
          <w:sz w:val="22"/>
          <w:szCs w:val="22"/>
        </w:rPr>
        <w:t>)</w:t>
      </w:r>
    </w:p>
    <w:p w:rsidR="00A62CA3" w:rsidRDefault="00A62CA3" w:rsidP="00422043">
      <w:pPr>
        <w:numPr>
          <w:ilvl w:val="0"/>
          <w:numId w:val="97"/>
        </w:numPr>
        <w:ind w:left="360" w:hanging="360"/>
        <w:rPr>
          <w:rFonts w:ascii="Arial" w:eastAsia="Arial" w:hAnsi="Arial" w:cs="Arial"/>
          <w:sz w:val="22"/>
          <w:szCs w:val="22"/>
        </w:rPr>
      </w:pPr>
      <w:r w:rsidRPr="00272AEA">
        <w:rPr>
          <w:rFonts w:ascii="Arial" w:eastAsia="Arial" w:hAnsi="Arial" w:cs="Arial"/>
          <w:b/>
          <w:sz w:val="22"/>
          <w:szCs w:val="22"/>
        </w:rPr>
        <w:t>“Food Recovery and its Role in Climate Change”</w:t>
      </w:r>
      <w:r w:rsidRPr="00272AEA">
        <w:rPr>
          <w:rFonts w:ascii="Arial" w:eastAsia="Arial" w:hAnsi="Arial" w:cs="Arial"/>
          <w:sz w:val="22"/>
          <w:szCs w:val="22"/>
        </w:rPr>
        <w:t xml:space="preserve"> is the focus of the lessons that can be found at the “Rock and Wrap it Up” </w:t>
      </w:r>
      <w:r w:rsidR="004C6DB7">
        <w:rPr>
          <w:rFonts w:ascii="Arial" w:eastAsia="Arial" w:hAnsi="Arial" w:cs="Arial"/>
          <w:sz w:val="22"/>
          <w:szCs w:val="22"/>
        </w:rPr>
        <w:t>Web site</w:t>
      </w:r>
      <w:r w:rsidRPr="00272AEA">
        <w:rPr>
          <w:rFonts w:ascii="Arial" w:eastAsia="Arial" w:hAnsi="Arial" w:cs="Arial"/>
          <w:sz w:val="22"/>
          <w:szCs w:val="22"/>
        </w:rPr>
        <w:t xml:space="preserve">. There are two sets of lesson plans that present food recovery as it relates to poverty and to climate change. The first set of lesson plans concentrate on food recovery and the second set of plans relate to climate change. One of the activities is a mock United Nations meeting about climate change. In the first module, students are introduced to the Whole Earth Calculator, where they can turn pounds of recovered food into meals or into carbon dioxide that is not being generated at a landfill. Short videos and slide shows are available in the lesson plans. </w:t>
      </w:r>
      <w:hyperlink r:id="rId635">
        <w:r w:rsidRPr="00272AEA">
          <w:rPr>
            <w:rFonts w:ascii="Arial" w:eastAsia="Arial" w:hAnsi="Arial" w:cs="Arial"/>
            <w:color w:val="0000FF"/>
            <w:sz w:val="22"/>
            <w:szCs w:val="22"/>
            <w:u w:val="single"/>
          </w:rPr>
          <w:t>http://rockandwrapitup.org/whole-earth-calculator-with-lesson-plans/</w:t>
        </w:r>
      </w:hyperlink>
    </w:p>
    <w:p w:rsidR="00A62CA3" w:rsidRPr="00272AEA" w:rsidRDefault="00A62CA3" w:rsidP="00A62CA3">
      <w:pPr>
        <w:rPr>
          <w:rFonts w:ascii="Arial" w:hAnsi="Arial" w:cs="Arial"/>
          <w:sz w:val="28"/>
          <w:szCs w:val="28"/>
        </w:rPr>
      </w:pPr>
      <w:bookmarkStart w:id="111" w:name="_32hioqz" w:colFirst="0" w:colLast="0"/>
      <w:bookmarkEnd w:id="111"/>
    </w:p>
    <w:p w:rsidR="00A62CA3" w:rsidRPr="00407F75" w:rsidRDefault="00A62CA3" w:rsidP="00A62CA3">
      <w:pPr>
        <w:ind w:firstLine="360"/>
        <w:rPr>
          <w:rFonts w:ascii="Arial" w:hAnsi="Arial" w:cs="Arial"/>
        </w:rPr>
      </w:pPr>
      <w:r w:rsidRPr="00407F75">
        <w:rPr>
          <w:rFonts w:ascii="Arial" w:eastAsia="Arial" w:hAnsi="Arial" w:cs="Arial"/>
          <w:b/>
        </w:rPr>
        <w:t>Projects and Extension Activities</w:t>
      </w:r>
    </w:p>
    <w:p w:rsidR="00A62CA3" w:rsidRPr="00272AEA" w:rsidRDefault="00A62CA3" w:rsidP="00A62CA3">
      <w:pPr>
        <w:rPr>
          <w:rFonts w:ascii="Arial" w:hAnsi="Arial" w:cs="Arial"/>
          <w:sz w:val="22"/>
          <w:szCs w:val="22"/>
        </w:rPr>
      </w:pPr>
    </w:p>
    <w:p w:rsidR="00A62CA3" w:rsidRDefault="00A62CA3" w:rsidP="00422043">
      <w:pPr>
        <w:numPr>
          <w:ilvl w:val="0"/>
          <w:numId w:val="96"/>
        </w:numPr>
        <w:ind w:hanging="360"/>
        <w:rPr>
          <w:rFonts w:ascii="Arial" w:eastAsia="Arial" w:hAnsi="Arial" w:cs="Arial"/>
          <w:sz w:val="22"/>
          <w:szCs w:val="22"/>
        </w:rPr>
      </w:pPr>
      <w:bookmarkStart w:id="112" w:name="_1hmsyys" w:colFirst="0" w:colLast="0"/>
      <w:bookmarkEnd w:id="112"/>
      <w:r>
        <w:rPr>
          <w:rFonts w:ascii="Arial" w:eastAsia="Arial" w:hAnsi="Arial" w:cs="Arial"/>
          <w:sz w:val="22"/>
          <w:szCs w:val="22"/>
        </w:rPr>
        <w:t xml:space="preserve">Students could be assigned to find date labels on food at home and report back how many different types of labels they found—“Use by”, “Best by”, “Sell by”, and even the new “Use or Freeze by”. They could record what foods carried the different labels. For foods they encounter that have passed the expiration date students could research the safe shelf life of the item using the </w:t>
      </w:r>
      <w:proofErr w:type="spellStart"/>
      <w:r>
        <w:rPr>
          <w:rFonts w:ascii="Arial" w:eastAsia="Arial" w:hAnsi="Arial" w:cs="Arial"/>
          <w:sz w:val="22"/>
          <w:szCs w:val="22"/>
        </w:rPr>
        <w:t>Foodkeeper</w:t>
      </w:r>
      <w:proofErr w:type="spellEnd"/>
      <w:r>
        <w:rPr>
          <w:rFonts w:ascii="Arial" w:eastAsia="Arial" w:hAnsi="Arial" w:cs="Arial"/>
          <w:sz w:val="22"/>
          <w:szCs w:val="22"/>
        </w:rPr>
        <w:t xml:space="preserve"> App that can be found here: </w:t>
      </w:r>
      <w:hyperlink r:id="rId636">
        <w:r>
          <w:rPr>
            <w:rFonts w:ascii="Arial" w:eastAsia="Arial" w:hAnsi="Arial" w:cs="Arial"/>
            <w:color w:val="0000FF"/>
            <w:sz w:val="22"/>
            <w:szCs w:val="22"/>
            <w:u w:val="single"/>
          </w:rPr>
          <w:t>https://www.foodsafety.gov/keep/foodkeeperapp/index.html</w:t>
        </w:r>
      </w:hyperlink>
      <w:r>
        <w:rPr>
          <w:rFonts w:ascii="Arial" w:eastAsia="Arial" w:hAnsi="Arial" w:cs="Arial"/>
          <w:sz w:val="22"/>
          <w:szCs w:val="22"/>
        </w:rPr>
        <w:t>.</w:t>
      </w:r>
    </w:p>
    <w:p w:rsidR="00A62CA3" w:rsidRDefault="00A62CA3" w:rsidP="00422043">
      <w:pPr>
        <w:numPr>
          <w:ilvl w:val="0"/>
          <w:numId w:val="96"/>
        </w:numPr>
        <w:ind w:hanging="360"/>
        <w:rPr>
          <w:rFonts w:ascii="Arial" w:eastAsia="Arial" w:hAnsi="Arial" w:cs="Arial"/>
          <w:sz w:val="22"/>
          <w:szCs w:val="22"/>
        </w:rPr>
      </w:pPr>
      <w:r>
        <w:rPr>
          <w:rFonts w:ascii="Arial" w:eastAsia="Arial" w:hAnsi="Arial" w:cs="Arial"/>
          <w:b/>
          <w:sz w:val="22"/>
          <w:szCs w:val="22"/>
        </w:rPr>
        <w:t>Food Rescue</w:t>
      </w:r>
      <w:r>
        <w:rPr>
          <w:rFonts w:ascii="Arial" w:eastAsia="Arial" w:hAnsi="Arial" w:cs="Arial"/>
          <w:sz w:val="22"/>
          <w:szCs w:val="22"/>
        </w:rPr>
        <w:t xml:space="preserve"> </w:t>
      </w:r>
      <w:r>
        <w:rPr>
          <w:rFonts w:ascii="Arial" w:eastAsia="Arial" w:hAnsi="Arial" w:cs="Arial"/>
          <w:b/>
          <w:sz w:val="22"/>
          <w:szCs w:val="22"/>
        </w:rPr>
        <w:t>Network</w:t>
      </w:r>
      <w:r>
        <w:rPr>
          <w:rFonts w:ascii="Arial" w:eastAsia="Arial" w:hAnsi="Arial" w:cs="Arial"/>
          <w:sz w:val="22"/>
          <w:szCs w:val="22"/>
        </w:rPr>
        <w:t xml:space="preserve">: Students can get involved in creating solutions to the food waste problem at their school. They may choose to work on this as a club activity or personal or class project. The “Food Rescue” </w:t>
      </w:r>
      <w:r w:rsidR="004C6DB7">
        <w:rPr>
          <w:rFonts w:ascii="Arial" w:eastAsia="Arial" w:hAnsi="Arial" w:cs="Arial"/>
          <w:sz w:val="22"/>
          <w:szCs w:val="22"/>
        </w:rPr>
        <w:t>Web site</w:t>
      </w:r>
      <w:r>
        <w:rPr>
          <w:rFonts w:ascii="Arial" w:eastAsia="Arial" w:hAnsi="Arial" w:cs="Arial"/>
          <w:sz w:val="22"/>
          <w:szCs w:val="22"/>
        </w:rPr>
        <w:t xml:space="preserve"> provides students with sample letters, emails, and a protocol for starting a food rescue program. Lots of resources are available to give the students guidance. The program is based out of Indiana but has participating schools from other states.</w:t>
      </w:r>
      <w:r>
        <w:t xml:space="preserve"> </w:t>
      </w:r>
      <w:r>
        <w:rPr>
          <w:rFonts w:ascii="Arial" w:eastAsia="Arial" w:hAnsi="Arial" w:cs="Arial"/>
          <w:sz w:val="22"/>
          <w:szCs w:val="22"/>
        </w:rPr>
        <w:t>(</w:t>
      </w:r>
      <w:hyperlink r:id="rId637">
        <w:r>
          <w:rPr>
            <w:rFonts w:ascii="Arial" w:eastAsia="Arial" w:hAnsi="Arial" w:cs="Arial"/>
            <w:color w:val="0000FF"/>
            <w:sz w:val="22"/>
            <w:szCs w:val="22"/>
            <w:u w:val="single"/>
          </w:rPr>
          <w:t>http://foodrescue.net/</w:t>
        </w:r>
      </w:hyperlink>
      <w:r>
        <w:rPr>
          <w:rFonts w:ascii="Arial" w:eastAsia="Arial" w:hAnsi="Arial" w:cs="Arial"/>
          <w:sz w:val="22"/>
          <w:szCs w:val="22"/>
        </w:rPr>
        <w:t>)</w:t>
      </w:r>
    </w:p>
    <w:p w:rsidR="00A62CA3" w:rsidRDefault="00A62CA3" w:rsidP="00422043">
      <w:pPr>
        <w:numPr>
          <w:ilvl w:val="0"/>
          <w:numId w:val="96"/>
        </w:numPr>
        <w:ind w:hanging="360"/>
        <w:rPr>
          <w:rFonts w:ascii="Arial" w:eastAsia="Arial" w:hAnsi="Arial" w:cs="Arial"/>
          <w:sz w:val="22"/>
          <w:szCs w:val="22"/>
        </w:rPr>
      </w:pPr>
      <w:r>
        <w:rPr>
          <w:rFonts w:ascii="Arial" w:eastAsia="Arial" w:hAnsi="Arial" w:cs="Arial"/>
          <w:b/>
          <w:sz w:val="22"/>
          <w:szCs w:val="22"/>
        </w:rPr>
        <w:t xml:space="preserve">U.S. Food Waste Challenge: </w:t>
      </w:r>
      <w:r>
        <w:rPr>
          <w:rFonts w:ascii="Arial" w:eastAsia="Arial" w:hAnsi="Arial" w:cs="Arial"/>
          <w:sz w:val="22"/>
          <w:szCs w:val="22"/>
        </w:rPr>
        <w:t xml:space="preserve">At this site you can enroll students to participate in the U.S. Food Waste Challenge, a program issued by the USDA that challenges students to tackle the food waste problem in their schools. The class fills out and submits online a short form </w:t>
      </w:r>
      <w:r>
        <w:rPr>
          <w:rFonts w:ascii="Arial" w:eastAsia="Arial" w:hAnsi="Arial" w:cs="Arial"/>
          <w:sz w:val="22"/>
          <w:szCs w:val="22"/>
        </w:rPr>
        <w:lastRenderedPageBreak/>
        <w:t>indicating the activities they want to undertake to reduce food waste at their school. (</w:t>
      </w:r>
      <w:hyperlink r:id="rId638">
        <w:r>
          <w:rPr>
            <w:rFonts w:ascii="Arial" w:eastAsia="Arial" w:hAnsi="Arial" w:cs="Arial"/>
            <w:color w:val="0000FF"/>
            <w:sz w:val="22"/>
            <w:szCs w:val="22"/>
            <w:u w:val="single"/>
          </w:rPr>
          <w:t>www.usda.gov/oce/foodwaste/join.htm</w:t>
        </w:r>
      </w:hyperlink>
      <w:r>
        <w:rPr>
          <w:rFonts w:ascii="Arial" w:eastAsia="Arial" w:hAnsi="Arial" w:cs="Arial"/>
          <w:sz w:val="22"/>
          <w:szCs w:val="22"/>
        </w:rPr>
        <w:t>)</w:t>
      </w:r>
    </w:p>
    <w:p w:rsidR="00C343DB" w:rsidRDefault="00C343DB" w:rsidP="00A97FFB">
      <w:pPr>
        <w:ind w:left="360"/>
        <w:rPr>
          <w:rFonts w:ascii="Arial" w:hAnsi="Arial" w:cs="Arial"/>
          <w:sz w:val="22"/>
          <w:szCs w:val="22"/>
        </w:rPr>
      </w:pPr>
      <w:r>
        <w:rPr>
          <w:rFonts w:ascii="Arial" w:hAnsi="Arial" w:cs="Arial"/>
          <w:sz w:val="22"/>
          <w:szCs w:val="22"/>
        </w:rPr>
        <w:br w:type="page"/>
      </w:r>
    </w:p>
    <w:p w:rsidR="004A0E86" w:rsidRDefault="004A0E86" w:rsidP="00A97FFB">
      <w:pPr>
        <w:ind w:left="360"/>
        <w:rPr>
          <w:rFonts w:ascii="Arial" w:hAnsi="Arial" w:cs="Arial"/>
          <w:sz w:val="22"/>
          <w:szCs w:val="22"/>
        </w:rPr>
      </w:pPr>
    </w:p>
    <w:p w:rsidR="00CC5188" w:rsidRDefault="00CC5188" w:rsidP="00CC5188">
      <w:pPr>
        <w:pStyle w:val="Heading2"/>
        <w:rPr>
          <w:rFonts w:ascii="Arial" w:hAnsi="Arial" w:cs="Arial"/>
        </w:rPr>
      </w:pPr>
      <w:bookmarkStart w:id="113" w:name="_Toc468113104"/>
      <w:r w:rsidRPr="008B1A62">
        <w:rPr>
          <w:rFonts w:ascii="Arial" w:hAnsi="Arial" w:cs="Arial"/>
        </w:rPr>
        <w:t>References</w:t>
      </w:r>
      <w:bookmarkEnd w:id="100"/>
      <w:r w:rsidR="006E0263" w:rsidRPr="008B1A62">
        <w:rPr>
          <w:rFonts w:ascii="Arial" w:hAnsi="Arial" w:cs="Arial"/>
        </w:rPr>
        <w:t xml:space="preserve"> (non-Web-based information sources)</w:t>
      </w:r>
      <w:bookmarkEnd w:id="113"/>
    </w:p>
    <w:p w:rsidR="001230B7" w:rsidRPr="001230B7" w:rsidRDefault="00911AE2" w:rsidP="001230B7">
      <w:pPr>
        <w:rPr>
          <w:sz w:val="12"/>
          <w:szCs w:val="12"/>
        </w:rPr>
      </w:pPr>
      <w:r>
        <w:rPr>
          <w:noProof/>
        </w:rPr>
        <mc:AlternateContent>
          <mc:Choice Requires="wpg">
            <w:drawing>
              <wp:anchor distT="0" distB="0" distL="114300" distR="114300" simplePos="0" relativeHeight="252051456" behindDoc="0" locked="0" layoutInCell="1" allowOverlap="1" wp14:anchorId="2008D684" wp14:editId="0E1A3696">
                <wp:simplePos x="0" y="0"/>
                <wp:positionH relativeFrom="page">
                  <wp:posOffset>914400</wp:posOffset>
                </wp:positionH>
                <wp:positionV relativeFrom="page">
                  <wp:posOffset>1579880</wp:posOffset>
                </wp:positionV>
                <wp:extent cx="5943600" cy="2943225"/>
                <wp:effectExtent l="0" t="0" r="0" b="9525"/>
                <wp:wrapSquare wrapText="bothSides"/>
                <wp:docPr id="449" name="Group 449"/>
                <wp:cNvGraphicFramePr/>
                <a:graphic xmlns:a="http://schemas.openxmlformats.org/drawingml/2006/main">
                  <a:graphicData uri="http://schemas.microsoft.com/office/word/2010/wordprocessingGroup">
                    <wpg:wgp>
                      <wpg:cNvGrpSpPr/>
                      <wpg:grpSpPr>
                        <a:xfrm>
                          <a:off x="0" y="0"/>
                          <a:ext cx="5943600" cy="2943225"/>
                          <a:chOff x="0" y="0"/>
                          <a:chExt cx="5943647" cy="2943225"/>
                        </a:xfrm>
                      </wpg:grpSpPr>
                      <wpg:grpSp>
                        <wpg:cNvPr id="450" name="Group 450"/>
                        <wpg:cNvGrpSpPr/>
                        <wpg:grpSpPr>
                          <a:xfrm>
                            <a:off x="0" y="0"/>
                            <a:ext cx="5943647" cy="2943225"/>
                            <a:chOff x="0" y="0"/>
                            <a:chExt cx="5943647" cy="2943225"/>
                          </a:xfrm>
                        </wpg:grpSpPr>
                        <wps:wsp>
                          <wps:cNvPr id="451" name="Text Box 8"/>
                          <wps:cNvSpPr txBox="1">
                            <a:spLocks noChangeArrowheads="1"/>
                          </wps:cNvSpPr>
                          <wps:spPr bwMode="auto">
                            <a:xfrm>
                              <a:off x="0" y="0"/>
                              <a:ext cx="5943525" cy="294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D939A9">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639"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D939A9">
                                <w:pPr>
                                  <w:widowControl w:val="0"/>
                                  <w:spacing w:line="216" w:lineRule="auto"/>
                                  <w:ind w:right="3485"/>
                                  <w:jc w:val="both"/>
                                  <w:rPr>
                                    <w:rFonts w:ascii="Calibri" w:hAnsi="Calibri"/>
                                    <w:b/>
                                    <w:bCs/>
                                  </w:rPr>
                                </w:pPr>
                              </w:p>
                              <w:p w:rsidR="00A623C3" w:rsidRDefault="00A623C3" w:rsidP="00D939A9">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52" name="Picture 9" descr="2013 CMcdcover label1-crop"/>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53"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Pr="006C0BCE" w:rsidRDefault="00A623C3" w:rsidP="00D939A9">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wps:txbx>
                          <wps:bodyPr rot="0" vert="horz" wrap="square" lIns="36576" tIns="36576" rIns="36576" bIns="36576" anchor="t" anchorCtr="0" upright="1">
                            <a:noAutofit/>
                          </wps:bodyPr>
                        </wps:wsp>
                      </wpg:grpSp>
                      <wps:wsp>
                        <wps:cNvPr id="454"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D939A9">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449" o:spid="_x0000_s1210" style="position:absolute;margin-left:1in;margin-top:124.4pt;width:468pt;height:231.75pt;z-index:252051456;mso-position-horizontal-relative:page;mso-position-vertical-relative:page;mso-height-relative:margin" coordsize="59436,29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">
                <v:group id="Group 450" o:spid="_x0000_s1211" style="position:absolute;width:59436;height:29432" coordsize="59436,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kWxcMAAADcAAAADwAAAGRycy9kb3ducmV2LnhtbERPTWvCQBC9F/wPywi9&#10;1U20FoluQpBaepBCVRBvQ3ZMQrKzIbtN4r/vHgo9Pt73LptMKwbqXW1ZQbyIQBAXVtdcKricDy8b&#10;EM4ja2wtk4IHOcjS2dMOE21H/qbh5EsRQtglqKDyvkukdEVFBt3CdsSBu9veoA+wL6XucQzhppXL&#10;KHqTBmsODRV2tK+oaE4/RsHHiGO+it+HY3PfP27n9df1GJNSz/Mp34LwNPl/8Z/7Uyt4X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GRbFwwAAANwAAAAP&#10;AAAAAAAAAAAAAAAAAKoCAABkcnMvZG93bnJldi54bWxQSwUGAAAAAAQABAD6AAAAmgMAAAAA&#10;">
                  <v:shape id="Text Box 8" o:spid="_x0000_s1212" type="#_x0000_t202" style="position:absolute;width:59435;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1aOsUA&#10;AADcAAAADwAAAGRycy9kb3ducmV2LnhtbESPT2vCQBTE70K/w/IK3nRj/2hJ3YgUCh6EahTPr9nX&#10;JCT7NuyuJvbTdwuCx2FmfsMsV4NpxYWcry0rmE0TEMSF1TWXCo6Hz8kbCB+QNbaWScGVPKyyh9ES&#10;U2173tMlD6WIEPYpKqhC6FIpfVGRQT+1HXH0fqwzGKJ0pdQO+wg3rXxKkrk0WHNcqLCjj4qKJj8b&#10;BafvxXnXu+fdvvnt5q1d+69t8EqNH4f1O4hAQ7iHb+2NVvDyOoP/M/EI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PVo6xQAAANwAAAAPAAAAAAAAAAAAAAAAAJgCAABkcnMv&#10;ZG93bnJldi54bWxQSwUGAAAAAAQABAD1AAAAigMAAAAA&#10;" filled="f" stroked="f" strokecolor="black [0]" insetpen="t">
                    <v:textbox inset="2.88pt,2.88pt,2.88pt,2.88pt">
                      <w:txbxContent>
                        <w:p w:rsidR="00A623C3" w:rsidRDefault="00A623C3" w:rsidP="00D939A9">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640"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D939A9">
                          <w:pPr>
                            <w:widowControl w:val="0"/>
                            <w:spacing w:line="216" w:lineRule="auto"/>
                            <w:ind w:right="3485"/>
                            <w:jc w:val="both"/>
                            <w:rPr>
                              <w:rFonts w:ascii="Calibri" w:hAnsi="Calibri"/>
                              <w:b/>
                              <w:bCs/>
                            </w:rPr>
                          </w:pPr>
                        </w:p>
                        <w:p w:rsidR="00A623C3" w:rsidRDefault="00A623C3" w:rsidP="00D939A9">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v:textbox>
                  </v:shape>
                  <v:shape id="Picture 9" o:spid="_x0000_s1213"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vrtbEAAAA3AAAAA8AAABkcnMvZG93bnJldi54bWxEj92KwjAUhO+FfYdwFrzTVPFnqUYRQZB1&#10;EawreHlojm2xOSlNql2f3iwIXg4z8w0zX7amFDeqXWFZwaAfgSBOrS44U/B73PS+QDiPrLG0TAr+&#10;yMFy8dGZY6ztnQ90S3wmAoRdjApy76tYSpfmZND1bUUcvIutDfog60zqGu8Bbko5jKKJNFhwWMix&#10;onVO6TVpjILoPDDT3X4tv5PNz4PKa5OcsFGq+9muZiA8tf4dfrW3WsFoPIT/M+EI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vrtbEAAAA3AAAAA8AAAAAAAAAAAAAAAAA&#10;nwIAAGRycy9kb3ducmV2LnhtbFBLBQYAAAAABAAEAPcAAACQAwAAAAA=&#10;" strokecolor="black [0]" insetpen="t">
                    <v:imagedata r:id="rId161" o:title="2013 CMcdcover label1-crop"/>
                    <v:shadow color="#ccc"/>
                    <v:path arrowok="t"/>
                  </v:shape>
                  <v:shape id="Text Box 10" o:spid="_x0000_s1214"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Nh1sUA&#10;AADcAAAADwAAAGRycy9kb3ducmV2LnhtbESPQWvCQBSE70L/w/IKvemm1aqkriKFQg+CGsXzM/ua&#10;BLNvw+5qor/eLQgeh5n5hpktOlOLCzlfWVbwPkhAEOdWV1wo2O9++lMQPiBrrC2Tgit5WMxfejNM&#10;tW15S5csFCJC2KeooAyhSaX0eUkG/cA2xNH7s85giNIVUjtsI9zU8iNJxtJgxXGhxIa+S8pP2dko&#10;OBwn503rhpvt6daMa7v061XwSr29dssvEIG68Aw/2r9awehzCP9n4h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2HWxQAAANwAAAAPAAAAAAAAAAAAAAAAAJgCAABkcnMv&#10;ZG93bnJldi54bWxQSwUGAAAAAAQABAD1AAAAigMAAAAA&#10;" filled="f" stroked="f" strokecolor="black [0]" insetpen="t">
                    <v:textbox inset="2.88pt,2.88pt,2.88pt,2.88pt">
                      <w:txbxContent>
                        <w:p w:rsidR="00A623C3" w:rsidRPr="006C0BCE" w:rsidRDefault="00A623C3" w:rsidP="00D939A9">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v:textbox>
                  </v:shape>
                </v:group>
                <v:shape id="Text Box 11" o:spid="_x0000_s1215"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CDMQA&#10;AADcAAAADwAAAGRycy9kb3ducmV2LnhtbESPUUvDMBSF3wf+h3AF31y6EafUpUNERYQxrPsBd821&#10;aW1uShK3+u+NIOzxcM75Dme9mdwgjhRi51nDYl6AIG686bjVsP94vr4DEROywcEzafihCJvqYrbG&#10;0vgTv9OxTq3IEI4larApjaWUsbHkMM79SJy9Tx8cpixDK03AU4a7QS6LYiUddpwXLI70aKn5qr+d&#10;hqdFcC+12vbqYG/fwrLZ9VJJra8up4d7EImmdA7/t1+NBnWj4O9MPgKy+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WggzEAAAA3AAAAA8AAAAAAAAAAAAAAAAAmAIAAGRycy9k&#10;b3ducmV2LnhtbFBLBQYAAAAABAAEAPUAAACJAwAAAAA=&#10;" filled="f" stroked="f" strokecolor="black [0]" strokeweight="2pt">
                  <v:textbox inset="2.88pt,2.88pt,2.88pt,2.88pt">
                    <w:txbxContent>
                      <w:p w:rsidR="00A623C3" w:rsidRDefault="00A623C3" w:rsidP="00D939A9">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p>
    <w:p w:rsidR="001230B7" w:rsidRDefault="001230B7" w:rsidP="001230B7">
      <w:pPr>
        <w:rPr>
          <w:rFonts w:ascii="Arial" w:hAnsi="Arial" w:cs="Arial"/>
          <w:sz w:val="22"/>
          <w:szCs w:val="22"/>
        </w:rPr>
      </w:pPr>
      <w:bookmarkStart w:id="114" w:name="_Toc212568415"/>
    </w:p>
    <w:p w:rsidR="00A62CA3" w:rsidRPr="009410D9" w:rsidRDefault="00A62CA3" w:rsidP="00A62CA3">
      <w:pPr>
        <w:rPr>
          <w:rFonts w:ascii="Arial" w:hAnsi="Arial" w:cs="Arial"/>
          <w:sz w:val="22"/>
          <w:szCs w:val="22"/>
        </w:rPr>
      </w:pPr>
      <w:r w:rsidRPr="009410D9">
        <w:rPr>
          <w:rFonts w:ascii="Arial" w:eastAsia="Arial" w:hAnsi="Arial" w:cs="Arial"/>
          <w:sz w:val="22"/>
          <w:szCs w:val="22"/>
        </w:rPr>
        <w:tab/>
      </w:r>
      <w:proofErr w:type="spellStart"/>
      <w:r w:rsidRPr="009410D9">
        <w:rPr>
          <w:rFonts w:ascii="Arial" w:eastAsia="Arial" w:hAnsi="Arial" w:cs="Arial"/>
          <w:sz w:val="22"/>
          <w:szCs w:val="22"/>
        </w:rPr>
        <w:t>Tinnesand</w:t>
      </w:r>
      <w:proofErr w:type="spellEnd"/>
      <w:r w:rsidRPr="009410D9">
        <w:rPr>
          <w:rFonts w:ascii="Arial" w:eastAsia="Arial" w:hAnsi="Arial" w:cs="Arial"/>
          <w:sz w:val="22"/>
          <w:szCs w:val="22"/>
        </w:rPr>
        <w:t xml:space="preserve">, M. The Big Reveal: What’s Behind Nutrition Labels? </w:t>
      </w:r>
      <w:proofErr w:type="spellStart"/>
      <w:r w:rsidRPr="009410D9">
        <w:rPr>
          <w:rFonts w:ascii="Arial" w:eastAsia="Arial" w:hAnsi="Arial" w:cs="Arial"/>
          <w:i/>
          <w:sz w:val="22"/>
          <w:szCs w:val="22"/>
        </w:rPr>
        <w:t>ChemMatters</w:t>
      </w:r>
      <w:proofErr w:type="spellEnd"/>
      <w:r w:rsidRPr="009410D9">
        <w:rPr>
          <w:rFonts w:ascii="Arial" w:eastAsia="Arial" w:hAnsi="Arial" w:cs="Arial"/>
          <w:i/>
          <w:sz w:val="22"/>
          <w:szCs w:val="22"/>
        </w:rPr>
        <w:t xml:space="preserve">, </w:t>
      </w:r>
      <w:r w:rsidRPr="009410D9">
        <w:rPr>
          <w:rFonts w:ascii="Arial" w:eastAsia="Arial" w:hAnsi="Arial" w:cs="Arial"/>
          <w:sz w:val="22"/>
          <w:szCs w:val="22"/>
        </w:rPr>
        <w:t xml:space="preserve">2012, </w:t>
      </w:r>
      <w:r w:rsidRPr="009410D9">
        <w:rPr>
          <w:rFonts w:ascii="Arial" w:eastAsia="Arial" w:hAnsi="Arial" w:cs="Arial"/>
          <w:i/>
          <w:sz w:val="22"/>
          <w:szCs w:val="22"/>
        </w:rPr>
        <w:t xml:space="preserve">30 </w:t>
      </w:r>
      <w:r w:rsidRPr="009410D9">
        <w:rPr>
          <w:rFonts w:ascii="Arial" w:eastAsia="Arial" w:hAnsi="Arial" w:cs="Arial"/>
          <w:sz w:val="22"/>
          <w:szCs w:val="22"/>
        </w:rPr>
        <w:t>(4) pp 6–8. This article discusses nutrition labels on food and explains the different tests that are run to establish the values present on the labels. This might be used to tie into the testing of foods that needs to be done to determine how the nutrient value of the food changes with time.</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 xml:space="preserve">Husband, T. Two Is Better Than One. </w:t>
      </w:r>
      <w:proofErr w:type="spellStart"/>
      <w:r w:rsidRPr="009410D9">
        <w:rPr>
          <w:rFonts w:ascii="Arial" w:eastAsia="Arial" w:hAnsi="Arial" w:cs="Arial"/>
          <w:i/>
          <w:sz w:val="22"/>
          <w:szCs w:val="22"/>
        </w:rPr>
        <w:t>ChemMatters</w:t>
      </w:r>
      <w:proofErr w:type="spellEnd"/>
      <w:r w:rsidRPr="009410D9">
        <w:rPr>
          <w:rFonts w:ascii="Arial" w:eastAsia="Arial" w:hAnsi="Arial" w:cs="Arial"/>
          <w:i/>
          <w:sz w:val="22"/>
          <w:szCs w:val="22"/>
        </w:rPr>
        <w:t xml:space="preserve">, </w:t>
      </w:r>
      <w:r w:rsidRPr="009410D9">
        <w:rPr>
          <w:rFonts w:ascii="Arial" w:eastAsia="Arial" w:hAnsi="Arial" w:cs="Arial"/>
          <w:sz w:val="22"/>
          <w:szCs w:val="22"/>
        </w:rPr>
        <w:t xml:space="preserve">2012, </w:t>
      </w:r>
      <w:r w:rsidRPr="009410D9">
        <w:rPr>
          <w:rFonts w:ascii="Arial" w:eastAsia="Arial" w:hAnsi="Arial" w:cs="Arial"/>
          <w:i/>
          <w:sz w:val="22"/>
          <w:szCs w:val="22"/>
        </w:rPr>
        <w:t xml:space="preserve">30 </w:t>
      </w:r>
      <w:r w:rsidRPr="009410D9">
        <w:rPr>
          <w:rFonts w:ascii="Arial" w:eastAsia="Arial" w:hAnsi="Arial" w:cs="Arial"/>
          <w:sz w:val="22"/>
          <w:szCs w:val="22"/>
        </w:rPr>
        <w:t xml:space="preserve">(4), pp 9–11. This article specifically addresses the </w:t>
      </w:r>
      <w:proofErr w:type="spellStart"/>
      <w:r w:rsidRPr="009410D9">
        <w:rPr>
          <w:rFonts w:ascii="Arial" w:eastAsia="Arial" w:hAnsi="Arial" w:cs="Arial"/>
          <w:sz w:val="22"/>
          <w:szCs w:val="22"/>
        </w:rPr>
        <w:t>Maillard</w:t>
      </w:r>
      <w:proofErr w:type="spellEnd"/>
      <w:r w:rsidRPr="009410D9">
        <w:rPr>
          <w:rFonts w:ascii="Arial" w:eastAsia="Arial" w:hAnsi="Arial" w:cs="Arial"/>
          <w:sz w:val="22"/>
          <w:szCs w:val="22"/>
        </w:rPr>
        <w:t xml:space="preserve"> reaction in non-enzymatic browning. It would make a nice supplement to the article if food chemistry is discussed.</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proofErr w:type="spellStart"/>
      <w:r w:rsidRPr="009410D9">
        <w:rPr>
          <w:rFonts w:ascii="Arial" w:eastAsia="Arial" w:hAnsi="Arial" w:cs="Arial"/>
          <w:sz w:val="22"/>
          <w:szCs w:val="22"/>
        </w:rPr>
        <w:t>Warmflash</w:t>
      </w:r>
      <w:proofErr w:type="spellEnd"/>
      <w:r w:rsidRPr="009410D9">
        <w:rPr>
          <w:rFonts w:ascii="Arial" w:eastAsia="Arial" w:hAnsi="Arial" w:cs="Arial"/>
          <w:sz w:val="22"/>
          <w:szCs w:val="22"/>
        </w:rPr>
        <w:t xml:space="preserve">, D. Double, Double Oil and Trouble. </w:t>
      </w:r>
      <w:proofErr w:type="spellStart"/>
      <w:r w:rsidRPr="009410D9">
        <w:rPr>
          <w:rFonts w:ascii="Arial" w:eastAsia="Arial" w:hAnsi="Arial" w:cs="Arial"/>
          <w:i/>
          <w:sz w:val="22"/>
          <w:szCs w:val="22"/>
        </w:rPr>
        <w:t>ChemMatters</w:t>
      </w:r>
      <w:proofErr w:type="spellEnd"/>
      <w:r w:rsidRPr="009410D9">
        <w:rPr>
          <w:rFonts w:ascii="Arial" w:eastAsia="Arial" w:hAnsi="Arial" w:cs="Arial"/>
          <w:i/>
          <w:sz w:val="22"/>
          <w:szCs w:val="22"/>
        </w:rPr>
        <w:t xml:space="preserve">, </w:t>
      </w:r>
      <w:r w:rsidRPr="009410D9">
        <w:rPr>
          <w:rFonts w:ascii="Arial" w:eastAsia="Arial" w:hAnsi="Arial" w:cs="Arial"/>
          <w:sz w:val="22"/>
          <w:szCs w:val="22"/>
        </w:rPr>
        <w:t xml:space="preserve">2015, </w:t>
      </w:r>
      <w:r w:rsidRPr="009410D9">
        <w:rPr>
          <w:rFonts w:ascii="Arial" w:eastAsia="Arial" w:hAnsi="Arial" w:cs="Arial"/>
          <w:i/>
          <w:sz w:val="22"/>
          <w:szCs w:val="22"/>
        </w:rPr>
        <w:t xml:space="preserve">33 </w:t>
      </w:r>
      <w:r w:rsidRPr="009410D9">
        <w:rPr>
          <w:rFonts w:ascii="Arial" w:eastAsia="Arial" w:hAnsi="Arial" w:cs="Arial"/>
          <w:sz w:val="22"/>
          <w:szCs w:val="22"/>
        </w:rPr>
        <w:t>(4), pp 16–17.</w:t>
      </w:r>
      <w:r w:rsidRPr="009410D9">
        <w:rPr>
          <w:rFonts w:ascii="Arial" w:eastAsia="Arial" w:hAnsi="Arial" w:cs="Arial"/>
          <w:sz w:val="22"/>
          <w:szCs w:val="22"/>
          <w:u w:val="single"/>
        </w:rPr>
        <w:t xml:space="preserve"> </w:t>
      </w:r>
      <w:r w:rsidRPr="009410D9">
        <w:rPr>
          <w:rFonts w:ascii="Arial" w:eastAsia="Arial" w:hAnsi="Arial" w:cs="Arial"/>
          <w:sz w:val="22"/>
          <w:szCs w:val="22"/>
        </w:rPr>
        <w:t xml:space="preserve">This article is about fats in the diet. Saturated and unsaturated fats are discussed. This could be used to enhance the discussion of the </w:t>
      </w:r>
      <w:proofErr w:type="spellStart"/>
      <w:r w:rsidRPr="009410D9">
        <w:rPr>
          <w:rFonts w:ascii="Arial" w:eastAsia="Arial" w:hAnsi="Arial" w:cs="Arial"/>
          <w:sz w:val="22"/>
          <w:szCs w:val="22"/>
        </w:rPr>
        <w:t>rancidification</w:t>
      </w:r>
      <w:proofErr w:type="spellEnd"/>
      <w:r w:rsidRPr="009410D9">
        <w:rPr>
          <w:rFonts w:ascii="Arial" w:eastAsia="Arial" w:hAnsi="Arial" w:cs="Arial"/>
          <w:sz w:val="22"/>
          <w:szCs w:val="22"/>
        </w:rPr>
        <w:t xml:space="preserve"> reaction mentioned in the </w:t>
      </w:r>
      <w:proofErr w:type="spellStart"/>
      <w:r w:rsidRPr="009410D9">
        <w:rPr>
          <w:rFonts w:ascii="Arial" w:eastAsia="Arial" w:hAnsi="Arial" w:cs="Arial"/>
          <w:sz w:val="22"/>
          <w:szCs w:val="22"/>
        </w:rPr>
        <w:t>Wetterschneider</w:t>
      </w:r>
      <w:proofErr w:type="spellEnd"/>
      <w:r w:rsidRPr="009410D9">
        <w:rPr>
          <w:rFonts w:ascii="Arial" w:eastAsia="Arial" w:hAnsi="Arial" w:cs="Arial"/>
          <w:sz w:val="22"/>
          <w:szCs w:val="22"/>
        </w:rPr>
        <w:t xml:space="preserve"> date labels article.</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 xml:space="preserve">Porterfield, A. Antioxidants Go the Extra Mile. </w:t>
      </w:r>
      <w:proofErr w:type="spellStart"/>
      <w:r w:rsidRPr="009410D9">
        <w:rPr>
          <w:rFonts w:ascii="Arial" w:eastAsia="Arial" w:hAnsi="Arial" w:cs="Arial"/>
          <w:i/>
          <w:sz w:val="22"/>
          <w:szCs w:val="22"/>
        </w:rPr>
        <w:t>ChemMatters</w:t>
      </w:r>
      <w:proofErr w:type="spellEnd"/>
      <w:r w:rsidRPr="009410D9">
        <w:rPr>
          <w:rFonts w:ascii="Arial" w:eastAsia="Arial" w:hAnsi="Arial" w:cs="Arial"/>
          <w:i/>
          <w:sz w:val="22"/>
          <w:szCs w:val="22"/>
        </w:rPr>
        <w:t xml:space="preserve">, </w:t>
      </w:r>
      <w:r w:rsidRPr="009410D9">
        <w:rPr>
          <w:rFonts w:ascii="Arial" w:eastAsia="Arial" w:hAnsi="Arial" w:cs="Arial"/>
          <w:sz w:val="22"/>
          <w:szCs w:val="22"/>
        </w:rPr>
        <w:t xml:space="preserve">2016, </w:t>
      </w:r>
      <w:r w:rsidRPr="009410D9">
        <w:rPr>
          <w:rFonts w:ascii="Arial" w:eastAsia="Arial" w:hAnsi="Arial" w:cs="Arial"/>
          <w:i/>
          <w:sz w:val="22"/>
          <w:szCs w:val="22"/>
        </w:rPr>
        <w:t xml:space="preserve">34 </w:t>
      </w:r>
      <w:r w:rsidRPr="009410D9">
        <w:rPr>
          <w:rFonts w:ascii="Arial" w:eastAsia="Arial" w:hAnsi="Arial" w:cs="Arial"/>
          <w:sz w:val="22"/>
          <w:szCs w:val="22"/>
        </w:rPr>
        <w:t>(2), pp 14–15. The article contains extra information on flavonoids and some other polyphenol compounds in foods. Oxidation and reduction reactions are covered more in depth</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The April 2016 Teacher’s Guide that accompanies the Porterfield article above provides considerable chemistry background material about polyphenolic compounds and oxidation. There is a Vitamin C lab that could be used here also.</w:t>
      </w:r>
    </w:p>
    <w:p w:rsidR="00A62CA3" w:rsidRPr="009410D9" w:rsidRDefault="00A62CA3" w:rsidP="00A62CA3">
      <w:pPr>
        <w:rPr>
          <w:rFonts w:ascii="Arial" w:hAnsi="Arial" w:cs="Arial"/>
          <w:sz w:val="22"/>
          <w:szCs w:val="22"/>
        </w:rPr>
      </w:pPr>
      <w:r w:rsidRPr="009410D9">
        <w:rPr>
          <w:rFonts w:ascii="Arial" w:eastAsia="Arial" w:hAnsi="Arial" w:cs="Arial"/>
          <w:sz w:val="22"/>
          <w:szCs w:val="22"/>
        </w:rPr>
        <w:t>____________________</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 xml:space="preserve">McGee, H. </w:t>
      </w:r>
      <w:r w:rsidRPr="009410D9">
        <w:rPr>
          <w:rFonts w:ascii="Arial" w:eastAsia="Arial" w:hAnsi="Arial" w:cs="Arial"/>
          <w:i/>
          <w:sz w:val="22"/>
          <w:szCs w:val="22"/>
        </w:rPr>
        <w:t>The Curious Cook;</w:t>
      </w:r>
      <w:r w:rsidRPr="009410D9">
        <w:rPr>
          <w:rFonts w:ascii="Arial" w:eastAsia="Arial" w:hAnsi="Arial" w:cs="Arial"/>
          <w:sz w:val="22"/>
          <w:szCs w:val="22"/>
        </w:rPr>
        <w:t xml:space="preserve"> North Point Press: San Francisco, 1990; pp 56–73. In chapter 8, titled </w:t>
      </w:r>
      <w:r w:rsidRPr="009410D9">
        <w:rPr>
          <w:rFonts w:ascii="Arial" w:eastAsia="Arial" w:hAnsi="Arial" w:cs="Arial"/>
          <w:i/>
          <w:sz w:val="22"/>
          <w:szCs w:val="22"/>
        </w:rPr>
        <w:t xml:space="preserve">The Green and the Brown, </w:t>
      </w:r>
      <w:r w:rsidRPr="009410D9">
        <w:rPr>
          <w:rFonts w:ascii="Arial" w:eastAsia="Arial" w:hAnsi="Arial" w:cs="Arial"/>
          <w:sz w:val="22"/>
          <w:szCs w:val="22"/>
        </w:rPr>
        <w:t xml:space="preserve">Harold McGee discusses enzymatic browning. He relays his quest for the perfect green color in salads, guacamole, and pesto. He approaches the problem with the tools of a scientist using all the parts of the scientific method that students are </w:t>
      </w:r>
      <w:r w:rsidRPr="009410D9">
        <w:rPr>
          <w:rFonts w:ascii="Arial" w:eastAsia="Arial" w:hAnsi="Arial" w:cs="Arial"/>
          <w:sz w:val="22"/>
          <w:szCs w:val="22"/>
        </w:rPr>
        <w:lastRenderedPageBreak/>
        <w:t>taught. His experiments could be used for inquiry in the classroom. This book is out of print but if you can find a copy of it, it is an excellent resource for explaining the chemistry of food.</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115" w:name="_Toc468113105"/>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114"/>
      <w:r w:rsidR="006E0263" w:rsidRPr="008B1A62">
        <w:rPr>
          <w:rFonts w:ascii="Arial" w:hAnsi="Arial" w:cs="Arial"/>
        </w:rPr>
        <w:t xml:space="preserve"> (Web-based information sources)</w:t>
      </w:r>
      <w:bookmarkEnd w:id="115"/>
    </w:p>
    <w:p w:rsidR="002813F5" w:rsidRPr="008B1A62" w:rsidRDefault="002813F5" w:rsidP="002813F5">
      <w:pPr>
        <w:rPr>
          <w:rFonts w:ascii="Arial" w:hAnsi="Arial" w:cs="Arial"/>
          <w:sz w:val="22"/>
          <w:szCs w:val="22"/>
        </w:rPr>
      </w:pPr>
    </w:p>
    <w:p w:rsidR="00A62CA3" w:rsidRPr="002B57D5" w:rsidRDefault="00A62CA3" w:rsidP="00A62CA3">
      <w:pPr>
        <w:rPr>
          <w:rFonts w:ascii="Arial" w:hAnsi="Arial" w:cs="Arial"/>
        </w:rPr>
      </w:pPr>
      <w:r w:rsidRPr="002B57D5">
        <w:rPr>
          <w:rFonts w:ascii="Arial" w:eastAsia="Arial" w:hAnsi="Arial" w:cs="Arial"/>
          <w:b/>
        </w:rPr>
        <w:t>Expiration date labels</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This site contains more information on date labels, as well as time lines for how long specific foods should be kept after they are purchased. It also contains food safety tips.</w:t>
      </w:r>
    </w:p>
    <w:p w:rsidR="00A62CA3" w:rsidRPr="009410D9" w:rsidRDefault="00A62CA3" w:rsidP="00A62CA3">
      <w:pPr>
        <w:rPr>
          <w:rFonts w:ascii="Arial" w:hAnsi="Arial" w:cs="Arial"/>
          <w:sz w:val="22"/>
          <w:szCs w:val="22"/>
        </w:rPr>
      </w:pPr>
      <w:bookmarkStart w:id="116" w:name="_41mghml" w:colFirst="0" w:colLast="0"/>
      <w:bookmarkEnd w:id="116"/>
      <w:r w:rsidRPr="009410D9">
        <w:rPr>
          <w:rFonts w:ascii="Arial" w:eastAsia="Arial" w:hAnsi="Arial" w:cs="Arial"/>
          <w:sz w:val="22"/>
          <w:szCs w:val="22"/>
        </w:rPr>
        <w:t>(</w:t>
      </w:r>
      <w:hyperlink r:id="rId641">
        <w:r w:rsidRPr="009410D9">
          <w:rPr>
            <w:rFonts w:ascii="Arial" w:eastAsia="Arial" w:hAnsi="Arial" w:cs="Arial"/>
            <w:color w:val="0000FF"/>
            <w:sz w:val="22"/>
            <w:szCs w:val="22"/>
            <w:u w:val="single"/>
          </w:rPr>
          <w:t>www.webmd.com/a-to-z-guides/features/do-food-expiration-dates-matter</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17" w:name="_2grqrue" w:colFirst="0" w:colLast="0"/>
      <w:bookmarkEnd w:id="117"/>
      <w:r w:rsidRPr="009410D9">
        <w:rPr>
          <w:rFonts w:ascii="Arial" w:eastAsia="Arial" w:hAnsi="Arial" w:cs="Arial"/>
          <w:sz w:val="22"/>
          <w:szCs w:val="22"/>
        </w:rPr>
        <w:t>This site also contains more information on date labels, as well as lists for how long certain foods can be kept after they are purchased, if students want to look up specific food items. (</w:t>
      </w:r>
      <w:hyperlink r:id="rId642">
        <w:r w:rsidRPr="009410D9">
          <w:rPr>
            <w:rFonts w:ascii="Arial" w:eastAsia="Arial" w:hAnsi="Arial" w:cs="Arial"/>
            <w:color w:val="0000FF"/>
            <w:sz w:val="22"/>
            <w:szCs w:val="22"/>
            <w:u w:val="single"/>
          </w:rPr>
          <w:t>www.fsis.usda.gov/wps/portal/fsis/topics/food-safety-education/get-answers/food-safety-fact-sheets/food-labeling/food-product-dating/</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18" w:name="_vx1227" w:colFirst="0" w:colLast="0"/>
      <w:bookmarkEnd w:id="118"/>
      <w:r w:rsidRPr="009410D9">
        <w:rPr>
          <w:rFonts w:ascii="Arial" w:eastAsia="Arial" w:hAnsi="Arial" w:cs="Arial"/>
          <w:sz w:val="22"/>
          <w:szCs w:val="22"/>
        </w:rPr>
        <w:t>This is a short article concerning food labels and how they can be interpreted. It underscores the need for the general population to understand the meaning of the labels so they do not dispose of food that is still safe to eat. (</w:t>
      </w:r>
      <w:hyperlink r:id="rId643">
        <w:r w:rsidRPr="009410D9">
          <w:rPr>
            <w:rFonts w:ascii="Arial" w:eastAsia="Arial" w:hAnsi="Arial" w:cs="Arial"/>
            <w:color w:val="0000FF"/>
            <w:sz w:val="22"/>
            <w:szCs w:val="22"/>
            <w:u w:val="single"/>
          </w:rPr>
          <w:t>www.consumerreports.org/cro/magazine/2015/10/is-expired-food-safe-to-eat/index.htm</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2B57D5" w:rsidRDefault="00A62CA3" w:rsidP="00A62CA3">
      <w:pPr>
        <w:rPr>
          <w:rFonts w:ascii="Arial" w:hAnsi="Arial" w:cs="Arial"/>
        </w:rPr>
      </w:pPr>
      <w:r w:rsidRPr="002B57D5">
        <w:rPr>
          <w:rFonts w:ascii="Arial" w:eastAsia="Arial" w:hAnsi="Arial" w:cs="Arial"/>
          <w:b/>
        </w:rPr>
        <w:t>Food safety</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19" w:name="_3fwokq0" w:colFirst="0" w:colLast="0"/>
      <w:bookmarkEnd w:id="119"/>
      <w:r w:rsidRPr="009410D9">
        <w:rPr>
          <w:rFonts w:ascii="Arial" w:eastAsia="Arial" w:hAnsi="Arial" w:cs="Arial"/>
          <w:b/>
          <w:sz w:val="22"/>
          <w:szCs w:val="22"/>
        </w:rPr>
        <w:tab/>
      </w:r>
      <w:r w:rsidRPr="009410D9">
        <w:rPr>
          <w:rFonts w:ascii="Arial" w:eastAsia="Arial" w:hAnsi="Arial" w:cs="Arial"/>
          <w:sz w:val="22"/>
          <w:szCs w:val="22"/>
        </w:rPr>
        <w:t xml:space="preserve">This site can be used for finding additional information about the most recent food recalls, the </w:t>
      </w:r>
      <w:proofErr w:type="spellStart"/>
      <w:r w:rsidRPr="009410D9">
        <w:rPr>
          <w:rFonts w:ascii="Arial" w:eastAsia="Arial" w:hAnsi="Arial" w:cs="Arial"/>
          <w:sz w:val="22"/>
          <w:szCs w:val="22"/>
        </w:rPr>
        <w:t>Food</w:t>
      </w:r>
      <w:r>
        <w:rPr>
          <w:rFonts w:ascii="Arial" w:eastAsia="Arial" w:hAnsi="Arial" w:cs="Arial"/>
          <w:sz w:val="22"/>
          <w:szCs w:val="22"/>
        </w:rPr>
        <w:t>k</w:t>
      </w:r>
      <w:r w:rsidRPr="009410D9">
        <w:rPr>
          <w:rFonts w:ascii="Arial" w:eastAsia="Arial" w:hAnsi="Arial" w:cs="Arial"/>
          <w:sz w:val="22"/>
          <w:szCs w:val="22"/>
        </w:rPr>
        <w:t>eeper</w:t>
      </w:r>
      <w:proofErr w:type="spellEnd"/>
      <w:r w:rsidRPr="009410D9">
        <w:rPr>
          <w:rFonts w:ascii="Arial" w:eastAsia="Arial" w:hAnsi="Arial" w:cs="Arial"/>
          <w:sz w:val="22"/>
          <w:szCs w:val="22"/>
        </w:rPr>
        <w:t xml:space="preserve"> App, safety guidelines, and food poisoning information: </w:t>
      </w:r>
      <w:hyperlink r:id="rId644">
        <w:r w:rsidRPr="009410D9">
          <w:rPr>
            <w:rFonts w:ascii="Arial" w:eastAsia="Arial" w:hAnsi="Arial" w:cs="Arial"/>
            <w:color w:val="0000FF"/>
            <w:sz w:val="22"/>
            <w:szCs w:val="22"/>
            <w:u w:val="single"/>
          </w:rPr>
          <w:t>www.FoodSafety.gov</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20" w:name="_1v1yuxt" w:colFirst="0" w:colLast="0"/>
      <w:bookmarkEnd w:id="120"/>
      <w:r w:rsidRPr="009410D9">
        <w:rPr>
          <w:rFonts w:ascii="Arial" w:eastAsia="Arial" w:hAnsi="Arial" w:cs="Arial"/>
          <w:sz w:val="22"/>
          <w:szCs w:val="22"/>
        </w:rPr>
        <w:tab/>
        <w:t>This is an index to several articles that cover food safety. It would be a good site to give students who have additional questions about the foods they eat. (</w:t>
      </w:r>
      <w:hyperlink r:id="rId645">
        <w:r w:rsidRPr="009410D9">
          <w:rPr>
            <w:rFonts w:ascii="Arial" w:eastAsia="Arial" w:hAnsi="Arial" w:cs="Arial"/>
            <w:color w:val="0000FF"/>
            <w:sz w:val="22"/>
            <w:szCs w:val="22"/>
            <w:u w:val="single"/>
          </w:rPr>
          <w:t>http://www.consumerreports.org/cro/health/food-safety-and-sustainability-guide/index.htm</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Education materials including an activity book on safe food handling and a crossword puzzle as a recap activity can be found here. They are geared to middle school or upper elementary but may be able to be adapted. Facts sheets and additional information on food product dating can also be found on this site. (</w:t>
      </w:r>
      <w:hyperlink r:id="rId646">
        <w:r w:rsidRPr="009410D9">
          <w:rPr>
            <w:rFonts w:ascii="Arial" w:eastAsia="Arial" w:hAnsi="Arial" w:cs="Arial"/>
            <w:color w:val="0000FF"/>
            <w:sz w:val="22"/>
            <w:szCs w:val="22"/>
            <w:u w:val="single"/>
          </w:rPr>
          <w:t>http://www.fsis.usda.gov/wps/portal/fsis/topics/food-safety-education</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21" w:name="_4f1mdlm" w:colFirst="0" w:colLast="0"/>
      <w:bookmarkEnd w:id="121"/>
      <w:r w:rsidRPr="009410D9">
        <w:rPr>
          <w:rFonts w:ascii="Arial" w:eastAsia="Arial" w:hAnsi="Arial" w:cs="Arial"/>
          <w:sz w:val="22"/>
          <w:szCs w:val="22"/>
        </w:rPr>
        <w:t xml:space="preserve">This site is good for infographics about food safety that you can print and display in your room: </w:t>
      </w:r>
      <w:hyperlink r:id="rId647">
        <w:r w:rsidRPr="009410D9">
          <w:rPr>
            <w:rFonts w:ascii="Arial" w:eastAsia="Arial" w:hAnsi="Arial" w:cs="Arial"/>
            <w:color w:val="0000FF"/>
            <w:sz w:val="22"/>
            <w:szCs w:val="22"/>
            <w:u w:val="single"/>
          </w:rPr>
          <w:t>https://www.cdc.gov/vitalsigns/FoodSafety/infographic.html</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E073EA" w:rsidRPr="002B57D5" w:rsidRDefault="00E073EA" w:rsidP="00E073EA">
      <w:pPr>
        <w:rPr>
          <w:rFonts w:ascii="Arial" w:hAnsi="Arial" w:cs="Arial"/>
          <w:b/>
        </w:rPr>
      </w:pPr>
      <w:r w:rsidRPr="002B57D5">
        <w:rPr>
          <w:rFonts w:ascii="Arial" w:hAnsi="Arial" w:cs="Arial"/>
          <w:b/>
        </w:rPr>
        <w:t>Food safety and the “5-second rule”</w:t>
      </w:r>
    </w:p>
    <w:p w:rsidR="00E073EA" w:rsidRPr="00E073EA" w:rsidRDefault="00E073EA" w:rsidP="00E073EA">
      <w:pPr>
        <w:rPr>
          <w:rFonts w:ascii="Arial" w:hAnsi="Arial" w:cs="Arial"/>
          <w:sz w:val="22"/>
          <w:szCs w:val="22"/>
        </w:rPr>
      </w:pPr>
    </w:p>
    <w:p w:rsidR="00E073EA" w:rsidRPr="00E073EA" w:rsidRDefault="00E073EA" w:rsidP="00E073EA">
      <w:pPr>
        <w:rPr>
          <w:rFonts w:ascii="Arial" w:hAnsi="Arial" w:cs="Arial"/>
          <w:sz w:val="22"/>
          <w:szCs w:val="22"/>
        </w:rPr>
      </w:pPr>
      <w:r w:rsidRPr="00E073EA">
        <w:rPr>
          <w:rFonts w:ascii="Arial" w:hAnsi="Arial" w:cs="Arial"/>
          <w:b/>
          <w:sz w:val="22"/>
          <w:szCs w:val="22"/>
        </w:rPr>
        <w:tab/>
      </w:r>
      <w:r w:rsidRPr="00E073EA">
        <w:rPr>
          <w:rFonts w:ascii="Arial" w:hAnsi="Arial" w:cs="Arial"/>
          <w:sz w:val="22"/>
          <w:szCs w:val="22"/>
        </w:rPr>
        <w:t xml:space="preserve">The </w:t>
      </w:r>
      <w:r>
        <w:rPr>
          <w:rFonts w:ascii="Arial" w:hAnsi="Arial" w:cs="Arial"/>
          <w:sz w:val="22"/>
          <w:szCs w:val="22"/>
        </w:rPr>
        <w:t xml:space="preserve">report of the </w:t>
      </w:r>
      <w:r w:rsidRPr="00E073EA">
        <w:rPr>
          <w:rFonts w:ascii="Arial" w:hAnsi="Arial" w:cs="Arial"/>
          <w:sz w:val="22"/>
          <w:szCs w:val="22"/>
        </w:rPr>
        <w:t xml:space="preserve">research concerning the </w:t>
      </w:r>
      <w:r>
        <w:rPr>
          <w:rFonts w:ascii="Arial" w:hAnsi="Arial" w:cs="Arial"/>
          <w:sz w:val="22"/>
          <w:szCs w:val="22"/>
        </w:rPr>
        <w:t>reality of the</w:t>
      </w:r>
      <w:r w:rsidRPr="00E073EA">
        <w:rPr>
          <w:rFonts w:ascii="Arial" w:hAnsi="Arial" w:cs="Arial"/>
          <w:sz w:val="22"/>
          <w:szCs w:val="22"/>
        </w:rPr>
        <w:t xml:space="preserve"> “5</w:t>
      </w:r>
      <w:r>
        <w:rPr>
          <w:rFonts w:ascii="Arial" w:hAnsi="Arial" w:cs="Arial"/>
          <w:sz w:val="22"/>
          <w:szCs w:val="22"/>
        </w:rPr>
        <w:t>-</w:t>
      </w:r>
      <w:r w:rsidRPr="00E073EA">
        <w:rPr>
          <w:rFonts w:ascii="Arial" w:hAnsi="Arial" w:cs="Arial"/>
          <w:sz w:val="22"/>
          <w:szCs w:val="22"/>
        </w:rPr>
        <w:t>second rule”</w:t>
      </w:r>
      <w:r>
        <w:rPr>
          <w:rFonts w:ascii="Arial" w:hAnsi="Arial" w:cs="Arial"/>
          <w:sz w:val="22"/>
          <w:szCs w:val="22"/>
        </w:rPr>
        <w:t>,</w:t>
      </w:r>
      <w:r w:rsidRPr="00E073EA">
        <w:rPr>
          <w:rFonts w:ascii="Arial" w:hAnsi="Arial" w:cs="Arial"/>
          <w:sz w:val="22"/>
          <w:szCs w:val="22"/>
        </w:rPr>
        <w:t xml:space="preserve"> as conducted by food scientists at Rutgers University, can be found in its entirety in this article accepted by </w:t>
      </w:r>
      <w:r w:rsidRPr="00E073EA">
        <w:rPr>
          <w:rFonts w:ascii="Arial" w:hAnsi="Arial" w:cs="Arial"/>
          <w:i/>
          <w:sz w:val="22"/>
          <w:szCs w:val="22"/>
        </w:rPr>
        <w:t>Applied and Environmental Microbiology</w:t>
      </w:r>
      <w:r w:rsidRPr="00E073EA">
        <w:rPr>
          <w:rFonts w:ascii="Arial" w:hAnsi="Arial" w:cs="Arial"/>
          <w:sz w:val="22"/>
          <w:szCs w:val="22"/>
        </w:rPr>
        <w:t xml:space="preserve"> in September 2016 for publication. This would be good for students to read and note the experimental design and to learn how research is reported. (</w:t>
      </w:r>
      <w:hyperlink r:id="rId648" w:history="1">
        <w:r w:rsidRPr="00E073EA">
          <w:rPr>
            <w:rStyle w:val="Hyperlink"/>
            <w:rFonts w:ascii="Arial" w:hAnsi="Arial" w:cs="Arial"/>
            <w:sz w:val="22"/>
            <w:szCs w:val="22"/>
          </w:rPr>
          <w:t>http://aem.asm.org/content/early/2016/08/15/AEM.0183816.full.pdf+html?ijkey=FLERGaGuAW0EM&amp;keytype=ref&amp;siteid=asmjournals</w:t>
        </w:r>
      </w:hyperlink>
      <w:r w:rsidRPr="00E073EA">
        <w:rPr>
          <w:rFonts w:ascii="Arial" w:hAnsi="Arial" w:cs="Arial"/>
          <w:sz w:val="22"/>
          <w:szCs w:val="22"/>
        </w:rPr>
        <w:t>)</w:t>
      </w:r>
    </w:p>
    <w:p w:rsidR="00E073EA" w:rsidRPr="00E073EA" w:rsidRDefault="00E073EA" w:rsidP="00E073EA">
      <w:pPr>
        <w:rPr>
          <w:rFonts w:ascii="Arial" w:hAnsi="Arial" w:cs="Arial"/>
          <w:sz w:val="22"/>
          <w:szCs w:val="22"/>
        </w:rPr>
      </w:pPr>
    </w:p>
    <w:p w:rsidR="00E073EA" w:rsidRPr="0005334B" w:rsidRDefault="00E073EA" w:rsidP="00E073EA">
      <w:pPr>
        <w:rPr>
          <w:rFonts w:ascii="Arial" w:hAnsi="Arial" w:cs="Arial"/>
          <w:sz w:val="22"/>
          <w:szCs w:val="22"/>
        </w:rPr>
      </w:pPr>
      <w:r w:rsidRPr="00E073EA">
        <w:rPr>
          <w:rFonts w:ascii="Arial" w:hAnsi="Arial" w:cs="Arial"/>
          <w:sz w:val="22"/>
          <w:szCs w:val="22"/>
        </w:rPr>
        <w:tab/>
        <w:t xml:space="preserve">A short article about the Rutgers research and its findings is reported in </w:t>
      </w:r>
      <w:r>
        <w:rPr>
          <w:rFonts w:ascii="Arial" w:hAnsi="Arial" w:cs="Arial"/>
          <w:sz w:val="22"/>
          <w:szCs w:val="22"/>
        </w:rPr>
        <w:t xml:space="preserve">the September 12, 2016 issue of </w:t>
      </w:r>
      <w:r w:rsidRPr="00E073EA">
        <w:rPr>
          <w:rFonts w:ascii="Arial" w:hAnsi="Arial" w:cs="Arial"/>
          <w:i/>
          <w:sz w:val="22"/>
          <w:szCs w:val="22"/>
        </w:rPr>
        <w:t>Food Safety Magazine</w:t>
      </w:r>
      <w:r w:rsidRPr="00E073EA">
        <w:rPr>
          <w:rFonts w:ascii="Arial" w:hAnsi="Arial" w:cs="Arial"/>
          <w:sz w:val="22"/>
          <w:szCs w:val="22"/>
        </w:rPr>
        <w:t xml:space="preserve">. The link to this article is </w:t>
      </w:r>
      <w:hyperlink r:id="rId649" w:history="1">
        <w:r w:rsidRPr="00E073EA">
          <w:rPr>
            <w:rStyle w:val="Hyperlink"/>
            <w:rFonts w:ascii="Arial" w:hAnsi="Arial" w:cs="Arial"/>
            <w:sz w:val="22"/>
            <w:szCs w:val="22"/>
          </w:rPr>
          <w:t>www.foodsafetymagazine.com/news/the-5-second-rule-is-bogus-say-rutgers-researchers</w:t>
        </w:r>
      </w:hyperlink>
      <w:r w:rsidRPr="00EF74B8">
        <w:rPr>
          <w:rStyle w:val="Hyperlink"/>
          <w:rFonts w:ascii="Arial" w:hAnsi="Arial" w:cs="Arial"/>
          <w:color w:val="auto"/>
          <w:sz w:val="22"/>
          <w:szCs w:val="22"/>
          <w:u w:val="none"/>
        </w:rPr>
        <w:t>.</w:t>
      </w:r>
    </w:p>
    <w:p w:rsidR="00E073EA" w:rsidRPr="000E5E94" w:rsidRDefault="00E073EA" w:rsidP="00E073EA">
      <w:pPr>
        <w:rPr>
          <w:rFonts w:ascii="Arial" w:hAnsi="Arial" w:cs="Arial"/>
          <w:sz w:val="22"/>
          <w:szCs w:val="22"/>
        </w:rPr>
      </w:pPr>
    </w:p>
    <w:p w:rsidR="00A62CA3" w:rsidRPr="002B57D5" w:rsidRDefault="00A62CA3" w:rsidP="00A62CA3">
      <w:pPr>
        <w:rPr>
          <w:rFonts w:ascii="Arial" w:hAnsi="Arial" w:cs="Arial"/>
        </w:rPr>
      </w:pPr>
      <w:r w:rsidRPr="002B57D5">
        <w:rPr>
          <w:rFonts w:ascii="Arial" w:eastAsia="Arial" w:hAnsi="Arial" w:cs="Arial"/>
          <w:b/>
        </w:rPr>
        <w:t>Food poisoning</w:t>
      </w:r>
    </w:p>
    <w:p w:rsidR="00A62CA3" w:rsidRPr="009410D9" w:rsidRDefault="00A62CA3" w:rsidP="00A62CA3">
      <w:pPr>
        <w:rPr>
          <w:rFonts w:ascii="Arial" w:hAnsi="Arial" w:cs="Arial"/>
          <w:sz w:val="22"/>
          <w:szCs w:val="22"/>
        </w:rPr>
      </w:pPr>
    </w:p>
    <w:p w:rsidR="00A62CA3" w:rsidRDefault="00A62CA3" w:rsidP="00A62CA3">
      <w:pPr>
        <w:ind w:firstLine="720"/>
        <w:rPr>
          <w:rFonts w:ascii="Arial" w:hAnsi="Arial" w:cs="Arial"/>
          <w:sz w:val="22"/>
          <w:szCs w:val="22"/>
        </w:rPr>
      </w:pPr>
      <w:r w:rsidRPr="009410D9">
        <w:rPr>
          <w:rFonts w:ascii="Arial" w:eastAsia="Arial" w:hAnsi="Arial" w:cs="Arial"/>
          <w:sz w:val="22"/>
          <w:szCs w:val="22"/>
        </w:rPr>
        <w:t xml:space="preserve">“The Burger that Shattered </w:t>
      </w:r>
      <w:r>
        <w:rPr>
          <w:rFonts w:ascii="Arial" w:eastAsia="Arial" w:hAnsi="Arial" w:cs="Arial"/>
          <w:sz w:val="22"/>
          <w:szCs w:val="22"/>
        </w:rPr>
        <w:t>H</w:t>
      </w:r>
      <w:r w:rsidRPr="009410D9">
        <w:rPr>
          <w:rFonts w:ascii="Arial" w:eastAsia="Arial" w:hAnsi="Arial" w:cs="Arial"/>
          <w:sz w:val="22"/>
          <w:szCs w:val="22"/>
        </w:rPr>
        <w:t xml:space="preserve">er Life”, an article from a 2009 issue of </w:t>
      </w:r>
      <w:r w:rsidRPr="009410D9">
        <w:rPr>
          <w:rFonts w:ascii="Arial" w:eastAsia="Arial" w:hAnsi="Arial" w:cs="Arial"/>
          <w:i/>
          <w:sz w:val="22"/>
          <w:szCs w:val="22"/>
        </w:rPr>
        <w:t>The New York Times</w:t>
      </w:r>
      <w:r w:rsidRPr="009410D9">
        <w:rPr>
          <w:rFonts w:ascii="Arial" w:eastAsia="Arial" w:hAnsi="Arial" w:cs="Arial"/>
          <w:sz w:val="22"/>
          <w:szCs w:val="22"/>
        </w:rPr>
        <w:t xml:space="preserve">, is a gripping, real life example of the devastating effects of food poisoning. A young dance instructor was sickened with a virulent strain of </w:t>
      </w:r>
      <w:r w:rsidRPr="009410D9">
        <w:rPr>
          <w:rFonts w:ascii="Arial" w:eastAsia="Arial" w:hAnsi="Arial" w:cs="Arial"/>
          <w:i/>
          <w:sz w:val="22"/>
          <w:szCs w:val="22"/>
        </w:rPr>
        <w:t>E.coli</w:t>
      </w:r>
      <w:r w:rsidRPr="009410D9">
        <w:rPr>
          <w:rFonts w:ascii="Arial" w:eastAsia="Arial" w:hAnsi="Arial" w:cs="Arial"/>
          <w:sz w:val="22"/>
          <w:szCs w:val="22"/>
        </w:rPr>
        <w:t xml:space="preserve"> that was eventually traced to a package of hamburger patties purchased at Sam’s Club. The young girl suffered seizures and was left a paraplegic after her battle with food poisoning. This story could be used as a hook to get students to respect safe food handling procedures.</w:t>
      </w:r>
    </w:p>
    <w:p w:rsidR="00A62CA3" w:rsidRPr="009410D9" w:rsidRDefault="00A62CA3" w:rsidP="00A62CA3">
      <w:pPr>
        <w:rPr>
          <w:rFonts w:ascii="Arial" w:hAnsi="Arial" w:cs="Arial"/>
          <w:sz w:val="22"/>
          <w:szCs w:val="22"/>
        </w:rPr>
      </w:pPr>
      <w:bookmarkStart w:id="122" w:name="_2u6wntf" w:colFirst="0" w:colLast="0"/>
      <w:bookmarkEnd w:id="122"/>
      <w:r w:rsidRPr="009410D9">
        <w:rPr>
          <w:rFonts w:ascii="Arial" w:eastAsia="Arial" w:hAnsi="Arial" w:cs="Arial"/>
          <w:sz w:val="22"/>
          <w:szCs w:val="22"/>
        </w:rPr>
        <w:t>(</w:t>
      </w:r>
      <w:hyperlink r:id="rId650">
        <w:r w:rsidRPr="009410D9">
          <w:rPr>
            <w:rFonts w:ascii="Arial" w:eastAsia="Arial" w:hAnsi="Arial" w:cs="Arial"/>
            <w:color w:val="0000FF"/>
            <w:sz w:val="22"/>
            <w:szCs w:val="22"/>
            <w:u w:val="single"/>
          </w:rPr>
          <w:t>http://www.nytimes.com/2009/10/04/health/04meat.html?pagewanted=1&amp;_r=1</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23" w:name="_19c6y18" w:colFirst="0" w:colLast="0"/>
      <w:bookmarkEnd w:id="123"/>
      <w:r w:rsidRPr="009410D9">
        <w:rPr>
          <w:rFonts w:ascii="Arial" w:eastAsia="Arial" w:hAnsi="Arial" w:cs="Arial"/>
          <w:i/>
          <w:sz w:val="22"/>
          <w:szCs w:val="22"/>
        </w:rPr>
        <w:t>The Bad Bug Book</w:t>
      </w:r>
      <w:r w:rsidRPr="009410D9">
        <w:rPr>
          <w:rFonts w:ascii="Arial" w:eastAsia="Arial" w:hAnsi="Arial" w:cs="Arial"/>
          <w:sz w:val="22"/>
          <w:szCs w:val="22"/>
        </w:rPr>
        <w:t xml:space="preserve"> is a handbook of bacteria and other organisms that cause foodborne illness. A different organism is featured in each chapter. It would be a good resource for that student who wanted to learn more about the organisms that cause food poisoning. (</w:t>
      </w:r>
      <w:hyperlink r:id="rId651">
        <w:r w:rsidRPr="009410D9">
          <w:rPr>
            <w:rFonts w:ascii="Arial" w:eastAsia="Arial" w:hAnsi="Arial" w:cs="Arial"/>
            <w:color w:val="0000FF"/>
            <w:sz w:val="22"/>
            <w:szCs w:val="22"/>
            <w:u w:val="single"/>
          </w:rPr>
          <w:t>www.fda.gov/downloads/Food/FoodborneillnessContaminants/UCM297627.pdf</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This is site especially for teens where students can find out everything they may want to know about food poisoning. You can also select Spanish text if you have a high population of English Language Learners in your class.</w:t>
      </w:r>
    </w:p>
    <w:p w:rsidR="00A62CA3" w:rsidRPr="009410D9" w:rsidRDefault="00A62CA3" w:rsidP="00A62CA3">
      <w:pPr>
        <w:rPr>
          <w:rFonts w:ascii="Arial" w:hAnsi="Arial" w:cs="Arial"/>
          <w:sz w:val="22"/>
          <w:szCs w:val="22"/>
        </w:rPr>
      </w:pPr>
      <w:bookmarkStart w:id="124" w:name="_3tbugp1" w:colFirst="0" w:colLast="0"/>
      <w:bookmarkEnd w:id="124"/>
      <w:r w:rsidRPr="009410D9">
        <w:rPr>
          <w:rFonts w:ascii="Arial" w:eastAsia="Arial" w:hAnsi="Arial" w:cs="Arial"/>
          <w:sz w:val="22"/>
          <w:szCs w:val="22"/>
        </w:rPr>
        <w:t>(</w:t>
      </w:r>
      <w:hyperlink r:id="rId652">
        <w:r w:rsidRPr="009410D9">
          <w:rPr>
            <w:rFonts w:ascii="Arial" w:eastAsia="Arial" w:hAnsi="Arial" w:cs="Arial"/>
            <w:color w:val="0000FF"/>
            <w:sz w:val="22"/>
            <w:szCs w:val="22"/>
            <w:u w:val="single"/>
          </w:rPr>
          <w:t>www.kidshealth.org/en/teens/food-poisoning.html?WT.ac=t-ra</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2B57D5" w:rsidRDefault="00A62CA3" w:rsidP="00A62CA3">
      <w:pPr>
        <w:rPr>
          <w:rFonts w:ascii="Arial" w:hAnsi="Arial" w:cs="Arial"/>
        </w:rPr>
      </w:pPr>
      <w:r w:rsidRPr="002B57D5">
        <w:rPr>
          <w:rFonts w:ascii="Arial" w:eastAsia="Arial" w:hAnsi="Arial" w:cs="Arial"/>
          <w:b/>
        </w:rPr>
        <w:t>Food waste</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r>
      <w:r w:rsidRPr="009410D9">
        <w:rPr>
          <w:rFonts w:ascii="Arial" w:eastAsia="Arial" w:hAnsi="Arial" w:cs="Arial"/>
          <w:b/>
          <w:sz w:val="22"/>
          <w:szCs w:val="22"/>
        </w:rPr>
        <w:t>Food waste and labels</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b/>
          <w:sz w:val="22"/>
          <w:szCs w:val="22"/>
        </w:rPr>
        <w:tab/>
      </w:r>
      <w:r w:rsidRPr="009410D9">
        <w:rPr>
          <w:rFonts w:ascii="Arial" w:eastAsia="Arial" w:hAnsi="Arial" w:cs="Arial"/>
          <w:sz w:val="22"/>
          <w:szCs w:val="22"/>
        </w:rPr>
        <w:t>This would be a good site to visit for best storage practices of specific foods. Students who wanted to check on how to store their favorite food would find it by using the site’s search function. (</w:t>
      </w:r>
      <w:hyperlink r:id="rId653">
        <w:r w:rsidRPr="009410D9">
          <w:rPr>
            <w:rFonts w:ascii="Arial" w:eastAsia="Arial" w:hAnsi="Arial" w:cs="Arial"/>
            <w:color w:val="0000FF"/>
            <w:sz w:val="22"/>
            <w:szCs w:val="22"/>
            <w:u w:val="single"/>
          </w:rPr>
          <w:t>www.stilltasty.com</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25" w:name="_28h4qwu" w:colFirst="0" w:colLast="0"/>
      <w:bookmarkEnd w:id="125"/>
      <w:r w:rsidRPr="009410D9">
        <w:rPr>
          <w:rFonts w:ascii="Arial" w:eastAsia="Arial" w:hAnsi="Arial" w:cs="Arial"/>
          <w:sz w:val="22"/>
          <w:szCs w:val="22"/>
        </w:rPr>
        <w:t xml:space="preserve">If you would like to read the full NRDC report on dating labels and food waste, it can be found here: </w:t>
      </w:r>
      <w:hyperlink r:id="rId654">
        <w:r w:rsidRPr="009410D9">
          <w:rPr>
            <w:rFonts w:ascii="Arial" w:eastAsia="Arial" w:hAnsi="Arial" w:cs="Arial"/>
            <w:color w:val="0000FF"/>
            <w:sz w:val="22"/>
            <w:szCs w:val="22"/>
            <w:u w:val="single"/>
          </w:rPr>
          <w:t>https://nrdc.org/sites/default/files/dating-game-report.pdf</w:t>
        </w:r>
      </w:hyperlink>
      <w:r w:rsidRPr="009410D9">
        <w:rPr>
          <w:rFonts w:ascii="Arial" w:eastAsia="Arial" w:hAnsi="Arial" w:cs="Arial"/>
          <w:sz w:val="22"/>
          <w:szCs w:val="22"/>
        </w:rPr>
        <w:t xml:space="preserve">. A short synopsis of the report can be found here: </w:t>
      </w:r>
      <w:hyperlink r:id="rId655">
        <w:r w:rsidRPr="009410D9">
          <w:rPr>
            <w:rFonts w:ascii="Arial" w:eastAsia="Arial" w:hAnsi="Arial" w:cs="Arial"/>
            <w:color w:val="0000FF"/>
            <w:sz w:val="22"/>
            <w:szCs w:val="22"/>
            <w:u w:val="single"/>
          </w:rPr>
          <w:t>https://www.nrdc.org/resources/dating-game-how-confusing-food-date-labels-lead-food-waste-america</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26" w:name="_nmf14n" w:colFirst="0" w:colLast="0"/>
      <w:bookmarkEnd w:id="126"/>
      <w:r w:rsidRPr="009410D9">
        <w:rPr>
          <w:rFonts w:ascii="Arial" w:eastAsia="Arial" w:hAnsi="Arial" w:cs="Arial"/>
          <w:sz w:val="22"/>
          <w:szCs w:val="22"/>
        </w:rPr>
        <w:tab/>
        <w:t>This is the NRDC home site for food waste issues. It is a good place to find out all that the NRDC is doing concerning this issue. There are also links to other sites with information on this issue. (</w:t>
      </w:r>
      <w:hyperlink r:id="rId656">
        <w:r w:rsidRPr="009410D9">
          <w:rPr>
            <w:rFonts w:ascii="Arial" w:eastAsia="Arial" w:hAnsi="Arial" w:cs="Arial"/>
            <w:color w:val="0000FF"/>
            <w:sz w:val="22"/>
            <w:szCs w:val="22"/>
            <w:u w:val="single"/>
          </w:rPr>
          <w:t>https://nrdc.org/issues/food-waste</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 xml:space="preserve"> </w:t>
      </w:r>
      <w:r w:rsidRPr="009410D9">
        <w:rPr>
          <w:rFonts w:ascii="Arial" w:eastAsia="Arial" w:hAnsi="Arial" w:cs="Arial"/>
          <w:b/>
          <w:sz w:val="22"/>
          <w:szCs w:val="22"/>
        </w:rPr>
        <w:t>Food waste reduction</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27" w:name="_37m2jsg" w:colFirst="0" w:colLast="0"/>
      <w:bookmarkEnd w:id="127"/>
      <w:r w:rsidRPr="009410D9">
        <w:rPr>
          <w:rFonts w:ascii="Arial" w:eastAsia="Arial" w:hAnsi="Arial" w:cs="Arial"/>
          <w:b/>
          <w:sz w:val="22"/>
          <w:szCs w:val="22"/>
        </w:rPr>
        <w:tab/>
      </w:r>
      <w:r w:rsidRPr="009410D9">
        <w:rPr>
          <w:rFonts w:ascii="Arial" w:eastAsia="Arial" w:hAnsi="Arial" w:cs="Arial"/>
          <w:sz w:val="22"/>
          <w:szCs w:val="22"/>
        </w:rPr>
        <w:t>This site provides statistics on the amount of food that is wasted each year. It is also the site of the public service video titled, “Life of Strawberry”. (</w:t>
      </w:r>
      <w:hyperlink r:id="rId657">
        <w:r w:rsidRPr="009410D9">
          <w:rPr>
            <w:rFonts w:ascii="Arial" w:eastAsia="Arial" w:hAnsi="Arial" w:cs="Arial"/>
            <w:color w:val="0000FF"/>
            <w:sz w:val="22"/>
            <w:szCs w:val="22"/>
            <w:u w:val="single"/>
          </w:rPr>
          <w:t>www</w:t>
        </w:r>
      </w:hyperlink>
      <w:hyperlink r:id="rId658">
        <w:r w:rsidRPr="009410D9">
          <w:rPr>
            <w:rFonts w:ascii="Arial" w:eastAsia="Arial" w:hAnsi="Arial" w:cs="Arial"/>
            <w:b/>
            <w:color w:val="0000FF"/>
            <w:sz w:val="22"/>
            <w:szCs w:val="22"/>
            <w:u w:val="single"/>
          </w:rPr>
          <w:t>.</w:t>
        </w:r>
      </w:hyperlink>
      <w:hyperlink r:id="rId659">
        <w:r w:rsidRPr="009410D9">
          <w:rPr>
            <w:rFonts w:ascii="Arial" w:eastAsia="Arial" w:hAnsi="Arial" w:cs="Arial"/>
            <w:color w:val="0000FF"/>
            <w:sz w:val="22"/>
            <w:szCs w:val="22"/>
            <w:u w:val="single"/>
          </w:rPr>
          <w:t>SaveTheFood.com</w:t>
        </w:r>
      </w:hyperlink>
      <w:r w:rsidRPr="00EF74B8">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28" w:name="_1mrcu09" w:colFirst="0" w:colLast="0"/>
      <w:bookmarkEnd w:id="128"/>
      <w:r w:rsidRPr="009410D9">
        <w:rPr>
          <w:rFonts w:ascii="Arial" w:eastAsia="Arial" w:hAnsi="Arial" w:cs="Arial"/>
          <w:sz w:val="22"/>
          <w:szCs w:val="22"/>
        </w:rPr>
        <w:t xml:space="preserve">A </w:t>
      </w:r>
      <w:r>
        <w:rPr>
          <w:rFonts w:ascii="Arial" w:eastAsia="Arial" w:hAnsi="Arial" w:cs="Arial"/>
          <w:sz w:val="22"/>
          <w:szCs w:val="22"/>
        </w:rPr>
        <w:t xml:space="preserve">June 25, 2016 article in </w:t>
      </w:r>
      <w:r w:rsidRPr="009410D9">
        <w:rPr>
          <w:rFonts w:ascii="Arial" w:eastAsia="Arial" w:hAnsi="Arial" w:cs="Arial"/>
          <w:i/>
          <w:sz w:val="22"/>
          <w:szCs w:val="22"/>
        </w:rPr>
        <w:t>U.S.</w:t>
      </w:r>
      <w:r>
        <w:rPr>
          <w:rFonts w:ascii="Arial" w:eastAsia="Arial" w:hAnsi="Arial" w:cs="Arial"/>
          <w:i/>
          <w:sz w:val="22"/>
          <w:szCs w:val="22"/>
        </w:rPr>
        <w:t>A.</w:t>
      </w:r>
      <w:r w:rsidRPr="009410D9">
        <w:rPr>
          <w:rFonts w:ascii="Arial" w:eastAsia="Arial" w:hAnsi="Arial" w:cs="Arial"/>
          <w:i/>
          <w:sz w:val="22"/>
          <w:szCs w:val="22"/>
        </w:rPr>
        <w:t xml:space="preserve"> Today</w:t>
      </w:r>
      <w:r w:rsidRPr="009410D9">
        <w:rPr>
          <w:rFonts w:ascii="Arial" w:eastAsia="Arial" w:hAnsi="Arial" w:cs="Arial"/>
          <w:sz w:val="22"/>
          <w:szCs w:val="22"/>
        </w:rPr>
        <w:t xml:space="preserve"> about a small town in Japan that has established the goal of zero waste by 2020 can be found at this site. By contrast, the U.S. goal is to reduce waste by 50% by 2030. Students can read how this Japanese town is reaching their </w:t>
      </w:r>
      <w:r w:rsidRPr="009410D9">
        <w:rPr>
          <w:rFonts w:ascii="Arial" w:eastAsia="Arial" w:hAnsi="Arial" w:cs="Arial"/>
          <w:sz w:val="22"/>
          <w:szCs w:val="22"/>
        </w:rPr>
        <w:lastRenderedPageBreak/>
        <w:t>goal. (</w:t>
      </w:r>
      <w:hyperlink r:id="rId660">
        <w:r w:rsidRPr="009410D9">
          <w:rPr>
            <w:rFonts w:ascii="Arial" w:eastAsia="Arial" w:hAnsi="Arial" w:cs="Arial"/>
            <w:color w:val="0000FF"/>
            <w:sz w:val="22"/>
            <w:szCs w:val="22"/>
            <w:u w:val="single"/>
          </w:rPr>
          <w:t>http://www.usatoday.com/story/news/world/2016/06/24/shikoku-town-basks-limelight-moves-toward-zero-waste-target/86174300/</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bookmarkStart w:id="129" w:name="_46r0co2" w:colFirst="0" w:colLast="0"/>
      <w:bookmarkEnd w:id="129"/>
      <w:r w:rsidRPr="009410D9">
        <w:rPr>
          <w:rFonts w:ascii="Arial" w:eastAsia="Arial" w:hAnsi="Arial" w:cs="Arial"/>
          <w:sz w:val="22"/>
          <w:szCs w:val="22"/>
        </w:rPr>
        <w:t>If you would like your students to read more about food waste from a news source, this would be a good article to assign. It is about the amount of foods Americans throw out each year. (</w:t>
      </w:r>
      <w:hyperlink r:id="rId661">
        <w:r w:rsidRPr="009410D9">
          <w:rPr>
            <w:rFonts w:ascii="Arial" w:eastAsia="Arial" w:hAnsi="Arial" w:cs="Arial"/>
            <w:color w:val="0000FF"/>
            <w:sz w:val="22"/>
            <w:szCs w:val="22"/>
            <w:u w:val="single"/>
          </w:rPr>
          <w:t>https://www.washingtonpost.com/news/wonk/wp/2014/09/23/americans-throw-out-more-food-than-plastic-paper-metal-or-glass/</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b/>
          <w:sz w:val="22"/>
          <w:szCs w:val="22"/>
        </w:rPr>
        <w:t>Food waste and labeling legislation</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30" w:name="_2lwamvv" w:colFirst="0" w:colLast="0"/>
      <w:bookmarkEnd w:id="130"/>
      <w:r w:rsidRPr="009410D9">
        <w:rPr>
          <w:rFonts w:ascii="Arial" w:eastAsia="Arial" w:hAnsi="Arial" w:cs="Arial"/>
          <w:b/>
          <w:sz w:val="22"/>
          <w:szCs w:val="22"/>
        </w:rPr>
        <w:tab/>
      </w:r>
      <w:r w:rsidRPr="009410D9">
        <w:rPr>
          <w:rFonts w:ascii="Arial" w:eastAsia="Arial" w:hAnsi="Arial" w:cs="Arial"/>
          <w:sz w:val="22"/>
          <w:szCs w:val="22"/>
        </w:rPr>
        <w:t xml:space="preserve">This is a May 2016 press release from the NRDC that updates the status of food waste legislation: </w:t>
      </w:r>
      <w:hyperlink r:id="rId662">
        <w:r w:rsidRPr="009410D9">
          <w:rPr>
            <w:rFonts w:ascii="Arial" w:eastAsia="Arial" w:hAnsi="Arial" w:cs="Arial"/>
            <w:color w:val="0000FF"/>
            <w:sz w:val="22"/>
            <w:szCs w:val="22"/>
            <w:u w:val="single"/>
          </w:rPr>
          <w:t>https://www.nrdc.org/media/2016/160518</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 xml:space="preserve">A summary of the Food Recovery Act that is currently (fall 2016) in congress can be found here: </w:t>
      </w:r>
      <w:hyperlink r:id="rId663">
        <w:r w:rsidRPr="009410D9">
          <w:rPr>
            <w:rFonts w:ascii="Arial" w:eastAsia="Arial" w:hAnsi="Arial" w:cs="Arial"/>
            <w:color w:val="0000FF"/>
            <w:sz w:val="22"/>
            <w:szCs w:val="22"/>
            <w:u w:val="single"/>
          </w:rPr>
          <w:t>https://pingree.house.gov/foodwaste/billsummary</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2B57D5" w:rsidRDefault="00A62CA3" w:rsidP="00A62CA3">
      <w:pPr>
        <w:rPr>
          <w:rFonts w:ascii="Arial" w:hAnsi="Arial" w:cs="Arial"/>
        </w:rPr>
      </w:pPr>
      <w:r w:rsidRPr="002B57D5">
        <w:rPr>
          <w:rFonts w:ascii="Arial" w:eastAsia="Arial" w:hAnsi="Arial" w:cs="Arial"/>
          <w:b/>
        </w:rPr>
        <w:t>Enzymatic and non-enzymatic browning</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b/>
          <w:sz w:val="22"/>
          <w:szCs w:val="22"/>
        </w:rPr>
        <w:tab/>
      </w:r>
      <w:r w:rsidRPr="009410D9">
        <w:rPr>
          <w:rFonts w:ascii="Arial" w:eastAsia="Arial" w:hAnsi="Arial" w:cs="Arial"/>
          <w:sz w:val="22"/>
          <w:szCs w:val="22"/>
        </w:rPr>
        <w:t xml:space="preserve"> More information on enzymatic browning can be found here:</w:t>
      </w:r>
    </w:p>
    <w:bookmarkStart w:id="131" w:name="_111kx3o" w:colFirst="0" w:colLast="0"/>
    <w:bookmarkEnd w:id="131"/>
    <w:p w:rsidR="00A62CA3" w:rsidRPr="009410D9" w:rsidRDefault="00A62CA3" w:rsidP="00A62CA3">
      <w:pPr>
        <w:rPr>
          <w:rFonts w:ascii="Arial" w:hAnsi="Arial" w:cs="Arial"/>
          <w:sz w:val="22"/>
          <w:szCs w:val="22"/>
        </w:rPr>
      </w:pPr>
      <w:r w:rsidRPr="009410D9">
        <w:rPr>
          <w:rFonts w:ascii="Arial" w:hAnsi="Arial" w:cs="Arial"/>
          <w:sz w:val="22"/>
          <w:szCs w:val="22"/>
        </w:rPr>
        <w:fldChar w:fldCharType="begin"/>
      </w:r>
      <w:r w:rsidRPr="009410D9">
        <w:rPr>
          <w:rFonts w:ascii="Arial" w:hAnsi="Arial" w:cs="Arial"/>
          <w:sz w:val="22"/>
          <w:szCs w:val="22"/>
        </w:rPr>
        <w:instrText xml:space="preserve"> HYPERLINK "http://www.food-info.net/uk/colour/enzymaticbrowning.htm" \h </w:instrText>
      </w:r>
      <w:r w:rsidRPr="009410D9">
        <w:rPr>
          <w:rFonts w:ascii="Arial" w:hAnsi="Arial" w:cs="Arial"/>
          <w:sz w:val="22"/>
          <w:szCs w:val="22"/>
        </w:rPr>
        <w:fldChar w:fldCharType="separate"/>
      </w:r>
      <w:r w:rsidRPr="009410D9">
        <w:rPr>
          <w:rFonts w:ascii="Arial" w:eastAsia="Arial" w:hAnsi="Arial" w:cs="Arial"/>
          <w:color w:val="0000FF"/>
          <w:sz w:val="22"/>
          <w:szCs w:val="22"/>
          <w:u w:val="single"/>
        </w:rPr>
        <w:t>ww.food-info.net/</w:t>
      </w:r>
      <w:proofErr w:type="spellStart"/>
      <w:r w:rsidRPr="009410D9">
        <w:rPr>
          <w:rFonts w:ascii="Arial" w:eastAsia="Arial" w:hAnsi="Arial" w:cs="Arial"/>
          <w:color w:val="0000FF"/>
          <w:sz w:val="22"/>
          <w:szCs w:val="22"/>
          <w:u w:val="single"/>
        </w:rPr>
        <w:t>uk</w:t>
      </w:r>
      <w:proofErr w:type="spellEnd"/>
      <w:r w:rsidRPr="009410D9">
        <w:rPr>
          <w:rFonts w:ascii="Arial" w:eastAsia="Arial" w:hAnsi="Arial" w:cs="Arial"/>
          <w:color w:val="0000FF"/>
          <w:sz w:val="22"/>
          <w:szCs w:val="22"/>
          <w:u w:val="single"/>
        </w:rPr>
        <w:t>/</w:t>
      </w:r>
      <w:proofErr w:type="spellStart"/>
      <w:r w:rsidRPr="009410D9">
        <w:rPr>
          <w:rFonts w:ascii="Arial" w:eastAsia="Arial" w:hAnsi="Arial" w:cs="Arial"/>
          <w:color w:val="0000FF"/>
          <w:sz w:val="22"/>
          <w:szCs w:val="22"/>
          <w:u w:val="single"/>
        </w:rPr>
        <w:t>colour</w:t>
      </w:r>
      <w:proofErr w:type="spellEnd"/>
      <w:r w:rsidRPr="009410D9">
        <w:rPr>
          <w:rFonts w:ascii="Arial" w:eastAsia="Arial" w:hAnsi="Arial" w:cs="Arial"/>
          <w:color w:val="0000FF"/>
          <w:sz w:val="22"/>
          <w:szCs w:val="22"/>
          <w:u w:val="single"/>
        </w:rPr>
        <w:t>/enzymaticbrowning.htm</w:t>
      </w:r>
      <w:r w:rsidRPr="009410D9">
        <w:rPr>
          <w:rFonts w:ascii="Arial" w:eastAsia="Arial" w:hAnsi="Arial" w:cs="Arial"/>
          <w:color w:val="0000FF"/>
          <w:sz w:val="22"/>
          <w:szCs w:val="22"/>
          <w:u w:val="single"/>
        </w:rPr>
        <w:fldChar w:fldCharType="end"/>
      </w:r>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r w:rsidRPr="009410D9">
        <w:rPr>
          <w:rFonts w:ascii="Arial" w:eastAsia="Arial" w:hAnsi="Arial" w:cs="Arial"/>
          <w:sz w:val="22"/>
          <w:szCs w:val="22"/>
        </w:rPr>
        <w:tab/>
        <w:t>Harold McGee, author and chemist, explains his recent experiments with caramelizing sugar in this article. His experiments could be adapted for an interesting classroom project or lab. Recent research shows sugar does not have to melt before it caramelizes.</w:t>
      </w:r>
      <w:r w:rsidRPr="009410D9">
        <w:rPr>
          <w:rFonts w:ascii="Arial" w:hAnsi="Arial" w:cs="Arial"/>
          <w:sz w:val="22"/>
          <w:szCs w:val="22"/>
        </w:rPr>
        <w:t xml:space="preserve"> </w:t>
      </w:r>
      <w:r>
        <w:rPr>
          <w:rFonts w:ascii="Arial" w:hAnsi="Arial" w:cs="Arial"/>
          <w:sz w:val="22"/>
          <w:szCs w:val="22"/>
        </w:rPr>
        <w:t>(</w:t>
      </w:r>
      <w:hyperlink r:id="rId664">
        <w:r w:rsidRPr="009410D9">
          <w:rPr>
            <w:rFonts w:ascii="Arial" w:eastAsia="Arial" w:hAnsi="Arial" w:cs="Arial"/>
            <w:color w:val="0000FF"/>
            <w:sz w:val="22"/>
            <w:szCs w:val="22"/>
            <w:u w:val="single"/>
          </w:rPr>
          <w:t>http://www.curiouscook.com/site/2012/09/caramelization-new-science-new-possibilities.html</w:t>
        </w:r>
      </w:hyperlink>
      <w:r>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 xml:space="preserve">This site contains considerable information on </w:t>
      </w:r>
      <w:proofErr w:type="spellStart"/>
      <w:r w:rsidRPr="009410D9">
        <w:rPr>
          <w:rFonts w:ascii="Arial" w:eastAsia="Arial" w:hAnsi="Arial" w:cs="Arial"/>
          <w:sz w:val="22"/>
          <w:szCs w:val="22"/>
        </w:rPr>
        <w:t>caramelization</w:t>
      </w:r>
      <w:proofErr w:type="spellEnd"/>
      <w:r w:rsidRPr="009410D9">
        <w:rPr>
          <w:rFonts w:ascii="Arial" w:eastAsia="Arial" w:hAnsi="Arial" w:cs="Arial"/>
          <w:sz w:val="22"/>
          <w:szCs w:val="22"/>
        </w:rPr>
        <w:t xml:space="preserve"> with a link to another non-enzymatic browning reaction, the </w:t>
      </w:r>
      <w:proofErr w:type="spellStart"/>
      <w:r w:rsidRPr="009410D9">
        <w:rPr>
          <w:rFonts w:ascii="Arial" w:eastAsia="Arial" w:hAnsi="Arial" w:cs="Arial"/>
          <w:sz w:val="22"/>
          <w:szCs w:val="22"/>
        </w:rPr>
        <w:t>Maillard</w:t>
      </w:r>
      <w:proofErr w:type="spellEnd"/>
      <w:r w:rsidRPr="009410D9">
        <w:rPr>
          <w:rFonts w:ascii="Arial" w:eastAsia="Arial" w:hAnsi="Arial" w:cs="Arial"/>
          <w:sz w:val="22"/>
          <w:szCs w:val="22"/>
        </w:rPr>
        <w:t xml:space="preserve"> reaction.</w:t>
      </w:r>
    </w:p>
    <w:p w:rsidR="00A62CA3" w:rsidRPr="009410D9" w:rsidRDefault="00A62CA3" w:rsidP="00A62CA3">
      <w:pPr>
        <w:rPr>
          <w:rFonts w:ascii="Arial" w:hAnsi="Arial" w:cs="Arial"/>
          <w:sz w:val="22"/>
          <w:szCs w:val="22"/>
        </w:rPr>
      </w:pPr>
      <w:bookmarkStart w:id="132" w:name="_3l18frh" w:colFirst="0" w:colLast="0"/>
      <w:bookmarkEnd w:id="132"/>
      <w:r w:rsidRPr="009410D9">
        <w:rPr>
          <w:rFonts w:ascii="Arial" w:eastAsia="Arial" w:hAnsi="Arial" w:cs="Arial"/>
          <w:sz w:val="22"/>
          <w:szCs w:val="22"/>
        </w:rPr>
        <w:t>(</w:t>
      </w:r>
      <w:hyperlink r:id="rId665">
        <w:r w:rsidRPr="009410D9">
          <w:rPr>
            <w:rFonts w:ascii="Arial" w:eastAsia="Arial" w:hAnsi="Arial" w:cs="Arial"/>
            <w:color w:val="0000FF"/>
            <w:sz w:val="22"/>
            <w:szCs w:val="22"/>
            <w:u w:val="single"/>
          </w:rPr>
          <w:t>https://en.wikipedia.org/wiki/caramelization</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33" w:name="_206ipza" w:colFirst="0" w:colLast="0"/>
      <w:bookmarkEnd w:id="133"/>
      <w:r w:rsidRPr="009410D9">
        <w:rPr>
          <w:rFonts w:ascii="Arial" w:eastAsia="Arial" w:hAnsi="Arial" w:cs="Arial"/>
          <w:sz w:val="22"/>
          <w:szCs w:val="22"/>
        </w:rPr>
        <w:tab/>
        <w:t xml:space="preserve">The history behind the </w:t>
      </w:r>
      <w:proofErr w:type="spellStart"/>
      <w:r w:rsidRPr="009410D9">
        <w:rPr>
          <w:rFonts w:ascii="Arial" w:eastAsia="Arial" w:hAnsi="Arial" w:cs="Arial"/>
          <w:sz w:val="22"/>
          <w:szCs w:val="22"/>
        </w:rPr>
        <w:t>Maillard</w:t>
      </w:r>
      <w:proofErr w:type="spellEnd"/>
      <w:r w:rsidRPr="009410D9">
        <w:rPr>
          <w:rFonts w:ascii="Arial" w:eastAsia="Arial" w:hAnsi="Arial" w:cs="Arial"/>
          <w:sz w:val="22"/>
          <w:szCs w:val="22"/>
        </w:rPr>
        <w:t xml:space="preserve"> reaction, as well as its explanation, can be found at this site: </w:t>
      </w:r>
      <w:hyperlink r:id="rId666">
        <w:r w:rsidRPr="009410D9">
          <w:rPr>
            <w:rFonts w:ascii="Arial" w:eastAsia="Arial" w:hAnsi="Arial" w:cs="Arial"/>
            <w:color w:val="0000FF"/>
            <w:sz w:val="22"/>
            <w:szCs w:val="22"/>
            <w:u w:val="single"/>
          </w:rPr>
          <w:t>www.scienceofcooking.com/maillard_reaction.htm</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9410D9" w:rsidRDefault="00A62CA3" w:rsidP="00A62CA3">
      <w:pPr>
        <w:ind w:firstLine="720"/>
        <w:rPr>
          <w:rFonts w:ascii="Arial" w:hAnsi="Arial" w:cs="Arial"/>
          <w:sz w:val="22"/>
          <w:szCs w:val="22"/>
        </w:rPr>
      </w:pPr>
      <w:r w:rsidRPr="009410D9">
        <w:rPr>
          <w:rFonts w:ascii="Arial" w:eastAsia="Arial" w:hAnsi="Arial" w:cs="Arial"/>
          <w:sz w:val="22"/>
          <w:szCs w:val="22"/>
        </w:rPr>
        <w:t xml:space="preserve">This slide show describes in depth the various reactions that occur when foods are changed by the </w:t>
      </w:r>
      <w:proofErr w:type="spellStart"/>
      <w:r w:rsidRPr="009410D9">
        <w:rPr>
          <w:rFonts w:ascii="Arial" w:eastAsia="Arial" w:hAnsi="Arial" w:cs="Arial"/>
          <w:sz w:val="22"/>
          <w:szCs w:val="22"/>
        </w:rPr>
        <w:t>Maillard</w:t>
      </w:r>
      <w:proofErr w:type="spellEnd"/>
      <w:r w:rsidRPr="009410D9">
        <w:rPr>
          <w:rFonts w:ascii="Arial" w:eastAsia="Arial" w:hAnsi="Arial" w:cs="Arial"/>
          <w:sz w:val="22"/>
          <w:szCs w:val="22"/>
        </w:rPr>
        <w:t xml:space="preserve"> reaction: </w:t>
      </w:r>
      <w:hyperlink r:id="rId667">
        <w:r w:rsidRPr="009410D9">
          <w:rPr>
            <w:rFonts w:ascii="Arial" w:eastAsia="Arial" w:hAnsi="Arial" w:cs="Arial"/>
            <w:color w:val="0000FF"/>
            <w:sz w:val="22"/>
            <w:szCs w:val="22"/>
            <w:u w:val="single"/>
          </w:rPr>
          <w:t>http://www.slideserve.com/barbra/flavor-compounds-formation-by-maillard-reaction</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p>
    <w:p w:rsidR="00A62CA3" w:rsidRPr="002B57D5" w:rsidRDefault="00A62CA3" w:rsidP="00A62CA3">
      <w:pPr>
        <w:rPr>
          <w:rFonts w:ascii="Arial" w:hAnsi="Arial" w:cs="Arial"/>
        </w:rPr>
      </w:pPr>
      <w:proofErr w:type="spellStart"/>
      <w:r w:rsidRPr="002B57D5">
        <w:rPr>
          <w:rFonts w:ascii="Arial" w:eastAsia="Arial" w:hAnsi="Arial" w:cs="Arial"/>
          <w:b/>
        </w:rPr>
        <w:t>Rancidification</w:t>
      </w:r>
      <w:proofErr w:type="spellEnd"/>
    </w:p>
    <w:p w:rsidR="00A62CA3" w:rsidRPr="009410D9" w:rsidRDefault="00A62CA3" w:rsidP="00A62CA3">
      <w:pPr>
        <w:rPr>
          <w:rFonts w:ascii="Arial" w:hAnsi="Arial" w:cs="Arial"/>
          <w:sz w:val="22"/>
          <w:szCs w:val="22"/>
        </w:rPr>
      </w:pPr>
    </w:p>
    <w:p w:rsidR="00A62CA3" w:rsidRPr="009410D9" w:rsidRDefault="00A62CA3" w:rsidP="00A62CA3">
      <w:pPr>
        <w:rPr>
          <w:rFonts w:ascii="Arial" w:hAnsi="Arial" w:cs="Arial"/>
          <w:sz w:val="22"/>
          <w:szCs w:val="22"/>
        </w:rPr>
      </w:pPr>
      <w:bookmarkStart w:id="134" w:name="_cwcbv1ypejqd" w:colFirst="0" w:colLast="0"/>
      <w:bookmarkEnd w:id="134"/>
      <w:r w:rsidRPr="009410D9">
        <w:rPr>
          <w:rFonts w:ascii="Arial" w:eastAsia="Arial" w:hAnsi="Arial" w:cs="Arial"/>
          <w:b/>
          <w:sz w:val="22"/>
          <w:szCs w:val="22"/>
        </w:rPr>
        <w:tab/>
      </w:r>
      <w:r w:rsidRPr="009410D9">
        <w:rPr>
          <w:rFonts w:ascii="Arial" w:eastAsia="Arial" w:hAnsi="Arial" w:cs="Arial"/>
          <w:sz w:val="22"/>
          <w:szCs w:val="22"/>
        </w:rPr>
        <w:t>This site</w:t>
      </w:r>
      <w:r w:rsidRPr="009410D9">
        <w:rPr>
          <w:rFonts w:ascii="Arial" w:eastAsia="Arial" w:hAnsi="Arial" w:cs="Arial"/>
          <w:b/>
          <w:sz w:val="22"/>
          <w:szCs w:val="22"/>
        </w:rPr>
        <w:t xml:space="preserve"> </w:t>
      </w:r>
      <w:r w:rsidRPr="009410D9">
        <w:rPr>
          <w:rFonts w:ascii="Arial" w:eastAsia="Arial" w:hAnsi="Arial" w:cs="Arial"/>
          <w:sz w:val="22"/>
          <w:szCs w:val="22"/>
        </w:rPr>
        <w:t>contains information that compares oxidative and hydrolytic rancidity and the storage requirements for fats to prevent these reactions from occurring. (</w:t>
      </w:r>
      <w:hyperlink r:id="rId668">
        <w:r w:rsidRPr="009410D9">
          <w:rPr>
            <w:rFonts w:ascii="Arial" w:eastAsia="Arial" w:hAnsi="Arial" w:cs="Arial"/>
            <w:color w:val="0000FF"/>
            <w:sz w:val="22"/>
            <w:szCs w:val="22"/>
            <w:u w:val="single"/>
          </w:rPr>
          <w:t>http://www.gcca.org/wp-content/uploads/2012/09/RancidityAntioxidants.pdf</w:t>
        </w:r>
      </w:hyperlink>
      <w:r w:rsidRPr="009410D9">
        <w:rPr>
          <w:rFonts w:ascii="Arial" w:eastAsia="Arial" w:hAnsi="Arial" w:cs="Arial"/>
          <w:sz w:val="22"/>
          <w:szCs w:val="22"/>
        </w:rPr>
        <w:t>)</w:t>
      </w:r>
    </w:p>
    <w:p w:rsidR="00A62CA3" w:rsidRPr="009410D9" w:rsidRDefault="00A62CA3" w:rsidP="00A62CA3">
      <w:pPr>
        <w:rPr>
          <w:rFonts w:ascii="Arial" w:hAnsi="Arial" w:cs="Arial"/>
          <w:sz w:val="22"/>
          <w:szCs w:val="22"/>
        </w:rPr>
      </w:pPr>
      <w:bookmarkStart w:id="135" w:name="_9c65vafs7271" w:colFirst="0" w:colLast="0"/>
      <w:bookmarkEnd w:id="135"/>
    </w:p>
    <w:p w:rsidR="00A62CA3" w:rsidRPr="009410D9" w:rsidRDefault="00A62CA3" w:rsidP="00A62CA3">
      <w:pPr>
        <w:ind w:firstLine="720"/>
        <w:rPr>
          <w:rFonts w:ascii="Arial" w:hAnsi="Arial" w:cs="Arial"/>
          <w:sz w:val="22"/>
          <w:szCs w:val="22"/>
        </w:rPr>
      </w:pPr>
      <w:bookmarkStart w:id="136" w:name="_h0j0i2xhzl71" w:colFirst="0" w:colLast="0"/>
      <w:bookmarkEnd w:id="136"/>
      <w:r w:rsidRPr="009410D9">
        <w:rPr>
          <w:rFonts w:ascii="Arial" w:eastAsia="Arial" w:hAnsi="Arial" w:cs="Arial"/>
          <w:sz w:val="22"/>
          <w:szCs w:val="22"/>
        </w:rPr>
        <w:t xml:space="preserve">The science of oxidation in fats and the safety of eating the newly oxidized products is presented in this blog post by a food scientist at Nordic Food Lab. The reactions involved in </w:t>
      </w:r>
      <w:proofErr w:type="spellStart"/>
      <w:r w:rsidRPr="009410D9">
        <w:rPr>
          <w:rFonts w:ascii="Arial" w:eastAsia="Arial" w:hAnsi="Arial" w:cs="Arial"/>
          <w:sz w:val="22"/>
          <w:szCs w:val="22"/>
        </w:rPr>
        <w:t>rancidification</w:t>
      </w:r>
      <w:proofErr w:type="spellEnd"/>
      <w:r w:rsidRPr="009410D9">
        <w:rPr>
          <w:rFonts w:ascii="Arial" w:eastAsia="Arial" w:hAnsi="Arial" w:cs="Arial"/>
          <w:sz w:val="22"/>
          <w:szCs w:val="22"/>
        </w:rPr>
        <w:t xml:space="preserve"> are thoroughly explained and outlined. The project the scientist is working on concerns whether the </w:t>
      </w:r>
      <w:proofErr w:type="spellStart"/>
      <w:r w:rsidRPr="009410D9">
        <w:rPr>
          <w:rFonts w:ascii="Arial" w:eastAsia="Arial" w:hAnsi="Arial" w:cs="Arial"/>
          <w:sz w:val="22"/>
          <w:szCs w:val="22"/>
        </w:rPr>
        <w:t>rancidification</w:t>
      </w:r>
      <w:proofErr w:type="spellEnd"/>
      <w:r w:rsidRPr="009410D9">
        <w:rPr>
          <w:rFonts w:ascii="Arial" w:eastAsia="Arial" w:hAnsi="Arial" w:cs="Arial"/>
          <w:sz w:val="22"/>
          <w:szCs w:val="22"/>
        </w:rPr>
        <w:t xml:space="preserve"> reaction can be used to produce rancid butter with a desirable flavor so that it can be used as a new product.</w:t>
      </w:r>
    </w:p>
    <w:p w:rsidR="00A62CA3" w:rsidRPr="009410D9" w:rsidRDefault="00A62CA3" w:rsidP="00A62CA3">
      <w:pPr>
        <w:rPr>
          <w:rFonts w:ascii="Arial" w:hAnsi="Arial" w:cs="Arial"/>
          <w:sz w:val="22"/>
          <w:szCs w:val="22"/>
        </w:rPr>
      </w:pPr>
      <w:bookmarkStart w:id="137" w:name="_uoo5ohjtkue5" w:colFirst="0" w:colLast="0"/>
      <w:bookmarkEnd w:id="137"/>
      <w:r>
        <w:rPr>
          <w:rFonts w:ascii="Arial" w:hAnsi="Arial" w:cs="Arial"/>
          <w:sz w:val="22"/>
          <w:szCs w:val="22"/>
        </w:rPr>
        <w:t>(</w:t>
      </w:r>
      <w:hyperlink r:id="rId669">
        <w:r w:rsidRPr="009410D9">
          <w:rPr>
            <w:rFonts w:ascii="Arial" w:eastAsia="Arial" w:hAnsi="Arial" w:cs="Arial"/>
            <w:color w:val="0000FF"/>
            <w:sz w:val="22"/>
            <w:szCs w:val="22"/>
            <w:u w:val="single"/>
          </w:rPr>
          <w:t>http://nordicfoodlab.org/blog/2016/1/29/aged-butter-part-2-the-science-of-rancidity</w:t>
        </w:r>
      </w:hyperlink>
      <w:r>
        <w:rPr>
          <w:rFonts w:ascii="Arial" w:eastAsia="Arial" w:hAnsi="Arial" w:cs="Arial"/>
          <w:sz w:val="22"/>
          <w:szCs w:val="22"/>
        </w:rPr>
        <w:t>)</w:t>
      </w:r>
    </w:p>
    <w:p w:rsidR="00A623A3" w:rsidRPr="008B1A62" w:rsidRDefault="00054E7D" w:rsidP="00C17953">
      <w:pPr>
        <w:rPr>
          <w:rFonts w:ascii="Arial" w:hAnsi="Arial" w:cs="Arial"/>
          <w:sz w:val="22"/>
          <w:szCs w:val="22"/>
        </w:rPr>
      </w:pPr>
      <w:r w:rsidRPr="008B1A62">
        <w:rPr>
          <w:rFonts w:ascii="Arial" w:hAnsi="Arial" w:cs="Arial"/>
          <w:sz w:val="22"/>
          <w:szCs w:val="22"/>
        </w:rPr>
        <w:br w:type="page"/>
      </w:r>
    </w:p>
    <w:p w:rsidR="00552AEF" w:rsidRPr="00A97FFB" w:rsidRDefault="001854BD" w:rsidP="00552AEF">
      <w:pPr>
        <w:pStyle w:val="Heading1"/>
      </w:pPr>
      <w:bookmarkStart w:id="138" w:name="_Toc468113106"/>
      <w:bookmarkEnd w:id="0"/>
      <w:bookmarkEnd w:id="1"/>
      <w:bookmarkEnd w:id="2"/>
      <w:r>
        <w:lastRenderedPageBreak/>
        <w:t>E-Cycling: Why Recycling Electronics Matters</w:t>
      </w:r>
      <w:bookmarkEnd w:id="138"/>
    </w:p>
    <w:p w:rsidR="00552AEF" w:rsidRPr="008B1A62" w:rsidRDefault="00552AEF" w:rsidP="00552AEF">
      <w:pPr>
        <w:pStyle w:val="Heading2"/>
        <w:rPr>
          <w:rFonts w:ascii="Arial" w:hAnsi="Arial" w:cs="Arial"/>
        </w:rPr>
      </w:pPr>
      <w:bookmarkStart w:id="139" w:name="_Toc468113107"/>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139"/>
    </w:p>
    <w:p w:rsidR="00552AEF" w:rsidRPr="008B1A62" w:rsidRDefault="00552AEF" w:rsidP="00552AEF">
      <w:pPr>
        <w:rPr>
          <w:rFonts w:ascii="Arial" w:hAnsi="Arial" w:cs="Arial"/>
          <w:sz w:val="22"/>
          <w:szCs w:val="22"/>
        </w:rPr>
      </w:pPr>
    </w:p>
    <w:p w:rsidR="001854BD" w:rsidRDefault="001854BD" w:rsidP="001854BD">
      <w:pPr>
        <w:rPr>
          <w:rFonts w:ascii="Arial" w:hAnsi="Arial" w:cs="Arial"/>
        </w:rPr>
      </w:pPr>
      <w:r>
        <w:rPr>
          <w:rFonts w:ascii="Arial" w:hAnsi="Arial" w:cs="Arial"/>
          <w:b/>
        </w:rPr>
        <w:t>E-waste</w:t>
      </w:r>
    </w:p>
    <w:p w:rsidR="001854BD" w:rsidRDefault="001854BD" w:rsidP="001854BD">
      <w:pPr>
        <w:rPr>
          <w:rFonts w:ascii="Arial" w:hAnsi="Arial" w:cs="Arial"/>
          <w:sz w:val="22"/>
          <w:szCs w:val="22"/>
        </w:rPr>
      </w:pPr>
    </w:p>
    <w:p w:rsidR="001854BD" w:rsidRDefault="001854BD" w:rsidP="001854BD">
      <w:pPr>
        <w:rPr>
          <w:rFonts w:ascii="Arial" w:hAnsi="Arial" w:cs="Arial"/>
          <w:b/>
          <w:sz w:val="22"/>
          <w:szCs w:val="22"/>
        </w:rPr>
      </w:pPr>
      <w:r>
        <w:rPr>
          <w:rFonts w:ascii="Arial" w:hAnsi="Arial" w:cs="Arial"/>
          <w:sz w:val="22"/>
          <w:szCs w:val="22"/>
        </w:rPr>
        <w:tab/>
      </w:r>
      <w:r w:rsidRPr="003975BD">
        <w:rPr>
          <w:rFonts w:ascii="Arial" w:hAnsi="Arial" w:cs="Arial"/>
          <w:b/>
          <w:sz w:val="22"/>
          <w:szCs w:val="22"/>
        </w:rPr>
        <w:t>What is E-waste?</w:t>
      </w:r>
    </w:p>
    <w:p w:rsidR="001854BD" w:rsidRDefault="001854BD" w:rsidP="001854BD">
      <w:pPr>
        <w:rPr>
          <w:rFonts w:ascii="Arial" w:hAnsi="Arial" w:cs="Arial"/>
          <w:b/>
          <w:sz w:val="22"/>
          <w:szCs w:val="22"/>
        </w:rPr>
      </w:pPr>
    </w:p>
    <w:p w:rsidR="001854BD" w:rsidRDefault="001854BD" w:rsidP="001854BD">
      <w:pPr>
        <w:rPr>
          <w:rFonts w:ascii="Arial" w:hAnsi="Arial" w:cs="Arial"/>
          <w:sz w:val="22"/>
          <w:szCs w:val="22"/>
        </w:rPr>
      </w:pPr>
      <w:r>
        <w:rPr>
          <w:rFonts w:ascii="Arial" w:hAnsi="Arial" w:cs="Arial"/>
          <w:b/>
          <w:sz w:val="22"/>
          <w:szCs w:val="22"/>
        </w:rPr>
        <w:tab/>
      </w:r>
      <w:r>
        <w:rPr>
          <w:rFonts w:ascii="Arial" w:hAnsi="Arial" w:cs="Arial"/>
          <w:sz w:val="22"/>
          <w:szCs w:val="22"/>
        </w:rPr>
        <w:t>E-waste is short for electronic waste. It is any electronic device that has been discarded by its owner because it is outdated or obsolete. E-waste includes computers, mobile phones, tablets, and televisions. There is not a clear definition for e-waste. There is some discussion over whether electrical appliances, such as microwaves and refrigerators, should be grouped into this category.</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 xml:space="preserve">E-waste contains hazardous substances, so it cannot be thrown in the trash. Each state determines how electronic waste should be handled. Most states do not allow electronic waste in landfills and it must be sent to an e-waste recycler. The amount of e-waste is growing because, as we desire more and better technology, the lifespan of our devices is getting shorter. Companies answer this demand by updating and improving devices and equipment quicker than ever before. The United States produces more e-waste annually than any other country. The following data was compiled by Electronic </w:t>
      </w:r>
      <w:proofErr w:type="spellStart"/>
      <w:r>
        <w:rPr>
          <w:rFonts w:ascii="Arial" w:hAnsi="Arial" w:cs="Arial"/>
          <w:sz w:val="22"/>
          <w:szCs w:val="22"/>
        </w:rPr>
        <w:t>TakeBack</w:t>
      </w:r>
      <w:proofErr w:type="spellEnd"/>
      <w:r>
        <w:rPr>
          <w:rFonts w:ascii="Arial" w:hAnsi="Arial" w:cs="Arial"/>
          <w:sz w:val="22"/>
          <w:szCs w:val="22"/>
        </w:rPr>
        <w:t xml:space="preserve"> Coalition from Environmental Protection Agency (EPA) data.</w:t>
      </w:r>
    </w:p>
    <w:p w:rsidR="001854BD" w:rsidRDefault="001854BD" w:rsidP="001854BD">
      <w:pPr>
        <w:ind w:firstLine="720"/>
        <w:rPr>
          <w:rFonts w:ascii="Arial" w:hAnsi="Arial" w:cs="Arial"/>
          <w:sz w:val="22"/>
          <w:szCs w:val="22"/>
        </w:rPr>
      </w:pPr>
    </w:p>
    <w:p w:rsidR="001854BD" w:rsidRDefault="001854BD" w:rsidP="001854BD">
      <w:pPr>
        <w:ind w:firstLine="720"/>
        <w:rPr>
          <w:rFonts w:ascii="Arial" w:hAnsi="Arial" w:cs="Arial"/>
          <w:sz w:val="22"/>
          <w:szCs w:val="22"/>
        </w:rPr>
      </w:pPr>
      <w:r w:rsidRPr="00CF6C31">
        <w:rPr>
          <w:rFonts w:ascii="Arial" w:hAnsi="Arial" w:cs="Arial"/>
          <w:noProof/>
          <w:sz w:val="22"/>
          <w:szCs w:val="22"/>
        </w:rPr>
        <w:drawing>
          <wp:inline distT="0" distB="0" distL="0" distR="0" wp14:anchorId="1EACC78D" wp14:editId="65702265">
            <wp:extent cx="5029236" cy="3055620"/>
            <wp:effectExtent l="0" t="0" r="0" b="0"/>
            <wp:docPr id="434" name="Picture 1" descr="ewaste bar char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aste bar chart 5.1"/>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045467" cy="3065482"/>
                    </a:xfrm>
                    <a:prstGeom prst="rect">
                      <a:avLst/>
                    </a:prstGeom>
                    <a:noFill/>
                    <a:ln>
                      <a:noFill/>
                    </a:ln>
                  </pic:spPr>
                </pic:pic>
              </a:graphicData>
            </a:graphic>
          </wp:inline>
        </w:drawing>
      </w:r>
    </w:p>
    <w:p w:rsidR="001854BD" w:rsidRPr="00D53129" w:rsidRDefault="001854BD" w:rsidP="001854BD">
      <w:pPr>
        <w:ind w:firstLine="720"/>
        <w:rPr>
          <w:rFonts w:ascii="Arial" w:hAnsi="Arial" w:cs="Arial"/>
          <w:sz w:val="6"/>
          <w:szCs w:val="6"/>
        </w:rPr>
      </w:pPr>
    </w:p>
    <w:p w:rsidR="001854BD" w:rsidRDefault="001854BD" w:rsidP="001854BD">
      <w:pPr>
        <w:ind w:left="720" w:right="720" w:firstLine="720"/>
        <w:jc w:val="center"/>
        <w:rPr>
          <w:rFonts w:asciiTheme="minorHAnsi" w:hAnsiTheme="minorHAnsi" w:cs="Arial"/>
          <w:i/>
          <w:sz w:val="22"/>
          <w:szCs w:val="22"/>
        </w:rPr>
      </w:pPr>
      <w:r w:rsidRPr="00D53129">
        <w:rPr>
          <w:rFonts w:asciiTheme="minorHAnsi" w:hAnsiTheme="minorHAnsi" w:cs="Arial"/>
          <w:i/>
          <w:sz w:val="22"/>
          <w:szCs w:val="22"/>
        </w:rPr>
        <w:t>EPA data from “Municipal Solid Waste Generation, Recycling and Disposal in the United States, 2012 ,” Feb 2014; These EPA numbers are for “selected consumer electronics” which include products such as TVs, VCRs, DVD players, video cameras, stereo systems, telephones, and computer equipment.</w:t>
      </w:r>
    </w:p>
    <w:p w:rsidR="001854BD" w:rsidRPr="00D53129" w:rsidRDefault="001854BD" w:rsidP="001854BD">
      <w:pPr>
        <w:ind w:left="720" w:right="720"/>
        <w:rPr>
          <w:rFonts w:asciiTheme="minorHAnsi" w:hAnsiTheme="minorHAnsi" w:cs="Arial"/>
          <w:i/>
          <w:sz w:val="6"/>
          <w:szCs w:val="6"/>
        </w:rPr>
      </w:pPr>
    </w:p>
    <w:p w:rsidR="001854BD" w:rsidRPr="00D53129" w:rsidRDefault="001854BD" w:rsidP="001854BD">
      <w:pPr>
        <w:ind w:left="720" w:right="720"/>
        <w:rPr>
          <w:rFonts w:asciiTheme="minorHAnsi" w:hAnsiTheme="minorHAnsi" w:cs="Arial"/>
          <w:i/>
          <w:sz w:val="20"/>
          <w:szCs w:val="20"/>
        </w:rPr>
      </w:pPr>
      <w:r w:rsidRPr="00D53129">
        <w:rPr>
          <w:rFonts w:asciiTheme="minorHAnsi" w:hAnsiTheme="minorHAnsi" w:cs="Arial"/>
          <w:i/>
          <w:sz w:val="20"/>
          <w:szCs w:val="20"/>
        </w:rPr>
        <w:t>(</w:t>
      </w:r>
      <w:hyperlink r:id="rId671" w:history="1">
        <w:r w:rsidRPr="00D53129">
          <w:rPr>
            <w:rStyle w:val="Hyperlink"/>
            <w:rFonts w:asciiTheme="minorHAnsi" w:hAnsiTheme="minorHAnsi"/>
            <w:i/>
            <w:sz w:val="20"/>
            <w:szCs w:val="20"/>
          </w:rPr>
          <w:t>http://www.electronicstakeback.com/wp-content/uploads/Facts_and_Figures_on_EWaste_and_Recycling.pdf</w:t>
        </w:r>
      </w:hyperlink>
      <w:r w:rsidRPr="00D53129">
        <w:rPr>
          <w:rFonts w:asciiTheme="minorHAnsi" w:hAnsiTheme="minorHAnsi" w:cs="Arial"/>
          <w:i/>
          <w:sz w:val="20"/>
          <w:szCs w:val="20"/>
        </w:rPr>
        <w:t>)</w:t>
      </w:r>
    </w:p>
    <w:p w:rsidR="001854BD" w:rsidRPr="00354B49" w:rsidRDefault="001854BD" w:rsidP="001854BD">
      <w:pPr>
        <w:ind w:firstLine="720"/>
        <w:rPr>
          <w:rFonts w:ascii="Arial" w:hAnsi="Arial" w:cs="Arial"/>
          <w:sz w:val="22"/>
          <w:szCs w:val="22"/>
        </w:rPr>
      </w:pPr>
    </w:p>
    <w:p w:rsidR="001854BD" w:rsidRPr="00354B49" w:rsidRDefault="001854BD" w:rsidP="001854BD">
      <w:pPr>
        <w:ind w:firstLine="720"/>
        <w:rPr>
          <w:rFonts w:ascii="Arial" w:hAnsi="Arial" w:cs="Arial"/>
          <w:b/>
          <w:sz w:val="22"/>
          <w:szCs w:val="22"/>
        </w:rPr>
      </w:pPr>
      <w:r w:rsidRPr="00354B49">
        <w:rPr>
          <w:rFonts w:ascii="Arial" w:hAnsi="Arial" w:cs="Arial"/>
          <w:b/>
          <w:sz w:val="22"/>
          <w:szCs w:val="22"/>
        </w:rPr>
        <w:lastRenderedPageBreak/>
        <w:t>Problems with E-waste</w:t>
      </w:r>
    </w:p>
    <w:p w:rsidR="001854BD" w:rsidRPr="00354B49" w:rsidRDefault="001854BD" w:rsidP="00EF74B8">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E-waste creates both environmental and health problems. According to the EPA, electronic waste is the fastest growing municipal waste stream in the United States. The United Nations reports that 20–50 million metric tons of e-waste are discarded every year. Although this makes up only 2% of the trash in US landfills, it produces 70% of the overall toxic waste.</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Only about 12.5% of the electronic waste is recycled worldwide. These products are not easy to recycle, since the safe recycling may cost more than the materials are worth. In order to evaluate the recycling process, two things must be considered. What is the value of the raw materials in the electronic device, and how difficult is the process to recover them? Since the first step is to disassemble the device, the easier that process is, the more likely it is to be worthwhile. As devices get smaller and lighter, this becomes more of a problem, because they can be difficult to take apart. To make the devices smaller and lighter, companies turn to glue and adhesives, instead of mechanical parts such as screws. All the glue must be removed before any recyclable material can be melted down. Other things that can make a device non-profitable to recycle include using non-standard screws, hazardous materials, large amount of glass and plastics, and waterproofing.</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Unfortunately many electronics recyclers do not actually recycle the devices themselves. Instead they sell old electronics to exporting waste companies that send them overseas to developing countries for dismantling and recycling under horrid conditions. In these countries the wages are extremely low and the health, safety and environmental laws and their enforcement are very weak.</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34048" behindDoc="1" locked="0" layoutInCell="1" allowOverlap="1" wp14:anchorId="19E4630C" wp14:editId="69B87B7A">
                <wp:simplePos x="0" y="0"/>
                <wp:positionH relativeFrom="page">
                  <wp:posOffset>4495800</wp:posOffset>
                </wp:positionH>
                <wp:positionV relativeFrom="page">
                  <wp:posOffset>4853940</wp:posOffset>
                </wp:positionV>
                <wp:extent cx="2364740" cy="2981960"/>
                <wp:effectExtent l="0" t="0" r="0" b="8890"/>
                <wp:wrapTight wrapText="bothSides">
                  <wp:wrapPolygon edited="0">
                    <wp:start x="0" y="0"/>
                    <wp:lineTo x="0" y="21526"/>
                    <wp:lineTo x="21403" y="21526"/>
                    <wp:lineTo x="21403" y="0"/>
                    <wp:lineTo x="0" y="0"/>
                  </wp:wrapPolygon>
                </wp:wrapTight>
                <wp:docPr id="403" name="Group 403"/>
                <wp:cNvGraphicFramePr/>
                <a:graphic xmlns:a="http://schemas.openxmlformats.org/drawingml/2006/main">
                  <a:graphicData uri="http://schemas.microsoft.com/office/word/2010/wordprocessingGroup">
                    <wpg:wgp>
                      <wpg:cNvGrpSpPr/>
                      <wpg:grpSpPr>
                        <a:xfrm>
                          <a:off x="0" y="0"/>
                          <a:ext cx="2364740" cy="2981960"/>
                          <a:chOff x="0" y="0"/>
                          <a:chExt cx="2364740" cy="2981960"/>
                        </a:xfrm>
                      </wpg:grpSpPr>
                      <pic:pic xmlns:pic="http://schemas.openxmlformats.org/drawingml/2006/picture">
                        <pic:nvPicPr>
                          <pic:cNvPr id="404" name="Picture 1" descr="E-waste workers China"/>
                          <pic:cNvPicPr>
                            <a:picLocks noChangeAspect="1"/>
                          </pic:cNvPicPr>
                        </pic:nvPicPr>
                        <pic:blipFill>
                          <a:blip r:embed="rId672">
                            <a:extLst>
                              <a:ext uri="{28A0092B-C50C-407E-A947-70E740481C1C}">
                                <a14:useLocalDpi xmlns:a14="http://schemas.microsoft.com/office/drawing/2010/main" val="0"/>
                              </a:ext>
                            </a:extLst>
                          </a:blip>
                          <a:srcRect/>
                          <a:stretch>
                            <a:fillRect/>
                          </a:stretch>
                        </pic:blipFill>
                        <pic:spPr bwMode="auto">
                          <a:xfrm>
                            <a:off x="7620" y="0"/>
                            <a:ext cx="2357120" cy="2357120"/>
                          </a:xfrm>
                          <a:prstGeom prst="rect">
                            <a:avLst/>
                          </a:prstGeom>
                          <a:noFill/>
                          <a:ln>
                            <a:noFill/>
                          </a:ln>
                        </pic:spPr>
                      </pic:pic>
                      <wps:wsp>
                        <wps:cNvPr id="405" name="Text Box 2"/>
                        <wps:cNvSpPr txBox="1">
                          <a:spLocks noChangeArrowheads="1"/>
                        </wps:cNvSpPr>
                        <wps:spPr bwMode="auto">
                          <a:xfrm>
                            <a:off x="0" y="2354580"/>
                            <a:ext cx="2354580" cy="627380"/>
                          </a:xfrm>
                          <a:prstGeom prst="rect">
                            <a:avLst/>
                          </a:prstGeom>
                          <a:solidFill>
                            <a:srgbClr val="FFFFFF"/>
                          </a:solidFill>
                          <a:ln w="9525">
                            <a:noFill/>
                            <a:miter lim="800000"/>
                            <a:headEnd/>
                            <a:tailEnd/>
                          </a:ln>
                        </wps:spPr>
                        <wps:txbx>
                          <w:txbxContent>
                            <w:p w:rsidR="00A623C3" w:rsidRPr="00D53129" w:rsidRDefault="00A623C3" w:rsidP="001854BD">
                              <w:pPr>
                                <w:jc w:val="center"/>
                                <w:rPr>
                                  <w:rFonts w:asciiTheme="minorHAnsi" w:hAnsiTheme="minorHAnsi" w:cs="Arial"/>
                                  <w:i/>
                                  <w:sz w:val="22"/>
                                  <w:szCs w:val="22"/>
                                </w:rPr>
                              </w:pPr>
                              <w:proofErr w:type="gramStart"/>
                              <w:r>
                                <w:rPr>
                                  <w:rFonts w:asciiTheme="minorHAnsi" w:hAnsiTheme="minorHAnsi" w:cs="Arial"/>
                                  <w:i/>
                                  <w:sz w:val="22"/>
                                  <w:szCs w:val="22"/>
                                </w:rPr>
                                <w:t>“</w:t>
                              </w:r>
                              <w:r w:rsidRPr="00D53129">
                                <w:rPr>
                                  <w:rFonts w:asciiTheme="minorHAnsi" w:hAnsiTheme="minorHAnsi" w:cs="Arial"/>
                                  <w:i/>
                                  <w:sz w:val="22"/>
                                  <w:szCs w:val="22"/>
                                </w:rPr>
                                <w:t>Cooking</w:t>
                              </w:r>
                              <w:r>
                                <w:rPr>
                                  <w:rFonts w:asciiTheme="minorHAnsi" w:hAnsiTheme="minorHAnsi" w:cs="Arial"/>
                                  <w:i/>
                                  <w:sz w:val="22"/>
                                  <w:szCs w:val="22"/>
                                </w:rPr>
                                <w:t>”</w:t>
                              </w:r>
                              <w:r w:rsidRPr="00D53129">
                                <w:rPr>
                                  <w:rFonts w:asciiTheme="minorHAnsi" w:hAnsiTheme="minorHAnsi" w:cs="Arial"/>
                                  <w:i/>
                                  <w:sz w:val="22"/>
                                  <w:szCs w:val="22"/>
                                </w:rPr>
                                <w:t xml:space="preserve"> of circuit boards.</w:t>
                              </w:r>
                              <w:proofErr w:type="gramEnd"/>
                            </w:p>
                            <w:p w:rsidR="00A623C3" w:rsidRPr="00D53129" w:rsidRDefault="00A623C3" w:rsidP="001854BD">
                              <w:pPr>
                                <w:rPr>
                                  <w:rFonts w:asciiTheme="minorHAnsi" w:hAnsiTheme="minorHAnsi" w:cs="Arial"/>
                                  <w:i/>
                                  <w:sz w:val="6"/>
                                  <w:szCs w:val="6"/>
                                </w:rPr>
                              </w:pPr>
                            </w:p>
                            <w:p w:rsidR="00A623C3" w:rsidRPr="00D53129" w:rsidRDefault="00A623C3" w:rsidP="001854BD">
                              <w:pPr>
                                <w:rPr>
                                  <w:rFonts w:asciiTheme="minorHAnsi" w:hAnsiTheme="minorHAnsi" w:cs="Arial"/>
                                  <w:i/>
                                  <w:sz w:val="20"/>
                                  <w:szCs w:val="20"/>
                                </w:rPr>
                              </w:pPr>
                              <w:r w:rsidRPr="00D53129">
                                <w:rPr>
                                  <w:rFonts w:asciiTheme="minorHAnsi" w:hAnsiTheme="minorHAnsi" w:cs="Arial"/>
                                  <w:i/>
                                  <w:sz w:val="20"/>
                                  <w:szCs w:val="20"/>
                                </w:rPr>
                                <w:t>(</w:t>
                              </w:r>
                              <w:hyperlink r:id="rId673" w:history="1">
                                <w:r w:rsidRPr="00D53129">
                                  <w:rPr>
                                    <w:rStyle w:val="Hyperlink"/>
                                    <w:rFonts w:asciiTheme="minorHAnsi" w:hAnsiTheme="minorHAnsi"/>
                                    <w:i/>
                                    <w:sz w:val="20"/>
                                    <w:szCs w:val="20"/>
                                  </w:rPr>
                                  <w:t>http://www.electronicstakeback.com/global-e-waste-dumping/img_0244/</w:t>
                                </w:r>
                              </w:hyperlink>
                              <w:r w:rsidRPr="00D53129">
                                <w:rPr>
                                  <w:rFonts w:asciiTheme="minorHAnsi" w:hAnsiTheme="minorHAnsi" w:cs="Arial"/>
                                  <w:i/>
                                  <w:sz w:val="20"/>
                                  <w:szCs w:val="20"/>
                                </w:rPr>
                                <w:t>)</w:t>
                              </w:r>
                            </w:p>
                          </w:txbxContent>
                        </wps:txbx>
                        <wps:bodyPr rot="0" vert="horz" wrap="square" lIns="91440" tIns="45720" rIns="91440" bIns="45720" anchor="t" anchorCtr="0">
                          <a:spAutoFit/>
                        </wps:bodyPr>
                      </wps:wsp>
                    </wpg:wgp>
                  </a:graphicData>
                </a:graphic>
                <wp14:sizeRelH relativeFrom="margin">
                  <wp14:pctWidth>0</wp14:pctWidth>
                </wp14:sizeRelH>
              </wp:anchor>
            </w:drawing>
          </mc:Choice>
          <mc:Fallback>
            <w:pict>
              <v:group id="Group 403" o:spid="_x0000_s1216" style="position:absolute;left:0;text-align:left;margin-left:354pt;margin-top:382.2pt;width:186.2pt;height:234.8pt;z-index:-251282432;mso-position-horizontal-relative:page;mso-position-vertical-relative:page;mso-width-relative:margin" coordsize="23647,29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">
                <v:shape id="Picture 1" o:spid="_x0000_s1217" type="#_x0000_t75" alt="E-waste workers China" style="position:absolute;left:76;width:23571;height:23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i+jbDAAAA3AAAAA8AAABkcnMvZG93bnJldi54bWxEj8FqwzAQRO+B/IPYQC+mkVxCMK4VUwoF&#10;l5zitvfF2thOrZVrKYnz91Gh0OMwM2+YopztIC40+d6xhnStQBA3zvTcavj8eHvMQPiAbHBwTBpu&#10;5KHcLRcF5sZd+UCXOrQiQtjnqKELYcyl9E1HFv3ajcTRO7rJYohyaqWZ8BrhdpBPSm2lxZ7jQocj&#10;vXbUfNdnq+FdVXulMhx+/Pnr1CZJlc7ktH5YzS/PIALN4T/8166Mho3awO+ZeATk7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qL6NsMAAADcAAAADwAAAAAAAAAAAAAAAACf&#10;AgAAZHJzL2Rvd25yZXYueG1sUEsFBgAAAAAEAAQA9wAAAI8DAAAAAA==&#10;">
                  <v:imagedata r:id="rId674" o:title="E-waste workers China"/>
                  <v:path arrowok="t"/>
                </v:shape>
                <v:shape id="_x0000_s1218" type="#_x0000_t202" style="position:absolute;top:23545;width:23545;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UcQA&#10;AADcAAAADwAAAGRycy9kb3ducmV2LnhtbESPzWrCQBSF90LfYbgFdzpRNJQ0EymCIOKisV10ecnc&#10;ZtJk7sTMqPHtnUKhy8P5+Tj5ZrSduNLgG8cKFvMEBHHldMO1gs+P3ewFhA/IGjvHpOBOHjbF0yTH&#10;TLsbl3Q9hVrEEfYZKjAh9JmUvjJk0c9dTxy9bzdYDFEOtdQD3uK47eQySVJpseFIMNjT1lDVni42&#10;Qo6+upTu/LM4tvLLtCmu381Bqenz+PYKItAY/sN/7b1WsEr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V1HEAAAA3AAAAA8AAAAAAAAAAAAAAAAAmAIAAGRycy9k&#10;b3ducmV2LnhtbFBLBQYAAAAABAAEAPUAAACJAwAAAAA=&#10;" stroked="f">
                  <v:textbox style="mso-fit-shape-to-text:t">
                    <w:txbxContent>
                      <w:p w:rsidR="00A623C3" w:rsidRPr="00D53129" w:rsidRDefault="00A623C3" w:rsidP="001854BD">
                        <w:pPr>
                          <w:jc w:val="center"/>
                          <w:rPr>
                            <w:rFonts w:asciiTheme="minorHAnsi" w:hAnsiTheme="minorHAnsi" w:cs="Arial"/>
                            <w:i/>
                            <w:sz w:val="22"/>
                            <w:szCs w:val="22"/>
                          </w:rPr>
                        </w:pPr>
                        <w:proofErr w:type="gramStart"/>
                        <w:r>
                          <w:rPr>
                            <w:rFonts w:asciiTheme="minorHAnsi" w:hAnsiTheme="minorHAnsi" w:cs="Arial"/>
                            <w:i/>
                            <w:sz w:val="22"/>
                            <w:szCs w:val="22"/>
                          </w:rPr>
                          <w:t>“</w:t>
                        </w:r>
                        <w:r w:rsidRPr="00D53129">
                          <w:rPr>
                            <w:rFonts w:asciiTheme="minorHAnsi" w:hAnsiTheme="minorHAnsi" w:cs="Arial"/>
                            <w:i/>
                            <w:sz w:val="22"/>
                            <w:szCs w:val="22"/>
                          </w:rPr>
                          <w:t>Cooking</w:t>
                        </w:r>
                        <w:r>
                          <w:rPr>
                            <w:rFonts w:asciiTheme="minorHAnsi" w:hAnsiTheme="minorHAnsi" w:cs="Arial"/>
                            <w:i/>
                            <w:sz w:val="22"/>
                            <w:szCs w:val="22"/>
                          </w:rPr>
                          <w:t>”</w:t>
                        </w:r>
                        <w:r w:rsidRPr="00D53129">
                          <w:rPr>
                            <w:rFonts w:asciiTheme="minorHAnsi" w:hAnsiTheme="minorHAnsi" w:cs="Arial"/>
                            <w:i/>
                            <w:sz w:val="22"/>
                            <w:szCs w:val="22"/>
                          </w:rPr>
                          <w:t xml:space="preserve"> of circuit boards.</w:t>
                        </w:r>
                        <w:proofErr w:type="gramEnd"/>
                      </w:p>
                      <w:p w:rsidR="00A623C3" w:rsidRPr="00D53129" w:rsidRDefault="00A623C3" w:rsidP="001854BD">
                        <w:pPr>
                          <w:rPr>
                            <w:rFonts w:asciiTheme="minorHAnsi" w:hAnsiTheme="minorHAnsi" w:cs="Arial"/>
                            <w:i/>
                            <w:sz w:val="6"/>
                            <w:szCs w:val="6"/>
                          </w:rPr>
                        </w:pPr>
                      </w:p>
                      <w:p w:rsidR="00A623C3" w:rsidRPr="00D53129" w:rsidRDefault="00A623C3" w:rsidP="001854BD">
                        <w:pPr>
                          <w:rPr>
                            <w:rFonts w:asciiTheme="minorHAnsi" w:hAnsiTheme="minorHAnsi" w:cs="Arial"/>
                            <w:i/>
                            <w:sz w:val="20"/>
                            <w:szCs w:val="20"/>
                          </w:rPr>
                        </w:pPr>
                        <w:r w:rsidRPr="00D53129">
                          <w:rPr>
                            <w:rFonts w:asciiTheme="minorHAnsi" w:hAnsiTheme="minorHAnsi" w:cs="Arial"/>
                            <w:i/>
                            <w:sz w:val="20"/>
                            <w:szCs w:val="20"/>
                          </w:rPr>
                          <w:t>(</w:t>
                        </w:r>
                        <w:hyperlink r:id="rId675" w:history="1">
                          <w:r w:rsidRPr="00D53129">
                            <w:rPr>
                              <w:rStyle w:val="Hyperlink"/>
                              <w:rFonts w:asciiTheme="minorHAnsi" w:hAnsiTheme="minorHAnsi"/>
                              <w:i/>
                              <w:sz w:val="20"/>
                              <w:szCs w:val="20"/>
                            </w:rPr>
                            <w:t>http://www.electronicstakeback.com/global-e-waste-dumping/img_0244/</w:t>
                          </w:r>
                        </w:hyperlink>
                        <w:r w:rsidRPr="00D53129">
                          <w:rPr>
                            <w:rFonts w:asciiTheme="minorHAnsi" w:hAnsiTheme="minorHAnsi" w:cs="Arial"/>
                            <w:i/>
                            <w:sz w:val="20"/>
                            <w:szCs w:val="20"/>
                          </w:rPr>
                          <w:t>)</w:t>
                        </w:r>
                      </w:p>
                    </w:txbxContent>
                  </v:textbox>
                </v:shape>
                <w10:wrap type="tight" anchorx="page" anchory="page"/>
              </v:group>
            </w:pict>
          </mc:Fallback>
        </mc:AlternateContent>
      </w:r>
      <w:r>
        <w:rPr>
          <w:rFonts w:ascii="Arial" w:hAnsi="Arial" w:cs="Arial"/>
          <w:sz w:val="22"/>
          <w:szCs w:val="22"/>
        </w:rPr>
        <w:t xml:space="preserve">One of the best known and world’s largest electronic waste sites is the town of </w:t>
      </w:r>
      <w:proofErr w:type="spellStart"/>
      <w:r>
        <w:rPr>
          <w:rFonts w:ascii="Arial" w:hAnsi="Arial" w:cs="Arial"/>
          <w:sz w:val="22"/>
          <w:szCs w:val="22"/>
        </w:rPr>
        <w:t>Guiyu</w:t>
      </w:r>
      <w:proofErr w:type="spellEnd"/>
      <w:r>
        <w:rPr>
          <w:rFonts w:ascii="Arial" w:hAnsi="Arial" w:cs="Arial"/>
          <w:sz w:val="22"/>
          <w:szCs w:val="22"/>
        </w:rPr>
        <w:t xml:space="preserve"> in the providence of Guangdong, China. At its peak, tens of thousands of people worked in about 5,000 workshops processing 15,000 tons of electronic waste daily. Most of the workshops are poorly ventilated and the workers use little protective equipment as they pry open electronics with their bare hands, extract chips from circuit boards, grind plastic computer cases into particles and dip circuit boards in acid baths to dissolve precious metals. This work often takes place near the streets. Large amounts of pollutants, such as heavy metals and dioxin, are released, resulting in ground water and surface water contamination and atmospheric pollution. The health of the residents is affected. Eighty-two percent of the children have dangerously high blood-lead levels, which can impact the development of their central nervous system. In addition, there is a high incidence of skin damage, headaches, vertigo, nausea, chronic gastritis and ulcers among those recycling electronics.</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 xml:space="preserve">Unfortunately </w:t>
      </w:r>
      <w:proofErr w:type="spellStart"/>
      <w:r>
        <w:rPr>
          <w:rFonts w:ascii="Arial" w:hAnsi="Arial" w:cs="Arial"/>
          <w:sz w:val="22"/>
          <w:szCs w:val="22"/>
        </w:rPr>
        <w:t>Guiyu</w:t>
      </w:r>
      <w:proofErr w:type="spellEnd"/>
      <w:r>
        <w:rPr>
          <w:rFonts w:ascii="Arial" w:hAnsi="Arial" w:cs="Arial"/>
          <w:sz w:val="22"/>
          <w:szCs w:val="22"/>
        </w:rPr>
        <w:t>, China is not the only such site for dumping of E-waste. There are many sites worldwide in countries such as India, Ghana and Nigeria.</w:t>
      </w:r>
    </w:p>
    <w:p w:rsidR="001854BD" w:rsidRDefault="001854BD" w:rsidP="001854BD">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2035072" behindDoc="0" locked="0" layoutInCell="1" allowOverlap="1" wp14:anchorId="6565F965" wp14:editId="141D7E1F">
                <wp:simplePos x="0" y="0"/>
                <wp:positionH relativeFrom="page">
                  <wp:posOffset>4334719</wp:posOffset>
                </wp:positionH>
                <wp:positionV relativeFrom="page">
                  <wp:posOffset>1487347</wp:posOffset>
                </wp:positionV>
                <wp:extent cx="2522220" cy="2316480"/>
                <wp:effectExtent l="0" t="0" r="0" b="7620"/>
                <wp:wrapTight wrapText="bothSides">
                  <wp:wrapPolygon edited="0">
                    <wp:start x="0" y="0"/>
                    <wp:lineTo x="0" y="21493"/>
                    <wp:lineTo x="21372" y="21493"/>
                    <wp:lineTo x="21372" y="0"/>
                    <wp:lineTo x="0" y="0"/>
                  </wp:wrapPolygon>
                </wp:wrapTight>
                <wp:docPr id="406" name="Group 406"/>
                <wp:cNvGraphicFramePr/>
                <a:graphic xmlns:a="http://schemas.openxmlformats.org/drawingml/2006/main">
                  <a:graphicData uri="http://schemas.microsoft.com/office/word/2010/wordprocessingGroup">
                    <wpg:wgp>
                      <wpg:cNvGrpSpPr/>
                      <wpg:grpSpPr>
                        <a:xfrm>
                          <a:off x="0" y="0"/>
                          <a:ext cx="2522220" cy="2316480"/>
                          <a:chOff x="0" y="0"/>
                          <a:chExt cx="2522220" cy="2316480"/>
                        </a:xfrm>
                      </wpg:grpSpPr>
                      <pic:pic xmlns:pic="http://schemas.openxmlformats.org/drawingml/2006/picture">
                        <pic:nvPicPr>
                          <pic:cNvPr id="407" name="Picture 2" descr="http://www.occupyforanimals.net/uploads/7/7/3/5/7735203/__9508423.png"/>
                          <pic:cNvPicPr>
                            <a:picLocks noChangeAspect="1"/>
                          </pic:cNvPicPr>
                        </pic:nvPicPr>
                        <pic:blipFill>
                          <a:blip r:embed="rId676">
                            <a:extLst>
                              <a:ext uri="{28A0092B-C50C-407E-A947-70E740481C1C}">
                                <a14:useLocalDpi xmlns:a14="http://schemas.microsoft.com/office/drawing/2010/main" val="0"/>
                              </a:ext>
                            </a:extLst>
                          </a:blip>
                          <a:srcRect/>
                          <a:stretch>
                            <a:fillRect/>
                          </a:stretch>
                        </pic:blipFill>
                        <pic:spPr bwMode="auto">
                          <a:xfrm>
                            <a:off x="38100" y="0"/>
                            <a:ext cx="2482215" cy="1661160"/>
                          </a:xfrm>
                          <a:prstGeom prst="rect">
                            <a:avLst/>
                          </a:prstGeom>
                          <a:noFill/>
                          <a:ln>
                            <a:noFill/>
                          </a:ln>
                        </pic:spPr>
                      </pic:pic>
                      <wps:wsp>
                        <wps:cNvPr id="408" name="Text Box 2"/>
                        <wps:cNvSpPr txBox="1">
                          <a:spLocks noChangeArrowheads="1"/>
                        </wps:cNvSpPr>
                        <wps:spPr bwMode="auto">
                          <a:xfrm>
                            <a:off x="0" y="1676400"/>
                            <a:ext cx="2522220" cy="640080"/>
                          </a:xfrm>
                          <a:prstGeom prst="rect">
                            <a:avLst/>
                          </a:prstGeom>
                          <a:solidFill>
                            <a:srgbClr val="FFFFFF"/>
                          </a:solidFill>
                          <a:ln w="9525">
                            <a:noFill/>
                            <a:miter lim="800000"/>
                            <a:headEnd/>
                            <a:tailEnd/>
                          </a:ln>
                        </wps:spPr>
                        <wps:txbx>
                          <w:txbxContent>
                            <w:p w:rsidR="00A623C3" w:rsidRDefault="00A623C3" w:rsidP="001854BD">
                              <w:pPr>
                                <w:ind w:left="-90" w:right="-30"/>
                                <w:jc w:val="center"/>
                                <w:rPr>
                                  <w:rFonts w:asciiTheme="minorHAnsi" w:hAnsiTheme="minorHAnsi"/>
                                  <w:i/>
                                  <w:sz w:val="22"/>
                                  <w:szCs w:val="22"/>
                                </w:rPr>
                              </w:pPr>
                              <w:r w:rsidRPr="00AC3CD6">
                                <w:rPr>
                                  <w:rFonts w:asciiTheme="minorHAnsi" w:hAnsiTheme="minorHAnsi"/>
                                  <w:i/>
                                  <w:sz w:val="22"/>
                                  <w:szCs w:val="22"/>
                                </w:rPr>
                                <w:t>Child sorting through e-waste in his home</w:t>
                              </w:r>
                            </w:p>
                            <w:p w:rsidR="00A623C3" w:rsidRPr="00AC3CD6" w:rsidRDefault="00A623C3" w:rsidP="001854BD">
                              <w:pPr>
                                <w:rPr>
                                  <w:rFonts w:asciiTheme="minorHAnsi" w:hAnsiTheme="minorHAnsi"/>
                                  <w:i/>
                                  <w:sz w:val="6"/>
                                  <w:szCs w:val="6"/>
                                </w:rPr>
                              </w:pPr>
                            </w:p>
                            <w:p w:rsidR="00A623C3" w:rsidRDefault="00A623C3" w:rsidP="001854BD">
                              <w:pPr>
                                <w:rPr>
                                  <w:rFonts w:asciiTheme="minorHAnsi" w:hAnsiTheme="minorHAnsi" w:cs="Arial"/>
                                  <w:i/>
                                  <w:sz w:val="20"/>
                                  <w:szCs w:val="20"/>
                                </w:rPr>
                              </w:pPr>
                              <w:r w:rsidRPr="00AC3CD6">
                                <w:rPr>
                                  <w:rFonts w:asciiTheme="minorHAnsi" w:hAnsiTheme="minorHAnsi"/>
                                  <w:i/>
                                  <w:sz w:val="20"/>
                                  <w:szCs w:val="20"/>
                                </w:rPr>
                                <w:t>(</w:t>
                              </w:r>
                              <w:hyperlink r:id="rId677" w:history="1">
                                <w:r w:rsidRPr="00AC3CD6">
                                  <w:rPr>
                                    <w:rStyle w:val="Hyperlink"/>
                                    <w:rFonts w:asciiTheme="minorHAnsi" w:hAnsiTheme="minorHAnsi"/>
                                    <w:i/>
                                    <w:sz w:val="20"/>
                                    <w:szCs w:val="20"/>
                                  </w:rPr>
                                  <w:t>http://www.occupyforanimals.net/electronic-waste--the-truth.html</w:t>
                                </w:r>
                              </w:hyperlink>
                              <w:r w:rsidRPr="00EF74B8">
                                <w:rPr>
                                  <w:rStyle w:val="Hyperlink"/>
                                  <w:rFonts w:asciiTheme="minorHAnsi" w:hAnsiTheme="minorHAnsi"/>
                                  <w:i/>
                                  <w:color w:val="auto"/>
                                  <w:sz w:val="20"/>
                                  <w:szCs w:val="20"/>
                                  <w:u w:val="none"/>
                                </w:rPr>
                                <w:t>)</w:t>
                              </w:r>
                            </w:p>
                            <w:p w:rsidR="00A623C3" w:rsidRPr="00AC3CD6" w:rsidRDefault="00A623C3" w:rsidP="001854BD">
                              <w:pPr>
                                <w:rPr>
                                  <w:rFonts w:asciiTheme="minorHAnsi" w:hAnsiTheme="minorHAnsi" w:cs="Arial"/>
                                  <w:i/>
                                  <w:sz w:val="20"/>
                                  <w:szCs w:val="20"/>
                                </w:rPr>
                              </w:pPr>
                            </w:p>
                          </w:txbxContent>
                        </wps:txbx>
                        <wps:bodyPr rot="0" vert="horz" wrap="square" lIns="91440" tIns="45720" rIns="91440" bIns="45720" anchor="t" anchorCtr="0">
                          <a:noAutofit/>
                        </wps:bodyPr>
                      </wps:wsp>
                    </wpg:wgp>
                  </a:graphicData>
                </a:graphic>
              </wp:anchor>
            </w:drawing>
          </mc:Choice>
          <mc:Fallback>
            <w:pict>
              <v:group id="Group 406" o:spid="_x0000_s1219" style="position:absolute;margin-left:341.3pt;margin-top:117.1pt;width:198.6pt;height:182.4pt;z-index:252035072;mso-position-horizontal-relative:page;mso-position-vertical-relative:page" coordsize="25222,23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">
                <v:shape id="Picture 2" o:spid="_x0000_s1220" type="#_x0000_t75" alt="http://www.occupyforanimals.net/uploads/7/7/3/5/7735203/__9508423.png" style="position:absolute;left:381;width:24822;height:16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1CHHCAAAA3AAAAA8AAABkcnMvZG93bnJldi54bWxEj0+LwjAUxO8LfofwBG+aqsuq1SiiCKIX&#10;/58fzbMtNi+1idr99mZB2OMwM79hJrPaFOJJlcstK+h2IhDEidU5pwpOx1V7CMJ5ZI2FZVLwSw5m&#10;08bXBGNtX7yn58GnIkDYxagg876MpXRJRgZdx5bEwbvayqAPskqlrvAV4KaQvSj6kQZzDgsZlrTI&#10;KLkdHkaB7t8vXbO8JBu/laOz3a03KVqlWs16Pgbhqfb/4U97rRV8RwP4OxOOgJ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9QhxwgAAANwAAAAPAAAAAAAAAAAAAAAAAJ8C&#10;AABkcnMvZG93bnJldi54bWxQSwUGAAAAAAQABAD3AAAAjgMAAAAA&#10;">
                  <v:imagedata r:id="rId678" o:title="__9508423"/>
                  <v:path arrowok="t"/>
                </v:shape>
                <v:shape id="_x0000_s1221" type="#_x0000_t202" style="position:absolute;top:16764;width:25222;height:6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gk70A&#10;AADcAAAADwAAAGRycy9kb3ducmV2LnhtbERPSwrCMBDdC94hjOBGNFX8VqOooLj1c4CxGdtiMylN&#10;tPX2ZiG4fLz/atOYQrypcrllBcNBBII4sTrnVMHteujPQTiPrLGwTAo+5GCzbrdWGGtb85neF5+K&#10;EMIuRgWZ92UspUsyMugGtiQO3MNWBn2AVSp1hXUIN4UcRdFUGsw5NGRY0j6j5Hl5GQWPU92bLOr7&#10;0d9m5/F0h/nsbj9KdTvNdgnCU+P/4p/7pBWMo7A2nAlHQK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ITgk70AAADcAAAADwAAAAAAAAAAAAAAAACYAgAAZHJzL2Rvd25yZXYu&#10;eG1sUEsFBgAAAAAEAAQA9QAAAIIDAAAAAA==&#10;" stroked="f">
                  <v:textbox>
                    <w:txbxContent>
                      <w:p w:rsidR="00A623C3" w:rsidRDefault="00A623C3" w:rsidP="001854BD">
                        <w:pPr>
                          <w:ind w:left="-90" w:right="-30"/>
                          <w:jc w:val="center"/>
                          <w:rPr>
                            <w:rFonts w:asciiTheme="minorHAnsi" w:hAnsiTheme="minorHAnsi"/>
                            <w:i/>
                            <w:sz w:val="22"/>
                            <w:szCs w:val="22"/>
                          </w:rPr>
                        </w:pPr>
                        <w:r w:rsidRPr="00AC3CD6">
                          <w:rPr>
                            <w:rFonts w:asciiTheme="minorHAnsi" w:hAnsiTheme="minorHAnsi"/>
                            <w:i/>
                            <w:sz w:val="22"/>
                            <w:szCs w:val="22"/>
                          </w:rPr>
                          <w:t>Child sorting through e-waste in his home</w:t>
                        </w:r>
                      </w:p>
                      <w:p w:rsidR="00A623C3" w:rsidRPr="00AC3CD6" w:rsidRDefault="00A623C3" w:rsidP="001854BD">
                        <w:pPr>
                          <w:rPr>
                            <w:rFonts w:asciiTheme="minorHAnsi" w:hAnsiTheme="minorHAnsi"/>
                            <w:i/>
                            <w:sz w:val="6"/>
                            <w:szCs w:val="6"/>
                          </w:rPr>
                        </w:pPr>
                      </w:p>
                      <w:p w:rsidR="00A623C3" w:rsidRDefault="00A623C3" w:rsidP="001854BD">
                        <w:pPr>
                          <w:rPr>
                            <w:rFonts w:asciiTheme="minorHAnsi" w:hAnsiTheme="minorHAnsi" w:cs="Arial"/>
                            <w:i/>
                            <w:sz w:val="20"/>
                            <w:szCs w:val="20"/>
                          </w:rPr>
                        </w:pPr>
                        <w:r w:rsidRPr="00AC3CD6">
                          <w:rPr>
                            <w:rFonts w:asciiTheme="minorHAnsi" w:hAnsiTheme="minorHAnsi"/>
                            <w:i/>
                            <w:sz w:val="20"/>
                            <w:szCs w:val="20"/>
                          </w:rPr>
                          <w:t>(</w:t>
                        </w:r>
                        <w:hyperlink r:id="rId679" w:history="1">
                          <w:r w:rsidRPr="00AC3CD6">
                            <w:rPr>
                              <w:rStyle w:val="Hyperlink"/>
                              <w:rFonts w:asciiTheme="minorHAnsi" w:hAnsiTheme="minorHAnsi"/>
                              <w:i/>
                              <w:sz w:val="20"/>
                              <w:szCs w:val="20"/>
                            </w:rPr>
                            <w:t>http://www.occupyforanimals.net/electronic-waste--the-truth.html</w:t>
                          </w:r>
                        </w:hyperlink>
                        <w:r w:rsidRPr="00EF74B8">
                          <w:rPr>
                            <w:rStyle w:val="Hyperlink"/>
                            <w:rFonts w:asciiTheme="minorHAnsi" w:hAnsiTheme="minorHAnsi"/>
                            <w:i/>
                            <w:color w:val="auto"/>
                            <w:sz w:val="20"/>
                            <w:szCs w:val="20"/>
                            <w:u w:val="none"/>
                          </w:rPr>
                          <w:t>)</w:t>
                        </w:r>
                      </w:p>
                      <w:p w:rsidR="00A623C3" w:rsidRPr="00AC3CD6" w:rsidRDefault="00A623C3" w:rsidP="001854BD">
                        <w:pPr>
                          <w:rPr>
                            <w:rFonts w:asciiTheme="minorHAnsi" w:hAnsiTheme="minorHAnsi" w:cs="Arial"/>
                            <w:i/>
                            <w:sz w:val="20"/>
                            <w:szCs w:val="20"/>
                          </w:rPr>
                        </w:pPr>
                      </w:p>
                    </w:txbxContent>
                  </v:textbox>
                </v:shape>
                <w10:wrap type="tight" anchorx="page" anchory="page"/>
              </v:group>
            </w:pict>
          </mc:Fallback>
        </mc:AlternateContent>
      </w:r>
    </w:p>
    <w:p w:rsidR="001854BD" w:rsidRPr="009F160C" w:rsidRDefault="001854BD" w:rsidP="001854BD">
      <w:pPr>
        <w:rPr>
          <w:rFonts w:ascii="Arial" w:hAnsi="Arial" w:cs="Arial"/>
          <w:color w:val="333333"/>
          <w:sz w:val="22"/>
          <w:szCs w:val="22"/>
        </w:rPr>
      </w:pPr>
      <w:r>
        <w:rPr>
          <w:rFonts w:ascii="Georgia" w:hAnsi="Georgia"/>
          <w:color w:val="333333"/>
          <w:sz w:val="29"/>
          <w:szCs w:val="29"/>
        </w:rPr>
        <w:tab/>
      </w:r>
      <w:r>
        <w:rPr>
          <w:rFonts w:ascii="Arial" w:hAnsi="Arial" w:cs="Arial"/>
          <w:color w:val="333333"/>
          <w:sz w:val="22"/>
          <w:szCs w:val="22"/>
        </w:rPr>
        <w:t xml:space="preserve">Only a small amount of E-waste is recycled. The rest either ends up in a landfill or is incinerated. According to the Electronic </w:t>
      </w:r>
      <w:proofErr w:type="spellStart"/>
      <w:r>
        <w:rPr>
          <w:rFonts w:ascii="Arial" w:hAnsi="Arial" w:cs="Arial"/>
          <w:color w:val="333333"/>
          <w:sz w:val="22"/>
          <w:szCs w:val="22"/>
        </w:rPr>
        <w:t>TakeBack</w:t>
      </w:r>
      <w:proofErr w:type="spellEnd"/>
      <w:r>
        <w:rPr>
          <w:rFonts w:ascii="Arial" w:hAnsi="Arial" w:cs="Arial"/>
          <w:color w:val="333333"/>
          <w:sz w:val="22"/>
          <w:szCs w:val="22"/>
        </w:rPr>
        <w:t xml:space="preserve"> Coalition:</w:t>
      </w:r>
    </w:p>
    <w:p w:rsidR="001854BD" w:rsidRDefault="001854BD" w:rsidP="001854BD">
      <w:pPr>
        <w:ind w:firstLine="720"/>
        <w:rPr>
          <w:rFonts w:ascii="Arial" w:hAnsi="Arial" w:cs="Arial"/>
          <w:sz w:val="22"/>
          <w:szCs w:val="22"/>
        </w:rPr>
      </w:pPr>
    </w:p>
    <w:p w:rsidR="00802B0E" w:rsidRDefault="001854BD" w:rsidP="001854BD">
      <w:pPr>
        <w:ind w:left="720" w:right="720" w:firstLine="720"/>
        <w:rPr>
          <w:rFonts w:ascii="Arial" w:hAnsi="Arial" w:cs="Arial"/>
          <w:color w:val="333333"/>
          <w:sz w:val="20"/>
          <w:szCs w:val="20"/>
        </w:rPr>
      </w:pPr>
      <w:r>
        <w:rPr>
          <w:rFonts w:ascii="Arial" w:hAnsi="Arial" w:cs="Arial"/>
          <w:color w:val="333333"/>
          <w:sz w:val="20"/>
          <w:szCs w:val="20"/>
        </w:rPr>
        <w:t>While recycling is increasing, according to the EPA, currently about 60% of discarded electronics end up in the trash. While many states are passing laws to prevent e-waste from going into their landfills and incinerators, it’s still legal to trash electronics in many states. This is problematic because the hazardous chemicals in them could leach out of landfills into groundwater and streams. Burning the plastics in electronics can emit dioxin. Out of 3.14 [million] tons of e-waste generated in the U.S. in 2013, 1.87 million tons went into landfills and incinerators (60%) and only 1.27 million tons (40%) was recovered for recycling.</w:t>
      </w:r>
    </w:p>
    <w:p w:rsidR="001854BD" w:rsidRPr="001854BD" w:rsidRDefault="001854BD" w:rsidP="001854BD">
      <w:pPr>
        <w:ind w:left="720" w:right="720"/>
        <w:rPr>
          <w:rFonts w:ascii="Arial" w:hAnsi="Arial" w:cs="Arial"/>
          <w:color w:val="333333"/>
          <w:sz w:val="6"/>
          <w:szCs w:val="6"/>
        </w:rPr>
      </w:pPr>
    </w:p>
    <w:p w:rsidR="001854BD" w:rsidRPr="001854BD" w:rsidRDefault="001854BD" w:rsidP="001854BD">
      <w:pPr>
        <w:ind w:left="720" w:right="720"/>
        <w:rPr>
          <w:rFonts w:ascii="Arial" w:hAnsi="Arial" w:cs="Arial"/>
          <w:sz w:val="22"/>
          <w:szCs w:val="22"/>
        </w:rPr>
      </w:pPr>
      <w:r w:rsidRPr="001854BD">
        <w:rPr>
          <w:rFonts w:ascii="Arial" w:hAnsi="Arial" w:cs="Arial"/>
          <w:color w:val="333333"/>
          <w:sz w:val="20"/>
          <w:szCs w:val="20"/>
        </w:rPr>
        <w:t>(</w:t>
      </w:r>
      <w:hyperlink r:id="rId680" w:history="1">
        <w:r w:rsidRPr="001854BD">
          <w:rPr>
            <w:rStyle w:val="Hyperlink"/>
            <w:rFonts w:ascii="Arial" w:hAnsi="Arial" w:cs="Arial"/>
            <w:sz w:val="20"/>
            <w:szCs w:val="20"/>
          </w:rPr>
          <w:t>http://www.electronicstakeback.com/designed-for-the-dump/e-waste-in-landfills/</w:t>
        </w:r>
      </w:hyperlink>
      <w:r w:rsidRPr="001854BD">
        <w:rPr>
          <w:rFonts w:ascii="Arial" w:hAnsi="Arial" w:cs="Arial"/>
          <w:color w:val="333333"/>
          <w:sz w:val="20"/>
          <w:szCs w:val="20"/>
        </w:rPr>
        <w:t>)</w:t>
      </w:r>
    </w:p>
    <w:p w:rsidR="001854BD" w:rsidRDefault="001854BD" w:rsidP="001854BD">
      <w:pPr>
        <w:rPr>
          <w:rFonts w:ascii="Arial" w:hAnsi="Arial" w:cs="Arial"/>
          <w:sz w:val="22"/>
          <w:szCs w:val="22"/>
        </w:rPr>
      </w:pPr>
    </w:p>
    <w:p w:rsidR="001854BD" w:rsidRPr="00AF30AC" w:rsidRDefault="001854BD" w:rsidP="001854BD">
      <w:pPr>
        <w:rPr>
          <w:rFonts w:ascii="Arial" w:hAnsi="Arial" w:cs="Arial"/>
          <w:b/>
          <w:sz w:val="22"/>
          <w:szCs w:val="22"/>
        </w:rPr>
      </w:pPr>
      <w:r>
        <w:rPr>
          <w:rFonts w:ascii="Arial" w:hAnsi="Arial" w:cs="Arial"/>
          <w:sz w:val="22"/>
          <w:szCs w:val="22"/>
        </w:rPr>
        <w:tab/>
      </w:r>
      <w:r w:rsidRPr="00AF30AC">
        <w:rPr>
          <w:rFonts w:ascii="Arial" w:hAnsi="Arial" w:cs="Arial"/>
          <w:b/>
          <w:sz w:val="22"/>
          <w:szCs w:val="22"/>
        </w:rPr>
        <w:t>Recycling of E-waste</w:t>
      </w:r>
    </w:p>
    <w:p w:rsidR="001854BD" w:rsidRDefault="001854BD" w:rsidP="001854BD">
      <w:pPr>
        <w:rPr>
          <w:rFonts w:ascii="Arial" w:hAnsi="Arial" w:cs="Arial"/>
          <w:sz w:val="22"/>
          <w:szCs w:val="22"/>
        </w:rPr>
      </w:pPr>
    </w:p>
    <w:p w:rsidR="001854BD" w:rsidRPr="001854BD" w:rsidRDefault="001854BD" w:rsidP="001854BD">
      <w:pPr>
        <w:rPr>
          <w:rFonts w:ascii="Arial" w:hAnsi="Arial" w:cs="Arial"/>
          <w:sz w:val="22"/>
          <w:szCs w:val="22"/>
        </w:rPr>
      </w:pPr>
      <w:r>
        <w:rPr>
          <w:rFonts w:ascii="Arial" w:hAnsi="Arial" w:cs="Arial"/>
          <w:sz w:val="22"/>
          <w:szCs w:val="22"/>
        </w:rPr>
        <w:tab/>
        <w:t xml:space="preserve">Recycling of electronics by certified recyclers is not only good for the environment and our health, it can also be profitable. Each day approximately 350,000 cell phones are discarded, which translates to 128 million cell phones discarded each year. And yet by recycling 1 million cell phones, 35,000 pounds of copper, 772 pounds of silver, 75 pounds of gold and 33 pounds of palladium could be recovered. It is estimated that Americans trash $60 million dollars’ worth of gold and silver with their phones. Recycling e-waste also preserves our natural resources. Electronic waste can be more valuable than mining ore, since one ton of circuit boards contains between 40–800 times more gold than one ton of ore. (Most of these facts came from </w:t>
      </w:r>
      <w:hyperlink r:id="rId681" w:history="1">
        <w:r w:rsidRPr="001854BD">
          <w:rPr>
            <w:rStyle w:val="Hyperlink"/>
            <w:rFonts w:ascii="Arial" w:hAnsi="Arial" w:cs="Arial"/>
            <w:sz w:val="22"/>
            <w:szCs w:val="22"/>
          </w:rPr>
          <w:t>http://earth911.com/eco-tech/20-e-waste-facts/</w:t>
        </w:r>
      </w:hyperlink>
      <w:r w:rsidRPr="001854BD">
        <w:rPr>
          <w:rFonts w:ascii="Arial" w:hAnsi="Arial" w:cs="Arial"/>
          <w:sz w:val="22"/>
          <w:szCs w:val="22"/>
        </w:rPr>
        <w:t xml:space="preserve"> and were verified for reliability.)</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noProof/>
          <w:sz w:val="20"/>
          <w:szCs w:val="20"/>
        </w:rPr>
        <mc:AlternateContent>
          <mc:Choice Requires="wpg">
            <w:drawing>
              <wp:anchor distT="0" distB="0" distL="114300" distR="114300" simplePos="0" relativeHeight="252036096" behindDoc="1" locked="0" layoutInCell="1" allowOverlap="1" wp14:anchorId="452F539E" wp14:editId="43A79F1A">
                <wp:simplePos x="0" y="0"/>
                <wp:positionH relativeFrom="page">
                  <wp:posOffset>4236720</wp:posOffset>
                </wp:positionH>
                <wp:positionV relativeFrom="page">
                  <wp:posOffset>6574083</wp:posOffset>
                </wp:positionV>
                <wp:extent cx="2632075" cy="2357120"/>
                <wp:effectExtent l="0" t="0" r="0" b="5080"/>
                <wp:wrapTight wrapText="bothSides">
                  <wp:wrapPolygon edited="0">
                    <wp:start x="0" y="0"/>
                    <wp:lineTo x="0" y="21472"/>
                    <wp:lineTo x="21418" y="21472"/>
                    <wp:lineTo x="21418" y="0"/>
                    <wp:lineTo x="0" y="0"/>
                  </wp:wrapPolygon>
                </wp:wrapTight>
                <wp:docPr id="409" name="Group 409"/>
                <wp:cNvGraphicFramePr/>
                <a:graphic xmlns:a="http://schemas.openxmlformats.org/drawingml/2006/main">
                  <a:graphicData uri="http://schemas.microsoft.com/office/word/2010/wordprocessingGroup">
                    <wpg:wgp>
                      <wpg:cNvGrpSpPr/>
                      <wpg:grpSpPr>
                        <a:xfrm>
                          <a:off x="0" y="0"/>
                          <a:ext cx="2632075" cy="2357120"/>
                          <a:chOff x="0" y="0"/>
                          <a:chExt cx="2632075" cy="2357120"/>
                        </a:xfrm>
                      </wpg:grpSpPr>
                      <wps:wsp>
                        <wps:cNvPr id="410" name="Text Box 2"/>
                        <wps:cNvSpPr txBox="1">
                          <a:spLocks noChangeArrowheads="1"/>
                        </wps:cNvSpPr>
                        <wps:spPr bwMode="auto">
                          <a:xfrm>
                            <a:off x="0" y="1729740"/>
                            <a:ext cx="2632075" cy="627380"/>
                          </a:xfrm>
                          <a:prstGeom prst="rect">
                            <a:avLst/>
                          </a:prstGeom>
                          <a:solidFill>
                            <a:srgbClr val="FFFFFF"/>
                          </a:solidFill>
                          <a:ln w="9525">
                            <a:noFill/>
                            <a:miter lim="800000"/>
                            <a:headEnd/>
                            <a:tailEnd/>
                          </a:ln>
                        </wps:spPr>
                        <wps:txbx>
                          <w:txbxContent>
                            <w:p w:rsidR="00A623C3" w:rsidRPr="00354B49" w:rsidRDefault="00A623C3" w:rsidP="001854BD">
                              <w:pPr>
                                <w:jc w:val="center"/>
                                <w:rPr>
                                  <w:rFonts w:asciiTheme="minorHAnsi" w:hAnsiTheme="minorHAnsi" w:cs="Arial"/>
                                  <w:i/>
                                  <w:sz w:val="22"/>
                                  <w:szCs w:val="22"/>
                                </w:rPr>
                              </w:pPr>
                              <w:r w:rsidRPr="00354B49">
                                <w:rPr>
                                  <w:rFonts w:asciiTheme="minorHAnsi" w:hAnsiTheme="minorHAnsi" w:cs="Arial"/>
                                  <w:i/>
                                  <w:sz w:val="22"/>
                                  <w:szCs w:val="22"/>
                                </w:rPr>
                                <w:t>Dismantling and sorting electronic waste</w:t>
                              </w:r>
                            </w:p>
                            <w:p w:rsidR="00A623C3" w:rsidRPr="00354B49" w:rsidRDefault="00A623C3" w:rsidP="001854BD">
                              <w:pPr>
                                <w:rPr>
                                  <w:rFonts w:asciiTheme="minorHAnsi" w:hAnsiTheme="minorHAnsi" w:cs="Arial"/>
                                  <w:i/>
                                  <w:sz w:val="6"/>
                                  <w:szCs w:val="6"/>
                                </w:rPr>
                              </w:pPr>
                            </w:p>
                            <w:p w:rsidR="00A623C3" w:rsidRPr="00354B49" w:rsidRDefault="00A623C3" w:rsidP="001854BD">
                              <w:pPr>
                                <w:ind w:right="147"/>
                                <w:rPr>
                                  <w:rFonts w:asciiTheme="minorHAnsi" w:hAnsiTheme="minorHAnsi" w:cs="Arial"/>
                                  <w:i/>
                                  <w:sz w:val="20"/>
                                  <w:szCs w:val="20"/>
                                </w:rPr>
                              </w:pPr>
                              <w:r w:rsidRPr="00354B49">
                                <w:rPr>
                                  <w:rFonts w:asciiTheme="minorHAnsi" w:hAnsiTheme="minorHAnsi" w:cs="Arial"/>
                                  <w:i/>
                                  <w:sz w:val="20"/>
                                  <w:szCs w:val="20"/>
                                </w:rPr>
                                <w:t>(</w:t>
                              </w:r>
                              <w:hyperlink r:id="rId682" w:history="1">
                                <w:r w:rsidRPr="00421156">
                                  <w:rPr>
                                    <w:rStyle w:val="Hyperlink"/>
                                    <w:rFonts w:asciiTheme="minorHAnsi" w:hAnsiTheme="minorHAnsi"/>
                                    <w:i/>
                                    <w:sz w:val="20"/>
                                    <w:szCs w:val="20"/>
                                  </w:rPr>
                                  <w:t>http://www.seas.columbia.edu/earth/wtert/sofos/Namias_Thesis_07-08-13.pdf</w:t>
                                </w:r>
                              </w:hyperlink>
                              <w:r w:rsidRPr="00354B49">
                                <w:rPr>
                                  <w:rFonts w:asciiTheme="minorHAnsi" w:hAnsiTheme="minorHAns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411" name="Picture 411" descr="https://encrypted-tbn1.gstatic.com/images?q=tbn:ANd9GcTTZ64WXyvd1cBmOxFLTD71FGkoPiCEl4wnwBKAREWwFxGH2LJ4"/>
                          <pic:cNvPicPr>
                            <a:picLocks noChangeAspect="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2632075" cy="1741170"/>
                          </a:xfrm>
                          <a:prstGeom prst="rect">
                            <a:avLst/>
                          </a:prstGeom>
                          <a:noFill/>
                          <a:ln>
                            <a:noFill/>
                          </a:ln>
                        </pic:spPr>
                      </pic:pic>
                    </wpg:wgp>
                  </a:graphicData>
                </a:graphic>
              </wp:anchor>
            </w:drawing>
          </mc:Choice>
          <mc:Fallback>
            <w:pict>
              <v:group id="Group 409" o:spid="_x0000_s1222" style="position:absolute;left:0;text-align:left;margin-left:333.6pt;margin-top:517.65pt;width:207.25pt;height:185.6pt;z-index:-251280384;mso-position-horizontal-relative:page;mso-position-vertical-relative:page" coordsize="26320,23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">
                <v:shape id="_x0000_s1223" type="#_x0000_t202" style="position:absolute;top:17297;width:26320;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1iFMEA&#10;AADcAAAADwAAAGRycy9kb3ducmV2LnhtbERPTWvCQBC9F/wPywi91U2kFUldpQiCiIdqe/A4ZKfZ&#10;NNnZmF01/fedg+Dx8b4Xq8G36kp9rAMbyCcZKOIy2JorA99fm5c5qJiQLbaBycAfRVgtR08LLGy4&#10;8YGux1QpCeFYoAGXUldoHUtHHuMkdMTC/YTeYxLYV9r2eJNw3+ppls20x5qlwWFHa0dlc7x4KdnH&#10;8nII59983+iTa2b49ul2xjyPh493UImG9BDf3Vtr4DWX+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dYhTBAAAA3AAAAA8AAAAAAAAAAAAAAAAAmAIAAGRycy9kb3du&#10;cmV2LnhtbFBLBQYAAAAABAAEAPUAAACGAwAAAAA=&#10;" stroked="f">
                  <v:textbox style="mso-fit-shape-to-text:t">
                    <w:txbxContent>
                      <w:p w:rsidR="00A623C3" w:rsidRPr="00354B49" w:rsidRDefault="00A623C3" w:rsidP="001854BD">
                        <w:pPr>
                          <w:jc w:val="center"/>
                          <w:rPr>
                            <w:rFonts w:asciiTheme="minorHAnsi" w:hAnsiTheme="minorHAnsi" w:cs="Arial"/>
                            <w:i/>
                            <w:sz w:val="22"/>
                            <w:szCs w:val="22"/>
                          </w:rPr>
                        </w:pPr>
                        <w:r w:rsidRPr="00354B49">
                          <w:rPr>
                            <w:rFonts w:asciiTheme="minorHAnsi" w:hAnsiTheme="minorHAnsi" w:cs="Arial"/>
                            <w:i/>
                            <w:sz w:val="22"/>
                            <w:szCs w:val="22"/>
                          </w:rPr>
                          <w:t>Dismantling and sorting electronic waste</w:t>
                        </w:r>
                      </w:p>
                      <w:p w:rsidR="00A623C3" w:rsidRPr="00354B49" w:rsidRDefault="00A623C3" w:rsidP="001854BD">
                        <w:pPr>
                          <w:rPr>
                            <w:rFonts w:asciiTheme="minorHAnsi" w:hAnsiTheme="minorHAnsi" w:cs="Arial"/>
                            <w:i/>
                            <w:sz w:val="6"/>
                            <w:szCs w:val="6"/>
                          </w:rPr>
                        </w:pPr>
                      </w:p>
                      <w:p w:rsidR="00A623C3" w:rsidRPr="00354B49" w:rsidRDefault="00A623C3" w:rsidP="001854BD">
                        <w:pPr>
                          <w:ind w:right="147"/>
                          <w:rPr>
                            <w:rFonts w:asciiTheme="minorHAnsi" w:hAnsiTheme="minorHAnsi" w:cs="Arial"/>
                            <w:i/>
                            <w:sz w:val="20"/>
                            <w:szCs w:val="20"/>
                          </w:rPr>
                        </w:pPr>
                        <w:r w:rsidRPr="00354B49">
                          <w:rPr>
                            <w:rFonts w:asciiTheme="minorHAnsi" w:hAnsiTheme="minorHAnsi" w:cs="Arial"/>
                            <w:i/>
                            <w:sz w:val="20"/>
                            <w:szCs w:val="20"/>
                          </w:rPr>
                          <w:t>(</w:t>
                        </w:r>
                        <w:hyperlink r:id="rId684" w:history="1">
                          <w:r w:rsidRPr="00421156">
                            <w:rPr>
                              <w:rStyle w:val="Hyperlink"/>
                              <w:rFonts w:asciiTheme="minorHAnsi" w:hAnsiTheme="minorHAnsi"/>
                              <w:i/>
                              <w:sz w:val="20"/>
                              <w:szCs w:val="20"/>
                            </w:rPr>
                            <w:t>http://www.seas.columbia.edu/earth/wtert/sofos/Namias_Thesis_07-08-13.pdf</w:t>
                          </w:r>
                        </w:hyperlink>
                        <w:r w:rsidRPr="00354B49">
                          <w:rPr>
                            <w:rFonts w:asciiTheme="minorHAnsi" w:hAnsiTheme="minorHAnsi" w:cs="Arial"/>
                            <w:i/>
                            <w:sz w:val="20"/>
                            <w:szCs w:val="20"/>
                          </w:rPr>
                          <w:t>)</w:t>
                        </w:r>
                      </w:p>
                    </w:txbxContent>
                  </v:textbox>
                </v:shape>
                <v:shape id="Picture 411" o:spid="_x0000_s1224" type="#_x0000_t75" alt="https://encrypted-tbn1.gstatic.com/images?q=tbn:ANd9GcTTZ64WXyvd1cBmOxFLTD71FGkoPiCEl4wnwBKAREWwFxGH2LJ4" style="position:absolute;width:26320;height:17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b8DbDAAAA3AAAAA8AAABkcnMvZG93bnJldi54bWxEj0GLwjAUhO+C/yE8YW9r2kUXqUYRQVZY&#10;PKxWvD6bZ1tsXmoTa/33G0HwOMzMN8xs0ZlKtNS40rKCeBiBIM6sLjlXkO7XnxMQziNrrCyTggc5&#10;WMz7vRkm2t75j9qdz0WAsEtQQeF9nUjpsoIMuqGtiYN3to1BH2STS93gPcBNJb+i6FsaLDksFFjT&#10;qqDssrsZBW10OqQ8Rr1Znla/mRnz9nj9Uepj0C2nIDx1/h1+tTdawSiO4XkmHA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ZvwNsMAAADcAAAADwAAAAAAAAAAAAAAAACf&#10;AgAAZHJzL2Rvd25yZXYueG1sUEsFBgAAAAAEAAQA9wAAAI8DAAAAAA==&#10;">
                  <v:imagedata r:id="rId685" o:title="ANd9GcTTZ64WXyvd1cBmOxFLTD71FGkoPiCEl4wnwBKAREWwFxGH2LJ4"/>
                  <v:path arrowok="t"/>
                </v:shape>
                <w10:wrap type="tight" anchorx="page" anchory="page"/>
              </v:group>
            </w:pict>
          </mc:Fallback>
        </mc:AlternateContent>
      </w:r>
      <w:r>
        <w:rPr>
          <w:rFonts w:ascii="Arial" w:hAnsi="Arial" w:cs="Arial"/>
          <w:sz w:val="22"/>
          <w:szCs w:val="22"/>
        </w:rPr>
        <w:t>You may wonder, why isn’t recycling e-waste “the norm”—why isn’t it done on a larger scale? Although recycling e-waste preserves natural resources and can be lucrative, it is highly labor intensive. The process used by certified recyclers varies slightly but generally follows the same basic steps.</w:t>
      </w:r>
    </w:p>
    <w:p w:rsidR="001854BD" w:rsidRDefault="001854BD" w:rsidP="001854BD">
      <w:pPr>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Picking.</w:t>
      </w:r>
    </w:p>
    <w:p w:rsidR="001854BD" w:rsidRDefault="001854BD" w:rsidP="001854BD">
      <w:pPr>
        <w:ind w:left="72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sz w:val="22"/>
          <w:szCs w:val="22"/>
        </w:rPr>
        <w:t>The electronic waste devices are manually sorted and batteries are removed.</w:t>
      </w:r>
    </w:p>
    <w:p w:rsidR="001854BD" w:rsidRDefault="001854BD" w:rsidP="001854BD">
      <w:pPr>
        <w:ind w:lef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Disassembly.</w:t>
      </w:r>
    </w:p>
    <w:p w:rsidR="001854BD" w:rsidRDefault="001854BD" w:rsidP="001854BD">
      <w:pPr>
        <w:ind w:left="72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sz w:val="22"/>
          <w:szCs w:val="22"/>
        </w:rPr>
        <w:t xml:space="preserve">This process is seriously labor intensive. It requires the manual dismantling of the devices to recover and sort the various materials and components. The materials are separated into parts that can be reused and those that will be recycled. At this point the circuit board and microprocessors are frequently separated and sent to a separate </w:t>
      </w:r>
      <w:r>
        <w:rPr>
          <w:rFonts w:ascii="Arial" w:hAnsi="Arial" w:cs="Arial"/>
          <w:sz w:val="22"/>
          <w:szCs w:val="22"/>
        </w:rPr>
        <w:lastRenderedPageBreak/>
        <w:t>recycler.</w:t>
      </w:r>
    </w:p>
    <w:p w:rsidR="001854BD" w:rsidRDefault="001854BD" w:rsidP="001854BD">
      <w:pPr>
        <w:ind w:lef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Initial Size Reduction</w:t>
      </w:r>
    </w:p>
    <w:p w:rsidR="001854BD" w:rsidRDefault="001854BD" w:rsidP="001854BD">
      <w:pPr>
        <w:ind w:left="72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sz w:val="22"/>
          <w:szCs w:val="22"/>
        </w:rPr>
        <w:t>Items that cannot be dismantled efficiently are shredded with the other dismantled parts into pieces that are about 5 centimeters (2 inches) in diameter.</w:t>
      </w:r>
    </w:p>
    <w:p w:rsidR="001854BD" w:rsidRDefault="001854BD" w:rsidP="001854BD">
      <w:pPr>
        <w:ind w:lef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Secondary Size Reduction</w:t>
      </w:r>
    </w:p>
    <w:p w:rsidR="001854BD" w:rsidRDefault="001854BD" w:rsidP="001854BD">
      <w:pPr>
        <w:ind w:left="72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38144" behindDoc="1" locked="0" layoutInCell="1" allowOverlap="1" wp14:anchorId="108F85F6" wp14:editId="6D12D5DA">
                <wp:simplePos x="0" y="0"/>
                <wp:positionH relativeFrom="page">
                  <wp:posOffset>4008120</wp:posOffset>
                </wp:positionH>
                <wp:positionV relativeFrom="page">
                  <wp:posOffset>2976880</wp:posOffset>
                </wp:positionV>
                <wp:extent cx="2788920" cy="2186940"/>
                <wp:effectExtent l="0" t="0" r="0" b="3810"/>
                <wp:wrapTight wrapText="bothSides">
                  <wp:wrapPolygon edited="0">
                    <wp:start x="0" y="0"/>
                    <wp:lineTo x="0" y="21449"/>
                    <wp:lineTo x="21393" y="21449"/>
                    <wp:lineTo x="21393" y="0"/>
                    <wp:lineTo x="0" y="0"/>
                  </wp:wrapPolygon>
                </wp:wrapTight>
                <wp:docPr id="412" name="Group 412"/>
                <wp:cNvGraphicFramePr/>
                <a:graphic xmlns:a="http://schemas.openxmlformats.org/drawingml/2006/main">
                  <a:graphicData uri="http://schemas.microsoft.com/office/word/2010/wordprocessingGroup">
                    <wpg:wgp>
                      <wpg:cNvGrpSpPr/>
                      <wpg:grpSpPr>
                        <a:xfrm>
                          <a:off x="0" y="0"/>
                          <a:ext cx="2788920" cy="2186940"/>
                          <a:chOff x="0" y="0"/>
                          <a:chExt cx="2788920" cy="2186940"/>
                        </a:xfrm>
                      </wpg:grpSpPr>
                      <pic:pic xmlns:pic="http://schemas.openxmlformats.org/drawingml/2006/picture">
                        <pic:nvPicPr>
                          <pic:cNvPr id="413" name="Picture 413" descr="http://www.jkmagnetics.com/prod/overband2.jpg"/>
                          <pic:cNvPicPr>
                            <a:picLocks noChangeAspect="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788920" cy="1554480"/>
                          </a:xfrm>
                          <a:prstGeom prst="rect">
                            <a:avLst/>
                          </a:prstGeom>
                          <a:noFill/>
                          <a:ln>
                            <a:noFill/>
                          </a:ln>
                        </pic:spPr>
                      </pic:pic>
                      <wps:wsp>
                        <wps:cNvPr id="414" name="Text Box 2"/>
                        <wps:cNvSpPr txBox="1">
                          <a:spLocks noChangeArrowheads="1"/>
                        </wps:cNvSpPr>
                        <wps:spPr bwMode="auto">
                          <a:xfrm>
                            <a:off x="0" y="1554480"/>
                            <a:ext cx="2788920" cy="632460"/>
                          </a:xfrm>
                          <a:prstGeom prst="rect">
                            <a:avLst/>
                          </a:prstGeom>
                          <a:solidFill>
                            <a:srgbClr val="FFFFFF"/>
                          </a:solidFill>
                          <a:ln w="9525">
                            <a:noFill/>
                            <a:miter lim="800000"/>
                            <a:headEnd/>
                            <a:tailEnd/>
                          </a:ln>
                        </wps:spPr>
                        <wps:txbx>
                          <w:txbxContent>
                            <w:p w:rsidR="00A623C3" w:rsidRDefault="00A623C3" w:rsidP="001854BD">
                              <w:pPr>
                                <w:ind w:right="-24"/>
                                <w:jc w:val="center"/>
                                <w:rPr>
                                  <w:rFonts w:asciiTheme="minorHAnsi" w:hAnsiTheme="minorHAnsi" w:cs="Arial"/>
                                  <w:i/>
                                  <w:sz w:val="20"/>
                                  <w:szCs w:val="20"/>
                                </w:rPr>
                              </w:pPr>
                              <w:r w:rsidRPr="00E116FE">
                                <w:rPr>
                                  <w:rFonts w:asciiTheme="minorHAnsi" w:hAnsiTheme="minorHAnsi" w:cs="Arial"/>
                                  <w:i/>
                                  <w:sz w:val="20"/>
                                  <w:szCs w:val="20"/>
                                </w:rPr>
                                <w:t>O</w:t>
                              </w:r>
                              <w:r>
                                <w:rPr>
                                  <w:rFonts w:asciiTheme="minorHAnsi" w:hAnsiTheme="minorHAnsi" w:cs="Arial"/>
                                  <w:i/>
                                  <w:sz w:val="20"/>
                                  <w:szCs w:val="20"/>
                                </w:rPr>
                                <w:t>ver-band Magnet</w:t>
                              </w:r>
                            </w:p>
                            <w:p w:rsidR="00A623C3" w:rsidRPr="0028698E" w:rsidRDefault="00A623C3" w:rsidP="001854BD">
                              <w:pPr>
                                <w:ind w:right="-24"/>
                                <w:rPr>
                                  <w:rFonts w:asciiTheme="minorHAnsi" w:hAnsiTheme="minorHAnsi" w:cs="Arial"/>
                                  <w:i/>
                                  <w:sz w:val="6"/>
                                  <w:szCs w:val="6"/>
                                </w:rPr>
                              </w:pPr>
                            </w:p>
                            <w:p w:rsidR="00A623C3" w:rsidRPr="00E116FE" w:rsidRDefault="00A623C3" w:rsidP="001854BD">
                              <w:pPr>
                                <w:ind w:right="-24"/>
                                <w:rPr>
                                  <w:rFonts w:asciiTheme="minorHAnsi" w:hAnsiTheme="minorHAnsi" w:cs="Arial"/>
                                  <w:i/>
                                  <w:sz w:val="20"/>
                                  <w:szCs w:val="20"/>
                                </w:rPr>
                              </w:pPr>
                              <w:r w:rsidRPr="00E116FE">
                                <w:rPr>
                                  <w:rFonts w:asciiTheme="minorHAnsi" w:hAnsiTheme="minorHAnsi" w:cs="Arial"/>
                                  <w:i/>
                                  <w:sz w:val="20"/>
                                  <w:szCs w:val="20"/>
                                </w:rPr>
                                <w:t>(</w:t>
                              </w:r>
                              <w:hyperlink r:id="rId687" w:history="1">
                                <w:r w:rsidRPr="00E116FE">
                                  <w:rPr>
                                    <w:rStyle w:val="Hyperlink"/>
                                    <w:rFonts w:asciiTheme="minorHAnsi" w:hAnsiTheme="minorHAnsi"/>
                                    <w:i/>
                                    <w:sz w:val="20"/>
                                    <w:szCs w:val="20"/>
                                  </w:rPr>
                                  <w:t>http://www.jkmagnetics.com/overband.html</w:t>
                                </w:r>
                              </w:hyperlink>
                              <w:r w:rsidRPr="00E116FE">
                                <w:rPr>
                                  <w:rFonts w:asciiTheme="minorHAnsi" w:hAnsiTheme="minorHAnsi" w:cs="Arial"/>
                                  <w:i/>
                                  <w:sz w:val="20"/>
                                  <w:szCs w:val="20"/>
                                </w:rPr>
                                <w:t>)</w:t>
                              </w:r>
                            </w:p>
                            <w:p w:rsidR="00A623C3" w:rsidRDefault="00A623C3" w:rsidP="001854BD">
                              <w:pPr>
                                <w:ind w:right="-24"/>
                              </w:pPr>
                            </w:p>
                          </w:txbxContent>
                        </wps:txbx>
                        <wps:bodyPr rot="0" vert="horz" wrap="square" lIns="91440" tIns="45720" rIns="91440" bIns="45720" anchor="t" anchorCtr="0">
                          <a:spAutoFit/>
                        </wps:bodyPr>
                      </wps:wsp>
                    </wpg:wgp>
                  </a:graphicData>
                </a:graphic>
              </wp:anchor>
            </w:drawing>
          </mc:Choice>
          <mc:Fallback>
            <w:pict>
              <v:group id="Group 412" o:spid="_x0000_s1225" style="position:absolute;left:0;text-align:left;margin-left:315.6pt;margin-top:234.4pt;width:219.6pt;height:172.2pt;z-index:-251278336;mso-position-horizontal-relative:page;mso-position-vertical-relative:page" coordsize="27889,21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">
                <v:shape id="Picture 413" o:spid="_x0000_s1226" type="#_x0000_t75" alt="http://www.jkmagnetics.com/prod/overband2.jpg" style="position:absolute;width:27889;height:155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nALrBAAAA3AAAAA8AAABkcnMvZG93bnJldi54bWxEj0+LwjAUxO+C3yE8wZum/kGkGkVEYcGT&#10;dvf+aF6bYvNSkqjdb28WFjwOM/MbZrvvbSue5EPjWMFsmoEgLp1uuFbwXZwnaxAhImtsHZOCXwqw&#10;3w0HW8y1e/GVnrdYiwThkKMCE2OXSxlKQxbD1HXEyauctxiT9LXUHl8Jbls5z7KVtNhwWjDY0dFQ&#10;eb89rIKm8LxcnR4/Z9lVlZvLU2Eud6XGo/6wARGpj5/wf/tLK1jOFvB3Jh0BuX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nALrBAAAA3AAAAA8AAAAAAAAAAAAAAAAAnwIA&#10;AGRycy9kb3ducmV2LnhtbFBLBQYAAAAABAAEAPcAAACNAwAAAAA=&#10;">
                  <v:imagedata r:id="rId688" o:title="overband2"/>
                  <v:path arrowok="t"/>
                </v:shape>
                <v:shape id="_x0000_s1227" type="#_x0000_t202" style="position:absolute;top:15544;width:27889;height:63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kF8QA&#10;AADcAAAADwAAAGRycy9kb3ducmV2LnhtbESPzWrCQBSF9wXfYbhCd3WSkoqkjiJCQSSLxnbh8pK5&#10;zcRk7sTMaNK37xQKXR7Oz8dZbyfbiTsNvnGsIF0kIIgrpxuuFXx+vD2tQPiArLFzTAq+ycN2M3tY&#10;Y67dyCXdT6EWcYR9jgpMCH0upa8MWfQL1xNH78sNFkOUQy31gGMct518TpKltNhwJBjsaW+oak83&#10;GyGFr26lu17SopVn0y7x5d0clXqcT7tXEIGm8B/+ax+0gizN4P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mZBfEAAAA3AAAAA8AAAAAAAAAAAAAAAAAmAIAAGRycy9k&#10;b3ducmV2LnhtbFBLBQYAAAAABAAEAPUAAACJAwAAAAA=&#10;" stroked="f">
                  <v:textbox style="mso-fit-shape-to-text:t">
                    <w:txbxContent>
                      <w:p w:rsidR="00A623C3" w:rsidRDefault="00A623C3" w:rsidP="001854BD">
                        <w:pPr>
                          <w:ind w:right="-24"/>
                          <w:jc w:val="center"/>
                          <w:rPr>
                            <w:rFonts w:asciiTheme="minorHAnsi" w:hAnsiTheme="minorHAnsi" w:cs="Arial"/>
                            <w:i/>
                            <w:sz w:val="20"/>
                            <w:szCs w:val="20"/>
                          </w:rPr>
                        </w:pPr>
                        <w:r w:rsidRPr="00E116FE">
                          <w:rPr>
                            <w:rFonts w:asciiTheme="minorHAnsi" w:hAnsiTheme="minorHAnsi" w:cs="Arial"/>
                            <w:i/>
                            <w:sz w:val="20"/>
                            <w:szCs w:val="20"/>
                          </w:rPr>
                          <w:t>O</w:t>
                        </w:r>
                        <w:r>
                          <w:rPr>
                            <w:rFonts w:asciiTheme="minorHAnsi" w:hAnsiTheme="minorHAnsi" w:cs="Arial"/>
                            <w:i/>
                            <w:sz w:val="20"/>
                            <w:szCs w:val="20"/>
                          </w:rPr>
                          <w:t>ver-band Magnet</w:t>
                        </w:r>
                      </w:p>
                      <w:p w:rsidR="00A623C3" w:rsidRPr="0028698E" w:rsidRDefault="00A623C3" w:rsidP="001854BD">
                        <w:pPr>
                          <w:ind w:right="-24"/>
                          <w:rPr>
                            <w:rFonts w:asciiTheme="minorHAnsi" w:hAnsiTheme="minorHAnsi" w:cs="Arial"/>
                            <w:i/>
                            <w:sz w:val="6"/>
                            <w:szCs w:val="6"/>
                          </w:rPr>
                        </w:pPr>
                      </w:p>
                      <w:p w:rsidR="00A623C3" w:rsidRPr="00E116FE" w:rsidRDefault="00A623C3" w:rsidP="001854BD">
                        <w:pPr>
                          <w:ind w:right="-24"/>
                          <w:rPr>
                            <w:rFonts w:asciiTheme="minorHAnsi" w:hAnsiTheme="minorHAnsi" w:cs="Arial"/>
                            <w:i/>
                            <w:sz w:val="20"/>
                            <w:szCs w:val="20"/>
                          </w:rPr>
                        </w:pPr>
                        <w:r w:rsidRPr="00E116FE">
                          <w:rPr>
                            <w:rFonts w:asciiTheme="minorHAnsi" w:hAnsiTheme="minorHAnsi" w:cs="Arial"/>
                            <w:i/>
                            <w:sz w:val="20"/>
                            <w:szCs w:val="20"/>
                          </w:rPr>
                          <w:t>(</w:t>
                        </w:r>
                        <w:hyperlink r:id="rId689" w:history="1">
                          <w:r w:rsidRPr="00E116FE">
                            <w:rPr>
                              <w:rStyle w:val="Hyperlink"/>
                              <w:rFonts w:asciiTheme="minorHAnsi" w:hAnsiTheme="minorHAnsi"/>
                              <w:i/>
                              <w:sz w:val="20"/>
                              <w:szCs w:val="20"/>
                            </w:rPr>
                            <w:t>http://www.jkmagnetics.com/overband.html</w:t>
                          </w:r>
                        </w:hyperlink>
                        <w:r w:rsidRPr="00E116FE">
                          <w:rPr>
                            <w:rFonts w:asciiTheme="minorHAnsi" w:hAnsiTheme="minorHAnsi" w:cs="Arial"/>
                            <w:i/>
                            <w:sz w:val="20"/>
                            <w:szCs w:val="20"/>
                          </w:rPr>
                          <w:t>)</w:t>
                        </w:r>
                      </w:p>
                      <w:p w:rsidR="00A623C3" w:rsidRDefault="00A623C3" w:rsidP="001854BD">
                        <w:pPr>
                          <w:ind w:right="-24"/>
                        </w:pPr>
                      </w:p>
                    </w:txbxContent>
                  </v:textbox>
                </v:shape>
                <w10:wrap type="tight" anchorx="page" anchory="page"/>
              </v:group>
            </w:pict>
          </mc:Fallback>
        </mc:AlternateContent>
      </w:r>
      <w:r>
        <w:rPr>
          <w:rFonts w:ascii="Arial" w:hAnsi="Arial" w:cs="Arial"/>
          <w:sz w:val="22"/>
          <w:szCs w:val="22"/>
        </w:rPr>
        <w:t>The waste at this point is spread out by an automatic shaking process on the conveyor belt. It then goes through a second shredder that produces poker chip size fragments that are optimal for the separation process.</w:t>
      </w:r>
    </w:p>
    <w:p w:rsidR="001854BD" w:rsidRDefault="001854BD" w:rsidP="001854BD">
      <w:pPr>
        <w:ind w:lef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Over-band Magnet</w:t>
      </w:r>
    </w:p>
    <w:p w:rsidR="001854BD" w:rsidRDefault="001854BD" w:rsidP="001854BD">
      <w:pPr>
        <w:ind w:left="72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sz w:val="22"/>
          <w:szCs w:val="22"/>
        </w:rPr>
        <w:t>The fragments pass under a large magnet that removes the steel and iron fragments. These are sold to metal recyclers to produce new steel.</w:t>
      </w:r>
    </w:p>
    <w:p w:rsidR="001854BD" w:rsidRDefault="001854BD" w:rsidP="001854BD">
      <w:pPr>
        <w:ind w:lef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Nonmetallic and Metallic Component separation—Eddy Current Separator</w:t>
      </w:r>
    </w:p>
    <w:p w:rsidR="001854BD" w:rsidRDefault="001854BD" w:rsidP="001854BD">
      <w:pPr>
        <w:ind w:left="720"/>
        <w:rPr>
          <w:rFonts w:ascii="Arial" w:hAnsi="Arial" w:cs="Arial"/>
          <w:sz w:val="22"/>
          <w:szCs w:val="22"/>
        </w:rPr>
      </w:pPr>
    </w:p>
    <w:p w:rsidR="001854BD" w:rsidRPr="00B7181E" w:rsidRDefault="001854BD" w:rsidP="001854BD">
      <w:pPr>
        <w:ind w:left="720"/>
        <w:rPr>
          <w:rFonts w:ascii="Arial" w:hAnsi="Arial" w:cs="Arial"/>
          <w:sz w:val="22"/>
          <w:szCs w:val="22"/>
        </w:rPr>
      </w:pPr>
      <w:r>
        <w:rPr>
          <w:rFonts w:ascii="Arial" w:hAnsi="Arial" w:cs="Arial"/>
          <w:sz w:val="22"/>
          <w:szCs w:val="22"/>
        </w:rPr>
        <w:t>At this stage the metals are separated from the nonmetallic materials. This is done commonly using an eddy current separator. The principle behind this separation process is given here:</w:t>
      </w:r>
    </w:p>
    <w:p w:rsidR="001854BD" w:rsidRPr="00E116FE" w:rsidRDefault="001854BD" w:rsidP="001854BD">
      <w:pPr>
        <w:ind w:left="1440" w:right="720"/>
        <w:rPr>
          <w:rFonts w:ascii="Arial" w:hAnsi="Arial" w:cs="Arial"/>
          <w:sz w:val="20"/>
          <w:szCs w:val="20"/>
        </w:rPr>
      </w:pPr>
    </w:p>
    <w:p w:rsidR="001854BD" w:rsidRDefault="001854BD" w:rsidP="001854BD">
      <w:pPr>
        <w:ind w:left="1440" w:right="720" w:firstLine="720"/>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2037120" behindDoc="1" locked="0" layoutInCell="1" allowOverlap="1" wp14:anchorId="06A301D6" wp14:editId="368A291D">
                <wp:simplePos x="0" y="0"/>
                <wp:positionH relativeFrom="page">
                  <wp:posOffset>3040380</wp:posOffset>
                </wp:positionH>
                <wp:positionV relativeFrom="page">
                  <wp:posOffset>5989320</wp:posOffset>
                </wp:positionV>
                <wp:extent cx="3884930" cy="2357120"/>
                <wp:effectExtent l="0" t="0" r="1270" b="5080"/>
                <wp:wrapTight wrapText="bothSides">
                  <wp:wrapPolygon edited="0">
                    <wp:start x="0" y="0"/>
                    <wp:lineTo x="0" y="21472"/>
                    <wp:lineTo x="20972" y="21472"/>
                    <wp:lineTo x="20972" y="16759"/>
                    <wp:lineTo x="21501" y="16584"/>
                    <wp:lineTo x="21501" y="0"/>
                    <wp:lineTo x="0" y="0"/>
                  </wp:wrapPolygon>
                </wp:wrapTight>
                <wp:docPr id="415" name="Group 415"/>
                <wp:cNvGraphicFramePr/>
                <a:graphic xmlns:a="http://schemas.openxmlformats.org/drawingml/2006/main">
                  <a:graphicData uri="http://schemas.microsoft.com/office/word/2010/wordprocessingGroup">
                    <wpg:wgp>
                      <wpg:cNvGrpSpPr/>
                      <wpg:grpSpPr>
                        <a:xfrm>
                          <a:off x="0" y="0"/>
                          <a:ext cx="3884930" cy="2357120"/>
                          <a:chOff x="0" y="0"/>
                          <a:chExt cx="3884930" cy="2357120"/>
                        </a:xfrm>
                      </wpg:grpSpPr>
                      <pic:pic xmlns:pic="http://schemas.openxmlformats.org/drawingml/2006/picture">
                        <pic:nvPicPr>
                          <pic:cNvPr id="194" name="Picture 1" descr="http://www.cogelme.com/images/eddy-current-separator-non-ferrous-metal-aluminium-copper.jpg"/>
                          <pic:cNvPicPr>
                            <a:picLocks noChangeAspect="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884930" cy="1809750"/>
                          </a:xfrm>
                          <a:prstGeom prst="rect">
                            <a:avLst/>
                          </a:prstGeom>
                          <a:noFill/>
                          <a:ln>
                            <a:noFill/>
                          </a:ln>
                        </pic:spPr>
                      </pic:pic>
                      <wps:wsp>
                        <wps:cNvPr id="416" name="Text Box 2"/>
                        <wps:cNvSpPr txBox="1">
                          <a:spLocks noChangeArrowheads="1"/>
                        </wps:cNvSpPr>
                        <wps:spPr bwMode="auto">
                          <a:xfrm>
                            <a:off x="38100" y="1729740"/>
                            <a:ext cx="3718560" cy="627380"/>
                          </a:xfrm>
                          <a:prstGeom prst="rect">
                            <a:avLst/>
                          </a:prstGeom>
                          <a:solidFill>
                            <a:srgbClr val="FFFFFF"/>
                          </a:solidFill>
                          <a:ln w="9525">
                            <a:noFill/>
                            <a:miter lim="800000"/>
                            <a:headEnd/>
                            <a:tailEnd/>
                          </a:ln>
                        </wps:spPr>
                        <wps:txbx>
                          <w:txbxContent>
                            <w:p w:rsidR="00A623C3" w:rsidRPr="00E116FE" w:rsidRDefault="00A623C3" w:rsidP="001854BD">
                              <w:pPr>
                                <w:ind w:left="-90" w:right="-114"/>
                                <w:jc w:val="center"/>
                                <w:rPr>
                                  <w:rFonts w:asciiTheme="minorHAnsi" w:hAnsiTheme="minorHAnsi" w:cs="Arial"/>
                                  <w:i/>
                                  <w:color w:val="000000"/>
                                  <w:sz w:val="22"/>
                                  <w:szCs w:val="22"/>
                                  <w:shd w:val="clear" w:color="auto" w:fill="FFFFFF"/>
                                </w:rPr>
                              </w:pPr>
                              <w:r w:rsidRPr="00E116FE">
                                <w:rPr>
                                  <w:rFonts w:asciiTheme="minorHAnsi" w:hAnsiTheme="minorHAnsi" w:cs="Arial"/>
                                  <w:i/>
                                  <w:color w:val="000000"/>
                                  <w:sz w:val="22"/>
                                  <w:szCs w:val="22"/>
                                  <w:shd w:val="clear" w:color="auto" w:fill="FFFFFF"/>
                                </w:rPr>
                                <w:t>Eddy Current Separator</w:t>
                              </w:r>
                            </w:p>
                            <w:p w:rsidR="00A623C3" w:rsidRPr="00E116FE" w:rsidRDefault="00A623C3" w:rsidP="001854BD">
                              <w:pPr>
                                <w:ind w:left="-90" w:right="-114"/>
                                <w:rPr>
                                  <w:rFonts w:asciiTheme="minorHAnsi" w:hAnsiTheme="minorHAnsi" w:cs="Arial"/>
                                  <w:i/>
                                  <w:color w:val="000000"/>
                                  <w:sz w:val="6"/>
                                  <w:szCs w:val="6"/>
                                  <w:shd w:val="clear" w:color="auto" w:fill="FFFFFF"/>
                                </w:rPr>
                              </w:pPr>
                            </w:p>
                            <w:p w:rsidR="00A623C3" w:rsidRPr="00E116FE" w:rsidRDefault="00A623C3" w:rsidP="001854BD">
                              <w:pPr>
                                <w:ind w:left="-90" w:right="-114"/>
                                <w:rPr>
                                  <w:rFonts w:asciiTheme="minorHAnsi" w:hAnsiTheme="minorHAnsi"/>
                                  <w:i/>
                                </w:rPr>
                              </w:pPr>
                              <w:r w:rsidRPr="00E116FE">
                                <w:rPr>
                                  <w:rFonts w:asciiTheme="minorHAnsi" w:hAnsiTheme="minorHAnsi" w:cs="Arial"/>
                                  <w:i/>
                                  <w:color w:val="000000"/>
                                  <w:sz w:val="20"/>
                                  <w:szCs w:val="20"/>
                                  <w:shd w:val="clear" w:color="auto" w:fill="FFFFFF"/>
                                </w:rPr>
                                <w:t>(</w:t>
                              </w:r>
                              <w:hyperlink r:id="rId691" w:history="1">
                                <w:r w:rsidRPr="00E116FE">
                                  <w:rPr>
                                    <w:rStyle w:val="Hyperlink"/>
                                    <w:rFonts w:asciiTheme="minorHAnsi" w:hAnsiTheme="minorHAnsi"/>
                                    <w:i/>
                                    <w:sz w:val="20"/>
                                    <w:szCs w:val="20"/>
                                    <w:shd w:val="clear" w:color="auto" w:fill="FFFFFF"/>
                                  </w:rPr>
                                  <w:t>http://www.cogelme.com/eng/e-eddy-current-metal-separator-pictures.htm</w:t>
                                </w:r>
                              </w:hyperlink>
                              <w:r w:rsidRPr="00E116FE">
                                <w:rPr>
                                  <w:rFonts w:asciiTheme="minorHAnsi" w:hAnsiTheme="minorHAnsi" w:cs="Arial"/>
                                  <w:i/>
                                  <w:color w:val="000000"/>
                                  <w:sz w:val="20"/>
                                  <w:szCs w:val="20"/>
                                  <w:shd w:val="clear" w:color="auto" w:fill="FFFFFF"/>
                                </w:rPr>
                                <w:t>)</w:t>
                              </w:r>
                            </w:p>
                          </w:txbxContent>
                        </wps:txbx>
                        <wps:bodyPr rot="0" vert="horz" wrap="square" lIns="91440" tIns="45720" rIns="91440" bIns="45720" anchor="t" anchorCtr="0">
                          <a:spAutoFit/>
                        </wps:bodyPr>
                      </wps:wsp>
                    </wpg:wgp>
                  </a:graphicData>
                </a:graphic>
              </wp:anchor>
            </w:drawing>
          </mc:Choice>
          <mc:Fallback>
            <w:pict>
              <v:group id="Group 415" o:spid="_x0000_s1228" style="position:absolute;left:0;text-align:left;margin-left:239.4pt;margin-top:471.6pt;width:305.9pt;height:185.6pt;z-index:-251279360;mso-position-horizontal-relative:page;mso-position-vertical-relative:page" coordsize="38849,235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">
                <v:shape id="Picture 1" o:spid="_x0000_s1229" type="#_x0000_t75" alt="http://www.cogelme.com/images/eddy-current-separator-non-ferrous-metal-aluminium-copper.jpg" style="position:absolute;width:3884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5InfDAAAA3AAAAA8AAABkcnMvZG93bnJldi54bWxET0trAjEQvgv+hzAFbzXbIlJXoyzCQi+V&#10;+mj1OGxmH+1msk2ibv+9KRS8zcf3nMWqN624kPONZQVP4wQEcWF1w5WCwz5/fAHhA7LG1jIp+CUP&#10;q+VwsMBU2ytv6bILlYgh7FNUUIfQpVL6oiaDfmw74siV1hkMEbpKaofXGG5a+ZwkU2mw4dhQY0fr&#10;morv3dkoCMdm+rNx1enj61Rmb++feZkluVKjhz6bgwjUh7v43/2q4/zZBP6eiR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kid8MAAADcAAAADwAAAAAAAAAAAAAAAACf&#10;AgAAZHJzL2Rvd25yZXYueG1sUEsFBgAAAAAEAAQA9wAAAI8DAAAAAA==&#10;">
                  <v:imagedata r:id="rId692" o:title="eddy-current-separator-non-ferrous-metal-aluminium-copper"/>
                  <v:path arrowok="t"/>
                </v:shape>
                <v:shape id="_x0000_s1230" type="#_x0000_t202" style="position:absolute;left:381;top:17297;width:37185;height:6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f+8QA&#10;AADcAAAADwAAAGRycy9kb3ducmV2LnhtbESPzWrCQBSF90LfYbgFd2aSYkNJHUMpCEVcVO2iy0vm&#10;NpMmcydmJhrfvlMQXB7Oz8dZlZPtxJkG3zhWkCUpCOLK6YZrBV/HzeIFhA/IGjvHpOBKHsr1w2yF&#10;hXYX3tP5EGoRR9gXqMCE0BdS+sqQRZ+4njh6P26wGKIcaqkHvMRx28mnNM2lxYYjwWBP74aq9jDa&#10;CNn5aty702+2a+W3aXN8/jRbpeaP09sriEBTuIdv7Q+tYJn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4X/vEAAAA3AAAAA8AAAAAAAAAAAAAAAAAmAIAAGRycy9k&#10;b3ducmV2LnhtbFBLBQYAAAAABAAEAPUAAACJAwAAAAA=&#10;" stroked="f">
                  <v:textbox style="mso-fit-shape-to-text:t">
                    <w:txbxContent>
                      <w:p w:rsidR="00A623C3" w:rsidRPr="00E116FE" w:rsidRDefault="00A623C3" w:rsidP="001854BD">
                        <w:pPr>
                          <w:ind w:left="-90" w:right="-114"/>
                          <w:jc w:val="center"/>
                          <w:rPr>
                            <w:rFonts w:asciiTheme="minorHAnsi" w:hAnsiTheme="minorHAnsi" w:cs="Arial"/>
                            <w:i/>
                            <w:color w:val="000000"/>
                            <w:sz w:val="22"/>
                            <w:szCs w:val="22"/>
                            <w:shd w:val="clear" w:color="auto" w:fill="FFFFFF"/>
                          </w:rPr>
                        </w:pPr>
                        <w:r w:rsidRPr="00E116FE">
                          <w:rPr>
                            <w:rFonts w:asciiTheme="minorHAnsi" w:hAnsiTheme="minorHAnsi" w:cs="Arial"/>
                            <w:i/>
                            <w:color w:val="000000"/>
                            <w:sz w:val="22"/>
                            <w:szCs w:val="22"/>
                            <w:shd w:val="clear" w:color="auto" w:fill="FFFFFF"/>
                          </w:rPr>
                          <w:t>Eddy Current Separator</w:t>
                        </w:r>
                      </w:p>
                      <w:p w:rsidR="00A623C3" w:rsidRPr="00E116FE" w:rsidRDefault="00A623C3" w:rsidP="001854BD">
                        <w:pPr>
                          <w:ind w:left="-90" w:right="-114"/>
                          <w:rPr>
                            <w:rFonts w:asciiTheme="minorHAnsi" w:hAnsiTheme="minorHAnsi" w:cs="Arial"/>
                            <w:i/>
                            <w:color w:val="000000"/>
                            <w:sz w:val="6"/>
                            <w:szCs w:val="6"/>
                            <w:shd w:val="clear" w:color="auto" w:fill="FFFFFF"/>
                          </w:rPr>
                        </w:pPr>
                      </w:p>
                      <w:p w:rsidR="00A623C3" w:rsidRPr="00E116FE" w:rsidRDefault="00A623C3" w:rsidP="001854BD">
                        <w:pPr>
                          <w:ind w:left="-90" w:right="-114"/>
                          <w:rPr>
                            <w:rFonts w:asciiTheme="minorHAnsi" w:hAnsiTheme="minorHAnsi"/>
                            <w:i/>
                          </w:rPr>
                        </w:pPr>
                        <w:r w:rsidRPr="00E116FE">
                          <w:rPr>
                            <w:rFonts w:asciiTheme="minorHAnsi" w:hAnsiTheme="minorHAnsi" w:cs="Arial"/>
                            <w:i/>
                            <w:color w:val="000000"/>
                            <w:sz w:val="20"/>
                            <w:szCs w:val="20"/>
                            <w:shd w:val="clear" w:color="auto" w:fill="FFFFFF"/>
                          </w:rPr>
                          <w:t>(</w:t>
                        </w:r>
                        <w:hyperlink r:id="rId693" w:history="1">
                          <w:r w:rsidRPr="00E116FE">
                            <w:rPr>
                              <w:rStyle w:val="Hyperlink"/>
                              <w:rFonts w:asciiTheme="minorHAnsi" w:hAnsiTheme="minorHAnsi"/>
                              <w:i/>
                              <w:sz w:val="20"/>
                              <w:szCs w:val="20"/>
                              <w:shd w:val="clear" w:color="auto" w:fill="FFFFFF"/>
                            </w:rPr>
                            <w:t>http://www.cogelme.com/eng/e-eddy-current-metal-separator-pictures.htm</w:t>
                          </w:r>
                        </w:hyperlink>
                        <w:r w:rsidRPr="00E116FE">
                          <w:rPr>
                            <w:rFonts w:asciiTheme="minorHAnsi" w:hAnsiTheme="minorHAnsi" w:cs="Arial"/>
                            <w:i/>
                            <w:color w:val="000000"/>
                            <w:sz w:val="20"/>
                            <w:szCs w:val="20"/>
                            <w:shd w:val="clear" w:color="auto" w:fill="FFFFFF"/>
                          </w:rPr>
                          <w:t>)</w:t>
                        </w:r>
                      </w:p>
                    </w:txbxContent>
                  </v:textbox>
                </v:shape>
                <w10:wrap type="tight" anchorx="page" anchory="page"/>
              </v:group>
            </w:pict>
          </mc:Fallback>
        </mc:AlternateContent>
      </w:r>
      <w:r w:rsidRPr="00E116FE">
        <w:rPr>
          <w:rFonts w:ascii="Arial" w:hAnsi="Arial" w:cs="Arial"/>
          <w:sz w:val="20"/>
          <w:szCs w:val="20"/>
        </w:rPr>
        <w:t>The principle is that an electrical charge is induced into a conductor by changes in magnetic flux cutting through it. Such changes in magnetic flux can be achieved by moving permanent magnets past a conductor. The effect of these currents is to induce a secondary magnetic field around the particle; this field reacts with the magnetic field of the rotor, resulting in a combined driving and repelling force which literally ejects the conducting particle from the product stream.</w:t>
      </w:r>
    </w:p>
    <w:p w:rsidR="001854BD" w:rsidRPr="00E116FE" w:rsidRDefault="001854BD" w:rsidP="001854BD">
      <w:pPr>
        <w:ind w:left="1440" w:right="720"/>
        <w:rPr>
          <w:rFonts w:ascii="Arial" w:hAnsi="Arial" w:cs="Arial"/>
          <w:sz w:val="6"/>
          <w:szCs w:val="6"/>
        </w:rPr>
      </w:pPr>
    </w:p>
    <w:p w:rsidR="001854BD" w:rsidRPr="001854BD" w:rsidRDefault="001854BD" w:rsidP="001854BD">
      <w:pPr>
        <w:ind w:left="1440" w:right="720"/>
        <w:rPr>
          <w:rFonts w:ascii="Arial" w:hAnsi="Arial" w:cs="Arial"/>
          <w:sz w:val="20"/>
          <w:szCs w:val="20"/>
        </w:rPr>
      </w:pPr>
      <w:r w:rsidRPr="001854BD">
        <w:rPr>
          <w:rFonts w:ascii="Arial" w:hAnsi="Arial" w:cs="Arial"/>
          <w:sz w:val="20"/>
          <w:szCs w:val="20"/>
        </w:rPr>
        <w:t>(</w:t>
      </w:r>
      <w:hyperlink r:id="rId694" w:history="1">
        <w:r w:rsidRPr="001854BD">
          <w:rPr>
            <w:rStyle w:val="Hyperlink"/>
            <w:rFonts w:ascii="Arial" w:hAnsi="Arial" w:cs="Arial"/>
            <w:sz w:val="20"/>
            <w:szCs w:val="20"/>
          </w:rPr>
          <w:t>http://www3.uninsubria.it/uninsubria/allegati/pagine/6484/Ed.pdf</w:t>
        </w:r>
      </w:hyperlink>
      <w:r w:rsidRPr="001854BD">
        <w:rPr>
          <w:rFonts w:ascii="Arial" w:hAnsi="Arial" w:cs="Arial"/>
          <w:sz w:val="20"/>
          <w:szCs w:val="20"/>
        </w:rPr>
        <w:t>)</w:t>
      </w:r>
    </w:p>
    <w:p w:rsidR="001854BD" w:rsidRDefault="001854BD" w:rsidP="001854BD">
      <w:pPr>
        <w:tabs>
          <w:tab w:val="left" w:pos="9000"/>
        </w:tabs>
        <w:ind w:right="720"/>
        <w:rPr>
          <w:rFonts w:ascii="Arial" w:hAnsi="Arial" w:cs="Arial"/>
          <w:sz w:val="22"/>
          <w:szCs w:val="22"/>
        </w:rPr>
      </w:pPr>
    </w:p>
    <w:p w:rsidR="001854BD" w:rsidRDefault="001854BD" w:rsidP="001854BD">
      <w:pPr>
        <w:ind w:right="720"/>
        <w:rPr>
          <w:rFonts w:ascii="Arial" w:hAnsi="Arial" w:cs="Arial"/>
          <w:sz w:val="22"/>
          <w:szCs w:val="22"/>
        </w:rPr>
      </w:pPr>
      <w:r>
        <w:rPr>
          <w:rFonts w:ascii="Arial" w:hAnsi="Arial" w:cs="Arial"/>
          <w:sz w:val="22"/>
          <w:szCs w:val="22"/>
        </w:rPr>
        <w:tab/>
      </w:r>
      <w:r w:rsidRPr="009D06C3">
        <w:rPr>
          <w:rFonts w:ascii="Arial" w:hAnsi="Arial" w:cs="Arial"/>
          <w:sz w:val="22"/>
          <w:szCs w:val="22"/>
        </w:rPr>
        <w:t>These metal</w:t>
      </w:r>
      <w:r>
        <w:rPr>
          <w:rFonts w:ascii="Arial" w:hAnsi="Arial" w:cs="Arial"/>
          <w:sz w:val="22"/>
          <w:szCs w:val="22"/>
        </w:rPr>
        <w:t>s</w:t>
      </w:r>
      <w:r w:rsidRPr="009D06C3">
        <w:rPr>
          <w:rFonts w:ascii="Arial" w:hAnsi="Arial" w:cs="Arial"/>
          <w:sz w:val="22"/>
          <w:szCs w:val="22"/>
        </w:rPr>
        <w:t xml:space="preserve"> are then sold as raw materials.</w:t>
      </w:r>
    </w:p>
    <w:p w:rsidR="001854BD" w:rsidRPr="00E116FE" w:rsidRDefault="001854BD" w:rsidP="001854BD">
      <w:pPr>
        <w:ind w:left="720" w:right="720"/>
        <w:rPr>
          <w:rFonts w:ascii="Arial" w:hAnsi="Arial" w:cs="Arial"/>
          <w:sz w:val="22"/>
          <w:szCs w:val="22"/>
        </w:rPr>
      </w:pPr>
    </w:p>
    <w:p w:rsidR="001854BD" w:rsidRDefault="001854BD" w:rsidP="00422043">
      <w:pPr>
        <w:numPr>
          <w:ilvl w:val="0"/>
          <w:numId w:val="57"/>
        </w:numPr>
        <w:ind w:left="720"/>
        <w:rPr>
          <w:rFonts w:ascii="Arial" w:hAnsi="Arial" w:cs="Arial"/>
          <w:sz w:val="22"/>
          <w:szCs w:val="22"/>
        </w:rPr>
      </w:pPr>
      <w:r>
        <w:rPr>
          <w:rFonts w:ascii="Arial" w:hAnsi="Arial" w:cs="Arial"/>
          <w:sz w:val="22"/>
          <w:szCs w:val="22"/>
        </w:rPr>
        <w:t>Water Separation</w:t>
      </w:r>
    </w:p>
    <w:p w:rsidR="001854BD" w:rsidRDefault="001854BD" w:rsidP="001854BD">
      <w:pPr>
        <w:ind w:left="360"/>
        <w:rPr>
          <w:rFonts w:ascii="Arial" w:hAnsi="Arial" w:cs="Arial"/>
          <w:sz w:val="22"/>
          <w:szCs w:val="22"/>
        </w:rPr>
      </w:pPr>
    </w:p>
    <w:p w:rsidR="001854BD" w:rsidRDefault="001854BD" w:rsidP="001854BD">
      <w:pPr>
        <w:ind w:left="720"/>
        <w:rPr>
          <w:rFonts w:ascii="Arial" w:hAnsi="Arial" w:cs="Arial"/>
          <w:sz w:val="22"/>
          <w:szCs w:val="22"/>
        </w:rPr>
      </w:pPr>
      <w:r>
        <w:rPr>
          <w:rFonts w:ascii="Arial" w:hAnsi="Arial" w:cs="Arial"/>
          <w:sz w:val="22"/>
          <w:szCs w:val="22"/>
        </w:rPr>
        <w:t>In the final step used by many recyclers, plastics are separated from glass using water. In this process the glass is denser and sinks, while the plastic floats.</w:t>
      </w:r>
    </w:p>
    <w:p w:rsidR="001854BD" w:rsidRPr="001854BD" w:rsidRDefault="001854BD" w:rsidP="001854BD">
      <w:pPr>
        <w:rPr>
          <w:rFonts w:ascii="Arial" w:hAnsi="Arial" w:cs="Arial"/>
          <w:sz w:val="22"/>
          <w:szCs w:val="22"/>
        </w:rPr>
      </w:pPr>
      <w:r w:rsidRPr="001854BD">
        <w:rPr>
          <w:rFonts w:ascii="Arial" w:hAnsi="Arial" w:cs="Arial"/>
        </w:rPr>
        <w:t>(</w:t>
      </w:r>
      <w:hyperlink r:id="rId695" w:history="1">
        <w:r w:rsidRPr="001854BD">
          <w:rPr>
            <w:rStyle w:val="Hyperlink"/>
            <w:rFonts w:ascii="Arial" w:hAnsi="Arial" w:cs="Arial"/>
            <w:sz w:val="22"/>
            <w:szCs w:val="22"/>
          </w:rPr>
          <w:t>http://www.conserve-energy-future.com/e-waste-recycling-process.php</w:t>
        </w:r>
      </w:hyperlink>
      <w:r w:rsidRPr="001854BD">
        <w:rPr>
          <w:rFonts w:ascii="Arial" w:hAnsi="Arial" w:cs="Arial"/>
          <w:sz w:val="22"/>
          <w:szCs w:val="22"/>
        </w:rPr>
        <w:t>)</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 xml:space="preserve">The bulk of the copper, silver and gold in electronic waste comes from circuit boards and microprocessors. The circuit boards contain all three while the microprocessors only contain gold. The copper, silver and gold are stripped from the circuit boards, melted down and formed into plates. Through a series of electrolysis processes, the metals are separated and purified (see electrolysis section below). Since the microprocessors generally only contains gold, it is easier to recover it from these than from the circuit boards. The microprocessors are placed in a vat of aqua </w:t>
      </w:r>
      <w:proofErr w:type="spellStart"/>
      <w:r>
        <w:rPr>
          <w:rFonts w:ascii="Arial" w:hAnsi="Arial" w:cs="Arial"/>
          <w:sz w:val="22"/>
          <w:szCs w:val="22"/>
        </w:rPr>
        <w:t>regia</w:t>
      </w:r>
      <w:proofErr w:type="spellEnd"/>
      <w:r>
        <w:rPr>
          <w:rFonts w:ascii="Arial" w:hAnsi="Arial" w:cs="Arial"/>
          <w:sz w:val="22"/>
          <w:szCs w:val="22"/>
        </w:rPr>
        <w:t xml:space="preserve">, where the gold is converted </w:t>
      </w:r>
      <w:r w:rsidRPr="0028698E">
        <w:rPr>
          <w:rFonts w:ascii="Arial" w:hAnsi="Arial" w:cs="Arial"/>
          <w:sz w:val="22"/>
          <w:szCs w:val="22"/>
        </w:rPr>
        <w:t>to AuCl</w:t>
      </w:r>
      <w:r w:rsidRPr="0028698E">
        <w:rPr>
          <w:rFonts w:ascii="Arial" w:hAnsi="Arial" w:cs="Arial"/>
          <w:sz w:val="22"/>
          <w:szCs w:val="22"/>
          <w:vertAlign w:val="subscript"/>
        </w:rPr>
        <w:t>4</w:t>
      </w:r>
      <w:r w:rsidRPr="0028698E">
        <w:rPr>
          <w:rFonts w:ascii="Arial" w:hAnsi="Arial" w:cs="Arial"/>
          <w:sz w:val="22"/>
          <w:szCs w:val="22"/>
          <w:vertAlign w:val="superscript"/>
        </w:rPr>
        <w:t>¯</w:t>
      </w:r>
      <w:r w:rsidRPr="0028698E">
        <w:rPr>
          <w:rFonts w:ascii="Arial" w:hAnsi="Arial" w:cs="Arial"/>
          <w:sz w:val="22"/>
          <w:szCs w:val="22"/>
        </w:rPr>
        <w:t xml:space="preserve"> </w:t>
      </w:r>
      <w:r>
        <w:rPr>
          <w:rFonts w:ascii="Arial" w:hAnsi="Arial" w:cs="Arial"/>
          <w:sz w:val="22"/>
          <w:szCs w:val="22"/>
        </w:rPr>
        <w:t>and dissolves in the solution. The gold is then recovered using either electrolysis or a sacrificial metal such as zinc.</w:t>
      </w:r>
    </w:p>
    <w:p w:rsidR="001854BD" w:rsidRDefault="001854BD" w:rsidP="001854BD">
      <w:pPr>
        <w:rPr>
          <w:rFonts w:ascii="Arial" w:hAnsi="Arial" w:cs="Arial"/>
          <w:sz w:val="22"/>
          <w:szCs w:val="22"/>
        </w:rPr>
      </w:pPr>
    </w:p>
    <w:p w:rsidR="001854BD" w:rsidRPr="0052093A" w:rsidRDefault="001854BD" w:rsidP="001854BD">
      <w:pPr>
        <w:rPr>
          <w:rFonts w:ascii="Arial" w:hAnsi="Arial" w:cs="Arial"/>
        </w:rPr>
      </w:pPr>
      <w:r>
        <w:rPr>
          <w:rFonts w:ascii="Arial" w:hAnsi="Arial" w:cs="Arial"/>
          <w:b/>
        </w:rPr>
        <w:t>Electrolysis</w:t>
      </w:r>
    </w:p>
    <w:p w:rsidR="001854BD" w:rsidRPr="0028698E" w:rsidRDefault="001854BD" w:rsidP="001854BD">
      <w:pPr>
        <w:rPr>
          <w:rFonts w:ascii="Arial" w:hAnsi="Arial" w:cs="Arial"/>
          <w:sz w:val="22"/>
          <w:szCs w:val="22"/>
        </w:rPr>
      </w:pPr>
      <w:r>
        <w:rPr>
          <w:rFonts w:ascii="Arial" w:hAnsi="Arial" w:cs="Arial"/>
          <w:b/>
          <w:noProof/>
          <w:sz w:val="22"/>
          <w:szCs w:val="22"/>
        </w:rPr>
        <mc:AlternateContent>
          <mc:Choice Requires="wpg">
            <w:drawing>
              <wp:anchor distT="0" distB="0" distL="114300" distR="114300" simplePos="0" relativeHeight="252039168" behindDoc="1" locked="0" layoutInCell="1" allowOverlap="1" wp14:anchorId="6D58041D" wp14:editId="64A2D0C8">
                <wp:simplePos x="0" y="0"/>
                <wp:positionH relativeFrom="page">
                  <wp:posOffset>2997200</wp:posOffset>
                </wp:positionH>
                <wp:positionV relativeFrom="page">
                  <wp:posOffset>3924300</wp:posOffset>
                </wp:positionV>
                <wp:extent cx="4402455" cy="3332480"/>
                <wp:effectExtent l="0" t="0" r="0" b="1270"/>
                <wp:wrapTight wrapText="bothSides">
                  <wp:wrapPolygon edited="0">
                    <wp:start x="0" y="0"/>
                    <wp:lineTo x="0" y="17534"/>
                    <wp:lineTo x="2430" y="17780"/>
                    <wp:lineTo x="2430" y="21485"/>
                    <wp:lineTo x="18600" y="21485"/>
                    <wp:lineTo x="18600" y="17780"/>
                    <wp:lineTo x="21497" y="17534"/>
                    <wp:lineTo x="21497" y="0"/>
                    <wp:lineTo x="0" y="0"/>
                  </wp:wrapPolygon>
                </wp:wrapTight>
                <wp:docPr id="417" name="Group 417"/>
                <wp:cNvGraphicFramePr/>
                <a:graphic xmlns:a="http://schemas.openxmlformats.org/drawingml/2006/main">
                  <a:graphicData uri="http://schemas.microsoft.com/office/word/2010/wordprocessingGroup">
                    <wpg:wgp>
                      <wpg:cNvGrpSpPr/>
                      <wpg:grpSpPr>
                        <a:xfrm>
                          <a:off x="0" y="0"/>
                          <a:ext cx="4402455" cy="3332480"/>
                          <a:chOff x="0" y="0"/>
                          <a:chExt cx="4402455" cy="3332480"/>
                        </a:xfrm>
                      </wpg:grpSpPr>
                      <pic:pic xmlns:pic="http://schemas.openxmlformats.org/drawingml/2006/picture">
                        <pic:nvPicPr>
                          <pic:cNvPr id="418" name="Picture 418" descr="diagram of electrolysis"/>
                          <pic:cNvPicPr>
                            <a:picLocks noChangeAspect="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4402455" cy="2698750"/>
                          </a:xfrm>
                          <a:prstGeom prst="rect">
                            <a:avLst/>
                          </a:prstGeom>
                          <a:noFill/>
                          <a:ln>
                            <a:noFill/>
                          </a:ln>
                        </pic:spPr>
                      </pic:pic>
                      <wps:wsp>
                        <wps:cNvPr id="419" name="Text Box 2"/>
                        <wps:cNvSpPr txBox="1">
                          <a:spLocks noChangeArrowheads="1"/>
                        </wps:cNvSpPr>
                        <wps:spPr bwMode="auto">
                          <a:xfrm>
                            <a:off x="539750" y="2705100"/>
                            <a:ext cx="3232150" cy="627380"/>
                          </a:xfrm>
                          <a:prstGeom prst="rect">
                            <a:avLst/>
                          </a:prstGeom>
                          <a:solidFill>
                            <a:srgbClr val="FFFFFF"/>
                          </a:solidFill>
                          <a:ln w="9525">
                            <a:noFill/>
                            <a:miter lim="800000"/>
                            <a:headEnd/>
                            <a:tailEnd/>
                          </a:ln>
                        </wps:spPr>
                        <wps:txbx>
                          <w:txbxContent>
                            <w:p w:rsidR="00A623C3" w:rsidRPr="00AD55F4" w:rsidRDefault="00A623C3" w:rsidP="001854BD">
                              <w:pPr>
                                <w:jc w:val="center"/>
                                <w:rPr>
                                  <w:rFonts w:asciiTheme="minorHAnsi" w:hAnsiTheme="minorHAnsi"/>
                                  <w:i/>
                                  <w:sz w:val="22"/>
                                  <w:szCs w:val="22"/>
                                </w:rPr>
                              </w:pPr>
                              <w:r w:rsidRPr="00AD55F4">
                                <w:rPr>
                                  <w:rFonts w:asciiTheme="minorHAnsi" w:hAnsiTheme="minorHAnsi"/>
                                  <w:i/>
                                  <w:sz w:val="22"/>
                                  <w:szCs w:val="22"/>
                                </w:rPr>
                                <w:t>A typical electrolysis apparatus</w:t>
                              </w:r>
                            </w:p>
                            <w:p w:rsidR="00A623C3" w:rsidRPr="00AD55F4" w:rsidRDefault="00A623C3" w:rsidP="001854BD">
                              <w:pPr>
                                <w:rPr>
                                  <w:rFonts w:asciiTheme="minorHAnsi" w:hAnsiTheme="minorHAnsi"/>
                                  <w:i/>
                                  <w:sz w:val="6"/>
                                  <w:szCs w:val="6"/>
                                </w:rPr>
                              </w:pPr>
                            </w:p>
                            <w:p w:rsidR="00A623C3" w:rsidRPr="00AD55F4" w:rsidRDefault="00A623C3" w:rsidP="001854BD">
                              <w:pPr>
                                <w:rPr>
                                  <w:rFonts w:asciiTheme="minorHAnsi" w:hAnsiTheme="minorHAnsi"/>
                                  <w:i/>
                                  <w:sz w:val="20"/>
                                  <w:szCs w:val="20"/>
                                </w:rPr>
                              </w:pPr>
                              <w:r w:rsidRPr="00AD55F4">
                                <w:rPr>
                                  <w:rFonts w:asciiTheme="minorHAnsi" w:hAnsiTheme="minorHAnsi"/>
                                  <w:i/>
                                  <w:sz w:val="20"/>
                                  <w:szCs w:val="20"/>
                                </w:rPr>
                                <w:t>(</w:t>
                              </w:r>
                              <w:hyperlink r:id="rId697" w:history="1">
                                <w:r w:rsidRPr="00AD55F4">
                                  <w:rPr>
                                    <w:rStyle w:val="Hyperlink"/>
                                    <w:rFonts w:asciiTheme="minorHAnsi" w:hAnsiTheme="minorHAnsi"/>
                                    <w:i/>
                                    <w:sz w:val="20"/>
                                    <w:szCs w:val="20"/>
                                  </w:rPr>
                                  <w:t>http://www.bbc.co.uk/schools/gcsebitesize/science/add_gateway_pre_2011/periodictable/electrolysisrev1.shtml</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417" o:spid="_x0000_s1231" style="position:absolute;margin-left:236pt;margin-top:309pt;width:346.65pt;height:262.4pt;z-index:-251277312;mso-position-horizontal-relative:page;mso-position-vertical-relative:page" coordsize="44024,3332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">
                <v:shape id="Picture 418" o:spid="_x0000_s1232" type="#_x0000_t75" alt="diagram of electrolysis" style="position:absolute;width:44024;height:26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X9dPAAAAA3AAAAA8AAABkcnMvZG93bnJldi54bWxET02LwjAQvS/4H8IIXhZNFV2kGkVkRU+C&#10;XS/ehmZsqs2kNlmt/94cBI+P9z1ftrYSd2p86VjBcJCAIM6dLrlQcPzb9KcgfEDWWDkmBU/ysFx0&#10;vuaYavfgA92zUIgYwj5FBSaEOpXS54Ys+oGriSN3do3FEGFTSN3gI4bbSo6S5EdaLDk2GKxpbSi/&#10;Zv9WwTrbabOZfm+v29/TZXJDylq5V6rXbVczEIHa8BG/3TutYDyMa+OZeATk4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f108AAAADcAAAADwAAAAAAAAAAAAAAAACfAgAA&#10;ZHJzL2Rvd25yZXYueG1sUEsFBgAAAAAEAAQA9wAAAIwDAAAAAA==&#10;">
                  <v:imagedata r:id="rId698" o:title="diagram of electrolysis"/>
                  <v:path arrowok="t"/>
                </v:shape>
                <v:shape id="_x0000_s1233" type="#_x0000_t202" style="position:absolute;left:5397;top:27051;width:32322;height:6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fLicQA&#10;AADcAAAADwAAAGRycy9kb3ducmV2LnhtbESPzWrCQBSF94W+w3AFd80kpUqNmUgpFIq4qNqFy0vm&#10;monJ3Ekzo8a37xQKLg/n5+MUq9F24kKDbxwryJIUBHHldMO1gu/9x9MrCB+QNXaOScGNPKzKx4cC&#10;c+2uvKXLLtQijrDPUYEJoc+l9JUhiz5xPXH0jm6wGKIcaqkHvMZx28nnNJ1Liw1HgsGe3g1V7e5s&#10;I2Tjq/PW/ZyyTSsPpp3j7MuslZpOxrcliEBjuIf/259awUu2gL8z8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ny4nEAAAA3AAAAA8AAAAAAAAAAAAAAAAAmAIAAGRycy9k&#10;b3ducmV2LnhtbFBLBQYAAAAABAAEAPUAAACJAwAAAAA=&#10;" stroked="f">
                  <v:textbox style="mso-fit-shape-to-text:t">
                    <w:txbxContent>
                      <w:p w:rsidR="00A623C3" w:rsidRPr="00AD55F4" w:rsidRDefault="00A623C3" w:rsidP="001854BD">
                        <w:pPr>
                          <w:jc w:val="center"/>
                          <w:rPr>
                            <w:rFonts w:asciiTheme="minorHAnsi" w:hAnsiTheme="minorHAnsi"/>
                            <w:i/>
                            <w:sz w:val="22"/>
                            <w:szCs w:val="22"/>
                          </w:rPr>
                        </w:pPr>
                        <w:r w:rsidRPr="00AD55F4">
                          <w:rPr>
                            <w:rFonts w:asciiTheme="minorHAnsi" w:hAnsiTheme="minorHAnsi"/>
                            <w:i/>
                            <w:sz w:val="22"/>
                            <w:szCs w:val="22"/>
                          </w:rPr>
                          <w:t>A typical electrolysis apparatus</w:t>
                        </w:r>
                      </w:p>
                      <w:p w:rsidR="00A623C3" w:rsidRPr="00AD55F4" w:rsidRDefault="00A623C3" w:rsidP="001854BD">
                        <w:pPr>
                          <w:rPr>
                            <w:rFonts w:asciiTheme="minorHAnsi" w:hAnsiTheme="minorHAnsi"/>
                            <w:i/>
                            <w:sz w:val="6"/>
                            <w:szCs w:val="6"/>
                          </w:rPr>
                        </w:pPr>
                      </w:p>
                      <w:p w:rsidR="00A623C3" w:rsidRPr="00AD55F4" w:rsidRDefault="00A623C3" w:rsidP="001854BD">
                        <w:pPr>
                          <w:rPr>
                            <w:rFonts w:asciiTheme="minorHAnsi" w:hAnsiTheme="minorHAnsi"/>
                            <w:i/>
                            <w:sz w:val="20"/>
                            <w:szCs w:val="20"/>
                          </w:rPr>
                        </w:pPr>
                        <w:r w:rsidRPr="00AD55F4">
                          <w:rPr>
                            <w:rFonts w:asciiTheme="minorHAnsi" w:hAnsiTheme="minorHAnsi"/>
                            <w:i/>
                            <w:sz w:val="20"/>
                            <w:szCs w:val="20"/>
                          </w:rPr>
                          <w:t>(</w:t>
                        </w:r>
                        <w:hyperlink r:id="rId699" w:history="1">
                          <w:r w:rsidRPr="00AD55F4">
                            <w:rPr>
                              <w:rStyle w:val="Hyperlink"/>
                              <w:rFonts w:asciiTheme="minorHAnsi" w:hAnsiTheme="minorHAnsi"/>
                              <w:i/>
                              <w:sz w:val="20"/>
                              <w:szCs w:val="20"/>
                            </w:rPr>
                            <w:t>http://www.bbc.co.uk/schools/gcsebitesize/science/add_gateway_pre_2011/periodictable/electrolysisrev1.shtml</w:t>
                          </w:r>
                        </w:hyperlink>
                        <w:r w:rsidRPr="00EF74B8">
                          <w:rPr>
                            <w:rStyle w:val="Hyperlink"/>
                            <w:rFonts w:asciiTheme="minorHAnsi" w:hAnsiTheme="minorHAnsi"/>
                            <w:i/>
                            <w:color w:val="auto"/>
                            <w:sz w:val="20"/>
                            <w:szCs w:val="20"/>
                            <w:u w:val="none"/>
                          </w:rPr>
                          <w:t>)</w:t>
                        </w:r>
                      </w:p>
                    </w:txbxContent>
                  </v:textbox>
                </v:shape>
                <w10:wrap type="tight" anchorx="page" anchory="page"/>
              </v:group>
            </w:pict>
          </mc:Fallback>
        </mc:AlternateContent>
      </w:r>
    </w:p>
    <w:p w:rsidR="001854BD" w:rsidRDefault="001854BD" w:rsidP="001854BD">
      <w:pPr>
        <w:rPr>
          <w:rFonts w:ascii="Arial" w:hAnsi="Arial" w:cs="Arial"/>
          <w:sz w:val="22"/>
          <w:szCs w:val="22"/>
        </w:rPr>
      </w:pPr>
      <w:r>
        <w:rPr>
          <w:rFonts w:ascii="Arial" w:hAnsi="Arial" w:cs="Arial"/>
          <w:b/>
          <w:sz w:val="22"/>
          <w:szCs w:val="22"/>
        </w:rPr>
        <w:tab/>
      </w:r>
      <w:r>
        <w:rPr>
          <w:rFonts w:ascii="Arial" w:hAnsi="Arial" w:cs="Arial"/>
          <w:sz w:val="22"/>
          <w:szCs w:val="22"/>
        </w:rPr>
        <w:t>Electrolysis is the process of using electrical energy to cause a chemical reaction to occur. Electrolysis occurs in an electrolytic cell, which consists of two electrodes and a molten salt or an electrolyte solution (one that conducts electricity). The molten salt or the electrolyte consist of ions that are free to move. A battery or other voltage source is attached across the two electrodes.</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The battery serves as an electron pump drawing electrons in at the positive electrode and forcing them out at the negative electrode. The positive ions (anions) move to the negative electrode, where they gain these electrons and are reduced. This electrode is the cathode, which is the electrode where reduction occurs. The electrons that enter the battery at its positive terminal must be obtained from negative ions (</w:t>
      </w:r>
      <w:proofErr w:type="spellStart"/>
      <w:r>
        <w:rPr>
          <w:rFonts w:ascii="Arial" w:hAnsi="Arial" w:cs="Arial"/>
          <w:sz w:val="22"/>
          <w:szCs w:val="22"/>
        </w:rPr>
        <w:t>cations</w:t>
      </w:r>
      <w:proofErr w:type="spellEnd"/>
      <w:r>
        <w:rPr>
          <w:rFonts w:ascii="Arial" w:hAnsi="Arial" w:cs="Arial"/>
          <w:sz w:val="22"/>
          <w:szCs w:val="22"/>
        </w:rPr>
        <w:t>) in the electrolyte. The negative ions lose their electrons and are oxidized. This electrode is the anode.</w:t>
      </w:r>
    </w:p>
    <w:p w:rsidR="001854BD"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The electrolysis of molten ionic compounds such as sodium chloride produces two elements. The electrolysis of sodium chloride produces sodium at the cathode and chlorine gas at the anode.</w:t>
      </w:r>
    </w:p>
    <w:p w:rsidR="001854BD" w:rsidRDefault="001854BD" w:rsidP="001854BD">
      <w:pPr>
        <w:rPr>
          <w:rFonts w:ascii="Arial" w:hAnsi="Arial" w:cs="Arial"/>
          <w:sz w:val="22"/>
          <w:szCs w:val="22"/>
        </w:rPr>
      </w:pPr>
      <w:r>
        <w:rPr>
          <w:rFonts w:ascii="Arial" w:hAnsi="Arial" w:cs="Arial"/>
          <w:sz w:val="22"/>
          <w:szCs w:val="22"/>
        </w:rPr>
        <w:br w:type="page"/>
      </w:r>
    </w:p>
    <w:p w:rsidR="001854BD" w:rsidRPr="00AD55F4" w:rsidRDefault="001854BD" w:rsidP="001854BD">
      <w:pPr>
        <w:rPr>
          <w:rFonts w:ascii="Arial" w:hAnsi="Arial" w:cs="Arial"/>
          <w:sz w:val="12"/>
          <w:szCs w:val="12"/>
        </w:rPr>
      </w:pPr>
    </w:p>
    <w:p w:rsidR="001854BD" w:rsidRDefault="001854BD" w:rsidP="001854BD">
      <w:pPr>
        <w:tabs>
          <w:tab w:val="left" w:pos="720"/>
          <w:tab w:val="left" w:pos="1980"/>
        </w:tabs>
        <w:rPr>
          <w:rFonts w:ascii="Arial" w:hAnsi="Arial" w:cs="Arial"/>
          <w:sz w:val="22"/>
          <w:szCs w:val="22"/>
        </w:rPr>
      </w:pPr>
      <w:r w:rsidRPr="00AD55F4">
        <w:rPr>
          <w:rFonts w:ascii="Arial" w:hAnsi="Arial" w:cs="Arial"/>
          <w:sz w:val="22"/>
          <w:szCs w:val="22"/>
        </w:rPr>
        <w:tab/>
        <w:t>Cathode:</w:t>
      </w:r>
      <w:r w:rsidRPr="00AD55F4">
        <w:rPr>
          <w:rFonts w:ascii="Arial" w:hAnsi="Arial" w:cs="Arial"/>
          <w:sz w:val="22"/>
          <w:szCs w:val="22"/>
        </w:rPr>
        <w:tab/>
        <w:t>Na</w:t>
      </w:r>
      <w:r w:rsidRPr="00AD55F4">
        <w:rPr>
          <w:rFonts w:ascii="Arial" w:hAnsi="Arial" w:cs="Arial"/>
          <w:sz w:val="22"/>
          <w:szCs w:val="22"/>
          <w:vertAlign w:val="superscript"/>
        </w:rPr>
        <w:t>+</w:t>
      </w:r>
      <w:r>
        <w:rPr>
          <w:rFonts w:ascii="Arial" w:hAnsi="Arial" w:cs="Arial"/>
          <w:sz w:val="22"/>
          <w:szCs w:val="22"/>
        </w:rPr>
        <w:t xml:space="preserve"> (</w:t>
      </w:r>
      <w:r w:rsidRPr="00AD55F4">
        <w:rPr>
          <w:rFonts w:ascii="Arial" w:hAnsi="Arial" w:cs="Arial"/>
          <w:sz w:val="22"/>
          <w:szCs w:val="22"/>
        </w:rPr>
        <w:t>l)  +  1e</w:t>
      </w:r>
      <w:r w:rsidRPr="00AD55F4">
        <w:rPr>
          <w:rFonts w:ascii="Arial" w:hAnsi="Arial" w:cs="Arial"/>
          <w:sz w:val="22"/>
          <w:szCs w:val="22"/>
          <w:vertAlign w:val="superscript"/>
        </w:rPr>
        <w:t>–</w:t>
      </w:r>
      <w:r w:rsidRPr="00AD55F4">
        <w:rPr>
          <w:rFonts w:ascii="Arial" w:hAnsi="Arial" w:cs="Arial"/>
          <w:sz w:val="22"/>
          <w:szCs w:val="22"/>
        </w:rPr>
        <w:t xml:space="preserve">  </w:t>
      </w:r>
      <w:r w:rsidRPr="00AD55F4">
        <w:rPr>
          <w:rFonts w:ascii="Arial" w:hAnsi="Arial" w:cs="Arial"/>
          <w:sz w:val="22"/>
          <w:szCs w:val="22"/>
        </w:rPr>
        <w:sym w:font="Wingdings" w:char="F0E0"/>
      </w:r>
      <w:r w:rsidRPr="00AD55F4">
        <w:rPr>
          <w:rFonts w:ascii="Arial" w:hAnsi="Arial" w:cs="Arial"/>
          <w:sz w:val="22"/>
          <w:szCs w:val="22"/>
        </w:rPr>
        <w:t xml:space="preserve">  Na</w:t>
      </w:r>
      <w:r>
        <w:rPr>
          <w:rFonts w:ascii="Arial" w:hAnsi="Arial" w:cs="Arial"/>
          <w:sz w:val="22"/>
          <w:szCs w:val="22"/>
        </w:rPr>
        <w:t xml:space="preserve"> </w:t>
      </w:r>
      <w:r w:rsidRPr="00AD55F4">
        <w:rPr>
          <w:rFonts w:ascii="Arial" w:hAnsi="Arial" w:cs="Arial"/>
          <w:sz w:val="22"/>
          <w:szCs w:val="22"/>
        </w:rPr>
        <w:t>(s)</w:t>
      </w:r>
    </w:p>
    <w:p w:rsidR="001854BD" w:rsidRPr="00E45E7C" w:rsidRDefault="001854BD" w:rsidP="001854BD">
      <w:pPr>
        <w:tabs>
          <w:tab w:val="left" w:pos="720"/>
          <w:tab w:val="left" w:pos="1980"/>
        </w:tabs>
        <w:rPr>
          <w:rFonts w:ascii="Arial" w:hAnsi="Arial" w:cs="Arial"/>
          <w:sz w:val="12"/>
          <w:szCs w:val="12"/>
          <w:vertAlign w:val="superscript"/>
        </w:rPr>
      </w:pPr>
      <w:r>
        <w:rPr>
          <w:rFonts w:ascii="Arial" w:hAnsi="Arial" w:cs="Arial"/>
          <w:noProof/>
          <w:sz w:val="22"/>
          <w:szCs w:val="22"/>
        </w:rPr>
        <mc:AlternateContent>
          <mc:Choice Requires="wpg">
            <w:drawing>
              <wp:anchor distT="0" distB="0" distL="114300" distR="114300" simplePos="0" relativeHeight="252040192" behindDoc="0" locked="0" layoutInCell="1" allowOverlap="1" wp14:anchorId="5530796C" wp14:editId="3FAF0C3C">
                <wp:simplePos x="0" y="0"/>
                <wp:positionH relativeFrom="page">
                  <wp:posOffset>4097020</wp:posOffset>
                </wp:positionH>
                <wp:positionV relativeFrom="page">
                  <wp:posOffset>1221105</wp:posOffset>
                </wp:positionV>
                <wp:extent cx="2674620" cy="2823845"/>
                <wp:effectExtent l="0" t="0" r="0" b="0"/>
                <wp:wrapTight wrapText="bothSides">
                  <wp:wrapPolygon edited="0">
                    <wp:start x="0" y="0"/>
                    <wp:lineTo x="0" y="21420"/>
                    <wp:lineTo x="19385" y="21420"/>
                    <wp:lineTo x="19692" y="16757"/>
                    <wp:lineTo x="21385" y="16320"/>
                    <wp:lineTo x="21385" y="0"/>
                    <wp:lineTo x="0" y="0"/>
                  </wp:wrapPolygon>
                </wp:wrapTight>
                <wp:docPr id="420" name="Group 420"/>
                <wp:cNvGraphicFramePr/>
                <a:graphic xmlns:a="http://schemas.openxmlformats.org/drawingml/2006/main">
                  <a:graphicData uri="http://schemas.microsoft.com/office/word/2010/wordprocessingGroup">
                    <wpg:wgp>
                      <wpg:cNvGrpSpPr/>
                      <wpg:grpSpPr>
                        <a:xfrm>
                          <a:off x="0" y="0"/>
                          <a:ext cx="2674620" cy="2823845"/>
                          <a:chOff x="0" y="0"/>
                          <a:chExt cx="2674620" cy="2824223"/>
                        </a:xfrm>
                      </wpg:grpSpPr>
                      <wps:wsp>
                        <wps:cNvPr id="421" name="Text Box 2"/>
                        <wps:cNvSpPr txBox="1">
                          <a:spLocks noChangeArrowheads="1"/>
                        </wps:cNvSpPr>
                        <wps:spPr bwMode="auto">
                          <a:xfrm>
                            <a:off x="0" y="2186940"/>
                            <a:ext cx="2377440" cy="637283"/>
                          </a:xfrm>
                          <a:prstGeom prst="rect">
                            <a:avLst/>
                          </a:prstGeom>
                          <a:solidFill>
                            <a:srgbClr val="FFFFFF"/>
                          </a:solidFill>
                          <a:ln w="9525">
                            <a:noFill/>
                            <a:miter lim="800000"/>
                            <a:headEnd/>
                            <a:tailEnd/>
                          </a:ln>
                        </wps:spPr>
                        <wps:txbx>
                          <w:txbxContent>
                            <w:p w:rsidR="00A623C3" w:rsidRPr="00AD55F4" w:rsidRDefault="00A623C3" w:rsidP="001854BD">
                              <w:pPr>
                                <w:jc w:val="center"/>
                                <w:rPr>
                                  <w:rFonts w:asciiTheme="minorHAnsi" w:hAnsiTheme="minorHAnsi"/>
                                  <w:i/>
                                  <w:sz w:val="22"/>
                                  <w:szCs w:val="22"/>
                                </w:rPr>
                              </w:pPr>
                              <w:r w:rsidRPr="00AD55F4">
                                <w:rPr>
                                  <w:rFonts w:asciiTheme="minorHAnsi" w:hAnsiTheme="minorHAnsi"/>
                                  <w:i/>
                                  <w:sz w:val="22"/>
                                  <w:szCs w:val="22"/>
                                </w:rPr>
                                <w:t>Short metal reactivity series</w:t>
                              </w:r>
                            </w:p>
                            <w:p w:rsidR="00A623C3" w:rsidRPr="00AD55F4" w:rsidRDefault="00A623C3" w:rsidP="001854BD">
                              <w:pPr>
                                <w:rPr>
                                  <w:rFonts w:asciiTheme="minorHAnsi" w:hAnsiTheme="minorHAnsi"/>
                                  <w:i/>
                                  <w:sz w:val="6"/>
                                  <w:szCs w:val="6"/>
                                </w:rPr>
                              </w:pPr>
                            </w:p>
                            <w:p w:rsidR="00A623C3" w:rsidRPr="00EF74B8" w:rsidRDefault="00A623C3" w:rsidP="001854BD">
                              <w:pPr>
                                <w:rPr>
                                  <w:rFonts w:asciiTheme="minorHAnsi" w:hAnsiTheme="minorHAnsi" w:cs="Arial"/>
                                  <w:i/>
                                  <w:sz w:val="20"/>
                                  <w:szCs w:val="20"/>
                                </w:rPr>
                              </w:pPr>
                              <w:r w:rsidRPr="00AD55F4">
                                <w:rPr>
                                  <w:rFonts w:asciiTheme="minorHAnsi" w:hAnsiTheme="minorHAnsi"/>
                                  <w:i/>
                                  <w:sz w:val="20"/>
                                  <w:szCs w:val="20"/>
                                </w:rPr>
                                <w:t>(</w:t>
                              </w:r>
                              <w:hyperlink r:id="rId700" w:history="1">
                                <w:r w:rsidRPr="00AD55F4">
                                  <w:rPr>
                                    <w:rStyle w:val="Hyperlink"/>
                                    <w:rFonts w:asciiTheme="minorHAnsi" w:hAnsiTheme="minorHAnsi"/>
                                    <w:i/>
                                    <w:sz w:val="20"/>
                                    <w:szCs w:val="20"/>
                                  </w:rPr>
                                  <w:t>http://www.bbc.co.uk/education/guides/zk96fg8/revision/3</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noAutofit/>
                        </wps:bodyPr>
                      </wps:wsp>
                      <pic:pic xmlns:pic="http://schemas.openxmlformats.org/drawingml/2006/picture">
                        <pic:nvPicPr>
                          <pic:cNvPr id="422" name="Picture 422" descr="The relative reactivity of selected elements from most to least: potassium, sodium, calcium, magnesium, aluminium, carbon, zinc, iron, tin, lead, hydrogen, copper, silver, gold, platinum."/>
                          <pic:cNvPicPr>
                            <a:picLocks noChangeAspect="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674620" cy="2141220"/>
                          </a:xfrm>
                          <a:prstGeom prst="rect">
                            <a:avLst/>
                          </a:prstGeom>
                          <a:noFill/>
                          <a:ln>
                            <a:noFill/>
                          </a:ln>
                        </pic:spPr>
                      </pic:pic>
                    </wpg:wgp>
                  </a:graphicData>
                </a:graphic>
                <wp14:sizeRelV relativeFrom="margin">
                  <wp14:pctHeight>0</wp14:pctHeight>
                </wp14:sizeRelV>
              </wp:anchor>
            </w:drawing>
          </mc:Choice>
          <mc:Fallback>
            <w:pict>
              <v:group id="Group 420" o:spid="_x0000_s1234" style="position:absolute;margin-left:322.6pt;margin-top:96.15pt;width:210.6pt;height:222.35pt;z-index:252040192;mso-position-horizontal-relative:page;mso-position-vertical-relative:page;mso-height-relative:margin" coordsize="26746,28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">
                <v:shape id="_x0000_s1235" type="#_x0000_t202" style="position:absolute;top:21869;width:23774;height:63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VbsIA&#10;AADcAAAADwAAAGRycy9kb3ducmV2LnhtbESP3YrCMBSE7wXfIRzBG9mmir/VKCrs4q2uD3DaHNti&#10;c1KaaOvbm4UFL4eZ+YbZ7DpTiSc1rrSsYBzFIIgzq0vOFVx/v7+WIJxH1lhZJgUvcrDb9nsbTLRt&#10;+UzPi89FgLBLUEHhfZ1I6bKCDLrI1sTBu9nGoA+yyaVusA1wU8lJHM+lwZLDQoE1HQvK7peHUXA7&#10;taPZqk1//HVxns4PWC5S+1JqOOj2axCeOv8J/7dPWsF0Moa/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CxVuwgAAANwAAAAPAAAAAAAAAAAAAAAAAJgCAABkcnMvZG93&#10;bnJldi54bWxQSwUGAAAAAAQABAD1AAAAhwMAAAAA&#10;" stroked="f">
                  <v:textbox>
                    <w:txbxContent>
                      <w:p w:rsidR="00A623C3" w:rsidRPr="00AD55F4" w:rsidRDefault="00A623C3" w:rsidP="001854BD">
                        <w:pPr>
                          <w:jc w:val="center"/>
                          <w:rPr>
                            <w:rFonts w:asciiTheme="minorHAnsi" w:hAnsiTheme="minorHAnsi"/>
                            <w:i/>
                            <w:sz w:val="22"/>
                            <w:szCs w:val="22"/>
                          </w:rPr>
                        </w:pPr>
                        <w:r w:rsidRPr="00AD55F4">
                          <w:rPr>
                            <w:rFonts w:asciiTheme="minorHAnsi" w:hAnsiTheme="minorHAnsi"/>
                            <w:i/>
                            <w:sz w:val="22"/>
                            <w:szCs w:val="22"/>
                          </w:rPr>
                          <w:t>Short metal reactivity series</w:t>
                        </w:r>
                      </w:p>
                      <w:p w:rsidR="00A623C3" w:rsidRPr="00AD55F4" w:rsidRDefault="00A623C3" w:rsidP="001854BD">
                        <w:pPr>
                          <w:rPr>
                            <w:rFonts w:asciiTheme="minorHAnsi" w:hAnsiTheme="minorHAnsi"/>
                            <w:i/>
                            <w:sz w:val="6"/>
                            <w:szCs w:val="6"/>
                          </w:rPr>
                        </w:pPr>
                      </w:p>
                      <w:p w:rsidR="00A623C3" w:rsidRPr="00EF74B8" w:rsidRDefault="00A623C3" w:rsidP="001854BD">
                        <w:pPr>
                          <w:rPr>
                            <w:rFonts w:asciiTheme="minorHAnsi" w:hAnsiTheme="minorHAnsi" w:cs="Arial"/>
                            <w:i/>
                            <w:sz w:val="20"/>
                            <w:szCs w:val="20"/>
                          </w:rPr>
                        </w:pPr>
                        <w:r w:rsidRPr="00AD55F4">
                          <w:rPr>
                            <w:rFonts w:asciiTheme="minorHAnsi" w:hAnsiTheme="minorHAnsi"/>
                            <w:i/>
                            <w:sz w:val="20"/>
                            <w:szCs w:val="20"/>
                          </w:rPr>
                          <w:t>(</w:t>
                        </w:r>
                        <w:hyperlink r:id="rId702" w:history="1">
                          <w:r w:rsidRPr="00AD55F4">
                            <w:rPr>
                              <w:rStyle w:val="Hyperlink"/>
                              <w:rFonts w:asciiTheme="minorHAnsi" w:hAnsiTheme="minorHAnsi"/>
                              <w:i/>
                              <w:sz w:val="20"/>
                              <w:szCs w:val="20"/>
                            </w:rPr>
                            <w:t>http://www.bbc.co.uk/education/guides/zk96fg8/revision/3</w:t>
                          </w:r>
                        </w:hyperlink>
                        <w:r w:rsidRPr="00EF74B8">
                          <w:rPr>
                            <w:rStyle w:val="Hyperlink"/>
                            <w:rFonts w:asciiTheme="minorHAnsi" w:hAnsiTheme="minorHAnsi"/>
                            <w:i/>
                            <w:color w:val="auto"/>
                            <w:sz w:val="20"/>
                            <w:szCs w:val="20"/>
                            <w:u w:val="none"/>
                          </w:rPr>
                          <w:t>)</w:t>
                        </w:r>
                      </w:p>
                    </w:txbxContent>
                  </v:textbox>
                </v:shape>
                <v:shape id="Picture 422" o:spid="_x0000_s1236" type="#_x0000_t75" alt="The relative reactivity of selected elements from most to least: potassium, sodium, calcium, magnesium, aluminium, carbon, zinc, iron, tin, lead, hydrogen, copper, silver, gold, platinum." style="position:absolute;width:26746;height:21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kYNLGAAAA3AAAAA8AAABkcnMvZG93bnJldi54bWxEj0FrwkAUhO+F/oflFbzVTaOVkrpKKwhK&#10;RWkUz4/saxKbfRt3V5P+e7dQ6HGYmW+Y6bw3jbiS87VlBU/DBARxYXXNpYLDfvn4AsIHZI2NZVLw&#10;Qx7ms/u7KWbadvxJ1zyUIkLYZ6igCqHNpPRFRQb90LbE0fuyzmCI0pVSO+wi3DQyTZKJNFhzXKiw&#10;pUVFxXd+MQps+dwl+Zp3x8151Jy2R/d+Wn0oNXjo315BBOrDf/ivvdIKxmkKv2fiEZ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Rg0sYAAADcAAAADwAAAAAAAAAAAAAA&#10;AACfAgAAZHJzL2Rvd25yZXYueG1sUEsFBgAAAAAEAAQA9wAAAJIDAAAAAA==&#10;">
                  <v:imagedata r:id="rId703" o:title=" potassium, sodium, calcium, magnesium, aluminium, carbon, zinc, iron, tin, lead, hydrogen, copper, silver, gold, platinum"/>
                  <v:path arrowok="t"/>
                </v:shape>
                <w10:wrap type="tight" anchorx="page" anchory="page"/>
              </v:group>
            </w:pict>
          </mc:Fallback>
        </mc:AlternateContent>
      </w:r>
    </w:p>
    <w:p w:rsidR="001854BD" w:rsidRDefault="001854BD" w:rsidP="001854BD">
      <w:pPr>
        <w:tabs>
          <w:tab w:val="left" w:pos="720"/>
          <w:tab w:val="left" w:pos="1980"/>
        </w:tabs>
        <w:rPr>
          <w:rFonts w:ascii="Arial" w:hAnsi="Arial" w:cs="Arial"/>
          <w:sz w:val="22"/>
          <w:szCs w:val="22"/>
        </w:rPr>
      </w:pPr>
      <w:r w:rsidRPr="00AD55F4">
        <w:rPr>
          <w:rFonts w:ascii="Arial" w:hAnsi="Arial" w:cs="Arial"/>
          <w:sz w:val="22"/>
          <w:szCs w:val="22"/>
        </w:rPr>
        <w:tab/>
        <w:t>Anode:</w:t>
      </w:r>
      <w:r w:rsidRPr="00AD55F4">
        <w:rPr>
          <w:rFonts w:ascii="Arial" w:hAnsi="Arial" w:cs="Arial"/>
          <w:sz w:val="22"/>
          <w:szCs w:val="22"/>
        </w:rPr>
        <w:tab/>
        <w:t>2Cl</w:t>
      </w:r>
      <w:r w:rsidRPr="00AD55F4">
        <w:rPr>
          <w:rFonts w:ascii="Arial" w:hAnsi="Arial" w:cs="Arial"/>
          <w:sz w:val="22"/>
          <w:szCs w:val="22"/>
          <w:vertAlign w:val="superscript"/>
        </w:rPr>
        <w:t>–</w:t>
      </w:r>
      <w:r>
        <w:rPr>
          <w:rFonts w:ascii="Arial" w:hAnsi="Arial" w:cs="Arial"/>
          <w:sz w:val="22"/>
          <w:szCs w:val="22"/>
        </w:rPr>
        <w:t xml:space="preserve"> (</w:t>
      </w:r>
      <w:r w:rsidRPr="00AD55F4">
        <w:rPr>
          <w:rFonts w:ascii="Arial" w:hAnsi="Arial" w:cs="Arial"/>
          <w:sz w:val="22"/>
          <w:szCs w:val="22"/>
        </w:rPr>
        <w:t xml:space="preserve">l)  </w:t>
      </w:r>
      <w:r w:rsidRPr="00AD55F4">
        <w:rPr>
          <w:rFonts w:ascii="Arial" w:hAnsi="Arial" w:cs="Arial"/>
          <w:sz w:val="22"/>
          <w:szCs w:val="22"/>
        </w:rPr>
        <w:sym w:font="Wingdings" w:char="F0E0"/>
      </w:r>
      <w:r w:rsidRPr="00AD55F4">
        <w:rPr>
          <w:rFonts w:ascii="Arial" w:hAnsi="Arial" w:cs="Arial"/>
          <w:sz w:val="22"/>
          <w:szCs w:val="22"/>
        </w:rPr>
        <w:t xml:space="preserve">  Cl</w:t>
      </w:r>
      <w:r w:rsidRPr="00AD55F4">
        <w:rPr>
          <w:rFonts w:ascii="Arial" w:hAnsi="Arial" w:cs="Arial"/>
          <w:sz w:val="22"/>
          <w:szCs w:val="22"/>
          <w:vertAlign w:val="subscript"/>
        </w:rPr>
        <w:t>2</w:t>
      </w:r>
      <w:r w:rsidRPr="00AD55F4">
        <w:rPr>
          <w:rFonts w:ascii="Arial" w:hAnsi="Arial" w:cs="Arial"/>
          <w:sz w:val="22"/>
          <w:szCs w:val="22"/>
        </w:rPr>
        <w:t xml:space="preserve"> (g)  +  2e</w:t>
      </w:r>
      <w:r w:rsidRPr="00AD55F4">
        <w:rPr>
          <w:rFonts w:ascii="Arial" w:hAnsi="Arial" w:cs="Arial"/>
          <w:sz w:val="22"/>
          <w:szCs w:val="22"/>
          <w:vertAlign w:val="superscript"/>
        </w:rPr>
        <w:t>–</w:t>
      </w:r>
    </w:p>
    <w:p w:rsidR="001854BD" w:rsidRPr="00AD55F4"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Using electrolytes (aqueous solutions of ionic compounds) instead of molten salts makes predicting the products a little more difficult. This is because water in the solutions can produce hydrogen ions, H</w:t>
      </w:r>
      <w:r w:rsidRPr="0016508C">
        <w:rPr>
          <w:rFonts w:ascii="Arial" w:hAnsi="Arial" w:cs="Arial"/>
          <w:sz w:val="22"/>
          <w:szCs w:val="22"/>
          <w:vertAlign w:val="superscript"/>
        </w:rPr>
        <w:t>+</w:t>
      </w:r>
      <w:r>
        <w:rPr>
          <w:rFonts w:ascii="Arial" w:hAnsi="Arial" w:cs="Arial"/>
          <w:sz w:val="22"/>
          <w:szCs w:val="22"/>
        </w:rPr>
        <w:t>, and hydroxide ions, OH</w:t>
      </w:r>
      <w:r>
        <w:rPr>
          <w:rFonts w:ascii="Arial" w:hAnsi="Arial" w:cs="Arial"/>
          <w:sz w:val="22"/>
          <w:szCs w:val="22"/>
          <w:vertAlign w:val="superscript"/>
        </w:rPr>
        <w:t>–</w:t>
      </w:r>
      <w:r>
        <w:rPr>
          <w:rFonts w:ascii="Arial" w:hAnsi="Arial" w:cs="Arial"/>
          <w:sz w:val="22"/>
          <w:szCs w:val="22"/>
        </w:rPr>
        <w:t>, as well as the ions from the salt. The metal ions and hydrogen ions will be competing to be reduced. If the metal ion is less reactive than the hydrogen ion, the metal will be produced. Shown at right is a short metal reactivity series. If sodium chloride is dissolved in water the sodium metal is more reactive, so the hydrogen ion is reduced, forming hydrogen gas. If copper (II) ions are in solution, they are less reactive than the hydrogen, so copper will be produced at the cathode.</w:t>
      </w:r>
    </w:p>
    <w:p w:rsidR="001854BD" w:rsidRDefault="001854BD" w:rsidP="001854BD">
      <w:pPr>
        <w:rPr>
          <w:rFonts w:ascii="Arial" w:hAnsi="Arial" w:cs="Arial"/>
          <w:sz w:val="22"/>
          <w:szCs w:val="22"/>
        </w:rPr>
      </w:pPr>
    </w:p>
    <w:p w:rsidR="001854BD" w:rsidRPr="001A6D05" w:rsidRDefault="001854BD" w:rsidP="001854BD">
      <w:pPr>
        <w:rPr>
          <w:rFonts w:ascii="Arial" w:hAnsi="Arial" w:cs="Arial"/>
          <w:b/>
          <w:sz w:val="22"/>
          <w:szCs w:val="22"/>
        </w:rPr>
      </w:pPr>
      <w:r>
        <w:rPr>
          <w:rFonts w:ascii="Arial" w:hAnsi="Arial" w:cs="Arial"/>
          <w:sz w:val="22"/>
          <w:szCs w:val="22"/>
        </w:rPr>
        <w:tab/>
      </w:r>
      <w:r w:rsidRPr="001A6D05">
        <w:rPr>
          <w:rFonts w:ascii="Arial" w:hAnsi="Arial" w:cs="Arial"/>
          <w:b/>
          <w:sz w:val="22"/>
          <w:szCs w:val="22"/>
        </w:rPr>
        <w:t>Applications of Electrolysis</w:t>
      </w:r>
    </w:p>
    <w:p w:rsidR="001854BD"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The production of aluminum requires the use of electrolysis. Aluminum is one of the most abundant elements but, because it is very reactive, it is found in nature as its oxide, Al</w:t>
      </w:r>
      <w:r w:rsidRPr="00815B9D">
        <w:rPr>
          <w:rFonts w:ascii="Arial" w:hAnsi="Arial" w:cs="Arial"/>
          <w:sz w:val="22"/>
          <w:szCs w:val="22"/>
          <w:vertAlign w:val="subscript"/>
        </w:rPr>
        <w:t>2</w:t>
      </w:r>
      <w:r>
        <w:rPr>
          <w:rFonts w:ascii="Arial" w:hAnsi="Arial" w:cs="Arial"/>
          <w:sz w:val="22"/>
          <w:szCs w:val="22"/>
        </w:rPr>
        <w:t>O</w:t>
      </w:r>
      <w:r w:rsidRPr="00815B9D">
        <w:rPr>
          <w:rFonts w:ascii="Arial" w:hAnsi="Arial" w:cs="Arial"/>
          <w:sz w:val="22"/>
          <w:szCs w:val="22"/>
          <w:vertAlign w:val="subscript"/>
        </w:rPr>
        <w:t>3</w:t>
      </w:r>
      <w:r>
        <w:rPr>
          <w:rFonts w:ascii="Arial" w:hAnsi="Arial" w:cs="Arial"/>
          <w:sz w:val="22"/>
          <w:szCs w:val="22"/>
        </w:rPr>
        <w:t xml:space="preserve">, in an ore called bauxite. Aqueous solutions of aluminum ions could not be used because they are more reactive than hydrogen. In order to melt bauxite requires a temperature of 2050 </w:t>
      </w:r>
      <w:proofErr w:type="spellStart"/>
      <w:r>
        <w:rPr>
          <w:rFonts w:ascii="Arial" w:hAnsi="Arial" w:cs="Arial"/>
          <w:sz w:val="22"/>
          <w:szCs w:val="22"/>
          <w:vertAlign w:val="superscript"/>
        </w:rPr>
        <w:t>o</w:t>
      </w:r>
      <w:r>
        <w:rPr>
          <w:rFonts w:ascii="Arial" w:hAnsi="Arial" w:cs="Arial"/>
          <w:sz w:val="22"/>
          <w:szCs w:val="22"/>
        </w:rPr>
        <w:t>C</w:t>
      </w:r>
      <w:proofErr w:type="spellEnd"/>
      <w:r>
        <w:rPr>
          <w:rFonts w:ascii="Arial" w:hAnsi="Arial" w:cs="Arial"/>
          <w:sz w:val="22"/>
          <w:szCs w:val="22"/>
        </w:rPr>
        <w:t xml:space="preserve">, which is not practical. A mixture of bauxite and </w:t>
      </w:r>
      <w:proofErr w:type="spellStart"/>
      <w:r>
        <w:rPr>
          <w:rFonts w:ascii="Arial" w:hAnsi="Arial" w:cs="Arial"/>
          <w:sz w:val="22"/>
          <w:szCs w:val="22"/>
        </w:rPr>
        <w:t>cyrolite</w:t>
      </w:r>
      <w:proofErr w:type="spellEnd"/>
      <w:r>
        <w:rPr>
          <w:rFonts w:ascii="Arial" w:hAnsi="Arial" w:cs="Arial"/>
          <w:sz w:val="22"/>
          <w:szCs w:val="22"/>
        </w:rPr>
        <w:t>, Na</w:t>
      </w:r>
      <w:r w:rsidRPr="00822C7F">
        <w:rPr>
          <w:rFonts w:ascii="Arial" w:hAnsi="Arial" w:cs="Arial"/>
          <w:sz w:val="22"/>
          <w:szCs w:val="22"/>
          <w:vertAlign w:val="subscript"/>
        </w:rPr>
        <w:t>3</w:t>
      </w:r>
      <w:r>
        <w:rPr>
          <w:rFonts w:ascii="Arial" w:hAnsi="Arial" w:cs="Arial"/>
          <w:sz w:val="22"/>
          <w:szCs w:val="22"/>
        </w:rPr>
        <w:t>AlF</w:t>
      </w:r>
      <w:r w:rsidRPr="00822C7F">
        <w:rPr>
          <w:rFonts w:ascii="Arial" w:hAnsi="Arial" w:cs="Arial"/>
          <w:sz w:val="22"/>
          <w:szCs w:val="22"/>
          <w:vertAlign w:val="subscript"/>
        </w:rPr>
        <w:t>6</w:t>
      </w:r>
      <w:r>
        <w:t>,</w:t>
      </w:r>
      <w:r>
        <w:rPr>
          <w:rFonts w:ascii="Arial" w:hAnsi="Arial" w:cs="Arial"/>
          <w:sz w:val="22"/>
          <w:szCs w:val="22"/>
        </w:rPr>
        <w:t xml:space="preserve"> melts at 1000 </w:t>
      </w:r>
      <w:proofErr w:type="spellStart"/>
      <w:r>
        <w:rPr>
          <w:rFonts w:ascii="Arial" w:hAnsi="Arial" w:cs="Arial"/>
          <w:sz w:val="22"/>
          <w:szCs w:val="22"/>
          <w:vertAlign w:val="superscript"/>
        </w:rPr>
        <w:t>o</w:t>
      </w:r>
      <w:r>
        <w:rPr>
          <w:rFonts w:ascii="Arial" w:hAnsi="Arial" w:cs="Arial"/>
          <w:sz w:val="22"/>
          <w:szCs w:val="22"/>
        </w:rPr>
        <w:t>C.</w:t>
      </w:r>
      <w:proofErr w:type="spellEnd"/>
      <w:r>
        <w:rPr>
          <w:rFonts w:ascii="Arial" w:hAnsi="Arial" w:cs="Arial"/>
          <w:sz w:val="22"/>
          <w:szCs w:val="22"/>
        </w:rPr>
        <w:t xml:space="preserve"> This mixture can then be used to obtain aluminum metal </w:t>
      </w:r>
      <w:proofErr w:type="spellStart"/>
      <w:r>
        <w:rPr>
          <w:rFonts w:ascii="Arial" w:hAnsi="Arial" w:cs="Arial"/>
          <w:sz w:val="22"/>
          <w:szCs w:val="22"/>
        </w:rPr>
        <w:t>electrolytically</w:t>
      </w:r>
      <w:proofErr w:type="spellEnd"/>
      <w:r>
        <w:rPr>
          <w:rFonts w:ascii="Arial" w:hAnsi="Arial" w:cs="Arial"/>
          <w:sz w:val="22"/>
          <w:szCs w:val="22"/>
        </w:rPr>
        <w:t>. It is believed that the mixture reacts as follow:</w:t>
      </w:r>
    </w:p>
    <w:p w:rsidR="001854BD" w:rsidRPr="00D41276" w:rsidRDefault="001854BD" w:rsidP="001854BD">
      <w:pPr>
        <w:rPr>
          <w:rFonts w:ascii="Arial" w:hAnsi="Arial" w:cs="Arial"/>
          <w:sz w:val="12"/>
          <w:szCs w:val="12"/>
        </w:rPr>
      </w:pPr>
    </w:p>
    <w:p w:rsidR="001854BD" w:rsidRPr="00D41276" w:rsidRDefault="001854BD" w:rsidP="001854BD">
      <w:pPr>
        <w:ind w:left="720"/>
        <w:rPr>
          <w:rFonts w:ascii="Arial" w:hAnsi="Arial" w:cs="Arial"/>
          <w:sz w:val="22"/>
          <w:szCs w:val="22"/>
          <w:vertAlign w:val="superscript"/>
        </w:rPr>
      </w:pPr>
      <w:r>
        <w:rPr>
          <w:rFonts w:ascii="Arial" w:hAnsi="Arial" w:cs="Arial"/>
          <w:sz w:val="22"/>
          <w:szCs w:val="22"/>
        </w:rPr>
        <w:t>Al</w:t>
      </w:r>
      <w:r w:rsidRPr="00822C7F">
        <w:rPr>
          <w:rFonts w:ascii="Arial" w:hAnsi="Arial" w:cs="Arial"/>
          <w:sz w:val="22"/>
          <w:szCs w:val="22"/>
          <w:vertAlign w:val="subscript"/>
        </w:rPr>
        <w:t>2</w:t>
      </w:r>
      <w:r>
        <w:rPr>
          <w:rFonts w:ascii="Arial" w:hAnsi="Arial" w:cs="Arial"/>
          <w:sz w:val="22"/>
          <w:szCs w:val="22"/>
        </w:rPr>
        <w:t>O</w:t>
      </w:r>
      <w:r w:rsidRPr="00822C7F">
        <w:rPr>
          <w:rFonts w:ascii="Arial" w:hAnsi="Arial" w:cs="Arial"/>
          <w:sz w:val="22"/>
          <w:szCs w:val="22"/>
          <w:vertAlign w:val="subscript"/>
        </w:rPr>
        <w:t>3</w:t>
      </w:r>
      <w:r>
        <w:rPr>
          <w:rFonts w:ascii="Arial" w:hAnsi="Arial" w:cs="Arial"/>
          <w:sz w:val="22"/>
          <w:szCs w:val="22"/>
        </w:rPr>
        <w:t xml:space="preserve">  +  4 AlF</w:t>
      </w:r>
      <w:r w:rsidRPr="00822C7F">
        <w:rPr>
          <w:rFonts w:ascii="Arial" w:hAnsi="Arial" w:cs="Arial"/>
          <w:sz w:val="22"/>
          <w:szCs w:val="22"/>
          <w:vertAlign w:val="subscript"/>
        </w:rPr>
        <w:t>6</w:t>
      </w:r>
      <w:r w:rsidRPr="00822C7F">
        <w:rPr>
          <w:rFonts w:ascii="Arial" w:hAnsi="Arial" w:cs="Arial"/>
          <w:sz w:val="22"/>
          <w:szCs w:val="22"/>
          <w:vertAlign w:val="superscript"/>
        </w:rPr>
        <w:t>3</w:t>
      </w:r>
      <w:r>
        <w:rPr>
          <w:rFonts w:ascii="Arial" w:hAnsi="Arial" w:cs="Arial"/>
          <w:sz w:val="22"/>
          <w:szCs w:val="22"/>
          <w:vertAlign w:val="superscript"/>
        </w:rPr>
        <w:t>–</w:t>
      </w:r>
      <w:r>
        <w:rPr>
          <w:rFonts w:ascii="Arial" w:hAnsi="Arial" w:cs="Arial"/>
          <w:sz w:val="22"/>
          <w:szCs w:val="22"/>
        </w:rPr>
        <w:t xml:space="preserve">  </w:t>
      </w:r>
      <w:r w:rsidRPr="00822C7F">
        <w:rPr>
          <w:rFonts w:ascii="Arial" w:hAnsi="Arial" w:cs="Arial"/>
          <w:sz w:val="22"/>
          <w:szCs w:val="22"/>
        </w:rPr>
        <w:sym w:font="Wingdings" w:char="F0E0"/>
      </w:r>
      <w:r>
        <w:rPr>
          <w:rFonts w:ascii="Arial" w:hAnsi="Arial" w:cs="Arial"/>
          <w:sz w:val="22"/>
          <w:szCs w:val="22"/>
        </w:rPr>
        <w:t xml:space="preserve">  3 Al</w:t>
      </w:r>
      <w:r w:rsidRPr="00822C7F">
        <w:rPr>
          <w:rFonts w:ascii="Arial" w:hAnsi="Arial" w:cs="Arial"/>
          <w:sz w:val="22"/>
          <w:szCs w:val="22"/>
          <w:vertAlign w:val="subscript"/>
        </w:rPr>
        <w:t>2</w:t>
      </w:r>
      <w:r>
        <w:rPr>
          <w:rFonts w:ascii="Arial" w:hAnsi="Arial" w:cs="Arial"/>
          <w:sz w:val="22"/>
          <w:szCs w:val="22"/>
        </w:rPr>
        <w:t>OF</w:t>
      </w:r>
      <w:r w:rsidRPr="00EC3105">
        <w:rPr>
          <w:rFonts w:ascii="Arial" w:hAnsi="Arial" w:cs="Arial"/>
          <w:sz w:val="22"/>
          <w:szCs w:val="22"/>
          <w:vertAlign w:val="subscript"/>
        </w:rPr>
        <w:t>6</w:t>
      </w:r>
      <w:r w:rsidRPr="00EC3105">
        <w:rPr>
          <w:rFonts w:ascii="Arial" w:hAnsi="Arial" w:cs="Arial"/>
          <w:sz w:val="22"/>
          <w:szCs w:val="22"/>
          <w:vertAlign w:val="superscript"/>
        </w:rPr>
        <w:t>2</w:t>
      </w:r>
      <w:r>
        <w:rPr>
          <w:rFonts w:ascii="Arial" w:hAnsi="Arial" w:cs="Arial"/>
          <w:sz w:val="22"/>
          <w:szCs w:val="22"/>
          <w:vertAlign w:val="superscript"/>
        </w:rPr>
        <w:t>–</w:t>
      </w:r>
      <w:r>
        <w:rPr>
          <w:rFonts w:ascii="Arial" w:hAnsi="Arial" w:cs="Arial"/>
          <w:sz w:val="22"/>
          <w:szCs w:val="22"/>
        </w:rPr>
        <w:t xml:space="preserve">  +  6 F</w:t>
      </w:r>
      <w:r>
        <w:rPr>
          <w:rFonts w:ascii="Arial" w:hAnsi="Arial" w:cs="Arial"/>
          <w:sz w:val="22"/>
          <w:szCs w:val="22"/>
          <w:vertAlign w:val="superscript"/>
        </w:rPr>
        <w:t>–</w:t>
      </w:r>
    </w:p>
    <w:p w:rsidR="001854BD"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The electrolysis reactions are thought to be:</w:t>
      </w:r>
    </w:p>
    <w:p w:rsidR="001854BD" w:rsidRPr="004E2F7E" w:rsidRDefault="001854BD" w:rsidP="001854BD">
      <w:pPr>
        <w:rPr>
          <w:rFonts w:ascii="Arial" w:hAnsi="Arial" w:cs="Arial"/>
          <w:sz w:val="12"/>
          <w:szCs w:val="12"/>
        </w:rPr>
      </w:pPr>
    </w:p>
    <w:p w:rsidR="001854BD" w:rsidRDefault="001854BD" w:rsidP="001854BD">
      <w:pPr>
        <w:tabs>
          <w:tab w:val="left" w:pos="1800"/>
        </w:tabs>
        <w:ind w:left="720"/>
        <w:rPr>
          <w:rFonts w:ascii="Arial" w:hAnsi="Arial" w:cs="Arial"/>
          <w:sz w:val="22"/>
          <w:szCs w:val="22"/>
          <w:vertAlign w:val="superscript"/>
        </w:rPr>
      </w:pPr>
      <w:r w:rsidRPr="00D41276">
        <w:rPr>
          <w:rFonts w:ascii="Arial" w:hAnsi="Arial" w:cs="Arial"/>
          <w:sz w:val="22"/>
          <w:szCs w:val="22"/>
        </w:rPr>
        <w:t>Cathode:</w:t>
      </w:r>
      <w:r>
        <w:rPr>
          <w:rFonts w:ascii="Arial" w:hAnsi="Arial" w:cs="Arial"/>
          <w:sz w:val="22"/>
          <w:szCs w:val="22"/>
        </w:rPr>
        <w:tab/>
      </w:r>
      <w:r w:rsidRPr="00D41276">
        <w:rPr>
          <w:rFonts w:ascii="Arial" w:hAnsi="Arial" w:cs="Arial"/>
          <w:sz w:val="22"/>
          <w:szCs w:val="22"/>
        </w:rPr>
        <w:t>AlF</w:t>
      </w:r>
      <w:r w:rsidRPr="00D41276">
        <w:rPr>
          <w:rFonts w:ascii="Arial" w:hAnsi="Arial" w:cs="Arial"/>
          <w:sz w:val="22"/>
          <w:szCs w:val="22"/>
          <w:vertAlign w:val="subscript"/>
        </w:rPr>
        <w:t>6</w:t>
      </w:r>
      <w:r w:rsidRPr="00D41276">
        <w:rPr>
          <w:rFonts w:ascii="Arial" w:hAnsi="Arial" w:cs="Arial"/>
          <w:sz w:val="22"/>
          <w:szCs w:val="22"/>
          <w:vertAlign w:val="superscript"/>
        </w:rPr>
        <w:t xml:space="preserve">3– </w:t>
      </w:r>
      <w:r w:rsidRPr="00D41276">
        <w:rPr>
          <w:rFonts w:ascii="Arial" w:hAnsi="Arial" w:cs="Arial"/>
          <w:sz w:val="22"/>
          <w:szCs w:val="22"/>
        </w:rPr>
        <w:t xml:space="preserve">  +  3</w:t>
      </w:r>
      <w:r>
        <w:rPr>
          <w:rFonts w:ascii="Arial" w:hAnsi="Arial" w:cs="Arial"/>
          <w:sz w:val="22"/>
          <w:szCs w:val="22"/>
        </w:rPr>
        <w:t xml:space="preserve"> </w:t>
      </w:r>
      <w:r w:rsidRPr="00D41276">
        <w:rPr>
          <w:rFonts w:ascii="Arial" w:hAnsi="Arial" w:cs="Arial"/>
          <w:sz w:val="22"/>
          <w:szCs w:val="22"/>
        </w:rPr>
        <w:t>e</w:t>
      </w:r>
      <w:r w:rsidRPr="00D41276">
        <w:rPr>
          <w:rFonts w:ascii="Arial" w:hAnsi="Arial" w:cs="Arial"/>
          <w:sz w:val="22"/>
          <w:szCs w:val="22"/>
          <w:vertAlign w:val="superscript"/>
        </w:rPr>
        <w:t>–</w:t>
      </w:r>
      <w:r w:rsidRPr="00D41276">
        <w:rPr>
          <w:rFonts w:ascii="Arial" w:hAnsi="Arial" w:cs="Arial"/>
          <w:sz w:val="22"/>
          <w:szCs w:val="22"/>
        </w:rPr>
        <w:t xml:space="preserve">  </w:t>
      </w:r>
      <w:r w:rsidRPr="00D41276">
        <w:rPr>
          <w:rFonts w:ascii="Arial" w:hAnsi="Arial" w:cs="Arial"/>
          <w:sz w:val="22"/>
          <w:szCs w:val="22"/>
        </w:rPr>
        <w:sym w:font="Wingdings" w:char="F0E0"/>
      </w:r>
      <w:r w:rsidRPr="00D41276">
        <w:rPr>
          <w:rFonts w:ascii="Arial" w:hAnsi="Arial" w:cs="Arial"/>
          <w:sz w:val="22"/>
          <w:szCs w:val="22"/>
        </w:rPr>
        <w:t xml:space="preserve">  Al  +  6</w:t>
      </w:r>
      <w:r>
        <w:rPr>
          <w:rFonts w:ascii="Arial" w:hAnsi="Arial" w:cs="Arial"/>
          <w:sz w:val="22"/>
          <w:szCs w:val="22"/>
        </w:rPr>
        <w:t xml:space="preserve"> </w:t>
      </w:r>
      <w:r w:rsidRPr="00D41276">
        <w:rPr>
          <w:rFonts w:ascii="Arial" w:hAnsi="Arial" w:cs="Arial"/>
          <w:sz w:val="22"/>
          <w:szCs w:val="22"/>
        </w:rPr>
        <w:t>F</w:t>
      </w:r>
      <w:r w:rsidRPr="00D41276">
        <w:rPr>
          <w:rFonts w:ascii="Arial" w:hAnsi="Arial" w:cs="Arial"/>
          <w:sz w:val="22"/>
          <w:szCs w:val="22"/>
          <w:vertAlign w:val="superscript"/>
        </w:rPr>
        <w:t>–</w:t>
      </w:r>
    </w:p>
    <w:p w:rsidR="001854BD" w:rsidRPr="004E2F7E" w:rsidRDefault="001854BD" w:rsidP="001854BD">
      <w:pPr>
        <w:tabs>
          <w:tab w:val="left" w:pos="1800"/>
        </w:tabs>
        <w:ind w:left="720"/>
        <w:rPr>
          <w:rFonts w:ascii="Arial" w:hAnsi="Arial" w:cs="Arial"/>
          <w:sz w:val="12"/>
          <w:szCs w:val="12"/>
        </w:rPr>
      </w:pPr>
    </w:p>
    <w:p w:rsidR="001854BD" w:rsidRPr="00D41276" w:rsidRDefault="001854BD" w:rsidP="001854BD">
      <w:pPr>
        <w:tabs>
          <w:tab w:val="left" w:pos="1800"/>
        </w:tabs>
        <w:ind w:left="720"/>
        <w:rPr>
          <w:rFonts w:ascii="Arial" w:hAnsi="Arial" w:cs="Arial"/>
          <w:sz w:val="22"/>
          <w:szCs w:val="22"/>
        </w:rPr>
      </w:pPr>
      <w:r w:rsidRPr="00D41276">
        <w:rPr>
          <w:rFonts w:ascii="Arial" w:hAnsi="Arial" w:cs="Arial"/>
          <w:sz w:val="22"/>
          <w:szCs w:val="22"/>
        </w:rPr>
        <w:t>Anode:</w:t>
      </w:r>
      <w:r>
        <w:rPr>
          <w:rFonts w:ascii="Arial" w:hAnsi="Arial" w:cs="Arial"/>
          <w:sz w:val="22"/>
          <w:szCs w:val="22"/>
        </w:rPr>
        <w:tab/>
      </w:r>
      <w:r w:rsidRPr="00D41276">
        <w:rPr>
          <w:rFonts w:ascii="Arial" w:hAnsi="Arial" w:cs="Arial"/>
          <w:sz w:val="22"/>
          <w:szCs w:val="22"/>
        </w:rPr>
        <w:t>2</w:t>
      </w:r>
      <w:r>
        <w:rPr>
          <w:rFonts w:ascii="Arial" w:hAnsi="Arial" w:cs="Arial"/>
          <w:sz w:val="22"/>
          <w:szCs w:val="22"/>
        </w:rPr>
        <w:t xml:space="preserve"> </w:t>
      </w:r>
      <w:r w:rsidRPr="00D41276">
        <w:rPr>
          <w:rFonts w:ascii="Arial" w:hAnsi="Arial" w:cs="Arial"/>
          <w:sz w:val="22"/>
          <w:szCs w:val="22"/>
        </w:rPr>
        <w:t>Al</w:t>
      </w:r>
      <w:r w:rsidRPr="00D41276">
        <w:rPr>
          <w:rFonts w:ascii="Arial" w:hAnsi="Arial" w:cs="Arial"/>
          <w:sz w:val="22"/>
          <w:szCs w:val="22"/>
          <w:vertAlign w:val="subscript"/>
        </w:rPr>
        <w:t>2</w:t>
      </w:r>
      <w:r w:rsidRPr="00D41276">
        <w:rPr>
          <w:rFonts w:ascii="Arial" w:hAnsi="Arial" w:cs="Arial"/>
          <w:sz w:val="22"/>
          <w:szCs w:val="22"/>
        </w:rPr>
        <w:t>OF</w:t>
      </w:r>
      <w:r w:rsidRPr="00D41276">
        <w:rPr>
          <w:rFonts w:ascii="Arial" w:hAnsi="Arial" w:cs="Arial"/>
          <w:sz w:val="22"/>
          <w:szCs w:val="22"/>
          <w:vertAlign w:val="subscript"/>
        </w:rPr>
        <w:t>6</w:t>
      </w:r>
      <w:r w:rsidRPr="00D41276">
        <w:rPr>
          <w:rFonts w:ascii="Arial" w:hAnsi="Arial" w:cs="Arial"/>
          <w:sz w:val="22"/>
          <w:szCs w:val="22"/>
          <w:vertAlign w:val="superscript"/>
        </w:rPr>
        <w:t>2</w:t>
      </w:r>
      <w:r>
        <w:rPr>
          <w:rFonts w:ascii="Arial" w:hAnsi="Arial" w:cs="Arial"/>
          <w:sz w:val="22"/>
          <w:szCs w:val="22"/>
          <w:vertAlign w:val="superscript"/>
        </w:rPr>
        <w:t>–</w:t>
      </w:r>
      <w:r w:rsidRPr="00D41276">
        <w:rPr>
          <w:rFonts w:ascii="Arial" w:hAnsi="Arial" w:cs="Arial"/>
          <w:sz w:val="22"/>
          <w:szCs w:val="22"/>
        </w:rPr>
        <w:t xml:space="preserve">  +  12</w:t>
      </w:r>
      <w:r>
        <w:rPr>
          <w:rFonts w:ascii="Arial" w:hAnsi="Arial" w:cs="Arial"/>
          <w:sz w:val="22"/>
          <w:szCs w:val="22"/>
        </w:rPr>
        <w:t xml:space="preserve"> </w:t>
      </w:r>
      <w:r w:rsidRPr="00D41276">
        <w:rPr>
          <w:rFonts w:ascii="Arial" w:hAnsi="Arial" w:cs="Arial"/>
          <w:sz w:val="22"/>
          <w:szCs w:val="22"/>
        </w:rPr>
        <w:t>F</w:t>
      </w:r>
      <w:r>
        <w:rPr>
          <w:rFonts w:ascii="Arial" w:hAnsi="Arial" w:cs="Arial"/>
          <w:sz w:val="22"/>
          <w:szCs w:val="22"/>
          <w:vertAlign w:val="superscript"/>
        </w:rPr>
        <w:t>–</w:t>
      </w:r>
      <w:r w:rsidRPr="00D41276">
        <w:rPr>
          <w:rFonts w:ascii="Arial" w:hAnsi="Arial" w:cs="Arial"/>
          <w:sz w:val="22"/>
          <w:szCs w:val="22"/>
        </w:rPr>
        <w:t xml:space="preserve">  +  C  </w:t>
      </w:r>
      <w:r w:rsidRPr="00D41276">
        <w:rPr>
          <w:rFonts w:ascii="Arial" w:hAnsi="Arial" w:cs="Arial"/>
          <w:sz w:val="22"/>
          <w:szCs w:val="22"/>
        </w:rPr>
        <w:sym w:font="Wingdings" w:char="F0E0"/>
      </w:r>
      <w:r w:rsidRPr="00D41276">
        <w:rPr>
          <w:rFonts w:ascii="Arial" w:hAnsi="Arial" w:cs="Arial"/>
          <w:sz w:val="22"/>
          <w:szCs w:val="22"/>
        </w:rPr>
        <w:t xml:space="preserve">  4</w:t>
      </w:r>
      <w:r>
        <w:rPr>
          <w:rFonts w:ascii="Arial" w:hAnsi="Arial" w:cs="Arial"/>
          <w:sz w:val="22"/>
          <w:szCs w:val="22"/>
        </w:rPr>
        <w:t xml:space="preserve"> </w:t>
      </w:r>
      <w:r w:rsidRPr="00D41276">
        <w:rPr>
          <w:rFonts w:ascii="Arial" w:hAnsi="Arial" w:cs="Arial"/>
          <w:sz w:val="22"/>
          <w:szCs w:val="22"/>
        </w:rPr>
        <w:t>AlF</w:t>
      </w:r>
      <w:r w:rsidRPr="00D41276">
        <w:rPr>
          <w:rFonts w:ascii="Arial" w:hAnsi="Arial" w:cs="Arial"/>
          <w:sz w:val="22"/>
          <w:szCs w:val="22"/>
          <w:vertAlign w:val="subscript"/>
        </w:rPr>
        <w:t>6</w:t>
      </w:r>
      <w:r w:rsidRPr="00D41276">
        <w:rPr>
          <w:rFonts w:ascii="Arial" w:hAnsi="Arial" w:cs="Arial"/>
          <w:sz w:val="22"/>
          <w:szCs w:val="22"/>
          <w:vertAlign w:val="superscript"/>
        </w:rPr>
        <w:t>3</w:t>
      </w:r>
      <w:r>
        <w:rPr>
          <w:rFonts w:ascii="Arial" w:hAnsi="Arial" w:cs="Arial"/>
          <w:sz w:val="22"/>
          <w:szCs w:val="22"/>
          <w:vertAlign w:val="superscript"/>
        </w:rPr>
        <w:t>–</w:t>
      </w:r>
      <w:r>
        <w:rPr>
          <w:rFonts w:ascii="Arial" w:hAnsi="Arial" w:cs="Arial"/>
          <w:sz w:val="22"/>
          <w:szCs w:val="22"/>
        </w:rPr>
        <w:t xml:space="preserve">  +</w:t>
      </w:r>
      <w:r w:rsidRPr="00D41276">
        <w:rPr>
          <w:rFonts w:ascii="Arial" w:hAnsi="Arial" w:cs="Arial"/>
          <w:sz w:val="22"/>
          <w:szCs w:val="22"/>
        </w:rPr>
        <w:t xml:space="preserve">  CO</w:t>
      </w:r>
      <w:r w:rsidRPr="00D41276">
        <w:rPr>
          <w:rFonts w:ascii="Arial" w:hAnsi="Arial" w:cs="Arial"/>
          <w:sz w:val="22"/>
          <w:szCs w:val="22"/>
          <w:vertAlign w:val="subscript"/>
        </w:rPr>
        <w:t>2</w:t>
      </w:r>
      <w:r w:rsidRPr="00D41276">
        <w:rPr>
          <w:rFonts w:ascii="Arial" w:hAnsi="Arial" w:cs="Arial"/>
          <w:sz w:val="22"/>
          <w:szCs w:val="22"/>
        </w:rPr>
        <w:t xml:space="preserve">  +</w:t>
      </w:r>
      <w:r>
        <w:rPr>
          <w:rFonts w:ascii="Arial" w:hAnsi="Arial" w:cs="Arial"/>
          <w:sz w:val="22"/>
          <w:szCs w:val="22"/>
        </w:rPr>
        <w:t xml:space="preserve"> </w:t>
      </w:r>
      <w:r w:rsidRPr="00D41276">
        <w:rPr>
          <w:rFonts w:ascii="Arial" w:hAnsi="Arial" w:cs="Arial"/>
          <w:sz w:val="22"/>
          <w:szCs w:val="22"/>
        </w:rPr>
        <w:t xml:space="preserve"> 4</w:t>
      </w:r>
      <w:r>
        <w:rPr>
          <w:rFonts w:ascii="Arial" w:hAnsi="Arial" w:cs="Arial"/>
          <w:sz w:val="22"/>
          <w:szCs w:val="22"/>
        </w:rPr>
        <w:t xml:space="preserve"> </w:t>
      </w:r>
      <w:r w:rsidRPr="00D41276">
        <w:rPr>
          <w:rFonts w:ascii="Arial" w:hAnsi="Arial" w:cs="Arial"/>
          <w:sz w:val="22"/>
          <w:szCs w:val="22"/>
        </w:rPr>
        <w:t>e</w:t>
      </w:r>
      <w:r>
        <w:rPr>
          <w:rFonts w:ascii="Arial" w:hAnsi="Arial" w:cs="Arial"/>
          <w:sz w:val="22"/>
          <w:szCs w:val="22"/>
          <w:vertAlign w:val="superscript"/>
        </w:rPr>
        <w:t>–</w:t>
      </w:r>
    </w:p>
    <w:p w:rsidR="001854BD" w:rsidRPr="00D41276" w:rsidRDefault="001854BD" w:rsidP="001854BD">
      <w:pPr>
        <w:rPr>
          <w:rFonts w:ascii="Arial" w:hAnsi="Arial" w:cs="Arial"/>
          <w:sz w:val="22"/>
          <w:szCs w:val="22"/>
        </w:rPr>
      </w:pPr>
    </w:p>
    <w:p w:rsidR="001854BD" w:rsidRDefault="001854BD" w:rsidP="001854BD">
      <w:pPr>
        <w:rPr>
          <w:rFonts w:ascii="Arial" w:hAnsi="Arial" w:cs="Arial"/>
          <w:sz w:val="22"/>
          <w:szCs w:val="22"/>
        </w:rPr>
      </w:pPr>
      <w:r w:rsidRPr="00CB6384">
        <w:rPr>
          <w:rFonts w:ascii="Arial" w:hAnsi="Arial" w:cs="Arial"/>
          <w:sz w:val="22"/>
          <w:szCs w:val="22"/>
        </w:rPr>
        <w:t>This electrolysis process produces aluminum that is 99.5% pure. The schematic diagram below shows the electrolytic cell typically used to produce aluminum.</w:t>
      </w:r>
    </w:p>
    <w:p w:rsidR="001854BD" w:rsidRDefault="001854BD" w:rsidP="001854BD"/>
    <w:p w:rsidR="001854BD" w:rsidRDefault="001854BD" w:rsidP="001854BD">
      <w:pPr>
        <w:ind w:left="720"/>
      </w:pPr>
      <w:r>
        <w:rPr>
          <w:noProof/>
        </w:rPr>
        <w:lastRenderedPageBreak/>
        <w:drawing>
          <wp:inline distT="0" distB="0" distL="0" distR="0" wp14:anchorId="39753822" wp14:editId="60F73E20">
            <wp:extent cx="4335277" cy="3253740"/>
            <wp:effectExtent l="0" t="0" r="8255" b="3810"/>
            <wp:docPr id="14" name="Picture 14" descr="Recycling ALUMINIUM&#10;&#10;        • Saves 91 % energy&#10;        • From extraction of Al&#10;          from bauxite&#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ing ALUMINIUM&#10;&#10;        • Saves 91 % energy&#10;        • From extraction of Al&#10;          from bauxite&#10; "/>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358880" cy="3271454"/>
                    </a:xfrm>
                    <a:prstGeom prst="rect">
                      <a:avLst/>
                    </a:prstGeom>
                    <a:noFill/>
                    <a:ln>
                      <a:noFill/>
                    </a:ln>
                  </pic:spPr>
                </pic:pic>
              </a:graphicData>
            </a:graphic>
          </wp:inline>
        </w:drawing>
      </w:r>
    </w:p>
    <w:p w:rsidR="001854BD" w:rsidRPr="00D41276" w:rsidRDefault="001854BD" w:rsidP="001854BD">
      <w:pPr>
        <w:rPr>
          <w:rFonts w:asciiTheme="minorHAnsi" w:hAnsiTheme="minorHAnsi"/>
          <w:i/>
          <w:sz w:val="6"/>
          <w:szCs w:val="6"/>
        </w:rPr>
      </w:pPr>
    </w:p>
    <w:p w:rsidR="001854BD" w:rsidRPr="00D41276" w:rsidRDefault="001854BD" w:rsidP="001854BD">
      <w:pPr>
        <w:ind w:left="720" w:right="2340"/>
        <w:rPr>
          <w:rFonts w:asciiTheme="minorHAnsi" w:hAnsiTheme="minorHAnsi"/>
          <w:i/>
          <w:sz w:val="20"/>
          <w:szCs w:val="20"/>
        </w:rPr>
      </w:pPr>
      <w:r w:rsidRPr="00D41276">
        <w:rPr>
          <w:rFonts w:asciiTheme="minorHAnsi" w:hAnsiTheme="minorHAnsi"/>
          <w:i/>
          <w:sz w:val="20"/>
          <w:szCs w:val="20"/>
        </w:rPr>
        <w:t>(</w:t>
      </w:r>
      <w:hyperlink r:id="rId705" w:history="1">
        <w:r w:rsidRPr="00D41276">
          <w:rPr>
            <w:rStyle w:val="Hyperlink"/>
            <w:rFonts w:asciiTheme="minorHAnsi" w:hAnsiTheme="minorHAnsi"/>
            <w:i/>
            <w:sz w:val="20"/>
            <w:szCs w:val="20"/>
          </w:rPr>
          <w:t>http://spmchemistry.onlinetuition.com.my/2013/10/industrial-applications-of-electrolysis_4966.html</w:t>
        </w:r>
      </w:hyperlink>
      <w:r w:rsidRPr="00D41276">
        <w:rPr>
          <w:rFonts w:asciiTheme="minorHAnsi" w:hAnsiTheme="minorHAnsi"/>
          <w:i/>
          <w:sz w:val="20"/>
          <w:szCs w:val="20"/>
        </w:rPr>
        <w:t>)</w:t>
      </w:r>
    </w:p>
    <w:p w:rsidR="001854BD" w:rsidRDefault="001854BD" w:rsidP="001854BD"/>
    <w:p w:rsidR="001854BD" w:rsidRDefault="001854BD" w:rsidP="001854BD">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41216" behindDoc="1" locked="0" layoutInCell="1" allowOverlap="1" wp14:anchorId="0817404C" wp14:editId="7F0A61F2">
                <wp:simplePos x="0" y="0"/>
                <wp:positionH relativeFrom="page">
                  <wp:posOffset>4282440</wp:posOffset>
                </wp:positionH>
                <wp:positionV relativeFrom="page">
                  <wp:posOffset>4777740</wp:posOffset>
                </wp:positionV>
                <wp:extent cx="2575560" cy="4282440"/>
                <wp:effectExtent l="0" t="0" r="0" b="3810"/>
                <wp:wrapTight wrapText="bothSides">
                  <wp:wrapPolygon edited="0">
                    <wp:start x="0" y="0"/>
                    <wp:lineTo x="0" y="21523"/>
                    <wp:lineTo x="21408" y="21523"/>
                    <wp:lineTo x="21408" y="0"/>
                    <wp:lineTo x="0" y="0"/>
                  </wp:wrapPolygon>
                </wp:wrapTight>
                <wp:docPr id="33" name="Group 33"/>
                <wp:cNvGraphicFramePr/>
                <a:graphic xmlns:a="http://schemas.openxmlformats.org/drawingml/2006/main">
                  <a:graphicData uri="http://schemas.microsoft.com/office/word/2010/wordprocessingGroup">
                    <wpg:wgp>
                      <wpg:cNvGrpSpPr/>
                      <wpg:grpSpPr>
                        <a:xfrm>
                          <a:off x="0" y="0"/>
                          <a:ext cx="2575560" cy="4282440"/>
                          <a:chOff x="0" y="0"/>
                          <a:chExt cx="2194560" cy="3799840"/>
                        </a:xfrm>
                      </wpg:grpSpPr>
                      <pic:pic xmlns:pic="http://schemas.openxmlformats.org/drawingml/2006/picture">
                        <pic:nvPicPr>
                          <pic:cNvPr id="15" name="Picture 15" descr="http://chemwiki.ucdavis.edu/@api/deki/files/54187/=250px-Electroplating-of-spoon.PNG?revision=1"/>
                          <pic:cNvPicPr>
                            <a:picLocks noChangeAspect="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194560" cy="3010535"/>
                          </a:xfrm>
                          <a:prstGeom prst="rect">
                            <a:avLst/>
                          </a:prstGeom>
                          <a:noFill/>
                          <a:ln>
                            <a:noFill/>
                          </a:ln>
                        </pic:spPr>
                      </pic:pic>
                      <wps:wsp>
                        <wps:cNvPr id="32" name="Text Box 2"/>
                        <wps:cNvSpPr txBox="1">
                          <a:spLocks noChangeArrowheads="1"/>
                        </wps:cNvSpPr>
                        <wps:spPr bwMode="auto">
                          <a:xfrm>
                            <a:off x="0" y="3032760"/>
                            <a:ext cx="2186940" cy="767080"/>
                          </a:xfrm>
                          <a:prstGeom prst="rect">
                            <a:avLst/>
                          </a:prstGeom>
                          <a:solidFill>
                            <a:srgbClr val="FFFFFF"/>
                          </a:solidFill>
                          <a:ln w="9525">
                            <a:noFill/>
                            <a:miter lim="800000"/>
                            <a:headEnd/>
                            <a:tailEnd/>
                          </a:ln>
                        </wps:spPr>
                        <wps:txbx>
                          <w:txbxContent>
                            <w:p w:rsidR="00A623C3" w:rsidRPr="00EF74B8" w:rsidRDefault="00A623C3" w:rsidP="001854BD">
                              <w:pPr>
                                <w:jc w:val="center"/>
                                <w:rPr>
                                  <w:rFonts w:asciiTheme="minorHAnsi" w:hAnsiTheme="minorHAnsi" w:cs="Arial"/>
                                  <w:i/>
                                  <w:sz w:val="22"/>
                                  <w:szCs w:val="22"/>
                                </w:rPr>
                              </w:pPr>
                              <w:r w:rsidRPr="00EF74B8">
                                <w:rPr>
                                  <w:rFonts w:asciiTheme="minorHAnsi" w:hAnsiTheme="minorHAnsi" w:cs="Arial"/>
                                  <w:i/>
                                  <w:sz w:val="22"/>
                                  <w:szCs w:val="22"/>
                                </w:rPr>
                                <w:t>Electroplating of silver by electrolysis</w:t>
                              </w:r>
                            </w:p>
                            <w:p w:rsidR="00A623C3" w:rsidRPr="00BD2513" w:rsidRDefault="00A623C3" w:rsidP="001854BD">
                              <w:pPr>
                                <w:rPr>
                                  <w:rFonts w:asciiTheme="minorHAnsi" w:hAnsiTheme="minorHAnsi" w:cs="Arial"/>
                                  <w:i/>
                                  <w:sz w:val="6"/>
                                  <w:szCs w:val="6"/>
                                </w:rPr>
                              </w:pPr>
                            </w:p>
                            <w:p w:rsidR="00A623C3" w:rsidRPr="00BD2513" w:rsidRDefault="00A623C3" w:rsidP="001854BD">
                              <w:pPr>
                                <w:ind w:right="-48"/>
                                <w:rPr>
                                  <w:rFonts w:asciiTheme="minorHAnsi" w:hAnsiTheme="minorHAnsi" w:cs="Arial"/>
                                  <w:i/>
                                  <w:sz w:val="20"/>
                                  <w:szCs w:val="20"/>
                                </w:rPr>
                              </w:pPr>
                              <w:r w:rsidRPr="00BD2513">
                                <w:rPr>
                                  <w:rFonts w:asciiTheme="minorHAnsi" w:hAnsiTheme="minorHAnsi" w:cs="Arial"/>
                                  <w:i/>
                                  <w:sz w:val="20"/>
                                  <w:szCs w:val="20"/>
                                </w:rPr>
                                <w:t>(</w:t>
                              </w:r>
                              <w:hyperlink r:id="rId707" w:history="1">
                                <w:r w:rsidRPr="00BD2513">
                                  <w:rPr>
                                    <w:rStyle w:val="Hyperlink"/>
                                    <w:rFonts w:asciiTheme="minorHAnsi" w:hAnsiTheme="minorHAnsi"/>
                                    <w:i/>
                                    <w:sz w:val="20"/>
                                    <w:szCs w:val="20"/>
                                  </w:rPr>
                                  <w:t>http://chemwiki.ucdavis.edu/Core/Analytical_Chemistry/Electrochemistry/Electrolytic_Cells/Electroplating</w:t>
                                </w:r>
                              </w:hyperlink>
                              <w:r w:rsidRPr="00BD2513">
                                <w:rPr>
                                  <w:rFonts w:asciiTheme="minorHAnsi" w:hAnsiTheme="minorHAnsi" w:cs="Arial"/>
                                  <w:i/>
                                  <w:sz w:val="20"/>
                                  <w:szCs w:val="20"/>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3" o:spid="_x0000_s1237" style="position:absolute;margin-left:337.2pt;margin-top:376.2pt;width:202.8pt;height:337.2pt;z-index:-251275264;mso-position-horizontal-relative:page;mso-position-vertical-relative:page;mso-width-relative:margin;mso-height-relative:margin" coordsize="21945,37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">
                <v:shape id="Picture 15" o:spid="_x0000_s1238" type="#_x0000_t75" alt="http://chemwiki.ucdavis.edu/@api/deki/files/54187/=250px-Electroplating-of-spoon.PNG?revision=1" style="position:absolute;width:21945;height:30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wE4LDAAAA2wAAAA8AAABkcnMvZG93bnJldi54bWxET0trwkAQvhf8D8sUeil100JFoqsUaaGv&#10;izai3obsmASzs2l2GuO/dwuCt/n4njOd965WHbWh8mzgcZiAIs69rbgwkP28PYxBBUG2WHsmAycK&#10;MJ8NbqaYWn/kJXUrKVQM4ZCigVKkSbUOeUkOw9A3xJHb+9ahRNgW2rZ4jOGu1k9JMtIOK44NJTa0&#10;KCk/rP6cgWQt28+PfPO7rrsv2W3uX78PWWbM3W3/MgEl1MtVfHG/2zj/Gf5/iQfo2R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ATgsMAAADbAAAADwAAAAAAAAAAAAAAAACf&#10;AgAAZHJzL2Rvd25yZXYueG1sUEsFBgAAAAAEAAQA9wAAAI8DAAAAAA==&#10;">
                  <v:imagedata r:id="rId708" o:title="=250px-Electroplating-of-spoon"/>
                  <v:path arrowok="t"/>
                </v:shape>
                <v:shape id="_x0000_s1239" type="#_x0000_t202" style="position:absolute;top:30327;width:21869;height:7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c8cMA&#10;AADbAAAADwAAAGRycy9kb3ducmV2LnhtbESP3YrCMBSE74V9h3AWvJE1Xf+62zWKCoq3/jzAaXNs&#10;yzYnpYm2vr0RBC+HmfmGmS87U4kbNa60rOB7GIEgzqwuOVdwPm2/fkA4j6yxskwK7uRgufjozTHR&#10;tuUD3Y4+FwHCLkEFhfd1IqXLCjLohrYmDt7FNgZ9kE0udYNtgJtKjqJoJg2WHBYKrGlTUPZ/vBoF&#10;l307mP626c6f48NktsYyTu1dqf5nt/oD4anz7/CrvdcKxiN4fg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qc8cMAAADbAAAADwAAAAAAAAAAAAAAAACYAgAAZHJzL2Rv&#10;d25yZXYueG1sUEsFBgAAAAAEAAQA9QAAAIgDAAAAAA==&#10;" stroked="f">
                  <v:textbox>
                    <w:txbxContent>
                      <w:p w:rsidR="00A623C3" w:rsidRPr="00EF74B8" w:rsidRDefault="00A623C3" w:rsidP="001854BD">
                        <w:pPr>
                          <w:jc w:val="center"/>
                          <w:rPr>
                            <w:rFonts w:asciiTheme="minorHAnsi" w:hAnsiTheme="minorHAnsi" w:cs="Arial"/>
                            <w:i/>
                            <w:sz w:val="22"/>
                            <w:szCs w:val="22"/>
                          </w:rPr>
                        </w:pPr>
                        <w:r w:rsidRPr="00EF74B8">
                          <w:rPr>
                            <w:rFonts w:asciiTheme="minorHAnsi" w:hAnsiTheme="minorHAnsi" w:cs="Arial"/>
                            <w:i/>
                            <w:sz w:val="22"/>
                            <w:szCs w:val="22"/>
                          </w:rPr>
                          <w:t>Electroplating of silver by electrolysis</w:t>
                        </w:r>
                      </w:p>
                      <w:p w:rsidR="00A623C3" w:rsidRPr="00BD2513" w:rsidRDefault="00A623C3" w:rsidP="001854BD">
                        <w:pPr>
                          <w:rPr>
                            <w:rFonts w:asciiTheme="minorHAnsi" w:hAnsiTheme="minorHAnsi" w:cs="Arial"/>
                            <w:i/>
                            <w:sz w:val="6"/>
                            <w:szCs w:val="6"/>
                          </w:rPr>
                        </w:pPr>
                      </w:p>
                      <w:p w:rsidR="00A623C3" w:rsidRPr="00BD2513" w:rsidRDefault="00A623C3" w:rsidP="001854BD">
                        <w:pPr>
                          <w:ind w:right="-48"/>
                          <w:rPr>
                            <w:rFonts w:asciiTheme="minorHAnsi" w:hAnsiTheme="minorHAnsi" w:cs="Arial"/>
                            <w:i/>
                            <w:sz w:val="20"/>
                            <w:szCs w:val="20"/>
                          </w:rPr>
                        </w:pPr>
                        <w:r w:rsidRPr="00BD2513">
                          <w:rPr>
                            <w:rFonts w:asciiTheme="minorHAnsi" w:hAnsiTheme="minorHAnsi" w:cs="Arial"/>
                            <w:i/>
                            <w:sz w:val="20"/>
                            <w:szCs w:val="20"/>
                          </w:rPr>
                          <w:t>(</w:t>
                        </w:r>
                        <w:hyperlink r:id="rId709" w:history="1">
                          <w:r w:rsidRPr="00BD2513">
                            <w:rPr>
                              <w:rStyle w:val="Hyperlink"/>
                              <w:rFonts w:asciiTheme="minorHAnsi" w:hAnsiTheme="minorHAnsi"/>
                              <w:i/>
                              <w:sz w:val="20"/>
                              <w:szCs w:val="20"/>
                            </w:rPr>
                            <w:t>http://chemwiki.ucdavis.edu/Core/Analytical_Chemistry/Electrochemistry/Electrolytic_Cells/Electroplating</w:t>
                          </w:r>
                        </w:hyperlink>
                        <w:r w:rsidRPr="00BD2513">
                          <w:rPr>
                            <w:rFonts w:asciiTheme="minorHAnsi" w:hAnsiTheme="minorHAnsi" w:cs="Arial"/>
                            <w:i/>
                            <w:sz w:val="20"/>
                            <w:szCs w:val="20"/>
                          </w:rPr>
                          <w:t>)</w:t>
                        </w:r>
                      </w:p>
                    </w:txbxContent>
                  </v:textbox>
                </v:shape>
                <w10:wrap type="tight" anchorx="page" anchory="page"/>
              </v:group>
            </w:pict>
          </mc:Fallback>
        </mc:AlternateContent>
      </w:r>
      <w:r>
        <w:rPr>
          <w:rFonts w:ascii="Arial" w:hAnsi="Arial" w:cs="Arial"/>
          <w:sz w:val="22"/>
          <w:szCs w:val="22"/>
        </w:rPr>
        <w:tab/>
        <w:t>Electroplating is an electrolytic process for producing a thin and firm layer of metal onto a surface. The purposes of the plating include appearance, protection, special surface properties and engineering or mechanical properties. The substance to be plated is the cathode, and the anode is the metal to be deposited. The electrolyte is the metal salt in the electrolytic cell. The schematic below shows the electroplating of silver. The silver ions, Ag</w:t>
      </w:r>
      <w:r w:rsidRPr="0069126E">
        <w:rPr>
          <w:rFonts w:ascii="Arial" w:hAnsi="Arial" w:cs="Arial"/>
          <w:sz w:val="22"/>
          <w:szCs w:val="22"/>
          <w:vertAlign w:val="superscript"/>
        </w:rPr>
        <w:t>+</w:t>
      </w:r>
      <w:r>
        <w:rPr>
          <w:rFonts w:ascii="Arial" w:hAnsi="Arial" w:cs="Arial"/>
          <w:sz w:val="22"/>
          <w:szCs w:val="22"/>
        </w:rPr>
        <w:t>, are attracted to the cathode (on the right) where the silver metal is plated out. Silver metal is the anode (on the left).</w:t>
      </w:r>
    </w:p>
    <w:p w:rsidR="001854BD" w:rsidRDefault="001854BD" w:rsidP="001854BD">
      <w:pPr>
        <w:rPr>
          <w:rFonts w:ascii="Arial" w:hAnsi="Arial" w:cs="Arial"/>
          <w:sz w:val="22"/>
          <w:szCs w:val="22"/>
        </w:rPr>
      </w:pPr>
      <w:r>
        <w:rPr>
          <w:rFonts w:ascii="Arial" w:hAnsi="Arial" w:cs="Arial"/>
          <w:sz w:val="22"/>
          <w:szCs w:val="22"/>
        </w:rPr>
        <w:br w:type="page"/>
      </w:r>
    </w:p>
    <w:p w:rsidR="001854BD"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Purification of metal is another important application of electrolysis. The impure metal serves as the anode and thin sheets of the pure metal form the cathode. The electrolyte is a solution of the metal salt. As the electric current is applied, the impure metal in the anode is oxidized, dissolved into the electrolyte and then is reduced at the cathode.</w:t>
      </w:r>
    </w:p>
    <w:p w:rsidR="001854BD" w:rsidRDefault="001854BD" w:rsidP="001854BD">
      <w:pPr>
        <w:ind w:left="720" w:right="720"/>
        <w:rPr>
          <w:rFonts w:ascii="Arial" w:hAnsi="Arial" w:cs="Arial"/>
          <w:color w:val="000000"/>
          <w:sz w:val="20"/>
          <w:szCs w:val="20"/>
          <w:shd w:val="clear" w:color="auto" w:fill="FFFFFF"/>
        </w:rPr>
      </w:pPr>
    </w:p>
    <w:p w:rsidR="001854BD" w:rsidRDefault="001854BD" w:rsidP="001854BD">
      <w:pPr>
        <w:ind w:left="720" w:right="720" w:firstLine="720"/>
        <w:rPr>
          <w:rFonts w:ascii="Arial" w:hAnsi="Arial" w:cs="Arial"/>
          <w:color w:val="000000"/>
          <w:sz w:val="20"/>
          <w:szCs w:val="20"/>
          <w:shd w:val="clear" w:color="auto" w:fill="FFFFFF"/>
        </w:rPr>
      </w:pPr>
      <w:r>
        <w:rPr>
          <w:rFonts w:ascii="Arial" w:hAnsi="Arial" w:cs="Arial"/>
          <w:noProof/>
          <w:color w:val="000000"/>
          <w:sz w:val="20"/>
          <w:szCs w:val="20"/>
        </w:rPr>
        <w:drawing>
          <wp:anchor distT="0" distB="0" distL="114300" distR="114300" simplePos="0" relativeHeight="252042240" behindDoc="0" locked="0" layoutInCell="1" allowOverlap="1" wp14:anchorId="4C5C85E9" wp14:editId="148A255F">
            <wp:simplePos x="0" y="0"/>
            <wp:positionH relativeFrom="page">
              <wp:posOffset>3350418</wp:posOffset>
            </wp:positionH>
            <wp:positionV relativeFrom="page">
              <wp:posOffset>2099682</wp:posOffset>
            </wp:positionV>
            <wp:extent cx="3021647" cy="2409118"/>
            <wp:effectExtent l="0" t="0" r="7620" b="0"/>
            <wp:wrapTight wrapText="bothSides">
              <wp:wrapPolygon edited="0">
                <wp:start x="0" y="0"/>
                <wp:lineTo x="0" y="21355"/>
                <wp:lineTo x="21518" y="21355"/>
                <wp:lineTo x="21518" y="0"/>
                <wp:lineTo x="0" y="0"/>
              </wp:wrapPolygon>
            </wp:wrapTight>
            <wp:docPr id="435" name="Picture 435" descr="http://4.bp.blogspot.com/-uSDsEkrPuEA/TgyalqI7D-I/AAAAAAAAAls/W3U99uk5aKc/s400/Metallurgy_clip_image001_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http://4.bp.blogspot.com/-uSDsEkrPuEA/TgyalqI7D-I/AAAAAAAAAls/W3U99uk5aKc/s400/Metallurgy_clip_image001_0001.gif"/>
                    <pic:cNvPicPr>
                      <a:picLocks noChangeAspect="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047688" cy="242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D2513">
        <w:rPr>
          <w:rFonts w:ascii="Arial" w:hAnsi="Arial" w:cs="Arial"/>
          <w:color w:val="000000"/>
          <w:sz w:val="20"/>
          <w:szCs w:val="20"/>
          <w:shd w:val="clear" w:color="auto" w:fill="FFFFFF"/>
        </w:rPr>
        <w:t>In the purification of copper, the</w:t>
      </w:r>
      <w:r>
        <w:rPr>
          <w:rStyle w:val="apple-converted-space"/>
          <w:rFonts w:ascii="Arial" w:hAnsi="Arial" w:cs="Arial"/>
          <w:color w:val="000000"/>
          <w:sz w:val="20"/>
          <w:szCs w:val="20"/>
          <w:shd w:val="clear" w:color="auto" w:fill="FFFFFF"/>
        </w:rPr>
        <w:t xml:space="preserve"> </w:t>
      </w:r>
      <w:r w:rsidRPr="00BD2513">
        <w:rPr>
          <w:rStyle w:val="Emphasis"/>
          <w:rFonts w:ascii="Arial" w:hAnsi="Arial" w:cs="Arial"/>
          <w:color w:val="000000"/>
          <w:sz w:val="20"/>
          <w:szCs w:val="20"/>
          <w:shd w:val="clear" w:color="auto" w:fill="FFFFFF"/>
        </w:rPr>
        <w:t>cathode is a strip of pure copper</w:t>
      </w:r>
      <w:r w:rsidRPr="00BD2513">
        <w:rPr>
          <w:rFonts w:ascii="Arial" w:hAnsi="Arial" w:cs="Arial"/>
          <w:color w:val="000000"/>
          <w:sz w:val="20"/>
          <w:szCs w:val="20"/>
          <w:shd w:val="clear" w:color="auto" w:fill="FFFFFF"/>
        </w:rPr>
        <w:t>. The</w:t>
      </w:r>
      <w:r>
        <w:rPr>
          <w:rFonts w:ascii="Arial" w:hAnsi="Arial" w:cs="Arial"/>
          <w:color w:val="000000"/>
          <w:sz w:val="20"/>
          <w:szCs w:val="20"/>
          <w:shd w:val="clear" w:color="auto" w:fill="FFFFFF"/>
        </w:rPr>
        <w:t xml:space="preserve"> </w:t>
      </w:r>
      <w:r w:rsidRPr="00BD2513">
        <w:rPr>
          <w:rStyle w:val="Emphasis"/>
          <w:rFonts w:ascii="Arial" w:hAnsi="Arial" w:cs="Arial"/>
          <w:color w:val="000000"/>
          <w:sz w:val="20"/>
          <w:szCs w:val="20"/>
          <w:shd w:val="clear" w:color="auto" w:fill="FFFFFF"/>
        </w:rPr>
        <w:t>anode is a block of impure copper</w:t>
      </w:r>
      <w:r w:rsidRPr="00BD2513">
        <w:rPr>
          <w:rFonts w:ascii="Arial" w:hAnsi="Arial" w:cs="Arial"/>
          <w:color w:val="000000"/>
          <w:sz w:val="20"/>
          <w:szCs w:val="20"/>
          <w:shd w:val="clear" w:color="auto" w:fill="FFFFFF"/>
        </w:rPr>
        <w:t>. A solution of its metal salt (CuSO</w:t>
      </w:r>
      <w:r w:rsidRPr="00BD2513">
        <w:rPr>
          <w:rFonts w:ascii="Arial" w:hAnsi="Arial" w:cs="Arial"/>
          <w:color w:val="000000"/>
          <w:sz w:val="15"/>
          <w:szCs w:val="15"/>
          <w:shd w:val="clear" w:color="auto" w:fill="FFFFFF"/>
        </w:rPr>
        <w:t>4</w:t>
      </w:r>
      <w:r w:rsidRPr="00BD2513">
        <w:rPr>
          <w:rFonts w:ascii="Arial" w:hAnsi="Arial" w:cs="Arial"/>
          <w:color w:val="000000"/>
          <w:sz w:val="20"/>
          <w:szCs w:val="20"/>
          <w:shd w:val="clear" w:color="auto" w:fill="FFFFFF"/>
        </w:rPr>
        <w:t>) is used as the electrolyte in the electrolytic cell.</w:t>
      </w:r>
    </w:p>
    <w:p w:rsidR="001854BD" w:rsidRPr="00BD2513" w:rsidRDefault="001854BD" w:rsidP="001854BD">
      <w:pPr>
        <w:ind w:left="720" w:right="720"/>
        <w:rPr>
          <w:rFonts w:ascii="Arial" w:hAnsi="Arial" w:cs="Arial"/>
          <w:color w:val="000000"/>
          <w:sz w:val="20"/>
          <w:szCs w:val="20"/>
          <w:shd w:val="clear" w:color="auto" w:fill="FFFFFF"/>
        </w:rPr>
      </w:pPr>
    </w:p>
    <w:p w:rsidR="001854BD" w:rsidRPr="00BD2513" w:rsidRDefault="001854BD" w:rsidP="001854BD">
      <w:pPr>
        <w:ind w:left="720" w:right="720" w:firstLine="720"/>
        <w:rPr>
          <w:rFonts w:ascii="Arial" w:hAnsi="Arial" w:cs="Arial"/>
          <w:color w:val="000000"/>
          <w:sz w:val="20"/>
          <w:szCs w:val="20"/>
          <w:shd w:val="clear" w:color="auto" w:fill="FFFFFF"/>
        </w:rPr>
      </w:pPr>
      <w:r w:rsidRPr="00BD2513">
        <w:rPr>
          <w:rFonts w:ascii="Arial" w:hAnsi="Arial" w:cs="Arial"/>
          <w:color w:val="000000"/>
          <w:sz w:val="20"/>
          <w:szCs w:val="20"/>
          <w:shd w:val="clear" w:color="auto" w:fill="FFFFFF"/>
        </w:rPr>
        <w:t xml:space="preserve">At </w:t>
      </w:r>
      <w:r w:rsidRPr="00BD2513">
        <w:rPr>
          <w:rStyle w:val="Emphasis"/>
          <w:rFonts w:ascii="Arial" w:hAnsi="Arial" w:cs="Arial"/>
          <w:color w:val="000000"/>
          <w:sz w:val="20"/>
          <w:szCs w:val="20"/>
          <w:shd w:val="clear" w:color="auto" w:fill="FFFFFF"/>
        </w:rPr>
        <w:t>anode</w:t>
      </w:r>
      <w:r w:rsidRPr="00BD2513">
        <w:rPr>
          <w:rFonts w:ascii="Arial" w:hAnsi="Arial" w:cs="Arial"/>
          <w:color w:val="000000"/>
          <w:sz w:val="20"/>
          <w:szCs w:val="20"/>
          <w:shd w:val="clear" w:color="auto" w:fill="FFFFFF"/>
        </w:rPr>
        <w:t>, copper anode is oxidized and dissolved to form Cu</w:t>
      </w:r>
      <w:r w:rsidRPr="00BD2513">
        <w:rPr>
          <w:rFonts w:ascii="Arial" w:hAnsi="Arial" w:cs="Arial"/>
          <w:color w:val="000000"/>
          <w:sz w:val="20"/>
          <w:szCs w:val="20"/>
          <w:shd w:val="clear" w:color="auto" w:fill="FFFFFF"/>
          <w:vertAlign w:val="superscript"/>
        </w:rPr>
        <w:t>2+</w:t>
      </w:r>
      <w:r w:rsidRPr="00BD2513">
        <w:rPr>
          <w:rStyle w:val="apple-converted-space"/>
          <w:rFonts w:ascii="Arial" w:hAnsi="Arial" w:cs="Arial"/>
          <w:color w:val="000000"/>
          <w:sz w:val="20"/>
          <w:szCs w:val="20"/>
          <w:shd w:val="clear" w:color="auto" w:fill="FFFFFF"/>
        </w:rPr>
        <w:t xml:space="preserve"> </w:t>
      </w:r>
      <w:r w:rsidRPr="00BD2513">
        <w:rPr>
          <w:rFonts w:ascii="Arial" w:hAnsi="Arial" w:cs="Arial"/>
          <w:color w:val="000000"/>
          <w:sz w:val="20"/>
          <w:szCs w:val="20"/>
          <w:shd w:val="clear" w:color="auto" w:fill="FFFFFF"/>
        </w:rPr>
        <w:t>ions.</w:t>
      </w:r>
    </w:p>
    <w:p w:rsidR="001854BD" w:rsidRPr="00BD2513" w:rsidRDefault="001854BD" w:rsidP="001854BD">
      <w:pPr>
        <w:ind w:left="720" w:right="720"/>
        <w:rPr>
          <w:rFonts w:ascii="Arial" w:hAnsi="Arial" w:cs="Arial"/>
          <w:color w:val="000000"/>
          <w:sz w:val="20"/>
          <w:szCs w:val="20"/>
          <w:shd w:val="clear" w:color="auto" w:fill="FFFFFF"/>
        </w:rPr>
      </w:pPr>
    </w:p>
    <w:p w:rsidR="001854BD" w:rsidRPr="00BD2513" w:rsidRDefault="001854BD" w:rsidP="001854BD">
      <w:pPr>
        <w:tabs>
          <w:tab w:val="left" w:pos="1170"/>
        </w:tabs>
        <w:ind w:left="720" w:right="720"/>
        <w:rPr>
          <w:rFonts w:ascii="Arial" w:hAnsi="Arial" w:cs="Arial"/>
          <w:color w:val="000000"/>
          <w:sz w:val="20"/>
          <w:szCs w:val="20"/>
          <w:shd w:val="clear" w:color="auto" w:fill="FFFFFF"/>
          <w:vertAlign w:val="superscript"/>
        </w:rPr>
      </w:pPr>
      <w:r>
        <w:rPr>
          <w:rFonts w:ascii="Arial" w:hAnsi="Arial" w:cs="Arial"/>
          <w:color w:val="000000"/>
          <w:sz w:val="20"/>
          <w:szCs w:val="20"/>
          <w:shd w:val="clear" w:color="auto" w:fill="FFFFFF"/>
        </w:rPr>
        <w:tab/>
      </w:r>
      <w:r w:rsidRPr="00BD2513">
        <w:rPr>
          <w:rFonts w:ascii="Arial" w:hAnsi="Arial" w:cs="Arial"/>
          <w:color w:val="000000"/>
          <w:sz w:val="20"/>
          <w:szCs w:val="20"/>
          <w:shd w:val="clear" w:color="auto" w:fill="FFFFFF"/>
        </w:rPr>
        <w:t>Cu (s)  →  Cu</w:t>
      </w:r>
      <w:r w:rsidRPr="00BD2513">
        <w:rPr>
          <w:rFonts w:ascii="Arial" w:hAnsi="Arial" w:cs="Arial"/>
          <w:color w:val="000000"/>
          <w:sz w:val="20"/>
          <w:szCs w:val="20"/>
          <w:shd w:val="clear" w:color="auto" w:fill="FFFFFF"/>
          <w:vertAlign w:val="superscript"/>
        </w:rPr>
        <w:t>2+</w:t>
      </w:r>
      <w:r w:rsidRPr="00BD2513">
        <w:rPr>
          <w:rStyle w:val="apple-converted-space"/>
          <w:rFonts w:ascii="Arial" w:hAnsi="Arial" w:cs="Arial"/>
          <w:color w:val="000000"/>
          <w:sz w:val="20"/>
          <w:szCs w:val="20"/>
          <w:shd w:val="clear" w:color="auto" w:fill="FFFFFF"/>
        </w:rPr>
        <w:t xml:space="preserve"> </w:t>
      </w:r>
      <w:r w:rsidRPr="00BD2513">
        <w:rPr>
          <w:rFonts w:ascii="Arial" w:hAnsi="Arial" w:cs="Arial"/>
          <w:color w:val="000000"/>
          <w:sz w:val="20"/>
          <w:szCs w:val="20"/>
          <w:shd w:val="clear" w:color="auto" w:fill="FFFFFF"/>
        </w:rPr>
        <w:t>(</w:t>
      </w:r>
      <w:proofErr w:type="spellStart"/>
      <w:r w:rsidRPr="00BD2513">
        <w:rPr>
          <w:rFonts w:ascii="Arial" w:hAnsi="Arial" w:cs="Arial"/>
          <w:color w:val="000000"/>
          <w:sz w:val="20"/>
          <w:szCs w:val="20"/>
          <w:shd w:val="clear" w:color="auto" w:fill="FFFFFF"/>
        </w:rPr>
        <w:t>aq</w:t>
      </w:r>
      <w:proofErr w:type="spellEnd"/>
      <w:r w:rsidRPr="00BD2513">
        <w:rPr>
          <w:rFonts w:ascii="Arial" w:hAnsi="Arial" w:cs="Arial"/>
          <w:color w:val="000000"/>
          <w:sz w:val="20"/>
          <w:szCs w:val="20"/>
          <w:shd w:val="clear" w:color="auto" w:fill="FFFFFF"/>
        </w:rPr>
        <w:t>)  +  2 e</w:t>
      </w:r>
      <w:r w:rsidRPr="00BD2513">
        <w:rPr>
          <w:rFonts w:ascii="Arial" w:hAnsi="Arial" w:cs="Arial"/>
          <w:color w:val="000000"/>
          <w:sz w:val="20"/>
          <w:szCs w:val="20"/>
          <w:shd w:val="clear" w:color="auto" w:fill="FFFFFF"/>
          <w:vertAlign w:val="superscript"/>
        </w:rPr>
        <w:t>–</w:t>
      </w:r>
    </w:p>
    <w:p w:rsidR="001854BD" w:rsidRPr="00BD2513" w:rsidRDefault="001854BD" w:rsidP="001854BD">
      <w:pPr>
        <w:ind w:left="720" w:right="720"/>
        <w:rPr>
          <w:rFonts w:ascii="Arial" w:hAnsi="Arial" w:cs="Arial"/>
          <w:color w:val="000000"/>
          <w:sz w:val="20"/>
          <w:szCs w:val="20"/>
          <w:shd w:val="clear" w:color="auto" w:fill="FFFFFF"/>
        </w:rPr>
      </w:pPr>
    </w:p>
    <w:p w:rsidR="001854BD" w:rsidRPr="00BD2513" w:rsidRDefault="001854BD" w:rsidP="001854BD">
      <w:pPr>
        <w:ind w:left="720" w:right="720" w:firstLine="720"/>
        <w:rPr>
          <w:rFonts w:ascii="Arial" w:hAnsi="Arial" w:cs="Arial"/>
          <w:color w:val="000000"/>
          <w:sz w:val="20"/>
          <w:szCs w:val="20"/>
          <w:shd w:val="clear" w:color="auto" w:fill="FFFFFF"/>
        </w:rPr>
      </w:pPr>
      <w:r w:rsidRPr="00BD2513">
        <w:rPr>
          <w:rFonts w:ascii="Arial" w:hAnsi="Arial" w:cs="Arial"/>
          <w:color w:val="000000"/>
          <w:sz w:val="20"/>
          <w:szCs w:val="20"/>
          <w:shd w:val="clear" w:color="auto" w:fill="FFFFFF"/>
        </w:rPr>
        <w:t>At</w:t>
      </w:r>
      <w:r w:rsidRPr="00BD2513">
        <w:rPr>
          <w:rStyle w:val="apple-converted-space"/>
          <w:rFonts w:ascii="Arial" w:hAnsi="Arial" w:cs="Arial"/>
          <w:color w:val="000000"/>
          <w:sz w:val="20"/>
          <w:szCs w:val="20"/>
          <w:shd w:val="clear" w:color="auto" w:fill="FFFFFF"/>
        </w:rPr>
        <w:t xml:space="preserve"> </w:t>
      </w:r>
      <w:r w:rsidRPr="00BD2513">
        <w:rPr>
          <w:rStyle w:val="Emphasis"/>
          <w:rFonts w:ascii="Arial" w:hAnsi="Arial" w:cs="Arial"/>
          <w:color w:val="000000"/>
          <w:sz w:val="20"/>
          <w:szCs w:val="20"/>
          <w:shd w:val="clear" w:color="auto" w:fill="FFFFFF"/>
        </w:rPr>
        <w:t>cathode</w:t>
      </w:r>
      <w:r w:rsidRPr="00BD2513">
        <w:rPr>
          <w:rFonts w:ascii="Arial" w:hAnsi="Arial" w:cs="Arial"/>
          <w:color w:val="000000"/>
          <w:sz w:val="20"/>
          <w:szCs w:val="20"/>
          <w:shd w:val="clear" w:color="auto" w:fill="FFFFFF"/>
        </w:rPr>
        <w:t>, Cu</w:t>
      </w:r>
      <w:r w:rsidRPr="00BD2513">
        <w:rPr>
          <w:rFonts w:ascii="Arial" w:hAnsi="Arial" w:cs="Arial"/>
          <w:color w:val="000000"/>
          <w:sz w:val="20"/>
          <w:szCs w:val="20"/>
          <w:shd w:val="clear" w:color="auto" w:fill="FFFFFF"/>
          <w:vertAlign w:val="superscript"/>
        </w:rPr>
        <w:t>2+</w:t>
      </w:r>
      <w:r w:rsidRPr="00BD2513">
        <w:rPr>
          <w:rStyle w:val="apple-converted-space"/>
          <w:rFonts w:ascii="Arial" w:hAnsi="Arial" w:cs="Arial"/>
          <w:color w:val="000000"/>
          <w:sz w:val="20"/>
          <w:szCs w:val="20"/>
          <w:shd w:val="clear" w:color="auto" w:fill="FFFFFF"/>
        </w:rPr>
        <w:t xml:space="preserve"> </w:t>
      </w:r>
      <w:r w:rsidRPr="00BD2513">
        <w:rPr>
          <w:rFonts w:ascii="Arial" w:hAnsi="Arial" w:cs="Arial"/>
          <w:color w:val="000000"/>
          <w:sz w:val="20"/>
          <w:szCs w:val="20"/>
          <w:shd w:val="clear" w:color="auto" w:fill="FFFFFF"/>
        </w:rPr>
        <w:t xml:space="preserve">ions are preferentially reduced than water molecules due to its more positive </w:t>
      </w:r>
      <w:proofErr w:type="spellStart"/>
      <w:r w:rsidRPr="00BD2513">
        <w:rPr>
          <w:rFonts w:ascii="Arial" w:hAnsi="Arial" w:cs="Arial"/>
          <w:color w:val="000000"/>
          <w:sz w:val="20"/>
          <w:szCs w:val="20"/>
          <w:shd w:val="clear" w:color="auto" w:fill="FFFFFF"/>
        </w:rPr>
        <w:t>E</w:t>
      </w:r>
      <w:r w:rsidRPr="00BD2513">
        <w:rPr>
          <w:rFonts w:ascii="Arial" w:hAnsi="Arial" w:cs="Arial"/>
          <w:color w:val="000000"/>
          <w:sz w:val="20"/>
          <w:szCs w:val="20"/>
          <w:shd w:val="clear" w:color="auto" w:fill="FFFFFF"/>
          <w:vertAlign w:val="superscript"/>
        </w:rPr>
        <w:t>o</w:t>
      </w:r>
      <w:proofErr w:type="spellEnd"/>
      <w:r w:rsidRPr="00BD2513">
        <w:rPr>
          <w:rStyle w:val="apple-converted-space"/>
          <w:rFonts w:ascii="Arial" w:hAnsi="Arial" w:cs="Arial"/>
          <w:color w:val="000000"/>
          <w:sz w:val="20"/>
          <w:szCs w:val="20"/>
          <w:shd w:val="clear" w:color="auto" w:fill="FFFFFF"/>
        </w:rPr>
        <w:t xml:space="preserve"> </w:t>
      </w:r>
      <w:r w:rsidRPr="00BD2513">
        <w:rPr>
          <w:rFonts w:ascii="Arial" w:hAnsi="Arial" w:cs="Arial"/>
          <w:color w:val="000000"/>
          <w:sz w:val="20"/>
          <w:szCs w:val="20"/>
          <w:shd w:val="clear" w:color="auto" w:fill="FFFFFF"/>
        </w:rPr>
        <w:t>value.</w:t>
      </w:r>
    </w:p>
    <w:p w:rsidR="001854BD" w:rsidRPr="00BD2513" w:rsidRDefault="001854BD" w:rsidP="001854BD">
      <w:pPr>
        <w:ind w:left="720" w:right="720"/>
        <w:rPr>
          <w:rFonts w:ascii="Arial" w:hAnsi="Arial" w:cs="Arial"/>
          <w:color w:val="000000"/>
          <w:sz w:val="20"/>
          <w:szCs w:val="20"/>
          <w:shd w:val="clear" w:color="auto" w:fill="FFFFFF"/>
        </w:rPr>
      </w:pPr>
    </w:p>
    <w:p w:rsidR="001854BD" w:rsidRPr="00BD2513" w:rsidRDefault="001854BD" w:rsidP="001854BD">
      <w:pPr>
        <w:tabs>
          <w:tab w:val="left" w:pos="1170"/>
        </w:tabs>
        <w:ind w:left="720" w:right="720"/>
        <w:rPr>
          <w:rFonts w:ascii="Arial" w:hAnsi="Arial" w:cs="Arial"/>
          <w:color w:val="000000"/>
          <w:sz w:val="20"/>
          <w:szCs w:val="20"/>
        </w:rPr>
      </w:pPr>
      <w:r>
        <w:rPr>
          <w:rFonts w:ascii="Arial" w:hAnsi="Arial" w:cs="Arial"/>
          <w:color w:val="000000"/>
          <w:sz w:val="20"/>
          <w:szCs w:val="20"/>
          <w:shd w:val="clear" w:color="auto" w:fill="FFFFFF"/>
        </w:rPr>
        <w:tab/>
      </w:r>
      <w:r w:rsidRPr="00BD2513">
        <w:rPr>
          <w:rFonts w:ascii="Arial" w:hAnsi="Arial" w:cs="Arial"/>
          <w:color w:val="000000"/>
          <w:sz w:val="20"/>
          <w:szCs w:val="20"/>
          <w:shd w:val="clear" w:color="auto" w:fill="FFFFFF"/>
        </w:rPr>
        <w:t>Cu</w:t>
      </w:r>
      <w:r w:rsidRPr="00BD2513">
        <w:rPr>
          <w:rFonts w:ascii="Arial" w:hAnsi="Arial" w:cs="Arial"/>
          <w:color w:val="000000"/>
          <w:sz w:val="20"/>
          <w:szCs w:val="20"/>
          <w:shd w:val="clear" w:color="auto" w:fill="FFFFFF"/>
          <w:vertAlign w:val="superscript"/>
        </w:rPr>
        <w:t>2+</w:t>
      </w:r>
      <w:r w:rsidRPr="00BD2513">
        <w:rPr>
          <w:rFonts w:ascii="Arial" w:hAnsi="Arial" w:cs="Arial"/>
          <w:color w:val="000000"/>
          <w:sz w:val="20"/>
          <w:szCs w:val="20"/>
          <w:shd w:val="clear" w:color="auto" w:fill="FFFFFF"/>
        </w:rPr>
        <w:t xml:space="preserve"> (</w:t>
      </w:r>
      <w:proofErr w:type="spellStart"/>
      <w:r w:rsidRPr="00BD2513">
        <w:rPr>
          <w:rFonts w:ascii="Arial" w:hAnsi="Arial" w:cs="Arial"/>
          <w:color w:val="000000"/>
          <w:sz w:val="20"/>
          <w:szCs w:val="20"/>
          <w:shd w:val="clear" w:color="auto" w:fill="FFFFFF"/>
        </w:rPr>
        <w:t>aq</w:t>
      </w:r>
      <w:proofErr w:type="spellEnd"/>
      <w:r w:rsidRPr="00BD2513">
        <w:rPr>
          <w:rFonts w:ascii="Arial" w:hAnsi="Arial" w:cs="Arial"/>
          <w:color w:val="000000"/>
          <w:sz w:val="20"/>
          <w:szCs w:val="20"/>
          <w:shd w:val="clear" w:color="auto" w:fill="FFFFFF"/>
        </w:rPr>
        <w:t>)  +  2 e</w:t>
      </w:r>
      <w:r w:rsidRPr="00BD2513">
        <w:rPr>
          <w:rFonts w:ascii="Arial" w:hAnsi="Arial" w:cs="Arial"/>
          <w:color w:val="000000"/>
          <w:sz w:val="20"/>
          <w:szCs w:val="20"/>
          <w:shd w:val="clear" w:color="auto" w:fill="FFFFFF"/>
          <w:vertAlign w:val="superscript"/>
        </w:rPr>
        <w:t>–</w:t>
      </w:r>
      <w:r w:rsidRPr="00BD2513">
        <w:rPr>
          <w:rFonts w:ascii="Arial" w:hAnsi="Arial" w:cs="Arial"/>
          <w:color w:val="000000"/>
          <w:sz w:val="20"/>
          <w:szCs w:val="20"/>
          <w:shd w:val="clear" w:color="auto" w:fill="FFFFFF"/>
        </w:rPr>
        <w:t xml:space="preserve">  →  Cu (s)</w:t>
      </w:r>
    </w:p>
    <w:p w:rsidR="001854BD" w:rsidRPr="00BD2513" w:rsidRDefault="001854BD" w:rsidP="001854BD">
      <w:pPr>
        <w:ind w:firstLine="720"/>
        <w:rPr>
          <w:rFonts w:ascii="Arial" w:hAnsi="Arial" w:cs="Arial"/>
          <w:sz w:val="6"/>
          <w:szCs w:val="6"/>
        </w:rPr>
      </w:pPr>
      <w:r>
        <w:rPr>
          <w:rFonts w:ascii="Arial" w:hAnsi="Arial" w:cs="Arial"/>
          <w:noProof/>
          <w:color w:val="000000"/>
          <w:sz w:val="20"/>
          <w:szCs w:val="20"/>
        </w:rPr>
        <mc:AlternateContent>
          <mc:Choice Requires="wps">
            <w:drawing>
              <wp:anchor distT="0" distB="0" distL="114300" distR="114300" simplePos="0" relativeHeight="252043264" behindDoc="0" locked="0" layoutInCell="1" allowOverlap="1" wp14:anchorId="12C86C4E" wp14:editId="2DEFA80E">
                <wp:simplePos x="0" y="0"/>
                <wp:positionH relativeFrom="page">
                  <wp:posOffset>3350420</wp:posOffset>
                </wp:positionH>
                <wp:positionV relativeFrom="page">
                  <wp:posOffset>4557713</wp:posOffset>
                </wp:positionV>
                <wp:extent cx="3021330" cy="410210"/>
                <wp:effectExtent l="0" t="0" r="7620" b="8890"/>
                <wp:wrapTight wrapText="bothSides">
                  <wp:wrapPolygon edited="0">
                    <wp:start x="0" y="0"/>
                    <wp:lineTo x="0" y="21065"/>
                    <wp:lineTo x="21518" y="21065"/>
                    <wp:lineTo x="21518" y="0"/>
                    <wp:lineTo x="0" y="0"/>
                  </wp:wrapPolygon>
                </wp:wrapTight>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1330" cy="410210"/>
                        </a:xfrm>
                        <a:prstGeom prst="rect">
                          <a:avLst/>
                        </a:prstGeom>
                        <a:solidFill>
                          <a:srgbClr val="FFFFFF"/>
                        </a:solidFill>
                        <a:ln w="9525">
                          <a:noFill/>
                          <a:miter lim="800000"/>
                          <a:headEnd/>
                          <a:tailEnd/>
                        </a:ln>
                      </wps:spPr>
                      <wps:txbx>
                        <w:txbxContent>
                          <w:p w:rsidR="00A623C3" w:rsidRPr="007D1F75" w:rsidRDefault="00A623C3" w:rsidP="001854BD">
                            <w:pPr>
                              <w:ind w:left="-90"/>
                              <w:rPr>
                                <w:rFonts w:asciiTheme="minorHAnsi" w:hAnsiTheme="minorHAnsi" w:cs="Arial"/>
                                <w:i/>
                                <w:sz w:val="20"/>
                                <w:szCs w:val="20"/>
                              </w:rPr>
                            </w:pPr>
                            <w:r w:rsidRPr="007D1F75">
                              <w:rPr>
                                <w:rFonts w:asciiTheme="minorHAnsi" w:hAnsiTheme="minorHAnsi"/>
                                <w:i/>
                                <w:sz w:val="20"/>
                                <w:szCs w:val="20"/>
                              </w:rPr>
                              <w:t>(</w:t>
                            </w:r>
                            <w:hyperlink r:id="rId711" w:history="1">
                              <w:r w:rsidRPr="007D1F75">
                                <w:rPr>
                                  <w:rStyle w:val="Hyperlink"/>
                                  <w:rFonts w:asciiTheme="minorHAnsi" w:hAnsiTheme="minorHAnsi"/>
                                  <w:i/>
                                  <w:sz w:val="20"/>
                                  <w:szCs w:val="20"/>
                                </w:rPr>
                                <w:t>http://look4chemistry.blogspot.com/2011/12/applications-of-electrolysis.html</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240" type="#_x0000_t202" style="position:absolute;left:0;text-align:left;margin-left:263.8pt;margin-top:358.9pt;width:237.9pt;height:32.3pt;z-index:252043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" stroked="f">
                <v:textbox style="mso-fit-shape-to-text:t">
                  <w:txbxContent>
                    <w:p w:rsidR="00A623C3" w:rsidRPr="007D1F75" w:rsidRDefault="00A623C3" w:rsidP="001854BD">
                      <w:pPr>
                        <w:ind w:left="-90"/>
                        <w:rPr>
                          <w:rFonts w:asciiTheme="minorHAnsi" w:hAnsiTheme="minorHAnsi" w:cs="Arial"/>
                          <w:i/>
                          <w:sz w:val="20"/>
                          <w:szCs w:val="20"/>
                        </w:rPr>
                      </w:pPr>
                      <w:r w:rsidRPr="007D1F75">
                        <w:rPr>
                          <w:rFonts w:asciiTheme="minorHAnsi" w:hAnsiTheme="minorHAnsi"/>
                          <w:i/>
                          <w:sz w:val="20"/>
                          <w:szCs w:val="20"/>
                        </w:rPr>
                        <w:t>(</w:t>
                      </w:r>
                      <w:hyperlink r:id="rId712" w:history="1">
                        <w:r w:rsidRPr="007D1F75">
                          <w:rPr>
                            <w:rStyle w:val="Hyperlink"/>
                            <w:rFonts w:asciiTheme="minorHAnsi" w:hAnsiTheme="minorHAnsi"/>
                            <w:i/>
                            <w:sz w:val="20"/>
                            <w:szCs w:val="20"/>
                          </w:rPr>
                          <w:t>http://look4chemistry.blogspot.com/2011/12/applications-of-electrolysis.html</w:t>
                        </w:r>
                      </w:hyperlink>
                      <w:r w:rsidRPr="00EF74B8">
                        <w:rPr>
                          <w:rStyle w:val="Hyperlink"/>
                          <w:rFonts w:asciiTheme="minorHAnsi" w:hAnsiTheme="minorHAnsi"/>
                          <w:i/>
                          <w:color w:val="auto"/>
                          <w:sz w:val="20"/>
                          <w:szCs w:val="20"/>
                          <w:u w:val="none"/>
                        </w:rPr>
                        <w:t>)</w:t>
                      </w:r>
                    </w:p>
                  </w:txbxContent>
                </v:textbox>
                <w10:wrap type="tight" anchorx="page" anchory="page"/>
              </v:shape>
            </w:pict>
          </mc:Fallback>
        </mc:AlternateContent>
      </w:r>
    </w:p>
    <w:p w:rsidR="001854BD" w:rsidRDefault="001854BD" w:rsidP="001854BD">
      <w:pPr>
        <w:ind w:firstLine="720"/>
        <w:rPr>
          <w:rFonts w:ascii="Arial" w:hAnsi="Arial" w:cs="Arial"/>
          <w:sz w:val="20"/>
          <w:szCs w:val="20"/>
        </w:rPr>
      </w:pPr>
    </w:p>
    <w:p w:rsidR="001854BD" w:rsidRDefault="001854BD" w:rsidP="001854BD">
      <w:pPr>
        <w:ind w:firstLine="720"/>
        <w:rPr>
          <w:rFonts w:ascii="Arial" w:hAnsi="Arial" w:cs="Arial"/>
          <w:sz w:val="20"/>
          <w:szCs w:val="20"/>
        </w:rPr>
      </w:pPr>
    </w:p>
    <w:p w:rsidR="001854BD" w:rsidRDefault="001854BD" w:rsidP="001854BD">
      <w:pPr>
        <w:ind w:firstLine="720"/>
        <w:rPr>
          <w:rFonts w:ascii="Arial" w:hAnsi="Arial" w:cs="Arial"/>
          <w:sz w:val="20"/>
          <w:szCs w:val="20"/>
        </w:rPr>
      </w:pPr>
    </w:p>
    <w:p w:rsidR="001854BD" w:rsidRPr="001854BD" w:rsidRDefault="001854BD" w:rsidP="001854BD">
      <w:pPr>
        <w:ind w:firstLine="720"/>
        <w:rPr>
          <w:rFonts w:ascii="Arial" w:hAnsi="Arial" w:cs="Arial"/>
          <w:sz w:val="20"/>
          <w:szCs w:val="20"/>
        </w:rPr>
      </w:pPr>
      <w:r w:rsidRPr="001854BD">
        <w:rPr>
          <w:rFonts w:ascii="Arial" w:hAnsi="Arial" w:cs="Arial"/>
          <w:sz w:val="20"/>
          <w:szCs w:val="20"/>
        </w:rPr>
        <w:t>(</w:t>
      </w:r>
      <w:hyperlink r:id="rId713" w:history="1">
        <w:r w:rsidRPr="001854BD">
          <w:rPr>
            <w:rStyle w:val="Hyperlink"/>
            <w:rFonts w:ascii="Arial" w:hAnsi="Arial" w:cs="Arial"/>
            <w:sz w:val="20"/>
            <w:szCs w:val="20"/>
          </w:rPr>
          <w:t>http://look4chemistry.blogspot.com/2011/12/applications-of-electrolysis.html</w:t>
        </w:r>
      </w:hyperlink>
      <w:r w:rsidRPr="001854BD">
        <w:rPr>
          <w:rFonts w:ascii="Arial" w:hAnsi="Arial" w:cs="Arial"/>
          <w:sz w:val="20"/>
          <w:szCs w:val="20"/>
        </w:rPr>
        <w:t>)</w:t>
      </w:r>
    </w:p>
    <w:p w:rsidR="001854BD" w:rsidRPr="007D1F75"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 xml:space="preserve">The metals (copper, silver and gold) from the circuit boards are purified by </w:t>
      </w:r>
      <w:proofErr w:type="spellStart"/>
      <w:r>
        <w:rPr>
          <w:rFonts w:ascii="Arial" w:hAnsi="Arial" w:cs="Arial"/>
          <w:sz w:val="22"/>
          <w:szCs w:val="22"/>
        </w:rPr>
        <w:t>electrorefining</w:t>
      </w:r>
      <w:proofErr w:type="spellEnd"/>
      <w:r>
        <w:rPr>
          <w:rFonts w:ascii="Arial" w:hAnsi="Arial" w:cs="Arial"/>
          <w:sz w:val="22"/>
          <w:szCs w:val="22"/>
        </w:rPr>
        <w:t>. This mixture of metals is melted and formed into plates. Then through a series of electrolysis processes the metals are separated. The first electrolytic reaction purifies the copper, since it is the most reactive (see diagram above). The impure (combined) metal plate is the anode and a pure copper plate is the anode, with copper (II) sulfate serving as the electrolyte. The copper atoms at the anode are oxidized, dissolved in the electrolyte and then reduced at the cathode.</w:t>
      </w:r>
    </w:p>
    <w:p w:rsidR="001854BD" w:rsidRDefault="001854BD" w:rsidP="001854BD">
      <w:pPr>
        <w:rPr>
          <w:rFonts w:ascii="Arial" w:hAnsi="Arial" w:cs="Arial"/>
          <w:sz w:val="22"/>
          <w:szCs w:val="22"/>
        </w:rPr>
      </w:pPr>
    </w:p>
    <w:p w:rsidR="001854BD" w:rsidRDefault="001854BD" w:rsidP="001854BD">
      <w:pPr>
        <w:ind w:firstLine="720"/>
        <w:rPr>
          <w:rFonts w:ascii="Arial" w:hAnsi="Arial" w:cs="Arial"/>
          <w:sz w:val="22"/>
          <w:szCs w:val="22"/>
        </w:rPr>
      </w:pPr>
      <w:r>
        <w:rPr>
          <w:rFonts w:ascii="Arial" w:hAnsi="Arial" w:cs="Arial"/>
          <w:sz w:val="22"/>
          <w:szCs w:val="22"/>
        </w:rPr>
        <w:t>After this process the silver and gold remain. The silver and the gold plate is then placed in a second electrolytic cell where it is the anode and either a silver or an inert metal is used as the cathode. The electrolyte is usually nitric acid. Silver is oxidized to silver ions at the anode. The silver ions are attracted to the cathode where they are reduced and adhere to this electrode. At the end of this process the anode is relatively pure gold.</w:t>
      </w:r>
    </w:p>
    <w:p w:rsidR="001854BD" w:rsidRPr="00141A1E" w:rsidRDefault="001854BD" w:rsidP="001854BD">
      <w:pPr>
        <w:rPr>
          <w:rFonts w:ascii="Arial" w:hAnsi="Arial" w:cs="Arial"/>
          <w:sz w:val="22"/>
          <w:szCs w:val="22"/>
        </w:rPr>
      </w:pPr>
    </w:p>
    <w:p w:rsidR="001854BD" w:rsidRPr="00141A1E" w:rsidRDefault="001854BD" w:rsidP="001854BD">
      <w:pPr>
        <w:rPr>
          <w:rFonts w:ascii="Arial" w:hAnsi="Arial" w:cs="Arial"/>
        </w:rPr>
      </w:pPr>
      <w:r>
        <w:rPr>
          <w:rFonts w:ascii="Arial" w:hAnsi="Arial" w:cs="Arial"/>
          <w:b/>
        </w:rPr>
        <w:t>H</w:t>
      </w:r>
      <w:r w:rsidRPr="00141A1E">
        <w:rPr>
          <w:rFonts w:ascii="Arial" w:hAnsi="Arial" w:cs="Arial"/>
          <w:b/>
        </w:rPr>
        <w:t>eavy metals</w:t>
      </w:r>
    </w:p>
    <w:p w:rsidR="001854BD" w:rsidRPr="00141A1E"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 xml:space="preserve">The term </w:t>
      </w:r>
      <w:r w:rsidRPr="00B45C8F">
        <w:rPr>
          <w:rFonts w:ascii="Arial" w:hAnsi="Arial" w:cs="Arial"/>
          <w:i/>
          <w:sz w:val="22"/>
          <w:szCs w:val="22"/>
        </w:rPr>
        <w:t>heavy metal</w:t>
      </w:r>
      <w:r>
        <w:rPr>
          <w:rFonts w:ascii="Arial" w:hAnsi="Arial" w:cs="Arial"/>
          <w:sz w:val="22"/>
          <w:szCs w:val="22"/>
        </w:rPr>
        <w:t xml:space="preserve"> generally refers to metals or metal compounds that have a high density, atomic weight or atomic number and are toxic. However, in the sixty-plus years that the term has been used, no authoritative body has ever defined it. According to a technical report by the International Union of Pure and Applied Chemistry (IUPAC):</w:t>
      </w:r>
    </w:p>
    <w:p w:rsidR="001854BD" w:rsidRDefault="001854BD" w:rsidP="001854BD">
      <w:pPr>
        <w:ind w:left="720" w:right="720"/>
        <w:rPr>
          <w:rFonts w:ascii="Arial" w:hAnsi="Arial" w:cs="Arial"/>
          <w:sz w:val="20"/>
          <w:szCs w:val="20"/>
        </w:rPr>
      </w:pPr>
    </w:p>
    <w:p w:rsidR="001854BD" w:rsidRDefault="001854BD" w:rsidP="001854BD">
      <w:pPr>
        <w:ind w:left="720" w:right="720" w:firstLine="720"/>
        <w:rPr>
          <w:rFonts w:ascii="Arial" w:hAnsi="Arial" w:cs="Arial"/>
          <w:sz w:val="20"/>
          <w:szCs w:val="20"/>
        </w:rPr>
      </w:pPr>
      <w:r w:rsidRPr="00264913">
        <w:rPr>
          <w:rFonts w:ascii="Arial" w:hAnsi="Arial" w:cs="Arial"/>
          <w:sz w:val="20"/>
          <w:szCs w:val="20"/>
        </w:rPr>
        <w:t xml:space="preserve">No relationship can be found between density (specific gravity) and any of the various physicochemical concepts that have been used to define “heavy metals” and the toxicity or </w:t>
      </w:r>
      <w:proofErr w:type="spellStart"/>
      <w:r w:rsidRPr="00264913">
        <w:rPr>
          <w:rFonts w:ascii="Arial" w:hAnsi="Arial" w:cs="Arial"/>
          <w:sz w:val="20"/>
          <w:szCs w:val="20"/>
        </w:rPr>
        <w:t>ecotoxicity</w:t>
      </w:r>
      <w:proofErr w:type="spellEnd"/>
      <w:r w:rsidRPr="00264913">
        <w:rPr>
          <w:rFonts w:ascii="Arial" w:hAnsi="Arial" w:cs="Arial"/>
          <w:sz w:val="20"/>
          <w:szCs w:val="20"/>
        </w:rPr>
        <w:t xml:space="preserve"> attributed to “heavy metals”.</w:t>
      </w:r>
    </w:p>
    <w:p w:rsidR="001854BD" w:rsidRPr="00264913" w:rsidRDefault="001854BD" w:rsidP="001854BD">
      <w:pPr>
        <w:ind w:left="720" w:right="720"/>
        <w:rPr>
          <w:rFonts w:ascii="Arial" w:hAnsi="Arial" w:cs="Arial"/>
          <w:sz w:val="20"/>
          <w:szCs w:val="20"/>
        </w:rPr>
      </w:pPr>
    </w:p>
    <w:p w:rsidR="001854BD" w:rsidRDefault="001854BD" w:rsidP="001854BD">
      <w:pPr>
        <w:ind w:left="720" w:right="720" w:firstLine="720"/>
        <w:rPr>
          <w:rFonts w:ascii="Arial" w:hAnsi="Arial" w:cs="Arial"/>
          <w:sz w:val="20"/>
          <w:szCs w:val="20"/>
        </w:rPr>
      </w:pPr>
      <w:r w:rsidRPr="00264913">
        <w:rPr>
          <w:rFonts w:ascii="Arial" w:hAnsi="Arial" w:cs="Arial"/>
          <w:sz w:val="20"/>
          <w:szCs w:val="20"/>
        </w:rPr>
        <w:t>Understanding bioavailability is the key to assessment of the potential toxicity of metallic elements and their compounds. Bioavailability depends on biological parameters and on the physicochemical properties of metallic elements, t</w:t>
      </w:r>
      <w:r>
        <w:rPr>
          <w:rFonts w:ascii="Arial" w:hAnsi="Arial" w:cs="Arial"/>
          <w:sz w:val="20"/>
          <w:szCs w:val="20"/>
        </w:rPr>
        <w:t xml:space="preserve">heir ions, and their compounds. </w:t>
      </w:r>
      <w:r w:rsidRPr="00264913">
        <w:rPr>
          <w:rFonts w:ascii="Arial" w:hAnsi="Arial" w:cs="Arial"/>
          <w:sz w:val="20"/>
          <w:szCs w:val="20"/>
        </w:rPr>
        <w:t>These in turn depend upon the atomic structure of the metallic elements, which is systematically described by the periodic table. Thus, any classification of the metallic elements to be used in scientifically based legislation must itself be based on the periodic table or some subdivision of it.</w:t>
      </w:r>
    </w:p>
    <w:p w:rsidR="001854BD" w:rsidRPr="00F37F34" w:rsidRDefault="001854BD" w:rsidP="001854BD">
      <w:pPr>
        <w:ind w:left="720" w:right="720"/>
        <w:rPr>
          <w:rFonts w:ascii="Arial" w:hAnsi="Arial" w:cs="Arial"/>
          <w:sz w:val="6"/>
          <w:szCs w:val="6"/>
        </w:rPr>
      </w:pPr>
    </w:p>
    <w:p w:rsidR="001854BD" w:rsidRPr="001854BD" w:rsidRDefault="001854BD" w:rsidP="001854BD">
      <w:pPr>
        <w:ind w:left="720" w:right="720"/>
        <w:rPr>
          <w:rFonts w:ascii="Arial" w:hAnsi="Arial" w:cs="Arial"/>
          <w:sz w:val="20"/>
          <w:szCs w:val="20"/>
        </w:rPr>
      </w:pPr>
      <w:r w:rsidRPr="001854BD">
        <w:rPr>
          <w:rFonts w:ascii="Arial" w:hAnsi="Arial" w:cs="Arial"/>
          <w:sz w:val="20"/>
          <w:szCs w:val="20"/>
        </w:rPr>
        <w:t>(</w:t>
      </w:r>
      <w:hyperlink r:id="rId714" w:history="1">
        <w:r w:rsidRPr="001854BD">
          <w:rPr>
            <w:rStyle w:val="Hyperlink"/>
            <w:rFonts w:ascii="Arial" w:hAnsi="Arial" w:cs="Arial"/>
            <w:sz w:val="20"/>
            <w:szCs w:val="20"/>
          </w:rPr>
          <w:t>http://iupac.org/publications/pac/pdf/2002/pdf/7405x0793.pdf</w:t>
        </w:r>
      </w:hyperlink>
      <w:r w:rsidRPr="00EF74B8">
        <w:rPr>
          <w:rStyle w:val="Hyperlink"/>
          <w:rFonts w:ascii="Arial" w:hAnsi="Arial" w:cs="Arial"/>
          <w:color w:val="auto"/>
          <w:sz w:val="20"/>
          <w:szCs w:val="20"/>
          <w:u w:val="none"/>
        </w:rPr>
        <w:t>)</w:t>
      </w:r>
    </w:p>
    <w:p w:rsidR="001854BD" w:rsidRDefault="001854BD" w:rsidP="001854BD">
      <w:pPr>
        <w:ind w:right="720"/>
        <w:rPr>
          <w:rFonts w:ascii="Arial" w:hAnsi="Arial" w:cs="Arial"/>
          <w:sz w:val="20"/>
          <w:szCs w:val="20"/>
        </w:rPr>
      </w:pPr>
    </w:p>
    <w:p w:rsidR="001854BD" w:rsidRDefault="001854BD" w:rsidP="001854BD">
      <w:pPr>
        <w:ind w:firstLine="720"/>
        <w:rPr>
          <w:rFonts w:ascii="Arial" w:hAnsi="Arial" w:cs="Arial"/>
          <w:sz w:val="22"/>
          <w:szCs w:val="22"/>
        </w:rPr>
      </w:pPr>
      <w:r>
        <w:rPr>
          <w:rFonts w:ascii="Arial" w:hAnsi="Arial" w:cs="Arial"/>
          <w:sz w:val="22"/>
          <w:szCs w:val="22"/>
        </w:rPr>
        <w:t>A striking example of the confusion with the term “heavy metal” can be seen with the metals cadmium and gold. Cadmium metal is toxic and considered a heavy metal. It has an atomic number of 48 and a density of 8.65 g/</w:t>
      </w:r>
      <w:proofErr w:type="spellStart"/>
      <w:r>
        <w:rPr>
          <w:rFonts w:ascii="Arial" w:hAnsi="Arial" w:cs="Arial"/>
          <w:sz w:val="22"/>
          <w:szCs w:val="22"/>
        </w:rPr>
        <w:t>mL.</w:t>
      </w:r>
      <w:proofErr w:type="spellEnd"/>
      <w:r>
        <w:rPr>
          <w:rFonts w:ascii="Arial" w:hAnsi="Arial" w:cs="Arial"/>
          <w:sz w:val="22"/>
          <w:szCs w:val="22"/>
        </w:rPr>
        <w:t xml:space="preserve"> Metallic gold is not considered toxic, but its atomic number is 79 and its density is 18.88 g/</w:t>
      </w:r>
      <w:proofErr w:type="spellStart"/>
      <w:r>
        <w:rPr>
          <w:rFonts w:ascii="Arial" w:hAnsi="Arial" w:cs="Arial"/>
          <w:sz w:val="22"/>
          <w:szCs w:val="22"/>
        </w:rPr>
        <w:t>mL.</w:t>
      </w:r>
      <w:proofErr w:type="spellEnd"/>
    </w:p>
    <w:p w:rsidR="001854BD" w:rsidRDefault="001854BD" w:rsidP="001854BD">
      <w:pPr>
        <w:rPr>
          <w:rFonts w:ascii="Arial" w:hAnsi="Arial" w:cs="Arial"/>
          <w:sz w:val="20"/>
          <w:szCs w:val="20"/>
        </w:rPr>
      </w:pPr>
    </w:p>
    <w:p w:rsidR="001854BD" w:rsidRDefault="001854BD" w:rsidP="001854BD">
      <w:pPr>
        <w:rPr>
          <w:rFonts w:ascii="Arial" w:hAnsi="Arial" w:cs="Arial"/>
          <w:sz w:val="22"/>
          <w:szCs w:val="22"/>
        </w:rPr>
      </w:pPr>
      <w:r>
        <w:rPr>
          <w:rFonts w:ascii="Arial" w:hAnsi="Arial" w:cs="Arial"/>
          <w:sz w:val="22"/>
          <w:szCs w:val="22"/>
        </w:rPr>
        <w:tab/>
        <w:t xml:space="preserve">Toxic metals which are generally considered heavy metals include mercury, cadmium, and lead. Arsenic is a metalloid which presents significant potential for adverse health outcomes. These elements are dangerous because they tend to </w:t>
      </w:r>
      <w:proofErr w:type="spellStart"/>
      <w:r>
        <w:rPr>
          <w:rFonts w:ascii="Arial" w:hAnsi="Arial" w:cs="Arial"/>
          <w:sz w:val="22"/>
          <w:szCs w:val="22"/>
        </w:rPr>
        <w:t>bioaccumulate</w:t>
      </w:r>
      <w:proofErr w:type="spellEnd"/>
      <w:r>
        <w:rPr>
          <w:rFonts w:ascii="Arial" w:hAnsi="Arial" w:cs="Arial"/>
          <w:sz w:val="22"/>
          <w:szCs w:val="22"/>
        </w:rPr>
        <w:t>. Bioaccumulation is the increase in the concentration of a chemical in a biological organism over time, when compared to the chemical’s concentration in its environment. The following is a brief summary of some of the uses, sources of exposure, and health effects of the metals.</w:t>
      </w:r>
    </w:p>
    <w:p w:rsidR="001854BD" w:rsidRDefault="001854BD" w:rsidP="001854BD">
      <w:pPr>
        <w:rPr>
          <w:rFonts w:ascii="Arial" w:hAnsi="Arial" w:cs="Arial"/>
          <w:sz w:val="22"/>
          <w:szCs w:val="22"/>
        </w:rPr>
      </w:pPr>
    </w:p>
    <w:tbl>
      <w:tblPr>
        <w:tblStyle w:val="TableGrid"/>
        <w:tblW w:w="0" w:type="auto"/>
        <w:tblLook w:val="04A0" w:firstRow="1" w:lastRow="0" w:firstColumn="1" w:lastColumn="0" w:noHBand="0" w:noVBand="1"/>
      </w:tblPr>
      <w:tblGrid>
        <w:gridCol w:w="1777"/>
        <w:gridCol w:w="2369"/>
        <w:gridCol w:w="2380"/>
        <w:gridCol w:w="2824"/>
      </w:tblGrid>
      <w:tr w:rsidR="001854BD" w:rsidTr="001854BD">
        <w:tc>
          <w:tcPr>
            <w:tcW w:w="1777" w:type="dxa"/>
          </w:tcPr>
          <w:p w:rsidR="001854BD" w:rsidRDefault="001854BD" w:rsidP="001854BD">
            <w:pPr>
              <w:rPr>
                <w:rFonts w:ascii="Arial" w:hAnsi="Arial" w:cs="Arial"/>
                <w:sz w:val="22"/>
                <w:szCs w:val="22"/>
              </w:rPr>
            </w:pPr>
            <w:r>
              <w:rPr>
                <w:rFonts w:ascii="Arial" w:hAnsi="Arial" w:cs="Arial"/>
                <w:sz w:val="22"/>
                <w:szCs w:val="22"/>
              </w:rPr>
              <w:t>Element</w:t>
            </w:r>
          </w:p>
        </w:tc>
        <w:tc>
          <w:tcPr>
            <w:tcW w:w="2369" w:type="dxa"/>
          </w:tcPr>
          <w:p w:rsidR="001854BD" w:rsidRDefault="001854BD" w:rsidP="001854BD">
            <w:pPr>
              <w:rPr>
                <w:rFonts w:ascii="Arial" w:hAnsi="Arial" w:cs="Arial"/>
                <w:sz w:val="22"/>
                <w:szCs w:val="22"/>
              </w:rPr>
            </w:pPr>
            <w:r>
              <w:rPr>
                <w:rFonts w:ascii="Arial" w:hAnsi="Arial" w:cs="Arial"/>
                <w:sz w:val="22"/>
                <w:szCs w:val="22"/>
              </w:rPr>
              <w:t xml:space="preserve">Uses </w:t>
            </w:r>
          </w:p>
        </w:tc>
        <w:tc>
          <w:tcPr>
            <w:tcW w:w="2380" w:type="dxa"/>
          </w:tcPr>
          <w:p w:rsidR="001854BD" w:rsidRDefault="001854BD" w:rsidP="001854BD">
            <w:pPr>
              <w:rPr>
                <w:rFonts w:ascii="Arial" w:hAnsi="Arial" w:cs="Arial"/>
                <w:sz w:val="22"/>
                <w:szCs w:val="22"/>
              </w:rPr>
            </w:pPr>
            <w:r>
              <w:rPr>
                <w:rFonts w:ascii="Arial" w:hAnsi="Arial" w:cs="Arial"/>
                <w:sz w:val="22"/>
                <w:szCs w:val="22"/>
              </w:rPr>
              <w:t>Sources of Exposure</w:t>
            </w:r>
          </w:p>
        </w:tc>
        <w:tc>
          <w:tcPr>
            <w:tcW w:w="2824" w:type="dxa"/>
          </w:tcPr>
          <w:p w:rsidR="001854BD" w:rsidRDefault="001854BD" w:rsidP="001854BD">
            <w:pPr>
              <w:rPr>
                <w:rFonts w:ascii="Arial" w:hAnsi="Arial" w:cs="Arial"/>
                <w:sz w:val="22"/>
                <w:szCs w:val="22"/>
              </w:rPr>
            </w:pPr>
            <w:r>
              <w:rPr>
                <w:rFonts w:ascii="Arial" w:hAnsi="Arial" w:cs="Arial"/>
                <w:sz w:val="22"/>
                <w:szCs w:val="22"/>
              </w:rPr>
              <w:t>Health Effects</w:t>
            </w:r>
          </w:p>
        </w:tc>
      </w:tr>
      <w:tr w:rsidR="001854BD" w:rsidTr="001854BD">
        <w:tc>
          <w:tcPr>
            <w:tcW w:w="1777" w:type="dxa"/>
          </w:tcPr>
          <w:p w:rsidR="001854BD" w:rsidRDefault="001854BD" w:rsidP="001854BD">
            <w:pPr>
              <w:rPr>
                <w:rFonts w:ascii="Arial" w:hAnsi="Arial" w:cs="Arial"/>
                <w:sz w:val="22"/>
                <w:szCs w:val="22"/>
              </w:rPr>
            </w:pPr>
            <w:r>
              <w:rPr>
                <w:rFonts w:ascii="Arial" w:hAnsi="Arial" w:cs="Arial"/>
                <w:sz w:val="22"/>
                <w:szCs w:val="22"/>
              </w:rPr>
              <w:t>Mercury</w:t>
            </w:r>
          </w:p>
        </w:tc>
        <w:tc>
          <w:tcPr>
            <w:tcW w:w="2369" w:type="dxa"/>
          </w:tcPr>
          <w:p w:rsidR="001854BD" w:rsidRPr="00D33346" w:rsidRDefault="001854BD" w:rsidP="00422043">
            <w:pPr>
              <w:pStyle w:val="ListParagraph"/>
              <w:numPr>
                <w:ilvl w:val="0"/>
                <w:numId w:val="58"/>
              </w:numPr>
              <w:ind w:left="342"/>
              <w:rPr>
                <w:rFonts w:ascii="Arial" w:hAnsi="Arial" w:cs="Arial"/>
                <w:sz w:val="22"/>
                <w:szCs w:val="22"/>
              </w:rPr>
            </w:pPr>
            <w:r w:rsidRPr="00D33346">
              <w:rPr>
                <w:rFonts w:ascii="Arial" w:hAnsi="Arial" w:cs="Arial"/>
                <w:sz w:val="22"/>
                <w:szCs w:val="22"/>
              </w:rPr>
              <w:t>Thermometer</w:t>
            </w:r>
            <w:r>
              <w:rPr>
                <w:rFonts w:ascii="Arial" w:hAnsi="Arial" w:cs="Arial"/>
                <w:sz w:val="22"/>
                <w:szCs w:val="22"/>
              </w:rPr>
              <w:t>s</w:t>
            </w:r>
          </w:p>
          <w:p w:rsidR="001854BD" w:rsidRPr="00D33346" w:rsidRDefault="001854BD" w:rsidP="00422043">
            <w:pPr>
              <w:pStyle w:val="ListParagraph"/>
              <w:numPr>
                <w:ilvl w:val="0"/>
                <w:numId w:val="58"/>
              </w:numPr>
              <w:ind w:left="342"/>
              <w:rPr>
                <w:rFonts w:ascii="Arial" w:hAnsi="Arial" w:cs="Arial"/>
                <w:sz w:val="22"/>
                <w:szCs w:val="22"/>
              </w:rPr>
            </w:pPr>
            <w:r w:rsidRPr="00D33346">
              <w:rPr>
                <w:rFonts w:ascii="Arial" w:hAnsi="Arial" w:cs="Arial"/>
                <w:sz w:val="22"/>
                <w:szCs w:val="22"/>
              </w:rPr>
              <w:t>Barometers</w:t>
            </w:r>
          </w:p>
          <w:p w:rsidR="001854BD" w:rsidRPr="00D33346" w:rsidRDefault="001854BD" w:rsidP="00422043">
            <w:pPr>
              <w:pStyle w:val="ListParagraph"/>
              <w:numPr>
                <w:ilvl w:val="0"/>
                <w:numId w:val="58"/>
              </w:numPr>
              <w:ind w:left="342"/>
              <w:rPr>
                <w:rFonts w:ascii="Arial" w:hAnsi="Arial" w:cs="Arial"/>
                <w:sz w:val="22"/>
                <w:szCs w:val="22"/>
              </w:rPr>
            </w:pPr>
            <w:proofErr w:type="spellStart"/>
            <w:r w:rsidRPr="00D33346">
              <w:rPr>
                <w:rFonts w:ascii="Arial" w:hAnsi="Arial" w:cs="Arial"/>
                <w:sz w:val="22"/>
                <w:szCs w:val="22"/>
              </w:rPr>
              <w:t>Chloro</w:t>
            </w:r>
            <w:proofErr w:type="spellEnd"/>
            <w:r w:rsidRPr="00D33346">
              <w:rPr>
                <w:rFonts w:ascii="Arial" w:hAnsi="Arial" w:cs="Arial"/>
                <w:sz w:val="22"/>
                <w:szCs w:val="22"/>
              </w:rPr>
              <w:t>-alkali industry to produce chlorine</w:t>
            </w:r>
          </w:p>
          <w:p w:rsidR="001854BD" w:rsidRPr="00D33346" w:rsidRDefault="001854BD" w:rsidP="00422043">
            <w:pPr>
              <w:pStyle w:val="ListParagraph"/>
              <w:numPr>
                <w:ilvl w:val="0"/>
                <w:numId w:val="58"/>
              </w:numPr>
              <w:ind w:left="342"/>
              <w:rPr>
                <w:rFonts w:ascii="Arial" w:hAnsi="Arial" w:cs="Arial"/>
                <w:sz w:val="22"/>
                <w:szCs w:val="22"/>
              </w:rPr>
            </w:pPr>
            <w:r w:rsidRPr="00D33346">
              <w:rPr>
                <w:rFonts w:ascii="Arial" w:hAnsi="Arial" w:cs="Arial"/>
                <w:sz w:val="22"/>
                <w:szCs w:val="22"/>
              </w:rPr>
              <w:t>Dental amalgams</w:t>
            </w:r>
          </w:p>
          <w:p w:rsidR="001854BD" w:rsidRPr="00D33346" w:rsidRDefault="001854BD" w:rsidP="00422043">
            <w:pPr>
              <w:pStyle w:val="ListParagraph"/>
              <w:numPr>
                <w:ilvl w:val="0"/>
                <w:numId w:val="58"/>
              </w:numPr>
              <w:ind w:left="342"/>
              <w:rPr>
                <w:rFonts w:ascii="Arial" w:hAnsi="Arial" w:cs="Arial"/>
                <w:sz w:val="22"/>
                <w:szCs w:val="22"/>
              </w:rPr>
            </w:pPr>
            <w:r w:rsidRPr="00D33346">
              <w:rPr>
                <w:rFonts w:ascii="Arial" w:hAnsi="Arial" w:cs="Arial"/>
                <w:sz w:val="22"/>
                <w:szCs w:val="22"/>
              </w:rPr>
              <w:t>Batteries</w:t>
            </w:r>
          </w:p>
          <w:p w:rsidR="001854BD" w:rsidRPr="00D33346" w:rsidRDefault="001854BD" w:rsidP="00422043">
            <w:pPr>
              <w:pStyle w:val="ListParagraph"/>
              <w:numPr>
                <w:ilvl w:val="0"/>
                <w:numId w:val="58"/>
              </w:numPr>
              <w:ind w:left="342"/>
              <w:rPr>
                <w:rFonts w:ascii="Arial" w:hAnsi="Arial" w:cs="Arial"/>
                <w:sz w:val="22"/>
                <w:szCs w:val="22"/>
              </w:rPr>
            </w:pPr>
            <w:r w:rsidRPr="00D33346">
              <w:rPr>
                <w:rFonts w:ascii="Arial" w:hAnsi="Arial" w:cs="Arial"/>
                <w:sz w:val="22"/>
                <w:szCs w:val="22"/>
              </w:rPr>
              <w:t>Paint pigments</w:t>
            </w:r>
          </w:p>
        </w:tc>
        <w:tc>
          <w:tcPr>
            <w:tcW w:w="2380" w:type="dxa"/>
          </w:tcPr>
          <w:p w:rsidR="001854BD" w:rsidRPr="004E20AF" w:rsidRDefault="001854BD" w:rsidP="00422043">
            <w:pPr>
              <w:pStyle w:val="ListParagraph"/>
              <w:numPr>
                <w:ilvl w:val="0"/>
                <w:numId w:val="58"/>
              </w:numPr>
              <w:ind w:left="373"/>
              <w:rPr>
                <w:rFonts w:ascii="Arial" w:hAnsi="Arial" w:cs="Arial"/>
                <w:sz w:val="22"/>
                <w:szCs w:val="22"/>
              </w:rPr>
            </w:pPr>
            <w:r w:rsidRPr="004E20AF">
              <w:rPr>
                <w:rFonts w:ascii="Arial" w:hAnsi="Arial" w:cs="Arial"/>
                <w:sz w:val="22"/>
                <w:szCs w:val="22"/>
              </w:rPr>
              <w:t>Eating of fish contaminated with Hg</w:t>
            </w:r>
          </w:p>
          <w:p w:rsidR="001854BD" w:rsidRPr="004E20AF" w:rsidRDefault="001854BD" w:rsidP="00422043">
            <w:pPr>
              <w:pStyle w:val="ListParagraph"/>
              <w:numPr>
                <w:ilvl w:val="0"/>
                <w:numId w:val="58"/>
              </w:numPr>
              <w:ind w:left="373"/>
              <w:rPr>
                <w:rFonts w:ascii="Arial" w:hAnsi="Arial" w:cs="Arial"/>
                <w:sz w:val="22"/>
                <w:szCs w:val="22"/>
              </w:rPr>
            </w:pPr>
            <w:r w:rsidRPr="004E20AF">
              <w:rPr>
                <w:rFonts w:ascii="Arial" w:hAnsi="Arial" w:cs="Arial"/>
                <w:sz w:val="22"/>
                <w:szCs w:val="22"/>
              </w:rPr>
              <w:t>Combustion of coal in power plants and industries</w:t>
            </w:r>
          </w:p>
          <w:p w:rsidR="001854BD" w:rsidRPr="004E20AF" w:rsidRDefault="001854BD" w:rsidP="00422043">
            <w:pPr>
              <w:pStyle w:val="ListParagraph"/>
              <w:numPr>
                <w:ilvl w:val="0"/>
                <w:numId w:val="58"/>
              </w:numPr>
              <w:ind w:left="373"/>
              <w:rPr>
                <w:rFonts w:ascii="Arial" w:hAnsi="Arial" w:cs="Arial"/>
                <w:sz w:val="22"/>
                <w:szCs w:val="22"/>
              </w:rPr>
            </w:pPr>
            <w:r w:rsidRPr="004E20AF">
              <w:rPr>
                <w:rFonts w:ascii="Arial" w:hAnsi="Arial" w:cs="Arial"/>
                <w:sz w:val="22"/>
                <w:szCs w:val="22"/>
              </w:rPr>
              <w:t>Recycling of mercury containing waste</w:t>
            </w:r>
          </w:p>
        </w:tc>
        <w:tc>
          <w:tcPr>
            <w:tcW w:w="2824" w:type="dxa"/>
          </w:tcPr>
          <w:p w:rsidR="001854BD" w:rsidRPr="00CB7224" w:rsidRDefault="001854BD" w:rsidP="001854BD">
            <w:pPr>
              <w:ind w:left="21"/>
              <w:rPr>
                <w:rFonts w:ascii="Arial" w:hAnsi="Arial" w:cs="Arial"/>
                <w:sz w:val="22"/>
                <w:szCs w:val="22"/>
              </w:rPr>
            </w:pPr>
            <w:r w:rsidRPr="00CB7224">
              <w:rPr>
                <w:rFonts w:ascii="Arial" w:hAnsi="Arial" w:cs="Arial"/>
                <w:sz w:val="22"/>
                <w:szCs w:val="22"/>
              </w:rPr>
              <w:t>Inorganic Hg (tends to be reversible)</w:t>
            </w:r>
          </w:p>
          <w:p w:rsidR="001854BD" w:rsidRPr="00CB7224" w:rsidRDefault="001854BD" w:rsidP="00422043">
            <w:pPr>
              <w:pStyle w:val="ListParagraph"/>
              <w:numPr>
                <w:ilvl w:val="0"/>
                <w:numId w:val="59"/>
              </w:numPr>
              <w:ind w:left="651"/>
              <w:rPr>
                <w:rFonts w:ascii="Arial" w:hAnsi="Arial" w:cs="Arial"/>
                <w:sz w:val="22"/>
                <w:szCs w:val="22"/>
              </w:rPr>
            </w:pPr>
            <w:r w:rsidRPr="00CB7224">
              <w:rPr>
                <w:rFonts w:ascii="Arial" w:hAnsi="Arial" w:cs="Arial"/>
                <w:sz w:val="22"/>
                <w:szCs w:val="22"/>
              </w:rPr>
              <w:t>Liver damage</w:t>
            </w:r>
          </w:p>
          <w:p w:rsidR="001854BD" w:rsidRPr="00CB7224" w:rsidRDefault="001854BD" w:rsidP="00422043">
            <w:pPr>
              <w:pStyle w:val="ListParagraph"/>
              <w:numPr>
                <w:ilvl w:val="0"/>
                <w:numId w:val="59"/>
              </w:numPr>
              <w:ind w:left="651"/>
              <w:rPr>
                <w:rFonts w:ascii="Arial" w:hAnsi="Arial" w:cs="Arial"/>
                <w:sz w:val="22"/>
                <w:szCs w:val="22"/>
              </w:rPr>
            </w:pPr>
            <w:r w:rsidRPr="00CB7224">
              <w:rPr>
                <w:rFonts w:ascii="Arial" w:hAnsi="Arial" w:cs="Arial"/>
                <w:sz w:val="22"/>
                <w:szCs w:val="22"/>
              </w:rPr>
              <w:t>Tremors</w:t>
            </w:r>
          </w:p>
          <w:p w:rsidR="001854BD" w:rsidRPr="00CB7224" w:rsidRDefault="001854BD" w:rsidP="00422043">
            <w:pPr>
              <w:pStyle w:val="ListParagraph"/>
              <w:numPr>
                <w:ilvl w:val="0"/>
                <w:numId w:val="59"/>
              </w:numPr>
              <w:ind w:left="651"/>
              <w:rPr>
                <w:rFonts w:ascii="Arial" w:hAnsi="Arial" w:cs="Arial"/>
                <w:sz w:val="22"/>
                <w:szCs w:val="22"/>
              </w:rPr>
            </w:pPr>
            <w:r w:rsidRPr="00CB7224">
              <w:rPr>
                <w:rFonts w:ascii="Arial" w:hAnsi="Arial" w:cs="Arial"/>
                <w:sz w:val="22"/>
                <w:szCs w:val="22"/>
              </w:rPr>
              <w:t>Anxiety</w:t>
            </w:r>
          </w:p>
          <w:p w:rsidR="001854BD" w:rsidRPr="00CB7224" w:rsidRDefault="001854BD" w:rsidP="00422043">
            <w:pPr>
              <w:pStyle w:val="ListParagraph"/>
              <w:numPr>
                <w:ilvl w:val="0"/>
                <w:numId w:val="59"/>
              </w:numPr>
              <w:ind w:left="651"/>
              <w:rPr>
                <w:rFonts w:ascii="Arial" w:hAnsi="Arial" w:cs="Arial"/>
                <w:sz w:val="22"/>
                <w:szCs w:val="22"/>
              </w:rPr>
            </w:pPr>
            <w:r w:rsidRPr="00CB7224">
              <w:rPr>
                <w:rFonts w:ascii="Arial" w:hAnsi="Arial" w:cs="Arial"/>
                <w:sz w:val="22"/>
                <w:szCs w:val="22"/>
              </w:rPr>
              <w:t>Sleep disturbance</w:t>
            </w:r>
          </w:p>
          <w:p w:rsidR="001854BD" w:rsidRPr="00CB7224" w:rsidRDefault="001854BD" w:rsidP="001854BD">
            <w:pPr>
              <w:rPr>
                <w:rFonts w:ascii="Arial" w:hAnsi="Arial" w:cs="Arial"/>
                <w:sz w:val="22"/>
                <w:szCs w:val="22"/>
              </w:rPr>
            </w:pPr>
            <w:r w:rsidRPr="00CB7224">
              <w:rPr>
                <w:rFonts w:ascii="Arial" w:hAnsi="Arial" w:cs="Arial"/>
                <w:sz w:val="22"/>
                <w:szCs w:val="22"/>
              </w:rPr>
              <w:t>Organic Hg (nonreversible)</w:t>
            </w:r>
          </w:p>
          <w:p w:rsidR="001854BD" w:rsidRPr="00CB7224" w:rsidRDefault="001854BD" w:rsidP="00422043">
            <w:pPr>
              <w:pStyle w:val="ListParagraph"/>
              <w:numPr>
                <w:ilvl w:val="0"/>
                <w:numId w:val="62"/>
              </w:numPr>
              <w:ind w:left="651"/>
              <w:rPr>
                <w:rFonts w:ascii="Arial" w:hAnsi="Arial" w:cs="Arial"/>
                <w:sz w:val="22"/>
                <w:szCs w:val="22"/>
              </w:rPr>
            </w:pPr>
            <w:r w:rsidRPr="00CB7224">
              <w:rPr>
                <w:rFonts w:ascii="Arial" w:hAnsi="Arial" w:cs="Arial"/>
                <w:sz w:val="22"/>
                <w:szCs w:val="22"/>
              </w:rPr>
              <w:t>Nervous system damage</w:t>
            </w:r>
          </w:p>
          <w:p w:rsidR="001854BD" w:rsidRPr="00CC705C" w:rsidRDefault="001854BD" w:rsidP="00422043">
            <w:pPr>
              <w:pStyle w:val="ListParagraph"/>
              <w:numPr>
                <w:ilvl w:val="0"/>
                <w:numId w:val="62"/>
              </w:numPr>
              <w:ind w:left="651"/>
              <w:rPr>
                <w:rFonts w:ascii="Arial" w:hAnsi="Arial" w:cs="Arial"/>
                <w:sz w:val="12"/>
                <w:szCs w:val="12"/>
              </w:rPr>
            </w:pPr>
            <w:r w:rsidRPr="00CB7224">
              <w:rPr>
                <w:rFonts w:ascii="Arial" w:hAnsi="Arial" w:cs="Arial"/>
                <w:sz w:val="22"/>
                <w:szCs w:val="22"/>
              </w:rPr>
              <w:t>Kidney damage</w:t>
            </w:r>
          </w:p>
          <w:p w:rsidR="001854BD" w:rsidRPr="00CB7224" w:rsidRDefault="001854BD" w:rsidP="001854BD">
            <w:pPr>
              <w:rPr>
                <w:rFonts w:ascii="Arial" w:hAnsi="Arial" w:cs="Arial"/>
                <w:sz w:val="16"/>
                <w:szCs w:val="16"/>
              </w:rPr>
            </w:pPr>
          </w:p>
        </w:tc>
      </w:tr>
      <w:tr w:rsidR="001854BD" w:rsidTr="001854BD">
        <w:tc>
          <w:tcPr>
            <w:tcW w:w="1777" w:type="dxa"/>
          </w:tcPr>
          <w:p w:rsidR="001854BD" w:rsidRDefault="001854BD" w:rsidP="001854BD">
            <w:pPr>
              <w:rPr>
                <w:rFonts w:ascii="Arial" w:hAnsi="Arial" w:cs="Arial"/>
                <w:sz w:val="22"/>
                <w:szCs w:val="22"/>
              </w:rPr>
            </w:pPr>
            <w:r>
              <w:rPr>
                <w:rFonts w:ascii="Arial" w:hAnsi="Arial" w:cs="Arial"/>
                <w:sz w:val="22"/>
                <w:szCs w:val="22"/>
              </w:rPr>
              <w:t>Cadmium</w:t>
            </w:r>
          </w:p>
        </w:tc>
        <w:tc>
          <w:tcPr>
            <w:tcW w:w="2369" w:type="dxa"/>
          </w:tcPr>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Nickel-Cadmium rechargeable batteries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Alloys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Electroplating coatings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Solar Cells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Plastic stabilizers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Pigments</w:t>
            </w:r>
          </w:p>
          <w:p w:rsidR="001854BD" w:rsidRPr="00995B58" w:rsidRDefault="001854BD" w:rsidP="00422043">
            <w:pPr>
              <w:pStyle w:val="ListParagraph"/>
              <w:numPr>
                <w:ilvl w:val="0"/>
                <w:numId w:val="60"/>
              </w:numPr>
              <w:ind w:left="349"/>
              <w:rPr>
                <w:rFonts w:ascii="Arial" w:hAnsi="Arial" w:cs="Arial"/>
                <w:sz w:val="22"/>
                <w:szCs w:val="22"/>
              </w:rPr>
            </w:pPr>
            <w:r w:rsidRPr="00995B58">
              <w:rPr>
                <w:rFonts w:ascii="Arial" w:hAnsi="Arial" w:cs="Arial"/>
                <w:sz w:val="22"/>
                <w:szCs w:val="22"/>
              </w:rPr>
              <w:t>Neutron absorbers in nuclear reactors</w:t>
            </w:r>
          </w:p>
        </w:tc>
        <w:tc>
          <w:tcPr>
            <w:tcW w:w="2380" w:type="dxa"/>
          </w:tcPr>
          <w:p w:rsidR="001854BD" w:rsidRPr="00995B58" w:rsidRDefault="001854BD" w:rsidP="00422043">
            <w:pPr>
              <w:pStyle w:val="ListParagraph"/>
              <w:numPr>
                <w:ilvl w:val="0"/>
                <w:numId w:val="60"/>
              </w:numPr>
              <w:ind w:left="319"/>
              <w:rPr>
                <w:rFonts w:ascii="Arial" w:hAnsi="Arial" w:cs="Arial"/>
                <w:sz w:val="22"/>
                <w:szCs w:val="22"/>
              </w:rPr>
            </w:pPr>
            <w:r w:rsidRPr="00995B58">
              <w:rPr>
                <w:rFonts w:ascii="Arial" w:hAnsi="Arial" w:cs="Arial"/>
                <w:sz w:val="22"/>
                <w:szCs w:val="22"/>
              </w:rPr>
              <w:t>Industrial workers in manufacturing of cadmium containing products</w:t>
            </w:r>
          </w:p>
          <w:p w:rsidR="001854BD" w:rsidRPr="00995B58" w:rsidRDefault="001854BD" w:rsidP="00422043">
            <w:pPr>
              <w:pStyle w:val="ListParagraph"/>
              <w:numPr>
                <w:ilvl w:val="0"/>
                <w:numId w:val="60"/>
              </w:numPr>
              <w:ind w:left="319"/>
              <w:rPr>
                <w:rFonts w:ascii="Arial" w:hAnsi="Arial" w:cs="Arial"/>
                <w:sz w:val="22"/>
                <w:szCs w:val="22"/>
              </w:rPr>
            </w:pPr>
            <w:r w:rsidRPr="00995B58">
              <w:rPr>
                <w:rFonts w:ascii="Arial" w:hAnsi="Arial" w:cs="Arial"/>
                <w:sz w:val="22"/>
                <w:szCs w:val="22"/>
              </w:rPr>
              <w:t>Landfill workers and those recycling electronic parts</w:t>
            </w:r>
          </w:p>
          <w:p w:rsidR="001854BD" w:rsidRDefault="001854BD" w:rsidP="00422043">
            <w:pPr>
              <w:pStyle w:val="ListParagraph"/>
              <w:numPr>
                <w:ilvl w:val="0"/>
                <w:numId w:val="60"/>
              </w:numPr>
              <w:ind w:left="319"/>
              <w:rPr>
                <w:rFonts w:ascii="Arial" w:hAnsi="Arial" w:cs="Arial"/>
                <w:sz w:val="22"/>
                <w:szCs w:val="22"/>
              </w:rPr>
            </w:pPr>
            <w:r w:rsidRPr="00995B58">
              <w:rPr>
                <w:rFonts w:ascii="Arial" w:hAnsi="Arial" w:cs="Arial"/>
                <w:sz w:val="22"/>
                <w:szCs w:val="22"/>
              </w:rPr>
              <w:t>Inhalation of cigarette smoke</w:t>
            </w:r>
          </w:p>
          <w:p w:rsidR="001854BD" w:rsidRDefault="001854BD" w:rsidP="00422043">
            <w:pPr>
              <w:pStyle w:val="ListParagraph"/>
              <w:numPr>
                <w:ilvl w:val="0"/>
                <w:numId w:val="60"/>
              </w:numPr>
              <w:ind w:left="319"/>
              <w:rPr>
                <w:rFonts w:ascii="Arial" w:hAnsi="Arial" w:cs="Arial"/>
                <w:sz w:val="22"/>
                <w:szCs w:val="22"/>
              </w:rPr>
            </w:pPr>
            <w:r w:rsidRPr="00CB7224">
              <w:rPr>
                <w:rFonts w:ascii="Arial" w:hAnsi="Arial" w:cs="Arial"/>
                <w:sz w:val="22"/>
                <w:szCs w:val="22"/>
              </w:rPr>
              <w:t>Food grown in Cd contaminated soil</w:t>
            </w:r>
          </w:p>
          <w:p w:rsidR="00CC705C" w:rsidRPr="00CC705C" w:rsidRDefault="00CC705C" w:rsidP="00CC705C">
            <w:pPr>
              <w:pStyle w:val="ListParagraph"/>
              <w:ind w:left="319"/>
              <w:rPr>
                <w:rFonts w:ascii="Arial" w:hAnsi="Arial" w:cs="Arial"/>
                <w:sz w:val="4"/>
                <w:szCs w:val="4"/>
              </w:rPr>
            </w:pPr>
          </w:p>
          <w:p w:rsidR="001854BD" w:rsidRPr="009E4A8E" w:rsidRDefault="001854BD" w:rsidP="001854BD">
            <w:pPr>
              <w:rPr>
                <w:rFonts w:ascii="Arial" w:hAnsi="Arial" w:cs="Arial"/>
                <w:sz w:val="6"/>
                <w:szCs w:val="6"/>
              </w:rPr>
            </w:pPr>
          </w:p>
        </w:tc>
        <w:tc>
          <w:tcPr>
            <w:tcW w:w="2824" w:type="dxa"/>
          </w:tcPr>
          <w:p w:rsidR="001854BD" w:rsidRPr="00995B58" w:rsidRDefault="001854BD" w:rsidP="00422043">
            <w:pPr>
              <w:pStyle w:val="ListParagraph"/>
              <w:numPr>
                <w:ilvl w:val="0"/>
                <w:numId w:val="61"/>
              </w:numPr>
              <w:ind w:left="371"/>
              <w:rPr>
                <w:rFonts w:ascii="Arial" w:hAnsi="Arial" w:cs="Arial"/>
                <w:sz w:val="22"/>
                <w:szCs w:val="22"/>
              </w:rPr>
            </w:pPr>
            <w:r w:rsidRPr="00995B58">
              <w:rPr>
                <w:rFonts w:ascii="Arial" w:hAnsi="Arial" w:cs="Arial"/>
                <w:sz w:val="22"/>
                <w:szCs w:val="22"/>
              </w:rPr>
              <w:t>Highly toxic</w:t>
            </w:r>
          </w:p>
          <w:p w:rsidR="001854BD" w:rsidRPr="00995B58" w:rsidRDefault="001854BD" w:rsidP="00422043">
            <w:pPr>
              <w:pStyle w:val="ListParagraph"/>
              <w:numPr>
                <w:ilvl w:val="0"/>
                <w:numId w:val="61"/>
              </w:numPr>
              <w:ind w:left="371"/>
              <w:rPr>
                <w:rFonts w:ascii="Arial" w:hAnsi="Arial" w:cs="Arial"/>
                <w:sz w:val="22"/>
                <w:szCs w:val="22"/>
              </w:rPr>
            </w:pPr>
            <w:r w:rsidRPr="00995B58">
              <w:rPr>
                <w:rFonts w:ascii="Arial" w:hAnsi="Arial" w:cs="Arial"/>
                <w:sz w:val="22"/>
                <w:szCs w:val="22"/>
              </w:rPr>
              <w:t>Carcinogenic</w:t>
            </w:r>
          </w:p>
          <w:p w:rsidR="001854BD" w:rsidRPr="00995B58" w:rsidRDefault="001854BD" w:rsidP="00422043">
            <w:pPr>
              <w:pStyle w:val="ListParagraph"/>
              <w:numPr>
                <w:ilvl w:val="0"/>
                <w:numId w:val="61"/>
              </w:numPr>
              <w:ind w:left="371"/>
              <w:rPr>
                <w:rFonts w:ascii="Arial" w:hAnsi="Arial" w:cs="Arial"/>
                <w:sz w:val="22"/>
                <w:szCs w:val="22"/>
              </w:rPr>
            </w:pPr>
            <w:r w:rsidRPr="00995B58">
              <w:rPr>
                <w:rFonts w:ascii="Arial" w:hAnsi="Arial" w:cs="Arial"/>
                <w:sz w:val="22"/>
                <w:szCs w:val="22"/>
              </w:rPr>
              <w:t>Cadmium disrupts zinc metabolism due to its similar</w:t>
            </w:r>
            <w:r>
              <w:rPr>
                <w:rFonts w:ascii="Arial" w:hAnsi="Arial" w:cs="Arial"/>
                <w:sz w:val="22"/>
                <w:szCs w:val="22"/>
              </w:rPr>
              <w:t xml:space="preserve"> proper</w:t>
            </w:r>
            <w:r w:rsidRPr="00995B58">
              <w:rPr>
                <w:rFonts w:ascii="Arial" w:hAnsi="Arial" w:cs="Arial"/>
                <w:sz w:val="22"/>
                <w:szCs w:val="22"/>
              </w:rPr>
              <w:t>ties</w:t>
            </w:r>
          </w:p>
          <w:p w:rsidR="001854BD" w:rsidRDefault="001854BD" w:rsidP="00422043">
            <w:pPr>
              <w:pStyle w:val="ListParagraph"/>
              <w:numPr>
                <w:ilvl w:val="0"/>
                <w:numId w:val="61"/>
              </w:numPr>
              <w:ind w:left="371"/>
              <w:rPr>
                <w:rFonts w:ascii="Arial" w:hAnsi="Arial" w:cs="Arial"/>
                <w:sz w:val="22"/>
                <w:szCs w:val="22"/>
              </w:rPr>
            </w:pPr>
            <w:r w:rsidRPr="00995B58">
              <w:rPr>
                <w:rFonts w:ascii="Arial" w:hAnsi="Arial" w:cs="Arial"/>
                <w:sz w:val="22"/>
                <w:szCs w:val="22"/>
              </w:rPr>
              <w:t xml:space="preserve">Renal </w:t>
            </w:r>
            <w:r>
              <w:rPr>
                <w:rFonts w:ascii="Arial" w:hAnsi="Arial" w:cs="Arial"/>
                <w:sz w:val="22"/>
                <w:szCs w:val="22"/>
              </w:rPr>
              <w:t>d</w:t>
            </w:r>
            <w:r w:rsidRPr="00995B58">
              <w:rPr>
                <w:rFonts w:ascii="Arial" w:hAnsi="Arial" w:cs="Arial"/>
                <w:sz w:val="22"/>
                <w:szCs w:val="22"/>
              </w:rPr>
              <w:t>ysfunction</w:t>
            </w:r>
          </w:p>
          <w:p w:rsidR="001854BD" w:rsidRPr="009E4A8E" w:rsidRDefault="001854BD" w:rsidP="001854BD">
            <w:pPr>
              <w:rPr>
                <w:rFonts w:ascii="Arial" w:hAnsi="Arial" w:cs="Arial"/>
                <w:sz w:val="22"/>
                <w:szCs w:val="22"/>
              </w:rPr>
            </w:pPr>
          </w:p>
          <w:p w:rsidR="001854BD" w:rsidRPr="004900C9" w:rsidRDefault="001854BD" w:rsidP="001854BD">
            <w:pPr>
              <w:jc w:val="center"/>
            </w:pPr>
          </w:p>
        </w:tc>
      </w:tr>
    </w:tbl>
    <w:p w:rsidR="001854BD" w:rsidRDefault="001854BD" w:rsidP="001854BD">
      <w:r>
        <w:br w:type="page"/>
      </w:r>
    </w:p>
    <w:tbl>
      <w:tblPr>
        <w:tblStyle w:val="TableGrid"/>
        <w:tblW w:w="0" w:type="auto"/>
        <w:tblLook w:val="04A0" w:firstRow="1" w:lastRow="0" w:firstColumn="1" w:lastColumn="0" w:noHBand="0" w:noVBand="1"/>
      </w:tblPr>
      <w:tblGrid>
        <w:gridCol w:w="1777"/>
        <w:gridCol w:w="2369"/>
        <w:gridCol w:w="2380"/>
        <w:gridCol w:w="2824"/>
      </w:tblGrid>
      <w:tr w:rsidR="001854BD" w:rsidTr="001854BD">
        <w:tc>
          <w:tcPr>
            <w:tcW w:w="1777" w:type="dxa"/>
          </w:tcPr>
          <w:p w:rsidR="001854BD" w:rsidRDefault="001854BD" w:rsidP="001854BD">
            <w:pPr>
              <w:rPr>
                <w:rFonts w:ascii="Arial" w:hAnsi="Arial" w:cs="Arial"/>
                <w:sz w:val="22"/>
                <w:szCs w:val="22"/>
              </w:rPr>
            </w:pPr>
            <w:r>
              <w:rPr>
                <w:rFonts w:ascii="Arial" w:hAnsi="Arial" w:cs="Arial"/>
                <w:sz w:val="22"/>
                <w:szCs w:val="22"/>
              </w:rPr>
              <w:lastRenderedPageBreak/>
              <w:t>Lead</w:t>
            </w:r>
          </w:p>
        </w:tc>
        <w:tc>
          <w:tcPr>
            <w:tcW w:w="2369" w:type="dxa"/>
          </w:tcPr>
          <w:p w:rsidR="001854BD" w:rsidRDefault="001854BD" w:rsidP="00422043">
            <w:pPr>
              <w:pStyle w:val="ListParagraph"/>
              <w:numPr>
                <w:ilvl w:val="0"/>
                <w:numId w:val="63"/>
              </w:numPr>
              <w:ind w:left="349"/>
              <w:rPr>
                <w:rFonts w:ascii="Arial" w:hAnsi="Arial" w:cs="Arial"/>
                <w:sz w:val="22"/>
                <w:szCs w:val="22"/>
              </w:rPr>
            </w:pPr>
            <w:r w:rsidRPr="00995B58">
              <w:rPr>
                <w:rFonts w:ascii="Arial" w:hAnsi="Arial" w:cs="Arial"/>
                <w:sz w:val="22"/>
                <w:szCs w:val="22"/>
              </w:rPr>
              <w:t>Lead storage batteries</w:t>
            </w:r>
          </w:p>
          <w:p w:rsidR="001854BD" w:rsidRDefault="001854BD" w:rsidP="00422043">
            <w:pPr>
              <w:pStyle w:val="ListParagraph"/>
              <w:numPr>
                <w:ilvl w:val="0"/>
                <w:numId w:val="63"/>
              </w:numPr>
              <w:ind w:left="349"/>
              <w:rPr>
                <w:rFonts w:ascii="Arial" w:hAnsi="Arial" w:cs="Arial"/>
                <w:sz w:val="22"/>
                <w:szCs w:val="22"/>
              </w:rPr>
            </w:pPr>
            <w:r w:rsidRPr="00995B58">
              <w:rPr>
                <w:rFonts w:ascii="Arial" w:hAnsi="Arial" w:cs="Arial"/>
                <w:sz w:val="22"/>
                <w:szCs w:val="22"/>
              </w:rPr>
              <w:t>Lead alloys used in ammunition, pipes, solder, and fishing weights</w:t>
            </w:r>
          </w:p>
          <w:p w:rsidR="001854BD" w:rsidRPr="00995B58" w:rsidRDefault="001854BD" w:rsidP="00422043">
            <w:pPr>
              <w:pStyle w:val="ListParagraph"/>
              <w:numPr>
                <w:ilvl w:val="0"/>
                <w:numId w:val="63"/>
              </w:numPr>
              <w:ind w:left="349"/>
              <w:rPr>
                <w:rFonts w:ascii="Arial" w:hAnsi="Arial" w:cs="Arial"/>
                <w:sz w:val="22"/>
                <w:szCs w:val="22"/>
              </w:rPr>
            </w:pPr>
            <w:r>
              <w:rPr>
                <w:rFonts w:ascii="Arial" w:hAnsi="Arial" w:cs="Arial"/>
                <w:sz w:val="22"/>
                <w:szCs w:val="22"/>
              </w:rPr>
              <w:t>Paint</w:t>
            </w:r>
          </w:p>
        </w:tc>
        <w:tc>
          <w:tcPr>
            <w:tcW w:w="2380" w:type="dxa"/>
          </w:tcPr>
          <w:p w:rsidR="001854BD" w:rsidRPr="00FE7A47" w:rsidRDefault="001854BD" w:rsidP="00422043">
            <w:pPr>
              <w:pStyle w:val="ListParagraph"/>
              <w:numPr>
                <w:ilvl w:val="0"/>
                <w:numId w:val="63"/>
              </w:numPr>
              <w:ind w:left="318"/>
              <w:rPr>
                <w:rFonts w:ascii="Arial" w:hAnsi="Arial" w:cs="Arial"/>
                <w:sz w:val="22"/>
                <w:szCs w:val="22"/>
              </w:rPr>
            </w:pPr>
            <w:r w:rsidRPr="00FE7A47">
              <w:rPr>
                <w:rFonts w:ascii="Arial" w:hAnsi="Arial" w:cs="Arial"/>
                <w:sz w:val="22"/>
                <w:szCs w:val="22"/>
              </w:rPr>
              <w:t>Inhalation from lead dust and fumes at a work sites such as mines, smelters, or glass pro</w:t>
            </w:r>
            <w:r>
              <w:rPr>
                <w:rFonts w:ascii="Arial" w:hAnsi="Arial" w:cs="Arial"/>
                <w:sz w:val="22"/>
                <w:szCs w:val="22"/>
              </w:rPr>
              <w:t>du</w:t>
            </w:r>
            <w:r w:rsidRPr="00FE7A47">
              <w:rPr>
                <w:rFonts w:ascii="Arial" w:hAnsi="Arial" w:cs="Arial"/>
                <w:sz w:val="22"/>
                <w:szCs w:val="22"/>
              </w:rPr>
              <w:t>ction</w:t>
            </w:r>
          </w:p>
          <w:p w:rsidR="001854BD" w:rsidRPr="00FE7A47" w:rsidRDefault="001854BD" w:rsidP="00422043">
            <w:pPr>
              <w:pStyle w:val="ListParagraph"/>
              <w:numPr>
                <w:ilvl w:val="0"/>
                <w:numId w:val="63"/>
              </w:numPr>
              <w:ind w:left="318"/>
              <w:rPr>
                <w:rFonts w:ascii="Arial" w:hAnsi="Arial" w:cs="Arial"/>
                <w:sz w:val="22"/>
                <w:szCs w:val="22"/>
              </w:rPr>
            </w:pPr>
            <w:r w:rsidRPr="00FE7A47">
              <w:rPr>
                <w:rFonts w:ascii="Arial" w:hAnsi="Arial" w:cs="Arial"/>
                <w:sz w:val="22"/>
                <w:szCs w:val="22"/>
              </w:rPr>
              <w:t>Ingestion of lead paint</w:t>
            </w:r>
          </w:p>
          <w:p w:rsidR="001854BD" w:rsidRPr="00FE7A47" w:rsidRDefault="001854BD" w:rsidP="00422043">
            <w:pPr>
              <w:pStyle w:val="ListParagraph"/>
              <w:numPr>
                <w:ilvl w:val="0"/>
                <w:numId w:val="63"/>
              </w:numPr>
              <w:ind w:left="318"/>
              <w:rPr>
                <w:rFonts w:ascii="Arial" w:hAnsi="Arial" w:cs="Arial"/>
                <w:sz w:val="22"/>
                <w:szCs w:val="22"/>
              </w:rPr>
            </w:pPr>
            <w:r w:rsidRPr="00FE7A47">
              <w:rPr>
                <w:rFonts w:ascii="Arial" w:hAnsi="Arial" w:cs="Arial"/>
                <w:sz w:val="22"/>
                <w:szCs w:val="22"/>
              </w:rPr>
              <w:t>Drinking of contaminated water from lead pipes</w:t>
            </w:r>
          </w:p>
          <w:p w:rsidR="001854BD" w:rsidRDefault="001854BD" w:rsidP="001854BD">
            <w:pPr>
              <w:rPr>
                <w:rFonts w:ascii="Arial" w:hAnsi="Arial" w:cs="Arial"/>
                <w:sz w:val="22"/>
                <w:szCs w:val="22"/>
              </w:rPr>
            </w:pPr>
          </w:p>
        </w:tc>
        <w:tc>
          <w:tcPr>
            <w:tcW w:w="2824" w:type="dxa"/>
          </w:tcPr>
          <w:p w:rsidR="001854BD" w:rsidRPr="004900C9" w:rsidRDefault="001854BD" w:rsidP="00422043">
            <w:pPr>
              <w:pStyle w:val="ListParagraph"/>
              <w:numPr>
                <w:ilvl w:val="0"/>
                <w:numId w:val="63"/>
              </w:numPr>
              <w:ind w:left="369"/>
              <w:rPr>
                <w:rFonts w:ascii="Arial" w:hAnsi="Arial" w:cs="Arial"/>
                <w:sz w:val="22"/>
                <w:szCs w:val="22"/>
              </w:rPr>
            </w:pPr>
            <w:r w:rsidRPr="004900C9">
              <w:rPr>
                <w:rFonts w:ascii="Arial" w:hAnsi="Arial" w:cs="Arial"/>
                <w:sz w:val="22"/>
                <w:szCs w:val="22"/>
              </w:rPr>
              <w:t>Neurological effects</w:t>
            </w:r>
          </w:p>
          <w:p w:rsidR="001854BD" w:rsidRPr="004900C9" w:rsidRDefault="001854BD" w:rsidP="00422043">
            <w:pPr>
              <w:pStyle w:val="ListParagraph"/>
              <w:numPr>
                <w:ilvl w:val="0"/>
                <w:numId w:val="63"/>
              </w:numPr>
              <w:ind w:left="369"/>
              <w:rPr>
                <w:rFonts w:ascii="Arial" w:hAnsi="Arial" w:cs="Arial"/>
                <w:sz w:val="22"/>
                <w:szCs w:val="22"/>
              </w:rPr>
            </w:pPr>
            <w:r w:rsidRPr="004900C9">
              <w:rPr>
                <w:rFonts w:ascii="Arial" w:hAnsi="Arial" w:cs="Arial"/>
                <w:sz w:val="22"/>
                <w:szCs w:val="22"/>
              </w:rPr>
              <w:t>Anemia</w:t>
            </w:r>
          </w:p>
          <w:p w:rsidR="001854BD" w:rsidRPr="004900C9" w:rsidRDefault="001854BD" w:rsidP="00422043">
            <w:pPr>
              <w:pStyle w:val="ListParagraph"/>
              <w:numPr>
                <w:ilvl w:val="0"/>
                <w:numId w:val="63"/>
              </w:numPr>
              <w:ind w:left="369"/>
              <w:rPr>
                <w:rFonts w:ascii="Arial" w:hAnsi="Arial" w:cs="Arial"/>
                <w:sz w:val="22"/>
                <w:szCs w:val="22"/>
              </w:rPr>
            </w:pPr>
            <w:r w:rsidRPr="004900C9">
              <w:rPr>
                <w:rFonts w:ascii="Arial" w:hAnsi="Arial" w:cs="Arial"/>
                <w:sz w:val="22"/>
                <w:szCs w:val="22"/>
              </w:rPr>
              <w:t>Kidney disease</w:t>
            </w:r>
          </w:p>
          <w:p w:rsidR="001854BD" w:rsidRPr="004900C9" w:rsidRDefault="001854BD" w:rsidP="00422043">
            <w:pPr>
              <w:pStyle w:val="ListParagraph"/>
              <w:numPr>
                <w:ilvl w:val="0"/>
                <w:numId w:val="63"/>
              </w:numPr>
              <w:ind w:left="369"/>
              <w:rPr>
                <w:rFonts w:ascii="Arial" w:hAnsi="Arial" w:cs="Arial"/>
                <w:sz w:val="22"/>
                <w:szCs w:val="22"/>
              </w:rPr>
            </w:pPr>
            <w:r w:rsidRPr="004900C9">
              <w:rPr>
                <w:rFonts w:ascii="Arial" w:hAnsi="Arial" w:cs="Arial"/>
                <w:sz w:val="22"/>
                <w:szCs w:val="22"/>
              </w:rPr>
              <w:t>Disrupts calcium metabolism</w:t>
            </w:r>
          </w:p>
          <w:p w:rsidR="001854BD" w:rsidRDefault="001854BD" w:rsidP="00422043">
            <w:pPr>
              <w:pStyle w:val="ListParagraph"/>
              <w:numPr>
                <w:ilvl w:val="0"/>
                <w:numId w:val="63"/>
              </w:numPr>
              <w:ind w:left="369"/>
              <w:rPr>
                <w:rFonts w:ascii="Arial" w:hAnsi="Arial" w:cs="Arial"/>
                <w:sz w:val="22"/>
                <w:szCs w:val="22"/>
              </w:rPr>
            </w:pPr>
            <w:r w:rsidRPr="004900C9">
              <w:rPr>
                <w:rFonts w:ascii="Arial" w:hAnsi="Arial" w:cs="Arial"/>
                <w:sz w:val="22"/>
                <w:szCs w:val="22"/>
              </w:rPr>
              <w:t>Displaces magnesium and iron from certain enzymes that construct the building blocks of DNA.</w:t>
            </w:r>
          </w:p>
          <w:p w:rsidR="001854BD" w:rsidRPr="00CB7224" w:rsidRDefault="001854BD" w:rsidP="00422043">
            <w:pPr>
              <w:pStyle w:val="ListParagraph"/>
              <w:numPr>
                <w:ilvl w:val="0"/>
                <w:numId w:val="63"/>
              </w:numPr>
              <w:ind w:left="369"/>
              <w:rPr>
                <w:rFonts w:ascii="Arial" w:hAnsi="Arial" w:cs="Arial"/>
                <w:sz w:val="22"/>
                <w:szCs w:val="22"/>
              </w:rPr>
            </w:pPr>
            <w:r w:rsidRPr="00CB7224">
              <w:rPr>
                <w:rFonts w:ascii="Arial" w:hAnsi="Arial" w:cs="Arial"/>
                <w:sz w:val="22"/>
                <w:szCs w:val="22"/>
              </w:rPr>
              <w:t xml:space="preserve">Disrupts the activity of zinc in the synthesis of </w:t>
            </w:r>
            <w:proofErr w:type="spellStart"/>
            <w:r w:rsidRPr="00CB7224">
              <w:rPr>
                <w:rFonts w:ascii="Arial" w:hAnsi="Arial" w:cs="Arial"/>
                <w:sz w:val="22"/>
                <w:szCs w:val="22"/>
              </w:rPr>
              <w:t>heme</w:t>
            </w:r>
            <w:proofErr w:type="spellEnd"/>
            <w:r w:rsidRPr="00CB7224">
              <w:rPr>
                <w:rFonts w:ascii="Arial" w:hAnsi="Arial" w:cs="Arial"/>
                <w:sz w:val="22"/>
                <w:szCs w:val="22"/>
              </w:rPr>
              <w:t xml:space="preserve"> in red blood cells</w:t>
            </w:r>
          </w:p>
          <w:p w:rsidR="001854BD" w:rsidRPr="00CB7224" w:rsidRDefault="001854BD" w:rsidP="001854BD">
            <w:pPr>
              <w:ind w:left="21"/>
              <w:rPr>
                <w:rFonts w:ascii="Arial" w:hAnsi="Arial" w:cs="Arial"/>
                <w:sz w:val="12"/>
                <w:szCs w:val="12"/>
              </w:rPr>
            </w:pPr>
          </w:p>
        </w:tc>
      </w:tr>
    </w:tbl>
    <w:p w:rsidR="001854BD" w:rsidRDefault="001854BD" w:rsidP="001854BD">
      <w:pPr>
        <w:rPr>
          <w:rFonts w:ascii="Arial" w:hAnsi="Arial" w:cs="Arial"/>
          <w:sz w:val="22"/>
          <w:szCs w:val="22"/>
        </w:rPr>
      </w:pPr>
    </w:p>
    <w:p w:rsidR="001854BD" w:rsidRPr="002E5717" w:rsidRDefault="001854BD" w:rsidP="001854BD">
      <w:pPr>
        <w:rPr>
          <w:rFonts w:ascii="Helvetica" w:hAnsi="Helvetica"/>
          <w:b/>
          <w:color w:val="000000"/>
          <w:sz w:val="22"/>
          <w:szCs w:val="22"/>
        </w:rPr>
      </w:pPr>
      <w:r w:rsidRPr="002E5717">
        <w:rPr>
          <w:rFonts w:ascii="Helvetica" w:hAnsi="Helvetica"/>
          <w:color w:val="000000"/>
          <w:sz w:val="22"/>
          <w:szCs w:val="22"/>
        </w:rPr>
        <w:tab/>
      </w:r>
      <w:r w:rsidRPr="002E5717">
        <w:rPr>
          <w:rFonts w:ascii="Helvetica" w:hAnsi="Helvetica"/>
          <w:b/>
          <w:color w:val="000000"/>
          <w:sz w:val="22"/>
          <w:szCs w:val="22"/>
        </w:rPr>
        <w:t>Treatment of Toxic (Heavy) Metal Poisoning</w:t>
      </w:r>
    </w:p>
    <w:p w:rsidR="001854BD" w:rsidRDefault="001854BD" w:rsidP="001854BD">
      <w:pPr>
        <w:rPr>
          <w:rFonts w:ascii="Helvetica" w:hAnsi="Helvetica"/>
          <w:color w:val="000000"/>
          <w:sz w:val="21"/>
          <w:szCs w:val="21"/>
        </w:rPr>
      </w:pPr>
    </w:p>
    <w:p w:rsidR="001854BD" w:rsidRPr="00007391" w:rsidRDefault="001854BD" w:rsidP="001854BD">
      <w:pPr>
        <w:rPr>
          <w:rFonts w:ascii="Arial" w:hAnsi="Arial" w:cs="Arial"/>
          <w:color w:val="000000"/>
          <w:sz w:val="22"/>
          <w:szCs w:val="22"/>
        </w:rPr>
      </w:pPr>
      <w:r>
        <w:rPr>
          <w:rFonts w:ascii="Helvetica" w:hAnsi="Helvetica"/>
          <w:color w:val="000000"/>
          <w:sz w:val="21"/>
          <w:szCs w:val="21"/>
        </w:rPr>
        <w:tab/>
      </w:r>
      <w:r w:rsidRPr="00007391">
        <w:rPr>
          <w:rFonts w:ascii="Arial" w:hAnsi="Arial" w:cs="Arial"/>
          <w:color w:val="000000"/>
          <w:sz w:val="22"/>
          <w:szCs w:val="22"/>
        </w:rPr>
        <w:t xml:space="preserve">Mercury, cadmium, lead and arsenic serve </w:t>
      </w:r>
      <w:r>
        <w:rPr>
          <w:rFonts w:ascii="Arial" w:hAnsi="Arial" w:cs="Arial"/>
          <w:color w:val="000000"/>
          <w:sz w:val="22"/>
          <w:szCs w:val="22"/>
        </w:rPr>
        <w:t xml:space="preserve">no function in the human body. </w:t>
      </w:r>
      <w:r w:rsidRPr="00007391">
        <w:rPr>
          <w:rFonts w:ascii="Arial" w:hAnsi="Arial" w:cs="Arial"/>
          <w:color w:val="000000"/>
          <w:sz w:val="22"/>
          <w:szCs w:val="22"/>
        </w:rPr>
        <w:t xml:space="preserve">As stated in the </w:t>
      </w:r>
      <w:r w:rsidRPr="002E5717">
        <w:rPr>
          <w:rFonts w:ascii="Arial" w:hAnsi="Arial" w:cs="Arial"/>
          <w:i/>
          <w:color w:val="000000"/>
          <w:sz w:val="22"/>
          <w:szCs w:val="22"/>
        </w:rPr>
        <w:t>Scientific World Journal</w:t>
      </w:r>
      <w:r>
        <w:rPr>
          <w:rFonts w:ascii="Arial" w:hAnsi="Arial" w:cs="Arial"/>
          <w:color w:val="000000"/>
          <w:sz w:val="22"/>
          <w:szCs w:val="22"/>
        </w:rPr>
        <w:t>,</w:t>
      </w:r>
    </w:p>
    <w:p w:rsidR="001854BD" w:rsidRPr="00300D44" w:rsidRDefault="001854BD" w:rsidP="001854BD">
      <w:pPr>
        <w:ind w:left="720" w:right="720"/>
        <w:rPr>
          <w:rFonts w:ascii="Arial" w:hAnsi="Arial" w:cs="Arial"/>
          <w:color w:val="000000"/>
          <w:sz w:val="20"/>
          <w:szCs w:val="20"/>
          <w:shd w:val="clear" w:color="auto" w:fill="FFFFFF"/>
        </w:rPr>
      </w:pPr>
    </w:p>
    <w:p w:rsidR="001854BD" w:rsidRDefault="001854BD" w:rsidP="001854BD">
      <w:pPr>
        <w:ind w:left="720" w:right="720" w:firstLine="720"/>
        <w:rPr>
          <w:rFonts w:ascii="Arial" w:hAnsi="Arial" w:cs="Arial"/>
          <w:color w:val="000000"/>
          <w:sz w:val="20"/>
          <w:szCs w:val="20"/>
          <w:shd w:val="clear" w:color="auto" w:fill="FFFFFF"/>
        </w:rPr>
      </w:pPr>
      <w:r w:rsidRPr="00300D44">
        <w:rPr>
          <w:rFonts w:ascii="Arial" w:hAnsi="Arial" w:cs="Arial"/>
          <w:sz w:val="20"/>
          <w:szCs w:val="20"/>
          <w:lang w:val="en"/>
        </w:rPr>
        <w:t>Cadmium, lead, and mercury have no essential biochemical roles, b</w:t>
      </w:r>
      <w:r>
        <w:rPr>
          <w:rFonts w:ascii="Arial" w:hAnsi="Arial" w:cs="Arial"/>
          <w:sz w:val="20"/>
          <w:szCs w:val="20"/>
          <w:lang w:val="en"/>
        </w:rPr>
        <w:t>ut</w:t>
      </w:r>
      <w:r w:rsidRPr="00300D44">
        <w:rPr>
          <w:rFonts w:ascii="Arial" w:hAnsi="Arial" w:cs="Arial"/>
          <w:color w:val="000000"/>
          <w:sz w:val="20"/>
          <w:szCs w:val="20"/>
          <w:shd w:val="clear" w:color="auto" w:fill="FFFFFF"/>
        </w:rPr>
        <w:t xml:space="preserve"> exert diverse, severe toxicities in multiple organ systems as they bind in tissues, cr</w:t>
      </w:r>
      <w:r w:rsidRPr="0058318B">
        <w:rPr>
          <w:rFonts w:ascii="Arial" w:hAnsi="Arial" w:cs="Arial"/>
          <w:color w:val="000000"/>
          <w:sz w:val="20"/>
          <w:szCs w:val="20"/>
          <w:shd w:val="clear" w:color="auto" w:fill="FFFFFF"/>
        </w:rPr>
        <w:t xml:space="preserve">eate oxidative stress, affect endocrine function, block </w:t>
      </w:r>
      <w:proofErr w:type="spellStart"/>
      <w:r w:rsidRPr="0058318B">
        <w:rPr>
          <w:rFonts w:ascii="Arial" w:hAnsi="Arial" w:cs="Arial"/>
          <w:color w:val="000000"/>
          <w:sz w:val="20"/>
          <w:szCs w:val="20"/>
          <w:shd w:val="clear" w:color="auto" w:fill="FFFFFF"/>
        </w:rPr>
        <w:t>aquaporins</w:t>
      </w:r>
      <w:proofErr w:type="spellEnd"/>
      <w:r w:rsidRPr="0058318B">
        <w:rPr>
          <w:rFonts w:ascii="Arial" w:hAnsi="Arial" w:cs="Arial"/>
          <w:color w:val="000000"/>
          <w:sz w:val="20"/>
          <w:szCs w:val="20"/>
          <w:shd w:val="clear" w:color="auto" w:fill="FFFFFF"/>
        </w:rPr>
        <w:t xml:space="preserve">, and interfere with functions of essential </w:t>
      </w:r>
      <w:proofErr w:type="spellStart"/>
      <w:r w:rsidRPr="0058318B">
        <w:rPr>
          <w:rFonts w:ascii="Arial" w:hAnsi="Arial" w:cs="Arial"/>
          <w:color w:val="000000"/>
          <w:sz w:val="20"/>
          <w:szCs w:val="20"/>
          <w:shd w:val="clear" w:color="auto" w:fill="FFFFFF"/>
        </w:rPr>
        <w:t>cations</w:t>
      </w:r>
      <w:proofErr w:type="spellEnd"/>
      <w:r w:rsidRPr="0058318B">
        <w:rPr>
          <w:rFonts w:ascii="Arial" w:hAnsi="Arial" w:cs="Arial"/>
          <w:color w:val="000000"/>
          <w:sz w:val="20"/>
          <w:szCs w:val="20"/>
          <w:shd w:val="clear" w:color="auto" w:fill="FFFFFF"/>
        </w:rPr>
        <w:t xml:space="preserve"> such as magnesium and zinc. Toxic metals pose particular risks to the very young, as exposures early in life compromise development, with lifelong physical, intellectual, and </w:t>
      </w:r>
      <w:proofErr w:type="spellStart"/>
      <w:r w:rsidRPr="0058318B">
        <w:rPr>
          <w:rFonts w:ascii="Arial" w:hAnsi="Arial" w:cs="Arial"/>
          <w:color w:val="000000"/>
          <w:sz w:val="20"/>
          <w:szCs w:val="20"/>
          <w:shd w:val="clear" w:color="auto" w:fill="FFFFFF"/>
        </w:rPr>
        <w:t>behavioural</w:t>
      </w:r>
      <w:proofErr w:type="spellEnd"/>
      <w:r w:rsidRPr="0058318B">
        <w:rPr>
          <w:rFonts w:ascii="Arial" w:hAnsi="Arial" w:cs="Arial"/>
          <w:color w:val="000000"/>
          <w:sz w:val="20"/>
          <w:szCs w:val="20"/>
          <w:shd w:val="clear" w:color="auto" w:fill="FFFFFF"/>
        </w:rPr>
        <w:t xml:space="preserve"> impairments. In adults, major chronic diseases</w:t>
      </w:r>
      <w:r>
        <w:rPr>
          <w:rFonts w:ascii="Arial" w:hAnsi="Arial" w:cs="Arial"/>
          <w:color w:val="000000"/>
          <w:sz w:val="20"/>
          <w:szCs w:val="20"/>
          <w:shd w:val="clear" w:color="auto" w:fill="FFFFFF"/>
        </w:rPr>
        <w:t>,</w:t>
      </w:r>
      <w:r w:rsidRPr="0058318B">
        <w:rPr>
          <w:rFonts w:ascii="Arial" w:hAnsi="Arial" w:cs="Arial"/>
          <w:color w:val="000000"/>
          <w:sz w:val="20"/>
          <w:szCs w:val="20"/>
          <w:shd w:val="clear" w:color="auto" w:fill="FFFFFF"/>
        </w:rPr>
        <w:t xml:space="preserve"> including cardiovascular and renal disease, and neurological decline, are also strongly associated with toxic elements. The International Agency for Research on Cancer (IARC) classifies cadmium as a known carcinogen, inorganic lead a probable carcinogen, and methylmercury a possible carcinogen</w:t>
      </w:r>
      <w:r>
        <w:rPr>
          <w:rFonts w:ascii="Arial" w:hAnsi="Arial" w:cs="Arial"/>
          <w:color w:val="000000"/>
          <w:sz w:val="20"/>
          <w:szCs w:val="20"/>
          <w:shd w:val="clear" w:color="auto" w:fill="FFFFFF"/>
        </w:rPr>
        <w:t>.</w:t>
      </w:r>
    </w:p>
    <w:p w:rsidR="001854BD" w:rsidRPr="002E5717" w:rsidRDefault="001854BD" w:rsidP="001854BD">
      <w:pPr>
        <w:ind w:left="720" w:right="720"/>
        <w:rPr>
          <w:rFonts w:ascii="Arial" w:hAnsi="Arial" w:cs="Arial"/>
          <w:color w:val="000000"/>
          <w:sz w:val="6"/>
          <w:szCs w:val="6"/>
          <w:shd w:val="clear" w:color="auto" w:fill="FFFFFF"/>
        </w:rPr>
      </w:pPr>
    </w:p>
    <w:p w:rsidR="001854BD" w:rsidRPr="001854BD" w:rsidRDefault="001854BD" w:rsidP="001854BD">
      <w:pPr>
        <w:ind w:left="720" w:right="720"/>
        <w:rPr>
          <w:rFonts w:ascii="Arial" w:hAnsi="Arial" w:cs="Arial"/>
          <w:color w:val="000000"/>
          <w:sz w:val="20"/>
          <w:szCs w:val="20"/>
          <w:shd w:val="clear" w:color="auto" w:fill="FFFFFF"/>
        </w:rPr>
      </w:pPr>
      <w:r w:rsidRPr="001854BD">
        <w:rPr>
          <w:rFonts w:ascii="Arial" w:hAnsi="Arial" w:cs="Arial"/>
          <w:color w:val="000000"/>
          <w:sz w:val="20"/>
          <w:szCs w:val="20"/>
          <w:shd w:val="clear" w:color="auto" w:fill="FFFFFF"/>
        </w:rPr>
        <w:t>(</w:t>
      </w:r>
      <w:hyperlink r:id="rId715" w:history="1">
        <w:r w:rsidRPr="001854BD">
          <w:rPr>
            <w:rStyle w:val="Hyperlink"/>
            <w:rFonts w:ascii="Arial" w:hAnsi="Arial" w:cs="Arial"/>
            <w:sz w:val="20"/>
            <w:szCs w:val="20"/>
            <w:shd w:val="clear" w:color="auto" w:fill="FFFFFF"/>
          </w:rPr>
          <w:t>http://www.ncbi.nlm.nih.gov/pmc/articles/PMC3654245/</w:t>
        </w:r>
      </w:hyperlink>
      <w:r w:rsidRPr="00EF74B8">
        <w:rPr>
          <w:rStyle w:val="Hyperlink"/>
          <w:rFonts w:ascii="Arial" w:hAnsi="Arial" w:cs="Arial"/>
          <w:color w:val="auto"/>
          <w:sz w:val="20"/>
          <w:szCs w:val="20"/>
          <w:u w:val="none"/>
          <w:shd w:val="clear" w:color="auto" w:fill="FFFFFF"/>
        </w:rPr>
        <w:t>)</w:t>
      </w:r>
    </w:p>
    <w:p w:rsidR="001854BD" w:rsidRDefault="001854BD" w:rsidP="001854BD">
      <w:pPr>
        <w:rPr>
          <w:rFonts w:ascii="Arial" w:hAnsi="Arial" w:cs="Arial"/>
          <w:sz w:val="22"/>
          <w:szCs w:val="22"/>
        </w:rPr>
      </w:pPr>
    </w:p>
    <w:p w:rsidR="001854BD" w:rsidRDefault="001854BD" w:rsidP="001854BD">
      <w:pPr>
        <w:rPr>
          <w:rFonts w:ascii="Arial" w:hAnsi="Arial" w:cs="Arial"/>
          <w:sz w:val="22"/>
          <w:szCs w:val="22"/>
        </w:rPr>
      </w:pPr>
      <w:r>
        <w:rPr>
          <w:rFonts w:ascii="Arial" w:hAnsi="Arial" w:cs="Arial"/>
          <w:sz w:val="22"/>
          <w:szCs w:val="22"/>
        </w:rPr>
        <w:tab/>
        <w:t>The first step in reducing the effects of heavy metal poisoning is to eliminate the source of the metal poisoning. Chelation therapy is the common medical procedure used to eliminate the toxic metals from the body.</w:t>
      </w:r>
    </w:p>
    <w:p w:rsidR="001854BD" w:rsidRDefault="001854BD" w:rsidP="001854BD">
      <w:pPr>
        <w:shd w:val="clear" w:color="auto" w:fill="FFFFFF"/>
        <w:ind w:left="720" w:right="720"/>
        <w:rPr>
          <w:rFonts w:ascii="Arial" w:hAnsi="Arial" w:cs="Arial"/>
          <w:color w:val="000000"/>
          <w:sz w:val="20"/>
          <w:szCs w:val="20"/>
        </w:rPr>
      </w:pPr>
    </w:p>
    <w:p w:rsidR="001854BD" w:rsidRDefault="001854BD" w:rsidP="001854BD">
      <w:pPr>
        <w:shd w:val="clear" w:color="auto" w:fill="FFFFFF"/>
        <w:ind w:left="720" w:right="720" w:firstLine="720"/>
        <w:rPr>
          <w:rFonts w:ascii="Arial" w:hAnsi="Arial" w:cs="Arial"/>
          <w:color w:val="000000"/>
          <w:sz w:val="20"/>
          <w:szCs w:val="20"/>
        </w:rPr>
      </w:pPr>
      <w:r w:rsidRPr="00271D52">
        <w:rPr>
          <w:rFonts w:ascii="Arial" w:hAnsi="Arial" w:cs="Arial"/>
          <w:color w:val="000000"/>
          <w:sz w:val="20"/>
          <w:szCs w:val="20"/>
        </w:rPr>
        <w:t>“Chelation,” from “</w:t>
      </w:r>
      <w:proofErr w:type="spellStart"/>
      <w:r w:rsidRPr="00271D52">
        <w:rPr>
          <w:rFonts w:ascii="Arial" w:hAnsi="Arial" w:cs="Arial"/>
          <w:color w:val="000000"/>
          <w:sz w:val="20"/>
          <w:szCs w:val="20"/>
        </w:rPr>
        <w:t>chelos</w:t>
      </w:r>
      <w:proofErr w:type="spellEnd"/>
      <w:r w:rsidRPr="00271D52">
        <w:rPr>
          <w:rFonts w:ascii="Arial" w:hAnsi="Arial" w:cs="Arial"/>
          <w:color w:val="000000"/>
          <w:sz w:val="20"/>
          <w:szCs w:val="20"/>
        </w:rPr>
        <w:t xml:space="preserve">” the Greek word for claw, involves the incorporation of a mineral ion or </w:t>
      </w:r>
      <w:proofErr w:type="spellStart"/>
      <w:r w:rsidRPr="00271D52">
        <w:rPr>
          <w:rFonts w:ascii="Arial" w:hAnsi="Arial" w:cs="Arial"/>
          <w:color w:val="000000"/>
          <w:sz w:val="20"/>
          <w:szCs w:val="20"/>
        </w:rPr>
        <w:t>cation</w:t>
      </w:r>
      <w:proofErr w:type="spellEnd"/>
      <w:r w:rsidRPr="00271D52">
        <w:rPr>
          <w:rFonts w:ascii="Arial" w:hAnsi="Arial" w:cs="Arial"/>
          <w:color w:val="000000"/>
          <w:sz w:val="20"/>
          <w:szCs w:val="20"/>
        </w:rPr>
        <w:t xml:space="preserve"> into a complex ring structure by an organic molecule, the chelating agent. Typically, electron-donor atoms on the chelating molecule include sul</w:t>
      </w:r>
      <w:r>
        <w:rPr>
          <w:rFonts w:ascii="Arial" w:hAnsi="Arial" w:cs="Arial"/>
          <w:color w:val="000000"/>
          <w:sz w:val="20"/>
          <w:szCs w:val="20"/>
        </w:rPr>
        <w:t>f</w:t>
      </w:r>
      <w:r w:rsidRPr="00271D52">
        <w:rPr>
          <w:rFonts w:ascii="Arial" w:hAnsi="Arial" w:cs="Arial"/>
          <w:color w:val="000000"/>
          <w:sz w:val="20"/>
          <w:szCs w:val="20"/>
        </w:rPr>
        <w:t>ur, nitrogen, and/or oxygen.</w:t>
      </w:r>
    </w:p>
    <w:p w:rsidR="001854BD" w:rsidRPr="00271D52" w:rsidRDefault="001854BD" w:rsidP="001854BD">
      <w:pPr>
        <w:shd w:val="clear" w:color="auto" w:fill="FFFFFF"/>
        <w:ind w:left="720" w:right="720"/>
        <w:rPr>
          <w:rFonts w:ascii="Arial" w:hAnsi="Arial" w:cs="Arial"/>
          <w:color w:val="000000"/>
          <w:sz w:val="20"/>
          <w:szCs w:val="20"/>
        </w:rPr>
      </w:pPr>
    </w:p>
    <w:p w:rsidR="001854BD" w:rsidRDefault="001854BD" w:rsidP="001854BD">
      <w:pPr>
        <w:shd w:val="clear" w:color="auto" w:fill="FFFFFF"/>
        <w:ind w:left="720" w:right="720" w:firstLine="720"/>
        <w:rPr>
          <w:rFonts w:ascii="Arial" w:hAnsi="Arial" w:cs="Arial"/>
          <w:color w:val="642A8F"/>
          <w:sz w:val="20"/>
          <w:szCs w:val="20"/>
        </w:rPr>
      </w:pPr>
      <w:r w:rsidRPr="00271D52">
        <w:rPr>
          <w:rFonts w:ascii="Arial" w:hAnsi="Arial" w:cs="Arial"/>
          <w:color w:val="000000"/>
          <w:sz w:val="20"/>
          <w:szCs w:val="20"/>
        </w:rPr>
        <w:t xml:space="preserve">The strength of the chemical bonds within coordination complexes that are formed between </w:t>
      </w:r>
      <w:proofErr w:type="spellStart"/>
      <w:r w:rsidRPr="00271D52">
        <w:rPr>
          <w:rFonts w:ascii="Arial" w:hAnsi="Arial" w:cs="Arial"/>
          <w:color w:val="000000"/>
          <w:sz w:val="20"/>
          <w:szCs w:val="20"/>
        </w:rPr>
        <w:t>chelators</w:t>
      </w:r>
      <w:proofErr w:type="spellEnd"/>
      <w:r w:rsidRPr="00271D52">
        <w:rPr>
          <w:rFonts w:ascii="Arial" w:hAnsi="Arial" w:cs="Arial"/>
          <w:color w:val="000000"/>
          <w:sz w:val="20"/>
          <w:szCs w:val="20"/>
        </w:rPr>
        <w:t xml:space="preserve"> and metal ions depends upon the elements involved and details of the stereochemistry. With a variety of metal ions that could bind competitively with the </w:t>
      </w:r>
      <w:proofErr w:type="spellStart"/>
      <w:r w:rsidRPr="00271D52">
        <w:rPr>
          <w:rFonts w:ascii="Arial" w:hAnsi="Arial" w:cs="Arial"/>
          <w:color w:val="000000"/>
          <w:sz w:val="20"/>
          <w:szCs w:val="20"/>
        </w:rPr>
        <w:t>chelator</w:t>
      </w:r>
      <w:proofErr w:type="spellEnd"/>
      <w:r w:rsidRPr="00271D52">
        <w:rPr>
          <w:rFonts w:ascii="Arial" w:hAnsi="Arial" w:cs="Arial"/>
          <w:color w:val="000000"/>
          <w:sz w:val="20"/>
          <w:szCs w:val="20"/>
        </w:rPr>
        <w:t xml:space="preserve"> (e.g., calcium, magnesium, zinc, copper, manganese, and other metals, that typically exceed concentrations of toxic elements), the identity of the metal predominately bound by a chelating agent depends both upon accessibility of the </w:t>
      </w:r>
      <w:proofErr w:type="spellStart"/>
      <w:r w:rsidRPr="00271D52">
        <w:rPr>
          <w:rFonts w:ascii="Arial" w:hAnsi="Arial" w:cs="Arial"/>
          <w:color w:val="000000"/>
          <w:sz w:val="20"/>
          <w:szCs w:val="20"/>
        </w:rPr>
        <w:t>chelator</w:t>
      </w:r>
      <w:proofErr w:type="spellEnd"/>
      <w:r w:rsidRPr="00271D52">
        <w:rPr>
          <w:rFonts w:ascii="Arial" w:hAnsi="Arial" w:cs="Arial"/>
          <w:color w:val="000000"/>
          <w:sz w:val="20"/>
          <w:szCs w:val="20"/>
        </w:rPr>
        <w:t xml:space="preserve"> to the tissues, how strongly the metal is already bound in the tissues, how strongly the metal binds to the </w:t>
      </w:r>
      <w:proofErr w:type="spellStart"/>
      <w:r w:rsidRPr="00271D52">
        <w:rPr>
          <w:rFonts w:ascii="Arial" w:hAnsi="Arial" w:cs="Arial"/>
          <w:color w:val="000000"/>
          <w:sz w:val="20"/>
          <w:szCs w:val="20"/>
        </w:rPr>
        <w:t>chelator</w:t>
      </w:r>
      <w:proofErr w:type="spellEnd"/>
      <w:r w:rsidRPr="00271D52">
        <w:rPr>
          <w:rFonts w:ascii="Arial" w:hAnsi="Arial" w:cs="Arial"/>
          <w:color w:val="000000"/>
          <w:sz w:val="20"/>
          <w:szCs w:val="20"/>
        </w:rPr>
        <w:t>, and to some extent the relative quantities of various ions</w:t>
      </w:r>
      <w:r>
        <w:rPr>
          <w:rFonts w:ascii="Arial" w:hAnsi="Arial" w:cs="Arial"/>
          <w:color w:val="000000"/>
          <w:sz w:val="20"/>
          <w:szCs w:val="20"/>
        </w:rPr>
        <w:t>.</w:t>
      </w:r>
      <w:r w:rsidRPr="00271D52">
        <w:rPr>
          <w:rFonts w:ascii="Arial" w:hAnsi="Arial" w:cs="Arial"/>
          <w:color w:val="000000"/>
          <w:sz w:val="20"/>
          <w:szCs w:val="20"/>
        </w:rPr>
        <w:t xml:space="preserve"> </w:t>
      </w:r>
      <w:proofErr w:type="spellStart"/>
      <w:r w:rsidRPr="00271D52">
        <w:rPr>
          <w:rFonts w:ascii="Arial" w:hAnsi="Arial" w:cs="Arial"/>
          <w:color w:val="000000"/>
          <w:sz w:val="20"/>
          <w:szCs w:val="20"/>
        </w:rPr>
        <w:t>Chelators</w:t>
      </w:r>
      <w:proofErr w:type="spellEnd"/>
      <w:r w:rsidRPr="00271D52">
        <w:rPr>
          <w:rFonts w:ascii="Arial" w:hAnsi="Arial" w:cs="Arial"/>
          <w:color w:val="000000"/>
          <w:sz w:val="20"/>
          <w:szCs w:val="20"/>
        </w:rPr>
        <w:t xml:space="preserve"> have the effect of mobilizing metals from tissues and maintaining the chelate moiety during circulation to the kidneys for excretion in the urine, and to the </w:t>
      </w:r>
      <w:r w:rsidRPr="00271D52">
        <w:rPr>
          <w:rFonts w:ascii="Arial" w:hAnsi="Arial" w:cs="Arial"/>
          <w:color w:val="000000"/>
          <w:sz w:val="20"/>
          <w:szCs w:val="20"/>
        </w:rPr>
        <w:lastRenderedPageBreak/>
        <w:t xml:space="preserve">liver for excretion in the bile. There are significant concerns related to </w:t>
      </w:r>
      <w:proofErr w:type="spellStart"/>
      <w:r w:rsidRPr="00271D52">
        <w:rPr>
          <w:rFonts w:ascii="Arial" w:hAnsi="Arial" w:cs="Arial"/>
          <w:color w:val="000000"/>
          <w:sz w:val="20"/>
          <w:szCs w:val="20"/>
        </w:rPr>
        <w:t>enterohepatic</w:t>
      </w:r>
      <w:proofErr w:type="spellEnd"/>
      <w:r w:rsidRPr="00271D52">
        <w:rPr>
          <w:rFonts w:ascii="Arial" w:hAnsi="Arial" w:cs="Arial"/>
          <w:color w:val="000000"/>
          <w:sz w:val="20"/>
          <w:szCs w:val="20"/>
        </w:rPr>
        <w:t xml:space="preserve"> recirculation</w:t>
      </w:r>
      <w:r>
        <w:rPr>
          <w:rFonts w:ascii="Arial" w:hAnsi="Arial" w:cs="Arial"/>
          <w:color w:val="000000"/>
          <w:sz w:val="20"/>
          <w:szCs w:val="20"/>
        </w:rPr>
        <w:t xml:space="preserve"> and reabsorption in the kidney</w:t>
      </w:r>
      <w:r w:rsidRPr="002E5717">
        <w:rPr>
          <w:rFonts w:ascii="Arial" w:hAnsi="Arial" w:cs="Arial"/>
          <w:color w:val="642A8F"/>
          <w:sz w:val="20"/>
          <w:szCs w:val="20"/>
        </w:rPr>
        <w:t>.</w:t>
      </w:r>
    </w:p>
    <w:p w:rsidR="001854BD" w:rsidRPr="002E5717" w:rsidRDefault="001854BD" w:rsidP="001854BD">
      <w:pPr>
        <w:shd w:val="clear" w:color="auto" w:fill="FFFFFF"/>
        <w:ind w:left="720" w:right="720"/>
        <w:rPr>
          <w:rFonts w:ascii="Arial" w:hAnsi="Arial" w:cs="Arial"/>
          <w:color w:val="642A8F"/>
          <w:sz w:val="6"/>
          <w:szCs w:val="6"/>
          <w:u w:val="single"/>
        </w:rPr>
      </w:pPr>
    </w:p>
    <w:p w:rsidR="001854BD" w:rsidRPr="00EF74B8" w:rsidRDefault="001854BD" w:rsidP="001854BD">
      <w:pPr>
        <w:shd w:val="clear" w:color="auto" w:fill="FFFFFF"/>
        <w:ind w:left="720" w:right="720"/>
        <w:rPr>
          <w:rStyle w:val="Hyperlink"/>
          <w:rFonts w:ascii="Arial" w:hAnsi="Arial" w:cs="Arial"/>
          <w:color w:val="auto"/>
          <w:sz w:val="20"/>
          <w:szCs w:val="20"/>
          <w:u w:val="none"/>
          <w:shd w:val="clear" w:color="auto" w:fill="FFFFFF"/>
        </w:rPr>
      </w:pPr>
      <w:r w:rsidRPr="00CC705C">
        <w:rPr>
          <w:rFonts w:ascii="Arial" w:hAnsi="Arial" w:cs="Arial"/>
          <w:color w:val="642A8F"/>
          <w:sz w:val="20"/>
          <w:szCs w:val="20"/>
          <w:u w:val="single"/>
        </w:rPr>
        <w:t>(</w:t>
      </w:r>
      <w:hyperlink r:id="rId716" w:history="1">
        <w:r w:rsidRPr="00CC705C">
          <w:rPr>
            <w:rStyle w:val="Hyperlink"/>
            <w:rFonts w:ascii="Arial" w:hAnsi="Arial" w:cs="Arial"/>
            <w:sz w:val="20"/>
            <w:szCs w:val="20"/>
            <w:shd w:val="clear" w:color="auto" w:fill="FFFFFF"/>
          </w:rPr>
          <w:t>http://www.ncbi.nlm.nih.gov/pmc/articles/PMC3654245/</w:t>
        </w:r>
      </w:hyperlink>
      <w:r w:rsidRPr="00EF74B8">
        <w:rPr>
          <w:rStyle w:val="Hyperlink"/>
          <w:rFonts w:ascii="Arial" w:hAnsi="Arial" w:cs="Arial"/>
          <w:color w:val="auto"/>
          <w:sz w:val="20"/>
          <w:szCs w:val="20"/>
          <w:u w:val="none"/>
          <w:shd w:val="clear" w:color="auto" w:fill="FFFFFF"/>
        </w:rPr>
        <w:t>)</w:t>
      </w:r>
    </w:p>
    <w:p w:rsidR="001854BD" w:rsidRPr="002E5717" w:rsidRDefault="001854BD" w:rsidP="001854BD">
      <w:pPr>
        <w:shd w:val="clear" w:color="auto" w:fill="FFFFFF"/>
        <w:rPr>
          <w:rFonts w:ascii="Arial" w:hAnsi="Arial" w:cs="Arial"/>
          <w:color w:val="000000"/>
          <w:sz w:val="22"/>
          <w:szCs w:val="22"/>
        </w:rPr>
      </w:pPr>
    </w:p>
    <w:p w:rsidR="001854BD" w:rsidRDefault="001854BD" w:rsidP="001854BD">
      <w:pPr>
        <w:ind w:firstLine="720"/>
        <w:rPr>
          <w:rFonts w:ascii="Arial" w:hAnsi="Arial" w:cs="Arial"/>
          <w:sz w:val="22"/>
          <w:szCs w:val="22"/>
        </w:rPr>
      </w:pPr>
      <w:r>
        <w:rPr>
          <w:rFonts w:ascii="Arial" w:hAnsi="Arial" w:cs="Arial"/>
          <w:sz w:val="22"/>
          <w:szCs w:val="22"/>
        </w:rPr>
        <w:t xml:space="preserve">Chelation therapy usually involves an intravenous injection of a chelating agent, although there are oral treatments as well. The chelating agent used will depend on the toxic metal needed to be removed. Calcium disodium </w:t>
      </w:r>
      <w:proofErr w:type="spellStart"/>
      <w:r>
        <w:rPr>
          <w:rFonts w:ascii="Arial" w:hAnsi="Arial" w:cs="Arial"/>
          <w:sz w:val="22"/>
          <w:szCs w:val="22"/>
        </w:rPr>
        <w:t>ethylenediaminetetraacetate</w:t>
      </w:r>
      <w:proofErr w:type="spellEnd"/>
      <w:r>
        <w:rPr>
          <w:rFonts w:ascii="Arial" w:hAnsi="Arial" w:cs="Arial"/>
          <w:sz w:val="22"/>
          <w:szCs w:val="22"/>
        </w:rPr>
        <w:t xml:space="preserve"> CaNa</w:t>
      </w:r>
      <w:r w:rsidRPr="003D4BA5">
        <w:rPr>
          <w:rFonts w:ascii="Arial" w:hAnsi="Arial" w:cs="Arial"/>
          <w:sz w:val="22"/>
          <w:szCs w:val="22"/>
          <w:vertAlign w:val="subscript"/>
        </w:rPr>
        <w:t>2</w:t>
      </w:r>
      <w:r>
        <w:rPr>
          <w:rFonts w:ascii="Arial" w:hAnsi="Arial" w:cs="Arial"/>
          <w:sz w:val="22"/>
          <w:szCs w:val="22"/>
        </w:rPr>
        <w:t xml:space="preserve">EDTA, is an ester derived from the synthetic amino acid </w:t>
      </w:r>
      <w:proofErr w:type="spellStart"/>
      <w:r>
        <w:rPr>
          <w:rFonts w:ascii="Arial" w:hAnsi="Arial" w:cs="Arial"/>
          <w:sz w:val="22"/>
          <w:szCs w:val="22"/>
        </w:rPr>
        <w:t>ethylenediaminetetraacetic</w:t>
      </w:r>
      <w:proofErr w:type="spellEnd"/>
      <w:r>
        <w:rPr>
          <w:rFonts w:ascii="Arial" w:hAnsi="Arial" w:cs="Arial"/>
          <w:sz w:val="22"/>
          <w:szCs w:val="22"/>
        </w:rPr>
        <w:t xml:space="preserve"> acid. It is commonly used as a chelating agent. It is particularly good at chelating cadmium and lead and, to a lesser extent, mercury. The calcium salt of EDTA is most commonly used, since it does not deplete the body of calcium, which is a side effect of some chelating agents.</w:t>
      </w:r>
    </w:p>
    <w:p w:rsidR="001854BD" w:rsidRDefault="00CC705C" w:rsidP="001854BD">
      <w:pPr>
        <w:jc w:val="both"/>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2044288" behindDoc="0" locked="0" layoutInCell="1" allowOverlap="1" wp14:anchorId="15F34853" wp14:editId="312A5F7C">
                <wp:simplePos x="0" y="0"/>
                <wp:positionH relativeFrom="page">
                  <wp:posOffset>1371600</wp:posOffset>
                </wp:positionH>
                <wp:positionV relativeFrom="page">
                  <wp:posOffset>2726690</wp:posOffset>
                </wp:positionV>
                <wp:extent cx="4972050" cy="1854200"/>
                <wp:effectExtent l="0" t="0" r="0" b="0"/>
                <wp:wrapSquare wrapText="bothSides"/>
                <wp:docPr id="424" name="Group 424"/>
                <wp:cNvGraphicFramePr/>
                <a:graphic xmlns:a="http://schemas.openxmlformats.org/drawingml/2006/main">
                  <a:graphicData uri="http://schemas.microsoft.com/office/word/2010/wordprocessingGroup">
                    <wpg:wgp>
                      <wpg:cNvGrpSpPr/>
                      <wpg:grpSpPr>
                        <a:xfrm>
                          <a:off x="0" y="0"/>
                          <a:ext cx="4972050" cy="1854200"/>
                          <a:chOff x="0" y="0"/>
                          <a:chExt cx="4972050" cy="1854200"/>
                        </a:xfrm>
                      </wpg:grpSpPr>
                      <wpg:grpSp>
                        <wpg:cNvPr id="425" name="Group 425"/>
                        <wpg:cNvGrpSpPr/>
                        <wpg:grpSpPr>
                          <a:xfrm>
                            <a:off x="2914650" y="82550"/>
                            <a:ext cx="2057400" cy="1771650"/>
                            <a:chOff x="-25400" y="0"/>
                            <a:chExt cx="2057400" cy="1771650"/>
                          </a:xfrm>
                        </wpg:grpSpPr>
                        <wps:wsp>
                          <wps:cNvPr id="426" name="Text Box 2"/>
                          <wps:cNvSpPr txBox="1">
                            <a:spLocks noChangeArrowheads="1"/>
                          </wps:cNvSpPr>
                          <wps:spPr bwMode="auto">
                            <a:xfrm>
                              <a:off x="-25400" y="1346200"/>
                              <a:ext cx="1911350" cy="425450"/>
                            </a:xfrm>
                            <a:prstGeom prst="rect">
                              <a:avLst/>
                            </a:prstGeom>
                            <a:solidFill>
                              <a:srgbClr val="FFFFFF"/>
                            </a:solidFill>
                            <a:ln w="9525">
                              <a:noFill/>
                              <a:miter lim="800000"/>
                              <a:headEnd/>
                              <a:tailEnd/>
                            </a:ln>
                          </wps:spPr>
                          <wps:txbx>
                            <w:txbxContent>
                              <w:p w:rsidR="00A623C3" w:rsidRPr="00EF74B8" w:rsidRDefault="00A623C3" w:rsidP="001854BD">
                                <w:pPr>
                                  <w:rPr>
                                    <w:rFonts w:asciiTheme="minorHAnsi" w:hAnsiTheme="minorHAnsi"/>
                                    <w:sz w:val="20"/>
                                    <w:szCs w:val="20"/>
                                  </w:rPr>
                                </w:pPr>
                                <w:r w:rsidRPr="00F7245D">
                                  <w:rPr>
                                    <w:rFonts w:asciiTheme="minorHAnsi" w:hAnsiTheme="minorHAnsi" w:cs="Arial"/>
                                    <w:i/>
                                    <w:sz w:val="20"/>
                                    <w:szCs w:val="20"/>
                                  </w:rPr>
                                  <w:t>(</w:t>
                                </w:r>
                                <w:hyperlink r:id="rId717" w:history="1">
                                  <w:r w:rsidRPr="00F7245D">
                                    <w:rPr>
                                      <w:rStyle w:val="Hyperlink"/>
                                      <w:rFonts w:asciiTheme="minorHAnsi" w:hAnsiTheme="minorHAnsi"/>
                                      <w:i/>
                                      <w:sz w:val="20"/>
                                      <w:szCs w:val="20"/>
                                    </w:rPr>
                                    <w:t>https://innovativemedicine.com/chelation-therapy/</w:t>
                                  </w:r>
                                </w:hyperlink>
                                <w:r w:rsidRPr="00F7245D">
                                  <w:rPr>
                                    <w:rFonts w:asciiTheme="minorHAnsi" w:hAnsiTheme="minorHAnsi" w:cs="Arial"/>
                                    <w:i/>
                                    <w:sz w:val="20"/>
                                    <w:szCs w:val="20"/>
                                  </w:rPr>
                                  <w:t>)</w:t>
                                </w:r>
                              </w:p>
                            </w:txbxContent>
                          </wps:txbx>
                          <wps:bodyPr rot="0" vert="horz" wrap="square" lIns="91440" tIns="45720" rIns="91440" bIns="45720" anchor="t" anchorCtr="0">
                            <a:noAutofit/>
                          </wps:bodyPr>
                        </wps:wsp>
                        <pic:pic xmlns:pic="http://schemas.openxmlformats.org/drawingml/2006/picture">
                          <pic:nvPicPr>
                            <pic:cNvPr id="427" name="Picture 427" descr="Chelation Therapy EDTA"/>
                            <pic:cNvPicPr>
                              <a:picLocks noChangeAspect="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032000" cy="1326515"/>
                            </a:xfrm>
                            <a:prstGeom prst="rect">
                              <a:avLst/>
                            </a:prstGeom>
                            <a:noFill/>
                            <a:ln>
                              <a:noFill/>
                            </a:ln>
                          </pic:spPr>
                        </pic:pic>
                      </wpg:grpSp>
                      <wpg:grpSp>
                        <wpg:cNvPr id="428" name="Group 428"/>
                        <wpg:cNvGrpSpPr/>
                        <wpg:grpSpPr>
                          <a:xfrm>
                            <a:off x="0" y="0"/>
                            <a:ext cx="2513329" cy="1815073"/>
                            <a:chOff x="0" y="0"/>
                            <a:chExt cx="2513329" cy="1815073"/>
                          </a:xfrm>
                        </wpg:grpSpPr>
                        <wps:wsp>
                          <wps:cNvPr id="429" name="Text Box 2"/>
                          <wps:cNvSpPr txBox="1">
                            <a:spLocks noChangeArrowheads="1"/>
                          </wps:cNvSpPr>
                          <wps:spPr bwMode="auto">
                            <a:xfrm>
                              <a:off x="0" y="1187059"/>
                              <a:ext cx="2513329" cy="628014"/>
                            </a:xfrm>
                            <a:prstGeom prst="rect">
                              <a:avLst/>
                            </a:prstGeom>
                            <a:solidFill>
                              <a:srgbClr val="FFFFFF"/>
                            </a:solidFill>
                            <a:ln w="9525">
                              <a:noFill/>
                              <a:miter lim="800000"/>
                              <a:headEnd/>
                              <a:tailEnd/>
                            </a:ln>
                          </wps:spPr>
                          <wps:txbx>
                            <w:txbxContent>
                              <w:p w:rsidR="00A623C3" w:rsidRDefault="00A623C3" w:rsidP="001854BD">
                                <w:pPr>
                                  <w:ind w:firstLine="990"/>
                                  <w:rPr>
                                    <w:rFonts w:asciiTheme="minorHAnsi" w:hAnsiTheme="minorHAnsi" w:cs="Arial"/>
                                    <w:i/>
                                    <w:sz w:val="22"/>
                                    <w:szCs w:val="22"/>
                                  </w:rPr>
                                </w:pPr>
                                <w:r w:rsidRPr="00F7245D">
                                  <w:rPr>
                                    <w:rFonts w:asciiTheme="minorHAnsi" w:hAnsiTheme="minorHAnsi" w:cs="Arial"/>
                                    <w:i/>
                                    <w:sz w:val="22"/>
                                    <w:szCs w:val="22"/>
                                  </w:rPr>
                                  <w:t>CaNa</w:t>
                                </w:r>
                                <w:r w:rsidRPr="00F7245D">
                                  <w:rPr>
                                    <w:rFonts w:asciiTheme="minorHAnsi" w:hAnsiTheme="minorHAnsi" w:cs="Arial"/>
                                    <w:i/>
                                    <w:sz w:val="22"/>
                                    <w:szCs w:val="22"/>
                                    <w:vertAlign w:val="subscript"/>
                                  </w:rPr>
                                  <w:t>2</w:t>
                                </w:r>
                                <w:r w:rsidRPr="00F7245D">
                                  <w:rPr>
                                    <w:rFonts w:asciiTheme="minorHAnsi" w:hAnsiTheme="minorHAnsi" w:cs="Arial"/>
                                    <w:i/>
                                    <w:sz w:val="22"/>
                                    <w:szCs w:val="22"/>
                                  </w:rPr>
                                  <w:t>EDTA</w:t>
                                </w:r>
                              </w:p>
                              <w:p w:rsidR="00A623C3" w:rsidRPr="001B55CE" w:rsidRDefault="00A623C3" w:rsidP="001854BD">
                                <w:pPr>
                                  <w:jc w:val="center"/>
                                  <w:rPr>
                                    <w:rFonts w:asciiTheme="minorHAnsi" w:hAnsiTheme="minorHAnsi" w:cs="Arial"/>
                                    <w:i/>
                                    <w:sz w:val="6"/>
                                    <w:szCs w:val="6"/>
                                  </w:rPr>
                                </w:pPr>
                              </w:p>
                              <w:p w:rsidR="00A623C3" w:rsidRPr="00EF74B8" w:rsidRDefault="00A623C3" w:rsidP="001854BD">
                                <w:pPr>
                                  <w:ind w:left="90"/>
                                  <w:rPr>
                                    <w:rFonts w:asciiTheme="minorHAnsi" w:hAnsiTheme="minorHAnsi"/>
                                    <w:i/>
                                    <w:sz w:val="20"/>
                                    <w:szCs w:val="20"/>
                                  </w:rPr>
                                </w:pPr>
                                <w:r w:rsidRPr="00F7245D">
                                  <w:rPr>
                                    <w:rFonts w:asciiTheme="minorHAnsi" w:hAnsiTheme="minorHAnsi" w:cs="Arial"/>
                                    <w:i/>
                                    <w:sz w:val="20"/>
                                    <w:szCs w:val="20"/>
                                  </w:rPr>
                                  <w:t>(</w:t>
                                </w:r>
                                <w:hyperlink r:id="rId719" w:history="1">
                                  <w:r w:rsidRPr="00F7245D">
                                    <w:rPr>
                                      <w:rStyle w:val="Hyperlink"/>
                                      <w:rFonts w:asciiTheme="minorHAnsi" w:hAnsiTheme="minorHAnsi"/>
                                      <w:i/>
                                      <w:sz w:val="20"/>
                                      <w:szCs w:val="20"/>
                                    </w:rPr>
                                    <w:t>https://www.drugs.com/drp/edetate-</w:t>
                                  </w:r>
                                  <w:r w:rsidRPr="00F7245D">
                                    <w:rPr>
                                      <w:rStyle w:val="Hyperlink"/>
                                      <w:rFonts w:asciiTheme="minorHAnsi" w:hAnsiTheme="minorHAnsi"/>
                                      <w:i/>
                                      <w:sz w:val="20"/>
                                      <w:szCs w:val="20"/>
                                    </w:rPr>
                                    <w:br/>
                                    <w:t>calcium-disodium.html</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pic:pic xmlns:pic="http://schemas.openxmlformats.org/drawingml/2006/picture">
                          <pic:nvPicPr>
                            <pic:cNvPr id="430" name="Picture 430" descr="https://www.drugs.com/drp/images/14/67001601.jpg"/>
                            <pic:cNvPicPr>
                              <a:picLocks noChangeAspect="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512695" cy="1183005"/>
                            </a:xfrm>
                            <a:prstGeom prst="rect">
                              <a:avLst/>
                            </a:prstGeom>
                            <a:noFill/>
                            <a:ln>
                              <a:noFill/>
                            </a:ln>
                          </pic:spPr>
                        </pic:pic>
                      </wpg:grpSp>
                    </wpg:wgp>
                  </a:graphicData>
                </a:graphic>
              </wp:anchor>
            </w:drawing>
          </mc:Choice>
          <mc:Fallback>
            <w:pict>
              <v:group id="Group 424" o:spid="_x0000_s1241" style="position:absolute;left:0;text-align:left;margin-left:108pt;margin-top:214.7pt;width:391.5pt;height:146pt;z-index:252044288;mso-position-horizontal-relative:page;mso-position-vertical-relative:page" coordsize="49720,185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">
                <v:group id="Group 425" o:spid="_x0000_s1242" style="position:absolute;left:29146;top:825;width:20574;height:17717" coordorigin="-254" coordsize="20574,17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WjGIMYAAADcAAAADwAAAGRycy9kb3ducmV2LnhtbESPQWvCQBSE7wX/w/KE&#10;3ppNbFMkZhURKx5CoSqU3h7ZZxLMvg3ZbRL/fbdQ6HGYmW+YfDOZVgzUu8aygiSKQRCXVjdcKbic&#10;356WIJxH1thaJgV3crBZzx5yzLQd+YOGk69EgLDLUEHtfZdJ6cqaDLrIdsTBu9reoA+yr6TucQxw&#10;08pFHL9Kgw2HhRo72tVU3k7fRsFhxHH7nOyH4nbd3b/O6ftnkZBSj/NpuwLhafL/4b/2USt4Wa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aMYgxgAAANwA&#10;AAAPAAAAAAAAAAAAAAAAAKoCAABkcnMvZG93bnJldi54bWxQSwUGAAAAAAQABAD6AAAAnQMAAAAA&#10;">
                  <v:shape id="_x0000_s1243" type="#_x0000_t202" style="position:absolute;left:-254;top:13462;width:19113;height:4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NGsMA&#10;AADcAAAADwAAAGRycy9kb3ducmV2LnhtbESP3YrCMBSE7xd8h3AEbxabKlq1GmVdcPHWnwc4bY5t&#10;sTkpTdbWt98IC14OM/MNs9n1phYPal1lWcEkikEQ51ZXXCi4Xg7jJQjnkTXWlknBkxzstoOPDaba&#10;dnyix9kXIkDYpaig9L5JpXR5SQZdZBvi4N1sa9AH2RZSt9gFuKnlNI4TabDisFBiQ98l5ffzr1Fw&#10;O3af81WX/fjr4jRL9lgtMvtUajTsv9YgPPX+Hf5vH7WC2TSB15lwBO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KNGsMAAADcAAAADwAAAAAAAAAAAAAAAACYAgAAZHJzL2Rv&#10;d25yZXYueG1sUEsFBgAAAAAEAAQA9QAAAIgDAAAAAA==&#10;" stroked="f">
                    <v:textbox>
                      <w:txbxContent>
                        <w:p w:rsidR="00A623C3" w:rsidRPr="00EF74B8" w:rsidRDefault="00A623C3" w:rsidP="001854BD">
                          <w:pPr>
                            <w:rPr>
                              <w:rFonts w:asciiTheme="minorHAnsi" w:hAnsiTheme="minorHAnsi"/>
                              <w:sz w:val="20"/>
                              <w:szCs w:val="20"/>
                            </w:rPr>
                          </w:pPr>
                          <w:r w:rsidRPr="00F7245D">
                            <w:rPr>
                              <w:rFonts w:asciiTheme="minorHAnsi" w:hAnsiTheme="minorHAnsi" w:cs="Arial"/>
                              <w:i/>
                              <w:sz w:val="20"/>
                              <w:szCs w:val="20"/>
                            </w:rPr>
                            <w:t>(</w:t>
                          </w:r>
                          <w:hyperlink r:id="rId721" w:history="1">
                            <w:r w:rsidRPr="00F7245D">
                              <w:rPr>
                                <w:rStyle w:val="Hyperlink"/>
                                <w:rFonts w:asciiTheme="minorHAnsi" w:hAnsiTheme="minorHAnsi"/>
                                <w:i/>
                                <w:sz w:val="20"/>
                                <w:szCs w:val="20"/>
                              </w:rPr>
                              <w:t>https://innovativemedicine.com/chelation-therapy/</w:t>
                            </w:r>
                          </w:hyperlink>
                          <w:r w:rsidRPr="00F7245D">
                            <w:rPr>
                              <w:rFonts w:asciiTheme="minorHAnsi" w:hAnsiTheme="minorHAnsi" w:cs="Arial"/>
                              <w:i/>
                              <w:sz w:val="20"/>
                              <w:szCs w:val="20"/>
                            </w:rPr>
                            <w:t>)</w:t>
                          </w:r>
                        </w:p>
                      </w:txbxContent>
                    </v:textbox>
                  </v:shape>
                  <v:shape id="Picture 427" o:spid="_x0000_s1244" type="#_x0000_t75" alt="Chelation Therapy EDTA" style="position:absolute;width:20320;height:13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sdifFAAAA3AAAAA8AAABkcnMvZG93bnJldi54bWxEj9FqwkAURN8L/sNyhb7VjVYSia5ihUAR&#10;H6r1Ay7ZazaavZtmV03/3hUKfRxm5gyzWPW2ETfqfO1YwXiUgCAuna65UnD8Lt5mIHxA1tg4JgW/&#10;5GG1HLwsMNfuznu6HUIlIoR9jgpMCG0upS8NWfQj1xJH7+Q6iyHKrpK6w3uE20ZOkiSVFmuOCwZb&#10;2hgqL4erVVCk549s+5PV5+MubabJ+76QX0ap12G/noMI1If/8F/7UyuYTjJ4nolH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LHYnxQAAANwAAAAPAAAAAAAAAAAAAAAA&#10;AJ8CAABkcnMvZG93bnJldi54bWxQSwUGAAAAAAQABAD3AAAAkQMAAAAA&#10;">
                    <v:imagedata r:id="rId722" o:title="Chelation Therapy EDTA"/>
                    <v:path arrowok="t"/>
                  </v:shape>
                </v:group>
                <v:group id="Group 428" o:spid="_x0000_s1245" style="position:absolute;width:25133;height:18150" coordsize="25133,1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2lpvsIAAADcAAAADwAAAGRycy9kb3ducmV2LnhtbERPy4rCMBTdC/MP4Q64&#10;07S+GDpGERmHWYhgHRB3l+baFpub0sS2/r1ZCC4P571c96YSLTWutKwgHkcgiDOrS84V/J92oy8Q&#10;ziNrrCyTggc5WK8+BktMtO34SG3qcxFC2CWooPC+TqR0WUEG3djWxIG72sagD7DJpW6wC+GmkpMo&#10;WkiDJYeGAmvaFpTd0rtR8Ntht5nGP+3+dt0+Lqf54byPSanhZ7/5BuGp92/xy/2nFcw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Npab7CAAAA3AAAAA8A&#10;AAAAAAAAAAAAAAAAqgIAAGRycy9kb3ducmV2LnhtbFBLBQYAAAAABAAEAPoAAACZAwAAAAA=&#10;">
                  <v:shape id="_x0000_s1246" type="#_x0000_t202" style="position:absolute;top:11870;width:25133;height:62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sBNMUA&#10;AADcAAAADwAAAGRycy9kb3ducmV2LnhtbESPzWrCQBSF9wXfYbhCd3ViaINGR5FCoRQXNbpwecnc&#10;ZtJk7sTMRNO37xQKLg/n5+Ost6NtxZV6XztWMJ8lIIhLp2uuFJyOb08LED4ga2wdk4If8rDdTB7W&#10;mGt34wNdi1CJOMI+RwUmhC6X0peGLPqZ64ij9+V6iyHKvpK6x1sct61MkySTFmuOBIMdvRoqm2Kw&#10;EbL35XBwl+/5vpFn02T48mk+lHqcjrsViEBjuIf/2+9awXO6hL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wE0xQAAANwAAAAPAAAAAAAAAAAAAAAAAJgCAABkcnMv&#10;ZG93bnJldi54bWxQSwUGAAAAAAQABAD1AAAAigMAAAAA&#10;" stroked="f">
                    <v:textbox style="mso-fit-shape-to-text:t">
                      <w:txbxContent>
                        <w:p w:rsidR="00A623C3" w:rsidRDefault="00A623C3" w:rsidP="001854BD">
                          <w:pPr>
                            <w:ind w:firstLine="990"/>
                            <w:rPr>
                              <w:rFonts w:asciiTheme="minorHAnsi" w:hAnsiTheme="minorHAnsi" w:cs="Arial"/>
                              <w:i/>
                              <w:sz w:val="22"/>
                              <w:szCs w:val="22"/>
                            </w:rPr>
                          </w:pPr>
                          <w:r w:rsidRPr="00F7245D">
                            <w:rPr>
                              <w:rFonts w:asciiTheme="minorHAnsi" w:hAnsiTheme="minorHAnsi" w:cs="Arial"/>
                              <w:i/>
                              <w:sz w:val="22"/>
                              <w:szCs w:val="22"/>
                            </w:rPr>
                            <w:t>CaNa</w:t>
                          </w:r>
                          <w:r w:rsidRPr="00F7245D">
                            <w:rPr>
                              <w:rFonts w:asciiTheme="minorHAnsi" w:hAnsiTheme="minorHAnsi" w:cs="Arial"/>
                              <w:i/>
                              <w:sz w:val="22"/>
                              <w:szCs w:val="22"/>
                              <w:vertAlign w:val="subscript"/>
                            </w:rPr>
                            <w:t>2</w:t>
                          </w:r>
                          <w:r w:rsidRPr="00F7245D">
                            <w:rPr>
                              <w:rFonts w:asciiTheme="minorHAnsi" w:hAnsiTheme="minorHAnsi" w:cs="Arial"/>
                              <w:i/>
                              <w:sz w:val="22"/>
                              <w:szCs w:val="22"/>
                            </w:rPr>
                            <w:t>EDTA</w:t>
                          </w:r>
                        </w:p>
                        <w:p w:rsidR="00A623C3" w:rsidRPr="001B55CE" w:rsidRDefault="00A623C3" w:rsidP="001854BD">
                          <w:pPr>
                            <w:jc w:val="center"/>
                            <w:rPr>
                              <w:rFonts w:asciiTheme="minorHAnsi" w:hAnsiTheme="minorHAnsi" w:cs="Arial"/>
                              <w:i/>
                              <w:sz w:val="6"/>
                              <w:szCs w:val="6"/>
                            </w:rPr>
                          </w:pPr>
                        </w:p>
                        <w:p w:rsidR="00A623C3" w:rsidRPr="00EF74B8" w:rsidRDefault="00A623C3" w:rsidP="001854BD">
                          <w:pPr>
                            <w:ind w:left="90"/>
                            <w:rPr>
                              <w:rFonts w:asciiTheme="minorHAnsi" w:hAnsiTheme="minorHAnsi"/>
                              <w:i/>
                              <w:sz w:val="20"/>
                              <w:szCs w:val="20"/>
                            </w:rPr>
                          </w:pPr>
                          <w:r w:rsidRPr="00F7245D">
                            <w:rPr>
                              <w:rFonts w:asciiTheme="minorHAnsi" w:hAnsiTheme="minorHAnsi" w:cs="Arial"/>
                              <w:i/>
                              <w:sz w:val="20"/>
                              <w:szCs w:val="20"/>
                            </w:rPr>
                            <w:t>(</w:t>
                          </w:r>
                          <w:hyperlink r:id="rId723" w:history="1">
                            <w:r w:rsidRPr="00F7245D">
                              <w:rPr>
                                <w:rStyle w:val="Hyperlink"/>
                                <w:rFonts w:asciiTheme="minorHAnsi" w:hAnsiTheme="minorHAnsi"/>
                                <w:i/>
                                <w:sz w:val="20"/>
                                <w:szCs w:val="20"/>
                              </w:rPr>
                              <w:t>https://www.drugs.com/drp/edetate-</w:t>
                            </w:r>
                            <w:r w:rsidRPr="00F7245D">
                              <w:rPr>
                                <w:rStyle w:val="Hyperlink"/>
                                <w:rFonts w:asciiTheme="minorHAnsi" w:hAnsiTheme="minorHAnsi"/>
                                <w:i/>
                                <w:sz w:val="20"/>
                                <w:szCs w:val="20"/>
                              </w:rPr>
                              <w:br/>
                              <w:t>calcium-disodium.html</w:t>
                            </w:r>
                          </w:hyperlink>
                          <w:r w:rsidRPr="00EF74B8">
                            <w:rPr>
                              <w:rStyle w:val="Hyperlink"/>
                              <w:rFonts w:asciiTheme="minorHAnsi" w:hAnsiTheme="minorHAnsi"/>
                              <w:i/>
                              <w:color w:val="auto"/>
                              <w:sz w:val="20"/>
                              <w:szCs w:val="20"/>
                              <w:u w:val="none"/>
                            </w:rPr>
                            <w:t>)</w:t>
                          </w:r>
                        </w:p>
                      </w:txbxContent>
                    </v:textbox>
                  </v:shape>
                  <v:shape id="Picture 430" o:spid="_x0000_s1247" type="#_x0000_t75" alt="https://www.drugs.com/drp/images/14/67001601.jpg" style="position:absolute;width:25126;height:11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g8tzBAAAA3AAAAA8AAABkcnMvZG93bnJldi54bWxET8uKwjAU3Q/4D+EK7jT1iXSMIoJYVBB1&#10;mNlemmtbbW5KE7X+vVkIszyc92zRmFI8qHaFZQX9XgSCOLW64EzBz3ndnYJwHlljaZkUvMjBYt76&#10;mmGs7ZOP9Dj5TIQQdjEqyL2vYildmpNB17MVceAutjboA6wzqWt8hnBTykEUTaTBgkNDjhWtckpv&#10;p7tRsN/R6O93fLhOb8k12d5x87rYoVKddrP8BuGp8f/ijzvRCkbDMD+cCUdAz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Zg8tzBAAAA3AAAAA8AAAAAAAAAAAAAAAAAnwIA&#10;AGRycy9kb3ducmV2LnhtbFBLBQYAAAAABAAEAPcAAACNAwAAAAA=&#10;">
                    <v:imagedata r:id="rId724" o:title="67001601"/>
                    <v:path arrowok="t"/>
                  </v:shape>
                </v:group>
                <w10:wrap type="square" anchorx="page" anchory="page"/>
              </v:group>
            </w:pict>
          </mc:Fallback>
        </mc:AlternateContent>
      </w:r>
    </w:p>
    <w:p w:rsidR="00CC705C" w:rsidRPr="00CC705C" w:rsidRDefault="00CC705C" w:rsidP="001854BD">
      <w:pPr>
        <w:ind w:firstLine="720"/>
        <w:rPr>
          <w:rFonts w:ascii="Arial" w:hAnsi="Arial" w:cs="Arial"/>
          <w:sz w:val="12"/>
          <w:szCs w:val="12"/>
        </w:rPr>
      </w:pPr>
    </w:p>
    <w:p w:rsidR="001854BD" w:rsidRPr="00B7723B" w:rsidRDefault="00CC705C" w:rsidP="001854BD">
      <w:pPr>
        <w:ind w:firstLine="720"/>
        <w:rPr>
          <w:rFonts w:ascii="Arial" w:hAnsi="Arial" w:cs="Arial"/>
          <w:sz w:val="22"/>
          <w:szCs w:val="22"/>
        </w:rPr>
      </w:pPr>
      <w:r>
        <w:rPr>
          <w:rFonts w:ascii="Arial" w:hAnsi="Arial" w:cs="Arial"/>
          <w:sz w:val="22"/>
          <w:szCs w:val="22"/>
        </w:rPr>
        <w:t>T</w:t>
      </w:r>
      <w:r w:rsidR="001854BD">
        <w:rPr>
          <w:rFonts w:ascii="Arial" w:hAnsi="Arial" w:cs="Arial"/>
          <w:sz w:val="22"/>
          <w:szCs w:val="22"/>
        </w:rPr>
        <w:t>he diagram below shows the chemical reaction involving chelation of lead by CaNa</w:t>
      </w:r>
      <w:r w:rsidR="001854BD" w:rsidRPr="00B7723B">
        <w:rPr>
          <w:rFonts w:ascii="Arial" w:hAnsi="Arial" w:cs="Arial"/>
          <w:sz w:val="22"/>
          <w:szCs w:val="22"/>
          <w:vertAlign w:val="subscript"/>
        </w:rPr>
        <w:t>2</w:t>
      </w:r>
      <w:r w:rsidR="001854BD">
        <w:rPr>
          <w:rFonts w:ascii="Arial" w:hAnsi="Arial" w:cs="Arial"/>
          <w:sz w:val="22"/>
          <w:szCs w:val="22"/>
        </w:rPr>
        <w:t>EDTA.</w:t>
      </w:r>
    </w:p>
    <w:p w:rsidR="001854BD" w:rsidRDefault="001854BD" w:rsidP="001854BD">
      <w:pPr>
        <w:ind w:left="720" w:hanging="90"/>
        <w:rPr>
          <w:rFonts w:ascii="Helvetica" w:hAnsi="Helvetica" w:cs="Helvetica"/>
          <w:color w:val="444444"/>
          <w:sz w:val="22"/>
          <w:szCs w:val="22"/>
          <w:shd w:val="clear" w:color="auto" w:fill="FFFFFF"/>
        </w:rPr>
      </w:pPr>
      <w:r>
        <w:rPr>
          <w:rFonts w:ascii="Arial" w:hAnsi="Arial" w:cs="Arial"/>
          <w:noProof/>
          <w:sz w:val="22"/>
          <w:szCs w:val="22"/>
        </w:rPr>
        <mc:AlternateContent>
          <mc:Choice Requires="wpg">
            <w:drawing>
              <wp:inline distT="0" distB="0" distL="0" distR="0" wp14:anchorId="53F050F7" wp14:editId="455F0240">
                <wp:extent cx="5099050" cy="2282190"/>
                <wp:effectExtent l="0" t="0" r="6350" b="3810"/>
                <wp:docPr id="41" name="Group 41"/>
                <wp:cNvGraphicFramePr/>
                <a:graphic xmlns:a="http://schemas.openxmlformats.org/drawingml/2006/main">
                  <a:graphicData uri="http://schemas.microsoft.com/office/word/2010/wordprocessingGroup">
                    <wpg:wgp>
                      <wpg:cNvGrpSpPr/>
                      <wpg:grpSpPr>
                        <a:xfrm>
                          <a:off x="0" y="0"/>
                          <a:ext cx="5099050" cy="2282190"/>
                          <a:chOff x="-76200" y="0"/>
                          <a:chExt cx="5099050" cy="2282190"/>
                        </a:xfrm>
                      </wpg:grpSpPr>
                      <pic:pic xmlns:pic="http://schemas.openxmlformats.org/drawingml/2006/picture">
                        <pic:nvPicPr>
                          <pic:cNvPr id="49" name="Picture 49" descr="https://o.quizlet.com/-d99l0IFfvv3q0RApWdbrg.png"/>
                          <pic:cNvPicPr>
                            <a:picLocks noChangeAspect="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5016500" cy="1805940"/>
                          </a:xfrm>
                          <a:prstGeom prst="rect">
                            <a:avLst/>
                          </a:prstGeom>
                          <a:noFill/>
                          <a:ln>
                            <a:noFill/>
                          </a:ln>
                        </pic:spPr>
                      </pic:pic>
                      <wps:wsp>
                        <wps:cNvPr id="40" name="Text Box 2"/>
                        <wps:cNvSpPr txBox="1">
                          <a:spLocks noChangeArrowheads="1"/>
                        </wps:cNvSpPr>
                        <wps:spPr bwMode="auto">
                          <a:xfrm>
                            <a:off x="-76200" y="1809750"/>
                            <a:ext cx="5099050" cy="472440"/>
                          </a:xfrm>
                          <a:prstGeom prst="rect">
                            <a:avLst/>
                          </a:prstGeom>
                          <a:solidFill>
                            <a:srgbClr val="FFFFFF"/>
                          </a:solidFill>
                          <a:ln w="9525">
                            <a:noFill/>
                            <a:miter lim="800000"/>
                            <a:headEnd/>
                            <a:tailEnd/>
                          </a:ln>
                        </wps:spPr>
                        <wps:txbx>
                          <w:txbxContent>
                            <w:p w:rsidR="00A623C3" w:rsidRPr="00F7245D" w:rsidRDefault="00A623C3" w:rsidP="001854BD">
                              <w:pPr>
                                <w:ind w:right="30"/>
                                <w:jc w:val="center"/>
                                <w:rPr>
                                  <w:rFonts w:asciiTheme="minorHAnsi" w:hAnsiTheme="minorHAnsi" w:cs="Arial"/>
                                  <w:i/>
                                  <w:sz w:val="22"/>
                                  <w:szCs w:val="22"/>
                                </w:rPr>
                              </w:pPr>
                              <w:r w:rsidRPr="00F7245D">
                                <w:rPr>
                                  <w:rFonts w:asciiTheme="minorHAnsi" w:hAnsiTheme="minorHAnsi" w:cs="Arial"/>
                                  <w:i/>
                                  <w:sz w:val="22"/>
                                  <w:szCs w:val="22"/>
                                </w:rPr>
                                <w:t>Chela</w:t>
                              </w:r>
                              <w:r>
                                <w:rPr>
                                  <w:rFonts w:asciiTheme="minorHAnsi" w:hAnsiTheme="minorHAnsi" w:cs="Arial"/>
                                  <w:i/>
                                  <w:sz w:val="22"/>
                                  <w:szCs w:val="22"/>
                                </w:rPr>
                                <w:t>ting reaction of EDTA with lead</w:t>
                              </w:r>
                            </w:p>
                            <w:p w:rsidR="00A623C3" w:rsidRPr="00F7245D" w:rsidRDefault="00A623C3" w:rsidP="001854BD">
                              <w:pPr>
                                <w:ind w:right="30"/>
                                <w:rPr>
                                  <w:rFonts w:asciiTheme="minorHAnsi" w:hAnsiTheme="minorHAnsi" w:cs="Arial"/>
                                  <w:i/>
                                  <w:sz w:val="6"/>
                                  <w:szCs w:val="6"/>
                                </w:rPr>
                              </w:pPr>
                            </w:p>
                            <w:p w:rsidR="00A623C3" w:rsidRPr="00F52457" w:rsidRDefault="00A623C3" w:rsidP="001854BD">
                              <w:pPr>
                                <w:ind w:right="30"/>
                                <w:rPr>
                                  <w:rFonts w:asciiTheme="minorHAnsi" w:hAnsiTheme="minorHAnsi" w:cs="Arial"/>
                                  <w:i/>
                                  <w:sz w:val="20"/>
                                  <w:szCs w:val="20"/>
                                </w:rPr>
                              </w:pPr>
                              <w:r w:rsidRPr="00F7245D">
                                <w:rPr>
                                  <w:rFonts w:asciiTheme="minorHAnsi" w:hAnsiTheme="minorHAnsi" w:cs="Arial"/>
                                  <w:i/>
                                  <w:sz w:val="20"/>
                                  <w:szCs w:val="20"/>
                                </w:rPr>
                                <w:t>(</w:t>
                              </w:r>
                              <w:hyperlink r:id="rId726" w:history="1">
                                <w:r w:rsidRPr="00F7245D">
                                  <w:rPr>
                                    <w:rStyle w:val="Hyperlink"/>
                                    <w:rFonts w:asciiTheme="minorHAnsi" w:hAnsiTheme="minorHAnsi"/>
                                    <w:i/>
                                    <w:sz w:val="20"/>
                                    <w:szCs w:val="20"/>
                                  </w:rPr>
                                  <w:t>https://o.quizlet.com/-d99l0IFfvv3q0RApWdbrg.png</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inline>
            </w:drawing>
          </mc:Choice>
          <mc:Fallback>
            <w:pict>
              <v:group id="Group 41" o:spid="_x0000_s1248" style="width:401.5pt;height:179.7pt;mso-position-horizontal-relative:char;mso-position-vertical-relative:line" coordorigin="-762" coordsize="50990,2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">
                <v:shape id="Picture 49" o:spid="_x0000_s1249" type="#_x0000_t75" alt="https://o.quizlet.com/-d99l0IFfvv3q0RApWdbrg.png" style="position:absolute;width:50165;height:18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4ASTDAAAA2wAAAA8AAABkcnMvZG93bnJldi54bWxEj0GLwjAUhO+C/yE8wZtNK4us3UYRQdGT&#10;qIvs3h7Nsy02L6XJavXXG2HB4zAz3zDZvDO1uFLrKssKkigGQZxbXXGh4Pu4Gn2CcB5ZY22ZFNzJ&#10;wXzW72WYanvjPV0PvhABwi5FBaX3TSqly0sy6CLbEAfvbFuDPsi2kLrFW4CbWo7jeCINVhwWSmxo&#10;WVJ+OfwZBdvHr6Xp6fST3PfFcTfe1Gu9TZQaDrrFFwhPnX+H/9sbreBjCq8v4QfI2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gBJMMAAADbAAAADwAAAAAAAAAAAAAAAACf&#10;AgAAZHJzL2Rvd25yZXYueG1sUEsFBgAAAAAEAAQA9wAAAI8DAAAAAA==&#10;">
                  <v:imagedata r:id="rId727" o:title="-d99l0IFfvv3q0RApWdbrg"/>
                  <v:path arrowok="t"/>
                </v:shape>
                <v:shape id="_x0000_s1250" type="#_x0000_t202" style="position:absolute;left:-762;top:18097;width:50990;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Iy8AA&#10;AADbAAAADwAAAGRycy9kb3ducmV2LnhtbERPTWvCQBC9F/wPywje6sZiRaKriFAQ8VBtDx6H7JiN&#10;yc7G7Krpv+8cCj0+3vdy3ftGPaiLVWADk3EGirgItuLSwPfXx+scVEzIFpvAZOCHIqxXg5cl5jY8&#10;+UiPUyqVhHDM0YBLqc21joUjj3EcWmLhLqHzmAR2pbYdPiXcN/oty2baY8XS4LClraOiPt29lBxi&#10;cT+G23VyqPXZ1TN8/3R7Y0bDfrMAlahP/+I/984amMp6+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vIy8AAAADbAAAADwAAAAAAAAAAAAAAAACYAgAAZHJzL2Rvd25y&#10;ZXYueG1sUEsFBgAAAAAEAAQA9QAAAIUDAAAAAA==&#10;" stroked="f">
                  <v:textbox style="mso-fit-shape-to-text:t">
                    <w:txbxContent>
                      <w:p w:rsidR="00A623C3" w:rsidRPr="00F7245D" w:rsidRDefault="00A623C3" w:rsidP="001854BD">
                        <w:pPr>
                          <w:ind w:right="30"/>
                          <w:jc w:val="center"/>
                          <w:rPr>
                            <w:rFonts w:asciiTheme="minorHAnsi" w:hAnsiTheme="minorHAnsi" w:cs="Arial"/>
                            <w:i/>
                            <w:sz w:val="22"/>
                            <w:szCs w:val="22"/>
                          </w:rPr>
                        </w:pPr>
                        <w:r w:rsidRPr="00F7245D">
                          <w:rPr>
                            <w:rFonts w:asciiTheme="minorHAnsi" w:hAnsiTheme="minorHAnsi" w:cs="Arial"/>
                            <w:i/>
                            <w:sz w:val="22"/>
                            <w:szCs w:val="22"/>
                          </w:rPr>
                          <w:t>Chela</w:t>
                        </w:r>
                        <w:r>
                          <w:rPr>
                            <w:rFonts w:asciiTheme="minorHAnsi" w:hAnsiTheme="minorHAnsi" w:cs="Arial"/>
                            <w:i/>
                            <w:sz w:val="22"/>
                            <w:szCs w:val="22"/>
                          </w:rPr>
                          <w:t>ting reaction of EDTA with lead</w:t>
                        </w:r>
                      </w:p>
                      <w:p w:rsidR="00A623C3" w:rsidRPr="00F7245D" w:rsidRDefault="00A623C3" w:rsidP="001854BD">
                        <w:pPr>
                          <w:ind w:right="30"/>
                          <w:rPr>
                            <w:rFonts w:asciiTheme="minorHAnsi" w:hAnsiTheme="minorHAnsi" w:cs="Arial"/>
                            <w:i/>
                            <w:sz w:val="6"/>
                            <w:szCs w:val="6"/>
                          </w:rPr>
                        </w:pPr>
                      </w:p>
                      <w:p w:rsidR="00A623C3" w:rsidRPr="00F52457" w:rsidRDefault="00A623C3" w:rsidP="001854BD">
                        <w:pPr>
                          <w:ind w:right="30"/>
                          <w:rPr>
                            <w:rFonts w:asciiTheme="minorHAnsi" w:hAnsiTheme="minorHAnsi" w:cs="Arial"/>
                            <w:i/>
                            <w:sz w:val="20"/>
                            <w:szCs w:val="20"/>
                          </w:rPr>
                        </w:pPr>
                        <w:r w:rsidRPr="00F7245D">
                          <w:rPr>
                            <w:rFonts w:asciiTheme="minorHAnsi" w:hAnsiTheme="minorHAnsi" w:cs="Arial"/>
                            <w:i/>
                            <w:sz w:val="20"/>
                            <w:szCs w:val="20"/>
                          </w:rPr>
                          <w:t>(</w:t>
                        </w:r>
                        <w:hyperlink r:id="rId728" w:history="1">
                          <w:r w:rsidRPr="00F7245D">
                            <w:rPr>
                              <w:rStyle w:val="Hyperlink"/>
                              <w:rFonts w:asciiTheme="minorHAnsi" w:hAnsiTheme="minorHAnsi"/>
                              <w:i/>
                              <w:sz w:val="20"/>
                              <w:szCs w:val="20"/>
                            </w:rPr>
                            <w:t>https://o.quizlet.com/-d99l0IFfvv3q0RApWdbrg.png</w:t>
                          </w:r>
                        </w:hyperlink>
                        <w:r w:rsidRPr="00EF74B8">
                          <w:rPr>
                            <w:rStyle w:val="Hyperlink"/>
                            <w:rFonts w:asciiTheme="minorHAnsi" w:hAnsiTheme="minorHAnsi"/>
                            <w:i/>
                            <w:color w:val="auto"/>
                            <w:sz w:val="20"/>
                            <w:szCs w:val="20"/>
                            <w:u w:val="none"/>
                          </w:rPr>
                          <w:t>)</w:t>
                        </w:r>
                      </w:p>
                    </w:txbxContent>
                  </v:textbox>
                </v:shape>
                <w10:anchorlock/>
              </v:group>
            </w:pict>
          </mc:Fallback>
        </mc:AlternateContent>
      </w:r>
    </w:p>
    <w:p w:rsidR="001854BD" w:rsidRDefault="001854BD" w:rsidP="001854BD">
      <w:pPr>
        <w:rPr>
          <w:rFonts w:ascii="Helvetica" w:hAnsi="Helvetica" w:cs="Helvetica"/>
          <w:color w:val="444444"/>
          <w:sz w:val="22"/>
          <w:szCs w:val="22"/>
          <w:shd w:val="clear" w:color="auto" w:fill="FFFFFF"/>
        </w:rPr>
      </w:pPr>
      <w:r>
        <w:rPr>
          <w:rFonts w:ascii="Helvetica" w:hAnsi="Helvetica" w:cs="Helvetica"/>
          <w:color w:val="444444"/>
          <w:sz w:val="22"/>
          <w:szCs w:val="22"/>
          <w:shd w:val="clear" w:color="auto" w:fill="FFFFFF"/>
        </w:rPr>
        <w:br w:type="page"/>
      </w:r>
    </w:p>
    <w:p w:rsidR="001854BD" w:rsidRDefault="001854BD" w:rsidP="001854BD">
      <w:pPr>
        <w:rPr>
          <w:rFonts w:ascii="Helvetica" w:hAnsi="Helvetica" w:cs="Helvetica"/>
          <w:color w:val="444444"/>
          <w:sz w:val="22"/>
          <w:szCs w:val="22"/>
          <w:shd w:val="clear" w:color="auto" w:fill="FFFFFF"/>
        </w:rPr>
      </w:pPr>
      <w:r>
        <w:rPr>
          <w:rFonts w:ascii="Arial" w:hAnsi="Arial" w:cs="Arial"/>
          <w:noProof/>
          <w:sz w:val="22"/>
          <w:szCs w:val="22"/>
        </w:rPr>
        <w:lastRenderedPageBreak/>
        <mc:AlternateContent>
          <mc:Choice Requires="wpg">
            <w:drawing>
              <wp:anchor distT="0" distB="0" distL="114300" distR="114300" simplePos="0" relativeHeight="252045312" behindDoc="0" locked="0" layoutInCell="1" allowOverlap="1" wp14:anchorId="68E62804" wp14:editId="609A0854">
                <wp:simplePos x="0" y="0"/>
                <wp:positionH relativeFrom="page">
                  <wp:posOffset>4911884</wp:posOffset>
                </wp:positionH>
                <wp:positionV relativeFrom="page">
                  <wp:posOffset>1032510</wp:posOffset>
                </wp:positionV>
                <wp:extent cx="1651634" cy="1379854"/>
                <wp:effectExtent l="0" t="0" r="6350" b="0"/>
                <wp:wrapSquare wrapText="bothSides"/>
                <wp:docPr id="431" name="Group 431"/>
                <wp:cNvGraphicFramePr/>
                <a:graphic xmlns:a="http://schemas.openxmlformats.org/drawingml/2006/main">
                  <a:graphicData uri="http://schemas.microsoft.com/office/word/2010/wordprocessingGroup">
                    <wpg:wgp>
                      <wpg:cNvGrpSpPr/>
                      <wpg:grpSpPr>
                        <a:xfrm>
                          <a:off x="0" y="0"/>
                          <a:ext cx="1651634" cy="1379854"/>
                          <a:chOff x="0" y="0"/>
                          <a:chExt cx="1651634" cy="1379854"/>
                        </a:xfrm>
                      </wpg:grpSpPr>
                      <pic:pic xmlns:pic="http://schemas.openxmlformats.org/drawingml/2006/picture">
                        <pic:nvPicPr>
                          <pic:cNvPr id="432" name="Picture 432" descr="https://upload.wikimedia.org/wikipedia/commons/d/df/2%2C3-Dimercapto-1-propanesulfonic_acid.png"/>
                          <pic:cNvPicPr>
                            <a:picLocks noChangeAspect="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25400" y="0"/>
                            <a:ext cx="1576705" cy="519430"/>
                          </a:xfrm>
                          <a:prstGeom prst="rect">
                            <a:avLst/>
                          </a:prstGeom>
                          <a:noFill/>
                          <a:ln>
                            <a:noFill/>
                          </a:ln>
                        </pic:spPr>
                      </pic:pic>
                      <wps:wsp>
                        <wps:cNvPr id="433" name="Text Box 2"/>
                        <wps:cNvSpPr txBox="1">
                          <a:spLocks noChangeArrowheads="1"/>
                        </wps:cNvSpPr>
                        <wps:spPr bwMode="auto">
                          <a:xfrm>
                            <a:off x="0" y="596900"/>
                            <a:ext cx="1651634" cy="782954"/>
                          </a:xfrm>
                          <a:prstGeom prst="rect">
                            <a:avLst/>
                          </a:prstGeom>
                          <a:solidFill>
                            <a:srgbClr val="FFFFFF"/>
                          </a:solidFill>
                          <a:ln w="9525">
                            <a:noFill/>
                            <a:miter lim="800000"/>
                            <a:headEnd/>
                            <a:tailEnd/>
                          </a:ln>
                        </wps:spPr>
                        <wps:txbx>
                          <w:txbxContent>
                            <w:p w:rsidR="00A623C3" w:rsidRPr="00F7245D" w:rsidRDefault="00A623C3" w:rsidP="001854BD">
                              <w:pPr>
                                <w:ind w:right="80"/>
                                <w:jc w:val="center"/>
                                <w:rPr>
                                  <w:rFonts w:asciiTheme="minorHAnsi" w:hAnsiTheme="minorHAnsi" w:cs="Arial"/>
                                  <w:i/>
                                  <w:sz w:val="22"/>
                                  <w:szCs w:val="22"/>
                                </w:rPr>
                              </w:pPr>
                              <w:r w:rsidRPr="00F7245D">
                                <w:rPr>
                                  <w:rFonts w:asciiTheme="minorHAnsi" w:hAnsiTheme="minorHAnsi" w:cs="Arial"/>
                                  <w:i/>
                                  <w:sz w:val="22"/>
                                  <w:szCs w:val="22"/>
                                </w:rPr>
                                <w:t>DMPS</w:t>
                              </w:r>
                            </w:p>
                            <w:p w:rsidR="00A623C3" w:rsidRPr="003734A2" w:rsidRDefault="00A623C3" w:rsidP="001854BD">
                              <w:pPr>
                                <w:ind w:right="80"/>
                                <w:rPr>
                                  <w:rFonts w:asciiTheme="minorHAnsi" w:hAnsiTheme="minorHAnsi"/>
                                  <w:i/>
                                  <w:sz w:val="6"/>
                                  <w:szCs w:val="6"/>
                                </w:rPr>
                              </w:pPr>
                            </w:p>
                            <w:p w:rsidR="00A623C3" w:rsidRPr="00EF74B8" w:rsidRDefault="00A623C3" w:rsidP="001854BD">
                              <w:pPr>
                                <w:ind w:right="80"/>
                                <w:rPr>
                                  <w:rFonts w:asciiTheme="minorHAnsi" w:hAnsiTheme="minorHAnsi"/>
                                  <w:i/>
                                  <w:sz w:val="20"/>
                                  <w:szCs w:val="20"/>
                                </w:rPr>
                              </w:pPr>
                              <w:r w:rsidRPr="00EF74B8">
                                <w:rPr>
                                  <w:rFonts w:asciiTheme="minorHAnsi" w:hAnsiTheme="minorHAnsi"/>
                                  <w:i/>
                                  <w:sz w:val="20"/>
                                  <w:szCs w:val="20"/>
                                </w:rPr>
                                <w:t>(</w:t>
                              </w:r>
                              <w:hyperlink r:id="rId730" w:history="1">
                                <w:r w:rsidRPr="00EF74B8">
                                  <w:rPr>
                                    <w:rStyle w:val="Hyperlink"/>
                                    <w:rFonts w:asciiTheme="minorHAnsi" w:hAnsiTheme="minorHAnsi"/>
                                    <w:i/>
                                    <w:sz w:val="20"/>
                                    <w:szCs w:val="20"/>
                                  </w:rPr>
                                  <w:t>https://en.wikipedia.org/wiki/2,3-Dimercapto-1-propanesulfonic_acid</w:t>
                                </w:r>
                              </w:hyperlink>
                              <w:r w:rsidRPr="00EF74B8">
                                <w:rPr>
                                  <w:rStyle w:val="Hyperlink"/>
                                  <w:rFonts w:asciiTheme="minorHAnsi" w:hAnsiTheme="minorHAnsi"/>
                                  <w:i/>
                                  <w:color w:val="auto"/>
                                  <w:sz w:val="20"/>
                                  <w:szCs w:val="20"/>
                                  <w:u w:val="none"/>
                                </w:rPr>
                                <w:t>)</w:t>
                              </w:r>
                            </w:p>
                          </w:txbxContent>
                        </wps:txbx>
                        <wps:bodyPr rot="0" vert="horz" wrap="square" lIns="91440" tIns="45720" rIns="91440" bIns="45720" anchor="t" anchorCtr="0">
                          <a:spAutoFit/>
                        </wps:bodyPr>
                      </wps:wsp>
                    </wpg:wgp>
                  </a:graphicData>
                </a:graphic>
              </wp:anchor>
            </w:drawing>
          </mc:Choice>
          <mc:Fallback>
            <w:pict>
              <v:group id="Group 431" o:spid="_x0000_s1251" style="position:absolute;margin-left:386.75pt;margin-top:81.3pt;width:130.05pt;height:108.65pt;z-index:252045312;mso-position-horizontal-relative:page;mso-position-vertical-relative:page" coordsize="16516,13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">
                <v:shape id="Picture 432" o:spid="_x0000_s1252" type="#_x0000_t75" alt="https://upload.wikimedia.org/wikipedia/commons/d/df/2%2C3-Dimercapto-1-propanesulfonic_acid.png" style="position:absolute;left:254;width:15767;height:5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tukvFAAAA3AAAAA8AAABkcnMvZG93bnJldi54bWxEj0FrwkAUhO8F/8PyBG/NxlhF0qwihYKe&#10;mqbi+ZF9TdJm34bsmkR/fbdQ6HGYmW+YbD+ZVgzUu8aygmUUgyAurW64UnD+eH3cgnAeWWNrmRTc&#10;yMF+N3vIMNV25HcaCl+JAGGXooLa+y6V0pU1GXSR7YiD92l7gz7IvpK6xzHATSuTON5Igw2HhRo7&#10;eqmp/C6uRkESr080ft26KdfD9u1c5Pf1JVdqMZ8OzyA8Tf4//Nc+agVPqwR+z4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rbpLxQAAANwAAAAPAAAAAAAAAAAAAAAA&#10;AJ8CAABkcnMvZG93bnJldi54bWxQSwUGAAAAAAQABAD3AAAAkQMAAAAA&#10;">
                  <v:imagedata r:id="rId731" o:title="2%2C3-Dimercapto-1-propanesulfonic_acid"/>
                  <v:path arrowok="t"/>
                </v:shape>
                <v:shape id="_x0000_s1253" type="#_x0000_t202" style="position:absolute;top:5969;width:16516;height:7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qgA8MA&#10;AADcAAAADwAAAGRycy9kb3ducmV2LnhtbESPS4vCMBSF9wP+h3AFd2Pq6IhUo8jAgIgLXwuXl+ba&#10;1DY3nSZq/fdGGHB5OI+PM1u0thI3anzhWMGgn4AgzpwuOFdwPPx+TkD4gKyxckwKHuRhMe98zDDV&#10;7s47uu1DLuII+xQVmBDqVEqfGbLo+64mjt7ZNRZDlE0udYP3OG4r+ZUkY2mx4EgwWNOPoazcX22E&#10;bHx23bm/y2BTypMpx/i9NWulet12OQURqA3v8H97pRWMhkN4nYlH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qgA8MAAADcAAAADwAAAAAAAAAAAAAAAACYAgAAZHJzL2Rv&#10;d25yZXYueG1sUEsFBgAAAAAEAAQA9QAAAIgDAAAAAA==&#10;" stroked="f">
                  <v:textbox style="mso-fit-shape-to-text:t">
                    <w:txbxContent>
                      <w:p w:rsidR="00A623C3" w:rsidRPr="00F7245D" w:rsidRDefault="00A623C3" w:rsidP="001854BD">
                        <w:pPr>
                          <w:ind w:right="80"/>
                          <w:jc w:val="center"/>
                          <w:rPr>
                            <w:rFonts w:asciiTheme="minorHAnsi" w:hAnsiTheme="minorHAnsi" w:cs="Arial"/>
                            <w:i/>
                            <w:sz w:val="22"/>
                            <w:szCs w:val="22"/>
                          </w:rPr>
                        </w:pPr>
                        <w:r w:rsidRPr="00F7245D">
                          <w:rPr>
                            <w:rFonts w:asciiTheme="minorHAnsi" w:hAnsiTheme="minorHAnsi" w:cs="Arial"/>
                            <w:i/>
                            <w:sz w:val="22"/>
                            <w:szCs w:val="22"/>
                          </w:rPr>
                          <w:t>DMPS</w:t>
                        </w:r>
                      </w:p>
                      <w:p w:rsidR="00A623C3" w:rsidRPr="003734A2" w:rsidRDefault="00A623C3" w:rsidP="001854BD">
                        <w:pPr>
                          <w:ind w:right="80"/>
                          <w:rPr>
                            <w:rFonts w:asciiTheme="minorHAnsi" w:hAnsiTheme="minorHAnsi"/>
                            <w:i/>
                            <w:sz w:val="6"/>
                            <w:szCs w:val="6"/>
                          </w:rPr>
                        </w:pPr>
                      </w:p>
                      <w:p w:rsidR="00A623C3" w:rsidRPr="00EF74B8" w:rsidRDefault="00A623C3" w:rsidP="001854BD">
                        <w:pPr>
                          <w:ind w:right="80"/>
                          <w:rPr>
                            <w:rFonts w:asciiTheme="minorHAnsi" w:hAnsiTheme="minorHAnsi"/>
                            <w:i/>
                            <w:sz w:val="20"/>
                            <w:szCs w:val="20"/>
                          </w:rPr>
                        </w:pPr>
                        <w:r w:rsidRPr="00EF74B8">
                          <w:rPr>
                            <w:rFonts w:asciiTheme="minorHAnsi" w:hAnsiTheme="minorHAnsi"/>
                            <w:i/>
                            <w:sz w:val="20"/>
                            <w:szCs w:val="20"/>
                          </w:rPr>
                          <w:t>(</w:t>
                        </w:r>
                        <w:hyperlink r:id="rId732" w:history="1">
                          <w:r w:rsidRPr="00EF74B8">
                            <w:rPr>
                              <w:rStyle w:val="Hyperlink"/>
                              <w:rFonts w:asciiTheme="minorHAnsi" w:hAnsiTheme="minorHAnsi"/>
                              <w:i/>
                              <w:sz w:val="20"/>
                              <w:szCs w:val="20"/>
                            </w:rPr>
                            <w:t>https://en.wikipedia.org/wiki/2,3-Dimercapto-1-propanesulfonic_acid</w:t>
                          </w:r>
                        </w:hyperlink>
                        <w:r w:rsidRPr="00EF74B8">
                          <w:rPr>
                            <w:rStyle w:val="Hyperlink"/>
                            <w:rFonts w:asciiTheme="minorHAnsi" w:hAnsiTheme="minorHAnsi"/>
                            <w:i/>
                            <w:color w:val="auto"/>
                            <w:sz w:val="20"/>
                            <w:szCs w:val="20"/>
                            <w:u w:val="none"/>
                          </w:rPr>
                          <w:t>)</w:t>
                        </w:r>
                      </w:p>
                    </w:txbxContent>
                  </v:textbox>
                </v:shape>
                <w10:wrap type="square" anchorx="page" anchory="page"/>
              </v:group>
            </w:pict>
          </mc:Fallback>
        </mc:AlternateContent>
      </w:r>
    </w:p>
    <w:p w:rsidR="001854BD" w:rsidRDefault="001854BD" w:rsidP="001854BD">
      <w:pPr>
        <w:ind w:firstLine="720"/>
        <w:rPr>
          <w:rFonts w:ascii="Helvetica" w:hAnsi="Helvetica" w:cs="Helvetica"/>
          <w:color w:val="444444"/>
          <w:sz w:val="22"/>
          <w:szCs w:val="22"/>
          <w:shd w:val="clear" w:color="auto" w:fill="FFFFFF"/>
        </w:rPr>
      </w:pPr>
      <w:r w:rsidRPr="00F7245D">
        <w:rPr>
          <w:rFonts w:ascii="Helvetica" w:hAnsi="Helvetica" w:cs="Helvetica"/>
          <w:color w:val="444444"/>
          <w:sz w:val="22"/>
          <w:szCs w:val="22"/>
          <w:shd w:val="clear" w:color="auto" w:fill="FFFFFF"/>
        </w:rPr>
        <w:t>DMPS, 2,3-dimercapto-1-propanesulfonic acid, is an intravenous chelating agent used for mercury detoxification.</w:t>
      </w:r>
    </w:p>
    <w:p w:rsidR="001854BD" w:rsidRPr="00515D8A" w:rsidRDefault="001854BD" w:rsidP="001854BD">
      <w:pPr>
        <w:rPr>
          <w:rFonts w:ascii="Helvetica" w:hAnsi="Helvetica" w:cs="Helvetica"/>
          <w:color w:val="444444"/>
          <w:sz w:val="22"/>
          <w:szCs w:val="22"/>
          <w:shd w:val="clear" w:color="auto" w:fill="FFFFFF"/>
        </w:rPr>
      </w:pPr>
      <w:r w:rsidRPr="00F7245D">
        <w:rPr>
          <w:rFonts w:ascii="Helvetica" w:hAnsi="Helvetica" w:cs="Helvetica"/>
          <w:color w:val="444444"/>
          <w:sz w:val="22"/>
          <w:szCs w:val="22"/>
          <w:shd w:val="clear" w:color="auto" w:fill="FFFFFF"/>
        </w:rPr>
        <w:t>It is also affective in chelating arsenic.</w:t>
      </w:r>
    </w:p>
    <w:p w:rsidR="001854BD" w:rsidRPr="00F7245D" w:rsidRDefault="001854BD" w:rsidP="001854BD">
      <w:pPr>
        <w:rPr>
          <w:rFonts w:ascii="Helvetica" w:hAnsi="Helvetica" w:cs="Helvetica"/>
          <w:color w:val="444444"/>
          <w:shd w:val="clear" w:color="auto" w:fill="FFFFFF"/>
        </w:rPr>
      </w:pPr>
    </w:p>
    <w:p w:rsidR="001854BD" w:rsidRDefault="001854BD" w:rsidP="001854BD">
      <w:pPr>
        <w:ind w:firstLine="720"/>
        <w:rPr>
          <w:rFonts w:ascii="Arial" w:hAnsi="Arial" w:cs="Arial"/>
          <w:color w:val="494949"/>
          <w:shd w:val="clear" w:color="auto" w:fill="FFFFFF"/>
        </w:rPr>
      </w:pPr>
      <w:r>
        <w:rPr>
          <w:rFonts w:ascii="Arial" w:hAnsi="Arial" w:cs="Arial"/>
          <w:sz w:val="22"/>
          <w:szCs w:val="22"/>
        </w:rPr>
        <w:t xml:space="preserve">An oral chelating agent commonly used to treat mild to moderate lead poisoning is </w:t>
      </w:r>
      <w:proofErr w:type="spellStart"/>
      <w:r>
        <w:rPr>
          <w:rFonts w:ascii="Arial" w:hAnsi="Arial" w:cs="Arial"/>
          <w:sz w:val="22"/>
          <w:szCs w:val="22"/>
        </w:rPr>
        <w:t>dimercaptosuccinic</w:t>
      </w:r>
      <w:proofErr w:type="spellEnd"/>
      <w:r>
        <w:rPr>
          <w:rFonts w:ascii="Arial" w:hAnsi="Arial" w:cs="Arial"/>
          <w:sz w:val="22"/>
          <w:szCs w:val="22"/>
        </w:rPr>
        <w:t xml:space="preserve"> acid, DMSA, or </w:t>
      </w:r>
      <w:proofErr w:type="spellStart"/>
      <w:r>
        <w:rPr>
          <w:rFonts w:ascii="Arial" w:hAnsi="Arial" w:cs="Arial"/>
          <w:sz w:val="22"/>
          <w:szCs w:val="22"/>
        </w:rPr>
        <w:t>succimer</w:t>
      </w:r>
      <w:proofErr w:type="spellEnd"/>
      <w:r>
        <w:rPr>
          <w:rFonts w:ascii="Arial" w:hAnsi="Arial" w:cs="Arial"/>
          <w:sz w:val="22"/>
          <w:szCs w:val="22"/>
        </w:rPr>
        <w:t xml:space="preserve">. </w:t>
      </w:r>
      <w:r>
        <w:rPr>
          <w:rFonts w:ascii="Arial" w:hAnsi="Arial" w:cs="Arial"/>
          <w:color w:val="494949"/>
          <w:shd w:val="clear" w:color="auto" w:fill="FFFFFF"/>
        </w:rPr>
        <w:t>It is also used for mercury and arsenic poisoning. The side effects of this chelating agent are less severe than with the other agents.</w:t>
      </w:r>
    </w:p>
    <w:p w:rsidR="001854BD" w:rsidRPr="00226E26" w:rsidRDefault="001854BD" w:rsidP="001854BD">
      <w:pPr>
        <w:rPr>
          <w:rFonts w:ascii="Arial" w:hAnsi="Arial" w:cs="Arial"/>
          <w:sz w:val="12"/>
          <w:szCs w:val="12"/>
        </w:rPr>
      </w:pPr>
    </w:p>
    <w:p w:rsidR="001854BD" w:rsidRDefault="001854BD" w:rsidP="001854BD">
      <w:pPr>
        <w:ind w:left="720"/>
        <w:rPr>
          <w:rFonts w:ascii="Arial" w:hAnsi="Arial" w:cs="Arial"/>
          <w:sz w:val="22"/>
          <w:szCs w:val="22"/>
        </w:rPr>
      </w:pPr>
      <w:r>
        <w:rPr>
          <w:noProof/>
        </w:rPr>
        <w:drawing>
          <wp:inline distT="0" distB="0" distL="0" distR="0" wp14:anchorId="103E676B" wp14:editId="451232BC">
            <wp:extent cx="3623877" cy="1188085"/>
            <wp:effectExtent l="0" t="0" r="0" b="0"/>
            <wp:docPr id="436" name="Picture 436" descr="http://www.chemistry.wustl.edu/~coursedev/Online%20tutorials/Quizzes/chemforms/DMSAchela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hemistry.wustl.edu/~coursedev/Online%20tutorials/Quizzes/chemforms/DMSAchelate.gif"/>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3712052" cy="1216993"/>
                    </a:xfrm>
                    <a:prstGeom prst="rect">
                      <a:avLst/>
                    </a:prstGeom>
                    <a:noFill/>
                    <a:ln>
                      <a:noFill/>
                    </a:ln>
                  </pic:spPr>
                </pic:pic>
              </a:graphicData>
            </a:graphic>
          </wp:inline>
        </w:drawing>
      </w:r>
    </w:p>
    <w:p w:rsidR="001854BD" w:rsidRPr="00F7245D" w:rsidRDefault="001854BD" w:rsidP="001854BD">
      <w:pPr>
        <w:ind w:left="720"/>
        <w:rPr>
          <w:rFonts w:asciiTheme="minorHAnsi" w:hAnsiTheme="minorHAnsi" w:cs="Arial"/>
          <w:i/>
          <w:sz w:val="6"/>
          <w:szCs w:val="6"/>
        </w:rPr>
      </w:pPr>
    </w:p>
    <w:p w:rsidR="001854BD" w:rsidRPr="00F7245D" w:rsidRDefault="001854BD" w:rsidP="001854BD">
      <w:pPr>
        <w:ind w:left="720"/>
        <w:rPr>
          <w:rFonts w:asciiTheme="minorHAnsi" w:hAnsiTheme="minorHAnsi"/>
          <w:i/>
          <w:sz w:val="20"/>
          <w:szCs w:val="20"/>
        </w:rPr>
      </w:pPr>
      <w:r w:rsidRPr="00F7245D">
        <w:rPr>
          <w:rFonts w:asciiTheme="minorHAnsi" w:hAnsiTheme="minorHAnsi"/>
          <w:i/>
          <w:sz w:val="20"/>
          <w:szCs w:val="20"/>
        </w:rPr>
        <w:t>(</w:t>
      </w:r>
      <w:hyperlink r:id="rId734" w:history="1">
        <w:r w:rsidRPr="00F7245D">
          <w:rPr>
            <w:rStyle w:val="Hyperlink"/>
            <w:rFonts w:asciiTheme="minorHAnsi" w:hAnsiTheme="minorHAnsi"/>
            <w:i/>
            <w:sz w:val="20"/>
            <w:szCs w:val="20"/>
          </w:rPr>
          <w:t>http://www.chemistry.wustl.edu/~coursedev/Online%20tutorials/Quizzes/chemformquiz.htm</w:t>
        </w:r>
      </w:hyperlink>
      <w:r w:rsidRPr="00F7245D">
        <w:rPr>
          <w:rFonts w:asciiTheme="minorHAnsi" w:hAnsiTheme="minorHAnsi"/>
          <w:i/>
          <w:sz w:val="20"/>
          <w:szCs w:val="20"/>
        </w:rPr>
        <w:t>)</w:t>
      </w:r>
    </w:p>
    <w:p w:rsidR="00720E8F" w:rsidRPr="00720E8F" w:rsidRDefault="00720E8F" w:rsidP="00720E8F">
      <w:pPr>
        <w:ind w:right="720"/>
        <w:rPr>
          <w:rFonts w:ascii="Arial" w:hAnsi="Arial"/>
          <w:sz w:val="22"/>
          <w:szCs w:val="22"/>
        </w:rPr>
      </w:pPr>
    </w:p>
    <w:p w:rsidR="00552AEF" w:rsidRPr="008B1A62" w:rsidRDefault="00552AEF" w:rsidP="00552AEF">
      <w:pPr>
        <w:pStyle w:val="Heading2"/>
        <w:rPr>
          <w:rFonts w:ascii="Arial" w:hAnsi="Arial" w:cs="Arial"/>
        </w:rPr>
      </w:pPr>
      <w:bookmarkStart w:id="140" w:name="_Toc468113108"/>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140"/>
    </w:p>
    <w:p w:rsidR="00552AEF" w:rsidRPr="008B1A62" w:rsidRDefault="00552AEF" w:rsidP="00552AEF">
      <w:pPr>
        <w:ind w:left="360" w:hanging="360"/>
        <w:rPr>
          <w:rFonts w:ascii="Arial" w:hAnsi="Arial" w:cs="Arial"/>
          <w:sz w:val="22"/>
          <w:szCs w:val="22"/>
        </w:rPr>
      </w:pPr>
    </w:p>
    <w:p w:rsidR="001854BD" w:rsidRDefault="001854BD" w:rsidP="00422043">
      <w:pPr>
        <w:numPr>
          <w:ilvl w:val="0"/>
          <w:numId w:val="64"/>
        </w:numPr>
        <w:rPr>
          <w:rFonts w:ascii="Arial" w:hAnsi="Arial" w:cs="Arial"/>
          <w:sz w:val="22"/>
          <w:szCs w:val="22"/>
        </w:rPr>
      </w:pPr>
      <w:r>
        <w:rPr>
          <w:rFonts w:ascii="Arial" w:hAnsi="Arial" w:cs="Arial"/>
          <w:b/>
          <w:sz w:val="22"/>
          <w:szCs w:val="22"/>
        </w:rPr>
        <w:t>Physical and chemical properties</w:t>
      </w:r>
      <w:r>
        <w:rPr>
          <w:rFonts w:ascii="Arial" w:hAnsi="Arial" w:cs="Arial"/>
          <w:sz w:val="22"/>
          <w:szCs w:val="22"/>
        </w:rPr>
        <w:t>—Descriptions of a variety of metals including lead, mercury, cadmium, silver and gold, aid in understanding the properties of these elements and how their properties make them useful in the everyday world.</w:t>
      </w:r>
    </w:p>
    <w:p w:rsidR="001854BD" w:rsidRDefault="001854BD" w:rsidP="00422043">
      <w:pPr>
        <w:numPr>
          <w:ilvl w:val="0"/>
          <w:numId w:val="64"/>
        </w:numPr>
        <w:rPr>
          <w:rFonts w:ascii="Arial" w:hAnsi="Arial" w:cs="Arial"/>
          <w:sz w:val="22"/>
          <w:szCs w:val="22"/>
        </w:rPr>
      </w:pPr>
      <w:r>
        <w:rPr>
          <w:rFonts w:ascii="Arial" w:hAnsi="Arial" w:cs="Arial"/>
          <w:b/>
          <w:sz w:val="22"/>
          <w:szCs w:val="22"/>
        </w:rPr>
        <w:t>Separation of mixtures</w:t>
      </w:r>
      <w:r>
        <w:rPr>
          <w:rFonts w:ascii="Arial" w:hAnsi="Arial" w:cs="Arial"/>
          <w:sz w:val="22"/>
          <w:szCs w:val="22"/>
        </w:rPr>
        <w:t>—The description of how electronic waste is recycled provides an excellent real world example of how mixtures are separated into their components using the chemical and physical properties of each component.</w:t>
      </w:r>
    </w:p>
    <w:p w:rsidR="001854BD" w:rsidRDefault="001854BD" w:rsidP="00422043">
      <w:pPr>
        <w:numPr>
          <w:ilvl w:val="0"/>
          <w:numId w:val="64"/>
        </w:numPr>
        <w:rPr>
          <w:rFonts w:ascii="Arial" w:hAnsi="Arial" w:cs="Arial"/>
          <w:sz w:val="22"/>
          <w:szCs w:val="22"/>
        </w:rPr>
      </w:pPr>
      <w:r>
        <w:rPr>
          <w:rFonts w:ascii="Arial" w:hAnsi="Arial" w:cs="Arial"/>
          <w:b/>
          <w:sz w:val="22"/>
          <w:szCs w:val="22"/>
        </w:rPr>
        <w:t>Oxidation and reduction</w:t>
      </w:r>
      <w:r>
        <w:rPr>
          <w:rFonts w:ascii="Arial" w:hAnsi="Arial" w:cs="Arial"/>
          <w:sz w:val="22"/>
          <w:szCs w:val="22"/>
        </w:rPr>
        <w:t>—The process of recovering silver and gold are described using oxidation and reduction reactions. These serve as excellent examples of the importance of redox reactions.</w:t>
      </w:r>
    </w:p>
    <w:p w:rsidR="001854BD" w:rsidRDefault="001854BD" w:rsidP="00422043">
      <w:pPr>
        <w:numPr>
          <w:ilvl w:val="0"/>
          <w:numId w:val="64"/>
        </w:numPr>
        <w:rPr>
          <w:rFonts w:ascii="Arial" w:hAnsi="Arial" w:cs="Arial"/>
          <w:sz w:val="22"/>
          <w:szCs w:val="22"/>
        </w:rPr>
      </w:pPr>
      <w:r>
        <w:rPr>
          <w:rFonts w:ascii="Arial" w:hAnsi="Arial" w:cs="Arial"/>
          <w:b/>
          <w:sz w:val="22"/>
          <w:szCs w:val="22"/>
        </w:rPr>
        <w:t>Electrolysis</w:t>
      </w:r>
      <w:r>
        <w:rPr>
          <w:rFonts w:ascii="Arial" w:hAnsi="Arial" w:cs="Arial"/>
          <w:sz w:val="22"/>
          <w:szCs w:val="22"/>
        </w:rPr>
        <w:t>—The article briefly describes the process of electrolysis used to purify the silver and gold from electronic waste.</w:t>
      </w:r>
    </w:p>
    <w:p w:rsidR="001854BD" w:rsidRDefault="001854BD" w:rsidP="00422043">
      <w:pPr>
        <w:numPr>
          <w:ilvl w:val="0"/>
          <w:numId w:val="64"/>
        </w:numPr>
        <w:rPr>
          <w:rFonts w:ascii="Arial" w:hAnsi="Arial" w:cs="Arial"/>
          <w:sz w:val="22"/>
          <w:szCs w:val="22"/>
        </w:rPr>
      </w:pPr>
      <w:r>
        <w:rPr>
          <w:rFonts w:ascii="Arial" w:hAnsi="Arial" w:cs="Arial"/>
          <w:b/>
          <w:sz w:val="22"/>
          <w:szCs w:val="22"/>
        </w:rPr>
        <w:t>Heavy metals</w:t>
      </w:r>
      <w:r>
        <w:rPr>
          <w:rFonts w:ascii="Arial" w:hAnsi="Arial" w:cs="Arial"/>
          <w:sz w:val="22"/>
          <w:szCs w:val="22"/>
        </w:rPr>
        <w:t>—E-waste is loaded with toxic or heavy metals. The article does define the terms, as well as introducing some of the hazards with these elements.</w:t>
      </w:r>
    </w:p>
    <w:p w:rsidR="001854BD" w:rsidRPr="00141A1E" w:rsidRDefault="001854BD" w:rsidP="00422043">
      <w:pPr>
        <w:numPr>
          <w:ilvl w:val="0"/>
          <w:numId w:val="64"/>
        </w:numPr>
        <w:rPr>
          <w:rFonts w:ascii="Arial" w:hAnsi="Arial" w:cs="Arial"/>
          <w:sz w:val="22"/>
          <w:szCs w:val="22"/>
        </w:rPr>
      </w:pPr>
      <w:r>
        <w:rPr>
          <w:rFonts w:ascii="Arial" w:hAnsi="Arial" w:cs="Arial"/>
          <w:b/>
          <w:sz w:val="22"/>
          <w:szCs w:val="22"/>
        </w:rPr>
        <w:t>Periodicity</w:t>
      </w:r>
      <w:r>
        <w:rPr>
          <w:rFonts w:ascii="Arial" w:hAnsi="Arial" w:cs="Arial"/>
          <w:sz w:val="22"/>
          <w:szCs w:val="22"/>
        </w:rPr>
        <w:t>—The article discusses several metals. It can be pointed out that several of the metals are in the same family (cadmium and mercury, silver and gold) with similar properties, and most are considered transition elements.</w:t>
      </w:r>
    </w:p>
    <w:p w:rsidR="001854BD" w:rsidRDefault="001854BD" w:rsidP="00422043">
      <w:pPr>
        <w:numPr>
          <w:ilvl w:val="0"/>
          <w:numId w:val="64"/>
        </w:numPr>
        <w:rPr>
          <w:rFonts w:ascii="Arial" w:hAnsi="Arial" w:cs="Arial"/>
          <w:sz w:val="22"/>
          <w:szCs w:val="22"/>
        </w:rPr>
      </w:pPr>
      <w:r w:rsidRPr="00141A1E">
        <w:rPr>
          <w:rFonts w:ascii="Arial" w:hAnsi="Arial" w:cs="Arial"/>
          <w:b/>
          <w:sz w:val="22"/>
          <w:szCs w:val="22"/>
        </w:rPr>
        <w:t>Toxicity</w:t>
      </w:r>
      <w:r>
        <w:rPr>
          <w:rFonts w:ascii="Arial" w:hAnsi="Arial" w:cs="Arial"/>
          <w:sz w:val="22"/>
          <w:szCs w:val="22"/>
        </w:rPr>
        <w:t>—The hazards of lead, mercury and cadmium are described in this article. It also mentions the dangers to the environment when these elements are placed in a landfill.</w:t>
      </w:r>
    </w:p>
    <w:p w:rsidR="001854BD" w:rsidRDefault="001854BD" w:rsidP="00422043">
      <w:pPr>
        <w:numPr>
          <w:ilvl w:val="0"/>
          <w:numId w:val="64"/>
        </w:numPr>
        <w:rPr>
          <w:rFonts w:ascii="Arial" w:hAnsi="Arial" w:cs="Arial"/>
          <w:sz w:val="22"/>
          <w:szCs w:val="22"/>
        </w:rPr>
      </w:pPr>
      <w:r w:rsidRPr="00223CCA">
        <w:rPr>
          <w:rFonts w:ascii="Arial" w:hAnsi="Arial" w:cs="Arial"/>
          <w:b/>
          <w:sz w:val="22"/>
          <w:szCs w:val="22"/>
        </w:rPr>
        <w:t>Sustainability</w:t>
      </w:r>
      <w:r w:rsidRPr="00223CCA">
        <w:rPr>
          <w:rFonts w:ascii="Arial" w:hAnsi="Arial" w:cs="Arial"/>
          <w:sz w:val="22"/>
          <w:szCs w:val="22"/>
        </w:rPr>
        <w:t xml:space="preserve">—Recycling e-waste </w:t>
      </w:r>
      <w:r>
        <w:rPr>
          <w:rFonts w:ascii="Arial" w:hAnsi="Arial" w:cs="Arial"/>
          <w:sz w:val="22"/>
          <w:szCs w:val="22"/>
        </w:rPr>
        <w:t>preserves natural, valuable and precious resources that are scarce and limited in their availability.</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141" w:name="_Toc468113109"/>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141"/>
    </w:p>
    <w:p w:rsidR="00552AEF" w:rsidRPr="008B1A62" w:rsidRDefault="00552AEF" w:rsidP="00552AEF">
      <w:pPr>
        <w:rPr>
          <w:rFonts w:ascii="Arial" w:hAnsi="Arial" w:cs="Arial"/>
          <w:sz w:val="22"/>
          <w:szCs w:val="22"/>
        </w:rPr>
      </w:pPr>
    </w:p>
    <w:p w:rsidR="001854BD" w:rsidRPr="00D4709F" w:rsidRDefault="001854BD" w:rsidP="00422043">
      <w:pPr>
        <w:numPr>
          <w:ilvl w:val="0"/>
          <w:numId w:val="65"/>
        </w:numPr>
        <w:tabs>
          <w:tab w:val="clear" w:pos="720"/>
        </w:tabs>
        <w:ind w:left="360"/>
        <w:rPr>
          <w:rFonts w:ascii="Arial" w:hAnsi="Arial" w:cs="Arial"/>
          <w:b/>
          <w:i/>
          <w:sz w:val="22"/>
          <w:szCs w:val="22"/>
        </w:rPr>
      </w:pPr>
      <w:r w:rsidRPr="00B3418C">
        <w:rPr>
          <w:rFonts w:ascii="Arial" w:hAnsi="Arial" w:cs="Arial"/>
          <w:b/>
          <w:sz w:val="22"/>
          <w:szCs w:val="22"/>
        </w:rPr>
        <w:lastRenderedPageBreak/>
        <w:t>“</w:t>
      </w:r>
      <w:r>
        <w:rPr>
          <w:rFonts w:ascii="Arial" w:hAnsi="Arial" w:cs="Arial"/>
          <w:b/>
          <w:sz w:val="22"/>
          <w:szCs w:val="22"/>
        </w:rPr>
        <w:t>I thought I could throw anything in the trash.</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 xml:space="preserve">The regulations for what is allowed in a landfill are suggested by the Environmental Protection Agency (EPA), but are actually written and passed by each state. The EPA has defined universal wastes as a category of hazardous waste that is commonly generated. The federal universal waste regulations apply to four types of waste: batteries, pesticides, mercury-containing equipment, and mercury lamps. Each state can decide what they will regulate as universal wastes, so it is important </w:t>
      </w:r>
      <w:r w:rsidRPr="004661A1">
        <w:rPr>
          <w:rFonts w:ascii="Arial" w:hAnsi="Arial" w:cs="Arial"/>
          <w:i/>
          <w:sz w:val="22"/>
          <w:szCs w:val="22"/>
        </w:rPr>
        <w:t xml:space="preserve">to know what your state will allow in a landfill. To determine what your state considers universal waste, banned from landfills, go to this site: </w:t>
      </w:r>
      <w:hyperlink r:id="rId735" w:history="1">
        <w:r w:rsidRPr="004661A1">
          <w:rPr>
            <w:rStyle w:val="Hyperlink"/>
            <w:rFonts w:ascii="Arial" w:hAnsi="Arial" w:cs="Arial"/>
            <w:i/>
            <w:sz w:val="22"/>
            <w:szCs w:val="22"/>
          </w:rPr>
          <w:t>https://www.epa.gov/hw/us-state-universal-waste-programs</w:t>
        </w:r>
      </w:hyperlink>
      <w:r w:rsidRPr="004661A1">
        <w:rPr>
          <w:rFonts w:ascii="Arial" w:hAnsi="Arial" w:cs="Arial"/>
          <w:i/>
          <w:sz w:val="22"/>
          <w:szCs w:val="22"/>
        </w:rPr>
        <w:t xml:space="preserve">. Items that are considered toxic and should not be placed in the trash </w:t>
      </w:r>
      <w:r>
        <w:rPr>
          <w:rFonts w:ascii="Arial" w:hAnsi="Arial" w:cs="Arial"/>
          <w:i/>
          <w:sz w:val="22"/>
          <w:szCs w:val="22"/>
        </w:rPr>
        <w:t>include motor oil, electronics, oil-based paint, batteries, fluorescent light bulbs, smoke detectors and mercury thermometers.</w:t>
      </w:r>
    </w:p>
    <w:p w:rsidR="001854BD" w:rsidRPr="005D581A" w:rsidRDefault="001854BD" w:rsidP="00422043">
      <w:pPr>
        <w:numPr>
          <w:ilvl w:val="0"/>
          <w:numId w:val="65"/>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Electrolysis of metals is the same as electrolysis of hair.</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The only similarity between the two is that they both use a source of electricity. In the electrolysis of metals, a current is passed through the solution to cause an oxidation-reduction reaction to occur. In the electrolysis of hair a needle is place into an individual hair follicle. A low-level electrical energy pulse is sent into the follicle to destroy it.</w:t>
      </w:r>
    </w:p>
    <w:p w:rsidR="001854BD" w:rsidRDefault="001854BD" w:rsidP="00422043">
      <w:pPr>
        <w:numPr>
          <w:ilvl w:val="0"/>
          <w:numId w:val="65"/>
        </w:numPr>
        <w:tabs>
          <w:tab w:val="clear" w:pos="720"/>
        </w:tabs>
        <w:ind w:left="360"/>
        <w:rPr>
          <w:rFonts w:ascii="Arial" w:hAnsi="Arial" w:cs="Arial"/>
          <w:i/>
          <w:sz w:val="22"/>
          <w:szCs w:val="22"/>
        </w:rPr>
      </w:pPr>
      <w:r w:rsidRPr="00B3418C">
        <w:rPr>
          <w:rFonts w:ascii="Arial" w:hAnsi="Arial" w:cs="Arial"/>
          <w:b/>
          <w:sz w:val="22"/>
          <w:szCs w:val="22"/>
        </w:rPr>
        <w:t>“</w:t>
      </w:r>
      <w:r>
        <w:rPr>
          <w:rFonts w:ascii="Arial" w:hAnsi="Arial" w:cs="Arial"/>
          <w:b/>
          <w:sz w:val="22"/>
          <w:szCs w:val="22"/>
        </w:rPr>
        <w:t>The only reason to recycle e-waste is to prevent contamination of the soil and water with toxic metals.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Recycling of e-waste does remove toxic metals from the environment, which is important, but it also has many other advantages. By recycling electronics we are recovering and conserving many natural resources such as silver, gold, mercury, platinum, copper and iron. They are considered precious and valuable because they are limited in supply and are used in a wide variety of materials. Recycling electronics saves approximately 70% of the energy needed to mine and produce these materials. In addition recycling e-waste saves landfill space.</w:t>
      </w:r>
    </w:p>
    <w:p w:rsidR="001854BD" w:rsidRPr="009C06DB" w:rsidRDefault="001854BD" w:rsidP="00422043">
      <w:pPr>
        <w:numPr>
          <w:ilvl w:val="0"/>
          <w:numId w:val="65"/>
        </w:numPr>
        <w:tabs>
          <w:tab w:val="clear" w:pos="720"/>
        </w:tabs>
        <w:ind w:left="360"/>
        <w:rPr>
          <w:rFonts w:ascii="Arial" w:hAnsi="Arial" w:cs="Arial"/>
          <w:i/>
          <w:sz w:val="22"/>
          <w:szCs w:val="22"/>
        </w:rPr>
      </w:pPr>
      <w:r>
        <w:rPr>
          <w:rFonts w:ascii="Arial" w:hAnsi="Arial" w:cs="Arial"/>
          <w:b/>
          <w:sz w:val="22"/>
          <w:szCs w:val="22"/>
        </w:rPr>
        <w:t xml:space="preserve">“If gold and silver are components of e-waste, I should be able to make lots of money by recycling it, right?” </w:t>
      </w:r>
      <w:r>
        <w:rPr>
          <w:rFonts w:ascii="Arial" w:hAnsi="Arial" w:cs="Arial"/>
          <w:i/>
          <w:sz w:val="22"/>
          <w:szCs w:val="22"/>
        </w:rPr>
        <w:t>Although there is gold and silver in computers and cell phones, the amount in a single item would not be profitable for an individual to recycle. For example, a typical cell phone contains 0.034 g of gold worth about $1.82 and 0.35 g of silver worth $0.36. More significantly, the materials required to extract these metals from the e-waste are highly toxic, hazardous and would require special safety equipment to insure your safety.</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142" w:name="_Toc468113110"/>
      <w:r w:rsidRPr="008B1A62">
        <w:rPr>
          <w:rFonts w:ascii="Arial" w:hAnsi="Arial" w:cs="Arial"/>
        </w:rPr>
        <w:t>Anticipating Student Questions (answers to questions students might ask in class)</w:t>
      </w:r>
      <w:bookmarkEnd w:id="142"/>
    </w:p>
    <w:p w:rsidR="00552AEF" w:rsidRPr="008B1A62" w:rsidRDefault="00552AEF" w:rsidP="00552AEF">
      <w:pPr>
        <w:rPr>
          <w:rFonts w:ascii="Arial" w:hAnsi="Arial" w:cs="Arial"/>
          <w:b/>
          <w:sz w:val="22"/>
          <w:szCs w:val="22"/>
        </w:rPr>
      </w:pPr>
    </w:p>
    <w:p w:rsidR="001854BD" w:rsidRDefault="001854BD" w:rsidP="00422043">
      <w:pPr>
        <w:numPr>
          <w:ilvl w:val="0"/>
          <w:numId w:val="66"/>
        </w:numPr>
        <w:tabs>
          <w:tab w:val="clear" w:pos="720"/>
        </w:tabs>
        <w:ind w:left="360"/>
        <w:rPr>
          <w:rFonts w:ascii="Arial" w:hAnsi="Arial" w:cs="Arial"/>
          <w:i/>
          <w:sz w:val="22"/>
          <w:szCs w:val="22"/>
        </w:rPr>
      </w:pPr>
      <w:r>
        <w:rPr>
          <w:rFonts w:ascii="Arial" w:hAnsi="Arial" w:cs="Arial"/>
          <w:b/>
          <w:sz w:val="22"/>
          <w:szCs w:val="22"/>
        </w:rPr>
        <w:t>“Is my old television a hazardous waste?”</w:t>
      </w:r>
      <w:r>
        <w:rPr>
          <w:rFonts w:ascii="Arial" w:hAnsi="Arial" w:cs="Arial"/>
          <w:sz w:val="22"/>
          <w:szCs w:val="22"/>
        </w:rPr>
        <w:t xml:space="preserve"> </w:t>
      </w:r>
      <w:r>
        <w:rPr>
          <w:rFonts w:ascii="Arial" w:hAnsi="Arial" w:cs="Arial"/>
          <w:i/>
          <w:sz w:val="22"/>
          <w:szCs w:val="22"/>
        </w:rPr>
        <w:t>Old televisions (like many old computer monitors) were cathode ray tube (CRT) devices. CRTs are generally considered hazardous waste under the Resource Conservation and Recovery Act. A CRT contains 5–</w:t>
      </w:r>
      <w:r w:rsidRPr="00DD2971">
        <w:rPr>
          <w:rFonts w:ascii="Arial" w:hAnsi="Arial" w:cs="Arial"/>
          <w:i/>
          <w:sz w:val="22"/>
          <w:szCs w:val="22"/>
        </w:rPr>
        <w:t>7 pounds of lead in the glass. They also contain cadmium, silver, gold as well as other heavy metals and toxic materials. Most landfills will not take CRTs for that reason.</w:t>
      </w:r>
    </w:p>
    <w:p w:rsidR="001854BD" w:rsidRPr="009017E5" w:rsidRDefault="001854BD" w:rsidP="00422043">
      <w:pPr>
        <w:numPr>
          <w:ilvl w:val="0"/>
          <w:numId w:val="66"/>
        </w:numPr>
        <w:tabs>
          <w:tab w:val="clear" w:pos="720"/>
        </w:tabs>
        <w:ind w:left="360"/>
        <w:rPr>
          <w:rFonts w:ascii="Arial" w:hAnsi="Arial" w:cs="Arial"/>
          <w:b/>
          <w:i/>
          <w:sz w:val="22"/>
          <w:szCs w:val="22"/>
        </w:rPr>
      </w:pPr>
      <w:r>
        <w:rPr>
          <w:rFonts w:ascii="Arial" w:hAnsi="Arial" w:cs="Arial"/>
          <w:b/>
          <w:sz w:val="22"/>
          <w:szCs w:val="22"/>
        </w:rPr>
        <w:t xml:space="preserve">“Why does the glass in CRTs have so much lead?” </w:t>
      </w:r>
      <w:r>
        <w:rPr>
          <w:rFonts w:ascii="Arial" w:hAnsi="Arial" w:cs="Arial"/>
          <w:i/>
          <w:sz w:val="22"/>
          <w:szCs w:val="22"/>
        </w:rPr>
        <w:t>There are two reasons lead was added to glass for CRTs. By adding lead to glass the optical quality of the glass is improved, making the image sharper. It also acts as a shield against radiation created by the electron beam inside the CRT, keeping it from penetrating the glass and exposing the viewer to radiation.</w:t>
      </w:r>
    </w:p>
    <w:p w:rsidR="001854BD" w:rsidRPr="003061D3" w:rsidRDefault="001854BD" w:rsidP="00422043">
      <w:pPr>
        <w:numPr>
          <w:ilvl w:val="0"/>
          <w:numId w:val="66"/>
        </w:numPr>
        <w:tabs>
          <w:tab w:val="clear" w:pos="720"/>
        </w:tabs>
        <w:ind w:left="360"/>
        <w:rPr>
          <w:rFonts w:ascii="Arial" w:hAnsi="Arial" w:cs="Arial"/>
          <w:i/>
          <w:sz w:val="22"/>
          <w:szCs w:val="22"/>
        </w:rPr>
      </w:pPr>
      <w:r>
        <w:rPr>
          <w:rFonts w:ascii="Arial" w:hAnsi="Arial" w:cs="Arial"/>
          <w:b/>
          <w:sz w:val="22"/>
          <w:szCs w:val="22"/>
        </w:rPr>
        <w:t xml:space="preserve">“Isn’t leaded added to glass to make ‘crystal’?” </w:t>
      </w:r>
      <w:r w:rsidRPr="003061D3">
        <w:rPr>
          <w:rFonts w:ascii="Arial" w:hAnsi="Arial" w:cs="Arial"/>
          <w:i/>
          <w:sz w:val="22"/>
          <w:szCs w:val="22"/>
        </w:rPr>
        <w:t>According to Sheffield Assay Office:</w:t>
      </w:r>
    </w:p>
    <w:p w:rsidR="001854BD" w:rsidRPr="004661A1" w:rsidRDefault="001854BD" w:rsidP="001854BD">
      <w:pPr>
        <w:ind w:left="720" w:right="720"/>
        <w:rPr>
          <w:rFonts w:ascii="Arial" w:hAnsi="Arial" w:cs="Arial"/>
          <w:i/>
          <w:color w:val="000000"/>
          <w:sz w:val="20"/>
          <w:szCs w:val="20"/>
        </w:rPr>
      </w:pPr>
      <w:r w:rsidRPr="003061D3">
        <w:rPr>
          <w:rFonts w:ascii="Arial" w:hAnsi="Arial" w:cs="Arial"/>
          <w:i/>
          <w:color w:val="000000"/>
          <w:sz w:val="20"/>
          <w:szCs w:val="20"/>
        </w:rPr>
        <w:t xml:space="preserve">Lead crystal glass is one of the four main categories of glass primarily used for decorative purposes. It becomes ‘lead’ glass when lead oxide is added during the manufacturing stage to replace calcium oxide. The lead is added as it reduces the temperature of the molten material to allow for increased ‘work time’ with the glass. The </w:t>
      </w:r>
      <w:r w:rsidRPr="003061D3">
        <w:rPr>
          <w:rFonts w:ascii="Arial" w:hAnsi="Arial" w:cs="Arial"/>
          <w:i/>
          <w:color w:val="000000"/>
          <w:sz w:val="20"/>
          <w:szCs w:val="20"/>
        </w:rPr>
        <w:lastRenderedPageBreak/>
        <w:t xml:space="preserve">addition of lead also provides an improved look to the finished product through increasing the refractive index and density of the glass, making it a clearer, less flawed substance. The term ‘crystal’ is misleading as there is no crystal structure within the glass as it is an amorphous solid, meaning that the arrangement of the elements in glass is variable and </w:t>
      </w:r>
      <w:r w:rsidRPr="004661A1">
        <w:rPr>
          <w:rFonts w:ascii="Arial" w:hAnsi="Arial" w:cs="Arial"/>
          <w:i/>
          <w:color w:val="000000"/>
          <w:sz w:val="20"/>
          <w:szCs w:val="20"/>
        </w:rPr>
        <w:t>held together by tight chemical bonds.</w:t>
      </w:r>
    </w:p>
    <w:p w:rsidR="001854BD" w:rsidRPr="004661A1" w:rsidRDefault="001854BD" w:rsidP="001854BD">
      <w:pPr>
        <w:ind w:left="720" w:right="720"/>
        <w:rPr>
          <w:rFonts w:ascii="Arial" w:hAnsi="Arial" w:cs="Arial"/>
          <w:b/>
          <w:i/>
          <w:sz w:val="22"/>
          <w:szCs w:val="22"/>
        </w:rPr>
      </w:pPr>
      <w:r w:rsidRPr="004661A1">
        <w:rPr>
          <w:rFonts w:ascii="Arial" w:hAnsi="Arial" w:cs="Arial"/>
          <w:i/>
          <w:color w:val="333333"/>
          <w:sz w:val="20"/>
          <w:szCs w:val="20"/>
        </w:rPr>
        <w:t>(</w:t>
      </w:r>
      <w:hyperlink r:id="rId736" w:history="1">
        <w:r w:rsidRPr="004661A1">
          <w:rPr>
            <w:rStyle w:val="Hyperlink"/>
            <w:rFonts w:ascii="Arial" w:hAnsi="Arial" w:cs="Arial"/>
            <w:i/>
            <w:sz w:val="20"/>
            <w:szCs w:val="20"/>
          </w:rPr>
          <w:t>http://www.assayoffice.co.uk/latest-news-and-press/lead-crystal-glass-factsheet</w:t>
        </w:r>
      </w:hyperlink>
      <w:r w:rsidRPr="004661A1">
        <w:rPr>
          <w:rStyle w:val="apple-converted-space"/>
          <w:rFonts w:ascii="Arial" w:hAnsi="Arial" w:cs="Arial"/>
          <w:i/>
          <w:color w:val="333333"/>
          <w:sz w:val="20"/>
          <w:szCs w:val="20"/>
        </w:rPr>
        <w:t>)</w:t>
      </w:r>
    </w:p>
    <w:p w:rsidR="001854BD" w:rsidRPr="004661A1" w:rsidRDefault="001854BD" w:rsidP="00422043">
      <w:pPr>
        <w:numPr>
          <w:ilvl w:val="0"/>
          <w:numId w:val="66"/>
        </w:numPr>
        <w:tabs>
          <w:tab w:val="clear" w:pos="720"/>
        </w:tabs>
        <w:ind w:left="360"/>
        <w:rPr>
          <w:rFonts w:ascii="Arial" w:hAnsi="Arial" w:cs="Arial"/>
          <w:b/>
          <w:i/>
          <w:sz w:val="22"/>
          <w:szCs w:val="22"/>
        </w:rPr>
      </w:pPr>
      <w:r w:rsidRPr="004661A1">
        <w:rPr>
          <w:rFonts w:ascii="Arial" w:hAnsi="Arial" w:cs="Arial"/>
          <w:b/>
          <w:sz w:val="22"/>
          <w:szCs w:val="22"/>
        </w:rPr>
        <w:t>“Do all recycling businesses handle electronic wastes responsibly?”</w:t>
      </w:r>
      <w:r w:rsidRPr="004661A1">
        <w:rPr>
          <w:rFonts w:ascii="Arial" w:hAnsi="Arial" w:cs="Arial"/>
          <w:sz w:val="22"/>
          <w:szCs w:val="22"/>
        </w:rPr>
        <w:t xml:space="preserve"> </w:t>
      </w:r>
      <w:r w:rsidRPr="004661A1">
        <w:rPr>
          <w:rFonts w:ascii="Arial" w:hAnsi="Arial" w:cs="Arial"/>
          <w:i/>
          <w:sz w:val="22"/>
          <w:szCs w:val="22"/>
        </w:rPr>
        <w:t>Not every electronic recycler is actually recycling your electronics. It is estimated that 70–80% of the electronic waste that is reportedly recycled is sent to developing countries such as Ghana, India and China. In these countries the workers, who are often children, take apart the waste without any protective equipment or safety measures. As a result they breathe in toxic materials to recover the silver, gold and other precious metals. Make sure you find a certified recycler. In the United States there are two certification groups: e-Stewards and Responsible Recycling (R2). (</w:t>
      </w:r>
      <w:hyperlink r:id="rId737" w:history="1">
        <w:r w:rsidRPr="004661A1">
          <w:rPr>
            <w:rStyle w:val="Hyperlink"/>
            <w:rFonts w:ascii="Arial" w:hAnsi="Arial" w:cs="Arial"/>
            <w:i/>
            <w:sz w:val="22"/>
            <w:szCs w:val="22"/>
          </w:rPr>
          <w:t>http://e-stewards.org/</w:t>
        </w:r>
      </w:hyperlink>
      <w:r w:rsidRPr="004661A1">
        <w:rPr>
          <w:rFonts w:ascii="Arial" w:hAnsi="Arial" w:cs="Arial"/>
          <w:i/>
          <w:sz w:val="22"/>
          <w:szCs w:val="22"/>
        </w:rPr>
        <w:t xml:space="preserve"> and </w:t>
      </w:r>
      <w:hyperlink r:id="rId738" w:history="1">
        <w:r w:rsidRPr="004661A1">
          <w:rPr>
            <w:rStyle w:val="Hyperlink"/>
            <w:rFonts w:ascii="Arial" w:hAnsi="Arial" w:cs="Arial"/>
            <w:i/>
            <w:sz w:val="22"/>
            <w:szCs w:val="22"/>
          </w:rPr>
          <w:t>http://www.responsiblerecycling.org/</w:t>
        </w:r>
      </w:hyperlink>
      <w:r w:rsidRPr="004661A1">
        <w:rPr>
          <w:rFonts w:ascii="Arial" w:hAnsi="Arial" w:cs="Arial"/>
          <w:i/>
          <w:sz w:val="22"/>
          <w:szCs w:val="22"/>
        </w:rPr>
        <w:t>)</w:t>
      </w:r>
    </w:p>
    <w:p w:rsidR="001854BD" w:rsidRPr="004661A1" w:rsidRDefault="001854BD" w:rsidP="00422043">
      <w:pPr>
        <w:numPr>
          <w:ilvl w:val="0"/>
          <w:numId w:val="66"/>
        </w:numPr>
        <w:tabs>
          <w:tab w:val="clear" w:pos="720"/>
        </w:tabs>
        <w:ind w:left="360"/>
        <w:rPr>
          <w:rFonts w:ascii="Arial" w:hAnsi="Arial" w:cs="Arial"/>
          <w:b/>
          <w:i/>
          <w:sz w:val="22"/>
          <w:szCs w:val="22"/>
        </w:rPr>
      </w:pPr>
      <w:r w:rsidRPr="004661A1">
        <w:rPr>
          <w:rFonts w:ascii="Arial" w:hAnsi="Arial" w:cs="Arial"/>
          <w:b/>
          <w:sz w:val="22"/>
          <w:szCs w:val="22"/>
        </w:rPr>
        <w:t>“Our family has several old computers. How do we find a reliable place to recycle them?”</w:t>
      </w:r>
      <w:r w:rsidRPr="004661A1">
        <w:rPr>
          <w:rFonts w:ascii="Arial" w:hAnsi="Arial" w:cs="Arial"/>
          <w:sz w:val="22"/>
          <w:szCs w:val="22"/>
        </w:rPr>
        <w:t xml:space="preserve"> </w:t>
      </w:r>
      <w:r w:rsidRPr="004661A1">
        <w:rPr>
          <w:rFonts w:ascii="Arial" w:hAnsi="Arial" w:cs="Arial"/>
          <w:i/>
          <w:sz w:val="22"/>
          <w:szCs w:val="22"/>
        </w:rPr>
        <w:t xml:space="preserve">The first thing you need to do is to make sure you erase all your data from the hard drive. This takes more than just deleting files. To cleanse your hard drive you can use software that overwrites your data. There are some that are available as free downloads. Once that is done you can find a reliable recycler near you by going to this </w:t>
      </w:r>
      <w:r w:rsidR="004C6DB7">
        <w:rPr>
          <w:rFonts w:ascii="Arial" w:hAnsi="Arial" w:cs="Arial"/>
          <w:i/>
          <w:sz w:val="22"/>
          <w:szCs w:val="22"/>
        </w:rPr>
        <w:t>Web site</w:t>
      </w:r>
      <w:r w:rsidRPr="004661A1">
        <w:rPr>
          <w:rFonts w:ascii="Arial" w:hAnsi="Arial" w:cs="Arial"/>
          <w:i/>
          <w:sz w:val="22"/>
          <w:szCs w:val="22"/>
        </w:rPr>
        <w:t xml:space="preserve">: </w:t>
      </w:r>
      <w:hyperlink r:id="rId739" w:history="1">
        <w:r w:rsidRPr="004661A1">
          <w:rPr>
            <w:rStyle w:val="Hyperlink"/>
            <w:rFonts w:ascii="Arial" w:hAnsi="Arial" w:cs="Arial"/>
            <w:i/>
            <w:sz w:val="22"/>
            <w:szCs w:val="22"/>
          </w:rPr>
          <w:t>http://e-stewards.org/find-a-recycler/</w:t>
        </w:r>
      </w:hyperlink>
      <w:r w:rsidRPr="004661A1">
        <w:rPr>
          <w:rFonts w:ascii="Arial" w:hAnsi="Arial" w:cs="Arial"/>
          <w:i/>
          <w:sz w:val="22"/>
          <w:szCs w:val="22"/>
        </w:rPr>
        <w:t>.</w:t>
      </w:r>
    </w:p>
    <w:p w:rsidR="001854BD" w:rsidRPr="004661A1" w:rsidRDefault="001854BD" w:rsidP="00422043">
      <w:pPr>
        <w:numPr>
          <w:ilvl w:val="0"/>
          <w:numId w:val="66"/>
        </w:numPr>
        <w:tabs>
          <w:tab w:val="clear" w:pos="720"/>
        </w:tabs>
        <w:ind w:left="360"/>
        <w:rPr>
          <w:rFonts w:ascii="Arial" w:hAnsi="Arial" w:cs="Arial"/>
          <w:sz w:val="22"/>
          <w:szCs w:val="22"/>
        </w:rPr>
      </w:pPr>
      <w:r w:rsidRPr="004661A1">
        <w:rPr>
          <w:rFonts w:ascii="Arial" w:hAnsi="Arial" w:cs="Arial"/>
          <w:b/>
          <w:sz w:val="22"/>
          <w:szCs w:val="22"/>
        </w:rPr>
        <w:t>“Can we recycle e-waste in class as a laboratory activity?”</w:t>
      </w:r>
      <w:r w:rsidRPr="004661A1">
        <w:rPr>
          <w:rFonts w:ascii="Arial" w:hAnsi="Arial" w:cs="Arial"/>
          <w:i/>
          <w:sz w:val="22"/>
          <w:szCs w:val="22"/>
        </w:rPr>
        <w:t xml:space="preserve"> It would be fascinating to be able to actually recycle e-waste in a laboratory activity. Unfortunately there are too many hazardous materials in electronic waste that we are not equipped to handle. It also requires the use of concentrated strong acids that are too dangerous for a laboratory activity. The best we can do is to watch a video that shows the entire process, or find a local recycling operation that handles e-waste and see if a field trip could be arranged.</w:t>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143" w:name="_Toc468113111"/>
      <w:r w:rsidRPr="008B1A62">
        <w:rPr>
          <w:rFonts w:ascii="Arial" w:hAnsi="Arial" w:cs="Arial"/>
        </w:rPr>
        <w:t>Activities</w:t>
      </w:r>
      <w:bookmarkEnd w:id="143"/>
    </w:p>
    <w:p w:rsidR="00552AEF" w:rsidRPr="00705FFD" w:rsidRDefault="00552AEF" w:rsidP="00552AEF">
      <w:pPr>
        <w:rPr>
          <w:rFonts w:ascii="Arial" w:hAnsi="Arial" w:cs="Arial"/>
          <w:sz w:val="22"/>
          <w:szCs w:val="22"/>
        </w:rPr>
      </w:pPr>
    </w:p>
    <w:p w:rsidR="001854BD" w:rsidRPr="00407F75" w:rsidRDefault="001854BD" w:rsidP="00407F75">
      <w:pPr>
        <w:ind w:left="360"/>
        <w:rPr>
          <w:rFonts w:ascii="Arial" w:hAnsi="Arial" w:cs="Arial"/>
          <w:b/>
        </w:rPr>
      </w:pPr>
      <w:r w:rsidRPr="00407F75">
        <w:rPr>
          <w:rFonts w:ascii="Arial" w:hAnsi="Arial" w:cs="Arial"/>
          <w:b/>
        </w:rPr>
        <w:t>Labs and Demos</w:t>
      </w:r>
    </w:p>
    <w:p w:rsidR="001854BD" w:rsidRPr="004661A1" w:rsidRDefault="001854BD" w:rsidP="001854BD">
      <w:pPr>
        <w:rPr>
          <w:rFonts w:ascii="Arial" w:hAnsi="Arial" w:cs="Arial"/>
          <w:sz w:val="22"/>
          <w:szCs w:val="22"/>
        </w:rPr>
      </w:pPr>
    </w:p>
    <w:p w:rsidR="001854BD" w:rsidRPr="004661A1" w:rsidRDefault="001854BD" w:rsidP="00422043">
      <w:pPr>
        <w:numPr>
          <w:ilvl w:val="0"/>
          <w:numId w:val="67"/>
        </w:numPr>
        <w:rPr>
          <w:rFonts w:ascii="Arial" w:hAnsi="Arial" w:cs="Arial"/>
          <w:sz w:val="22"/>
          <w:szCs w:val="22"/>
        </w:rPr>
      </w:pPr>
      <w:r w:rsidRPr="004661A1">
        <w:rPr>
          <w:rFonts w:ascii="Arial" w:hAnsi="Arial" w:cs="Arial"/>
          <w:b/>
          <w:sz w:val="22"/>
          <w:szCs w:val="22"/>
        </w:rPr>
        <w:t xml:space="preserve">Wet lab—simple electrolysis of potassium iodide: </w:t>
      </w:r>
      <w:r w:rsidRPr="004661A1">
        <w:rPr>
          <w:rFonts w:ascii="Arial" w:hAnsi="Arial" w:cs="Arial"/>
          <w:sz w:val="22"/>
          <w:szCs w:val="22"/>
        </w:rPr>
        <w:t xml:space="preserve">Students can investigate the electrolysis reaction, using an electrolytic cell consisting of a 9-volt battery as the energy source, a petri dish as the reaction vessel and pencil leads as the electrodes. An excellent description of the lab can be found at this </w:t>
      </w:r>
      <w:proofErr w:type="spellStart"/>
      <w:r w:rsidRPr="004661A1">
        <w:rPr>
          <w:rFonts w:ascii="Arial" w:hAnsi="Arial" w:cs="Arial"/>
          <w:sz w:val="22"/>
          <w:szCs w:val="22"/>
        </w:rPr>
        <w:t>Flinn</w:t>
      </w:r>
      <w:proofErr w:type="spellEnd"/>
      <w:r w:rsidRPr="004661A1">
        <w:rPr>
          <w:rFonts w:ascii="Arial" w:hAnsi="Arial" w:cs="Arial"/>
          <w:sz w:val="22"/>
          <w:szCs w:val="22"/>
        </w:rPr>
        <w:t xml:space="preserve"> Scientific site: </w:t>
      </w:r>
      <w:hyperlink r:id="rId740" w:history="1">
        <w:r w:rsidRPr="004661A1">
          <w:rPr>
            <w:rStyle w:val="Hyperlink"/>
            <w:rFonts w:ascii="Arial" w:hAnsi="Arial" w:cs="Arial"/>
            <w:sz w:val="22"/>
            <w:szCs w:val="22"/>
          </w:rPr>
          <w:t>https://www.flinnsci.com/media/620463/91208.pdf</w:t>
        </w:r>
      </w:hyperlink>
      <w:r w:rsidRPr="004C6DB7">
        <w:rPr>
          <w:rStyle w:val="Hyperlink"/>
          <w:rFonts w:ascii="Arial" w:hAnsi="Arial" w:cs="Arial"/>
          <w:color w:val="auto"/>
          <w:sz w:val="22"/>
          <w:szCs w:val="22"/>
          <w:u w:val="none"/>
        </w:rPr>
        <w:t>.</w:t>
      </w:r>
    </w:p>
    <w:p w:rsidR="001854BD" w:rsidRPr="004661A1" w:rsidRDefault="001854BD" w:rsidP="00422043">
      <w:pPr>
        <w:numPr>
          <w:ilvl w:val="0"/>
          <w:numId w:val="67"/>
        </w:numPr>
        <w:rPr>
          <w:rFonts w:ascii="Arial" w:hAnsi="Arial" w:cs="Arial"/>
          <w:sz w:val="22"/>
          <w:szCs w:val="22"/>
        </w:rPr>
      </w:pPr>
      <w:r w:rsidRPr="004661A1">
        <w:rPr>
          <w:rFonts w:ascii="Arial" w:hAnsi="Arial" w:cs="Arial"/>
          <w:b/>
          <w:sz w:val="22"/>
          <w:szCs w:val="22"/>
        </w:rPr>
        <w:t>Electroplating a brass key with copper:</w:t>
      </w:r>
      <w:r w:rsidRPr="004661A1">
        <w:rPr>
          <w:rFonts w:ascii="Arial" w:hAnsi="Arial" w:cs="Arial"/>
          <w:sz w:val="22"/>
          <w:szCs w:val="22"/>
        </w:rPr>
        <w:t xml:space="preserve"> Students can further study electrolysis by electroplating a common object such as a nail, key or coin. In this electrolysis process, the electrodes not only conduct the current; one electrode is coated with the metal of the other electrode. There are many such labs described on the Internet. This site serves as a good example of such a lab: </w:t>
      </w:r>
      <w:hyperlink r:id="rId741" w:history="1">
        <w:r w:rsidRPr="004661A1">
          <w:rPr>
            <w:rStyle w:val="Hyperlink"/>
            <w:rFonts w:ascii="Arial" w:hAnsi="Arial" w:cs="Arial"/>
            <w:sz w:val="22"/>
            <w:szCs w:val="22"/>
          </w:rPr>
          <w:t>http://www.hometrainingtools.com/a/electroplating-science-project</w:t>
        </w:r>
      </w:hyperlink>
      <w:r w:rsidRPr="004C6DB7">
        <w:rPr>
          <w:rStyle w:val="Hyperlink"/>
          <w:rFonts w:ascii="Arial" w:hAnsi="Arial" w:cs="Arial"/>
          <w:color w:val="auto"/>
          <w:sz w:val="22"/>
          <w:szCs w:val="22"/>
          <w:u w:val="none"/>
        </w:rPr>
        <w:t>.</w:t>
      </w:r>
    </w:p>
    <w:p w:rsidR="001854BD" w:rsidRPr="004661A1" w:rsidRDefault="001854BD" w:rsidP="00422043">
      <w:pPr>
        <w:numPr>
          <w:ilvl w:val="0"/>
          <w:numId w:val="67"/>
        </w:numPr>
        <w:rPr>
          <w:rFonts w:ascii="Arial" w:hAnsi="Arial" w:cs="Arial"/>
          <w:sz w:val="22"/>
          <w:szCs w:val="22"/>
        </w:rPr>
      </w:pPr>
      <w:r w:rsidRPr="004661A1">
        <w:rPr>
          <w:rFonts w:ascii="Arial" w:hAnsi="Arial" w:cs="Arial"/>
          <w:b/>
          <w:sz w:val="22"/>
          <w:szCs w:val="22"/>
        </w:rPr>
        <w:t>Laboratory experiment for electroplating on a small scale:</w:t>
      </w:r>
      <w:r w:rsidRPr="004661A1">
        <w:rPr>
          <w:rFonts w:ascii="Arial" w:hAnsi="Arial" w:cs="Arial"/>
          <w:sz w:val="22"/>
          <w:szCs w:val="22"/>
        </w:rPr>
        <w:t xml:space="preserve"> A small scale electroplating lab can be done in a well plate using pencil leads to minimize the amount of chemicals required. This site provides such a laboratory experiment: </w:t>
      </w:r>
      <w:hyperlink r:id="rId742" w:history="1">
        <w:r w:rsidRPr="004661A1">
          <w:rPr>
            <w:rStyle w:val="Hyperlink"/>
            <w:rFonts w:ascii="Arial" w:hAnsi="Arial" w:cs="Arial"/>
            <w:sz w:val="22"/>
            <w:szCs w:val="22"/>
          </w:rPr>
          <w:t>http://www.flinnsci.com/media/621156/91454.pdf</w:t>
        </w:r>
      </w:hyperlink>
      <w:r w:rsidRPr="004C6DB7">
        <w:rPr>
          <w:rStyle w:val="Hyperlink"/>
          <w:rFonts w:ascii="Arial" w:hAnsi="Arial" w:cs="Arial"/>
          <w:color w:val="auto"/>
          <w:sz w:val="22"/>
          <w:szCs w:val="22"/>
          <w:u w:val="none"/>
        </w:rPr>
        <w:t>.</w:t>
      </w:r>
    </w:p>
    <w:p w:rsidR="001854BD" w:rsidRPr="004661A1" w:rsidRDefault="001854BD" w:rsidP="00422043">
      <w:pPr>
        <w:numPr>
          <w:ilvl w:val="0"/>
          <w:numId w:val="67"/>
        </w:numPr>
        <w:rPr>
          <w:rFonts w:ascii="Arial" w:hAnsi="Arial" w:cs="Arial"/>
          <w:sz w:val="22"/>
          <w:szCs w:val="22"/>
        </w:rPr>
      </w:pPr>
      <w:r w:rsidRPr="004661A1">
        <w:rPr>
          <w:rFonts w:ascii="Arial" w:hAnsi="Arial" w:cs="Arial"/>
          <w:b/>
          <w:sz w:val="22"/>
          <w:szCs w:val="22"/>
        </w:rPr>
        <w:t>A laboratory investigating the metal reactivity series:</w:t>
      </w:r>
      <w:r w:rsidRPr="004661A1">
        <w:rPr>
          <w:rFonts w:ascii="Arial" w:hAnsi="Arial" w:cs="Arial"/>
          <w:sz w:val="22"/>
          <w:szCs w:val="22"/>
        </w:rPr>
        <w:t xml:space="preserve"> Using several metals and the solutions of the metal salts, students can investigate their relative reactivity. There is a variety of these investigations available. At the following site a small scale procedure for such a lab is available: </w:t>
      </w:r>
      <w:hyperlink r:id="rId743" w:history="1">
        <w:r w:rsidRPr="004661A1">
          <w:rPr>
            <w:rStyle w:val="Hyperlink"/>
            <w:rFonts w:ascii="Arial" w:hAnsi="Arial" w:cs="Arial"/>
            <w:sz w:val="22"/>
            <w:szCs w:val="22"/>
          </w:rPr>
          <w:t>http://dwb5.unl.edu/CHEM/SmallScale/SmallScale-024.html</w:t>
        </w:r>
      </w:hyperlink>
      <w:r w:rsidR="004C6DB7" w:rsidRPr="004C6DB7">
        <w:rPr>
          <w:rStyle w:val="Hyperlink"/>
          <w:rFonts w:ascii="Arial" w:hAnsi="Arial" w:cs="Arial"/>
          <w:color w:val="auto"/>
          <w:sz w:val="22"/>
          <w:szCs w:val="22"/>
          <w:u w:val="none"/>
        </w:rPr>
        <w:t>.</w:t>
      </w:r>
    </w:p>
    <w:p w:rsidR="001854BD" w:rsidRPr="004661A1" w:rsidRDefault="001854BD" w:rsidP="001854BD">
      <w:pPr>
        <w:rPr>
          <w:rFonts w:ascii="Arial" w:hAnsi="Arial" w:cs="Arial"/>
          <w:sz w:val="28"/>
          <w:szCs w:val="28"/>
        </w:rPr>
      </w:pPr>
    </w:p>
    <w:p w:rsidR="001854BD" w:rsidRPr="00407F75" w:rsidRDefault="001854BD" w:rsidP="00407F75">
      <w:pPr>
        <w:ind w:left="360"/>
        <w:rPr>
          <w:rFonts w:ascii="Arial" w:hAnsi="Arial" w:cs="Arial"/>
          <w:b/>
        </w:rPr>
      </w:pPr>
      <w:r w:rsidRPr="00407F75">
        <w:rPr>
          <w:rFonts w:ascii="Arial" w:hAnsi="Arial" w:cs="Arial"/>
          <w:b/>
        </w:rPr>
        <w:t>Simulations</w:t>
      </w:r>
    </w:p>
    <w:p w:rsidR="001854BD" w:rsidRPr="004661A1" w:rsidRDefault="001854BD" w:rsidP="001854BD">
      <w:pPr>
        <w:rPr>
          <w:rFonts w:ascii="Arial" w:hAnsi="Arial" w:cs="Arial"/>
          <w:sz w:val="22"/>
          <w:szCs w:val="22"/>
        </w:rPr>
      </w:pPr>
    </w:p>
    <w:p w:rsidR="001854BD" w:rsidRPr="004661A1" w:rsidRDefault="001854BD" w:rsidP="00422043">
      <w:pPr>
        <w:numPr>
          <w:ilvl w:val="0"/>
          <w:numId w:val="68"/>
        </w:numPr>
        <w:rPr>
          <w:rFonts w:ascii="Arial" w:hAnsi="Arial" w:cs="Arial"/>
          <w:sz w:val="22"/>
          <w:szCs w:val="22"/>
        </w:rPr>
      </w:pPr>
      <w:r w:rsidRPr="004661A1">
        <w:rPr>
          <w:rFonts w:ascii="Arial" w:hAnsi="Arial" w:cs="Arial"/>
          <w:b/>
          <w:sz w:val="22"/>
          <w:szCs w:val="22"/>
        </w:rPr>
        <w:t>Electrolysis of aqueous solutions:</w:t>
      </w:r>
      <w:r w:rsidRPr="004661A1">
        <w:rPr>
          <w:rFonts w:ascii="Arial" w:hAnsi="Arial" w:cs="Arial"/>
          <w:sz w:val="22"/>
          <w:szCs w:val="22"/>
        </w:rPr>
        <w:t xml:space="preserve"> This simulation shows, on both a </w:t>
      </w:r>
      <w:proofErr w:type="spellStart"/>
      <w:r w:rsidRPr="004661A1">
        <w:rPr>
          <w:rFonts w:ascii="Arial" w:hAnsi="Arial" w:cs="Arial"/>
          <w:sz w:val="22"/>
          <w:szCs w:val="22"/>
        </w:rPr>
        <w:t>macroscale</w:t>
      </w:r>
      <w:proofErr w:type="spellEnd"/>
      <w:r w:rsidRPr="004661A1">
        <w:rPr>
          <w:rFonts w:ascii="Arial" w:hAnsi="Arial" w:cs="Arial"/>
          <w:sz w:val="22"/>
          <w:szCs w:val="22"/>
        </w:rPr>
        <w:t xml:space="preserve"> and a molecular scale, what happens when a solution of sodium sulfate undergoes electrolysis. (</w:t>
      </w:r>
      <w:hyperlink r:id="rId744" w:history="1">
        <w:r w:rsidRPr="004661A1">
          <w:rPr>
            <w:rStyle w:val="Hyperlink"/>
            <w:rFonts w:ascii="Arial" w:hAnsi="Arial" w:cs="Arial"/>
            <w:sz w:val="22"/>
            <w:szCs w:val="22"/>
          </w:rPr>
          <w:t>http://www.factmonster.com/chemistry/simlab/electrolpt1.html</w:t>
        </w:r>
      </w:hyperlink>
      <w:r w:rsidRPr="004661A1">
        <w:rPr>
          <w:rFonts w:ascii="Arial" w:hAnsi="Arial" w:cs="Arial"/>
          <w:sz w:val="22"/>
          <w:szCs w:val="22"/>
        </w:rPr>
        <w:t>)</w:t>
      </w:r>
    </w:p>
    <w:p w:rsidR="001854BD" w:rsidRPr="004661A1" w:rsidRDefault="001854BD" w:rsidP="00422043">
      <w:pPr>
        <w:numPr>
          <w:ilvl w:val="0"/>
          <w:numId w:val="68"/>
        </w:numPr>
        <w:rPr>
          <w:rFonts w:ascii="Arial" w:hAnsi="Arial" w:cs="Arial"/>
          <w:sz w:val="22"/>
          <w:szCs w:val="22"/>
        </w:rPr>
      </w:pPr>
      <w:r w:rsidRPr="004661A1">
        <w:rPr>
          <w:rFonts w:ascii="Arial" w:hAnsi="Arial" w:cs="Arial"/>
          <w:b/>
          <w:sz w:val="22"/>
          <w:szCs w:val="22"/>
        </w:rPr>
        <w:t>Interactive video:</w:t>
      </w:r>
      <w:r w:rsidRPr="004661A1">
        <w:rPr>
          <w:rFonts w:ascii="Arial" w:hAnsi="Arial" w:cs="Arial"/>
          <w:sz w:val="22"/>
          <w:szCs w:val="22"/>
        </w:rPr>
        <w:t xml:space="preserve"> This interactive video explains electrolysis using molecular view drawings and clever analogies. It also explains the uses of electrolysis to purify copper. (</w:t>
      </w:r>
      <w:hyperlink r:id="rId745" w:history="1">
        <w:r w:rsidRPr="004661A1">
          <w:rPr>
            <w:rStyle w:val="Hyperlink"/>
            <w:rFonts w:ascii="Arial" w:hAnsi="Arial" w:cs="Arial"/>
            <w:sz w:val="22"/>
            <w:szCs w:val="22"/>
          </w:rPr>
          <w:t>http://www.bbc.co.uk/education/guides/zk96fg8/activity</w:t>
        </w:r>
      </w:hyperlink>
      <w:r w:rsidRPr="004661A1">
        <w:rPr>
          <w:rFonts w:ascii="Arial" w:hAnsi="Arial" w:cs="Arial"/>
          <w:sz w:val="22"/>
          <w:szCs w:val="22"/>
        </w:rPr>
        <w:t>)</w:t>
      </w:r>
    </w:p>
    <w:p w:rsidR="001854BD" w:rsidRPr="004661A1" w:rsidRDefault="001854BD" w:rsidP="001854BD">
      <w:pPr>
        <w:rPr>
          <w:rFonts w:ascii="Arial" w:hAnsi="Arial" w:cs="Arial"/>
          <w:sz w:val="28"/>
          <w:szCs w:val="28"/>
        </w:rPr>
      </w:pPr>
    </w:p>
    <w:p w:rsidR="001854BD" w:rsidRPr="00407F75" w:rsidRDefault="001854BD" w:rsidP="00407F75">
      <w:pPr>
        <w:ind w:left="360"/>
        <w:rPr>
          <w:rFonts w:ascii="Arial" w:hAnsi="Arial" w:cs="Arial"/>
          <w:b/>
        </w:rPr>
      </w:pPr>
      <w:r w:rsidRPr="00407F75">
        <w:rPr>
          <w:rFonts w:ascii="Arial" w:hAnsi="Arial" w:cs="Arial"/>
          <w:b/>
        </w:rPr>
        <w:t>Media</w:t>
      </w:r>
    </w:p>
    <w:p w:rsidR="001854BD" w:rsidRPr="004661A1" w:rsidRDefault="001854BD" w:rsidP="001854BD">
      <w:pPr>
        <w:rPr>
          <w:rFonts w:ascii="Arial" w:hAnsi="Arial" w:cs="Arial"/>
          <w:sz w:val="22"/>
          <w:szCs w:val="22"/>
        </w:rPr>
      </w:pPr>
    </w:p>
    <w:p w:rsidR="001854BD" w:rsidRPr="004661A1" w:rsidRDefault="001854BD" w:rsidP="00422043">
      <w:pPr>
        <w:numPr>
          <w:ilvl w:val="0"/>
          <w:numId w:val="69"/>
        </w:numPr>
        <w:rPr>
          <w:rFonts w:ascii="Arial" w:hAnsi="Arial" w:cs="Arial"/>
          <w:sz w:val="22"/>
          <w:szCs w:val="22"/>
        </w:rPr>
      </w:pPr>
      <w:r w:rsidRPr="004661A1">
        <w:rPr>
          <w:rFonts w:ascii="Arial" w:hAnsi="Arial" w:cs="Arial"/>
          <w:b/>
          <w:sz w:val="22"/>
          <w:szCs w:val="22"/>
        </w:rPr>
        <w:t>The process of recycling computers:</w:t>
      </w:r>
      <w:r w:rsidRPr="004661A1">
        <w:rPr>
          <w:rFonts w:ascii="Arial" w:hAnsi="Arial" w:cs="Arial"/>
          <w:sz w:val="22"/>
          <w:szCs w:val="22"/>
        </w:rPr>
        <w:t xml:space="preserve"> The </w:t>
      </w:r>
      <w:r w:rsidRPr="004661A1">
        <w:rPr>
          <w:rFonts w:ascii="Arial" w:hAnsi="Arial" w:cs="Arial"/>
          <w:i/>
          <w:sz w:val="22"/>
          <w:szCs w:val="22"/>
        </w:rPr>
        <w:t>How It Works</w:t>
      </w:r>
      <w:r w:rsidRPr="004661A1">
        <w:rPr>
          <w:rFonts w:ascii="Arial" w:hAnsi="Arial" w:cs="Arial"/>
          <w:sz w:val="22"/>
          <w:szCs w:val="22"/>
        </w:rPr>
        <w:t xml:space="preserve"> video “Computer Recycling” (5:55) shows the actual process of recycling computers, with a detailed explanation of each step of the process. It is filmed in an actual recycling plant and explains the chemistry of each process. (</w:t>
      </w:r>
      <w:hyperlink r:id="rId746" w:history="1">
        <w:r w:rsidRPr="004661A1">
          <w:rPr>
            <w:rStyle w:val="Hyperlink"/>
            <w:rFonts w:ascii="Arial" w:hAnsi="Arial" w:cs="Arial"/>
            <w:sz w:val="22"/>
            <w:szCs w:val="22"/>
          </w:rPr>
          <w:t>https://www.youtube.com/watch?v=zU62hh3DBfg</w:t>
        </w:r>
      </w:hyperlink>
      <w:r w:rsidRPr="004661A1">
        <w:rPr>
          <w:rFonts w:ascii="Arial" w:hAnsi="Arial" w:cs="Arial"/>
          <w:sz w:val="22"/>
          <w:szCs w:val="22"/>
        </w:rPr>
        <w:t>)</w:t>
      </w:r>
    </w:p>
    <w:p w:rsidR="001854BD" w:rsidRPr="004661A1" w:rsidRDefault="001854BD" w:rsidP="00422043">
      <w:pPr>
        <w:numPr>
          <w:ilvl w:val="0"/>
          <w:numId w:val="69"/>
        </w:numPr>
        <w:rPr>
          <w:rFonts w:ascii="Arial" w:hAnsi="Arial" w:cs="Arial"/>
          <w:sz w:val="22"/>
          <w:szCs w:val="22"/>
        </w:rPr>
      </w:pPr>
      <w:r w:rsidRPr="004661A1">
        <w:rPr>
          <w:rFonts w:ascii="Arial" w:hAnsi="Arial" w:cs="Arial"/>
          <w:b/>
          <w:sz w:val="22"/>
          <w:szCs w:val="22"/>
        </w:rPr>
        <w:t>The recycling of E-waste:</w:t>
      </w:r>
      <w:r w:rsidRPr="004661A1">
        <w:rPr>
          <w:rFonts w:ascii="Arial" w:hAnsi="Arial" w:cs="Arial"/>
          <w:sz w:val="22"/>
          <w:szCs w:val="22"/>
        </w:rPr>
        <w:t xml:space="preserve"> This short video, “How to Recycle Electronics” (2:40), is a commercial video prepared by Sims Recycling Solutions. It not only shows video of their recycling operations but also shows an animation of how the material is chopped, the iron and steel are separated, and the remaining metals are separated from the plastic. This animation demonstrates how the eddy current separator operates. (</w:t>
      </w:r>
      <w:hyperlink r:id="rId747" w:history="1">
        <w:r w:rsidRPr="004661A1">
          <w:rPr>
            <w:rStyle w:val="Hyperlink"/>
            <w:rFonts w:ascii="Arial" w:hAnsi="Arial" w:cs="Arial"/>
            <w:sz w:val="22"/>
            <w:szCs w:val="22"/>
          </w:rPr>
          <w:t>http://www.simsrecycling.com/newsroom/video/electronics-recycling</w:t>
        </w:r>
      </w:hyperlink>
      <w:r w:rsidRPr="004661A1">
        <w:rPr>
          <w:rFonts w:ascii="Arial" w:hAnsi="Arial" w:cs="Arial"/>
          <w:sz w:val="22"/>
          <w:szCs w:val="22"/>
        </w:rPr>
        <w:t>)</w:t>
      </w:r>
    </w:p>
    <w:p w:rsidR="001854BD" w:rsidRPr="004661A1" w:rsidRDefault="001854BD" w:rsidP="00422043">
      <w:pPr>
        <w:numPr>
          <w:ilvl w:val="0"/>
          <w:numId w:val="69"/>
        </w:numPr>
        <w:rPr>
          <w:rFonts w:ascii="Arial" w:hAnsi="Arial" w:cs="Arial"/>
          <w:sz w:val="22"/>
          <w:szCs w:val="22"/>
        </w:rPr>
      </w:pPr>
      <w:r w:rsidRPr="004661A1">
        <w:rPr>
          <w:rFonts w:ascii="Arial" w:hAnsi="Arial" w:cs="Arial"/>
          <w:b/>
          <w:sz w:val="22"/>
          <w:szCs w:val="22"/>
        </w:rPr>
        <w:t>A series of videos on the process of refining precious metals:</w:t>
      </w:r>
      <w:r w:rsidRPr="004661A1">
        <w:rPr>
          <w:rFonts w:ascii="Arial" w:hAnsi="Arial" w:cs="Arial"/>
          <w:sz w:val="22"/>
          <w:szCs w:val="22"/>
        </w:rPr>
        <w:t xml:space="preserve"> Through a series of videos produced by the International Precious Metal Institute (IPMI), the chemistry of the separation and purification of the precious metals silver and gold are explained. Each video is relatively short and is packed with chemistry that high school students can understand and appreciate. These are excellent in relating chemistry to the real world.</w:t>
      </w:r>
    </w:p>
    <w:p w:rsidR="001854BD" w:rsidRPr="004661A1" w:rsidRDefault="001854BD" w:rsidP="001854BD">
      <w:pPr>
        <w:ind w:left="360"/>
        <w:rPr>
          <w:rFonts w:ascii="Arial" w:hAnsi="Arial" w:cs="Arial"/>
          <w:sz w:val="22"/>
          <w:szCs w:val="22"/>
        </w:rPr>
      </w:pPr>
      <w:r w:rsidRPr="004661A1">
        <w:rPr>
          <w:rFonts w:ascii="Arial" w:hAnsi="Arial" w:cs="Arial"/>
          <w:sz w:val="22"/>
          <w:szCs w:val="22"/>
        </w:rPr>
        <w:t>“How to Refine Precious Metals—Hydrometallurgy: Part 1 Leaching” (3:46) (</w:t>
      </w:r>
      <w:hyperlink r:id="rId748" w:history="1">
        <w:r w:rsidRPr="004661A1">
          <w:rPr>
            <w:rStyle w:val="Hyperlink"/>
            <w:rFonts w:ascii="Arial" w:hAnsi="Arial" w:cs="Arial"/>
            <w:sz w:val="22"/>
            <w:szCs w:val="22"/>
          </w:rPr>
          <w:t>https://www.youtube.com/watch?v=4J4nLdmcZzw</w:t>
        </w:r>
      </w:hyperlink>
      <w:r w:rsidRPr="004661A1">
        <w:rPr>
          <w:rFonts w:ascii="Arial" w:hAnsi="Arial" w:cs="Arial"/>
          <w:sz w:val="22"/>
          <w:szCs w:val="22"/>
        </w:rPr>
        <w:t>)</w:t>
      </w:r>
    </w:p>
    <w:p w:rsidR="001854BD" w:rsidRPr="004661A1" w:rsidRDefault="001854BD" w:rsidP="001854BD">
      <w:pPr>
        <w:ind w:left="360"/>
        <w:rPr>
          <w:rFonts w:ascii="Arial" w:hAnsi="Arial" w:cs="Arial"/>
          <w:sz w:val="22"/>
          <w:szCs w:val="22"/>
        </w:rPr>
      </w:pPr>
      <w:r w:rsidRPr="004661A1">
        <w:rPr>
          <w:rFonts w:ascii="Arial" w:hAnsi="Arial" w:cs="Arial"/>
          <w:sz w:val="22"/>
          <w:szCs w:val="22"/>
        </w:rPr>
        <w:t>“How to Refine Precious Metals—Hydrometallurgy: Part 2 Concentration and Purification” (4:18)</w:t>
      </w:r>
      <w:r w:rsidR="004C6DB7">
        <w:rPr>
          <w:rFonts w:ascii="Arial" w:hAnsi="Arial" w:cs="Arial"/>
          <w:sz w:val="22"/>
          <w:szCs w:val="22"/>
        </w:rPr>
        <w:t xml:space="preserve"> </w:t>
      </w:r>
      <w:r w:rsidRPr="004661A1">
        <w:rPr>
          <w:rFonts w:ascii="Arial" w:hAnsi="Arial" w:cs="Arial"/>
        </w:rPr>
        <w:t>(</w:t>
      </w:r>
      <w:hyperlink r:id="rId749" w:history="1">
        <w:r w:rsidRPr="004661A1">
          <w:rPr>
            <w:rStyle w:val="Hyperlink"/>
            <w:rFonts w:ascii="Arial" w:hAnsi="Arial" w:cs="Arial"/>
            <w:sz w:val="22"/>
            <w:szCs w:val="22"/>
          </w:rPr>
          <w:t>https://www.youtube.com/watch?v=EFzBAT6N338</w:t>
        </w:r>
      </w:hyperlink>
      <w:r w:rsidRPr="004661A1">
        <w:rPr>
          <w:rStyle w:val="Hyperlink"/>
          <w:rFonts w:ascii="Arial" w:hAnsi="Arial" w:cs="Arial"/>
          <w:sz w:val="22"/>
          <w:szCs w:val="22"/>
        </w:rPr>
        <w:t>)</w:t>
      </w:r>
    </w:p>
    <w:p w:rsidR="001854BD" w:rsidRPr="004661A1" w:rsidRDefault="001854BD" w:rsidP="001854BD">
      <w:pPr>
        <w:ind w:left="360"/>
        <w:rPr>
          <w:rFonts w:ascii="Arial" w:hAnsi="Arial" w:cs="Arial"/>
          <w:sz w:val="22"/>
          <w:szCs w:val="22"/>
        </w:rPr>
      </w:pPr>
      <w:r w:rsidRPr="004661A1">
        <w:rPr>
          <w:rFonts w:ascii="Arial" w:hAnsi="Arial" w:cs="Arial"/>
          <w:sz w:val="22"/>
          <w:szCs w:val="22"/>
        </w:rPr>
        <w:t>“How to Refine Precious Metals—Precipitation: Hydrometallurgy Part 3” (4:47)</w:t>
      </w:r>
      <w:r w:rsidR="004C6DB7">
        <w:rPr>
          <w:rFonts w:ascii="Arial" w:hAnsi="Arial" w:cs="Arial"/>
          <w:sz w:val="22"/>
          <w:szCs w:val="22"/>
        </w:rPr>
        <w:t xml:space="preserve"> </w:t>
      </w:r>
      <w:r w:rsidRPr="004661A1">
        <w:rPr>
          <w:rFonts w:ascii="Arial" w:hAnsi="Arial" w:cs="Arial"/>
        </w:rPr>
        <w:t>(</w:t>
      </w:r>
      <w:hyperlink r:id="rId750" w:history="1">
        <w:r w:rsidRPr="004661A1">
          <w:rPr>
            <w:rStyle w:val="Hyperlink"/>
            <w:rFonts w:ascii="Arial" w:hAnsi="Arial" w:cs="Arial"/>
            <w:sz w:val="22"/>
            <w:szCs w:val="22"/>
          </w:rPr>
          <w:t>https://www.youtube.com/watch?v=0lfTtP6llT8</w:t>
        </w:r>
      </w:hyperlink>
      <w:r w:rsidRPr="004661A1">
        <w:rPr>
          <w:rFonts w:ascii="Arial" w:hAnsi="Arial" w:cs="Arial"/>
          <w:sz w:val="22"/>
          <w:szCs w:val="22"/>
        </w:rPr>
        <w:t>)</w:t>
      </w:r>
    </w:p>
    <w:p w:rsidR="001854BD" w:rsidRPr="004661A1" w:rsidRDefault="001854BD" w:rsidP="001854BD">
      <w:pPr>
        <w:ind w:left="360"/>
        <w:rPr>
          <w:rFonts w:ascii="Arial" w:hAnsi="Arial" w:cs="Arial"/>
          <w:sz w:val="22"/>
          <w:szCs w:val="22"/>
        </w:rPr>
      </w:pPr>
      <w:r w:rsidRPr="004661A1">
        <w:rPr>
          <w:rFonts w:ascii="Arial" w:hAnsi="Arial" w:cs="Arial"/>
          <w:sz w:val="22"/>
          <w:szCs w:val="22"/>
        </w:rPr>
        <w:t>“How to Refine Precious Metals—Electrolysis: Hydrometallurgy Part 4” (5:23)</w:t>
      </w:r>
      <w:r w:rsidR="004C6DB7">
        <w:rPr>
          <w:rFonts w:ascii="Arial" w:hAnsi="Arial" w:cs="Arial"/>
          <w:sz w:val="22"/>
          <w:szCs w:val="22"/>
        </w:rPr>
        <w:t xml:space="preserve"> </w:t>
      </w:r>
      <w:r w:rsidRPr="004661A1">
        <w:rPr>
          <w:rFonts w:ascii="Arial" w:hAnsi="Arial" w:cs="Arial"/>
          <w:sz w:val="22"/>
          <w:szCs w:val="22"/>
        </w:rPr>
        <w:t>(</w:t>
      </w:r>
      <w:hyperlink r:id="rId751" w:history="1">
        <w:r w:rsidRPr="004661A1">
          <w:rPr>
            <w:rStyle w:val="Hyperlink"/>
            <w:rFonts w:ascii="Arial" w:hAnsi="Arial" w:cs="Arial"/>
            <w:sz w:val="22"/>
            <w:szCs w:val="22"/>
          </w:rPr>
          <w:t>https://www.youtube.com/watch?v=hAkWMdrLXmo</w:t>
        </w:r>
      </w:hyperlink>
      <w:r w:rsidRPr="004661A1">
        <w:rPr>
          <w:rFonts w:ascii="Arial" w:hAnsi="Arial" w:cs="Arial"/>
          <w:sz w:val="22"/>
          <w:szCs w:val="22"/>
        </w:rPr>
        <w:t>)</w:t>
      </w:r>
    </w:p>
    <w:p w:rsidR="001854BD" w:rsidRPr="004661A1" w:rsidRDefault="001854BD" w:rsidP="00422043">
      <w:pPr>
        <w:numPr>
          <w:ilvl w:val="0"/>
          <w:numId w:val="69"/>
        </w:numPr>
        <w:rPr>
          <w:rFonts w:ascii="Arial" w:hAnsi="Arial" w:cs="Arial"/>
          <w:sz w:val="22"/>
          <w:szCs w:val="22"/>
        </w:rPr>
      </w:pPr>
      <w:proofErr w:type="spellStart"/>
      <w:r w:rsidRPr="004661A1">
        <w:rPr>
          <w:rFonts w:ascii="Arial" w:hAnsi="Arial" w:cs="Arial"/>
          <w:b/>
          <w:sz w:val="22"/>
          <w:szCs w:val="22"/>
        </w:rPr>
        <w:t>Electrorefining</w:t>
      </w:r>
      <w:proofErr w:type="spellEnd"/>
      <w:r w:rsidRPr="004661A1">
        <w:rPr>
          <w:rFonts w:ascii="Arial" w:hAnsi="Arial" w:cs="Arial"/>
          <w:b/>
          <w:sz w:val="22"/>
          <w:szCs w:val="22"/>
        </w:rPr>
        <w:t>:</w:t>
      </w:r>
      <w:r w:rsidRPr="004661A1">
        <w:rPr>
          <w:rFonts w:ascii="Arial" w:hAnsi="Arial" w:cs="Arial"/>
          <w:sz w:val="22"/>
          <w:szCs w:val="22"/>
        </w:rPr>
        <w:t xml:space="preserve"> This BC Learning Network video, “</w:t>
      </w:r>
      <w:proofErr w:type="spellStart"/>
      <w:r w:rsidRPr="004661A1">
        <w:rPr>
          <w:rFonts w:ascii="Arial" w:hAnsi="Arial" w:cs="Arial"/>
          <w:sz w:val="22"/>
          <w:szCs w:val="22"/>
        </w:rPr>
        <w:t>Electrorefining</w:t>
      </w:r>
      <w:proofErr w:type="spellEnd"/>
      <w:r w:rsidRPr="004661A1">
        <w:rPr>
          <w:rFonts w:ascii="Arial" w:hAnsi="Arial" w:cs="Arial"/>
          <w:sz w:val="22"/>
          <w:szCs w:val="22"/>
        </w:rPr>
        <w:t xml:space="preserve">” (9:31), explains graphically the chemistry involved in </w:t>
      </w:r>
      <w:proofErr w:type="spellStart"/>
      <w:r w:rsidRPr="004661A1">
        <w:rPr>
          <w:rFonts w:ascii="Arial" w:hAnsi="Arial" w:cs="Arial"/>
          <w:sz w:val="22"/>
          <w:szCs w:val="22"/>
        </w:rPr>
        <w:t>electrorefining</w:t>
      </w:r>
      <w:proofErr w:type="spellEnd"/>
      <w:r w:rsidRPr="004661A1">
        <w:rPr>
          <w:rFonts w:ascii="Arial" w:hAnsi="Arial" w:cs="Arial"/>
          <w:sz w:val="22"/>
          <w:szCs w:val="22"/>
        </w:rPr>
        <w:t>. It describes the chemistry using molecular drawings and animations along with redox equations. The explanation incorporates a reduction potential table to explain which ions are oxidized and reduced. (</w:t>
      </w:r>
      <w:hyperlink r:id="rId752" w:history="1">
        <w:r w:rsidRPr="004661A1">
          <w:rPr>
            <w:rStyle w:val="Hyperlink"/>
            <w:rFonts w:ascii="Arial" w:hAnsi="Arial" w:cs="Arial"/>
            <w:sz w:val="22"/>
            <w:szCs w:val="22"/>
          </w:rPr>
          <w:t>https://www.youtube.com/watch?v=wwN8lwpQVLk</w:t>
        </w:r>
      </w:hyperlink>
      <w:r w:rsidRPr="004661A1">
        <w:rPr>
          <w:rStyle w:val="Hyperlink"/>
          <w:rFonts w:ascii="Arial" w:hAnsi="Arial" w:cs="Arial"/>
          <w:sz w:val="22"/>
          <w:szCs w:val="22"/>
        </w:rPr>
        <w:t>)</w:t>
      </w:r>
    </w:p>
    <w:p w:rsidR="001854BD" w:rsidRPr="004661A1" w:rsidRDefault="001854BD" w:rsidP="001854BD">
      <w:pPr>
        <w:rPr>
          <w:rFonts w:ascii="Arial" w:hAnsi="Arial" w:cs="Arial"/>
          <w:sz w:val="28"/>
          <w:szCs w:val="28"/>
        </w:rPr>
      </w:pPr>
    </w:p>
    <w:p w:rsidR="001854BD" w:rsidRPr="00407F75" w:rsidRDefault="001854BD" w:rsidP="00407F75">
      <w:pPr>
        <w:ind w:left="360"/>
        <w:rPr>
          <w:rFonts w:ascii="Arial" w:hAnsi="Arial" w:cs="Arial"/>
          <w:b/>
        </w:rPr>
      </w:pPr>
      <w:r w:rsidRPr="00407F75">
        <w:rPr>
          <w:rFonts w:ascii="Arial" w:hAnsi="Arial" w:cs="Arial"/>
          <w:b/>
        </w:rPr>
        <w:t>Lessons and Lesson Plans</w:t>
      </w:r>
    </w:p>
    <w:p w:rsidR="001854BD" w:rsidRPr="004661A1" w:rsidRDefault="001854BD" w:rsidP="001854BD">
      <w:pPr>
        <w:rPr>
          <w:rFonts w:ascii="Arial" w:hAnsi="Arial" w:cs="Arial"/>
          <w:sz w:val="22"/>
          <w:szCs w:val="22"/>
        </w:rPr>
      </w:pPr>
    </w:p>
    <w:p w:rsidR="001854BD" w:rsidRPr="004661A1" w:rsidRDefault="001854BD" w:rsidP="00422043">
      <w:pPr>
        <w:numPr>
          <w:ilvl w:val="0"/>
          <w:numId w:val="70"/>
        </w:numPr>
        <w:ind w:left="360"/>
        <w:rPr>
          <w:rFonts w:ascii="Arial" w:hAnsi="Arial" w:cs="Arial"/>
          <w:sz w:val="22"/>
          <w:szCs w:val="22"/>
        </w:rPr>
      </w:pPr>
      <w:r w:rsidRPr="004661A1">
        <w:rPr>
          <w:rFonts w:ascii="Arial" w:hAnsi="Arial" w:cs="Arial"/>
          <w:b/>
          <w:sz w:val="22"/>
          <w:szCs w:val="22"/>
        </w:rPr>
        <w:t>Investigating e-waste:</w:t>
      </w:r>
      <w:r w:rsidRPr="004661A1">
        <w:rPr>
          <w:rFonts w:ascii="Arial" w:hAnsi="Arial" w:cs="Arial"/>
          <w:sz w:val="22"/>
          <w:szCs w:val="22"/>
        </w:rPr>
        <w:t xml:space="preserve"> This lesson plan, called “E-cycling for Environmental Justice”, is designed for high school students to investigate e-waste and incorporates science, social studies and civics. It includes: relationships to national standards; background information; resources; an activity on the life cycle of an electronic device; a study of the environmental injustice in </w:t>
      </w:r>
      <w:proofErr w:type="spellStart"/>
      <w:r w:rsidRPr="004661A1">
        <w:rPr>
          <w:rFonts w:ascii="Arial" w:hAnsi="Arial" w:cs="Arial"/>
          <w:sz w:val="22"/>
          <w:szCs w:val="22"/>
        </w:rPr>
        <w:t>Guiyu</w:t>
      </w:r>
      <w:proofErr w:type="spellEnd"/>
      <w:r w:rsidRPr="004661A1">
        <w:rPr>
          <w:rFonts w:ascii="Arial" w:hAnsi="Arial" w:cs="Arial"/>
          <w:sz w:val="22"/>
          <w:szCs w:val="22"/>
        </w:rPr>
        <w:t xml:space="preserve">, China; a writing activity to create solutions to e-waste dumping; and </w:t>
      </w:r>
      <w:r w:rsidRPr="004661A1">
        <w:rPr>
          <w:rFonts w:ascii="Arial" w:hAnsi="Arial" w:cs="Arial"/>
          <w:sz w:val="22"/>
          <w:szCs w:val="22"/>
        </w:rPr>
        <w:lastRenderedPageBreak/>
        <w:t>suggestions for a discussion. (</w:t>
      </w:r>
      <w:hyperlink r:id="rId753" w:history="1">
        <w:r w:rsidRPr="004661A1">
          <w:rPr>
            <w:rStyle w:val="Hyperlink"/>
            <w:rFonts w:ascii="Arial" w:hAnsi="Arial" w:cs="Arial"/>
            <w:sz w:val="22"/>
            <w:szCs w:val="22"/>
          </w:rPr>
          <w:t>http://www.earthday.org/sites/default/files/E-Cycle%20for%20Environmental%20Justice_Lesson%20Plan.pdf</w:t>
        </w:r>
      </w:hyperlink>
      <w:r w:rsidRPr="004661A1">
        <w:rPr>
          <w:rFonts w:ascii="Arial" w:hAnsi="Arial" w:cs="Arial"/>
          <w:sz w:val="22"/>
          <w:szCs w:val="22"/>
        </w:rPr>
        <w:t>)</w:t>
      </w:r>
    </w:p>
    <w:p w:rsidR="001854BD" w:rsidRPr="004661A1" w:rsidRDefault="001854BD" w:rsidP="00422043">
      <w:pPr>
        <w:numPr>
          <w:ilvl w:val="0"/>
          <w:numId w:val="70"/>
        </w:numPr>
        <w:ind w:left="360"/>
        <w:rPr>
          <w:rFonts w:ascii="Arial" w:hAnsi="Arial" w:cs="Arial"/>
          <w:sz w:val="22"/>
          <w:szCs w:val="22"/>
        </w:rPr>
      </w:pPr>
      <w:r w:rsidRPr="004661A1">
        <w:rPr>
          <w:rFonts w:ascii="Arial" w:hAnsi="Arial" w:cs="Arial"/>
          <w:b/>
          <w:sz w:val="22"/>
          <w:szCs w:val="22"/>
        </w:rPr>
        <w:t>Recycling:</w:t>
      </w:r>
      <w:r w:rsidRPr="004661A1">
        <w:rPr>
          <w:rFonts w:ascii="Arial" w:hAnsi="Arial" w:cs="Arial"/>
          <w:sz w:val="22"/>
          <w:szCs w:val="22"/>
        </w:rPr>
        <w:t xml:space="preserve"> This lesson, “Garbage Dreams”, is produced by PBS and includes a video and a game geared to understanding the importance of recycling. It is designed for middle school but could easily be used for higher grades as well. (</w:t>
      </w:r>
      <w:hyperlink r:id="rId754" w:history="1">
        <w:r w:rsidRPr="004661A1">
          <w:rPr>
            <w:rStyle w:val="Hyperlink"/>
            <w:rFonts w:ascii="Arial" w:hAnsi="Arial" w:cs="Arial"/>
            <w:sz w:val="22"/>
            <w:szCs w:val="22"/>
          </w:rPr>
          <w:t>http://www-tc.pbs.org/independentlens/garbage-dreams/classroom/04_garbagedreams_lesson.pdf</w:t>
        </w:r>
      </w:hyperlink>
      <w:r w:rsidRPr="004661A1">
        <w:rPr>
          <w:rFonts w:ascii="Arial" w:hAnsi="Arial" w:cs="Arial"/>
          <w:sz w:val="22"/>
          <w:szCs w:val="22"/>
        </w:rPr>
        <w:t>)</w:t>
      </w:r>
    </w:p>
    <w:p w:rsidR="001854BD" w:rsidRPr="004661A1" w:rsidRDefault="001854BD" w:rsidP="00422043">
      <w:pPr>
        <w:numPr>
          <w:ilvl w:val="0"/>
          <w:numId w:val="70"/>
        </w:numPr>
        <w:ind w:left="360"/>
        <w:rPr>
          <w:rFonts w:ascii="Arial" w:hAnsi="Arial" w:cs="Arial"/>
          <w:sz w:val="22"/>
          <w:szCs w:val="22"/>
        </w:rPr>
      </w:pPr>
      <w:r w:rsidRPr="004661A1">
        <w:rPr>
          <w:rFonts w:ascii="Arial" w:hAnsi="Arial" w:cs="Arial"/>
          <w:b/>
          <w:sz w:val="22"/>
          <w:szCs w:val="22"/>
        </w:rPr>
        <w:t>Electrolysis:</w:t>
      </w:r>
      <w:r w:rsidRPr="004661A1">
        <w:rPr>
          <w:rFonts w:ascii="Arial" w:hAnsi="Arial" w:cs="Arial"/>
          <w:sz w:val="22"/>
          <w:szCs w:val="22"/>
        </w:rPr>
        <w:t xml:space="preserve"> “Lesson Plan for Electrolysis of Water</w:t>
      </w:r>
      <w:r w:rsidRPr="004661A1">
        <w:rPr>
          <w:rFonts w:ascii="Cambria Math" w:hAnsi="Cambria Math" w:cs="Cambria Math"/>
          <w:sz w:val="22"/>
          <w:szCs w:val="22"/>
        </w:rPr>
        <w:t>‐</w:t>
      </w:r>
      <w:r w:rsidRPr="004661A1">
        <w:rPr>
          <w:rFonts w:ascii="Arial" w:hAnsi="Arial" w:cs="Arial"/>
          <w:sz w:val="22"/>
          <w:szCs w:val="22"/>
        </w:rPr>
        <w:t>Splitting: High School Level” is designed for high school chemistry. It includes objectives, background information, a student laboratory procedure, student analysis and advanced questions, and an instructor’s guide which includes extension questions and answers to all the questions. (</w:t>
      </w:r>
      <w:hyperlink r:id="rId755" w:history="1">
        <w:r w:rsidRPr="004661A1">
          <w:rPr>
            <w:rStyle w:val="Hyperlink"/>
            <w:rFonts w:ascii="Arial" w:hAnsi="Arial" w:cs="Arial"/>
            <w:sz w:val="22"/>
            <w:szCs w:val="22"/>
          </w:rPr>
          <w:t>http://sunlight.caltech.edu/mrose/Lesson-Plan_H2-from-H2O_WaterSplitting_CP_120310.pdf</w:t>
        </w:r>
      </w:hyperlink>
      <w:r w:rsidRPr="004661A1">
        <w:rPr>
          <w:rFonts w:ascii="Arial" w:hAnsi="Arial" w:cs="Arial"/>
          <w:sz w:val="22"/>
          <w:szCs w:val="22"/>
        </w:rPr>
        <w:t>)</w:t>
      </w:r>
    </w:p>
    <w:p w:rsidR="001854BD" w:rsidRPr="004661A1" w:rsidRDefault="001854BD" w:rsidP="001854BD">
      <w:pPr>
        <w:rPr>
          <w:rFonts w:ascii="Arial" w:hAnsi="Arial" w:cs="Arial"/>
          <w:sz w:val="28"/>
          <w:szCs w:val="28"/>
        </w:rPr>
      </w:pPr>
    </w:p>
    <w:p w:rsidR="001854BD" w:rsidRPr="00407F75" w:rsidRDefault="001854BD" w:rsidP="00407F75">
      <w:pPr>
        <w:ind w:left="360"/>
        <w:rPr>
          <w:rFonts w:ascii="Arial" w:hAnsi="Arial" w:cs="Arial"/>
          <w:b/>
        </w:rPr>
      </w:pPr>
      <w:r w:rsidRPr="00407F75">
        <w:rPr>
          <w:rFonts w:ascii="Arial" w:hAnsi="Arial" w:cs="Arial"/>
          <w:b/>
        </w:rPr>
        <w:t>Projects and Extension Activities</w:t>
      </w:r>
    </w:p>
    <w:p w:rsidR="001854BD" w:rsidRPr="004661A1" w:rsidRDefault="001854BD" w:rsidP="001854BD">
      <w:pPr>
        <w:rPr>
          <w:rFonts w:ascii="Arial" w:hAnsi="Arial" w:cs="Arial"/>
          <w:sz w:val="22"/>
          <w:szCs w:val="22"/>
        </w:rPr>
      </w:pPr>
    </w:p>
    <w:p w:rsidR="001854BD" w:rsidRPr="004661A1" w:rsidRDefault="001854BD" w:rsidP="00422043">
      <w:pPr>
        <w:numPr>
          <w:ilvl w:val="0"/>
          <w:numId w:val="71"/>
        </w:numPr>
        <w:rPr>
          <w:rFonts w:ascii="Arial" w:hAnsi="Arial" w:cs="Arial"/>
          <w:sz w:val="22"/>
          <w:szCs w:val="22"/>
        </w:rPr>
      </w:pPr>
      <w:r w:rsidRPr="004661A1">
        <w:rPr>
          <w:rFonts w:ascii="Arial" w:hAnsi="Arial" w:cs="Arial"/>
          <w:b/>
          <w:sz w:val="22"/>
          <w:szCs w:val="22"/>
        </w:rPr>
        <w:t>A debate about exporting electronic waste:</w:t>
      </w:r>
      <w:r w:rsidRPr="004661A1">
        <w:rPr>
          <w:rFonts w:ascii="Arial" w:hAnsi="Arial" w:cs="Arial"/>
          <w:sz w:val="22"/>
          <w:szCs w:val="22"/>
        </w:rPr>
        <w:t xml:space="preserve"> Students could research and debate the pros and cons of exporting electronic waste. There are many articles written on the subject. Here are a few of the articles that could be used to introduce the project: “E-waste-The Great E-waste Recycling Debate” (</w:t>
      </w:r>
      <w:hyperlink r:id="rId756" w:history="1">
        <w:r w:rsidRPr="004661A1">
          <w:rPr>
            <w:rStyle w:val="Hyperlink"/>
            <w:rFonts w:ascii="Arial" w:hAnsi="Arial" w:cs="Arial"/>
            <w:sz w:val="22"/>
            <w:szCs w:val="22"/>
          </w:rPr>
          <w:t>http://www.grida.no/publications/vg/waste/page/2868.aspx</w:t>
        </w:r>
      </w:hyperlink>
      <w:r w:rsidR="004C6DB7" w:rsidRPr="004C6DB7">
        <w:rPr>
          <w:rStyle w:val="Hyperlink"/>
          <w:rFonts w:ascii="Arial" w:hAnsi="Arial" w:cs="Arial"/>
          <w:color w:val="auto"/>
          <w:sz w:val="22"/>
          <w:szCs w:val="22"/>
          <w:u w:val="none"/>
        </w:rPr>
        <w:t>)</w:t>
      </w:r>
      <w:r w:rsidRPr="004661A1">
        <w:rPr>
          <w:rFonts w:ascii="Arial" w:hAnsi="Arial" w:cs="Arial"/>
          <w:sz w:val="22"/>
          <w:szCs w:val="22"/>
        </w:rPr>
        <w:t>; “Used Electronic: Opportunity or Toxic Waste?” (</w:t>
      </w:r>
      <w:hyperlink r:id="rId757" w:history="1">
        <w:r w:rsidRPr="004661A1">
          <w:rPr>
            <w:rStyle w:val="Hyperlink"/>
            <w:rFonts w:ascii="Arial" w:hAnsi="Arial" w:cs="Arial"/>
            <w:sz w:val="22"/>
            <w:szCs w:val="22"/>
          </w:rPr>
          <w:t>http://www.usatoday.com/story/money/business/2013/09/26/e-waste-empire-middlebury-vermont-discarded-electronics/2880359/</w:t>
        </w:r>
      </w:hyperlink>
      <w:r w:rsidRPr="004661A1">
        <w:rPr>
          <w:rFonts w:ascii="Arial" w:hAnsi="Arial" w:cs="Arial"/>
          <w:sz w:val="22"/>
          <w:szCs w:val="22"/>
        </w:rPr>
        <w:t>)</w:t>
      </w:r>
    </w:p>
    <w:p w:rsidR="001854BD" w:rsidRPr="004661A1" w:rsidRDefault="001854BD" w:rsidP="00422043">
      <w:pPr>
        <w:numPr>
          <w:ilvl w:val="0"/>
          <w:numId w:val="71"/>
        </w:numPr>
        <w:rPr>
          <w:rFonts w:ascii="Arial" w:hAnsi="Arial" w:cs="Arial"/>
          <w:sz w:val="22"/>
          <w:szCs w:val="22"/>
        </w:rPr>
      </w:pPr>
      <w:r w:rsidRPr="004661A1">
        <w:rPr>
          <w:rFonts w:ascii="Arial" w:hAnsi="Arial" w:cs="Arial"/>
          <w:b/>
          <w:sz w:val="22"/>
          <w:szCs w:val="22"/>
        </w:rPr>
        <w:t>Student research project on local e-waste recycling:</w:t>
      </w:r>
      <w:r w:rsidRPr="004661A1">
        <w:rPr>
          <w:rFonts w:ascii="Arial" w:hAnsi="Arial" w:cs="Arial"/>
          <w:sz w:val="22"/>
          <w:szCs w:val="22"/>
        </w:rPr>
        <w:t xml:space="preserve"> Students could investigate the recycling of e-waste in their area or state. They could also investigate the legislation that governs their electronic waste.</w:t>
      </w:r>
    </w:p>
    <w:p w:rsidR="001854BD" w:rsidRPr="004661A1" w:rsidRDefault="001854BD" w:rsidP="00422043">
      <w:pPr>
        <w:numPr>
          <w:ilvl w:val="0"/>
          <w:numId w:val="71"/>
        </w:numPr>
        <w:rPr>
          <w:rFonts w:ascii="Arial" w:hAnsi="Arial" w:cs="Arial"/>
          <w:sz w:val="22"/>
          <w:szCs w:val="22"/>
        </w:rPr>
      </w:pPr>
      <w:r w:rsidRPr="004661A1">
        <w:rPr>
          <w:rFonts w:ascii="Arial" w:hAnsi="Arial" w:cs="Arial"/>
          <w:b/>
          <w:i/>
          <w:sz w:val="22"/>
          <w:szCs w:val="22"/>
        </w:rPr>
        <w:t>Khan Academy</w:t>
      </w:r>
      <w:r w:rsidRPr="004661A1">
        <w:rPr>
          <w:rFonts w:ascii="Arial" w:hAnsi="Arial" w:cs="Arial"/>
          <w:b/>
          <w:sz w:val="22"/>
          <w:szCs w:val="22"/>
        </w:rPr>
        <w:t xml:space="preserve"> video on electrolysis:</w:t>
      </w:r>
      <w:r w:rsidRPr="004661A1">
        <w:rPr>
          <w:rFonts w:ascii="Arial" w:hAnsi="Arial" w:cs="Arial"/>
          <w:sz w:val="22"/>
          <w:szCs w:val="22"/>
        </w:rPr>
        <w:t xml:space="preserve"> Students can be assigned to watch the Khan Academy video (6:54) “Introduction to Electrolysis” at home. By viewing this video, the students will review oxidation-reduction reactions and the voltaic cell. It then explains the operation of an electrolysis cell. Advanced students can be assigned to also watch the “Quantitative Electrolysis” video (6:59). This video works through a calculation to determine the amount of zinc deposited on the electrode, given the time and the amps used in the reaction. This video would prepare them for a variety of electrolysis calculations. Both videos can be found at </w:t>
      </w:r>
      <w:hyperlink r:id="rId758" w:history="1">
        <w:r w:rsidRPr="004661A1">
          <w:rPr>
            <w:rStyle w:val="Hyperlink"/>
            <w:rFonts w:ascii="Arial" w:hAnsi="Arial" w:cs="Arial"/>
            <w:sz w:val="22"/>
            <w:szCs w:val="22"/>
          </w:rPr>
          <w:t>https://www.khanacademy.org/science/chemistry/oxidation-reduction/electrolytic-cell/v/quantitative-electrolysis</w:t>
        </w:r>
      </w:hyperlink>
      <w:r w:rsidRPr="004661A1">
        <w:rPr>
          <w:rFonts w:ascii="Arial" w:hAnsi="Arial" w:cs="Arial"/>
          <w:sz w:val="22"/>
          <w:szCs w:val="22"/>
        </w:rPr>
        <w:t>.</w:t>
      </w:r>
    </w:p>
    <w:p w:rsidR="00BD3307" w:rsidRPr="00BD3307" w:rsidRDefault="00BD3307" w:rsidP="00BD3307">
      <w:pPr>
        <w:rPr>
          <w:rFonts w:ascii="Arial" w:hAnsi="Arial" w:cs="Arial"/>
          <w:sz w:val="22"/>
          <w:szCs w:val="22"/>
        </w:rPr>
      </w:pPr>
    </w:p>
    <w:p w:rsidR="00552AEF" w:rsidRPr="008B1A62" w:rsidRDefault="004118E4" w:rsidP="00552AEF">
      <w:pPr>
        <w:pStyle w:val="Heading2"/>
        <w:rPr>
          <w:rFonts w:ascii="Arial" w:hAnsi="Arial" w:cs="Arial"/>
        </w:rPr>
      </w:pPr>
      <w:bookmarkStart w:id="144" w:name="_Toc468113112"/>
      <w:r>
        <w:rPr>
          <w:noProof/>
        </w:rPr>
        <w:lastRenderedPageBreak/>
        <mc:AlternateContent>
          <mc:Choice Requires="wpg">
            <w:drawing>
              <wp:anchor distT="0" distB="0" distL="114300" distR="114300" simplePos="0" relativeHeight="252047360" behindDoc="0" locked="0" layoutInCell="1" allowOverlap="1" wp14:anchorId="296F3D1B" wp14:editId="2B87FD57">
                <wp:simplePos x="0" y="0"/>
                <wp:positionH relativeFrom="page">
                  <wp:posOffset>914400</wp:posOffset>
                </wp:positionH>
                <wp:positionV relativeFrom="page">
                  <wp:posOffset>1322705</wp:posOffset>
                </wp:positionV>
                <wp:extent cx="5943600" cy="2943225"/>
                <wp:effectExtent l="0" t="0" r="0" b="9525"/>
                <wp:wrapSquare wrapText="bothSides"/>
                <wp:docPr id="437" name="Group 437"/>
                <wp:cNvGraphicFramePr/>
                <a:graphic xmlns:a="http://schemas.openxmlformats.org/drawingml/2006/main">
                  <a:graphicData uri="http://schemas.microsoft.com/office/word/2010/wordprocessingGroup">
                    <wpg:wgp>
                      <wpg:cNvGrpSpPr/>
                      <wpg:grpSpPr>
                        <a:xfrm>
                          <a:off x="0" y="0"/>
                          <a:ext cx="5943600" cy="2943225"/>
                          <a:chOff x="0" y="0"/>
                          <a:chExt cx="5943647" cy="2943225"/>
                        </a:xfrm>
                      </wpg:grpSpPr>
                      <wpg:grpSp>
                        <wpg:cNvPr id="438" name="Group 438"/>
                        <wpg:cNvGrpSpPr/>
                        <wpg:grpSpPr>
                          <a:xfrm>
                            <a:off x="0" y="0"/>
                            <a:ext cx="5943647" cy="2943225"/>
                            <a:chOff x="0" y="0"/>
                            <a:chExt cx="5943647" cy="2943225"/>
                          </a:xfrm>
                        </wpg:grpSpPr>
                        <wps:wsp>
                          <wps:cNvPr id="439" name="Text Box 8"/>
                          <wps:cNvSpPr txBox="1">
                            <a:spLocks noChangeArrowheads="1"/>
                          </wps:cNvSpPr>
                          <wps:spPr bwMode="auto">
                            <a:xfrm>
                              <a:off x="0" y="0"/>
                              <a:ext cx="5943525" cy="29432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1854BD">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759"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1854BD">
                                <w:pPr>
                                  <w:widowControl w:val="0"/>
                                  <w:spacing w:line="216" w:lineRule="auto"/>
                                  <w:ind w:right="3485"/>
                                  <w:jc w:val="both"/>
                                  <w:rPr>
                                    <w:rFonts w:ascii="Calibri" w:hAnsi="Calibri"/>
                                    <w:b/>
                                    <w:bCs/>
                                  </w:rPr>
                                </w:pPr>
                              </w:p>
                              <w:p w:rsidR="00A623C3" w:rsidRDefault="00A623C3" w:rsidP="001854BD">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440" name="Picture 9" descr="2013 CMcdcover label1-crop"/>
                            <pic:cNvPicPr>
                              <a:picLocks noChangeAspect="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686175" y="0"/>
                              <a:ext cx="2256790"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441" name="Text Box 10"/>
                          <wps:cNvSpPr txBox="1">
                            <a:spLocks noChangeArrowheads="1"/>
                          </wps:cNvSpPr>
                          <wps:spPr bwMode="auto">
                            <a:xfrm>
                              <a:off x="3686175" y="1857375"/>
                              <a:ext cx="2257472"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Pr="006C0BCE" w:rsidRDefault="00A623C3" w:rsidP="001854BD">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wps:txbx>
                          <wps:bodyPr rot="0" vert="horz" wrap="square" lIns="36576" tIns="36576" rIns="36576" bIns="36576" anchor="t" anchorCtr="0" upright="1">
                            <a:noAutofit/>
                          </wps:bodyPr>
                        </wps:wsp>
                      </wpg:grpSp>
                      <wps:wsp>
                        <wps:cNvPr id="442" name="Text Box 11"/>
                        <wps:cNvSpPr txBox="1">
                          <a:spLocks noChangeArrowheads="1"/>
                        </wps:cNvSpPr>
                        <wps:spPr bwMode="auto">
                          <a:xfrm>
                            <a:off x="3680460" y="2186940"/>
                            <a:ext cx="2257472"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623C3" w:rsidRDefault="00A623C3" w:rsidP="001854BD">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14:sizeRelV relativeFrom="margin">
                  <wp14:pctHeight>0</wp14:pctHeight>
                </wp14:sizeRelV>
              </wp:anchor>
            </w:drawing>
          </mc:Choice>
          <mc:Fallback>
            <w:pict>
              <v:group id="Group 437" o:spid="_x0000_s1254" style="position:absolute;margin-left:1in;margin-top:104.15pt;width:468pt;height:231.75pt;z-index:252047360;mso-position-horizontal-relative:page;mso-position-vertical-relative:page;mso-height-relative:margin" coordsize="59436,29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">
                <v:group id="Group 438" o:spid="_x0000_s1255" style="position:absolute;width:59436;height:29432" coordsize="59436,29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D/Y8IAAADcAAAADwAAAGRycy9kb3ducmV2LnhtbERPy4rCMBTdC/MP4Q7M&#10;TtOOD4aOUUQccSGCdUDcXZprW2xuShPb+vdmIbg8nPd82ZtKtNS40rKCeBSBIM6sLjlX8H/6G/6A&#10;cB5ZY2WZFDzIwXLxMZhjom3HR2pTn4sQwi5BBYX3dSKlywoy6Ea2Jg7c1TYGfYBNLnWDXQg3lfyO&#10;opk0WHJoKLCmdUHZLb0bBdsOu9U43rT723X9uJymh/M+JqW+PvvVLwhPvX+LX+6dVjAZh7X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aw/2PCAAAA3AAAAA8A&#10;AAAAAAAAAAAAAAAAqgIAAGRycy9kb3ducmV2LnhtbFBLBQYAAAAABAAEAPoAAACZAwAAAAA=&#10;">
                  <v:shape id="Text Box 8" o:spid="_x0000_s1256" type="#_x0000_t202" style="position:absolute;width:59435;height:29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SznMYA&#10;AADcAAAADwAAAGRycy9kb3ducmV2LnhtbESPT2vCQBTE7wW/w/KE3upGLf6JbkQKhR4K1bR4fmaf&#10;SUj2bdhdTdpP3y0UPA4z8xtmuxtMK27kfG1ZwXSSgCAurK65VPD1+fq0AuEDssbWMin4Jg+7bPSw&#10;xVTbno90y0MpIoR9igqqELpUSl9UZNBPbEccvYt1BkOUrpTaYR/hppWzJFlIgzXHhQo7eqmoaPKr&#10;UXA6L6+H3s0Px+anW7R27z/eg1fqcTzsNyACDeEe/m+/aQXP8z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SznMYAAADcAAAADwAAAAAAAAAAAAAAAACYAgAAZHJz&#10;L2Rvd25yZXYueG1sUEsFBgAAAAAEAAQA9QAAAIsDAAAAAA==&#10;" filled="f" stroked="f" strokecolor="black [0]" insetpen="t">
                    <v:textbox inset="2.88pt,2.88pt,2.88pt,2.88pt">
                      <w:txbxContent>
                        <w:p w:rsidR="00A623C3" w:rsidRDefault="00A623C3" w:rsidP="001854BD">
                          <w:pPr>
                            <w:widowControl w:val="0"/>
                            <w:spacing w:line="216" w:lineRule="auto"/>
                            <w:ind w:right="3485" w:firstLine="720"/>
                            <w:jc w:val="both"/>
                            <w:rPr>
                              <w:rFonts w:ascii="Calibri" w:hAnsi="Calibri"/>
                              <w:b/>
                              <w:bCs/>
                              <w:spacing w:val="-4"/>
                            </w:rPr>
                          </w:pPr>
                          <w:r>
                            <w:rPr>
                              <w:rFonts w:ascii="Calibri" w:hAnsi="Calibri"/>
                              <w:b/>
                              <w:bCs/>
                            </w:rPr>
                            <w:t xml:space="preserve">The references below can be found on the </w:t>
                          </w:r>
                          <w:r>
                            <w:rPr>
                              <w:rFonts w:ascii="Calibri" w:hAnsi="Calibri"/>
                              <w:b/>
                              <w:bCs/>
                            </w:rPr>
                            <w:br/>
                          </w:r>
                          <w:proofErr w:type="spellStart"/>
                          <w:r>
                            <w:rPr>
                              <w:rFonts w:ascii="Calibri" w:hAnsi="Calibri"/>
                              <w:b/>
                              <w:bCs/>
                              <w:i/>
                              <w:iCs/>
                            </w:rPr>
                            <w:t>ChemMatters</w:t>
                          </w:r>
                          <w:proofErr w:type="spellEnd"/>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w:t>
                          </w:r>
                          <w:proofErr w:type="gramStart"/>
                          <w:r>
                            <w:rPr>
                              <w:rFonts w:ascii="Calibri" w:hAnsi="Calibri"/>
                              <w:b/>
                              <w:bCs/>
                            </w:rPr>
                            <w:t>Teacher’s</w:t>
                          </w:r>
                          <w:proofErr w:type="gramEnd"/>
                          <w:r>
                            <w:rPr>
                              <w:rFonts w:ascii="Calibri" w:hAnsi="Calibri"/>
                              <w:b/>
                              <w:bCs/>
                            </w:rPr>
                            <w:t xml:space="preserve"> Guides, beginning February 1990, and 12 </w:t>
                          </w:r>
                          <w:proofErr w:type="spellStart"/>
                          <w:r>
                            <w:rPr>
                              <w:rFonts w:ascii="Calibri" w:hAnsi="Calibri"/>
                              <w:b/>
                              <w:bCs/>
                              <w:i/>
                              <w:iCs/>
                            </w:rPr>
                            <w:t>ChemMatters</w:t>
                          </w:r>
                          <w:proofErr w:type="spellEnd"/>
                          <w:r>
                            <w:rPr>
                              <w:rFonts w:ascii="Calibri" w:hAnsi="Calibri"/>
                              <w:b/>
                              <w:bCs/>
                            </w:rPr>
                            <w:t xml:space="preserve"> videos.  The DVD is available from the American Chemical Society for $42 (or $135 for a site/school license) at this site:  </w:t>
                          </w:r>
                          <w:hyperlink r:id="rId760" w:history="1">
                            <w:r>
                              <w:rPr>
                                <w:rStyle w:val="Hyperlink"/>
                                <w:rFonts w:ascii="Calibri" w:hAnsi="Calibri"/>
                                <w:b/>
                                <w:bCs/>
                              </w:rPr>
                              <w:t>http://ww.acs.org/chemmatters</w:t>
                            </w:r>
                          </w:hyperlink>
                          <w:r>
                            <w:rPr>
                              <w:rFonts w:ascii="Calibri" w:hAnsi="Calibri"/>
                              <w:b/>
                              <w:bCs/>
                            </w:rPr>
                            <w:t xml:space="preserve">. Click on the “Teacher’s Guide” tab directly under the </w:t>
                          </w:r>
                          <w:proofErr w:type="spellStart"/>
                          <w:r w:rsidRPr="00FC10BE">
                            <w:rPr>
                              <w:rFonts w:ascii="Calibri" w:hAnsi="Calibri"/>
                              <w:b/>
                              <w:bCs/>
                              <w:i/>
                            </w:rPr>
                            <w:t>ChemMatters</w:t>
                          </w:r>
                          <w:r>
                            <w:rPr>
                              <w:rFonts w:ascii="Calibri" w:hAnsi="Calibri"/>
                              <w:b/>
                              <w:bCs/>
                              <w:i/>
                            </w:rPr>
                            <w:t>online</w:t>
                          </w:r>
                          <w:proofErr w:type="spellEnd"/>
                          <w:r>
                            <w:rPr>
                              <w:rFonts w:ascii="Calibri" w:hAnsi="Calibri"/>
                              <w:b/>
                              <w:bCs/>
                            </w:rPr>
                            <w:t xml:space="preserve"> logo and, on the new page, click on “Get the past 30 Years of </w:t>
                          </w:r>
                          <w:proofErr w:type="spellStart"/>
                          <w:r w:rsidRPr="00FC10BE">
                            <w:rPr>
                              <w:rFonts w:ascii="Calibri" w:hAnsi="Calibri"/>
                              <w:b/>
                              <w:bCs/>
                              <w:i/>
                              <w:spacing w:val="-4"/>
                            </w:rPr>
                            <w:t>ChemMatters</w:t>
                          </w:r>
                          <w:proofErr w:type="spellEnd"/>
                          <w:r w:rsidRPr="00FC10BE">
                            <w:rPr>
                              <w:rFonts w:ascii="Calibri" w:hAnsi="Calibri"/>
                              <w:b/>
                              <w:bCs/>
                              <w:spacing w:val="-4"/>
                            </w:rPr>
                            <w:t xml:space="preserve"> on DVD!” </w:t>
                          </w:r>
                          <w:r>
                            <w:rPr>
                              <w:rFonts w:ascii="Calibri" w:hAnsi="Calibri"/>
                              <w:b/>
                              <w:bCs/>
                              <w:spacing w:val="-4"/>
                            </w:rPr>
                            <w:t>(</w:t>
                          </w:r>
                          <w:proofErr w:type="gramStart"/>
                          <w:r w:rsidRPr="00FC10BE">
                            <w:rPr>
                              <w:rFonts w:ascii="Calibri" w:hAnsi="Calibri"/>
                              <w:b/>
                              <w:bCs/>
                              <w:spacing w:val="-4"/>
                            </w:rPr>
                            <w:t>the</w:t>
                          </w:r>
                          <w:proofErr w:type="gramEnd"/>
                          <w:r w:rsidRPr="00FC10BE">
                            <w:rPr>
                              <w:rFonts w:ascii="Calibri" w:hAnsi="Calibri"/>
                              <w:b/>
                              <w:bCs/>
                              <w:spacing w:val="-4"/>
                            </w:rPr>
                            <w:t xml:space="preserve"> icon on the right of the screen</w:t>
                          </w:r>
                          <w:r>
                            <w:rPr>
                              <w:rFonts w:ascii="Calibri" w:hAnsi="Calibri"/>
                              <w:b/>
                              <w:bCs/>
                              <w:spacing w:val="-4"/>
                            </w:rPr>
                            <w:t>)</w:t>
                          </w:r>
                          <w:r w:rsidRPr="00FC10BE">
                            <w:rPr>
                              <w:rFonts w:ascii="Calibri" w:hAnsi="Calibri"/>
                              <w:b/>
                              <w:bCs/>
                              <w:spacing w:val="-4"/>
                            </w:rPr>
                            <w:t>.</w:t>
                          </w:r>
                        </w:p>
                        <w:p w:rsidR="00A623C3" w:rsidRDefault="00A623C3" w:rsidP="001854BD">
                          <w:pPr>
                            <w:widowControl w:val="0"/>
                            <w:spacing w:line="216" w:lineRule="auto"/>
                            <w:ind w:right="3485"/>
                            <w:jc w:val="both"/>
                            <w:rPr>
                              <w:rFonts w:ascii="Calibri" w:hAnsi="Calibri"/>
                              <w:b/>
                              <w:bCs/>
                            </w:rPr>
                          </w:pPr>
                        </w:p>
                        <w:p w:rsidR="00A623C3" w:rsidRDefault="00A623C3" w:rsidP="001854BD">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w:t>
                          </w:r>
                          <w:proofErr w:type="spellStart"/>
                          <w:r>
                            <w:rPr>
                              <w:rFonts w:ascii="Calibri" w:hAnsi="Calibri"/>
                              <w:b/>
                              <w:bCs/>
                              <w:i/>
                              <w:iCs/>
                            </w:rPr>
                            <w:t>ChemMatters</w:t>
                          </w:r>
                          <w:r w:rsidRPr="0035533E">
                            <w:rPr>
                              <w:rFonts w:ascii="Calibri" w:hAnsi="Calibri"/>
                              <w:b/>
                              <w:bCs/>
                              <w:i/>
                              <w:iCs/>
                            </w:rPr>
                            <w:t>online</w:t>
                          </w:r>
                          <w:proofErr w:type="spellEnd"/>
                          <w:r>
                            <w:rPr>
                              <w:rFonts w:ascii="Calibri" w:hAnsi="Calibri"/>
                              <w:b/>
                              <w:bCs/>
                              <w:i/>
                              <w:iCs/>
                            </w:rPr>
                            <w:t>”</w:t>
                          </w:r>
                          <w:r>
                            <w:rPr>
                              <w:rFonts w:ascii="Calibri" w:hAnsi="Calibri"/>
                              <w:b/>
                              <w:bCs/>
                            </w:rPr>
                            <w:t>.</w:t>
                          </w:r>
                        </w:p>
                      </w:txbxContent>
                    </v:textbox>
                  </v:shape>
                  <v:shape id="Picture 9" o:spid="_x0000_s1257" type="#_x0000_t75" alt="2013 CMcdcover label1-crop" style="position:absolute;left:36861;width:22568;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oA+fDAAAA3AAAAA8AAABkcnMvZG93bnJldi54bWxET01rg0AQvQfyH5Yp9JasBmmDySolEAhp&#10;KdSk0OPgTlR0Z8Vdje2v7x4KPT7e9z6fTScmGlxjWUG8jkAQl1Y3XCm4Xo6rLQjnkTV2lknBNznI&#10;s+Vij6m2d/6gqfCVCCHsUlRQe9+nUrqyJoNubXviwN3sYNAHOFRSD3gP4aaTmyh6kgYbDg019nSo&#10;qWyL0SiIvmLz/Pp+kOfi+PZDXTsWnzgq9fgwv+xAeJr9v/jPfdIKkiTMD2fCEZ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gD58MAAADcAAAADwAAAAAAAAAAAAAAAACf&#10;AgAAZHJzL2Rvd25yZXYueG1sUEsFBgAAAAAEAAQA9wAAAI8DAAAAAA==&#10;" strokecolor="black [0]" insetpen="t">
                    <v:imagedata r:id="rId161" o:title="2013 CMcdcover label1-crop"/>
                    <v:shadow color="#ccc"/>
                    <v:path arrowok="t"/>
                  </v:shape>
                  <v:shape id="Text Box 10" o:spid="_x0000_s1258" type="#_x0000_t202" style="position:absolute;left:36861;top:18573;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M58UA&#10;AADcAAAADwAAAGRycy9kb3ducmV2LnhtbESPS2vDMBCE74X+B7GF3BrZaUiLG8WEQqCHQPMoPW+t&#10;rW1irYwkP5JfXwUCOQ4z8w2zzEfTiJ6cry0rSKcJCOLC6ppLBd/HzfMbCB+QNTaWScGZPOSrx4cl&#10;ZtoOvKf+EEoRIewzVFCF0GZS+qIig35qW+Lo/VlnMETpSqkdDhFuGjlLkoU0WHNcqLClj4qK06Ez&#10;Cn5+X7vd4F52+9OlXTR27b+2wSs1eRrX7yACjeEevrU/tYL5PIXrmX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MznxQAAANwAAAAPAAAAAAAAAAAAAAAAAJgCAABkcnMv&#10;ZG93bnJldi54bWxQSwUGAAAAAAQABAD1AAAAigMAAAAA&#10;" filled="f" stroked="f" strokecolor="black [0]" insetpen="t">
                    <v:textbox inset="2.88pt,2.88pt,2.88pt,2.88pt">
                      <w:txbxContent>
                        <w:p w:rsidR="00A623C3" w:rsidRPr="006C0BCE" w:rsidRDefault="00A623C3" w:rsidP="001854BD">
                          <w:pPr>
                            <w:widowControl w:val="0"/>
                            <w:jc w:val="center"/>
                            <w:rPr>
                              <w:rFonts w:ascii="Cooper Black" w:hAnsi="Cooper Black"/>
                              <w:b/>
                              <w:bCs/>
                            </w:rPr>
                          </w:pPr>
                          <w:r>
                            <w:rPr>
                              <w:rFonts w:ascii="Franklin Gothic Medium" w:hAnsi="Franklin Gothic Medium"/>
                              <w:b/>
                              <w:bCs/>
                              <w:i/>
                              <w:iCs/>
                            </w:rPr>
                            <w:t>30</w:t>
                          </w:r>
                          <w:r>
                            <w:rPr>
                              <w:rFonts w:ascii="Franklin Gothic Medium" w:hAnsi="Franklin Gothic Medium"/>
                              <w:b/>
                              <w:bCs/>
                            </w:rPr>
                            <w:t xml:space="preserve"> Years of </w:t>
                          </w:r>
                          <w:proofErr w:type="spellStart"/>
                          <w:proofErr w:type="gramStart"/>
                          <w:r>
                            <w:rPr>
                              <w:rFonts w:ascii="Franklin Gothic Medium" w:hAnsi="Franklin Gothic Medium"/>
                              <w:b/>
                              <w:bCs/>
                              <w:i/>
                              <w:iCs/>
                            </w:rPr>
                            <w:t>ChemMatters</w:t>
                          </w:r>
                          <w:proofErr w:type="spellEnd"/>
                          <w:r>
                            <w:rPr>
                              <w:rFonts w:ascii="Franklin Gothic Medium" w:hAnsi="Franklin Gothic Medium"/>
                              <w:b/>
                              <w:bCs/>
                              <w:i/>
                              <w:iCs/>
                            </w:rPr>
                            <w:t xml:space="preserve"> !</w:t>
                          </w:r>
                          <w:proofErr w:type="gramEnd"/>
                        </w:p>
                      </w:txbxContent>
                    </v:textbox>
                  </v:shape>
                </v:group>
                <v:shape id="Text Box 11" o:spid="_x0000_s1259" type="#_x0000_t202" style="position:absolute;left:36804;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pPsQA&#10;AADcAAAADwAAAGRycy9kb3ducmV2LnhtbESP0UoDMRRE3wX/IVzBN5vtElS2TYtIKyIUcdsPuN3c&#10;brbd3CxJbNe/NwXBx2FmzjDz5eh6caYQO88appMCBHHjTcetht12/fAMIiZkg71n0vBDEZaL25s5&#10;VsZf+IvOdWpFhnCsUINNaaikjI0lh3HiB+LsHXxwmLIMrTQBLxnuelkWxaN02HFesDjQq6XmVH87&#10;DatpcG+12hzV3j59hLL5PEoltb6/G19mIBKN6T/81343GpQq4Xo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qKT7EAAAA3AAAAA8AAAAAAAAAAAAAAAAAmAIAAGRycy9k&#10;b3ducmV2LnhtbFBLBQYAAAAABAAEAPUAAACJAwAAAAA=&#10;" filled="f" stroked="f" strokecolor="black [0]" strokeweight="2pt">
                  <v:textbox inset="2.88pt,2.88pt,2.88pt,2.88pt">
                    <w:txbxContent>
                      <w:p w:rsidR="00A623C3" w:rsidRDefault="00A623C3" w:rsidP="001854BD">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anchorx="page" anchory="page"/>
              </v:group>
            </w:pict>
          </mc:Fallback>
        </mc:AlternateContent>
      </w:r>
      <w:r w:rsidR="00552AEF" w:rsidRPr="008B1A62">
        <w:rPr>
          <w:rFonts w:ascii="Arial" w:hAnsi="Arial" w:cs="Arial"/>
        </w:rPr>
        <w:t>References</w:t>
      </w:r>
      <w:r w:rsidR="006E0263" w:rsidRPr="008B1A62">
        <w:rPr>
          <w:rFonts w:ascii="Arial" w:hAnsi="Arial" w:cs="Arial"/>
        </w:rPr>
        <w:t xml:space="preserve"> (non-Web-based information sources)</w:t>
      </w:r>
      <w:bookmarkEnd w:id="144"/>
    </w:p>
    <w:p w:rsidR="004441CF" w:rsidRDefault="004441CF" w:rsidP="004441CF">
      <w:pPr>
        <w:rPr>
          <w:rFonts w:ascii="Arial" w:hAnsi="Arial" w:cs="Arial"/>
          <w:sz w:val="22"/>
          <w:szCs w:val="22"/>
        </w:rPr>
      </w:pPr>
    </w:p>
    <w:p w:rsidR="004661A1" w:rsidRPr="004118E4" w:rsidRDefault="004661A1" w:rsidP="004661A1">
      <w:pPr>
        <w:rPr>
          <w:rFonts w:ascii="Arial" w:hAnsi="Arial" w:cs="Arial"/>
          <w:sz w:val="16"/>
          <w:szCs w:val="16"/>
        </w:rPr>
      </w:pPr>
    </w:p>
    <w:p w:rsidR="001854BD" w:rsidRPr="00B45C8F" w:rsidRDefault="001854BD" w:rsidP="001854BD">
      <w:pPr>
        <w:ind w:firstLine="720"/>
        <w:rPr>
          <w:rFonts w:ascii="Arial" w:hAnsi="Arial" w:cs="Arial"/>
          <w:sz w:val="22"/>
          <w:szCs w:val="22"/>
        </w:rPr>
      </w:pPr>
      <w:r w:rsidRPr="00B45C8F">
        <w:rPr>
          <w:rFonts w:ascii="Arial" w:hAnsi="Arial" w:cs="Arial"/>
          <w:sz w:val="22"/>
          <w:szCs w:val="22"/>
        </w:rPr>
        <w:t xml:space="preserve">Author </w:t>
      </w:r>
      <w:proofErr w:type="spellStart"/>
      <w:r w:rsidRPr="00B45C8F">
        <w:rPr>
          <w:rFonts w:ascii="Arial" w:hAnsi="Arial" w:cs="Arial"/>
          <w:sz w:val="22"/>
          <w:szCs w:val="22"/>
        </w:rPr>
        <w:t>Withgott</w:t>
      </w:r>
      <w:proofErr w:type="spellEnd"/>
      <w:r w:rsidRPr="00B45C8F">
        <w:rPr>
          <w:rFonts w:ascii="Arial" w:hAnsi="Arial" w:cs="Arial"/>
          <w:sz w:val="22"/>
          <w:szCs w:val="22"/>
        </w:rPr>
        <w:t xml:space="preserve"> describes heavy metal poisoning from lead in this article. (</w:t>
      </w:r>
      <w:proofErr w:type="spellStart"/>
      <w:r w:rsidRPr="00B45C8F">
        <w:rPr>
          <w:rFonts w:ascii="Arial" w:hAnsi="Arial" w:cs="Arial"/>
          <w:sz w:val="22"/>
          <w:szCs w:val="22"/>
        </w:rPr>
        <w:t>Withgott</w:t>
      </w:r>
      <w:proofErr w:type="spellEnd"/>
      <w:r w:rsidRPr="00B45C8F">
        <w:rPr>
          <w:rFonts w:ascii="Arial" w:hAnsi="Arial" w:cs="Arial"/>
          <w:sz w:val="22"/>
          <w:szCs w:val="22"/>
        </w:rPr>
        <w:t xml:space="preserve">, J. Lead—Beethoven’s Heavy Metal Ailment. </w:t>
      </w:r>
      <w:proofErr w:type="spellStart"/>
      <w:r w:rsidRPr="00B45C8F">
        <w:rPr>
          <w:rFonts w:ascii="Arial" w:hAnsi="Arial" w:cs="Arial"/>
          <w:i/>
          <w:sz w:val="22"/>
          <w:szCs w:val="22"/>
        </w:rPr>
        <w:t>ChemMatters</w:t>
      </w:r>
      <w:proofErr w:type="spellEnd"/>
      <w:r w:rsidRPr="00B45C8F">
        <w:rPr>
          <w:rFonts w:ascii="Arial" w:hAnsi="Arial" w:cs="Arial"/>
          <w:sz w:val="22"/>
          <w:szCs w:val="22"/>
        </w:rPr>
        <w:t xml:space="preserve">, 2001, </w:t>
      </w:r>
      <w:r w:rsidRPr="00B45C8F">
        <w:rPr>
          <w:rFonts w:ascii="Arial" w:hAnsi="Arial" w:cs="Arial"/>
          <w:i/>
          <w:sz w:val="22"/>
          <w:szCs w:val="22"/>
        </w:rPr>
        <w:t>19</w:t>
      </w:r>
      <w:r w:rsidRPr="00B45C8F">
        <w:rPr>
          <w:rFonts w:ascii="Arial" w:hAnsi="Arial" w:cs="Arial"/>
          <w:sz w:val="22"/>
          <w:szCs w:val="22"/>
        </w:rPr>
        <w:t xml:space="preserve"> (4), pp 14–15)</w:t>
      </w:r>
    </w:p>
    <w:p w:rsidR="001854BD" w:rsidRPr="00B45C8F" w:rsidRDefault="001854BD" w:rsidP="001854BD">
      <w:pPr>
        <w:rPr>
          <w:rFonts w:ascii="Arial" w:hAnsi="Arial" w:cs="Arial"/>
          <w:sz w:val="22"/>
          <w:szCs w:val="22"/>
        </w:rPr>
      </w:pPr>
    </w:p>
    <w:p w:rsidR="001854BD" w:rsidRPr="00B45C8F" w:rsidRDefault="001854BD" w:rsidP="001854BD">
      <w:pPr>
        <w:ind w:firstLine="720"/>
        <w:rPr>
          <w:rFonts w:ascii="Arial" w:hAnsi="Arial" w:cs="Arial"/>
          <w:sz w:val="22"/>
          <w:szCs w:val="22"/>
        </w:rPr>
      </w:pPr>
      <w:r w:rsidRPr="00B45C8F">
        <w:rPr>
          <w:rFonts w:ascii="Arial" w:hAnsi="Arial" w:cs="Arial"/>
          <w:sz w:val="22"/>
          <w:szCs w:val="22"/>
        </w:rPr>
        <w:t xml:space="preserve">An article about the recycling of aluminum that describes the electrolysis of aluminum can be found here: Husband, T. Recycling Aluminum: A Way of Life or A Lifestyle? </w:t>
      </w:r>
      <w:proofErr w:type="spellStart"/>
      <w:r w:rsidRPr="00B45C8F">
        <w:rPr>
          <w:rFonts w:ascii="Arial" w:hAnsi="Arial" w:cs="Arial"/>
          <w:i/>
          <w:sz w:val="22"/>
          <w:szCs w:val="22"/>
        </w:rPr>
        <w:t>ChemMatters</w:t>
      </w:r>
      <w:proofErr w:type="spellEnd"/>
      <w:r w:rsidRPr="00B45C8F">
        <w:rPr>
          <w:rFonts w:ascii="Arial" w:hAnsi="Arial" w:cs="Arial"/>
          <w:sz w:val="22"/>
          <w:szCs w:val="22"/>
        </w:rPr>
        <w:t xml:space="preserve">, 2012, </w:t>
      </w:r>
      <w:r w:rsidRPr="00B45C8F">
        <w:rPr>
          <w:rFonts w:ascii="Arial" w:hAnsi="Arial" w:cs="Arial"/>
          <w:i/>
          <w:sz w:val="22"/>
          <w:szCs w:val="22"/>
        </w:rPr>
        <w:t>30</w:t>
      </w:r>
      <w:r w:rsidRPr="00B45C8F">
        <w:rPr>
          <w:rFonts w:ascii="Arial" w:hAnsi="Arial" w:cs="Arial"/>
          <w:sz w:val="22"/>
          <w:szCs w:val="22"/>
        </w:rPr>
        <w:t xml:space="preserve"> (2), pp 15–17.</w:t>
      </w:r>
    </w:p>
    <w:p w:rsidR="001854BD" w:rsidRPr="00B45C8F" w:rsidRDefault="001854BD" w:rsidP="001854BD">
      <w:pPr>
        <w:rPr>
          <w:rFonts w:ascii="Arial" w:hAnsi="Arial" w:cs="Arial"/>
          <w:sz w:val="22"/>
          <w:szCs w:val="22"/>
        </w:rPr>
      </w:pPr>
    </w:p>
    <w:p w:rsidR="001854BD" w:rsidRPr="00B45C8F" w:rsidRDefault="001854BD" w:rsidP="001854BD">
      <w:pPr>
        <w:ind w:firstLine="720"/>
        <w:rPr>
          <w:rFonts w:ascii="Arial" w:hAnsi="Arial" w:cs="Arial"/>
          <w:sz w:val="22"/>
          <w:szCs w:val="22"/>
        </w:rPr>
      </w:pPr>
      <w:r w:rsidRPr="00B45C8F">
        <w:rPr>
          <w:rFonts w:ascii="Arial" w:hAnsi="Arial" w:cs="Arial"/>
          <w:sz w:val="22"/>
          <w:szCs w:val="22"/>
        </w:rPr>
        <w:t>The Teacher’s Guide for the April 2012 article above contains additional information on oxidation-reduction reactions and the electrolysis of alumina, using redox reactions to explain the process.</w:t>
      </w:r>
    </w:p>
    <w:p w:rsidR="001854BD" w:rsidRPr="00B45C8F" w:rsidRDefault="001854BD" w:rsidP="001854BD">
      <w:pPr>
        <w:rPr>
          <w:rFonts w:ascii="Arial" w:hAnsi="Arial" w:cs="Arial"/>
          <w:sz w:val="22"/>
          <w:szCs w:val="22"/>
        </w:rPr>
      </w:pPr>
    </w:p>
    <w:p w:rsidR="001854BD" w:rsidRPr="00B45C8F" w:rsidRDefault="001854BD" w:rsidP="001854BD">
      <w:pPr>
        <w:ind w:firstLine="720"/>
        <w:rPr>
          <w:rFonts w:ascii="Arial" w:hAnsi="Arial" w:cs="Arial"/>
          <w:sz w:val="22"/>
          <w:szCs w:val="22"/>
        </w:rPr>
      </w:pPr>
      <w:r w:rsidRPr="00B45C8F">
        <w:rPr>
          <w:rFonts w:ascii="Arial" w:hAnsi="Arial" w:cs="Arial"/>
          <w:sz w:val="22"/>
          <w:szCs w:val="22"/>
        </w:rPr>
        <w:t>This article describes the environmental problem and the bioaccumulation of mercury. (</w:t>
      </w:r>
      <w:proofErr w:type="spellStart"/>
      <w:r w:rsidRPr="00B45C8F">
        <w:rPr>
          <w:rFonts w:ascii="Arial" w:hAnsi="Arial" w:cs="Arial"/>
          <w:sz w:val="22"/>
          <w:szCs w:val="22"/>
        </w:rPr>
        <w:t>Agner</w:t>
      </w:r>
      <w:proofErr w:type="spellEnd"/>
      <w:r w:rsidRPr="00B45C8F">
        <w:rPr>
          <w:rFonts w:ascii="Arial" w:hAnsi="Arial" w:cs="Arial"/>
          <w:sz w:val="22"/>
          <w:szCs w:val="22"/>
        </w:rPr>
        <w:t xml:space="preserve">, M. Frozen Fish Stick Blues. </w:t>
      </w:r>
      <w:proofErr w:type="spellStart"/>
      <w:r w:rsidRPr="00B45C8F">
        <w:rPr>
          <w:rFonts w:ascii="Arial" w:hAnsi="Arial" w:cs="Arial"/>
          <w:i/>
          <w:sz w:val="22"/>
          <w:szCs w:val="22"/>
        </w:rPr>
        <w:t>ChemMatters</w:t>
      </w:r>
      <w:proofErr w:type="spellEnd"/>
      <w:r w:rsidRPr="00B45C8F">
        <w:rPr>
          <w:rFonts w:ascii="Arial" w:hAnsi="Arial" w:cs="Arial"/>
          <w:sz w:val="22"/>
          <w:szCs w:val="22"/>
        </w:rPr>
        <w:t xml:space="preserve">, 2016, </w:t>
      </w:r>
      <w:r w:rsidRPr="00B45C8F">
        <w:rPr>
          <w:rFonts w:ascii="Arial" w:hAnsi="Arial" w:cs="Arial"/>
          <w:i/>
          <w:sz w:val="22"/>
          <w:szCs w:val="22"/>
        </w:rPr>
        <w:t>34</w:t>
      </w:r>
      <w:r w:rsidRPr="00B45C8F">
        <w:rPr>
          <w:rFonts w:ascii="Arial" w:hAnsi="Arial" w:cs="Arial"/>
          <w:sz w:val="22"/>
          <w:szCs w:val="22"/>
        </w:rPr>
        <w:t xml:space="preserve"> (2), pp12–13)</w:t>
      </w:r>
    </w:p>
    <w:p w:rsidR="001854BD" w:rsidRPr="00B45C8F" w:rsidRDefault="001854BD" w:rsidP="001854BD">
      <w:pPr>
        <w:rPr>
          <w:rFonts w:ascii="Arial" w:hAnsi="Arial" w:cs="Arial"/>
          <w:sz w:val="22"/>
          <w:szCs w:val="22"/>
        </w:rPr>
      </w:pPr>
    </w:p>
    <w:p w:rsidR="001854BD" w:rsidRPr="00B45C8F" w:rsidRDefault="001854BD" w:rsidP="001854BD">
      <w:pPr>
        <w:ind w:firstLine="720"/>
        <w:rPr>
          <w:rFonts w:ascii="Arial" w:hAnsi="Arial" w:cs="Arial"/>
          <w:sz w:val="22"/>
          <w:szCs w:val="22"/>
        </w:rPr>
      </w:pPr>
      <w:r w:rsidRPr="00B45C8F">
        <w:rPr>
          <w:rFonts w:ascii="Arial" w:hAnsi="Arial" w:cs="Arial"/>
          <w:sz w:val="22"/>
          <w:szCs w:val="22"/>
        </w:rPr>
        <w:t>The Teacher’s Guide for the April 2016 article above is loaded with information about the heavy metal mercury and its effects on our health. It also includes several activities that investigate mercury in our environment.</w:t>
      </w:r>
    </w:p>
    <w:p w:rsidR="00A15A8F" w:rsidRPr="002253C8" w:rsidRDefault="00A15A8F" w:rsidP="00A15A8F">
      <w:pPr>
        <w:rPr>
          <w:rFonts w:ascii="Arial" w:hAnsi="Arial" w:cs="Arial"/>
          <w:sz w:val="22"/>
          <w:szCs w:val="22"/>
        </w:rPr>
      </w:pPr>
    </w:p>
    <w:p w:rsidR="00552AEF" w:rsidRPr="00766CEE" w:rsidRDefault="006A34DB" w:rsidP="00552AEF">
      <w:pPr>
        <w:pStyle w:val="Heading2"/>
        <w:rPr>
          <w:rFonts w:ascii="Arial" w:hAnsi="Arial" w:cs="Arial"/>
        </w:rPr>
      </w:pPr>
      <w:bookmarkStart w:id="145" w:name="_Toc468113113"/>
      <w:r w:rsidRPr="00766CEE">
        <w:rPr>
          <w:rFonts w:ascii="Arial" w:hAnsi="Arial" w:cs="Arial"/>
        </w:rPr>
        <w:t>Web</w:t>
      </w:r>
      <w:r w:rsidR="00A440F0" w:rsidRPr="00766CEE">
        <w:rPr>
          <w:rFonts w:ascii="Arial" w:hAnsi="Arial" w:cs="Arial"/>
        </w:rPr>
        <w:t xml:space="preserve"> </w:t>
      </w:r>
      <w:r w:rsidR="00FA56A7" w:rsidRPr="00766CEE">
        <w:rPr>
          <w:rFonts w:ascii="Arial" w:hAnsi="Arial" w:cs="Arial"/>
        </w:rPr>
        <w:t>S</w:t>
      </w:r>
      <w:r w:rsidR="00552AEF" w:rsidRPr="00766CEE">
        <w:rPr>
          <w:rFonts w:ascii="Arial" w:hAnsi="Arial" w:cs="Arial"/>
        </w:rPr>
        <w:t>ites for Additional Information</w:t>
      </w:r>
      <w:r w:rsidR="006E0263" w:rsidRPr="00766CEE">
        <w:rPr>
          <w:rFonts w:ascii="Arial" w:hAnsi="Arial" w:cs="Arial"/>
        </w:rPr>
        <w:t xml:space="preserve"> (Web-based information sources)</w:t>
      </w:r>
      <w:bookmarkEnd w:id="145"/>
    </w:p>
    <w:p w:rsidR="00552AEF" w:rsidRPr="00766CEE" w:rsidRDefault="00552AEF" w:rsidP="00552AEF">
      <w:pPr>
        <w:rPr>
          <w:rFonts w:ascii="Arial" w:hAnsi="Arial" w:cs="Arial"/>
          <w:sz w:val="22"/>
          <w:szCs w:val="22"/>
        </w:rPr>
      </w:pPr>
    </w:p>
    <w:p w:rsidR="001854BD" w:rsidRPr="004661A1" w:rsidRDefault="001854BD" w:rsidP="001854BD">
      <w:pPr>
        <w:rPr>
          <w:rFonts w:ascii="Arial" w:hAnsi="Arial" w:cs="Arial"/>
          <w:b/>
        </w:rPr>
      </w:pPr>
      <w:r w:rsidRPr="004661A1">
        <w:rPr>
          <w:rFonts w:ascii="Arial" w:hAnsi="Arial" w:cs="Arial"/>
          <w:b/>
        </w:rPr>
        <w:t>E-waste—basic information</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Basic information about e-waste is given at this site. It is short but provides clear and concise information.</w:t>
      </w:r>
      <w:r w:rsidRPr="004661A1">
        <w:rPr>
          <w:rFonts w:ascii="Arial" w:hAnsi="Arial" w:cs="Arial"/>
        </w:rPr>
        <w:t xml:space="preserve"> </w:t>
      </w:r>
      <w:hyperlink r:id="rId761" w:history="1">
        <w:r w:rsidRPr="004661A1">
          <w:rPr>
            <w:rStyle w:val="Hyperlink"/>
            <w:rFonts w:ascii="Arial" w:hAnsi="Arial" w:cs="Arial"/>
            <w:sz w:val="22"/>
            <w:szCs w:val="22"/>
          </w:rPr>
          <w:t>(https://planetgreenrecycle.com/fundraising/e-waste-problem</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lastRenderedPageBreak/>
        <w:tab/>
        <w:t>This article, “Facts and Figures on E-Waste and Recycling,” provides detailed information on the facts and data about electronic waste and its recycling. It is loaded with data in tables and graphs. (</w:t>
      </w:r>
      <w:hyperlink r:id="rId762" w:history="1">
        <w:r w:rsidRPr="004661A1">
          <w:rPr>
            <w:rStyle w:val="Hyperlink"/>
            <w:rFonts w:ascii="Arial" w:hAnsi="Arial" w:cs="Arial"/>
            <w:sz w:val="22"/>
            <w:szCs w:val="22"/>
          </w:rPr>
          <w:t>http://www.electronicstakeback.com/wp-content/uploads/Facts_and_Figures_on_EWaste_and_Recycling.pdf</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These two sites list interesting facts about electronic waste that students would find interesting and amazing. (</w:t>
      </w:r>
      <w:hyperlink r:id="rId763" w:history="1">
        <w:r w:rsidRPr="004661A1">
          <w:rPr>
            <w:rStyle w:val="Hyperlink"/>
            <w:rFonts w:ascii="Arial" w:hAnsi="Arial" w:cs="Arial"/>
            <w:sz w:val="22"/>
            <w:szCs w:val="22"/>
          </w:rPr>
          <w:t>http://earth911.com/eco-tech/20-e-waste-facts/</w:t>
        </w:r>
      </w:hyperlink>
      <w:r w:rsidRPr="004661A1">
        <w:rPr>
          <w:rFonts w:ascii="Arial" w:hAnsi="Arial" w:cs="Arial"/>
          <w:sz w:val="22"/>
          <w:szCs w:val="22"/>
        </w:rPr>
        <w:t xml:space="preserve"> and (</w:t>
      </w:r>
      <w:hyperlink r:id="rId764" w:history="1">
        <w:r w:rsidRPr="004661A1">
          <w:rPr>
            <w:rStyle w:val="Hyperlink"/>
            <w:rFonts w:ascii="Arial" w:hAnsi="Arial" w:cs="Arial"/>
            <w:sz w:val="22"/>
            <w:szCs w:val="22"/>
          </w:rPr>
          <w:t>https://www.dosomething.org/us/facts/11-facts-about-e-waste</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This site provides a stepwise explanation of what to do when you are ready to recycle an old computer. (</w:t>
      </w:r>
      <w:hyperlink r:id="rId765" w:history="1">
        <w:r w:rsidRPr="004661A1">
          <w:rPr>
            <w:rStyle w:val="Hyperlink"/>
            <w:rFonts w:ascii="Arial" w:hAnsi="Arial" w:cs="Arial"/>
            <w:sz w:val="22"/>
            <w:szCs w:val="22"/>
          </w:rPr>
          <w:t>http://www.digitaltrends.com/computing/how-to-recycle-your-old-computer/</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 xml:space="preserve"> </w:t>
      </w:r>
      <w:r w:rsidRPr="004661A1">
        <w:rPr>
          <w:rFonts w:ascii="Arial" w:hAnsi="Arial" w:cs="Arial"/>
          <w:sz w:val="22"/>
          <w:szCs w:val="22"/>
        </w:rPr>
        <w:tab/>
        <w:t>This site provides a table of hazardous materials found in e-waste and where they occur. It also gives a brief description of some of the hazardous materials. (</w:t>
      </w:r>
      <w:hyperlink r:id="rId766" w:history="1">
        <w:r w:rsidRPr="004661A1">
          <w:rPr>
            <w:rStyle w:val="Hyperlink"/>
            <w:rFonts w:ascii="Arial" w:hAnsi="Arial" w:cs="Arial"/>
            <w:sz w:val="22"/>
            <w:szCs w:val="22"/>
          </w:rPr>
          <w:t>http://ewasteguide.info/hazardous-substances</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 xml:space="preserve">An interactive map of the United States that provides information by state of the legislation governing electronic waste can be found here: </w:t>
      </w:r>
      <w:hyperlink r:id="rId767" w:history="1">
        <w:r w:rsidRPr="004661A1">
          <w:rPr>
            <w:rStyle w:val="Hyperlink"/>
            <w:rFonts w:ascii="Arial" w:hAnsi="Arial" w:cs="Arial"/>
            <w:sz w:val="22"/>
            <w:szCs w:val="22"/>
          </w:rPr>
          <w:t>http://www.ecycleclearinghouse.org/content.aspx?pageid=10</w:t>
        </w:r>
      </w:hyperlink>
      <w:r w:rsidRPr="004C6DB7">
        <w:rPr>
          <w:rStyle w:val="Hyperlink"/>
          <w:rFonts w:ascii="Arial" w:hAnsi="Arial" w:cs="Arial"/>
          <w:color w:val="auto"/>
          <w:sz w:val="22"/>
          <w:szCs w:val="22"/>
          <w:u w:val="none"/>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b/>
        </w:rPr>
      </w:pPr>
      <w:r w:rsidRPr="004661A1">
        <w:rPr>
          <w:rFonts w:ascii="Arial" w:hAnsi="Arial" w:cs="Arial"/>
          <w:b/>
        </w:rPr>
        <w:t>E-waste—problems with e-waste</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b/>
          <w:sz w:val="22"/>
          <w:szCs w:val="22"/>
        </w:rPr>
        <w:tab/>
      </w:r>
      <w:r w:rsidRPr="004661A1">
        <w:rPr>
          <w:rFonts w:ascii="Arial" w:hAnsi="Arial" w:cs="Arial"/>
          <w:sz w:val="22"/>
          <w:szCs w:val="22"/>
        </w:rPr>
        <w:t>This site provides an overview of the problems with e-waste. It highlights the major problems and provides links for additional information. (</w:t>
      </w:r>
      <w:hyperlink r:id="rId768" w:history="1">
        <w:r w:rsidRPr="004661A1">
          <w:rPr>
            <w:rStyle w:val="Hyperlink"/>
            <w:rFonts w:ascii="Arial" w:hAnsi="Arial" w:cs="Arial"/>
            <w:sz w:val="22"/>
            <w:szCs w:val="22"/>
          </w:rPr>
          <w:t>http://www.electronicstakeback.com/resources/problem-overview/</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Through pictures and graphics, the problems of electronic waste are presented at this site. These would make good pictures and graphics for a presentation. (</w:t>
      </w:r>
      <w:hyperlink r:id="rId769" w:history="1">
        <w:r w:rsidRPr="004661A1">
          <w:rPr>
            <w:rStyle w:val="Hyperlink"/>
            <w:rFonts w:ascii="Arial" w:hAnsi="Arial" w:cs="Arial"/>
            <w:sz w:val="22"/>
            <w:szCs w:val="22"/>
          </w:rPr>
          <w:t>http://ifixit.org/ewaste</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b/>
        </w:rPr>
      </w:pPr>
      <w:r w:rsidRPr="004661A1">
        <w:rPr>
          <w:rFonts w:ascii="Arial" w:hAnsi="Arial" w:cs="Arial"/>
          <w:b/>
        </w:rPr>
        <w:t>E-waste—recycling</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b/>
          <w:sz w:val="22"/>
          <w:szCs w:val="22"/>
        </w:rPr>
        <w:tab/>
      </w:r>
      <w:r w:rsidRPr="004661A1">
        <w:rPr>
          <w:rFonts w:ascii="Arial" w:hAnsi="Arial" w:cs="Arial"/>
          <w:sz w:val="22"/>
          <w:szCs w:val="22"/>
        </w:rPr>
        <w:t>At this site a step by step process of recycling electronic waste is given. It also suggests uses for the recycled material. (</w:t>
      </w:r>
      <w:hyperlink r:id="rId770" w:history="1">
        <w:r w:rsidRPr="004661A1">
          <w:rPr>
            <w:rStyle w:val="Hyperlink"/>
            <w:rFonts w:ascii="Arial" w:hAnsi="Arial" w:cs="Arial"/>
            <w:sz w:val="22"/>
            <w:szCs w:val="22"/>
          </w:rPr>
          <w:t>http://www.conserve-energy-future.com/e-waste-recycling-process.php</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“Printed Circuit Board Recycling Methods” is a detailed paper on the recycling of printed circuit boards and can be found at this site. It includes information about printed circuit boards, characterizes their waste, and details the commercial recycling process, including some of the chemistry. (</w:t>
      </w:r>
      <w:hyperlink r:id="rId771" w:history="1">
        <w:r w:rsidRPr="004661A1">
          <w:rPr>
            <w:rStyle w:val="Hyperlink"/>
            <w:rFonts w:ascii="Arial" w:hAnsi="Arial" w:cs="Arial"/>
            <w:sz w:val="22"/>
            <w:szCs w:val="22"/>
          </w:rPr>
          <w:t>https://www.epa.gov/sites/production/files/2014-05/documents/handout-10-circuitboards.pdf</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This site describes the theory behind the eddy current separator, as well as describing how it works. It includes graphics that aid in the explanation. (</w:t>
      </w:r>
      <w:hyperlink r:id="rId772" w:history="1">
        <w:r w:rsidRPr="004661A1">
          <w:rPr>
            <w:rStyle w:val="Hyperlink"/>
            <w:rFonts w:ascii="Arial" w:hAnsi="Arial" w:cs="Arial"/>
            <w:sz w:val="22"/>
            <w:szCs w:val="22"/>
          </w:rPr>
          <w:t>http://www3.uninsubria.it/uninsubria/allegati/pagine/6484/Ed.pdf</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b/>
        </w:rPr>
      </w:pPr>
      <w:r w:rsidRPr="004661A1">
        <w:rPr>
          <w:rFonts w:ascii="Arial" w:hAnsi="Arial" w:cs="Arial"/>
          <w:b/>
        </w:rPr>
        <w:t>Electrolysis</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b/>
          <w:sz w:val="22"/>
          <w:szCs w:val="22"/>
        </w:rPr>
        <w:tab/>
      </w:r>
      <w:r w:rsidRPr="004661A1">
        <w:rPr>
          <w:rFonts w:ascii="Arial" w:hAnsi="Arial" w:cs="Arial"/>
          <w:sz w:val="22"/>
          <w:szCs w:val="22"/>
        </w:rPr>
        <w:t xml:space="preserve">This site provides extensive information on electrolysis. It includes basic information on electrolysis, the electrolysis of molten salts and ionic solutions, redox half reactions, instructions on how to do basic quantitative calculations, purification of copper and electroplating. It also </w:t>
      </w:r>
      <w:r w:rsidRPr="004661A1">
        <w:rPr>
          <w:rFonts w:ascii="Arial" w:hAnsi="Arial" w:cs="Arial"/>
          <w:sz w:val="22"/>
          <w:szCs w:val="22"/>
        </w:rPr>
        <w:lastRenderedPageBreak/>
        <w:t>contains a link to an interactive video (mentioned in the simulations section above) and a short quiz that can be used to test a students’ understanding. (</w:t>
      </w:r>
      <w:hyperlink r:id="rId773" w:history="1">
        <w:r w:rsidRPr="004661A1">
          <w:rPr>
            <w:rStyle w:val="Hyperlink"/>
            <w:rFonts w:ascii="Arial" w:hAnsi="Arial" w:cs="Arial"/>
            <w:sz w:val="22"/>
            <w:szCs w:val="22"/>
          </w:rPr>
          <w:t>http://www.bbc.co.uk/education/guides/zk96fg8/revision</w:t>
        </w:r>
      </w:hyperlink>
      <w:r w:rsidRPr="004661A1">
        <w:rPr>
          <w:rFonts w:ascii="Arial" w:hAnsi="Arial" w:cs="Arial"/>
          <w:sz w:val="22"/>
          <w:szCs w:val="22"/>
        </w:rPr>
        <w:t>)</w:t>
      </w:r>
    </w:p>
    <w:p w:rsidR="001854BD" w:rsidRPr="004661A1" w:rsidRDefault="001854BD" w:rsidP="001854BD">
      <w:pPr>
        <w:spacing w:before="240"/>
        <w:rPr>
          <w:rFonts w:ascii="Arial" w:hAnsi="Arial" w:cs="Arial"/>
          <w:sz w:val="22"/>
          <w:szCs w:val="22"/>
        </w:rPr>
      </w:pPr>
      <w:r w:rsidRPr="004661A1">
        <w:rPr>
          <w:rFonts w:ascii="Arial" w:hAnsi="Arial" w:cs="Arial"/>
          <w:sz w:val="22"/>
          <w:szCs w:val="22"/>
        </w:rPr>
        <w:tab/>
        <w:t xml:space="preserve">Another site that describes electrolysis, compares electrolytic cells to voltaic cells, and describes applications of electrolysis can be found here: </w:t>
      </w:r>
      <w:hyperlink r:id="rId774" w:history="1">
        <w:r w:rsidRPr="004661A1">
          <w:rPr>
            <w:rStyle w:val="Hyperlink"/>
            <w:rFonts w:ascii="Arial" w:hAnsi="Arial" w:cs="Arial"/>
            <w:sz w:val="22"/>
            <w:szCs w:val="22"/>
          </w:rPr>
          <w:t>http://chemwiki.ucdavis.edu/Core/Analytical_Chemistry/Electrochemistry/Electrolytic_Cells/Electrolysis</w:t>
        </w:r>
      </w:hyperlink>
      <w:r w:rsidRPr="004661A1">
        <w:rPr>
          <w:rFonts w:ascii="Arial" w:hAnsi="Arial" w:cs="Arial"/>
          <w:sz w:val="22"/>
          <w:szCs w:val="22"/>
        </w:rPr>
        <w:t>.</w:t>
      </w:r>
    </w:p>
    <w:p w:rsidR="001854BD" w:rsidRPr="004661A1" w:rsidRDefault="001854BD" w:rsidP="001854BD">
      <w:pPr>
        <w:spacing w:before="240"/>
        <w:rPr>
          <w:rFonts w:ascii="Arial" w:hAnsi="Arial" w:cs="Arial"/>
          <w:sz w:val="22"/>
          <w:szCs w:val="22"/>
        </w:rPr>
      </w:pPr>
      <w:r w:rsidRPr="004661A1">
        <w:rPr>
          <w:rFonts w:ascii="Arial" w:hAnsi="Arial" w:cs="Arial"/>
          <w:sz w:val="22"/>
          <w:szCs w:val="22"/>
        </w:rPr>
        <w:tab/>
        <w:t xml:space="preserve">This site not only explains electrolysis, but also provides a little history of its use and provides sample calculations. It also has short concise explanations and graphics that describe the </w:t>
      </w:r>
      <w:proofErr w:type="spellStart"/>
      <w:r w:rsidRPr="004661A1">
        <w:rPr>
          <w:rFonts w:ascii="Arial" w:hAnsi="Arial" w:cs="Arial"/>
          <w:sz w:val="22"/>
          <w:szCs w:val="22"/>
        </w:rPr>
        <w:t>chloro</w:t>
      </w:r>
      <w:proofErr w:type="spellEnd"/>
      <w:r w:rsidRPr="004661A1">
        <w:rPr>
          <w:rFonts w:ascii="Arial" w:hAnsi="Arial" w:cs="Arial"/>
          <w:sz w:val="22"/>
          <w:szCs w:val="22"/>
        </w:rPr>
        <w:t>-alkali process for the production of chlorine gas and the electrolytic refining of aluminum. (</w:t>
      </w:r>
      <w:hyperlink r:id="rId775" w:anchor="IN" w:history="1">
        <w:r w:rsidRPr="004661A1">
          <w:rPr>
            <w:rStyle w:val="Hyperlink"/>
            <w:rFonts w:ascii="Arial" w:hAnsi="Arial" w:cs="Arial"/>
            <w:sz w:val="22"/>
            <w:szCs w:val="22"/>
          </w:rPr>
          <w:t>http://www.chem1.com/acad/webtext/elchem/ec8.html#IN</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b/>
        </w:rPr>
      </w:pPr>
      <w:r w:rsidRPr="004661A1">
        <w:rPr>
          <w:rFonts w:ascii="Arial" w:hAnsi="Arial" w:cs="Arial"/>
          <w:b/>
        </w:rPr>
        <w:t>Heavy metals</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b/>
          <w:sz w:val="22"/>
          <w:szCs w:val="22"/>
        </w:rPr>
        <w:tab/>
      </w:r>
      <w:r w:rsidRPr="004661A1">
        <w:rPr>
          <w:rFonts w:ascii="Arial" w:hAnsi="Arial" w:cs="Arial"/>
          <w:sz w:val="22"/>
          <w:szCs w:val="22"/>
        </w:rPr>
        <w:t xml:space="preserve">This article, </w:t>
      </w:r>
      <w:r w:rsidRPr="004661A1">
        <w:rPr>
          <w:rFonts w:ascii="Arial" w:hAnsi="Arial" w:cs="Arial"/>
        </w:rPr>
        <w:t>“</w:t>
      </w:r>
      <w:r w:rsidRPr="004661A1">
        <w:rPr>
          <w:rFonts w:ascii="Arial" w:hAnsi="Arial" w:cs="Arial"/>
          <w:sz w:val="22"/>
          <w:szCs w:val="22"/>
        </w:rPr>
        <w:t>Heavy Metals”—A Meaningless Term? (IUPAC Technical Report), extensively describes the problem with the term “heavy metal”. It also describes the numerous ways that are used to classify metals. It discusses factors to be considered when classifying metals for toxicity and other possible ways to classify metallic elements as a basis for their toxicity assessment. (</w:t>
      </w:r>
      <w:hyperlink r:id="rId776" w:history="1">
        <w:r w:rsidRPr="004661A1">
          <w:rPr>
            <w:rStyle w:val="Hyperlink"/>
            <w:rFonts w:ascii="Arial" w:hAnsi="Arial" w:cs="Arial"/>
            <w:sz w:val="22"/>
            <w:szCs w:val="22"/>
          </w:rPr>
          <w:t>http://iupac.org/publications/pac/pdf/2002/pdf/7405x0793.pdf</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At this site a brief overview of heavy metals is given. Brief statements about several toxic metals are provided and each has a link that provides more detailed information about each one. (</w:t>
      </w:r>
      <w:hyperlink r:id="rId777" w:history="1">
        <w:r w:rsidRPr="004661A1">
          <w:rPr>
            <w:rStyle w:val="Hyperlink"/>
            <w:rFonts w:ascii="Arial" w:hAnsi="Arial" w:cs="Arial"/>
            <w:sz w:val="22"/>
            <w:szCs w:val="22"/>
          </w:rPr>
          <w:t>https://www.osha.gov/SLTC/metalsheavy/</w:t>
        </w:r>
      </w:hyperlink>
      <w:r w:rsidRPr="004661A1">
        <w:rPr>
          <w:rFonts w:ascii="Arial" w:hAnsi="Arial" w:cs="Arial"/>
          <w:sz w:val="22"/>
          <w:szCs w:val="22"/>
        </w:rPr>
        <w:t>)</w:t>
      </w:r>
    </w:p>
    <w:p w:rsidR="001854BD" w:rsidRPr="004661A1" w:rsidRDefault="001854BD" w:rsidP="001854BD">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 xml:space="preserve">Another site that provides information about heavy metals and their effects on the environment can be found here: </w:t>
      </w:r>
      <w:hyperlink r:id="rId778" w:history="1">
        <w:r w:rsidRPr="004661A1">
          <w:rPr>
            <w:rStyle w:val="Hyperlink"/>
            <w:rFonts w:ascii="Arial" w:hAnsi="Arial" w:cs="Arial"/>
            <w:sz w:val="22"/>
            <w:szCs w:val="22"/>
          </w:rPr>
          <w:t>http://www.lenntech.com/processes/heavy/heavy-metals/heavy-metals.htm</w:t>
        </w:r>
      </w:hyperlink>
      <w:r w:rsidRPr="004661A1">
        <w:rPr>
          <w:rFonts w:ascii="Arial" w:hAnsi="Arial" w:cs="Arial"/>
          <w:sz w:val="22"/>
          <w:szCs w:val="22"/>
        </w:rPr>
        <w:t>.</w:t>
      </w:r>
    </w:p>
    <w:p w:rsidR="001854BD" w:rsidRPr="004661A1" w:rsidRDefault="001854BD" w:rsidP="004661A1">
      <w:pPr>
        <w:rPr>
          <w:rFonts w:ascii="Arial" w:hAnsi="Arial" w:cs="Arial"/>
          <w:sz w:val="22"/>
          <w:szCs w:val="22"/>
        </w:rPr>
      </w:pPr>
    </w:p>
    <w:p w:rsidR="001854BD" w:rsidRPr="004661A1" w:rsidRDefault="001854BD" w:rsidP="004661A1">
      <w:pPr>
        <w:rPr>
          <w:rFonts w:ascii="Arial" w:hAnsi="Arial" w:cs="Arial"/>
          <w:bCs/>
          <w:color w:val="000000"/>
          <w:kern w:val="36"/>
          <w:sz w:val="22"/>
          <w:szCs w:val="22"/>
        </w:rPr>
      </w:pPr>
      <w:r w:rsidRPr="004661A1">
        <w:rPr>
          <w:rFonts w:ascii="Arial" w:hAnsi="Arial" w:cs="Arial"/>
          <w:sz w:val="22"/>
          <w:szCs w:val="22"/>
        </w:rPr>
        <w:tab/>
        <w:t>“</w:t>
      </w:r>
      <w:r w:rsidRPr="004661A1">
        <w:rPr>
          <w:rFonts w:ascii="Arial" w:hAnsi="Arial" w:cs="Arial"/>
          <w:color w:val="000000"/>
          <w:kern w:val="36"/>
          <w:sz w:val="22"/>
          <w:szCs w:val="22"/>
        </w:rPr>
        <w:t xml:space="preserve">Chelation: Harnessing and Enhancing Heavy Metal Detoxification—A Review” </w:t>
      </w:r>
      <w:r w:rsidRPr="004661A1">
        <w:rPr>
          <w:rFonts w:ascii="Arial" w:hAnsi="Arial" w:cs="Arial"/>
          <w:sz w:val="22"/>
          <w:szCs w:val="22"/>
        </w:rPr>
        <w:t>is an extensive article dealing with chelation therapy for the treatment of toxic metal poisoning. It describes background information, describes various chelating agents, including natural and pharmaceutical ones, as well as the benefits of using chelation therapy. (</w:t>
      </w:r>
      <w:hyperlink r:id="rId779" w:history="1">
        <w:r w:rsidRPr="004661A1">
          <w:rPr>
            <w:rStyle w:val="Hyperlink"/>
            <w:rFonts w:ascii="Arial" w:hAnsi="Arial" w:cs="Arial"/>
            <w:sz w:val="22"/>
            <w:szCs w:val="22"/>
          </w:rPr>
          <w:t>http://www.ncbi.nlm.nih.gov/pmc/articles/PMC3654245/</w:t>
        </w:r>
      </w:hyperlink>
      <w:r w:rsidRPr="004661A1">
        <w:rPr>
          <w:rFonts w:ascii="Arial" w:hAnsi="Arial" w:cs="Arial"/>
          <w:sz w:val="22"/>
          <w:szCs w:val="22"/>
        </w:rPr>
        <w:t>)</w:t>
      </w:r>
    </w:p>
    <w:p w:rsidR="001854BD" w:rsidRPr="004661A1" w:rsidRDefault="001854BD" w:rsidP="004661A1">
      <w:pPr>
        <w:rPr>
          <w:rFonts w:ascii="Arial" w:hAnsi="Arial" w:cs="Arial"/>
          <w:sz w:val="22"/>
          <w:szCs w:val="22"/>
        </w:rPr>
      </w:pPr>
    </w:p>
    <w:p w:rsidR="001854BD" w:rsidRPr="004661A1" w:rsidRDefault="001854BD" w:rsidP="001854BD">
      <w:pPr>
        <w:rPr>
          <w:rFonts w:ascii="Arial" w:hAnsi="Arial" w:cs="Arial"/>
          <w:sz w:val="22"/>
          <w:szCs w:val="22"/>
        </w:rPr>
      </w:pPr>
      <w:r w:rsidRPr="004661A1">
        <w:rPr>
          <w:rFonts w:ascii="Arial" w:hAnsi="Arial" w:cs="Arial"/>
          <w:sz w:val="22"/>
          <w:szCs w:val="22"/>
        </w:rPr>
        <w:tab/>
        <w:t xml:space="preserve">At this site chelation therapy is described. It describes several different substances used as </w:t>
      </w:r>
      <w:proofErr w:type="spellStart"/>
      <w:r w:rsidRPr="004661A1">
        <w:rPr>
          <w:rFonts w:ascii="Arial" w:hAnsi="Arial" w:cs="Arial"/>
          <w:sz w:val="22"/>
          <w:szCs w:val="22"/>
        </w:rPr>
        <w:t>chelators</w:t>
      </w:r>
      <w:proofErr w:type="spellEnd"/>
      <w:r w:rsidRPr="004661A1">
        <w:rPr>
          <w:rFonts w:ascii="Arial" w:hAnsi="Arial" w:cs="Arial"/>
          <w:sz w:val="22"/>
          <w:szCs w:val="22"/>
        </w:rPr>
        <w:t xml:space="preserve"> and the element or elements for which they work best. (</w:t>
      </w:r>
      <w:hyperlink r:id="rId780" w:history="1">
        <w:r w:rsidRPr="004661A1">
          <w:rPr>
            <w:rStyle w:val="Hyperlink"/>
            <w:rFonts w:ascii="Arial" w:hAnsi="Arial" w:cs="Arial"/>
            <w:sz w:val="22"/>
            <w:szCs w:val="22"/>
          </w:rPr>
          <w:t>http://www.lifeextension.com/Protocols/Health-Concerns/Heavy-Metal-Detoxification/Page-08</w:t>
        </w:r>
      </w:hyperlink>
      <w:r w:rsidRPr="004661A1">
        <w:rPr>
          <w:rFonts w:ascii="Arial" w:hAnsi="Arial" w:cs="Arial"/>
          <w:sz w:val="22"/>
          <w:szCs w:val="22"/>
        </w:rPr>
        <w:t>)</w:t>
      </w:r>
    </w:p>
    <w:p w:rsidR="00337861" w:rsidRPr="004661A1" w:rsidRDefault="00337861" w:rsidP="00705FFD">
      <w:pPr>
        <w:rPr>
          <w:rFonts w:ascii="Arial" w:hAnsi="Arial" w:cs="Arial"/>
          <w:sz w:val="22"/>
          <w:szCs w:val="22"/>
        </w:rPr>
      </w:pPr>
    </w:p>
    <w:sectPr w:rsidR="00337861" w:rsidRPr="004661A1" w:rsidSect="008F11EC">
      <w:footerReference w:type="even" r:id="rId781"/>
      <w:footerReference w:type="default" r:id="rId78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23C3" w:rsidRDefault="00A623C3">
      <w:r>
        <w:separator/>
      </w:r>
    </w:p>
  </w:endnote>
  <w:endnote w:type="continuationSeparator" w:id="0">
    <w:p w:rsidR="00A623C3" w:rsidRDefault="00A62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Futura Std Light">
    <w:altName w:val="Cambria"/>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Univers LT Std 45 Light">
    <w:altName w:val="Univers LT Std 45 Light"/>
    <w:panose1 w:val="00000000000000000000"/>
    <w:charset w:val="00"/>
    <w:family w:val="swiss"/>
    <w:notTrueType/>
    <w:pitch w:val="default"/>
    <w:sig w:usb0="00000003" w:usb1="00000000" w:usb2="00000000" w:usb3="00000000" w:csb0="00000001" w:csb1="00000000"/>
  </w:font>
  <w:font w:name="FranklinITCProLight">
    <w:altName w:val="Times New Roman"/>
    <w:panose1 w:val="00000000000000000000"/>
    <w:charset w:val="00"/>
    <w:family w:val="roman"/>
    <w:notTrueType/>
    <w:pitch w:val="default"/>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ElizabethSerif">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Franklin ITC Light">
    <w:altName w:val="Times New Roman"/>
    <w:charset w:val="00"/>
    <w:family w:val="auto"/>
    <w:pitch w:val="default"/>
  </w:font>
  <w:font w:name="Open Sans">
    <w:panose1 w:val="020B0606030504020204"/>
    <w:charset w:val="00"/>
    <w:family w:val="swiss"/>
    <w:pitch w:val="variable"/>
    <w:sig w:usb0="E00002EF" w:usb1="4000205B" w:usb2="00000028" w:usb3="00000000" w:csb0="0000019F" w:csb1="00000000"/>
  </w:font>
  <w:font w:name="avenirRoman">
    <w:altName w:val="Times New Roman"/>
    <w:panose1 w:val="00000000000000000000"/>
    <w:charset w:val="00"/>
    <w:family w:val="roman"/>
    <w:notTrueType/>
    <w:pitch w:val="default"/>
  </w:font>
  <w:font w:name="Nova Mono">
    <w:charset w:val="00"/>
    <w:family w:val="auto"/>
    <w:pitch w:val="default"/>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94210E">
    <w:pPr>
      <w:pStyle w:val="Footer"/>
      <w:tabs>
        <w:tab w:val="clear" w:pos="4320"/>
        <w:tab w:val="clear" w:pos="8640"/>
        <w:tab w:val="center" w:pos="4680"/>
        <w:tab w:val="right" w:pos="9360"/>
      </w:tabs>
    </w:pPr>
    <w:r w:rsidRPr="004B3D4C">
      <w:rPr>
        <w:rFonts w:ascii="Arial" w:hAnsi="Arial" w:cs="Arial"/>
        <w:b/>
        <w:noProof/>
        <w:sz w:val="28"/>
        <w:szCs w:val="28"/>
      </w:rPr>
      <w:drawing>
        <wp:anchor distT="0" distB="0" distL="114300" distR="114300" simplePos="0" relativeHeight="251660288" behindDoc="1" locked="0" layoutInCell="1" allowOverlap="1" wp14:anchorId="6C28E7C9" wp14:editId="78510593">
          <wp:simplePos x="0" y="0"/>
          <wp:positionH relativeFrom="column">
            <wp:posOffset>0</wp:posOffset>
          </wp:positionH>
          <wp:positionV relativeFrom="paragraph">
            <wp:posOffset>-11430</wp:posOffset>
          </wp:positionV>
          <wp:extent cx="1206500" cy="222250"/>
          <wp:effectExtent l="0" t="0" r="0" b="6350"/>
          <wp:wrapTight wrapText="bothSides">
            <wp:wrapPolygon edited="0">
              <wp:start x="0" y="0"/>
              <wp:lineTo x="0" y="20366"/>
              <wp:lineTo x="21145" y="20366"/>
              <wp:lineTo x="21145" y="0"/>
              <wp:lineTo x="0" y="0"/>
            </wp:wrapPolygon>
          </wp:wrapTight>
          <wp:docPr id="85" name="Picture 85"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rPr>
      <w:t xml:space="preserve">                               </w:t>
    </w:r>
    <w:r w:rsidRPr="004B3D4C">
      <w:rPr>
        <w:rFonts w:ascii="Arial" w:hAnsi="Arial" w:cs="Arial"/>
        <w:b/>
        <w:noProof/>
      </w:rPr>
      <w:t>|</w:t>
    </w:r>
    <w:r w:rsidRPr="004B3D4C">
      <w:rPr>
        <w:rFonts w:ascii="Arial" w:hAnsi="Arial" w:cs="Arial"/>
        <w:noProof/>
        <w:sz w:val="20"/>
        <w:szCs w:val="20"/>
      </w:rPr>
      <w:t xml:space="preserve">  Oct./Nov. 2016</w:t>
    </w:r>
    <w:r>
      <w:rPr>
        <w:noProof/>
      </w:rPr>
      <w:tab/>
    </w:r>
    <w:r>
      <w:fldChar w:fldCharType="begin"/>
    </w:r>
    <w:r>
      <w:instrText xml:space="preserve"> PAGE   \* MERGEFORMAT </w:instrText>
    </w:r>
    <w:r>
      <w:fldChar w:fldCharType="separate"/>
    </w:r>
    <w:r w:rsidR="0056393F">
      <w:rPr>
        <w:noProof/>
      </w:rPr>
      <w:t>29</w:t>
    </w:r>
    <w:r>
      <w:fldChar w:fldCharType="end"/>
    </w:r>
    <w:r>
      <w:rPr>
        <w:noProof/>
      </w:rPr>
      <w:tab/>
    </w:r>
    <w:r w:rsidRPr="000449C9">
      <w:rPr>
        <w:rFonts w:ascii="Arial" w:hAnsi="Arial" w:cs="Arial"/>
        <w:noProof/>
        <w:sz w:val="20"/>
        <w:szCs w:val="20"/>
      </w:rPr>
      <w:t>©2016 American Chemical Society</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0356F5">
    <w:pPr>
      <w:pStyle w:val="Footer"/>
      <w:tabs>
        <w:tab w:val="clear" w:pos="4320"/>
        <w:tab w:val="clear" w:pos="8640"/>
        <w:tab w:val="center" w:pos="4680"/>
        <w:tab w:val="right" w:pos="9360"/>
      </w:tabs>
    </w:pPr>
    <w:r w:rsidRPr="008347AB">
      <w:rPr>
        <w:noProof/>
      </w:rPr>
      <w:drawing>
        <wp:inline distT="0" distB="0" distL="0" distR="0" wp14:anchorId="7C6C4BCD" wp14:editId="61A4E8D6">
          <wp:extent cx="1183640" cy="259715"/>
          <wp:effectExtent l="0" t="0" r="0" b="6985"/>
          <wp:docPr id="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inline>
      </w:drawing>
    </w:r>
    <w:r>
      <w:rPr>
        <w:noProof/>
      </w:rPr>
      <w:tab/>
    </w:r>
    <w:r>
      <w:rPr>
        <w:noProof/>
      </w:rPr>
      <w:tab/>
      <w:t xml:space="preserve">    </w:t>
    </w:r>
    <w:hyperlink r:id="rId2" w:history="1">
      <w:r w:rsidRPr="000356F5">
        <w:rPr>
          <w:rStyle w:val="Hyperlink"/>
          <w:rFonts w:ascii="Arial" w:hAnsi="Arial" w:cs="Arial"/>
          <w:sz w:val="20"/>
          <w:szCs w:val="20"/>
        </w:rPr>
        <w:t>www.acs.org/chemmatters</w:t>
      </w:r>
    </w:hyperlink>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623C3" w:rsidRDefault="00A623C3" w:rsidP="00F5104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CF5835">
    <w:pPr>
      <w:pStyle w:val="Footer"/>
      <w:tabs>
        <w:tab w:val="clear" w:pos="4320"/>
        <w:tab w:val="clear" w:pos="8640"/>
        <w:tab w:val="left" w:pos="1980"/>
        <w:tab w:val="center" w:pos="4680"/>
        <w:tab w:val="right" w:pos="9360"/>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2pt;margin-top:-.25pt;width:95pt;height:17.5pt;z-index:-251651072;visibility:visible" wrapcoords="-170 0 -170 20661 21600 20661 21600 0 -170 0">
          <v:imagedata r:id="rId1" o:title="2016-NEW cm-logo"/>
          <w10:wrap type="square"/>
        </v:shape>
      </w:pict>
    </w:r>
    <w:r w:rsidRPr="004159E0">
      <w:rPr>
        <w:rFonts w:ascii="Arial" w:hAnsi="Arial" w:cs="Arial"/>
        <w:b/>
        <w:noProof/>
      </w:rPr>
      <w:t>|</w:t>
    </w:r>
    <w:r>
      <w:rPr>
        <w:noProof/>
      </w:rPr>
      <w:t xml:space="preserve">  </w:t>
    </w:r>
    <w:r w:rsidRPr="009F701F">
      <w:rPr>
        <w:rFonts w:ascii="Arial" w:hAnsi="Arial" w:cs="Arial"/>
        <w:noProof/>
        <w:sz w:val="20"/>
        <w:szCs w:val="20"/>
      </w:rPr>
      <w:t>Oct./Nov. 2016</w:t>
    </w:r>
    <w:r>
      <w:rPr>
        <w:noProof/>
      </w:rPr>
      <w:tab/>
    </w:r>
    <w:r>
      <w:fldChar w:fldCharType="begin"/>
    </w:r>
    <w:r>
      <w:instrText xml:space="preserve"> PAGE   \* MERGEFORMAT </w:instrText>
    </w:r>
    <w:r>
      <w:fldChar w:fldCharType="separate"/>
    </w:r>
    <w:r w:rsidR="0056393F">
      <w:rPr>
        <w:noProof/>
      </w:rPr>
      <w:t>121</w:t>
    </w:r>
    <w:r>
      <w:fldChar w:fldCharType="end"/>
    </w:r>
    <w:r>
      <w:rPr>
        <w:noProof/>
      </w:rPr>
      <w:tab/>
    </w:r>
    <w:r w:rsidRPr="000449C9">
      <w:rPr>
        <w:rFonts w:ascii="Arial" w:hAnsi="Arial" w:cs="Arial"/>
        <w:noProof/>
        <w:sz w:val="20"/>
        <w:szCs w:val="20"/>
      </w:rPr>
      <w:t>©2016 American Chemical Society</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2D4C31">
    <w:pPr>
      <w:pStyle w:val="Footer"/>
      <w:tabs>
        <w:tab w:val="clear" w:pos="4320"/>
        <w:tab w:val="clear" w:pos="8640"/>
        <w:tab w:val="left" w:pos="229"/>
        <w:tab w:val="center" w:pos="4680"/>
        <w:tab w:val="right" w:pos="9360"/>
      </w:tabs>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4" o:spid="_x0000_s2049" type="#_x0000_t75" style="position:absolute;margin-left:-.1pt;margin-top:-3.1pt;width:95pt;height:17.5pt;z-index:-251652096;visibility:visible" wrapcoords="-170 0 -170 20661 21600 20661 21600 0 -170 0">
          <v:imagedata r:id="rId1" o:title="2016-NEW cm-logo"/>
          <w10:wrap type="square"/>
        </v:shape>
      </w:pict>
    </w:r>
    <w:r>
      <w:rPr>
        <w:noProof/>
      </w:rPr>
      <w:tab/>
    </w:r>
    <w:r>
      <w:rPr>
        <w:noProof/>
      </w:rPr>
      <w:tab/>
    </w:r>
    <w:r>
      <w:rPr>
        <w:noProof/>
      </w:rPr>
      <w:tab/>
    </w:r>
    <w:hyperlink r:id="rId2" w:history="1">
      <w:r w:rsidRPr="000356F5">
        <w:rPr>
          <w:rStyle w:val="Hyperlink"/>
          <w:sz w:val="20"/>
          <w:szCs w:val="20"/>
        </w:rPr>
        <w:t>www.acs.org/chemmatters</w:t>
      </w:r>
    </w:hyperlink>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623C3" w:rsidRDefault="00A623C3" w:rsidP="00F51042">
    <w:pPr>
      <w:pStyle w:val="Footer"/>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23C3" w:rsidRDefault="00A623C3" w:rsidP="00297180">
    <w:pPr>
      <w:pStyle w:val="Footer"/>
      <w:tabs>
        <w:tab w:val="clear" w:pos="4320"/>
        <w:tab w:val="clear" w:pos="8640"/>
        <w:tab w:val="center" w:pos="4680"/>
        <w:tab w:val="right" w:pos="9360"/>
      </w:tabs>
    </w:pPr>
    <w:r w:rsidRPr="004B3D4C">
      <w:rPr>
        <w:rFonts w:ascii="Arial" w:hAnsi="Arial" w:cs="Arial"/>
        <w:b/>
        <w:noProof/>
        <w:sz w:val="28"/>
        <w:szCs w:val="28"/>
      </w:rPr>
      <w:drawing>
        <wp:anchor distT="0" distB="0" distL="114300" distR="114300" simplePos="0" relativeHeight="251662336" behindDoc="1" locked="0" layoutInCell="1" allowOverlap="1" wp14:anchorId="71DDD378" wp14:editId="6606A9D6">
          <wp:simplePos x="0" y="0"/>
          <wp:positionH relativeFrom="column">
            <wp:posOffset>0</wp:posOffset>
          </wp:positionH>
          <wp:positionV relativeFrom="paragraph">
            <wp:posOffset>-21590</wp:posOffset>
          </wp:positionV>
          <wp:extent cx="1206500" cy="222250"/>
          <wp:effectExtent l="0" t="0" r="0" b="6350"/>
          <wp:wrapTight wrapText="bothSides">
            <wp:wrapPolygon edited="0">
              <wp:start x="0" y="0"/>
              <wp:lineTo x="0" y="20366"/>
              <wp:lineTo x="21145" y="20366"/>
              <wp:lineTo x="21145" y="0"/>
              <wp:lineTo x="0" y="0"/>
            </wp:wrapPolygon>
          </wp:wrapTight>
          <wp:docPr id="21" name="Picture 21" descr="C:\Users\Bill\Documents\1 OFFICE DOCUMENTS\CHEMATRS\2016-17 CM TG\Logistics\2016-NEW c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ll\Documents\1 OFFICE DOCUMENTS\CHEMATRS\2016-17 CM TG\Logistics\2016-NEW cm-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06500" cy="222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D4C">
      <w:rPr>
        <w:b/>
        <w:noProof/>
      </w:rPr>
      <w:t>|</w:t>
    </w:r>
    <w:r w:rsidRPr="004B3D4C">
      <w:rPr>
        <w:rFonts w:ascii="Arial" w:hAnsi="Arial" w:cs="Arial"/>
        <w:noProof/>
        <w:sz w:val="20"/>
        <w:szCs w:val="20"/>
      </w:rPr>
      <w:t xml:space="preserve">  Oct./Nov. 2016</w:t>
    </w:r>
    <w:r>
      <w:rPr>
        <w:noProof/>
      </w:rPr>
      <w:tab/>
    </w:r>
    <w:r>
      <w:fldChar w:fldCharType="begin"/>
    </w:r>
    <w:r>
      <w:instrText xml:space="preserve"> PAGE   \* MERGEFORMAT </w:instrText>
    </w:r>
    <w:r>
      <w:fldChar w:fldCharType="separate"/>
    </w:r>
    <w:r w:rsidR="0056393F">
      <w:rPr>
        <w:noProof/>
      </w:rPr>
      <w:t>170</w:t>
    </w:r>
    <w:r>
      <w:fldChar w:fldCharType="end"/>
    </w:r>
    <w:r>
      <w:rPr>
        <w:noProof/>
      </w:rPr>
      <w:tab/>
    </w:r>
    <w:r w:rsidRPr="000449C9">
      <w:rPr>
        <w:rFonts w:ascii="Arial" w:hAnsi="Arial" w:cs="Arial"/>
        <w:noProof/>
        <w:sz w:val="20"/>
        <w:szCs w:val="20"/>
      </w:rPr>
      <w:t>©2016 American Chemical Society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23C3" w:rsidRDefault="00A623C3">
      <w:r>
        <w:separator/>
      </w:r>
    </w:p>
  </w:footnote>
  <w:footnote w:type="continuationSeparator" w:id="0">
    <w:p w:rsidR="00A623C3" w:rsidRDefault="00A623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87592F"/>
    <w:multiLevelType w:val="multilevel"/>
    <w:tmpl w:val="36A0F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034AE6"/>
    <w:multiLevelType w:val="hybridMultilevel"/>
    <w:tmpl w:val="1DC69B2E"/>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2C0242"/>
    <w:multiLevelType w:val="hybridMultilevel"/>
    <w:tmpl w:val="DEA8768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4">
    <w:nsid w:val="02424DE5"/>
    <w:multiLevelType w:val="hybridMultilevel"/>
    <w:tmpl w:val="9E8273C6"/>
    <w:lvl w:ilvl="0" w:tplc="91B0A8F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33364D4"/>
    <w:multiLevelType w:val="multilevel"/>
    <w:tmpl w:val="DD407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39214A4"/>
    <w:multiLevelType w:val="hybridMultilevel"/>
    <w:tmpl w:val="B6AEA274"/>
    <w:lvl w:ilvl="0" w:tplc="CAF0F58C">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4276EAB"/>
    <w:multiLevelType w:val="hybridMultilevel"/>
    <w:tmpl w:val="B9B601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43515A9"/>
    <w:multiLevelType w:val="hybridMultilevel"/>
    <w:tmpl w:val="7E365C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5890C2F"/>
    <w:multiLevelType w:val="multilevel"/>
    <w:tmpl w:val="25CE9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5B64CEB"/>
    <w:multiLevelType w:val="hybridMultilevel"/>
    <w:tmpl w:val="1E44884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71851D3"/>
    <w:multiLevelType w:val="multilevel"/>
    <w:tmpl w:val="98405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75210ED"/>
    <w:multiLevelType w:val="multilevel"/>
    <w:tmpl w:val="1110E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CF2E1F"/>
    <w:multiLevelType w:val="hybridMultilevel"/>
    <w:tmpl w:val="2B8863D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8945916"/>
    <w:multiLevelType w:val="multilevel"/>
    <w:tmpl w:val="AFFC0510"/>
    <w:lvl w:ilvl="0">
      <w:start w:val="1"/>
      <w:numFmt w:val="decimal"/>
      <w:lvlText w:val="%1."/>
      <w:lvlJc w:val="left"/>
      <w:pPr>
        <w:ind w:left="360" w:firstLine="0"/>
      </w:pPr>
      <w:rPr>
        <w:vertAlign w:val="baseline"/>
      </w:rPr>
    </w:lvl>
    <w:lvl w:ilvl="1">
      <w:start w:val="1"/>
      <w:numFmt w:val="bullet"/>
      <w:lvlText w:val="o"/>
      <w:lvlJc w:val="left"/>
      <w:pPr>
        <w:ind w:left="-540" w:hanging="900"/>
      </w:pPr>
      <w:rPr>
        <w:rFonts w:ascii="Arial" w:eastAsia="Arial" w:hAnsi="Arial" w:cs="Arial"/>
        <w:vertAlign w:val="baseline"/>
      </w:rPr>
    </w:lvl>
    <w:lvl w:ilvl="2">
      <w:start w:val="1"/>
      <w:numFmt w:val="bullet"/>
      <w:lvlText w:val="▪"/>
      <w:lvlJc w:val="left"/>
      <w:pPr>
        <w:ind w:left="180" w:hanging="180"/>
      </w:pPr>
      <w:rPr>
        <w:rFonts w:ascii="Arial" w:eastAsia="Arial" w:hAnsi="Arial" w:cs="Arial"/>
        <w:vertAlign w:val="baseline"/>
      </w:rPr>
    </w:lvl>
    <w:lvl w:ilvl="3">
      <w:start w:val="1"/>
      <w:numFmt w:val="bullet"/>
      <w:lvlText w:val="●"/>
      <w:lvlJc w:val="left"/>
      <w:pPr>
        <w:ind w:left="900" w:firstLine="540"/>
      </w:pPr>
      <w:rPr>
        <w:rFonts w:ascii="Arial" w:eastAsia="Arial" w:hAnsi="Arial" w:cs="Arial"/>
        <w:vertAlign w:val="baseline"/>
      </w:rPr>
    </w:lvl>
    <w:lvl w:ilvl="4">
      <w:start w:val="1"/>
      <w:numFmt w:val="bullet"/>
      <w:lvlText w:val="o"/>
      <w:lvlJc w:val="left"/>
      <w:pPr>
        <w:ind w:left="1620" w:firstLine="1260"/>
      </w:pPr>
      <w:rPr>
        <w:rFonts w:ascii="Arial" w:eastAsia="Arial" w:hAnsi="Arial" w:cs="Arial"/>
        <w:vertAlign w:val="baseline"/>
      </w:rPr>
    </w:lvl>
    <w:lvl w:ilvl="5">
      <w:start w:val="1"/>
      <w:numFmt w:val="bullet"/>
      <w:lvlText w:val="▪"/>
      <w:lvlJc w:val="left"/>
      <w:pPr>
        <w:ind w:left="2340" w:firstLine="1980"/>
      </w:pPr>
      <w:rPr>
        <w:rFonts w:ascii="Arial" w:eastAsia="Arial" w:hAnsi="Arial" w:cs="Arial"/>
        <w:vertAlign w:val="baseline"/>
      </w:rPr>
    </w:lvl>
    <w:lvl w:ilvl="6">
      <w:start w:val="1"/>
      <w:numFmt w:val="bullet"/>
      <w:lvlText w:val="●"/>
      <w:lvlJc w:val="left"/>
      <w:pPr>
        <w:ind w:left="3060" w:firstLine="2700"/>
      </w:pPr>
      <w:rPr>
        <w:rFonts w:ascii="Arial" w:eastAsia="Arial" w:hAnsi="Arial" w:cs="Arial"/>
        <w:vertAlign w:val="baseline"/>
      </w:rPr>
    </w:lvl>
    <w:lvl w:ilvl="7">
      <w:start w:val="1"/>
      <w:numFmt w:val="bullet"/>
      <w:lvlText w:val="o"/>
      <w:lvlJc w:val="left"/>
      <w:pPr>
        <w:ind w:left="3780" w:firstLine="3420"/>
      </w:pPr>
      <w:rPr>
        <w:rFonts w:ascii="Arial" w:eastAsia="Arial" w:hAnsi="Arial" w:cs="Arial"/>
        <w:vertAlign w:val="baseline"/>
      </w:rPr>
    </w:lvl>
    <w:lvl w:ilvl="8">
      <w:start w:val="1"/>
      <w:numFmt w:val="bullet"/>
      <w:lvlText w:val="▪"/>
      <w:lvlJc w:val="left"/>
      <w:pPr>
        <w:ind w:left="4500" w:firstLine="4140"/>
      </w:pPr>
      <w:rPr>
        <w:rFonts w:ascii="Arial" w:eastAsia="Arial" w:hAnsi="Arial" w:cs="Arial"/>
        <w:vertAlign w:val="baseline"/>
      </w:rPr>
    </w:lvl>
  </w:abstractNum>
  <w:abstractNum w:abstractNumId="16">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92E525F"/>
    <w:multiLevelType w:val="multilevel"/>
    <w:tmpl w:val="90767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B77557"/>
    <w:multiLevelType w:val="hybridMultilevel"/>
    <w:tmpl w:val="B1AA77DC"/>
    <w:lvl w:ilvl="0" w:tplc="7626EA86">
      <w:start w:val="1"/>
      <w:numFmt w:val="lowerLetter"/>
      <w:lvlText w:val="(%1)"/>
      <w:lvlJc w:val="left"/>
      <w:pPr>
        <w:ind w:left="720" w:hanging="360"/>
      </w:pPr>
      <w:rPr>
        <w:rFonts w:ascii="Arial" w:hAnsi="Arial" w:cs="Arial"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9D30C8D"/>
    <w:multiLevelType w:val="hybridMultilevel"/>
    <w:tmpl w:val="5DC23D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0C6E1B02"/>
    <w:multiLevelType w:val="hybridMultilevel"/>
    <w:tmpl w:val="9D4292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D176D43"/>
    <w:multiLevelType w:val="multilevel"/>
    <w:tmpl w:val="CFE2BBA6"/>
    <w:lvl w:ilvl="0">
      <w:start w:val="1"/>
      <w:numFmt w:val="bullet"/>
      <w:lvlText w:val="●"/>
      <w:lvlJc w:val="left"/>
      <w:pPr>
        <w:ind w:left="1080" w:firstLine="720"/>
      </w:pPr>
      <w:rPr>
        <w:rFonts w:ascii="Arial" w:eastAsia="Arial" w:hAnsi="Arial" w:cs="Arial"/>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22">
    <w:nsid w:val="0D5354A1"/>
    <w:multiLevelType w:val="multilevel"/>
    <w:tmpl w:val="F1F61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0DD1351E"/>
    <w:multiLevelType w:val="hybridMultilevel"/>
    <w:tmpl w:val="69D2FB00"/>
    <w:lvl w:ilvl="0" w:tplc="EE24962E">
      <w:start w:val="1"/>
      <w:numFmt w:val="lowerLetter"/>
      <w:lvlText w:val="%1."/>
      <w:lvlJc w:val="left"/>
      <w:pPr>
        <w:ind w:left="1080" w:hanging="360"/>
      </w:pPr>
      <w:rPr>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0F184D61"/>
    <w:multiLevelType w:val="hybridMultilevel"/>
    <w:tmpl w:val="73DA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31D6D3A"/>
    <w:multiLevelType w:val="hybridMultilevel"/>
    <w:tmpl w:val="36DE57E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28">
    <w:nsid w:val="158416C1"/>
    <w:multiLevelType w:val="hybridMultilevel"/>
    <w:tmpl w:val="299A85DE"/>
    <w:lvl w:ilvl="0" w:tplc="1222F024">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nsid w:val="171110A9"/>
    <w:multiLevelType w:val="hybridMultilevel"/>
    <w:tmpl w:val="C80E437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75E1D11"/>
    <w:multiLevelType w:val="multilevel"/>
    <w:tmpl w:val="7BE0B1CA"/>
    <w:lvl w:ilvl="0">
      <w:start w:val="1"/>
      <w:numFmt w:val="decimal"/>
      <w:lvlText w:val="%1."/>
      <w:lvlJc w:val="left"/>
      <w:pPr>
        <w:ind w:left="720" w:firstLine="360"/>
      </w:pPr>
      <w:rPr>
        <w:b w:val="0"/>
        <w:i w:val="0"/>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31">
    <w:nsid w:val="19FC1248"/>
    <w:multiLevelType w:val="hybridMultilevel"/>
    <w:tmpl w:val="D5E2D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1E6B1F8D"/>
    <w:multiLevelType w:val="hybridMultilevel"/>
    <w:tmpl w:val="178CC2D2"/>
    <w:lvl w:ilvl="0" w:tplc="671CFA9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0922CC5"/>
    <w:multiLevelType w:val="hybridMultilevel"/>
    <w:tmpl w:val="7CEAB05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20CD7E02"/>
    <w:multiLevelType w:val="hybridMultilevel"/>
    <w:tmpl w:val="1B3AD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24864EE"/>
    <w:multiLevelType w:val="hybridMultilevel"/>
    <w:tmpl w:val="A212F6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3C336A6"/>
    <w:multiLevelType w:val="hybridMultilevel"/>
    <w:tmpl w:val="59DCC6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4063B1E"/>
    <w:multiLevelType w:val="multilevel"/>
    <w:tmpl w:val="58064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244F34D6"/>
    <w:multiLevelType w:val="multilevel"/>
    <w:tmpl w:val="61E6259E"/>
    <w:lvl w:ilvl="0">
      <w:start w:val="1"/>
      <w:numFmt w:val="lowerLetter"/>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40">
    <w:nsid w:val="25375D91"/>
    <w:multiLevelType w:val="hybridMultilevel"/>
    <w:tmpl w:val="AEDCB9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54037F9"/>
    <w:multiLevelType w:val="hybridMultilevel"/>
    <w:tmpl w:val="15A6F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261A698E"/>
    <w:multiLevelType w:val="hybridMultilevel"/>
    <w:tmpl w:val="74D8DDA6"/>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3">
    <w:nsid w:val="27517A80"/>
    <w:multiLevelType w:val="multilevel"/>
    <w:tmpl w:val="88884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B5A552E"/>
    <w:multiLevelType w:val="multilevel"/>
    <w:tmpl w:val="3CF2A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BB631AD"/>
    <w:multiLevelType w:val="multilevel"/>
    <w:tmpl w:val="D7FA35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D9564A1"/>
    <w:multiLevelType w:val="hybridMultilevel"/>
    <w:tmpl w:val="48983B7E"/>
    <w:lvl w:ilvl="0" w:tplc="C45A31FE">
      <w:start w:val="1"/>
      <w:numFmt w:val="decimal"/>
      <w:lvlText w:val="%1."/>
      <w:lvlJc w:val="left"/>
      <w:pPr>
        <w:ind w:left="360" w:hanging="360"/>
      </w:pPr>
      <w:rPr>
        <w:rFonts w:hint="default"/>
        <w:color w:val="auto"/>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0">
    <w:nsid w:val="2ED13F6C"/>
    <w:multiLevelType w:val="hybridMultilevel"/>
    <w:tmpl w:val="9E721C00"/>
    <w:lvl w:ilvl="0" w:tplc="8AF8F146">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FA17450"/>
    <w:multiLevelType w:val="hybridMultilevel"/>
    <w:tmpl w:val="F824FEC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nsid w:val="309B5A73"/>
    <w:multiLevelType w:val="hybridMultilevel"/>
    <w:tmpl w:val="5A9441E0"/>
    <w:lvl w:ilvl="0" w:tplc="8AF8F146">
      <w:start w:val="1"/>
      <w:numFmt w:val="decimal"/>
      <w:lvlText w:val="%1."/>
      <w:lvlJc w:val="left"/>
      <w:pPr>
        <w:ind w:left="360" w:hanging="360"/>
      </w:pPr>
      <w:rPr>
        <w:rFonts w:hint="default"/>
        <w:b w:val="0"/>
        <w:i w:val="0"/>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3">
    <w:nsid w:val="32505247"/>
    <w:multiLevelType w:val="hybridMultilevel"/>
    <w:tmpl w:val="546E9190"/>
    <w:lvl w:ilvl="0" w:tplc="8AF8F146">
      <w:start w:val="1"/>
      <w:numFmt w:val="decimal"/>
      <w:lvlText w:val="%1."/>
      <w:lvlJc w:val="left"/>
      <w:pPr>
        <w:ind w:left="360" w:hanging="360"/>
      </w:pPr>
      <w:rPr>
        <w:rFonts w:hint="default"/>
        <w:b w:val="0"/>
        <w:i w:val="0"/>
        <w:color w:val="auto"/>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4">
    <w:nsid w:val="34887613"/>
    <w:multiLevelType w:val="multilevel"/>
    <w:tmpl w:val="EC703378"/>
    <w:lvl w:ilvl="0">
      <w:start w:val="1"/>
      <w:numFmt w:val="decimal"/>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55">
    <w:nsid w:val="359F603C"/>
    <w:multiLevelType w:val="hybridMultilevel"/>
    <w:tmpl w:val="4522A64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6">
    <w:nsid w:val="36215E54"/>
    <w:multiLevelType w:val="hybridMultilevel"/>
    <w:tmpl w:val="2A5A2678"/>
    <w:lvl w:ilvl="0" w:tplc="DBB8B9FC">
      <w:start w:val="1"/>
      <w:numFmt w:val="decimal"/>
      <w:lvlText w:val="%1."/>
      <w:lvlJc w:val="left"/>
      <w:pPr>
        <w:ind w:left="360" w:hanging="360"/>
      </w:pPr>
      <w:rPr>
        <w:rFonts w:hint="default"/>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57">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A8E205B"/>
    <w:multiLevelType w:val="multilevel"/>
    <w:tmpl w:val="082834CC"/>
    <w:lvl w:ilvl="0">
      <w:start w:val="1"/>
      <w:numFmt w:val="lowerLetter"/>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61">
    <w:nsid w:val="3AC852F0"/>
    <w:multiLevelType w:val="hybridMultilevel"/>
    <w:tmpl w:val="F5F665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ACD1B4A"/>
    <w:multiLevelType w:val="multilevel"/>
    <w:tmpl w:val="3536B3CA"/>
    <w:lvl w:ilvl="0">
      <w:start w:val="1"/>
      <w:numFmt w:val="decimal"/>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63">
    <w:nsid w:val="3B4D28AD"/>
    <w:multiLevelType w:val="hybridMultilevel"/>
    <w:tmpl w:val="3CD886B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nsid w:val="3EE06433"/>
    <w:multiLevelType w:val="hybridMultilevel"/>
    <w:tmpl w:val="88245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EF617EC"/>
    <w:multiLevelType w:val="hybridMultilevel"/>
    <w:tmpl w:val="F9827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F625BB1"/>
    <w:multiLevelType w:val="hybridMultilevel"/>
    <w:tmpl w:val="B7387B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1F471C3"/>
    <w:multiLevelType w:val="hybridMultilevel"/>
    <w:tmpl w:val="6A883E88"/>
    <w:lvl w:ilvl="0" w:tplc="72664FA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42AA2414"/>
    <w:multiLevelType w:val="multilevel"/>
    <w:tmpl w:val="7F5C8292"/>
    <w:lvl w:ilvl="0">
      <w:start w:val="1"/>
      <w:numFmt w:val="decimal"/>
      <w:lvlText w:val="%1."/>
      <w:lvlJc w:val="left"/>
      <w:pPr>
        <w:ind w:left="360" w:firstLine="0"/>
      </w:pPr>
      <w:rPr>
        <w:vertAlign w:val="baseline"/>
      </w:rPr>
    </w:lvl>
    <w:lvl w:ilvl="1">
      <w:start w:val="1"/>
      <w:numFmt w:val="bullet"/>
      <w:lvlText w:val="o"/>
      <w:lvlJc w:val="left"/>
      <w:pPr>
        <w:ind w:left="-540" w:hanging="900"/>
      </w:pPr>
      <w:rPr>
        <w:rFonts w:ascii="Arial" w:eastAsia="Arial" w:hAnsi="Arial" w:cs="Arial"/>
        <w:vertAlign w:val="baseline"/>
      </w:rPr>
    </w:lvl>
    <w:lvl w:ilvl="2">
      <w:start w:val="1"/>
      <w:numFmt w:val="bullet"/>
      <w:lvlText w:val="▪"/>
      <w:lvlJc w:val="left"/>
      <w:pPr>
        <w:ind w:left="180" w:hanging="180"/>
      </w:pPr>
      <w:rPr>
        <w:rFonts w:ascii="Arial" w:eastAsia="Arial" w:hAnsi="Arial" w:cs="Arial"/>
        <w:vertAlign w:val="baseline"/>
      </w:rPr>
    </w:lvl>
    <w:lvl w:ilvl="3">
      <w:start w:val="1"/>
      <w:numFmt w:val="bullet"/>
      <w:lvlText w:val="●"/>
      <w:lvlJc w:val="left"/>
      <w:pPr>
        <w:ind w:left="900" w:firstLine="540"/>
      </w:pPr>
      <w:rPr>
        <w:rFonts w:ascii="Arial" w:eastAsia="Arial" w:hAnsi="Arial" w:cs="Arial"/>
        <w:vertAlign w:val="baseline"/>
      </w:rPr>
    </w:lvl>
    <w:lvl w:ilvl="4">
      <w:start w:val="1"/>
      <w:numFmt w:val="bullet"/>
      <w:lvlText w:val="o"/>
      <w:lvlJc w:val="left"/>
      <w:pPr>
        <w:ind w:left="1620" w:firstLine="1260"/>
      </w:pPr>
      <w:rPr>
        <w:rFonts w:ascii="Arial" w:eastAsia="Arial" w:hAnsi="Arial" w:cs="Arial"/>
        <w:vertAlign w:val="baseline"/>
      </w:rPr>
    </w:lvl>
    <w:lvl w:ilvl="5">
      <w:start w:val="1"/>
      <w:numFmt w:val="bullet"/>
      <w:lvlText w:val="▪"/>
      <w:lvlJc w:val="left"/>
      <w:pPr>
        <w:ind w:left="2340" w:firstLine="1980"/>
      </w:pPr>
      <w:rPr>
        <w:rFonts w:ascii="Arial" w:eastAsia="Arial" w:hAnsi="Arial" w:cs="Arial"/>
        <w:vertAlign w:val="baseline"/>
      </w:rPr>
    </w:lvl>
    <w:lvl w:ilvl="6">
      <w:start w:val="1"/>
      <w:numFmt w:val="bullet"/>
      <w:lvlText w:val="●"/>
      <w:lvlJc w:val="left"/>
      <w:pPr>
        <w:ind w:left="3060" w:firstLine="2700"/>
      </w:pPr>
      <w:rPr>
        <w:rFonts w:ascii="Arial" w:eastAsia="Arial" w:hAnsi="Arial" w:cs="Arial"/>
        <w:vertAlign w:val="baseline"/>
      </w:rPr>
    </w:lvl>
    <w:lvl w:ilvl="7">
      <w:start w:val="1"/>
      <w:numFmt w:val="bullet"/>
      <w:lvlText w:val="o"/>
      <w:lvlJc w:val="left"/>
      <w:pPr>
        <w:ind w:left="3780" w:firstLine="3420"/>
      </w:pPr>
      <w:rPr>
        <w:rFonts w:ascii="Arial" w:eastAsia="Arial" w:hAnsi="Arial" w:cs="Arial"/>
        <w:vertAlign w:val="baseline"/>
      </w:rPr>
    </w:lvl>
    <w:lvl w:ilvl="8">
      <w:start w:val="1"/>
      <w:numFmt w:val="bullet"/>
      <w:lvlText w:val="▪"/>
      <w:lvlJc w:val="left"/>
      <w:pPr>
        <w:ind w:left="4500" w:firstLine="4140"/>
      </w:pPr>
      <w:rPr>
        <w:rFonts w:ascii="Arial" w:eastAsia="Arial" w:hAnsi="Arial" w:cs="Arial"/>
        <w:vertAlign w:val="baseline"/>
      </w:rPr>
    </w:lvl>
  </w:abstractNum>
  <w:abstractNum w:abstractNumId="70">
    <w:nsid w:val="42BD1B64"/>
    <w:multiLevelType w:val="hybridMultilevel"/>
    <w:tmpl w:val="5A6C3D1A"/>
    <w:lvl w:ilvl="0" w:tplc="5554D9C6">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1">
    <w:nsid w:val="45E2257A"/>
    <w:multiLevelType w:val="hybridMultilevel"/>
    <w:tmpl w:val="D21AD6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nsid w:val="45E769A7"/>
    <w:multiLevelType w:val="hybridMultilevel"/>
    <w:tmpl w:val="119A7E14"/>
    <w:lvl w:ilvl="0" w:tplc="8AF8F146">
      <w:start w:val="1"/>
      <w:numFmt w:val="decimal"/>
      <w:lvlText w:val="%1."/>
      <w:lvlJc w:val="left"/>
      <w:pPr>
        <w:ind w:left="360" w:hanging="360"/>
      </w:pPr>
      <w:rPr>
        <w:rFonts w:hint="default"/>
        <w:b w:val="0"/>
        <w:i w:val="0"/>
        <w:color w:val="auto"/>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73">
    <w:nsid w:val="47C50AFF"/>
    <w:multiLevelType w:val="multilevel"/>
    <w:tmpl w:val="FB9ACE62"/>
    <w:lvl w:ilvl="0">
      <w:start w:val="1"/>
      <w:numFmt w:val="bullet"/>
      <w:lvlText w:val="●"/>
      <w:lvlJc w:val="left"/>
      <w:pPr>
        <w:ind w:left="1440" w:firstLine="1080"/>
      </w:pPr>
      <w:rPr>
        <w:rFonts w:ascii="Arial" w:eastAsia="Arial" w:hAnsi="Arial" w:cs="Arial"/>
        <w:vertAlign w:val="baseline"/>
      </w:rPr>
    </w:lvl>
    <w:lvl w:ilvl="1">
      <w:start w:val="1"/>
      <w:numFmt w:val="bullet"/>
      <w:lvlText w:val="o"/>
      <w:lvlJc w:val="left"/>
      <w:pPr>
        <w:ind w:left="2160" w:firstLine="1800"/>
      </w:pPr>
      <w:rPr>
        <w:rFonts w:ascii="Arial" w:eastAsia="Arial" w:hAnsi="Arial" w:cs="Arial"/>
        <w:vertAlign w:val="baseline"/>
      </w:rPr>
    </w:lvl>
    <w:lvl w:ilvl="2">
      <w:start w:val="1"/>
      <w:numFmt w:val="bullet"/>
      <w:lvlText w:val="▪"/>
      <w:lvlJc w:val="left"/>
      <w:pPr>
        <w:ind w:left="2880" w:firstLine="2520"/>
      </w:pPr>
      <w:rPr>
        <w:rFonts w:ascii="Arial" w:eastAsia="Arial" w:hAnsi="Arial" w:cs="Arial"/>
        <w:vertAlign w:val="baseline"/>
      </w:rPr>
    </w:lvl>
    <w:lvl w:ilvl="3">
      <w:start w:val="1"/>
      <w:numFmt w:val="bullet"/>
      <w:lvlText w:val="●"/>
      <w:lvlJc w:val="left"/>
      <w:pPr>
        <w:ind w:left="3600" w:firstLine="3240"/>
      </w:pPr>
      <w:rPr>
        <w:rFonts w:ascii="Arial" w:eastAsia="Arial" w:hAnsi="Arial" w:cs="Arial"/>
        <w:vertAlign w:val="baseline"/>
      </w:rPr>
    </w:lvl>
    <w:lvl w:ilvl="4">
      <w:start w:val="1"/>
      <w:numFmt w:val="bullet"/>
      <w:lvlText w:val="o"/>
      <w:lvlJc w:val="left"/>
      <w:pPr>
        <w:ind w:left="4320" w:firstLine="3960"/>
      </w:pPr>
      <w:rPr>
        <w:rFonts w:ascii="Arial" w:eastAsia="Arial" w:hAnsi="Arial" w:cs="Arial"/>
        <w:vertAlign w:val="baseline"/>
      </w:rPr>
    </w:lvl>
    <w:lvl w:ilvl="5">
      <w:start w:val="1"/>
      <w:numFmt w:val="bullet"/>
      <w:lvlText w:val="▪"/>
      <w:lvlJc w:val="left"/>
      <w:pPr>
        <w:ind w:left="5040" w:firstLine="4680"/>
      </w:pPr>
      <w:rPr>
        <w:rFonts w:ascii="Arial" w:eastAsia="Arial" w:hAnsi="Arial" w:cs="Arial"/>
        <w:vertAlign w:val="baseline"/>
      </w:rPr>
    </w:lvl>
    <w:lvl w:ilvl="6">
      <w:start w:val="1"/>
      <w:numFmt w:val="bullet"/>
      <w:lvlText w:val="●"/>
      <w:lvlJc w:val="left"/>
      <w:pPr>
        <w:ind w:left="5760" w:firstLine="5400"/>
      </w:pPr>
      <w:rPr>
        <w:rFonts w:ascii="Arial" w:eastAsia="Arial" w:hAnsi="Arial" w:cs="Arial"/>
        <w:vertAlign w:val="baseline"/>
      </w:rPr>
    </w:lvl>
    <w:lvl w:ilvl="7">
      <w:start w:val="1"/>
      <w:numFmt w:val="bullet"/>
      <w:lvlText w:val="o"/>
      <w:lvlJc w:val="left"/>
      <w:pPr>
        <w:ind w:left="6480" w:firstLine="6120"/>
      </w:pPr>
      <w:rPr>
        <w:rFonts w:ascii="Arial" w:eastAsia="Arial" w:hAnsi="Arial" w:cs="Arial"/>
        <w:vertAlign w:val="baseline"/>
      </w:rPr>
    </w:lvl>
    <w:lvl w:ilvl="8">
      <w:start w:val="1"/>
      <w:numFmt w:val="bullet"/>
      <w:lvlText w:val="▪"/>
      <w:lvlJc w:val="left"/>
      <w:pPr>
        <w:ind w:left="7200" w:firstLine="6840"/>
      </w:pPr>
      <w:rPr>
        <w:rFonts w:ascii="Arial" w:eastAsia="Arial" w:hAnsi="Arial" w:cs="Arial"/>
        <w:vertAlign w:val="baseline"/>
      </w:rPr>
    </w:lvl>
  </w:abstractNum>
  <w:abstractNum w:abstractNumId="74">
    <w:nsid w:val="483A171C"/>
    <w:multiLevelType w:val="multilevel"/>
    <w:tmpl w:val="A56CA9A8"/>
    <w:lvl w:ilvl="0">
      <w:start w:val="1"/>
      <w:numFmt w:val="decimal"/>
      <w:lvlText w:val="%1."/>
      <w:lvlJc w:val="left"/>
      <w:pPr>
        <w:ind w:left="720" w:firstLine="360"/>
      </w:pPr>
      <w:rPr>
        <w:b w:val="0"/>
        <w:i w:val="0"/>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75">
    <w:nsid w:val="49C42652"/>
    <w:multiLevelType w:val="hybridMultilevel"/>
    <w:tmpl w:val="B5063F00"/>
    <w:lvl w:ilvl="0" w:tplc="96CC970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4AE20857"/>
    <w:multiLevelType w:val="multilevel"/>
    <w:tmpl w:val="2A988C0A"/>
    <w:lvl w:ilvl="0">
      <w:start w:val="1"/>
      <w:numFmt w:val="lowerLetter"/>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77">
    <w:nsid w:val="4B39107B"/>
    <w:multiLevelType w:val="hybridMultilevel"/>
    <w:tmpl w:val="0832B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nsid w:val="4B6C44AE"/>
    <w:multiLevelType w:val="hybridMultilevel"/>
    <w:tmpl w:val="192AE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BF410B2"/>
    <w:multiLevelType w:val="multilevel"/>
    <w:tmpl w:val="63009624"/>
    <w:lvl w:ilvl="0">
      <w:start w:val="1"/>
      <w:numFmt w:val="lowerLetter"/>
      <w:lvlText w:val="%1."/>
      <w:lvlJc w:val="left"/>
      <w:pPr>
        <w:ind w:left="1080" w:firstLine="720"/>
      </w:pPr>
      <w:rPr>
        <w:vertAlign w:val="baseline"/>
      </w:rPr>
    </w:lvl>
    <w:lvl w:ilvl="1">
      <w:start w:val="1"/>
      <w:numFmt w:val="decimal"/>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80">
    <w:nsid w:val="4C0769B2"/>
    <w:multiLevelType w:val="hybridMultilevel"/>
    <w:tmpl w:val="55A28148"/>
    <w:lvl w:ilvl="0" w:tplc="A83A28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D1D089D"/>
    <w:multiLevelType w:val="hybridMultilevel"/>
    <w:tmpl w:val="4224C050"/>
    <w:lvl w:ilvl="0" w:tplc="4BCAFDB4">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2">
    <w:nsid w:val="4D5F0655"/>
    <w:multiLevelType w:val="multilevel"/>
    <w:tmpl w:val="5122E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nsid w:val="4E75350F"/>
    <w:multiLevelType w:val="hybridMultilevel"/>
    <w:tmpl w:val="AC362354"/>
    <w:lvl w:ilvl="0" w:tplc="A79CA75C">
      <w:start w:val="1"/>
      <w:numFmt w:val="decimal"/>
      <w:lvlText w:val="%1."/>
      <w:lvlJc w:val="left"/>
      <w:pPr>
        <w:ind w:left="720" w:hanging="360"/>
      </w:pPr>
      <w:rPr>
        <w:rFonts w:ascii="Arial" w:hAnsi="Arial" w:cs="Arial"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1EB5BFC"/>
    <w:multiLevelType w:val="hybridMultilevel"/>
    <w:tmpl w:val="2028EE3C"/>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8AF8F146">
      <w:start w:val="1"/>
      <w:numFmt w:val="decimal"/>
      <w:lvlText w:val="%3."/>
      <w:lvlJc w:val="left"/>
      <w:pPr>
        <w:tabs>
          <w:tab w:val="num" w:pos="2340"/>
        </w:tabs>
        <w:ind w:left="2340" w:hanging="360"/>
      </w:pPr>
      <w:rPr>
        <w:rFonts w:hint="default"/>
        <w:b w:val="0"/>
        <w:i w:val="0"/>
        <w:sz w:val="22"/>
        <w:szCs w:val="22"/>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543E1917"/>
    <w:multiLevelType w:val="hybridMultilevel"/>
    <w:tmpl w:val="6C100F5E"/>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7">
    <w:nsid w:val="54EE7E62"/>
    <w:multiLevelType w:val="multilevel"/>
    <w:tmpl w:val="9A3A296A"/>
    <w:lvl w:ilvl="0">
      <w:start w:val="1"/>
      <w:numFmt w:val="decimal"/>
      <w:lvlText w:val="%1."/>
      <w:lvlJc w:val="left"/>
      <w:pPr>
        <w:ind w:left="360" w:firstLine="0"/>
      </w:pPr>
      <w:rPr>
        <w:vertAlign w:val="baseline"/>
      </w:rPr>
    </w:lvl>
    <w:lvl w:ilvl="1">
      <w:start w:val="1"/>
      <w:numFmt w:val="bullet"/>
      <w:lvlText w:val="o"/>
      <w:lvlJc w:val="left"/>
      <w:pPr>
        <w:ind w:left="-540" w:hanging="900"/>
      </w:pPr>
      <w:rPr>
        <w:rFonts w:ascii="Arial" w:eastAsia="Arial" w:hAnsi="Arial" w:cs="Arial"/>
        <w:vertAlign w:val="baseline"/>
      </w:rPr>
    </w:lvl>
    <w:lvl w:ilvl="2">
      <w:start w:val="1"/>
      <w:numFmt w:val="bullet"/>
      <w:lvlText w:val="▪"/>
      <w:lvlJc w:val="left"/>
      <w:pPr>
        <w:ind w:left="180" w:hanging="180"/>
      </w:pPr>
      <w:rPr>
        <w:rFonts w:ascii="Arial" w:eastAsia="Arial" w:hAnsi="Arial" w:cs="Arial"/>
        <w:vertAlign w:val="baseline"/>
      </w:rPr>
    </w:lvl>
    <w:lvl w:ilvl="3">
      <w:start w:val="1"/>
      <w:numFmt w:val="bullet"/>
      <w:lvlText w:val="●"/>
      <w:lvlJc w:val="left"/>
      <w:pPr>
        <w:ind w:left="900" w:firstLine="540"/>
      </w:pPr>
      <w:rPr>
        <w:rFonts w:ascii="Arial" w:eastAsia="Arial" w:hAnsi="Arial" w:cs="Arial"/>
        <w:vertAlign w:val="baseline"/>
      </w:rPr>
    </w:lvl>
    <w:lvl w:ilvl="4">
      <w:start w:val="1"/>
      <w:numFmt w:val="bullet"/>
      <w:lvlText w:val="o"/>
      <w:lvlJc w:val="left"/>
      <w:pPr>
        <w:ind w:left="1620" w:firstLine="1260"/>
      </w:pPr>
      <w:rPr>
        <w:rFonts w:ascii="Arial" w:eastAsia="Arial" w:hAnsi="Arial" w:cs="Arial"/>
        <w:vertAlign w:val="baseline"/>
      </w:rPr>
    </w:lvl>
    <w:lvl w:ilvl="5">
      <w:start w:val="1"/>
      <w:numFmt w:val="bullet"/>
      <w:lvlText w:val="▪"/>
      <w:lvlJc w:val="left"/>
      <w:pPr>
        <w:ind w:left="2340" w:firstLine="1980"/>
      </w:pPr>
      <w:rPr>
        <w:rFonts w:ascii="Arial" w:eastAsia="Arial" w:hAnsi="Arial" w:cs="Arial"/>
        <w:vertAlign w:val="baseline"/>
      </w:rPr>
    </w:lvl>
    <w:lvl w:ilvl="6">
      <w:start w:val="1"/>
      <w:numFmt w:val="bullet"/>
      <w:lvlText w:val="●"/>
      <w:lvlJc w:val="left"/>
      <w:pPr>
        <w:ind w:left="3060" w:firstLine="2700"/>
      </w:pPr>
      <w:rPr>
        <w:rFonts w:ascii="Arial" w:eastAsia="Arial" w:hAnsi="Arial" w:cs="Arial"/>
        <w:vertAlign w:val="baseline"/>
      </w:rPr>
    </w:lvl>
    <w:lvl w:ilvl="7">
      <w:start w:val="1"/>
      <w:numFmt w:val="bullet"/>
      <w:lvlText w:val="o"/>
      <w:lvlJc w:val="left"/>
      <w:pPr>
        <w:ind w:left="3780" w:firstLine="3420"/>
      </w:pPr>
      <w:rPr>
        <w:rFonts w:ascii="Arial" w:eastAsia="Arial" w:hAnsi="Arial" w:cs="Arial"/>
        <w:vertAlign w:val="baseline"/>
      </w:rPr>
    </w:lvl>
    <w:lvl w:ilvl="8">
      <w:start w:val="1"/>
      <w:numFmt w:val="bullet"/>
      <w:lvlText w:val="▪"/>
      <w:lvlJc w:val="left"/>
      <w:pPr>
        <w:ind w:left="4500" w:firstLine="4140"/>
      </w:pPr>
      <w:rPr>
        <w:rFonts w:ascii="Arial" w:eastAsia="Arial" w:hAnsi="Arial" w:cs="Arial"/>
        <w:vertAlign w:val="baseline"/>
      </w:rPr>
    </w:lvl>
  </w:abstractNum>
  <w:abstractNum w:abstractNumId="88">
    <w:nsid w:val="55765639"/>
    <w:multiLevelType w:val="hybridMultilevel"/>
    <w:tmpl w:val="FF340B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5BF550F"/>
    <w:multiLevelType w:val="hybridMultilevel"/>
    <w:tmpl w:val="BF1E9B12"/>
    <w:lvl w:ilvl="0" w:tplc="249E280E">
      <w:start w:val="1"/>
      <w:numFmt w:val="lowerLetter"/>
      <w:lvlText w:val="%1."/>
      <w:lvlJc w:val="left"/>
      <w:pPr>
        <w:tabs>
          <w:tab w:val="num" w:pos="720"/>
        </w:tabs>
        <w:ind w:left="720" w:hanging="360"/>
      </w:pPr>
      <w:rPr>
        <w:rFonts w:ascii="Arial" w:eastAsia="Times New Roman" w:hAnsi="Arial" w:cs="Arial"/>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19">
      <w:start w:val="1"/>
      <w:numFmt w:val="lowerLetter"/>
      <w:lvlText w:val="%4."/>
      <w:lvlJc w:val="left"/>
      <w:pPr>
        <w:ind w:left="2880" w:hanging="360"/>
      </w:pPr>
      <w:rPr>
        <w:rFonts w:hint="default"/>
      </w:rPr>
    </w:lvl>
    <w:lvl w:ilvl="4" w:tplc="1B38793A">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nsid w:val="560D6629"/>
    <w:multiLevelType w:val="hybridMultilevel"/>
    <w:tmpl w:val="0D585F4C"/>
    <w:lvl w:ilvl="0" w:tplc="8AF8F146">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1">
    <w:nsid w:val="58C82935"/>
    <w:multiLevelType w:val="hybridMultilevel"/>
    <w:tmpl w:val="336C2BE0"/>
    <w:lvl w:ilvl="0" w:tplc="D5107A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956100D"/>
    <w:multiLevelType w:val="hybridMultilevel"/>
    <w:tmpl w:val="F8522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AE8422A"/>
    <w:multiLevelType w:val="hybridMultilevel"/>
    <w:tmpl w:val="05A4B8CC"/>
    <w:lvl w:ilvl="0" w:tplc="8AF8F146">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5">
    <w:nsid w:val="5B075EAB"/>
    <w:multiLevelType w:val="hybridMultilevel"/>
    <w:tmpl w:val="245071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BC42653"/>
    <w:multiLevelType w:val="hybridMultilevel"/>
    <w:tmpl w:val="F70A073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8">
    <w:nsid w:val="5D2B060E"/>
    <w:multiLevelType w:val="multilevel"/>
    <w:tmpl w:val="BBAE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60561E90"/>
    <w:multiLevelType w:val="hybridMultilevel"/>
    <w:tmpl w:val="79089B68"/>
    <w:lvl w:ilvl="0" w:tplc="34F86E24">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0">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1">
    <w:nsid w:val="621206CB"/>
    <w:multiLevelType w:val="hybridMultilevel"/>
    <w:tmpl w:val="8222D9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345220D"/>
    <w:multiLevelType w:val="hybridMultilevel"/>
    <w:tmpl w:val="A65A3F80"/>
    <w:lvl w:ilvl="0" w:tplc="7478A39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36565F7"/>
    <w:multiLevelType w:val="hybridMultilevel"/>
    <w:tmpl w:val="04A8DCA0"/>
    <w:lvl w:ilvl="0" w:tplc="8AF8F146">
      <w:start w:val="1"/>
      <w:numFmt w:val="decimal"/>
      <w:lvlText w:val="%1."/>
      <w:lvlJc w:val="left"/>
      <w:pPr>
        <w:ind w:left="360" w:hanging="360"/>
      </w:pPr>
      <w:rPr>
        <w:rFonts w:hint="default"/>
        <w:b w:val="0"/>
        <w:i w:val="0"/>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104">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FFB4F43"/>
    <w:multiLevelType w:val="hybridMultilevel"/>
    <w:tmpl w:val="1CF89D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02B7A86"/>
    <w:multiLevelType w:val="hybridMultilevel"/>
    <w:tmpl w:val="950A0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2A26F1C"/>
    <w:multiLevelType w:val="multilevel"/>
    <w:tmpl w:val="90885DBA"/>
    <w:lvl w:ilvl="0">
      <w:start w:val="1"/>
      <w:numFmt w:val="decimal"/>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111">
    <w:nsid w:val="73A133AD"/>
    <w:multiLevelType w:val="multilevel"/>
    <w:tmpl w:val="40AA2BFA"/>
    <w:lvl w:ilvl="0">
      <w:start w:val="1"/>
      <w:numFmt w:val="decimal"/>
      <w:lvlText w:val="%1."/>
      <w:lvlJc w:val="left"/>
      <w:pPr>
        <w:ind w:left="720" w:firstLine="360"/>
      </w:pPr>
      <w:rPr>
        <w:i w:val="0"/>
        <w:vertAlign w:val="baseline"/>
      </w:rPr>
    </w:lvl>
    <w:lvl w:ilvl="1">
      <w:start w:val="1"/>
      <w:numFmt w:val="decimal"/>
      <w:lvlText w:val="%2."/>
      <w:lvlJc w:val="left"/>
      <w:pPr>
        <w:ind w:left="1440" w:firstLine="1080"/>
      </w:pPr>
      <w:rPr>
        <w:b w:val="0"/>
        <w:i w:val="0"/>
        <w:vertAlign w:val="baseline"/>
      </w:rPr>
    </w:lvl>
    <w:lvl w:ilvl="2">
      <w:start w:val="1"/>
      <w:numFmt w:val="decimal"/>
      <w:lvlText w:val="%3."/>
      <w:lvlJc w:val="left"/>
      <w:pPr>
        <w:ind w:left="2340" w:firstLine="1980"/>
      </w:pPr>
      <w:rPr>
        <w:b w:val="0"/>
        <w:i w:val="0"/>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12">
    <w:nsid w:val="740F4508"/>
    <w:multiLevelType w:val="multilevel"/>
    <w:tmpl w:val="153E3A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nsid w:val="743F53F0"/>
    <w:multiLevelType w:val="hybridMultilevel"/>
    <w:tmpl w:val="C02AA8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4">
    <w:nsid w:val="749C48D6"/>
    <w:multiLevelType w:val="multilevel"/>
    <w:tmpl w:val="F2FEA4B8"/>
    <w:lvl w:ilvl="0">
      <w:start w:val="1"/>
      <w:numFmt w:val="decimal"/>
      <w:lvlText w:val="%1."/>
      <w:lvlJc w:val="left"/>
      <w:pPr>
        <w:ind w:left="720" w:firstLine="360"/>
      </w:pPr>
      <w:rPr>
        <w:sz w:val="22"/>
        <w:szCs w:val="22"/>
        <w:vertAlign w:val="baseline"/>
      </w:rPr>
    </w:lvl>
    <w:lvl w:ilvl="1">
      <w:start w:val="1"/>
      <w:numFmt w:val="lowerLetter"/>
      <w:lvlText w:val="%2."/>
      <w:lvlJc w:val="left"/>
      <w:pPr>
        <w:ind w:left="1440" w:firstLine="1080"/>
      </w:pPr>
      <w:rPr>
        <w:vertAlign w:val="baseline"/>
      </w:rPr>
    </w:lvl>
    <w:lvl w:ilvl="2">
      <w:start w:val="1"/>
      <w:numFmt w:val="lowerRoman"/>
      <w:lvlText w:val="%3."/>
      <w:lvlJc w:val="right"/>
      <w:pPr>
        <w:ind w:left="2160" w:firstLine="1980"/>
      </w:pPr>
      <w:rPr>
        <w:vertAlign w:val="baseline"/>
      </w:rPr>
    </w:lvl>
    <w:lvl w:ilvl="3">
      <w:start w:val="1"/>
      <w:numFmt w:val="decimal"/>
      <w:lvlText w:val="%4."/>
      <w:lvlJc w:val="left"/>
      <w:pPr>
        <w:ind w:left="2880" w:firstLine="2520"/>
      </w:pPr>
      <w:rPr>
        <w:vertAlign w:val="baseline"/>
      </w:rPr>
    </w:lvl>
    <w:lvl w:ilvl="4">
      <w:start w:val="1"/>
      <w:numFmt w:val="lowerLetter"/>
      <w:lvlText w:val="%5."/>
      <w:lvlJc w:val="left"/>
      <w:pPr>
        <w:ind w:left="3600" w:firstLine="3240"/>
      </w:pPr>
      <w:rPr>
        <w:vertAlign w:val="baseline"/>
      </w:rPr>
    </w:lvl>
    <w:lvl w:ilvl="5">
      <w:start w:val="1"/>
      <w:numFmt w:val="lowerRoman"/>
      <w:lvlText w:val="%6."/>
      <w:lvlJc w:val="right"/>
      <w:pPr>
        <w:ind w:left="4320" w:firstLine="4140"/>
      </w:pPr>
      <w:rPr>
        <w:vertAlign w:val="baseline"/>
      </w:rPr>
    </w:lvl>
    <w:lvl w:ilvl="6">
      <w:start w:val="1"/>
      <w:numFmt w:val="decimal"/>
      <w:lvlText w:val="%7."/>
      <w:lvlJc w:val="left"/>
      <w:pPr>
        <w:ind w:left="5040" w:firstLine="4680"/>
      </w:pPr>
      <w:rPr>
        <w:vertAlign w:val="baseline"/>
      </w:rPr>
    </w:lvl>
    <w:lvl w:ilvl="7">
      <w:start w:val="1"/>
      <w:numFmt w:val="lowerLetter"/>
      <w:lvlText w:val="%8."/>
      <w:lvlJc w:val="left"/>
      <w:pPr>
        <w:ind w:left="5760" w:firstLine="5400"/>
      </w:pPr>
      <w:rPr>
        <w:vertAlign w:val="baseline"/>
      </w:rPr>
    </w:lvl>
    <w:lvl w:ilvl="8">
      <w:start w:val="1"/>
      <w:numFmt w:val="lowerRoman"/>
      <w:lvlText w:val="%9."/>
      <w:lvlJc w:val="right"/>
      <w:pPr>
        <w:ind w:left="6480" w:firstLine="6300"/>
      </w:pPr>
      <w:rPr>
        <w:vertAlign w:val="baseline"/>
      </w:rPr>
    </w:lvl>
  </w:abstractNum>
  <w:abstractNum w:abstractNumId="115">
    <w:nsid w:val="762A693F"/>
    <w:multiLevelType w:val="hybridMultilevel"/>
    <w:tmpl w:val="CD282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6F90FBC"/>
    <w:multiLevelType w:val="hybridMultilevel"/>
    <w:tmpl w:val="BED474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784073CD"/>
    <w:multiLevelType w:val="multilevel"/>
    <w:tmpl w:val="A22CE62C"/>
    <w:lvl w:ilvl="0">
      <w:start w:val="1"/>
      <w:numFmt w:val="decimal"/>
      <w:lvlText w:val="%1."/>
      <w:lvlJc w:val="left"/>
      <w:pPr>
        <w:ind w:left="1080" w:firstLine="720"/>
      </w:pPr>
      <w:rPr>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118">
    <w:nsid w:val="78FA56A3"/>
    <w:multiLevelType w:val="hybridMultilevel"/>
    <w:tmpl w:val="EABE214C"/>
    <w:lvl w:ilvl="0" w:tplc="04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nsid w:val="796F7450"/>
    <w:multiLevelType w:val="hybridMultilevel"/>
    <w:tmpl w:val="F6F6C4D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0">
    <w:nsid w:val="79D6554D"/>
    <w:multiLevelType w:val="multilevel"/>
    <w:tmpl w:val="6B1207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nsid w:val="7A026A61"/>
    <w:multiLevelType w:val="hybridMultilevel"/>
    <w:tmpl w:val="C5305D82"/>
    <w:lvl w:ilvl="0" w:tplc="04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nsid w:val="7A527B22"/>
    <w:multiLevelType w:val="hybridMultilevel"/>
    <w:tmpl w:val="48AAFA08"/>
    <w:lvl w:ilvl="0" w:tplc="16B20FF2">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3">
    <w:nsid w:val="7A6420E3"/>
    <w:multiLevelType w:val="hybridMultilevel"/>
    <w:tmpl w:val="E4066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A850E5B"/>
    <w:multiLevelType w:val="hybridMultilevel"/>
    <w:tmpl w:val="FB70B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7DBD0B72"/>
    <w:multiLevelType w:val="multilevel"/>
    <w:tmpl w:val="9C0C124E"/>
    <w:lvl w:ilvl="0">
      <w:start w:val="1"/>
      <w:numFmt w:val="bullet"/>
      <w:lvlText w:val="●"/>
      <w:lvlJc w:val="left"/>
      <w:pPr>
        <w:ind w:left="720" w:firstLine="360"/>
      </w:pPr>
      <w:rPr>
        <w:rFonts w:ascii="Arial" w:eastAsia="Arial" w:hAnsi="Arial" w:cs="Arial"/>
        <w:vertAlign w:val="baseline"/>
      </w:rPr>
    </w:lvl>
    <w:lvl w:ilvl="1">
      <w:start w:val="1"/>
      <w:numFmt w:val="bullet"/>
      <w:lvlText w:val="o"/>
      <w:lvlJc w:val="left"/>
      <w:pPr>
        <w:ind w:left="1440" w:firstLine="1080"/>
      </w:pPr>
      <w:rPr>
        <w:rFonts w:ascii="Arial" w:eastAsia="Arial" w:hAnsi="Arial" w:cs="Arial"/>
        <w:vertAlign w:val="baseline"/>
      </w:rPr>
    </w:lvl>
    <w:lvl w:ilvl="2">
      <w:start w:val="1"/>
      <w:numFmt w:val="bullet"/>
      <w:lvlText w:val="▪"/>
      <w:lvlJc w:val="left"/>
      <w:pPr>
        <w:ind w:left="2160" w:firstLine="1800"/>
      </w:pPr>
      <w:rPr>
        <w:rFonts w:ascii="Arial" w:eastAsia="Arial" w:hAnsi="Arial" w:cs="Arial"/>
        <w:vertAlign w:val="baseline"/>
      </w:rPr>
    </w:lvl>
    <w:lvl w:ilvl="3">
      <w:start w:val="1"/>
      <w:numFmt w:val="bullet"/>
      <w:lvlText w:val="●"/>
      <w:lvlJc w:val="left"/>
      <w:pPr>
        <w:ind w:left="2880" w:firstLine="2520"/>
      </w:pPr>
      <w:rPr>
        <w:rFonts w:ascii="Arial" w:eastAsia="Arial" w:hAnsi="Arial" w:cs="Arial"/>
        <w:vertAlign w:val="baseline"/>
      </w:rPr>
    </w:lvl>
    <w:lvl w:ilvl="4">
      <w:start w:val="1"/>
      <w:numFmt w:val="bullet"/>
      <w:lvlText w:val="o"/>
      <w:lvlJc w:val="left"/>
      <w:pPr>
        <w:ind w:left="3600" w:firstLine="3240"/>
      </w:pPr>
      <w:rPr>
        <w:rFonts w:ascii="Arial" w:eastAsia="Arial" w:hAnsi="Arial" w:cs="Arial"/>
        <w:vertAlign w:val="baseline"/>
      </w:rPr>
    </w:lvl>
    <w:lvl w:ilvl="5">
      <w:start w:val="1"/>
      <w:numFmt w:val="bullet"/>
      <w:lvlText w:val="▪"/>
      <w:lvlJc w:val="left"/>
      <w:pPr>
        <w:ind w:left="4320" w:firstLine="3960"/>
      </w:pPr>
      <w:rPr>
        <w:rFonts w:ascii="Arial" w:eastAsia="Arial" w:hAnsi="Arial" w:cs="Arial"/>
        <w:vertAlign w:val="baseline"/>
      </w:rPr>
    </w:lvl>
    <w:lvl w:ilvl="6">
      <w:start w:val="1"/>
      <w:numFmt w:val="bullet"/>
      <w:lvlText w:val="●"/>
      <w:lvlJc w:val="left"/>
      <w:pPr>
        <w:ind w:left="5040" w:firstLine="4680"/>
      </w:pPr>
      <w:rPr>
        <w:rFonts w:ascii="Arial" w:eastAsia="Arial" w:hAnsi="Arial" w:cs="Arial"/>
        <w:vertAlign w:val="baseline"/>
      </w:rPr>
    </w:lvl>
    <w:lvl w:ilvl="7">
      <w:start w:val="1"/>
      <w:numFmt w:val="bullet"/>
      <w:lvlText w:val="o"/>
      <w:lvlJc w:val="left"/>
      <w:pPr>
        <w:ind w:left="5760" w:firstLine="5400"/>
      </w:pPr>
      <w:rPr>
        <w:rFonts w:ascii="Arial" w:eastAsia="Arial" w:hAnsi="Arial" w:cs="Arial"/>
        <w:vertAlign w:val="baseline"/>
      </w:rPr>
    </w:lvl>
    <w:lvl w:ilvl="8">
      <w:start w:val="1"/>
      <w:numFmt w:val="bullet"/>
      <w:lvlText w:val="▪"/>
      <w:lvlJc w:val="left"/>
      <w:pPr>
        <w:ind w:left="6480" w:firstLine="6120"/>
      </w:pPr>
      <w:rPr>
        <w:rFonts w:ascii="Arial" w:eastAsia="Arial" w:hAnsi="Arial" w:cs="Arial"/>
        <w:vertAlign w:val="baseline"/>
      </w:rPr>
    </w:lvl>
  </w:abstractNum>
  <w:abstractNum w:abstractNumId="127">
    <w:nsid w:val="7DE170CC"/>
    <w:multiLevelType w:val="hybridMultilevel"/>
    <w:tmpl w:val="4502CC5A"/>
    <w:lvl w:ilvl="0" w:tplc="8AF8F146">
      <w:start w:val="1"/>
      <w:numFmt w:val="decimal"/>
      <w:lvlText w:val="%1."/>
      <w:lvlJc w:val="left"/>
      <w:pPr>
        <w:ind w:left="360" w:hanging="360"/>
      </w:pPr>
      <w:rPr>
        <w:rFonts w:hint="default"/>
        <w:b w:val="0"/>
        <w:i w:val="0"/>
        <w:sz w:val="22"/>
        <w:szCs w:val="22"/>
      </w:rPr>
    </w:lvl>
    <w:lvl w:ilvl="1" w:tplc="04090003" w:tentative="1">
      <w:start w:val="1"/>
      <w:numFmt w:val="bullet"/>
      <w:lvlText w:val="o"/>
      <w:lvlJc w:val="left"/>
      <w:pPr>
        <w:ind w:left="-540" w:hanging="360"/>
      </w:pPr>
      <w:rPr>
        <w:rFonts w:ascii="Courier New" w:hAnsi="Courier New" w:hint="default"/>
      </w:rPr>
    </w:lvl>
    <w:lvl w:ilvl="2" w:tplc="04090005" w:tentative="1">
      <w:start w:val="1"/>
      <w:numFmt w:val="bullet"/>
      <w:lvlText w:val=""/>
      <w:lvlJc w:val="left"/>
      <w:pPr>
        <w:ind w:left="180" w:hanging="360"/>
      </w:pPr>
      <w:rPr>
        <w:rFonts w:ascii="Wingdings" w:hAnsi="Wingdings" w:hint="default"/>
      </w:rPr>
    </w:lvl>
    <w:lvl w:ilvl="3" w:tplc="04090001" w:tentative="1">
      <w:start w:val="1"/>
      <w:numFmt w:val="bullet"/>
      <w:lvlText w:val=""/>
      <w:lvlJc w:val="left"/>
      <w:pPr>
        <w:ind w:left="900" w:hanging="360"/>
      </w:pPr>
      <w:rPr>
        <w:rFonts w:ascii="Symbol" w:hAnsi="Symbol" w:hint="default"/>
      </w:rPr>
    </w:lvl>
    <w:lvl w:ilvl="4" w:tplc="04090003" w:tentative="1">
      <w:start w:val="1"/>
      <w:numFmt w:val="bullet"/>
      <w:lvlText w:val="o"/>
      <w:lvlJc w:val="left"/>
      <w:pPr>
        <w:ind w:left="1620" w:hanging="360"/>
      </w:pPr>
      <w:rPr>
        <w:rFonts w:ascii="Courier New" w:hAnsi="Courier New" w:hint="default"/>
      </w:rPr>
    </w:lvl>
    <w:lvl w:ilvl="5" w:tplc="04090005" w:tentative="1">
      <w:start w:val="1"/>
      <w:numFmt w:val="bullet"/>
      <w:lvlText w:val=""/>
      <w:lvlJc w:val="left"/>
      <w:pPr>
        <w:ind w:left="2340" w:hanging="360"/>
      </w:pPr>
      <w:rPr>
        <w:rFonts w:ascii="Wingdings" w:hAnsi="Wingdings" w:hint="default"/>
      </w:rPr>
    </w:lvl>
    <w:lvl w:ilvl="6" w:tplc="04090001" w:tentative="1">
      <w:start w:val="1"/>
      <w:numFmt w:val="bullet"/>
      <w:lvlText w:val=""/>
      <w:lvlJc w:val="left"/>
      <w:pPr>
        <w:ind w:left="3060" w:hanging="360"/>
      </w:pPr>
      <w:rPr>
        <w:rFonts w:ascii="Symbol" w:hAnsi="Symbol" w:hint="default"/>
      </w:rPr>
    </w:lvl>
    <w:lvl w:ilvl="7" w:tplc="04090003" w:tentative="1">
      <w:start w:val="1"/>
      <w:numFmt w:val="bullet"/>
      <w:lvlText w:val="o"/>
      <w:lvlJc w:val="left"/>
      <w:pPr>
        <w:ind w:left="3780" w:hanging="360"/>
      </w:pPr>
      <w:rPr>
        <w:rFonts w:ascii="Courier New" w:hAnsi="Courier New" w:hint="default"/>
      </w:rPr>
    </w:lvl>
    <w:lvl w:ilvl="8" w:tplc="04090005" w:tentative="1">
      <w:start w:val="1"/>
      <w:numFmt w:val="bullet"/>
      <w:lvlText w:val=""/>
      <w:lvlJc w:val="left"/>
      <w:pPr>
        <w:ind w:left="4500" w:hanging="360"/>
      </w:pPr>
      <w:rPr>
        <w:rFonts w:ascii="Wingdings" w:hAnsi="Wingdings" w:hint="default"/>
      </w:rPr>
    </w:lvl>
  </w:abstractNum>
  <w:abstractNum w:abstractNumId="128">
    <w:nsid w:val="7E393176"/>
    <w:multiLevelType w:val="multilevel"/>
    <w:tmpl w:val="4F060574"/>
    <w:lvl w:ilvl="0">
      <w:start w:val="1"/>
      <w:numFmt w:val="decimal"/>
      <w:lvlText w:val="%1."/>
      <w:lvlJc w:val="left"/>
      <w:pPr>
        <w:ind w:left="1440" w:firstLine="720"/>
      </w:pPr>
      <w:rPr>
        <w:i w:val="0"/>
        <w:vertAlign w:val="baseline"/>
      </w:rPr>
    </w:lvl>
    <w:lvl w:ilvl="1">
      <w:start w:val="1"/>
      <w:numFmt w:val="lowerLetter"/>
      <w:lvlText w:val="%2."/>
      <w:lvlJc w:val="left"/>
      <w:pPr>
        <w:ind w:left="1800" w:firstLine="1440"/>
      </w:pPr>
      <w:rPr>
        <w:vertAlign w:val="baseline"/>
      </w:rPr>
    </w:lvl>
    <w:lvl w:ilvl="2">
      <w:start w:val="1"/>
      <w:numFmt w:val="lowerRoman"/>
      <w:lvlText w:val="%3."/>
      <w:lvlJc w:val="right"/>
      <w:pPr>
        <w:ind w:left="2520" w:firstLine="2340"/>
      </w:pPr>
      <w:rPr>
        <w:vertAlign w:val="baseline"/>
      </w:rPr>
    </w:lvl>
    <w:lvl w:ilvl="3">
      <w:start w:val="1"/>
      <w:numFmt w:val="decimal"/>
      <w:lvlText w:val="%4."/>
      <w:lvlJc w:val="left"/>
      <w:pPr>
        <w:ind w:left="3240" w:firstLine="2880"/>
      </w:pPr>
      <w:rPr>
        <w:vertAlign w:val="baseline"/>
      </w:rPr>
    </w:lvl>
    <w:lvl w:ilvl="4">
      <w:start w:val="1"/>
      <w:numFmt w:val="lowerLetter"/>
      <w:lvlText w:val="%5."/>
      <w:lvlJc w:val="left"/>
      <w:pPr>
        <w:ind w:left="3960" w:firstLine="3600"/>
      </w:pPr>
      <w:rPr>
        <w:vertAlign w:val="baseline"/>
      </w:rPr>
    </w:lvl>
    <w:lvl w:ilvl="5">
      <w:start w:val="1"/>
      <w:numFmt w:val="lowerRoman"/>
      <w:lvlText w:val="%6."/>
      <w:lvlJc w:val="right"/>
      <w:pPr>
        <w:ind w:left="4680" w:firstLine="4500"/>
      </w:pPr>
      <w:rPr>
        <w:vertAlign w:val="baseline"/>
      </w:rPr>
    </w:lvl>
    <w:lvl w:ilvl="6">
      <w:start w:val="1"/>
      <w:numFmt w:val="decimal"/>
      <w:lvlText w:val="%7."/>
      <w:lvlJc w:val="left"/>
      <w:pPr>
        <w:ind w:left="5400" w:firstLine="5040"/>
      </w:pPr>
      <w:rPr>
        <w:vertAlign w:val="baseline"/>
      </w:rPr>
    </w:lvl>
    <w:lvl w:ilvl="7">
      <w:start w:val="1"/>
      <w:numFmt w:val="lowerLetter"/>
      <w:lvlText w:val="%8."/>
      <w:lvlJc w:val="left"/>
      <w:pPr>
        <w:ind w:left="6120" w:firstLine="5760"/>
      </w:pPr>
      <w:rPr>
        <w:vertAlign w:val="baseline"/>
      </w:rPr>
    </w:lvl>
    <w:lvl w:ilvl="8">
      <w:start w:val="1"/>
      <w:numFmt w:val="lowerRoman"/>
      <w:lvlText w:val="%9."/>
      <w:lvlJc w:val="right"/>
      <w:pPr>
        <w:ind w:left="6840" w:firstLine="6660"/>
      </w:pPr>
      <w:rPr>
        <w:vertAlign w:val="baseline"/>
      </w:rPr>
    </w:lvl>
  </w:abstractNum>
  <w:abstractNum w:abstractNumId="129">
    <w:nsid w:val="7E8452B6"/>
    <w:multiLevelType w:val="hybridMultilevel"/>
    <w:tmpl w:val="998AAB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nsid w:val="7E8A3708"/>
    <w:multiLevelType w:val="multilevel"/>
    <w:tmpl w:val="2012B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nsid w:val="7FC87F78"/>
    <w:multiLevelType w:val="multilevel"/>
    <w:tmpl w:val="D400A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8"/>
  </w:num>
  <w:num w:numId="2">
    <w:abstractNumId w:val="125"/>
  </w:num>
  <w:num w:numId="3">
    <w:abstractNumId w:val="58"/>
  </w:num>
  <w:num w:numId="4">
    <w:abstractNumId w:val="93"/>
  </w:num>
  <w:num w:numId="5">
    <w:abstractNumId w:val="96"/>
  </w:num>
  <w:num w:numId="6">
    <w:abstractNumId w:val="106"/>
  </w:num>
  <w:num w:numId="7">
    <w:abstractNumId w:val="44"/>
  </w:num>
  <w:num w:numId="8">
    <w:abstractNumId w:val="48"/>
  </w:num>
  <w:num w:numId="9">
    <w:abstractNumId w:val="35"/>
  </w:num>
  <w:num w:numId="10">
    <w:abstractNumId w:val="25"/>
  </w:num>
  <w:num w:numId="11">
    <w:abstractNumId w:val="47"/>
  </w:num>
  <w:num w:numId="12">
    <w:abstractNumId w:val="57"/>
  </w:num>
  <w:num w:numId="13">
    <w:abstractNumId w:val="34"/>
  </w:num>
  <w:num w:numId="14">
    <w:abstractNumId w:val="107"/>
  </w:num>
  <w:num w:numId="15">
    <w:abstractNumId w:val="0"/>
  </w:num>
  <w:num w:numId="16">
    <w:abstractNumId w:val="12"/>
  </w:num>
  <w:num w:numId="17">
    <w:abstractNumId w:val="59"/>
  </w:num>
  <w:num w:numId="18">
    <w:abstractNumId w:val="104"/>
  </w:num>
  <w:num w:numId="19">
    <w:abstractNumId w:val="105"/>
  </w:num>
  <w:num w:numId="20">
    <w:abstractNumId w:val="16"/>
  </w:num>
  <w:num w:numId="21">
    <w:abstractNumId w:val="24"/>
  </w:num>
  <w:num w:numId="22">
    <w:abstractNumId w:val="70"/>
  </w:num>
  <w:num w:numId="23">
    <w:abstractNumId w:val="26"/>
  </w:num>
  <w:num w:numId="24">
    <w:abstractNumId w:val="83"/>
  </w:num>
  <w:num w:numId="25">
    <w:abstractNumId w:val="49"/>
  </w:num>
  <w:num w:numId="26">
    <w:abstractNumId w:val="27"/>
  </w:num>
  <w:num w:numId="27">
    <w:abstractNumId w:val="67"/>
  </w:num>
  <w:num w:numId="28">
    <w:abstractNumId w:val="56"/>
  </w:num>
  <w:num w:numId="29">
    <w:abstractNumId w:val="3"/>
  </w:num>
  <w:num w:numId="30">
    <w:abstractNumId w:val="100"/>
  </w:num>
  <w:num w:numId="31">
    <w:abstractNumId w:val="98"/>
  </w:num>
  <w:num w:numId="32">
    <w:abstractNumId w:val="9"/>
  </w:num>
  <w:num w:numId="33">
    <w:abstractNumId w:val="97"/>
  </w:num>
  <w:num w:numId="34">
    <w:abstractNumId w:val="18"/>
  </w:num>
  <w:num w:numId="35">
    <w:abstractNumId w:val="65"/>
  </w:num>
  <w:num w:numId="36">
    <w:abstractNumId w:val="89"/>
  </w:num>
  <w:num w:numId="37">
    <w:abstractNumId w:val="14"/>
  </w:num>
  <w:num w:numId="38">
    <w:abstractNumId w:val="23"/>
  </w:num>
  <w:num w:numId="39">
    <w:abstractNumId w:val="118"/>
  </w:num>
  <w:num w:numId="40">
    <w:abstractNumId w:val="29"/>
  </w:num>
  <w:num w:numId="41">
    <w:abstractNumId w:val="2"/>
  </w:num>
  <w:num w:numId="42">
    <w:abstractNumId w:val="119"/>
  </w:num>
  <w:num w:numId="43">
    <w:abstractNumId w:val="19"/>
  </w:num>
  <w:num w:numId="44">
    <w:abstractNumId w:val="86"/>
  </w:num>
  <w:num w:numId="45">
    <w:abstractNumId w:val="55"/>
  </w:num>
  <w:num w:numId="46">
    <w:abstractNumId w:val="42"/>
  </w:num>
  <w:num w:numId="47">
    <w:abstractNumId w:val="7"/>
  </w:num>
  <w:num w:numId="48">
    <w:abstractNumId w:val="28"/>
  </w:num>
  <w:num w:numId="49">
    <w:abstractNumId w:val="94"/>
  </w:num>
  <w:num w:numId="50">
    <w:abstractNumId w:val="99"/>
  </w:num>
  <w:num w:numId="51">
    <w:abstractNumId w:val="53"/>
  </w:num>
  <w:num w:numId="52">
    <w:abstractNumId w:val="75"/>
  </w:num>
  <w:num w:numId="53">
    <w:abstractNumId w:val="84"/>
  </w:num>
  <w:num w:numId="54">
    <w:abstractNumId w:val="66"/>
  </w:num>
  <w:num w:numId="55">
    <w:abstractNumId w:val="80"/>
  </w:num>
  <w:num w:numId="56">
    <w:abstractNumId w:val="91"/>
  </w:num>
  <w:num w:numId="57">
    <w:abstractNumId w:val="4"/>
  </w:num>
  <w:num w:numId="58">
    <w:abstractNumId w:val="31"/>
  </w:num>
  <w:num w:numId="59">
    <w:abstractNumId w:val="115"/>
  </w:num>
  <w:num w:numId="60">
    <w:abstractNumId w:val="123"/>
  </w:num>
  <w:num w:numId="61">
    <w:abstractNumId w:val="92"/>
  </w:num>
  <w:num w:numId="62">
    <w:abstractNumId w:val="41"/>
  </w:num>
  <w:num w:numId="63">
    <w:abstractNumId w:val="8"/>
  </w:num>
  <w:num w:numId="64">
    <w:abstractNumId w:val="81"/>
  </w:num>
  <w:num w:numId="65">
    <w:abstractNumId w:val="122"/>
  </w:num>
  <w:num w:numId="66">
    <w:abstractNumId w:val="90"/>
  </w:num>
  <w:num w:numId="67">
    <w:abstractNumId w:val="72"/>
  </w:num>
  <w:num w:numId="68">
    <w:abstractNumId w:val="103"/>
  </w:num>
  <w:num w:numId="69">
    <w:abstractNumId w:val="52"/>
  </w:num>
  <w:num w:numId="70">
    <w:abstractNumId w:val="50"/>
  </w:num>
  <w:num w:numId="71">
    <w:abstractNumId w:val="127"/>
  </w:num>
  <w:num w:numId="72">
    <w:abstractNumId w:val="20"/>
  </w:num>
  <w:num w:numId="73">
    <w:abstractNumId w:val="121"/>
  </w:num>
  <w:num w:numId="74">
    <w:abstractNumId w:val="101"/>
  </w:num>
  <w:num w:numId="75">
    <w:abstractNumId w:val="85"/>
  </w:num>
  <w:num w:numId="76">
    <w:abstractNumId w:val="111"/>
  </w:num>
  <w:num w:numId="77">
    <w:abstractNumId w:val="37"/>
  </w:num>
  <w:num w:numId="78">
    <w:abstractNumId w:val="76"/>
  </w:num>
  <w:num w:numId="79">
    <w:abstractNumId w:val="39"/>
  </w:num>
  <w:num w:numId="80">
    <w:abstractNumId w:val="79"/>
  </w:num>
  <w:num w:numId="81">
    <w:abstractNumId w:val="117"/>
  </w:num>
  <w:num w:numId="82">
    <w:abstractNumId w:val="54"/>
  </w:num>
  <w:num w:numId="83">
    <w:abstractNumId w:val="62"/>
  </w:num>
  <w:num w:numId="84">
    <w:abstractNumId w:val="110"/>
  </w:num>
  <w:num w:numId="85">
    <w:abstractNumId w:val="21"/>
  </w:num>
  <w:num w:numId="86">
    <w:abstractNumId w:val="126"/>
  </w:num>
  <w:num w:numId="87">
    <w:abstractNumId w:val="73"/>
  </w:num>
  <w:num w:numId="88">
    <w:abstractNumId w:val="63"/>
  </w:num>
  <w:num w:numId="89">
    <w:abstractNumId w:val="51"/>
  </w:num>
  <w:num w:numId="90">
    <w:abstractNumId w:val="113"/>
  </w:num>
  <w:num w:numId="91">
    <w:abstractNumId w:val="128"/>
  </w:num>
  <w:num w:numId="92">
    <w:abstractNumId w:val="30"/>
  </w:num>
  <w:num w:numId="93">
    <w:abstractNumId w:val="74"/>
  </w:num>
  <w:num w:numId="94">
    <w:abstractNumId w:val="69"/>
  </w:num>
  <w:num w:numId="95">
    <w:abstractNumId w:val="15"/>
  </w:num>
  <w:num w:numId="96">
    <w:abstractNumId w:val="87"/>
  </w:num>
  <w:num w:numId="97">
    <w:abstractNumId w:val="114"/>
  </w:num>
  <w:num w:numId="98">
    <w:abstractNumId w:val="60"/>
  </w:num>
  <w:num w:numId="99">
    <w:abstractNumId w:val="78"/>
  </w:num>
  <w:num w:numId="100">
    <w:abstractNumId w:val="102"/>
  </w:num>
  <w:num w:numId="101">
    <w:abstractNumId w:val="10"/>
  </w:num>
  <w:num w:numId="102">
    <w:abstractNumId w:val="33"/>
  </w:num>
  <w:num w:numId="103">
    <w:abstractNumId w:val="95"/>
  </w:num>
  <w:num w:numId="104">
    <w:abstractNumId w:val="82"/>
  </w:num>
  <w:num w:numId="105">
    <w:abstractNumId w:val="43"/>
  </w:num>
  <w:num w:numId="106">
    <w:abstractNumId w:val="112"/>
  </w:num>
  <w:num w:numId="107">
    <w:abstractNumId w:val="46"/>
  </w:num>
  <w:num w:numId="108">
    <w:abstractNumId w:val="45"/>
  </w:num>
  <w:num w:numId="109">
    <w:abstractNumId w:val="11"/>
  </w:num>
  <w:num w:numId="110">
    <w:abstractNumId w:val="38"/>
  </w:num>
  <w:num w:numId="111">
    <w:abstractNumId w:val="5"/>
  </w:num>
  <w:num w:numId="112">
    <w:abstractNumId w:val="131"/>
  </w:num>
  <w:num w:numId="113">
    <w:abstractNumId w:val="22"/>
  </w:num>
  <w:num w:numId="114">
    <w:abstractNumId w:val="124"/>
  </w:num>
  <w:num w:numId="115">
    <w:abstractNumId w:val="116"/>
  </w:num>
  <w:num w:numId="116">
    <w:abstractNumId w:val="13"/>
  </w:num>
  <w:num w:numId="117">
    <w:abstractNumId w:val="120"/>
  </w:num>
  <w:num w:numId="118">
    <w:abstractNumId w:val="17"/>
  </w:num>
  <w:num w:numId="119">
    <w:abstractNumId w:val="130"/>
  </w:num>
  <w:num w:numId="120">
    <w:abstractNumId w:val="77"/>
  </w:num>
  <w:num w:numId="121">
    <w:abstractNumId w:val="71"/>
  </w:num>
  <w:num w:numId="122">
    <w:abstractNumId w:val="1"/>
  </w:num>
  <w:num w:numId="123">
    <w:abstractNumId w:val="109"/>
  </w:num>
  <w:num w:numId="124">
    <w:abstractNumId w:val="88"/>
  </w:num>
  <w:num w:numId="125">
    <w:abstractNumId w:val="32"/>
  </w:num>
  <w:num w:numId="126">
    <w:abstractNumId w:val="6"/>
  </w:num>
  <w:num w:numId="127">
    <w:abstractNumId w:val="61"/>
  </w:num>
  <w:num w:numId="128">
    <w:abstractNumId w:val="108"/>
  </w:num>
  <w:num w:numId="129">
    <w:abstractNumId w:val="64"/>
  </w:num>
  <w:num w:numId="130">
    <w:abstractNumId w:val="36"/>
  </w:num>
  <w:num w:numId="131">
    <w:abstractNumId w:val="129"/>
  </w:num>
  <w:num w:numId="132">
    <w:abstractNumId w:val="4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6BD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F39"/>
    <w:rsid w:val="00063725"/>
    <w:rsid w:val="000670D2"/>
    <w:rsid w:val="0007070B"/>
    <w:rsid w:val="00072294"/>
    <w:rsid w:val="00072A48"/>
    <w:rsid w:val="00072CFA"/>
    <w:rsid w:val="00072DC0"/>
    <w:rsid w:val="00073CCF"/>
    <w:rsid w:val="00073E6C"/>
    <w:rsid w:val="0007426D"/>
    <w:rsid w:val="00074D7F"/>
    <w:rsid w:val="00082F30"/>
    <w:rsid w:val="00084A4B"/>
    <w:rsid w:val="00084CB1"/>
    <w:rsid w:val="00085F3D"/>
    <w:rsid w:val="000869CC"/>
    <w:rsid w:val="000932C7"/>
    <w:rsid w:val="00095BB1"/>
    <w:rsid w:val="00097D4A"/>
    <w:rsid w:val="00097EED"/>
    <w:rsid w:val="000A3F0B"/>
    <w:rsid w:val="000A6133"/>
    <w:rsid w:val="000A6E80"/>
    <w:rsid w:val="000A7235"/>
    <w:rsid w:val="000B0C21"/>
    <w:rsid w:val="000B0D9D"/>
    <w:rsid w:val="000B1681"/>
    <w:rsid w:val="000B43DD"/>
    <w:rsid w:val="000B4F89"/>
    <w:rsid w:val="000B55D7"/>
    <w:rsid w:val="000B6545"/>
    <w:rsid w:val="000C3950"/>
    <w:rsid w:val="000C4069"/>
    <w:rsid w:val="000C671D"/>
    <w:rsid w:val="000C7429"/>
    <w:rsid w:val="000C7ADA"/>
    <w:rsid w:val="000D4A3F"/>
    <w:rsid w:val="000D623B"/>
    <w:rsid w:val="000D65DF"/>
    <w:rsid w:val="000E3E12"/>
    <w:rsid w:val="000E45FB"/>
    <w:rsid w:val="000E6587"/>
    <w:rsid w:val="000E67C3"/>
    <w:rsid w:val="000E6EE0"/>
    <w:rsid w:val="000E746D"/>
    <w:rsid w:val="000E7C80"/>
    <w:rsid w:val="000F3238"/>
    <w:rsid w:val="000F3BBE"/>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66C1"/>
    <w:rsid w:val="001467FB"/>
    <w:rsid w:val="00146F7D"/>
    <w:rsid w:val="00153810"/>
    <w:rsid w:val="00156A22"/>
    <w:rsid w:val="00160D78"/>
    <w:rsid w:val="00161940"/>
    <w:rsid w:val="00162F85"/>
    <w:rsid w:val="001634DC"/>
    <w:rsid w:val="0016374D"/>
    <w:rsid w:val="001638D8"/>
    <w:rsid w:val="001645E1"/>
    <w:rsid w:val="001655A3"/>
    <w:rsid w:val="00165DF1"/>
    <w:rsid w:val="00171003"/>
    <w:rsid w:val="00172419"/>
    <w:rsid w:val="00173029"/>
    <w:rsid w:val="0017610D"/>
    <w:rsid w:val="001765B2"/>
    <w:rsid w:val="001840E0"/>
    <w:rsid w:val="001854BD"/>
    <w:rsid w:val="001855EB"/>
    <w:rsid w:val="00185B78"/>
    <w:rsid w:val="00192538"/>
    <w:rsid w:val="00193659"/>
    <w:rsid w:val="00194AF6"/>
    <w:rsid w:val="00195495"/>
    <w:rsid w:val="00195AE8"/>
    <w:rsid w:val="001973AE"/>
    <w:rsid w:val="001A022E"/>
    <w:rsid w:val="001A0E99"/>
    <w:rsid w:val="001A26F5"/>
    <w:rsid w:val="001A27C2"/>
    <w:rsid w:val="001A3093"/>
    <w:rsid w:val="001A3758"/>
    <w:rsid w:val="001B3CF8"/>
    <w:rsid w:val="001B3D97"/>
    <w:rsid w:val="001B5B17"/>
    <w:rsid w:val="001B602B"/>
    <w:rsid w:val="001B6D73"/>
    <w:rsid w:val="001B75C8"/>
    <w:rsid w:val="001C3160"/>
    <w:rsid w:val="001C5ABE"/>
    <w:rsid w:val="001C7FF1"/>
    <w:rsid w:val="001D1575"/>
    <w:rsid w:val="001D1F4A"/>
    <w:rsid w:val="001D2FC4"/>
    <w:rsid w:val="001D3195"/>
    <w:rsid w:val="001D32FE"/>
    <w:rsid w:val="001D4D5A"/>
    <w:rsid w:val="001D5138"/>
    <w:rsid w:val="001D5ADE"/>
    <w:rsid w:val="001D5C0A"/>
    <w:rsid w:val="001D6405"/>
    <w:rsid w:val="001D6BBF"/>
    <w:rsid w:val="001D75FE"/>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9F4"/>
    <w:rsid w:val="001F623D"/>
    <w:rsid w:val="001F71DF"/>
    <w:rsid w:val="001F76A5"/>
    <w:rsid w:val="00200DB4"/>
    <w:rsid w:val="00203682"/>
    <w:rsid w:val="00203B19"/>
    <w:rsid w:val="00204E50"/>
    <w:rsid w:val="00206321"/>
    <w:rsid w:val="00210828"/>
    <w:rsid w:val="002110C6"/>
    <w:rsid w:val="0021185B"/>
    <w:rsid w:val="00212C8B"/>
    <w:rsid w:val="00214B17"/>
    <w:rsid w:val="0021529C"/>
    <w:rsid w:val="00215BD4"/>
    <w:rsid w:val="00216B55"/>
    <w:rsid w:val="00216B91"/>
    <w:rsid w:val="00217B52"/>
    <w:rsid w:val="002203B5"/>
    <w:rsid w:val="00224D42"/>
    <w:rsid w:val="0022511F"/>
    <w:rsid w:val="00225748"/>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80"/>
    <w:rsid w:val="002971CA"/>
    <w:rsid w:val="00297C4C"/>
    <w:rsid w:val="002A0AB3"/>
    <w:rsid w:val="002A1B83"/>
    <w:rsid w:val="002A3D87"/>
    <w:rsid w:val="002A46A6"/>
    <w:rsid w:val="002A562D"/>
    <w:rsid w:val="002A6714"/>
    <w:rsid w:val="002A6B22"/>
    <w:rsid w:val="002A76EB"/>
    <w:rsid w:val="002B137F"/>
    <w:rsid w:val="002B393E"/>
    <w:rsid w:val="002B57D5"/>
    <w:rsid w:val="002B5A25"/>
    <w:rsid w:val="002B6174"/>
    <w:rsid w:val="002C022E"/>
    <w:rsid w:val="002C1BC6"/>
    <w:rsid w:val="002C42FF"/>
    <w:rsid w:val="002C4B12"/>
    <w:rsid w:val="002C53B1"/>
    <w:rsid w:val="002C598F"/>
    <w:rsid w:val="002C6359"/>
    <w:rsid w:val="002C66E4"/>
    <w:rsid w:val="002C6D24"/>
    <w:rsid w:val="002C731F"/>
    <w:rsid w:val="002C73CA"/>
    <w:rsid w:val="002D1325"/>
    <w:rsid w:val="002D3247"/>
    <w:rsid w:val="002D3E64"/>
    <w:rsid w:val="002D4B24"/>
    <w:rsid w:val="002D4C31"/>
    <w:rsid w:val="002D588A"/>
    <w:rsid w:val="002D676C"/>
    <w:rsid w:val="002D6B7E"/>
    <w:rsid w:val="002D71DE"/>
    <w:rsid w:val="002E0844"/>
    <w:rsid w:val="002E151A"/>
    <w:rsid w:val="002E3A12"/>
    <w:rsid w:val="002E4D72"/>
    <w:rsid w:val="002F0DC3"/>
    <w:rsid w:val="002F109B"/>
    <w:rsid w:val="002F12BE"/>
    <w:rsid w:val="002F278F"/>
    <w:rsid w:val="002F372F"/>
    <w:rsid w:val="002F4668"/>
    <w:rsid w:val="002F61F8"/>
    <w:rsid w:val="002F6918"/>
    <w:rsid w:val="002F77C0"/>
    <w:rsid w:val="0030009E"/>
    <w:rsid w:val="00302806"/>
    <w:rsid w:val="00305DFF"/>
    <w:rsid w:val="00305FD9"/>
    <w:rsid w:val="00306907"/>
    <w:rsid w:val="00307F68"/>
    <w:rsid w:val="00311B82"/>
    <w:rsid w:val="0031242A"/>
    <w:rsid w:val="003124E2"/>
    <w:rsid w:val="00315A65"/>
    <w:rsid w:val="00317701"/>
    <w:rsid w:val="00320DC6"/>
    <w:rsid w:val="00322068"/>
    <w:rsid w:val="003227EC"/>
    <w:rsid w:val="00325C6D"/>
    <w:rsid w:val="00326908"/>
    <w:rsid w:val="00331913"/>
    <w:rsid w:val="00332191"/>
    <w:rsid w:val="00332863"/>
    <w:rsid w:val="00333EC6"/>
    <w:rsid w:val="00334538"/>
    <w:rsid w:val="003362E2"/>
    <w:rsid w:val="00337861"/>
    <w:rsid w:val="00342B29"/>
    <w:rsid w:val="00342ED9"/>
    <w:rsid w:val="003443C3"/>
    <w:rsid w:val="00345A74"/>
    <w:rsid w:val="003473AA"/>
    <w:rsid w:val="003511FD"/>
    <w:rsid w:val="003512FC"/>
    <w:rsid w:val="003522F3"/>
    <w:rsid w:val="003525A2"/>
    <w:rsid w:val="00352A8B"/>
    <w:rsid w:val="00360611"/>
    <w:rsid w:val="00363B4B"/>
    <w:rsid w:val="0036738F"/>
    <w:rsid w:val="003702B1"/>
    <w:rsid w:val="00370D4E"/>
    <w:rsid w:val="00371482"/>
    <w:rsid w:val="00371D94"/>
    <w:rsid w:val="00372520"/>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DBB"/>
    <w:rsid w:val="003A4AAE"/>
    <w:rsid w:val="003B0CEB"/>
    <w:rsid w:val="003B2210"/>
    <w:rsid w:val="003B2431"/>
    <w:rsid w:val="003C2230"/>
    <w:rsid w:val="003C3576"/>
    <w:rsid w:val="003C4C88"/>
    <w:rsid w:val="003C69CB"/>
    <w:rsid w:val="003C76ED"/>
    <w:rsid w:val="003D15A6"/>
    <w:rsid w:val="003D2D92"/>
    <w:rsid w:val="003D2DCA"/>
    <w:rsid w:val="003D4DD7"/>
    <w:rsid w:val="003D5E0C"/>
    <w:rsid w:val="003D6B99"/>
    <w:rsid w:val="003E02F1"/>
    <w:rsid w:val="003E34B3"/>
    <w:rsid w:val="003E3D36"/>
    <w:rsid w:val="003E48AE"/>
    <w:rsid w:val="003E5975"/>
    <w:rsid w:val="003E6064"/>
    <w:rsid w:val="003E7712"/>
    <w:rsid w:val="003E79D8"/>
    <w:rsid w:val="003F0A00"/>
    <w:rsid w:val="003F0B2B"/>
    <w:rsid w:val="003F1183"/>
    <w:rsid w:val="004006D2"/>
    <w:rsid w:val="00401F35"/>
    <w:rsid w:val="004056B3"/>
    <w:rsid w:val="004061C0"/>
    <w:rsid w:val="00407587"/>
    <w:rsid w:val="00407F75"/>
    <w:rsid w:val="004108AE"/>
    <w:rsid w:val="0041171A"/>
    <w:rsid w:val="004118E4"/>
    <w:rsid w:val="00411F2F"/>
    <w:rsid w:val="00412561"/>
    <w:rsid w:val="0041268A"/>
    <w:rsid w:val="004138CD"/>
    <w:rsid w:val="00414304"/>
    <w:rsid w:val="004211E0"/>
    <w:rsid w:val="00422043"/>
    <w:rsid w:val="00422FB5"/>
    <w:rsid w:val="0042463C"/>
    <w:rsid w:val="00425D93"/>
    <w:rsid w:val="00426ED0"/>
    <w:rsid w:val="00430520"/>
    <w:rsid w:val="00430A10"/>
    <w:rsid w:val="00432456"/>
    <w:rsid w:val="004329C0"/>
    <w:rsid w:val="004359D8"/>
    <w:rsid w:val="004410E3"/>
    <w:rsid w:val="00443080"/>
    <w:rsid w:val="00443C59"/>
    <w:rsid w:val="004441A3"/>
    <w:rsid w:val="004441CF"/>
    <w:rsid w:val="0044441D"/>
    <w:rsid w:val="0044780D"/>
    <w:rsid w:val="00450C72"/>
    <w:rsid w:val="00450EA0"/>
    <w:rsid w:val="00451584"/>
    <w:rsid w:val="00452AE5"/>
    <w:rsid w:val="0045581E"/>
    <w:rsid w:val="00456090"/>
    <w:rsid w:val="00456ADA"/>
    <w:rsid w:val="004570D2"/>
    <w:rsid w:val="00457813"/>
    <w:rsid w:val="004604A2"/>
    <w:rsid w:val="00461731"/>
    <w:rsid w:val="00462327"/>
    <w:rsid w:val="00462D20"/>
    <w:rsid w:val="00463976"/>
    <w:rsid w:val="004654EE"/>
    <w:rsid w:val="004660B0"/>
    <w:rsid w:val="004661A1"/>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3D4C"/>
    <w:rsid w:val="004B5DCD"/>
    <w:rsid w:val="004C143B"/>
    <w:rsid w:val="004C3124"/>
    <w:rsid w:val="004C3A21"/>
    <w:rsid w:val="004C4110"/>
    <w:rsid w:val="004C5FCD"/>
    <w:rsid w:val="004C5FF2"/>
    <w:rsid w:val="004C6971"/>
    <w:rsid w:val="004C6DB7"/>
    <w:rsid w:val="004C6E52"/>
    <w:rsid w:val="004C71DE"/>
    <w:rsid w:val="004C7969"/>
    <w:rsid w:val="004C7982"/>
    <w:rsid w:val="004D27C4"/>
    <w:rsid w:val="004D4B76"/>
    <w:rsid w:val="004D5435"/>
    <w:rsid w:val="004D7387"/>
    <w:rsid w:val="004E1135"/>
    <w:rsid w:val="004E1BA1"/>
    <w:rsid w:val="004E2CB1"/>
    <w:rsid w:val="004F19F3"/>
    <w:rsid w:val="004F2EF5"/>
    <w:rsid w:val="004F41AD"/>
    <w:rsid w:val="004F42DC"/>
    <w:rsid w:val="004F5A15"/>
    <w:rsid w:val="004F636D"/>
    <w:rsid w:val="004F6AB9"/>
    <w:rsid w:val="00500EE1"/>
    <w:rsid w:val="005010A8"/>
    <w:rsid w:val="005030DC"/>
    <w:rsid w:val="005031DA"/>
    <w:rsid w:val="00503CD8"/>
    <w:rsid w:val="00504153"/>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770"/>
    <w:rsid w:val="0055179A"/>
    <w:rsid w:val="00552348"/>
    <w:rsid w:val="00552AEF"/>
    <w:rsid w:val="00554449"/>
    <w:rsid w:val="005559CB"/>
    <w:rsid w:val="00555A36"/>
    <w:rsid w:val="00555BAD"/>
    <w:rsid w:val="00555C11"/>
    <w:rsid w:val="00555EDF"/>
    <w:rsid w:val="00556CC1"/>
    <w:rsid w:val="005611B2"/>
    <w:rsid w:val="0056303A"/>
    <w:rsid w:val="005636F7"/>
    <w:rsid w:val="0056393F"/>
    <w:rsid w:val="00564896"/>
    <w:rsid w:val="0056630E"/>
    <w:rsid w:val="0056723E"/>
    <w:rsid w:val="00571ED9"/>
    <w:rsid w:val="005720A8"/>
    <w:rsid w:val="00575BF7"/>
    <w:rsid w:val="00575FAF"/>
    <w:rsid w:val="00576250"/>
    <w:rsid w:val="00576F2C"/>
    <w:rsid w:val="0057762A"/>
    <w:rsid w:val="00582ECD"/>
    <w:rsid w:val="0058331B"/>
    <w:rsid w:val="005859E9"/>
    <w:rsid w:val="00585E6A"/>
    <w:rsid w:val="00586E4B"/>
    <w:rsid w:val="005878EA"/>
    <w:rsid w:val="00587E53"/>
    <w:rsid w:val="00590819"/>
    <w:rsid w:val="005911F6"/>
    <w:rsid w:val="0059213B"/>
    <w:rsid w:val="005968AF"/>
    <w:rsid w:val="005A0BC3"/>
    <w:rsid w:val="005A0CDC"/>
    <w:rsid w:val="005A32D1"/>
    <w:rsid w:val="005A36D4"/>
    <w:rsid w:val="005A3C0B"/>
    <w:rsid w:val="005A5476"/>
    <w:rsid w:val="005A7070"/>
    <w:rsid w:val="005A7925"/>
    <w:rsid w:val="005A7B6D"/>
    <w:rsid w:val="005A7E9D"/>
    <w:rsid w:val="005B12EB"/>
    <w:rsid w:val="005B23D3"/>
    <w:rsid w:val="005B37B8"/>
    <w:rsid w:val="005B386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FDB"/>
    <w:rsid w:val="005E5976"/>
    <w:rsid w:val="005E6E3A"/>
    <w:rsid w:val="005E70F4"/>
    <w:rsid w:val="005F12D3"/>
    <w:rsid w:val="005F2485"/>
    <w:rsid w:val="005F52C8"/>
    <w:rsid w:val="006004C2"/>
    <w:rsid w:val="00601CBC"/>
    <w:rsid w:val="00601DCE"/>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5D4F"/>
    <w:rsid w:val="00635E4B"/>
    <w:rsid w:val="00637239"/>
    <w:rsid w:val="0063767D"/>
    <w:rsid w:val="006379B4"/>
    <w:rsid w:val="00640798"/>
    <w:rsid w:val="0064154B"/>
    <w:rsid w:val="00641E3D"/>
    <w:rsid w:val="00642553"/>
    <w:rsid w:val="00645054"/>
    <w:rsid w:val="0064591F"/>
    <w:rsid w:val="00650FC7"/>
    <w:rsid w:val="00651772"/>
    <w:rsid w:val="00652D08"/>
    <w:rsid w:val="00653616"/>
    <w:rsid w:val="00654FC4"/>
    <w:rsid w:val="00655A78"/>
    <w:rsid w:val="00657F15"/>
    <w:rsid w:val="00661DD9"/>
    <w:rsid w:val="00662FC5"/>
    <w:rsid w:val="0066555C"/>
    <w:rsid w:val="00665FED"/>
    <w:rsid w:val="0066625A"/>
    <w:rsid w:val="00671F99"/>
    <w:rsid w:val="00672232"/>
    <w:rsid w:val="00673652"/>
    <w:rsid w:val="0067383F"/>
    <w:rsid w:val="00681E87"/>
    <w:rsid w:val="00682AD6"/>
    <w:rsid w:val="006837F3"/>
    <w:rsid w:val="006855F7"/>
    <w:rsid w:val="00691A2D"/>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6059"/>
    <w:rsid w:val="006C6302"/>
    <w:rsid w:val="006D5FC7"/>
    <w:rsid w:val="006D7B0C"/>
    <w:rsid w:val="006D7E73"/>
    <w:rsid w:val="006E0263"/>
    <w:rsid w:val="006E0296"/>
    <w:rsid w:val="006E05E1"/>
    <w:rsid w:val="006E21FE"/>
    <w:rsid w:val="006E55D7"/>
    <w:rsid w:val="006E5AD8"/>
    <w:rsid w:val="006E60C1"/>
    <w:rsid w:val="006E6922"/>
    <w:rsid w:val="006E7BC3"/>
    <w:rsid w:val="006F0621"/>
    <w:rsid w:val="006F1D8F"/>
    <w:rsid w:val="006F5117"/>
    <w:rsid w:val="006F614B"/>
    <w:rsid w:val="006F618C"/>
    <w:rsid w:val="006F61C2"/>
    <w:rsid w:val="006F74CB"/>
    <w:rsid w:val="006F7D17"/>
    <w:rsid w:val="00700CDA"/>
    <w:rsid w:val="00701D8A"/>
    <w:rsid w:val="00704105"/>
    <w:rsid w:val="00705FFD"/>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CD3"/>
    <w:rsid w:val="00724D81"/>
    <w:rsid w:val="00726D67"/>
    <w:rsid w:val="00731A19"/>
    <w:rsid w:val="00731FDB"/>
    <w:rsid w:val="00732F19"/>
    <w:rsid w:val="007332AF"/>
    <w:rsid w:val="007342AC"/>
    <w:rsid w:val="00734577"/>
    <w:rsid w:val="00734996"/>
    <w:rsid w:val="00734E44"/>
    <w:rsid w:val="00735073"/>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EA6"/>
    <w:rsid w:val="00780E65"/>
    <w:rsid w:val="00785D30"/>
    <w:rsid w:val="007876C6"/>
    <w:rsid w:val="00791351"/>
    <w:rsid w:val="007928E0"/>
    <w:rsid w:val="00794660"/>
    <w:rsid w:val="007949D0"/>
    <w:rsid w:val="00794D07"/>
    <w:rsid w:val="007950EC"/>
    <w:rsid w:val="007957E3"/>
    <w:rsid w:val="00795F5B"/>
    <w:rsid w:val="00796657"/>
    <w:rsid w:val="007969D1"/>
    <w:rsid w:val="007973A0"/>
    <w:rsid w:val="007A0553"/>
    <w:rsid w:val="007A14DB"/>
    <w:rsid w:val="007A28D6"/>
    <w:rsid w:val="007A31C9"/>
    <w:rsid w:val="007A3B51"/>
    <w:rsid w:val="007A5E84"/>
    <w:rsid w:val="007A6751"/>
    <w:rsid w:val="007B3B3F"/>
    <w:rsid w:val="007B549E"/>
    <w:rsid w:val="007B561F"/>
    <w:rsid w:val="007B5F7B"/>
    <w:rsid w:val="007B7EBF"/>
    <w:rsid w:val="007C01F1"/>
    <w:rsid w:val="007C0C30"/>
    <w:rsid w:val="007C3774"/>
    <w:rsid w:val="007C42D0"/>
    <w:rsid w:val="007C51F5"/>
    <w:rsid w:val="007C594E"/>
    <w:rsid w:val="007C5E0E"/>
    <w:rsid w:val="007D5C8D"/>
    <w:rsid w:val="007D617C"/>
    <w:rsid w:val="007D65CC"/>
    <w:rsid w:val="007D699A"/>
    <w:rsid w:val="007D7118"/>
    <w:rsid w:val="007E2E5C"/>
    <w:rsid w:val="007E3EEE"/>
    <w:rsid w:val="007E5D34"/>
    <w:rsid w:val="007E7A87"/>
    <w:rsid w:val="007F1746"/>
    <w:rsid w:val="007F5365"/>
    <w:rsid w:val="00800739"/>
    <w:rsid w:val="008007C0"/>
    <w:rsid w:val="0080232F"/>
    <w:rsid w:val="00802986"/>
    <w:rsid w:val="00802B0E"/>
    <w:rsid w:val="0080682E"/>
    <w:rsid w:val="00807371"/>
    <w:rsid w:val="0080760F"/>
    <w:rsid w:val="00811780"/>
    <w:rsid w:val="008119D9"/>
    <w:rsid w:val="00811BF1"/>
    <w:rsid w:val="0081294C"/>
    <w:rsid w:val="00813A54"/>
    <w:rsid w:val="00813D32"/>
    <w:rsid w:val="008149C7"/>
    <w:rsid w:val="00816599"/>
    <w:rsid w:val="00820DDF"/>
    <w:rsid w:val="0082130E"/>
    <w:rsid w:val="00821F8D"/>
    <w:rsid w:val="00822057"/>
    <w:rsid w:val="00822735"/>
    <w:rsid w:val="00822D5D"/>
    <w:rsid w:val="0082347A"/>
    <w:rsid w:val="00824622"/>
    <w:rsid w:val="00825F50"/>
    <w:rsid w:val="0082616E"/>
    <w:rsid w:val="008272ED"/>
    <w:rsid w:val="00830C4C"/>
    <w:rsid w:val="0083357A"/>
    <w:rsid w:val="008350BF"/>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1F3"/>
    <w:rsid w:val="00871656"/>
    <w:rsid w:val="008722A9"/>
    <w:rsid w:val="00872A1E"/>
    <w:rsid w:val="00873012"/>
    <w:rsid w:val="008746BB"/>
    <w:rsid w:val="00875571"/>
    <w:rsid w:val="00875705"/>
    <w:rsid w:val="00880790"/>
    <w:rsid w:val="008812D4"/>
    <w:rsid w:val="008825CF"/>
    <w:rsid w:val="008831CD"/>
    <w:rsid w:val="0088357A"/>
    <w:rsid w:val="00892DC2"/>
    <w:rsid w:val="008950A8"/>
    <w:rsid w:val="00897503"/>
    <w:rsid w:val="008A0988"/>
    <w:rsid w:val="008A1E1D"/>
    <w:rsid w:val="008A385E"/>
    <w:rsid w:val="008A3DA3"/>
    <w:rsid w:val="008A5933"/>
    <w:rsid w:val="008A6B13"/>
    <w:rsid w:val="008A7127"/>
    <w:rsid w:val="008A7EB2"/>
    <w:rsid w:val="008B0B55"/>
    <w:rsid w:val="008B171A"/>
    <w:rsid w:val="008B1A62"/>
    <w:rsid w:val="008B1C6E"/>
    <w:rsid w:val="008B33F7"/>
    <w:rsid w:val="008B3F5C"/>
    <w:rsid w:val="008B5155"/>
    <w:rsid w:val="008B5640"/>
    <w:rsid w:val="008B62C5"/>
    <w:rsid w:val="008C5BD9"/>
    <w:rsid w:val="008C7D1D"/>
    <w:rsid w:val="008C7E47"/>
    <w:rsid w:val="008D048B"/>
    <w:rsid w:val="008D14EC"/>
    <w:rsid w:val="008D1A15"/>
    <w:rsid w:val="008D6450"/>
    <w:rsid w:val="008D6BCF"/>
    <w:rsid w:val="008E1A4E"/>
    <w:rsid w:val="008E2EFD"/>
    <w:rsid w:val="008E3F9F"/>
    <w:rsid w:val="008E4FF3"/>
    <w:rsid w:val="008E6C8C"/>
    <w:rsid w:val="008E75EB"/>
    <w:rsid w:val="008F04C1"/>
    <w:rsid w:val="008F11EC"/>
    <w:rsid w:val="008F1651"/>
    <w:rsid w:val="008F43B3"/>
    <w:rsid w:val="008F5824"/>
    <w:rsid w:val="008F5ACF"/>
    <w:rsid w:val="008F6050"/>
    <w:rsid w:val="008F6AA3"/>
    <w:rsid w:val="00900BF8"/>
    <w:rsid w:val="00901D26"/>
    <w:rsid w:val="00903246"/>
    <w:rsid w:val="00903DD3"/>
    <w:rsid w:val="0090670F"/>
    <w:rsid w:val="00910112"/>
    <w:rsid w:val="0091181D"/>
    <w:rsid w:val="00911AE2"/>
    <w:rsid w:val="0091268B"/>
    <w:rsid w:val="00912A68"/>
    <w:rsid w:val="009149B3"/>
    <w:rsid w:val="0091569B"/>
    <w:rsid w:val="009169CE"/>
    <w:rsid w:val="00922CAF"/>
    <w:rsid w:val="009248B1"/>
    <w:rsid w:val="00925793"/>
    <w:rsid w:val="00931280"/>
    <w:rsid w:val="00931BD5"/>
    <w:rsid w:val="00934DFF"/>
    <w:rsid w:val="009372C9"/>
    <w:rsid w:val="0094210E"/>
    <w:rsid w:val="00943AA5"/>
    <w:rsid w:val="00943F6C"/>
    <w:rsid w:val="009441CF"/>
    <w:rsid w:val="00944D8D"/>
    <w:rsid w:val="00946290"/>
    <w:rsid w:val="00955660"/>
    <w:rsid w:val="00955B9E"/>
    <w:rsid w:val="00957E5E"/>
    <w:rsid w:val="00960809"/>
    <w:rsid w:val="00960E9E"/>
    <w:rsid w:val="0096161F"/>
    <w:rsid w:val="00962AE8"/>
    <w:rsid w:val="009633F8"/>
    <w:rsid w:val="00964494"/>
    <w:rsid w:val="00965625"/>
    <w:rsid w:val="009656D8"/>
    <w:rsid w:val="00965DDB"/>
    <w:rsid w:val="00967687"/>
    <w:rsid w:val="00971893"/>
    <w:rsid w:val="00971F2F"/>
    <w:rsid w:val="00972C28"/>
    <w:rsid w:val="00972FC9"/>
    <w:rsid w:val="009744D9"/>
    <w:rsid w:val="0097601C"/>
    <w:rsid w:val="0097688F"/>
    <w:rsid w:val="00976A4E"/>
    <w:rsid w:val="009776E5"/>
    <w:rsid w:val="009777A9"/>
    <w:rsid w:val="00980407"/>
    <w:rsid w:val="00982988"/>
    <w:rsid w:val="00985732"/>
    <w:rsid w:val="00985F2E"/>
    <w:rsid w:val="00987538"/>
    <w:rsid w:val="00990BD2"/>
    <w:rsid w:val="009938C9"/>
    <w:rsid w:val="00995458"/>
    <w:rsid w:val="009960C0"/>
    <w:rsid w:val="009960ED"/>
    <w:rsid w:val="00996CDB"/>
    <w:rsid w:val="009A618C"/>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6054C"/>
    <w:rsid w:val="00A60B22"/>
    <w:rsid w:val="00A613DA"/>
    <w:rsid w:val="00A61690"/>
    <w:rsid w:val="00A61EA6"/>
    <w:rsid w:val="00A6239D"/>
    <w:rsid w:val="00A623A3"/>
    <w:rsid w:val="00A623C3"/>
    <w:rsid w:val="00A62CA3"/>
    <w:rsid w:val="00A64370"/>
    <w:rsid w:val="00A65885"/>
    <w:rsid w:val="00A70C28"/>
    <w:rsid w:val="00A71AE1"/>
    <w:rsid w:val="00A758A9"/>
    <w:rsid w:val="00A76803"/>
    <w:rsid w:val="00A770DF"/>
    <w:rsid w:val="00A7738D"/>
    <w:rsid w:val="00A80B29"/>
    <w:rsid w:val="00A8168B"/>
    <w:rsid w:val="00A846DE"/>
    <w:rsid w:val="00A84D9C"/>
    <w:rsid w:val="00A90869"/>
    <w:rsid w:val="00A90CA2"/>
    <w:rsid w:val="00A9129E"/>
    <w:rsid w:val="00A91394"/>
    <w:rsid w:val="00A92AF8"/>
    <w:rsid w:val="00A9541A"/>
    <w:rsid w:val="00A97FFB"/>
    <w:rsid w:val="00AA099E"/>
    <w:rsid w:val="00AA1AF4"/>
    <w:rsid w:val="00AA3ADB"/>
    <w:rsid w:val="00AA4CD2"/>
    <w:rsid w:val="00AA693F"/>
    <w:rsid w:val="00AA6AC5"/>
    <w:rsid w:val="00AA7433"/>
    <w:rsid w:val="00AB05F3"/>
    <w:rsid w:val="00AB5E0C"/>
    <w:rsid w:val="00AC1A6E"/>
    <w:rsid w:val="00AC28A5"/>
    <w:rsid w:val="00AC30E7"/>
    <w:rsid w:val="00AC499D"/>
    <w:rsid w:val="00AC4C53"/>
    <w:rsid w:val="00AC6614"/>
    <w:rsid w:val="00AC793A"/>
    <w:rsid w:val="00AC7A32"/>
    <w:rsid w:val="00AD2AB9"/>
    <w:rsid w:val="00AD36F1"/>
    <w:rsid w:val="00AD3B24"/>
    <w:rsid w:val="00AD3B84"/>
    <w:rsid w:val="00AD3C4D"/>
    <w:rsid w:val="00AD3C86"/>
    <w:rsid w:val="00AD4222"/>
    <w:rsid w:val="00AD4BE5"/>
    <w:rsid w:val="00AD5464"/>
    <w:rsid w:val="00AD72B8"/>
    <w:rsid w:val="00AD7367"/>
    <w:rsid w:val="00AE0EF4"/>
    <w:rsid w:val="00AE2BC0"/>
    <w:rsid w:val="00AE2DD9"/>
    <w:rsid w:val="00AE571B"/>
    <w:rsid w:val="00AE6A7F"/>
    <w:rsid w:val="00AE79CE"/>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013"/>
    <w:rsid w:val="00B17C4B"/>
    <w:rsid w:val="00B17E5C"/>
    <w:rsid w:val="00B2147B"/>
    <w:rsid w:val="00B21542"/>
    <w:rsid w:val="00B21AC4"/>
    <w:rsid w:val="00B22D97"/>
    <w:rsid w:val="00B23CB6"/>
    <w:rsid w:val="00B25C85"/>
    <w:rsid w:val="00B25CCA"/>
    <w:rsid w:val="00B26477"/>
    <w:rsid w:val="00B27029"/>
    <w:rsid w:val="00B317BC"/>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60589"/>
    <w:rsid w:val="00B61966"/>
    <w:rsid w:val="00B619E6"/>
    <w:rsid w:val="00B627D0"/>
    <w:rsid w:val="00B6305B"/>
    <w:rsid w:val="00B65742"/>
    <w:rsid w:val="00B65A23"/>
    <w:rsid w:val="00B675C0"/>
    <w:rsid w:val="00B67B5C"/>
    <w:rsid w:val="00B75B29"/>
    <w:rsid w:val="00B817FE"/>
    <w:rsid w:val="00B81B19"/>
    <w:rsid w:val="00B82C94"/>
    <w:rsid w:val="00B83EFE"/>
    <w:rsid w:val="00B84308"/>
    <w:rsid w:val="00B85110"/>
    <w:rsid w:val="00B85E96"/>
    <w:rsid w:val="00B911C2"/>
    <w:rsid w:val="00B914F6"/>
    <w:rsid w:val="00B9503D"/>
    <w:rsid w:val="00B96235"/>
    <w:rsid w:val="00B966DD"/>
    <w:rsid w:val="00B96910"/>
    <w:rsid w:val="00BA2BCE"/>
    <w:rsid w:val="00BA3C98"/>
    <w:rsid w:val="00BA6155"/>
    <w:rsid w:val="00BA6B9E"/>
    <w:rsid w:val="00BA781F"/>
    <w:rsid w:val="00BB24E9"/>
    <w:rsid w:val="00BB38CF"/>
    <w:rsid w:val="00BB7903"/>
    <w:rsid w:val="00BC0654"/>
    <w:rsid w:val="00BC1780"/>
    <w:rsid w:val="00BC246A"/>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E081C"/>
    <w:rsid w:val="00BE0E22"/>
    <w:rsid w:val="00BE1BBF"/>
    <w:rsid w:val="00BE2150"/>
    <w:rsid w:val="00BE2674"/>
    <w:rsid w:val="00BE3EC4"/>
    <w:rsid w:val="00BE5EA0"/>
    <w:rsid w:val="00BE7145"/>
    <w:rsid w:val="00BE7525"/>
    <w:rsid w:val="00BF07C1"/>
    <w:rsid w:val="00BF2ABE"/>
    <w:rsid w:val="00BF361B"/>
    <w:rsid w:val="00BF687C"/>
    <w:rsid w:val="00BF7121"/>
    <w:rsid w:val="00BF7DF7"/>
    <w:rsid w:val="00C015BD"/>
    <w:rsid w:val="00C02017"/>
    <w:rsid w:val="00C02CAB"/>
    <w:rsid w:val="00C04192"/>
    <w:rsid w:val="00C04888"/>
    <w:rsid w:val="00C04F06"/>
    <w:rsid w:val="00C05A66"/>
    <w:rsid w:val="00C06663"/>
    <w:rsid w:val="00C07C0C"/>
    <w:rsid w:val="00C110FD"/>
    <w:rsid w:val="00C1159C"/>
    <w:rsid w:val="00C134FD"/>
    <w:rsid w:val="00C14B3C"/>
    <w:rsid w:val="00C156FF"/>
    <w:rsid w:val="00C15A55"/>
    <w:rsid w:val="00C17953"/>
    <w:rsid w:val="00C17C54"/>
    <w:rsid w:val="00C2120D"/>
    <w:rsid w:val="00C212AD"/>
    <w:rsid w:val="00C21760"/>
    <w:rsid w:val="00C23D93"/>
    <w:rsid w:val="00C252B2"/>
    <w:rsid w:val="00C258C4"/>
    <w:rsid w:val="00C25AA4"/>
    <w:rsid w:val="00C30ACF"/>
    <w:rsid w:val="00C314E3"/>
    <w:rsid w:val="00C316E7"/>
    <w:rsid w:val="00C33459"/>
    <w:rsid w:val="00C3348A"/>
    <w:rsid w:val="00C33606"/>
    <w:rsid w:val="00C341FC"/>
    <w:rsid w:val="00C343DB"/>
    <w:rsid w:val="00C34570"/>
    <w:rsid w:val="00C3568B"/>
    <w:rsid w:val="00C40564"/>
    <w:rsid w:val="00C42E98"/>
    <w:rsid w:val="00C4647E"/>
    <w:rsid w:val="00C520C0"/>
    <w:rsid w:val="00C55B4B"/>
    <w:rsid w:val="00C56327"/>
    <w:rsid w:val="00C60BB8"/>
    <w:rsid w:val="00C619F3"/>
    <w:rsid w:val="00C61EB1"/>
    <w:rsid w:val="00C6345F"/>
    <w:rsid w:val="00C6369B"/>
    <w:rsid w:val="00C66991"/>
    <w:rsid w:val="00C67F97"/>
    <w:rsid w:val="00C7154F"/>
    <w:rsid w:val="00C76D25"/>
    <w:rsid w:val="00C77633"/>
    <w:rsid w:val="00C77A40"/>
    <w:rsid w:val="00C824B0"/>
    <w:rsid w:val="00C83639"/>
    <w:rsid w:val="00C85A9B"/>
    <w:rsid w:val="00C85B30"/>
    <w:rsid w:val="00C86806"/>
    <w:rsid w:val="00C8731F"/>
    <w:rsid w:val="00C901B0"/>
    <w:rsid w:val="00C904A7"/>
    <w:rsid w:val="00C90ECE"/>
    <w:rsid w:val="00C9329A"/>
    <w:rsid w:val="00C96755"/>
    <w:rsid w:val="00C9773B"/>
    <w:rsid w:val="00CA1305"/>
    <w:rsid w:val="00CA1E74"/>
    <w:rsid w:val="00CA25F4"/>
    <w:rsid w:val="00CA4931"/>
    <w:rsid w:val="00CA50CC"/>
    <w:rsid w:val="00CA673F"/>
    <w:rsid w:val="00CB0BB8"/>
    <w:rsid w:val="00CB0FC8"/>
    <w:rsid w:val="00CB19E0"/>
    <w:rsid w:val="00CB304D"/>
    <w:rsid w:val="00CB3E9C"/>
    <w:rsid w:val="00CB4F8B"/>
    <w:rsid w:val="00CB6B89"/>
    <w:rsid w:val="00CB71C2"/>
    <w:rsid w:val="00CC3A47"/>
    <w:rsid w:val="00CC441E"/>
    <w:rsid w:val="00CC4B9C"/>
    <w:rsid w:val="00CC4D09"/>
    <w:rsid w:val="00CC5188"/>
    <w:rsid w:val="00CC5E39"/>
    <w:rsid w:val="00CC705C"/>
    <w:rsid w:val="00CC7952"/>
    <w:rsid w:val="00CD10BE"/>
    <w:rsid w:val="00CD20A2"/>
    <w:rsid w:val="00CD30AB"/>
    <w:rsid w:val="00CD3AA2"/>
    <w:rsid w:val="00CD3F98"/>
    <w:rsid w:val="00CD4221"/>
    <w:rsid w:val="00CD5A52"/>
    <w:rsid w:val="00CD6461"/>
    <w:rsid w:val="00CE03FB"/>
    <w:rsid w:val="00CE13D3"/>
    <w:rsid w:val="00CE1888"/>
    <w:rsid w:val="00CE1930"/>
    <w:rsid w:val="00CE318F"/>
    <w:rsid w:val="00CE33DE"/>
    <w:rsid w:val="00CE7352"/>
    <w:rsid w:val="00CE78FE"/>
    <w:rsid w:val="00CF2966"/>
    <w:rsid w:val="00CF3B47"/>
    <w:rsid w:val="00CF3B99"/>
    <w:rsid w:val="00CF5835"/>
    <w:rsid w:val="00CF7202"/>
    <w:rsid w:val="00D013B5"/>
    <w:rsid w:val="00D0205F"/>
    <w:rsid w:val="00D03142"/>
    <w:rsid w:val="00D04AFB"/>
    <w:rsid w:val="00D07AAB"/>
    <w:rsid w:val="00D140D9"/>
    <w:rsid w:val="00D1458C"/>
    <w:rsid w:val="00D14952"/>
    <w:rsid w:val="00D20FD9"/>
    <w:rsid w:val="00D23425"/>
    <w:rsid w:val="00D247BF"/>
    <w:rsid w:val="00D25032"/>
    <w:rsid w:val="00D257C7"/>
    <w:rsid w:val="00D25E0F"/>
    <w:rsid w:val="00D26C96"/>
    <w:rsid w:val="00D32023"/>
    <w:rsid w:val="00D359BF"/>
    <w:rsid w:val="00D3672D"/>
    <w:rsid w:val="00D3733C"/>
    <w:rsid w:val="00D410AE"/>
    <w:rsid w:val="00D50D7C"/>
    <w:rsid w:val="00D546FD"/>
    <w:rsid w:val="00D56A8A"/>
    <w:rsid w:val="00D60C83"/>
    <w:rsid w:val="00D62265"/>
    <w:rsid w:val="00D627A5"/>
    <w:rsid w:val="00D648A8"/>
    <w:rsid w:val="00D65527"/>
    <w:rsid w:val="00D65602"/>
    <w:rsid w:val="00D66395"/>
    <w:rsid w:val="00D674B1"/>
    <w:rsid w:val="00D67B56"/>
    <w:rsid w:val="00D7080C"/>
    <w:rsid w:val="00D71E6C"/>
    <w:rsid w:val="00D72DC2"/>
    <w:rsid w:val="00D74F8D"/>
    <w:rsid w:val="00D772AC"/>
    <w:rsid w:val="00D85066"/>
    <w:rsid w:val="00D87E90"/>
    <w:rsid w:val="00D939A9"/>
    <w:rsid w:val="00D952B7"/>
    <w:rsid w:val="00D972D0"/>
    <w:rsid w:val="00DA0C8C"/>
    <w:rsid w:val="00DA0FA2"/>
    <w:rsid w:val="00DA2193"/>
    <w:rsid w:val="00DA2A97"/>
    <w:rsid w:val="00DA37FE"/>
    <w:rsid w:val="00DA401D"/>
    <w:rsid w:val="00DA4FC1"/>
    <w:rsid w:val="00DA5C90"/>
    <w:rsid w:val="00DB1018"/>
    <w:rsid w:val="00DB118C"/>
    <w:rsid w:val="00DB1B5A"/>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654"/>
    <w:rsid w:val="00DE270D"/>
    <w:rsid w:val="00DE29E3"/>
    <w:rsid w:val="00DE4CDA"/>
    <w:rsid w:val="00DE4FF1"/>
    <w:rsid w:val="00DE608E"/>
    <w:rsid w:val="00DE6361"/>
    <w:rsid w:val="00DE711A"/>
    <w:rsid w:val="00DF106F"/>
    <w:rsid w:val="00DF3059"/>
    <w:rsid w:val="00DF307B"/>
    <w:rsid w:val="00DF35A6"/>
    <w:rsid w:val="00DF3E74"/>
    <w:rsid w:val="00DF5286"/>
    <w:rsid w:val="00DF710A"/>
    <w:rsid w:val="00DF7BE6"/>
    <w:rsid w:val="00E00D43"/>
    <w:rsid w:val="00E01009"/>
    <w:rsid w:val="00E03019"/>
    <w:rsid w:val="00E03156"/>
    <w:rsid w:val="00E06EEB"/>
    <w:rsid w:val="00E071E8"/>
    <w:rsid w:val="00E073EA"/>
    <w:rsid w:val="00E10834"/>
    <w:rsid w:val="00E114C5"/>
    <w:rsid w:val="00E1200E"/>
    <w:rsid w:val="00E15B9C"/>
    <w:rsid w:val="00E16736"/>
    <w:rsid w:val="00E17608"/>
    <w:rsid w:val="00E17DD7"/>
    <w:rsid w:val="00E20041"/>
    <w:rsid w:val="00E21806"/>
    <w:rsid w:val="00E23F58"/>
    <w:rsid w:val="00E24811"/>
    <w:rsid w:val="00E24E5C"/>
    <w:rsid w:val="00E25E19"/>
    <w:rsid w:val="00E30752"/>
    <w:rsid w:val="00E31014"/>
    <w:rsid w:val="00E33C32"/>
    <w:rsid w:val="00E3487A"/>
    <w:rsid w:val="00E35316"/>
    <w:rsid w:val="00E36619"/>
    <w:rsid w:val="00E37922"/>
    <w:rsid w:val="00E40B7E"/>
    <w:rsid w:val="00E418F3"/>
    <w:rsid w:val="00E41A74"/>
    <w:rsid w:val="00E42628"/>
    <w:rsid w:val="00E44E69"/>
    <w:rsid w:val="00E472C8"/>
    <w:rsid w:val="00E511D9"/>
    <w:rsid w:val="00E515C4"/>
    <w:rsid w:val="00E51EDA"/>
    <w:rsid w:val="00E529B5"/>
    <w:rsid w:val="00E5469A"/>
    <w:rsid w:val="00E54CA9"/>
    <w:rsid w:val="00E54D6B"/>
    <w:rsid w:val="00E55474"/>
    <w:rsid w:val="00E554EB"/>
    <w:rsid w:val="00E57A75"/>
    <w:rsid w:val="00E61E47"/>
    <w:rsid w:val="00E63504"/>
    <w:rsid w:val="00E6452A"/>
    <w:rsid w:val="00E64577"/>
    <w:rsid w:val="00E65601"/>
    <w:rsid w:val="00E660EB"/>
    <w:rsid w:val="00E67BC6"/>
    <w:rsid w:val="00E710E8"/>
    <w:rsid w:val="00E729C9"/>
    <w:rsid w:val="00E72CF7"/>
    <w:rsid w:val="00E82CCA"/>
    <w:rsid w:val="00E83FCA"/>
    <w:rsid w:val="00E86958"/>
    <w:rsid w:val="00E8700B"/>
    <w:rsid w:val="00E875D7"/>
    <w:rsid w:val="00E876EC"/>
    <w:rsid w:val="00E914A2"/>
    <w:rsid w:val="00E92E2B"/>
    <w:rsid w:val="00E939E5"/>
    <w:rsid w:val="00E95C75"/>
    <w:rsid w:val="00E961B8"/>
    <w:rsid w:val="00E96AB3"/>
    <w:rsid w:val="00EA3945"/>
    <w:rsid w:val="00EA5EA0"/>
    <w:rsid w:val="00EB307E"/>
    <w:rsid w:val="00EB4081"/>
    <w:rsid w:val="00EB5A27"/>
    <w:rsid w:val="00EC1838"/>
    <w:rsid w:val="00EC1B5D"/>
    <w:rsid w:val="00EC2F72"/>
    <w:rsid w:val="00EC3274"/>
    <w:rsid w:val="00EC4059"/>
    <w:rsid w:val="00EC4347"/>
    <w:rsid w:val="00EC44B9"/>
    <w:rsid w:val="00EC4D8B"/>
    <w:rsid w:val="00EC53AA"/>
    <w:rsid w:val="00EC64FC"/>
    <w:rsid w:val="00ED0489"/>
    <w:rsid w:val="00ED204E"/>
    <w:rsid w:val="00ED46C7"/>
    <w:rsid w:val="00ED4957"/>
    <w:rsid w:val="00ED4DD4"/>
    <w:rsid w:val="00ED4DF8"/>
    <w:rsid w:val="00EE0E53"/>
    <w:rsid w:val="00EE10C9"/>
    <w:rsid w:val="00EE244F"/>
    <w:rsid w:val="00EE35CF"/>
    <w:rsid w:val="00EE3D7A"/>
    <w:rsid w:val="00EE57D4"/>
    <w:rsid w:val="00EF1B8C"/>
    <w:rsid w:val="00EF2420"/>
    <w:rsid w:val="00EF2910"/>
    <w:rsid w:val="00EF2D5B"/>
    <w:rsid w:val="00EF346E"/>
    <w:rsid w:val="00EF385D"/>
    <w:rsid w:val="00EF42B5"/>
    <w:rsid w:val="00EF5486"/>
    <w:rsid w:val="00EF620D"/>
    <w:rsid w:val="00EF62E6"/>
    <w:rsid w:val="00EF64B5"/>
    <w:rsid w:val="00EF6968"/>
    <w:rsid w:val="00EF74B8"/>
    <w:rsid w:val="00F00109"/>
    <w:rsid w:val="00F0079E"/>
    <w:rsid w:val="00F00EFC"/>
    <w:rsid w:val="00F0213F"/>
    <w:rsid w:val="00F0344D"/>
    <w:rsid w:val="00F04DEF"/>
    <w:rsid w:val="00F058EA"/>
    <w:rsid w:val="00F07B82"/>
    <w:rsid w:val="00F07EDA"/>
    <w:rsid w:val="00F10E44"/>
    <w:rsid w:val="00F12AA7"/>
    <w:rsid w:val="00F14873"/>
    <w:rsid w:val="00F16AF6"/>
    <w:rsid w:val="00F1799B"/>
    <w:rsid w:val="00F17ACF"/>
    <w:rsid w:val="00F2328F"/>
    <w:rsid w:val="00F24780"/>
    <w:rsid w:val="00F25FDD"/>
    <w:rsid w:val="00F27CB7"/>
    <w:rsid w:val="00F308CF"/>
    <w:rsid w:val="00F31D7B"/>
    <w:rsid w:val="00F32B0B"/>
    <w:rsid w:val="00F33AFB"/>
    <w:rsid w:val="00F351C8"/>
    <w:rsid w:val="00F36F54"/>
    <w:rsid w:val="00F37100"/>
    <w:rsid w:val="00F4043A"/>
    <w:rsid w:val="00F43831"/>
    <w:rsid w:val="00F44603"/>
    <w:rsid w:val="00F44D01"/>
    <w:rsid w:val="00F46360"/>
    <w:rsid w:val="00F469A7"/>
    <w:rsid w:val="00F501A2"/>
    <w:rsid w:val="00F51042"/>
    <w:rsid w:val="00F51B9C"/>
    <w:rsid w:val="00F54873"/>
    <w:rsid w:val="00F557DF"/>
    <w:rsid w:val="00F55CF0"/>
    <w:rsid w:val="00F57411"/>
    <w:rsid w:val="00F574DA"/>
    <w:rsid w:val="00F57B78"/>
    <w:rsid w:val="00F61637"/>
    <w:rsid w:val="00F61FCF"/>
    <w:rsid w:val="00F662AE"/>
    <w:rsid w:val="00F67BBB"/>
    <w:rsid w:val="00F709D5"/>
    <w:rsid w:val="00F70FE2"/>
    <w:rsid w:val="00F72DE2"/>
    <w:rsid w:val="00F73553"/>
    <w:rsid w:val="00F74BA9"/>
    <w:rsid w:val="00F75BA0"/>
    <w:rsid w:val="00F8251C"/>
    <w:rsid w:val="00F840C3"/>
    <w:rsid w:val="00F86076"/>
    <w:rsid w:val="00F86E73"/>
    <w:rsid w:val="00F86E9C"/>
    <w:rsid w:val="00F91484"/>
    <w:rsid w:val="00F91B6E"/>
    <w:rsid w:val="00F92823"/>
    <w:rsid w:val="00F9777D"/>
    <w:rsid w:val="00FA2489"/>
    <w:rsid w:val="00FA24EE"/>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3FFD"/>
    <w:rsid w:val="00FC4014"/>
    <w:rsid w:val="00FC478D"/>
    <w:rsid w:val="00FC4C71"/>
    <w:rsid w:val="00FC4D50"/>
    <w:rsid w:val="00FC63E4"/>
    <w:rsid w:val="00FC77D0"/>
    <w:rsid w:val="00FC7BA5"/>
    <w:rsid w:val="00FD4F06"/>
    <w:rsid w:val="00FD5707"/>
    <w:rsid w:val="00FD5A90"/>
    <w:rsid w:val="00FE15E1"/>
    <w:rsid w:val="00FE2757"/>
    <w:rsid w:val="00FE56EF"/>
    <w:rsid w:val="00FE5FBC"/>
    <w:rsid w:val="00FE68A8"/>
    <w:rsid w:val="00FF2C12"/>
    <w:rsid w:val="00FF2F0F"/>
    <w:rsid w:val="00FF2F5C"/>
    <w:rsid w:val="00FF5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 w:type="paragraph" w:customStyle="1" w:styleId="Pa13">
    <w:name w:val="Pa13"/>
    <w:basedOn w:val="Default"/>
    <w:next w:val="Default"/>
    <w:uiPriority w:val="99"/>
    <w:rsid w:val="00B2147B"/>
    <w:pPr>
      <w:spacing w:line="181" w:lineRule="atLeast"/>
    </w:pPr>
    <w:rPr>
      <w:rFonts w:ascii="Univers LT Std 45 Light" w:hAnsi="Univers LT Std 45 Light"/>
      <w:color w:val="auto"/>
    </w:rPr>
  </w:style>
  <w:style w:type="character" w:customStyle="1" w:styleId="watch-title">
    <w:name w:val="watch-title"/>
    <w:basedOn w:val="DefaultParagraphFont"/>
    <w:rsid w:val="00735073"/>
  </w:style>
  <w:style w:type="character" w:customStyle="1" w:styleId="pb-caption3">
    <w:name w:val="pb-caption3"/>
    <w:rsid w:val="00E660EB"/>
    <w:rPr>
      <w:rFonts w:ascii="FranklinITCProLight" w:hAnsi="FranklinITCProLight" w:hint="default"/>
      <w:i w:val="0"/>
      <w:iCs w:val="0"/>
      <w:color w:val="6E6E6E"/>
      <w:sz w:val="23"/>
      <w:szCs w:val="23"/>
    </w:rPr>
  </w:style>
  <w:style w:type="character" w:customStyle="1" w:styleId="hvr">
    <w:name w:val="hvr"/>
    <w:basedOn w:val="DefaultParagraphFont"/>
    <w:rsid w:val="00E660EB"/>
  </w:style>
  <w:style w:type="paragraph" w:styleId="HTMLAddress">
    <w:name w:val="HTML Address"/>
    <w:basedOn w:val="Normal"/>
    <w:link w:val="HTMLAddressChar"/>
    <w:uiPriority w:val="99"/>
    <w:semiHidden/>
    <w:unhideWhenUsed/>
    <w:rsid w:val="00E660EB"/>
    <w:rPr>
      <w:i/>
      <w:iCs/>
      <w:lang w:val="x-none" w:eastAsia="x-none"/>
    </w:rPr>
  </w:style>
  <w:style w:type="character" w:customStyle="1" w:styleId="HTMLAddressChar">
    <w:name w:val="HTML Address Char"/>
    <w:basedOn w:val="DefaultParagraphFont"/>
    <w:link w:val="HTMLAddress"/>
    <w:uiPriority w:val="99"/>
    <w:semiHidden/>
    <w:rsid w:val="00E660EB"/>
    <w:rPr>
      <w:i/>
      <w:iCs/>
      <w:sz w:val="24"/>
      <w:szCs w:val="24"/>
      <w:lang w:val="x-none" w:eastAsia="x-none"/>
    </w:rPr>
  </w:style>
  <w:style w:type="paragraph" w:customStyle="1" w:styleId="md-content-block">
    <w:name w:val="md-content-block"/>
    <w:basedOn w:val="Normal"/>
    <w:rsid w:val="007B549E"/>
    <w:pPr>
      <w:spacing w:before="100" w:beforeAutospacing="1" w:after="100" w:afterAutospacing="1"/>
    </w:pPr>
  </w:style>
  <w:style w:type="paragraph" w:customStyle="1" w:styleId="story-body-text">
    <w:name w:val="story-body-text"/>
    <w:basedOn w:val="Normal"/>
    <w:rsid w:val="00097D4A"/>
    <w:pPr>
      <w:spacing w:before="100" w:beforeAutospacing="1" w:after="100" w:afterAutospacing="1"/>
    </w:pPr>
  </w:style>
  <w:style w:type="character" w:customStyle="1" w:styleId="cb-highlight">
    <w:name w:val="cb-highlight"/>
    <w:basedOn w:val="DefaultParagraphFont"/>
    <w:rsid w:val="00097D4A"/>
  </w:style>
  <w:style w:type="character" w:customStyle="1" w:styleId="st">
    <w:name w:val="st"/>
    <w:rsid w:val="00F557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cnx.org/resources/bdf1712166f277cd568ff235ce52ef1b5fdd3640/407_Sebaceous_Glands.jpg" TargetMode="External"/><Relationship Id="rId671" Type="http://schemas.openxmlformats.org/officeDocument/2006/relationships/hyperlink" Target="http://www.electronicstakeback.com/wp-content/uploads/Facts_and_Figures_on_EWaste_and_Recycling.pdf" TargetMode="External"/><Relationship Id="rId769" Type="http://schemas.openxmlformats.org/officeDocument/2006/relationships/hyperlink" Target="http://ifixit.org/ewaste" TargetMode="External"/><Relationship Id="rId21" Type="http://schemas.openxmlformats.org/officeDocument/2006/relationships/hyperlink" Target="http://www.livescience.com/30-lasting-impression-fingerprints-created.html" TargetMode="External"/><Relationship Id="rId324" Type="http://schemas.openxmlformats.org/officeDocument/2006/relationships/hyperlink" Target="http://www.chgeharvard.org/resources" TargetMode="External"/><Relationship Id="rId531" Type="http://schemas.openxmlformats.org/officeDocument/2006/relationships/hyperlink" Target="http://eas2.unl.edu/~tfrank/History%20on%20the%20Rocks/Teachers/Plan%20files/Planansky_geochronology.pdf" TargetMode="External"/><Relationship Id="rId629" Type="http://schemas.openxmlformats.org/officeDocument/2006/relationships/hyperlink" Target="http://www.usatoday.com/videos/news/nation/2016/08/11/88553718/" TargetMode="External"/><Relationship Id="rId170" Type="http://schemas.openxmlformats.org/officeDocument/2006/relationships/hyperlink" Target="https://www.fbi.gov/about-us/cjis/fingerprints_biometrics/biometric-center-of-excellence/modalities/fingerprint" TargetMode="External"/><Relationship Id="rId268" Type="http://schemas.openxmlformats.org/officeDocument/2006/relationships/image" Target="media/image71.jpeg"/><Relationship Id="rId475" Type="http://schemas.openxmlformats.org/officeDocument/2006/relationships/image" Target="media/image84.png"/><Relationship Id="rId640" Type="http://schemas.openxmlformats.org/officeDocument/2006/relationships/hyperlink" Target="http://www.acs.org/chemmatters" TargetMode="External"/><Relationship Id="rId682" Type="http://schemas.openxmlformats.org/officeDocument/2006/relationships/hyperlink" Target="http://www.seas.columbia.edu/earth/wtert/sofos/Namias_Thesis_07-08-13.pdf" TargetMode="External"/><Relationship Id="rId738" Type="http://schemas.openxmlformats.org/officeDocument/2006/relationships/hyperlink" Target="http://www.responsiblerecycling.org/" TargetMode="External"/><Relationship Id="rId32" Type="http://schemas.openxmlformats.org/officeDocument/2006/relationships/hyperlink" Target="http://news.nationalgeographic.com/content/dam/news/photos/000/386/38624.adapt.590.1.jpg" TargetMode="External"/><Relationship Id="rId74" Type="http://schemas.openxmlformats.org/officeDocument/2006/relationships/hyperlink" Target="https://behindthecrime.files.wordpress.com/2009/05/loop-pattern.gif" TargetMode="External"/><Relationship Id="rId128" Type="http://schemas.openxmlformats.org/officeDocument/2006/relationships/hyperlink" Target="http://cdn2.macworld.co.uk/cmsdata/features/3471071/HowToUseTouchID.jpg" TargetMode="External"/><Relationship Id="rId335" Type="http://schemas.openxmlformats.org/officeDocument/2006/relationships/hyperlink" Target="https://en.wikipedia.org/wiki/Dinosaur_13" TargetMode="External"/><Relationship Id="rId377" Type="http://schemas.openxmlformats.org/officeDocument/2006/relationships/image" Target="http://i.stack.imgur.com/IplDp.png" TargetMode="External"/><Relationship Id="rId500" Type="http://schemas.openxmlformats.org/officeDocument/2006/relationships/hyperlink" Target="http://www.slate.com/articles/health_and_science/science/2013/01/tarbosaurus_bataar_smuggling_case_dinosaur_fossil_dealers_steal_bones_from.single.html" TargetMode="External"/><Relationship Id="rId542" Type="http://schemas.openxmlformats.org/officeDocument/2006/relationships/hyperlink" Target="http://www.slate.com/blogs/browbeat/2014/08/22/dinosaur_13_review_movie_about_peter_larson_spins_a_bogus_tale.html" TargetMode="External"/><Relationship Id="rId584" Type="http://schemas.openxmlformats.org/officeDocument/2006/relationships/image" Target="media/image132.jpeg"/><Relationship Id="rId5" Type="http://schemas.openxmlformats.org/officeDocument/2006/relationships/settings" Target="settings.xml"/><Relationship Id="rId181" Type="http://schemas.openxmlformats.org/officeDocument/2006/relationships/hyperlink" Target="http://www.biometricsinstitute.org/pages/faq-6.html" TargetMode="External"/><Relationship Id="rId237" Type="http://schemas.openxmlformats.org/officeDocument/2006/relationships/hyperlink" Target="http://home.howstuffworks.com/fluorescent-lamp2.htm" TargetMode="External"/><Relationship Id="rId402" Type="http://schemas.openxmlformats.org/officeDocument/2006/relationships/hyperlink" Target="http://www.latimes.com/topic/disasters-accidents/fires/wildfires/T03004001-topic.html" TargetMode="External"/><Relationship Id="rId279" Type="http://schemas.openxmlformats.org/officeDocument/2006/relationships/image" Target="media/image73.jpeg"/><Relationship Id="rId444" Type="http://schemas.openxmlformats.org/officeDocument/2006/relationships/hyperlink" Target="http://geomaps.wr.usgs.gov/parks/rxmin/mineral.html" TargetMode="External"/><Relationship Id="rId486" Type="http://schemas.openxmlformats.org/officeDocument/2006/relationships/hyperlink" Target="http://www.dailymail.co.uk/sciencetech/article-3117137/Blood-skin-cells-75-million-year-old-dinosaur-bones-Tissue-extracted-fossils-left-storage-century.html" TargetMode="External"/><Relationship Id="rId651" Type="http://schemas.openxmlformats.org/officeDocument/2006/relationships/hyperlink" Target="http://www.fda.gov/downloads/Food/FoodborneillnessContaminants/UCM297627.pdf" TargetMode="External"/><Relationship Id="rId693" Type="http://schemas.openxmlformats.org/officeDocument/2006/relationships/hyperlink" Target="http://www.cogelme.com/eng/e-eddy-current-metal-separator-pictures.htm" TargetMode="External"/><Relationship Id="rId707" Type="http://schemas.openxmlformats.org/officeDocument/2006/relationships/hyperlink" Target="http://chemwiki.ucdavis.edu/Core/Analytical_Chemistry/Electrochemistry/Electrolytic_Cells/Electroplating" TargetMode="External"/><Relationship Id="rId749" Type="http://schemas.openxmlformats.org/officeDocument/2006/relationships/hyperlink" Target="https://www.youtube.com/watch?v=EFzBAT6N338" TargetMode="External"/><Relationship Id="rId43" Type="http://schemas.openxmlformats.org/officeDocument/2006/relationships/hyperlink" Target="http://www.richardbanks.com/trends/wp-content/uploads/2014/03/image82.png" TargetMode="External"/><Relationship Id="rId139" Type="http://schemas.openxmlformats.org/officeDocument/2006/relationships/hyperlink" Target="https://phet.colorado.edu/en/simulation/atomic-interactions" TargetMode="External"/><Relationship Id="rId290" Type="http://schemas.openxmlformats.org/officeDocument/2006/relationships/hyperlink" Target="https://commons.wikimedia.org/wiki/File:Chloroplast_II.svg" TargetMode="External"/><Relationship Id="rId304" Type="http://schemas.openxmlformats.org/officeDocument/2006/relationships/hyperlink" Target="http://chemconnections.org/nanotech/Light%20Emitting%20Diodes%20Activity.doc" TargetMode="External"/><Relationship Id="rId346" Type="http://schemas.openxmlformats.org/officeDocument/2006/relationships/hyperlink" Target="http://www.livescience.com/23868-tyrannosaurus-rex-facts.html" TargetMode="External"/><Relationship Id="rId388" Type="http://schemas.openxmlformats.org/officeDocument/2006/relationships/hyperlink" Target="https://en.wikipedia.org/wiki/Agmatine" TargetMode="External"/><Relationship Id="rId511" Type="http://schemas.openxmlformats.org/officeDocument/2006/relationships/hyperlink" Target="http://www.chicagoreader.com/chicago/dinosaur-13-review-todd-douglas-miller-peter-larson-tyrannosaurus-rex-fossil-sue-field-museum-of-natural-history/Content?oid=14690513" TargetMode="External"/><Relationship Id="rId553" Type="http://schemas.openxmlformats.org/officeDocument/2006/relationships/hyperlink" Target="https://nrdc.org/sites/default/files/dating-game-report.pdf" TargetMode="External"/><Relationship Id="rId609" Type="http://schemas.openxmlformats.org/officeDocument/2006/relationships/hyperlink" Target="http://www.scienceofcooking.com/caramelized_carrots.jpg" TargetMode="External"/><Relationship Id="rId760" Type="http://schemas.openxmlformats.org/officeDocument/2006/relationships/hyperlink" Target="http://www.acs.org/chemmatters" TargetMode="External"/><Relationship Id="rId85" Type="http://schemas.openxmlformats.org/officeDocument/2006/relationships/hyperlink" Target="https://archives.fbi.gov/archives/news/pressrel/press-releases/statement-on-brandon-mayfield-case" TargetMode="External"/><Relationship Id="rId150" Type="http://schemas.openxmlformats.org/officeDocument/2006/relationships/hyperlink" Target="https://www.oercommons.org/authoring/9440-forensics-fingerprinting-lesson-grades-9-12/view" TargetMode="External"/><Relationship Id="rId192" Type="http://schemas.openxmlformats.org/officeDocument/2006/relationships/hyperlink" Target="http://www.verticalfarm.com/" TargetMode="External"/><Relationship Id="rId206" Type="http://schemas.openxmlformats.org/officeDocument/2006/relationships/hyperlink" Target="http://news.nationalgeographic.com/news/2015/01/150122-food-waste-climate-change-hunger/" TargetMode="External"/><Relationship Id="rId413" Type="http://schemas.openxmlformats.org/officeDocument/2006/relationships/hyperlink" Target="http://classes.midlandstech.edu/carterp/Courses/bio210/chap06/lecture1.html" TargetMode="External"/><Relationship Id="rId595" Type="http://schemas.openxmlformats.org/officeDocument/2006/relationships/hyperlink" Target="http://www.food-info.net/uk/colour/enzymaticbrowning.htm" TargetMode="External"/><Relationship Id="rId248" Type="http://schemas.openxmlformats.org/officeDocument/2006/relationships/image" Target="media/image60.jpeg"/><Relationship Id="rId455" Type="http://schemas.openxmlformats.org/officeDocument/2006/relationships/image" Target="media/image114.jpeg"/><Relationship Id="rId497" Type="http://schemas.openxmlformats.org/officeDocument/2006/relationships/hyperlink" Target="https://www.cwu.edu/waters/sites/cts.cwu.edu.waters/files/documents/5E_investigating_geological_time_building_timescale.doc" TargetMode="External"/><Relationship Id="rId620" Type="http://schemas.openxmlformats.org/officeDocument/2006/relationships/hyperlink" Target="http://www.curiouscook.com/site/2012/09/caramelization-new-science-new-possibilities.html" TargetMode="External"/><Relationship Id="rId662" Type="http://schemas.openxmlformats.org/officeDocument/2006/relationships/hyperlink" Target="https://www.nrdc.org/media/2016/160518" TargetMode="External"/><Relationship Id="rId718" Type="http://schemas.openxmlformats.org/officeDocument/2006/relationships/image" Target="media/image164.png"/><Relationship Id="rId12" Type="http://schemas.openxmlformats.org/officeDocument/2006/relationships/hyperlink" Target="https://www.acs.org/content/acs/en/education/resources/highschool/chemmatters/products.html" TargetMode="External"/><Relationship Id="rId108" Type="http://schemas.openxmlformats.org/officeDocument/2006/relationships/hyperlink" Target="http://www.chemguide.co.uk/atoms/bonding/vdw.html" TargetMode="External"/><Relationship Id="rId315" Type="http://schemas.openxmlformats.org/officeDocument/2006/relationships/hyperlink" Target="http://www.acs.org/chemmatters" TargetMode="External"/><Relationship Id="rId357" Type="http://schemas.openxmlformats.org/officeDocument/2006/relationships/hyperlink" Target="http://www.enchantedlearning.com/subjects/dinosaurs/dinos/trex/" TargetMode="External"/><Relationship Id="rId522" Type="http://schemas.openxmlformats.org/officeDocument/2006/relationships/hyperlink" Target="http://rimg.geoscienceworld.org/content/48/1/489" TargetMode="External"/><Relationship Id="rId54" Type="http://schemas.openxmlformats.org/officeDocument/2006/relationships/hyperlink" Target="http://www.scientificamerican.com/article/how-does-fingerprint-powd/" TargetMode="External"/><Relationship Id="rId96" Type="http://schemas.openxmlformats.org/officeDocument/2006/relationships/hyperlink" Target="https://www.law.umich.edu/special/exoneration/PublishingImages/Lana_Canen.jpg" TargetMode="External"/><Relationship Id="rId161" Type="http://schemas.openxmlformats.org/officeDocument/2006/relationships/image" Target="media/image41.jpeg"/><Relationship Id="rId217" Type="http://schemas.openxmlformats.org/officeDocument/2006/relationships/hyperlink" Target="http://dyna-gro-blog.com/hydroponics-advantages-and-disadvantages/" TargetMode="External"/><Relationship Id="rId399" Type="http://schemas.openxmlformats.org/officeDocument/2006/relationships/hyperlink" Target="https://en.wikipedia.org/wiki/Polyamine" TargetMode="External"/><Relationship Id="rId564" Type="http://schemas.openxmlformats.org/officeDocument/2006/relationships/hyperlink" Target="http://www.fda.gov/downloads/Food/FoodborneillnessContaminants/UCM297627.pdf" TargetMode="External"/><Relationship Id="rId771" Type="http://schemas.openxmlformats.org/officeDocument/2006/relationships/hyperlink" Target="https://www.epa.gov/sites/production/files/2014-05/documents/handout-10-circuitboards.pdf" TargetMode="External"/><Relationship Id="rId259" Type="http://schemas.openxmlformats.org/officeDocument/2006/relationships/image" Target="media/image66.jpeg"/><Relationship Id="rId424" Type="http://schemas.openxmlformats.org/officeDocument/2006/relationships/hyperlink" Target="https://en.wikipedia.org/wiki/Silicate" TargetMode="External"/><Relationship Id="rId466" Type="http://schemas.openxmlformats.org/officeDocument/2006/relationships/hyperlink" Target="https://en.wikipedia.org/wiki/Decay_chain" TargetMode="External"/><Relationship Id="rId631" Type="http://schemas.openxmlformats.org/officeDocument/2006/relationships/hyperlink" Target="https://www.youtube.com/watch?v=1jhMw7Y9DI0" TargetMode="External"/><Relationship Id="rId673" Type="http://schemas.openxmlformats.org/officeDocument/2006/relationships/hyperlink" Target="http://www.electronicstakeback.com/global-e-waste-dumping/img_0244/" TargetMode="External"/><Relationship Id="rId729" Type="http://schemas.openxmlformats.org/officeDocument/2006/relationships/image" Target="media/image170.png"/><Relationship Id="rId23" Type="http://schemas.openxmlformats.org/officeDocument/2006/relationships/hyperlink" Target="http://math.arizona.edu/~anewell/publications/Fingerprint_Formation.pdf" TargetMode="External"/><Relationship Id="rId119" Type="http://schemas.openxmlformats.org/officeDocument/2006/relationships/hyperlink" Target="http://www.pbs.org/wgbh/nova/next/tech/biometrics-and-the-future-of-identification/" TargetMode="External"/><Relationship Id="rId270" Type="http://schemas.openxmlformats.org/officeDocument/2006/relationships/image" Target="media/image72.jpeg"/><Relationship Id="rId326" Type="http://schemas.openxmlformats.org/officeDocument/2006/relationships/hyperlink" Target="http://www.truth-out.org/speakout/item/35885-solar-powered-hydroponics-could-be-the-future-of-agriculture" TargetMode="External"/><Relationship Id="rId533" Type="http://schemas.openxmlformats.org/officeDocument/2006/relationships/hyperlink" Target="https://itunes.apple.com/us/movie/dinosaur-13/id889020430" TargetMode="External"/><Relationship Id="rId65" Type="http://schemas.openxmlformats.org/officeDocument/2006/relationships/hyperlink" Target="http://2012books.lardbucket.org/books/introduction-to-chemistry-general-organic-and-biological/section_21/2563dcc3db90b5aaef85fd6e82bf7e36.jpg" TargetMode="External"/><Relationship Id="rId130" Type="http://schemas.openxmlformats.org/officeDocument/2006/relationships/hyperlink" Target="http://www.pbs.org/wgbh/nova/next/tech/biometrics-and-the-future-of-identification/" TargetMode="External"/><Relationship Id="rId368" Type="http://schemas.openxmlformats.org/officeDocument/2006/relationships/image" Target="http://i.stack.imgur.com/IplDp.png" TargetMode="External"/><Relationship Id="rId575" Type="http://schemas.openxmlformats.org/officeDocument/2006/relationships/hyperlink" Target="https://www.epa.gov/sites/production/files/2015-09/documents/2013_advncng_smm_rpt.pdf" TargetMode="External"/><Relationship Id="rId740" Type="http://schemas.openxmlformats.org/officeDocument/2006/relationships/hyperlink" Target="https://www.flinnsci.com/media/620463/91208.pdf" TargetMode="External"/><Relationship Id="rId782" Type="http://schemas.openxmlformats.org/officeDocument/2006/relationships/footer" Target="footer7.xml"/><Relationship Id="rId172" Type="http://schemas.openxmlformats.org/officeDocument/2006/relationships/hyperlink" Target="http://www.scientificamerican.com/article/biometric-security-poses-huge-privacy-risks/" TargetMode="External"/><Relationship Id="rId228" Type="http://schemas.openxmlformats.org/officeDocument/2006/relationships/image" Target="media/image53.png"/><Relationship Id="rId435" Type="http://schemas.openxmlformats.org/officeDocument/2006/relationships/image" Target="http://www.chemtube3d.com/images/craigimages/CraigMichael/i624fg51.png" TargetMode="External"/><Relationship Id="rId477" Type="http://schemas.openxmlformats.org/officeDocument/2006/relationships/image" Target="https://upload.wikimedia.org/wikipedia/commons/thumb/9/93/Decay_Chain_of_Actinium.svg/300px-Decay_Chain_of_Actinium.svg.png" TargetMode="External"/><Relationship Id="rId600" Type="http://schemas.openxmlformats.org/officeDocument/2006/relationships/hyperlink" Target="http://www.food-info.net/ukcolour/enzymaticbrowning.htm" TargetMode="External"/><Relationship Id="rId642" Type="http://schemas.openxmlformats.org/officeDocument/2006/relationships/hyperlink" Target="http://www.fsis.usda.gov/wps/portal/fsis/topics/food-safety-education/get-answers/food-safety-fact-sheets/food-labeling/food-product-dating/" TargetMode="External"/><Relationship Id="rId684" Type="http://schemas.openxmlformats.org/officeDocument/2006/relationships/hyperlink" Target="http://www.seas.columbia.edu/earth/wtert/sofos/Namias_Thesis_07-08-13.pdf" TargetMode="External"/><Relationship Id="rId281" Type="http://schemas.openxmlformats.org/officeDocument/2006/relationships/image" Target="media/image74.gif"/><Relationship Id="rId337" Type="http://schemas.openxmlformats.org/officeDocument/2006/relationships/hyperlink" Target="http://vertpaleo.org/the-Society/Governance-Documents/On-Dinosaur-13.aspx" TargetMode="External"/><Relationship Id="rId502" Type="http://schemas.openxmlformats.org/officeDocument/2006/relationships/hyperlink" Target="http://www.chicagoreader.com/chicago/dinosaur-13-review-todd-douglas-miller-peter-larson-tyrannosaurus-rex-fossil-sue-field-museum-of-natural-history/Content?oid=14690513" TargetMode="External"/><Relationship Id="rId34" Type="http://schemas.openxmlformats.org/officeDocument/2006/relationships/hyperlink" Target="http://news.nationalgeographic.com/content/dam/news/photos/000/386/38624.adapt.590.1.jpg" TargetMode="External"/><Relationship Id="rId76" Type="http://schemas.openxmlformats.org/officeDocument/2006/relationships/hyperlink" Target="http://onin.com/fp/fmiru/fppatterns.gif" TargetMode="External"/><Relationship Id="rId141" Type="http://schemas.openxmlformats.org/officeDocument/2006/relationships/hyperlink" Target="https://www.youtube.com/watch?v=l9Ovq4lq-9M" TargetMode="External"/><Relationship Id="rId379" Type="http://schemas.openxmlformats.org/officeDocument/2006/relationships/hyperlink" Target="https://en.wikipedia.org/wiki/Putrescine" TargetMode="External"/><Relationship Id="rId544" Type="http://schemas.openxmlformats.org/officeDocument/2006/relationships/hyperlink" Target="https://en.wikipedia.org/wiki/Feeding_behaviour_of_Tyrannosaurus" TargetMode="External"/><Relationship Id="rId586" Type="http://schemas.openxmlformats.org/officeDocument/2006/relationships/hyperlink" Target="https://en.wikipedia.org/wiki/File:Theaflavin.svg" TargetMode="External"/><Relationship Id="rId751" Type="http://schemas.openxmlformats.org/officeDocument/2006/relationships/hyperlink" Target="https://www.youtube.com/watch?v=hAkWMdrLXmo" TargetMode="External"/><Relationship Id="rId7" Type="http://schemas.openxmlformats.org/officeDocument/2006/relationships/footnotes" Target="footnotes.xml"/><Relationship Id="rId183" Type="http://schemas.openxmlformats.org/officeDocument/2006/relationships/hyperlink" Target="http://pubs.acs.org/doi/pdf/10.1021/ed072p727" TargetMode="External"/><Relationship Id="rId239" Type="http://schemas.openxmlformats.org/officeDocument/2006/relationships/image" Target="media/image57.jpeg"/><Relationship Id="rId390" Type="http://schemas.openxmlformats.org/officeDocument/2006/relationships/hyperlink" Target="https://en.wikipedia.org/w/index.php?title=N-carbamoylputrescine&amp;action=edit&amp;redlink=1" TargetMode="External"/><Relationship Id="rId404" Type="http://schemas.openxmlformats.org/officeDocument/2006/relationships/image" Target="http://www.trbimg.com/img-57719ed5/turbine/la-me-ln-wildfire-update-20160627-snap/200/200x200" TargetMode="External"/><Relationship Id="rId446" Type="http://schemas.openxmlformats.org/officeDocument/2006/relationships/image" Target="media/image111.jpeg"/><Relationship Id="rId611" Type="http://schemas.openxmlformats.org/officeDocument/2006/relationships/hyperlink" Target="http://www.scienceofcooking.com/caramelized_carrots.jpg" TargetMode="External"/><Relationship Id="rId653" Type="http://schemas.openxmlformats.org/officeDocument/2006/relationships/hyperlink" Target="http://www.stilltasty.com" TargetMode="External"/><Relationship Id="rId250" Type="http://schemas.openxmlformats.org/officeDocument/2006/relationships/hyperlink" Target="http://www.edisontechcenter.org/SodiumLamps.html" TargetMode="External"/><Relationship Id="rId292" Type="http://schemas.openxmlformats.org/officeDocument/2006/relationships/image" Target="media/image79.jpeg"/><Relationship Id="rId306" Type="http://schemas.openxmlformats.org/officeDocument/2006/relationships/hyperlink" Target="http://mw.concord.org/modeler/%20" TargetMode="External"/><Relationship Id="rId488" Type="http://schemas.openxmlformats.org/officeDocument/2006/relationships/hyperlink" Target="https://answersingenesis.org/fossils/how-are-fossils-formed/soft-tissue-fossilization/" TargetMode="External"/><Relationship Id="rId695" Type="http://schemas.openxmlformats.org/officeDocument/2006/relationships/hyperlink" Target="http://www.conserve-energy-future.com/e-waste-recycling-process.php" TargetMode="External"/><Relationship Id="rId709" Type="http://schemas.openxmlformats.org/officeDocument/2006/relationships/hyperlink" Target="http://chemwiki.ucdavis.edu/Core/Analytical_Chemistry/Electrochemistry/Electrolytic_Cells/Electroplating" TargetMode="External"/><Relationship Id="rId45" Type="http://schemas.openxmlformats.org/officeDocument/2006/relationships/hyperlink" Target="file:///C:\Users\Bill\Downloads\(http:\www.nap.edu\catalog\12589\strengthening-forensic-science-in-the-united-states-a-path-forward" TargetMode="External"/><Relationship Id="rId87" Type="http://schemas.openxmlformats.org/officeDocument/2006/relationships/hyperlink" Target="http://ichef-1.bbci.co.uk/news/560/media/images/57322000/jpg/_57322785_002559974-1.jpg" TargetMode="External"/><Relationship Id="rId110" Type="http://schemas.openxmlformats.org/officeDocument/2006/relationships/image" Target="media/image33.jpeg"/><Relationship Id="rId348" Type="http://schemas.openxmlformats.org/officeDocument/2006/relationships/hyperlink" Target="http://www.ucmp.berkeley.edu/diapsids/saurischia/tyrannosauridae.html" TargetMode="External"/><Relationship Id="rId513" Type="http://schemas.openxmlformats.org/officeDocument/2006/relationships/hyperlink" Target="http://indiancountrytodaymedianetwork.com/2014/03/21/after-t-rex-troubles-dinosaurs-stay-rez-154111" TargetMode="External"/><Relationship Id="rId555" Type="http://schemas.openxmlformats.org/officeDocument/2006/relationships/hyperlink" Target="https://pingree.house.gov/foodwaste" TargetMode="External"/><Relationship Id="rId597" Type="http://schemas.openxmlformats.org/officeDocument/2006/relationships/image" Target="media/image137.png"/><Relationship Id="rId720" Type="http://schemas.openxmlformats.org/officeDocument/2006/relationships/image" Target="media/image165.jpeg"/><Relationship Id="rId762" Type="http://schemas.openxmlformats.org/officeDocument/2006/relationships/hyperlink" Target="http://www.electronicstakeback.com/wp-content/uploads/Facts_and_Figures_on_EWaste_and_Recycling.pdf" TargetMode="External"/><Relationship Id="rId152" Type="http://schemas.openxmlformats.org/officeDocument/2006/relationships/hyperlink" Target="http://bsapp.com/forensics_illustrated/index.html" TargetMode="External"/><Relationship Id="rId194" Type="http://schemas.openxmlformats.org/officeDocument/2006/relationships/hyperlink" Target="https://vertical-farming.net/info/" TargetMode="External"/><Relationship Id="rId208" Type="http://schemas.openxmlformats.org/officeDocument/2006/relationships/hyperlink" Target="http://www.verticrop.com/" TargetMode="External"/><Relationship Id="rId415" Type="http://schemas.openxmlformats.org/officeDocument/2006/relationships/image" Target="media/image102.jpeg"/><Relationship Id="rId457" Type="http://schemas.openxmlformats.org/officeDocument/2006/relationships/hyperlink" Target="http://www.fossilguy.com/gallery/vert/dinosaur/tyrannosaurus/tyrannosaurus.htm" TargetMode="External"/><Relationship Id="rId622" Type="http://schemas.openxmlformats.org/officeDocument/2006/relationships/hyperlink" Target="https://www.flinnsci.com/media/621281/91536.pdf" TargetMode="External"/><Relationship Id="rId261" Type="http://schemas.openxmlformats.org/officeDocument/2006/relationships/image" Target="media/image67.jpeg"/><Relationship Id="rId499" Type="http://schemas.openxmlformats.org/officeDocument/2006/relationships/hyperlink" Target="http://www.dynamicearth.co.uk/media/1514/geological-timeline-pack.pdf" TargetMode="External"/><Relationship Id="rId664" Type="http://schemas.openxmlformats.org/officeDocument/2006/relationships/hyperlink" Target="http://www.curiouscook.com/site/2012/09/caramelization-new-science-new-possibilities.html" TargetMode="External"/><Relationship Id="rId14" Type="http://schemas.openxmlformats.org/officeDocument/2006/relationships/hyperlink" Target="https://en.wikipedia.org/wiki/Glyph" TargetMode="External"/><Relationship Id="rId56" Type="http://schemas.openxmlformats.org/officeDocument/2006/relationships/hyperlink" Target="https://jscimedcentral.files.wordpress.com/2013/07/30.jpg" TargetMode="External"/><Relationship Id="rId317" Type="http://schemas.openxmlformats.org/officeDocument/2006/relationships/hyperlink" Target="http://historylink101.com/lessons/farm-city/middle-ages.htm" TargetMode="External"/><Relationship Id="rId359" Type="http://schemas.openxmlformats.org/officeDocument/2006/relationships/hyperlink" Target="http://www.enchantedlearning.com/subjects/dinosaurs/facts/Eotyrannus/" TargetMode="External"/><Relationship Id="rId524" Type="http://schemas.openxmlformats.org/officeDocument/2006/relationships/hyperlink" Target="https://www.nlm.nih.gov/medlineplus/ency/article/003009.htm" TargetMode="External"/><Relationship Id="rId566" Type="http://schemas.openxmlformats.org/officeDocument/2006/relationships/hyperlink" Target="https://foodpoisoningbulletin.com/2016/5-second-rule-depends-on-food-and-contact-surface/" TargetMode="External"/><Relationship Id="rId731" Type="http://schemas.openxmlformats.org/officeDocument/2006/relationships/image" Target="media/image171.png"/><Relationship Id="rId773" Type="http://schemas.openxmlformats.org/officeDocument/2006/relationships/hyperlink" Target="http://www.bbc.co.uk/education/guides/zk96fg8/revision" TargetMode="External"/><Relationship Id="rId98" Type="http://schemas.openxmlformats.org/officeDocument/2006/relationships/hyperlink" Target="http://www.chem.ucla.edu/~harding/notes/notes_14C_noncoval02.pdf" TargetMode="External"/><Relationship Id="rId121" Type="http://schemas.openxmlformats.org/officeDocument/2006/relationships/image" Target="media/image36.jpeg"/><Relationship Id="rId163" Type="http://schemas.openxmlformats.org/officeDocument/2006/relationships/hyperlink" Target="http://www.nap.edu/catalog/12589/strengthening-forensic-science-in-the-united-states-a-path-forward" TargetMode="External"/><Relationship Id="rId219" Type="http://schemas.openxmlformats.org/officeDocument/2006/relationships/hyperlink" Target="http://www.calgarycmmc.com/E-books/E-%20Books%20D-E-F-G-H/How%20To%20-%20Hydroponics%20-%20Keith%20Roberto.pdf" TargetMode="External"/><Relationship Id="rId370" Type="http://schemas.openxmlformats.org/officeDocument/2006/relationships/hyperlink" Target="https://en.wikipedia.org/wiki/Putrescine" TargetMode="External"/><Relationship Id="rId426" Type="http://schemas.openxmlformats.org/officeDocument/2006/relationships/image" Target="https://upload.wikimedia.org/wikipedia/en/thumb/6/61/Orthosilicate-2D-dimensions.png/250px-Orthosilicate-2D-dimensions.png" TargetMode="External"/><Relationship Id="rId633" Type="http://schemas.openxmlformats.org/officeDocument/2006/relationships/hyperlink" Target="http://www.fda.gov/downloads/Food/FoodScienceResearch/ToolsMaterials/UCM430367.pdf" TargetMode="External"/><Relationship Id="rId230" Type="http://schemas.openxmlformats.org/officeDocument/2006/relationships/image" Target="media/image54.png"/><Relationship Id="rId468" Type="http://schemas.openxmlformats.org/officeDocument/2006/relationships/image" Target="media/image116.png"/><Relationship Id="rId675" Type="http://schemas.openxmlformats.org/officeDocument/2006/relationships/hyperlink" Target="http://www.electronicstakeback.com/global-e-waste-dumping/img_0244/" TargetMode="External"/><Relationship Id="rId25" Type="http://schemas.openxmlformats.org/officeDocument/2006/relationships/image" Target="media/image4.jpeg"/><Relationship Id="rId67" Type="http://schemas.openxmlformats.org/officeDocument/2006/relationships/hyperlink" Target="http://2012books.lardbucket.org/books/introduction-to-chemistry-general-organic-and-biological/section_21/2563dcc3db90b5aaef85fd6e82bf7e36.jpg" TargetMode="External"/><Relationship Id="rId272" Type="http://schemas.openxmlformats.org/officeDocument/2006/relationships/hyperlink" Target="http://electronics.howstuffworks.com/led1.htm" TargetMode="External"/><Relationship Id="rId328" Type="http://schemas.openxmlformats.org/officeDocument/2006/relationships/image" Target="https://images-na.ssl-images-amazon.com/images/I/51gXDdvYKLL._SX330_BO1,204,203,200_.jpg" TargetMode="External"/><Relationship Id="rId535" Type="http://schemas.openxmlformats.org/officeDocument/2006/relationships/hyperlink" Target="https://www.youtube.com/watch?v=XZywsT8Sy-c" TargetMode="External"/><Relationship Id="rId577" Type="http://schemas.openxmlformats.org/officeDocument/2006/relationships/image" Target="media/image131.png"/><Relationship Id="rId700" Type="http://schemas.openxmlformats.org/officeDocument/2006/relationships/hyperlink" Target="http://www.bbc.co.uk/education/guides/zk96fg8/revision/3" TargetMode="External"/><Relationship Id="rId742" Type="http://schemas.openxmlformats.org/officeDocument/2006/relationships/hyperlink" Target="http://www.flinnsci.com/media/621156/91454.pdf" TargetMode="External"/><Relationship Id="rId132" Type="http://schemas.openxmlformats.org/officeDocument/2006/relationships/hyperlink" Target="http://www.omsi.edu/sites/all/FTP/files/chemistry/NH-PDF/NH-G23-LatentPrints.pdf" TargetMode="External"/><Relationship Id="rId174" Type="http://schemas.openxmlformats.org/officeDocument/2006/relationships/hyperlink" Target="http://www.scientificamerican.com/article/new-powders-can-lift-poacher-prints-from-ivory-a-month-after-the-crime/" TargetMode="External"/><Relationship Id="rId381" Type="http://schemas.openxmlformats.org/officeDocument/2006/relationships/image" Target="https://upload.wikimedia.org/wikipedia/commons/thumb/4/43/Putrescine-3D-balls.png/160px-Putrescine-3D-balls.png" TargetMode="External"/><Relationship Id="rId602" Type="http://schemas.openxmlformats.org/officeDocument/2006/relationships/image" Target="media/image139.png"/><Relationship Id="rId784" Type="http://schemas.openxmlformats.org/officeDocument/2006/relationships/theme" Target="theme/theme1.xml"/><Relationship Id="rId241" Type="http://schemas.openxmlformats.org/officeDocument/2006/relationships/image" Target="media/image58.jpeg"/><Relationship Id="rId437" Type="http://schemas.openxmlformats.org/officeDocument/2006/relationships/footer" Target="footer3.xml"/><Relationship Id="rId479" Type="http://schemas.openxmlformats.org/officeDocument/2006/relationships/hyperlink" Target="http://phys.org/news/2011-02-dinosaur-dating-technique-paper.html" TargetMode="External"/><Relationship Id="rId644" Type="http://schemas.openxmlformats.org/officeDocument/2006/relationships/hyperlink" Target="http://www.foodsafety.gov" TargetMode="External"/><Relationship Id="rId686" Type="http://schemas.openxmlformats.org/officeDocument/2006/relationships/image" Target="media/image152.jpeg"/><Relationship Id="rId36" Type="http://schemas.openxmlformats.org/officeDocument/2006/relationships/hyperlink" Target="http://www.sciencemag.org/news/2011/08/mystery-missing-fingerprints" TargetMode="External"/><Relationship Id="rId283" Type="http://schemas.openxmlformats.org/officeDocument/2006/relationships/image" Target="media/image75.jpeg"/><Relationship Id="rId339" Type="http://schemas.openxmlformats.org/officeDocument/2006/relationships/image" Target="https://img.washingtonpost.com/wp-apps/imrs.php?src=https://img.washingtonpost.com/rf/image_908w/2010-2019/WashingtonPost/2014/03/21/Local-Enterprise/Images/RTXJO6E1395428341.jpg&amp;w=1484" TargetMode="External"/><Relationship Id="rId490" Type="http://schemas.openxmlformats.org/officeDocument/2006/relationships/hyperlink" Target="https://depts.washington.edu/bonebio/ASBMRed/matrix.html" TargetMode="External"/><Relationship Id="rId504" Type="http://schemas.openxmlformats.org/officeDocument/2006/relationships/hyperlink" Target="https://www.youtube.com/watch?v=XZywsT8Sy-c" TargetMode="External"/><Relationship Id="rId546" Type="http://schemas.openxmlformats.org/officeDocument/2006/relationships/hyperlink" Target="http://www.pbslearningmedia.org/resource/ess05.sci.ess.earthsys.fossiltype/types-of-fossils/" TargetMode="External"/><Relationship Id="rId711" Type="http://schemas.openxmlformats.org/officeDocument/2006/relationships/hyperlink" Target="http://look4chemistry.blogspot.com/2011/12/applications-of-electrolysis.html" TargetMode="External"/><Relationship Id="rId753" Type="http://schemas.openxmlformats.org/officeDocument/2006/relationships/hyperlink" Target="http://www.earthday.org/sites/default/files/E-Cycle%20for%20Environmental%20Justice_Lesson%20Plan.pdf" TargetMode="External"/><Relationship Id="rId78" Type="http://schemas.openxmlformats.org/officeDocument/2006/relationships/hyperlink" Target="http://patentimages.storage.googleapis.com/US20070230754A1/US20070230754A1-20071004-D00001.png" TargetMode="External"/><Relationship Id="rId101" Type="http://schemas.openxmlformats.org/officeDocument/2006/relationships/hyperlink" Target="http://www.chem.ucla.edu/~harding/notes/notes_14C_noncoval02.pdf" TargetMode="External"/><Relationship Id="rId143" Type="http://schemas.openxmlformats.org/officeDocument/2006/relationships/hyperlink" Target="http://www.flinnsci.com/teacher-resources/teacher-resource-videos/best-practices-for-teaching-chemistry/teaching-strategies/intermolecular-forces-magic-trick/" TargetMode="External"/><Relationship Id="rId185" Type="http://schemas.openxmlformats.org/officeDocument/2006/relationships/hyperlink" Target="http://www.chemguide.co.uk/atoms/bonding/vdw.html" TargetMode="External"/><Relationship Id="rId350" Type="http://schemas.openxmlformats.org/officeDocument/2006/relationships/hyperlink" Target="http://www.enchantedlearning.com/subjects/dinosaurs/news/Trexdung.shtml" TargetMode="External"/><Relationship Id="rId406" Type="http://schemas.openxmlformats.org/officeDocument/2006/relationships/hyperlink" Target="http://cen.acs.org/articles/94/i14/Scientists-search-deaths-aroma.html" TargetMode="External"/><Relationship Id="rId588" Type="http://schemas.openxmlformats.org/officeDocument/2006/relationships/hyperlink" Target="https://en.wikipedia.org/wiki/Phenols" TargetMode="External"/><Relationship Id="rId9" Type="http://schemas.openxmlformats.org/officeDocument/2006/relationships/image" Target="media/image1.jpeg"/><Relationship Id="rId210" Type="http://schemas.openxmlformats.org/officeDocument/2006/relationships/hyperlink" Target="http://www.verticrop.com/" TargetMode="External"/><Relationship Id="rId392" Type="http://schemas.openxmlformats.org/officeDocument/2006/relationships/hyperlink" Target="https://en.wikipedia.org/wiki/Ornithine" TargetMode="External"/><Relationship Id="rId448" Type="http://schemas.openxmlformats.org/officeDocument/2006/relationships/hyperlink" Target="https://www.amazon.com/s/ref=nb_sb_ss_i_5_6?url=search-alias%3Daps&amp;field-keywords=pyrite+crystal&amp;sprefix=pyrite%2Caps%2C272&amp;rh=i%3Aaps%2Ck%3Apyrite+crystal" TargetMode="External"/><Relationship Id="rId613" Type="http://schemas.openxmlformats.org/officeDocument/2006/relationships/image" Target="media/image143.png"/><Relationship Id="rId655" Type="http://schemas.openxmlformats.org/officeDocument/2006/relationships/hyperlink" Target="https://www.nrdc.org/resources/dating-game-how-confusing-food-date-labels-lead-food-waste-america" TargetMode="External"/><Relationship Id="rId697" Type="http://schemas.openxmlformats.org/officeDocument/2006/relationships/hyperlink" Target="http://www.bbc.co.uk/schools/gcsebitesize/science/add_gateway_pre_2011/periodictable/electrolysisrev1.shtml" TargetMode="External"/><Relationship Id="rId252" Type="http://schemas.openxmlformats.org/officeDocument/2006/relationships/hyperlink" Target="http://www.lamptech.co.uk/Documents/SO%20Spectral.htm" TargetMode="External"/><Relationship Id="rId294" Type="http://schemas.openxmlformats.org/officeDocument/2006/relationships/image" Target="media/image80.jpeg"/><Relationship Id="rId308" Type="http://schemas.openxmlformats.org/officeDocument/2006/relationships/hyperlink" Target="http://www.johnkyrk.com/photosynthesis.html" TargetMode="External"/><Relationship Id="rId515" Type="http://schemas.openxmlformats.org/officeDocument/2006/relationships/hyperlink" Target="http://news.nationalgeographic.com/news/2004/08/0811_040811_trex.html" TargetMode="External"/><Relationship Id="rId722" Type="http://schemas.openxmlformats.org/officeDocument/2006/relationships/image" Target="media/image166.png"/><Relationship Id="rId47" Type="http://schemas.openxmlformats.org/officeDocument/2006/relationships/hyperlink" Target="http://www.bu.edu/sjmag/scimag2005/opinion/fingerprints.htm" TargetMode="External"/><Relationship Id="rId89" Type="http://schemas.openxmlformats.org/officeDocument/2006/relationships/hyperlink" Target="http://ichef-1.bbci.co.uk/news/560/media/images/57322000/jpg/_57322785_002559974-1.jpg" TargetMode="External"/><Relationship Id="rId112" Type="http://schemas.openxmlformats.org/officeDocument/2006/relationships/image" Target="media/image34.jpeg"/><Relationship Id="rId154" Type="http://schemas.openxmlformats.org/officeDocument/2006/relationships/hyperlink" Target="https://www.acs.org/content/acs/en/education/students/highschool/chemistryclubs/activities/forensics.html" TargetMode="External"/><Relationship Id="rId361" Type="http://schemas.openxmlformats.org/officeDocument/2006/relationships/hyperlink" Target="http://www.enchantedlearning.com/subjects/dinosaurs/facts/Trex/print.shtml" TargetMode="External"/><Relationship Id="rId557" Type="http://schemas.openxmlformats.org/officeDocument/2006/relationships/hyperlink" Target="https://www.nrdc.org/resources/dating-game-how-confusing-food-date-labels-lead-food-waste-america" TargetMode="External"/><Relationship Id="rId599" Type="http://schemas.openxmlformats.org/officeDocument/2006/relationships/image" Target="media/image138.png"/><Relationship Id="rId764" Type="http://schemas.openxmlformats.org/officeDocument/2006/relationships/hyperlink" Target="https://www.dosomething.org/us/facts/11-facts-about-e-waste" TargetMode="External"/><Relationship Id="rId196" Type="http://schemas.openxmlformats.org/officeDocument/2006/relationships/hyperlink" Target="http://image.slidesharecdn.com/shruthikrishnan-150417121931-conversion-gate02/95/effect-of-agrochemicals-on-environment-19-638.jpg?cb=1429273286" TargetMode="External"/><Relationship Id="rId417" Type="http://schemas.openxmlformats.org/officeDocument/2006/relationships/image" Target="media/image103.jpeg"/><Relationship Id="rId459" Type="http://schemas.openxmlformats.org/officeDocument/2006/relationships/hyperlink" Target="http://www.tohoku.ac.jp/en/press/soot_may_have_killed_dinosaurs.html" TargetMode="External"/><Relationship Id="rId624" Type="http://schemas.openxmlformats.org/officeDocument/2006/relationships/hyperlink" Target="http://harvestpublicmedia.org/content/tossed-out" TargetMode="External"/><Relationship Id="rId666" Type="http://schemas.openxmlformats.org/officeDocument/2006/relationships/hyperlink" Target="http://www.scienceofcooking.com/maillard_reaction.htm" TargetMode="External"/><Relationship Id="rId16" Type="http://schemas.openxmlformats.org/officeDocument/2006/relationships/hyperlink" Target="https://www.ncjrs.gov/pdffiles1/nij/225321.pdf" TargetMode="External"/><Relationship Id="rId221" Type="http://schemas.openxmlformats.org/officeDocument/2006/relationships/hyperlink" Target="http://www.ukaps.org/forum/threads/making-own-trace-liquid-dtpa-or-edpa.16865/" TargetMode="External"/><Relationship Id="rId263" Type="http://schemas.openxmlformats.org/officeDocument/2006/relationships/image" Target="media/image69.jpeg"/><Relationship Id="rId319" Type="http://schemas.openxmlformats.org/officeDocument/2006/relationships/hyperlink" Target="http://io9.gizmodo.com/how-vertical-farming-is-revolutionizing-the-way-we-grow-1730550597" TargetMode="External"/><Relationship Id="rId470" Type="http://schemas.openxmlformats.org/officeDocument/2006/relationships/hyperlink" Target="https://commons.wikimedia.org/w/index.php?curid=33293646" TargetMode="External"/><Relationship Id="rId526" Type="http://schemas.openxmlformats.org/officeDocument/2006/relationships/hyperlink" Target="http://www.latimes.com/science/sciencenow/la-sci-sn-dinosaurs-asteroid-soot-20160714-snap-story.html" TargetMode="External"/><Relationship Id="rId58" Type="http://schemas.openxmlformats.org/officeDocument/2006/relationships/hyperlink" Target="https://jscimedcentral.files.wordpress.com/2013/07/30.jpg" TargetMode="External"/><Relationship Id="rId123" Type="http://schemas.openxmlformats.org/officeDocument/2006/relationships/image" Target="media/image37.jpeg"/><Relationship Id="rId330" Type="http://schemas.openxmlformats.org/officeDocument/2006/relationships/image" Target="media/image82.jpeg"/><Relationship Id="rId568" Type="http://schemas.openxmlformats.org/officeDocument/2006/relationships/hyperlink" Target="http://www.cdc.gov/salmonella/live-poultry-05-16/index.html" TargetMode="External"/><Relationship Id="rId733" Type="http://schemas.openxmlformats.org/officeDocument/2006/relationships/image" Target="media/image172.gif"/><Relationship Id="rId775" Type="http://schemas.openxmlformats.org/officeDocument/2006/relationships/hyperlink" Target="http://www.chem1.com/acad/webtext/elchem/ec8.html" TargetMode="External"/><Relationship Id="rId165" Type="http://schemas.openxmlformats.org/officeDocument/2006/relationships/hyperlink" Target="http://pubs.acs.org/doi/pdf/10.1021/ed500406v" TargetMode="External"/><Relationship Id="rId372" Type="http://schemas.openxmlformats.org/officeDocument/2006/relationships/image" Target="https://upload.wikimedia.org/wikipedia/commons/thumb/4/43/Putrescine-3D-balls.png/160px-Putrescine-3D-balls.png" TargetMode="External"/><Relationship Id="rId428" Type="http://schemas.openxmlformats.org/officeDocument/2006/relationships/hyperlink" Target="http://www.doitpoms.ac.uk/tlplib/bones/structure.php" TargetMode="External"/><Relationship Id="rId635" Type="http://schemas.openxmlformats.org/officeDocument/2006/relationships/hyperlink" Target="http://rockandwrapitup.org/whole-earth-calculator-with-lesson-plans/" TargetMode="External"/><Relationship Id="rId677" Type="http://schemas.openxmlformats.org/officeDocument/2006/relationships/hyperlink" Target="http://www.occupyforanimals.net/electronic-waste--the-truth.html" TargetMode="External"/><Relationship Id="rId232" Type="http://schemas.openxmlformats.org/officeDocument/2006/relationships/hyperlink" Target="http://hypertextbook.com/facts/1999/AlexanderEng.shtml" TargetMode="External"/><Relationship Id="rId274" Type="http://schemas.openxmlformats.org/officeDocument/2006/relationships/hyperlink" Target="http://www.thenakedscientists.com/HTML/questions/question/1135/" TargetMode="External"/><Relationship Id="rId481" Type="http://schemas.openxmlformats.org/officeDocument/2006/relationships/image" Target="media/image119.jpeg"/><Relationship Id="rId702" Type="http://schemas.openxmlformats.org/officeDocument/2006/relationships/hyperlink" Target="http://www.bbc.co.uk/education/guides/zk96fg8/revision/3" TargetMode="External"/><Relationship Id="rId27" Type="http://schemas.openxmlformats.org/officeDocument/2006/relationships/image" Target="media/image5.jpeg"/><Relationship Id="rId69" Type="http://schemas.openxmlformats.org/officeDocument/2006/relationships/hyperlink" Target="http://cen.acs.org/articles/93/web/2015/11/Amino-Acids-Help-Determine-Sex.html%20" TargetMode="External"/><Relationship Id="rId134" Type="http://schemas.openxmlformats.org/officeDocument/2006/relationships/hyperlink" Target="http://www.terrificscience.org/lessonpdfs/FingerprintingLab.pdf" TargetMode="External"/><Relationship Id="rId537" Type="http://schemas.openxmlformats.org/officeDocument/2006/relationships/hyperlink" Target="https://en.wikipedia.org/wiki/The_Hollywood_Reporter" TargetMode="External"/><Relationship Id="rId579" Type="http://schemas.openxmlformats.org/officeDocument/2006/relationships/hyperlink" Target="https://www.youtube.com/watch?v=J_3zDkLg_BI" TargetMode="External"/><Relationship Id="rId744" Type="http://schemas.openxmlformats.org/officeDocument/2006/relationships/hyperlink" Target="http://www.factmonster.com/chemistry/simlab/electrolpt1.html" TargetMode="External"/><Relationship Id="rId80" Type="http://schemas.openxmlformats.org/officeDocument/2006/relationships/hyperlink" Target="http://patentimages.storage.googleapis.com/US20070230754A1/US20070230754A1-20071004-D00001.png" TargetMode="External"/><Relationship Id="rId176" Type="http://schemas.openxmlformats.org/officeDocument/2006/relationships/hyperlink" Target="http://www.cbsnews.com/news/human-finger-found-inside-idaho-trout-belongs-to-wash-wakeboarder/" TargetMode="External"/><Relationship Id="rId341" Type="http://schemas.openxmlformats.org/officeDocument/2006/relationships/hyperlink" Target="https://www.washingtonpost.com/news/post-nation/wp/2014/12/08/dinosaur-13-broadcast-on-cnn-unearths-old-drama-over-a-t-rex-named-sue/?utm_term=.849829ab6148" TargetMode="External"/><Relationship Id="rId383" Type="http://schemas.openxmlformats.org/officeDocument/2006/relationships/image" Target="http://www.sigmaaldrich.com/content/dam/sigma-aldrich/structure6/098/mfcd00008235.eps/_jcr_content/renditions/mfcd00008235-medium.png" TargetMode="External"/><Relationship Id="rId439" Type="http://schemas.openxmlformats.org/officeDocument/2006/relationships/footer" Target="footer5.xml"/><Relationship Id="rId590" Type="http://schemas.openxmlformats.org/officeDocument/2006/relationships/hyperlink" Target="https://en.wikipedia.org/wiki/Theaflavin" TargetMode="External"/><Relationship Id="rId604" Type="http://schemas.openxmlformats.org/officeDocument/2006/relationships/hyperlink" Target="http://www.scienceofcooking.com/maillard_reaction.htm" TargetMode="External"/><Relationship Id="rId646" Type="http://schemas.openxmlformats.org/officeDocument/2006/relationships/hyperlink" Target="http://www.fsis.usda.gov/wps/portal/fsis/topics/food-safety-education" TargetMode="External"/><Relationship Id="rId201" Type="http://schemas.openxmlformats.org/officeDocument/2006/relationships/hyperlink" Target="http://www.worldthreadstraveler.com/wp-content/uploads/2015/09/5f24cb0fa3e4b097a4e3c2216c66e028.jpg" TargetMode="External"/><Relationship Id="rId243" Type="http://schemas.openxmlformats.org/officeDocument/2006/relationships/hyperlink" Target="http://home.howstuffworks.com/fluorescent-lamp.htm" TargetMode="External"/><Relationship Id="rId285" Type="http://schemas.openxmlformats.org/officeDocument/2006/relationships/image" Target="media/image76.gif"/><Relationship Id="rId450" Type="http://schemas.openxmlformats.org/officeDocument/2006/relationships/image" Target="http://www.trinityminerals.com/elba/hem1a.jpg" TargetMode="External"/><Relationship Id="rId506" Type="http://schemas.openxmlformats.org/officeDocument/2006/relationships/hyperlink" Target="http://www.collectingfossils.org/fossilrecord.htm" TargetMode="External"/><Relationship Id="rId688" Type="http://schemas.openxmlformats.org/officeDocument/2006/relationships/image" Target="media/image153.jpeg"/><Relationship Id="rId38" Type="http://schemas.openxmlformats.org/officeDocument/2006/relationships/hyperlink" Target="https://ghr.nlm.nih.gov/condition/adermatoglyphia" TargetMode="External"/><Relationship Id="rId103" Type="http://schemas.openxmlformats.org/officeDocument/2006/relationships/hyperlink" Target="http://www.chem.ucla.edu/~harding/notes/notes_14C_noncoval02.pdf" TargetMode="External"/><Relationship Id="rId310" Type="http://schemas.openxmlformats.org/officeDocument/2006/relationships/hyperlink" Target="https://www.youtube.com/watch?annotation_id=annotation_1237083617&amp;feature=iv&amp;src_vid=JBtEckh3L9Q&amp;v=4y7p9R2No-4" TargetMode="External"/><Relationship Id="rId492" Type="http://schemas.openxmlformats.org/officeDocument/2006/relationships/hyperlink" Target="https://www.youtube.com/watch?v=l0Qd2nxMC2Y" TargetMode="External"/><Relationship Id="rId548" Type="http://schemas.openxmlformats.org/officeDocument/2006/relationships/hyperlink" Target="https://nrdc.org/sites/default/files/dating-game-report.pdf" TargetMode="External"/><Relationship Id="rId713" Type="http://schemas.openxmlformats.org/officeDocument/2006/relationships/hyperlink" Target="http://look4chemistry.blogspot.com/2011/12/applications-of-electrolysis.html" TargetMode="External"/><Relationship Id="rId755" Type="http://schemas.openxmlformats.org/officeDocument/2006/relationships/hyperlink" Target="http://sunlight.caltech.edu/mrose/Lesson-Plan_H2-from-H2O_WaterSplitting_CP_120310.pdf" TargetMode="External"/><Relationship Id="rId91" Type="http://schemas.openxmlformats.org/officeDocument/2006/relationships/hyperlink" Target="https://www.law.umich.edu/special/exoneration/pages/casedetail.aspx?caseid=4047" TargetMode="External"/><Relationship Id="rId145" Type="http://schemas.openxmlformats.org/officeDocument/2006/relationships/hyperlink" Target="http://webpages.ursinus.edu/scienceinmotion/Experiments/ExperimentWordDocs/Fingerprinting/Dermatoglyphics.ppt" TargetMode="External"/><Relationship Id="rId187" Type="http://schemas.openxmlformats.org/officeDocument/2006/relationships/hyperlink" Target="http://www.nlm.nih.gov/medlineplus/ency/anatomyvideos/000127.htm" TargetMode="External"/><Relationship Id="rId352" Type="http://schemas.openxmlformats.org/officeDocument/2006/relationships/hyperlink" Target="http://www.enchantedlearning.com/subjects/dinosaurs/dinoclassification/Classification.html" TargetMode="External"/><Relationship Id="rId394" Type="http://schemas.openxmlformats.org/officeDocument/2006/relationships/hyperlink" Target="https://en.wikipedia.org/wiki/Putrescine" TargetMode="External"/><Relationship Id="rId408" Type="http://schemas.openxmlformats.org/officeDocument/2006/relationships/hyperlink" Target="http://cen.acs.org/articles/94/i14/Scientists-search-deaths-aroma.html" TargetMode="External"/><Relationship Id="rId615" Type="http://schemas.openxmlformats.org/officeDocument/2006/relationships/image" Target="media/image144.png"/><Relationship Id="rId212" Type="http://schemas.openxmlformats.org/officeDocument/2006/relationships/hyperlink" Target="https://vertical-farming.net/info" TargetMode="External"/><Relationship Id="rId254" Type="http://schemas.openxmlformats.org/officeDocument/2006/relationships/hyperlink" Target="http://jqi.umd.edu/sites/default/files/images/bandgap_large.png" TargetMode="External"/><Relationship Id="rId657" Type="http://schemas.openxmlformats.org/officeDocument/2006/relationships/hyperlink" Target="http://www.savethefood.com" TargetMode="External"/><Relationship Id="rId699" Type="http://schemas.openxmlformats.org/officeDocument/2006/relationships/hyperlink" Target="http://www.bbc.co.uk/schools/gcsebitesize/science/add_gateway_pre_2011/periodictable/electrolysisrev1.shtml" TargetMode="External"/><Relationship Id="rId49" Type="http://schemas.openxmlformats.org/officeDocument/2006/relationships/hyperlink" Target="http://issues.org/20-1/mnookin/" TargetMode="External"/><Relationship Id="rId114" Type="http://schemas.openxmlformats.org/officeDocument/2006/relationships/hyperlink" Target="https://www.derm101.com/inflammatory/embryologic-histologic-and-anatomic-aspects/apocrine-units/" TargetMode="External"/><Relationship Id="rId296" Type="http://schemas.openxmlformats.org/officeDocument/2006/relationships/hyperlink" Target="https://nifa.usda.gov/program/sustainable-agriculture-program" TargetMode="External"/><Relationship Id="rId461" Type="http://schemas.openxmlformats.org/officeDocument/2006/relationships/image" Target="http://www.tohoku.ac.jp/en/press/images/press20160715_1.jpg" TargetMode="External"/><Relationship Id="rId517" Type="http://schemas.openxmlformats.org/officeDocument/2006/relationships/hyperlink" Target="http://www.fossilmuseum.net/fossilrecord/fossilization/fossilization.htm" TargetMode="External"/><Relationship Id="rId559" Type="http://schemas.openxmlformats.org/officeDocument/2006/relationships/image" Target="media/image126.png"/><Relationship Id="rId724" Type="http://schemas.openxmlformats.org/officeDocument/2006/relationships/image" Target="media/image167.jpeg"/><Relationship Id="rId766" Type="http://schemas.openxmlformats.org/officeDocument/2006/relationships/hyperlink" Target="http://ewasteguide.info/hazardous-substances" TargetMode="External"/><Relationship Id="rId60" Type="http://schemas.openxmlformats.org/officeDocument/2006/relationships/hyperlink" Target="https://www.ncjrs.gov/pdffiles1/nij/225327.pdf" TargetMode="External"/><Relationship Id="rId156" Type="http://schemas.openxmlformats.org/officeDocument/2006/relationships/hyperlink" Target="http://www.scientificamerican.com/article/succession-science-are-fingerprint-patterns-inherited/" TargetMode="External"/><Relationship Id="rId198" Type="http://schemas.openxmlformats.org/officeDocument/2006/relationships/image" Target="media/image47.jpeg"/><Relationship Id="rId321" Type="http://schemas.openxmlformats.org/officeDocument/2006/relationships/hyperlink" Target="http://grow.verticrop.com/vertical-farming/" TargetMode="External"/><Relationship Id="rId363" Type="http://schemas.openxmlformats.org/officeDocument/2006/relationships/hyperlink" Target="https://www.reference.com/science/petrified-fossils-form-2ef7f679ac18d768" TargetMode="External"/><Relationship Id="rId419" Type="http://schemas.openxmlformats.org/officeDocument/2006/relationships/hyperlink" Target="https://en.wikipedia.org/wiki/Orthosilicate" TargetMode="External"/><Relationship Id="rId570" Type="http://schemas.openxmlformats.org/officeDocument/2006/relationships/hyperlink" Target="https://www.cdc.gov/vitalsigns/FoodSafety/" TargetMode="External"/><Relationship Id="rId626" Type="http://schemas.openxmlformats.org/officeDocument/2006/relationships/hyperlink" Target="https://nrdc.org/stories/food-matters-food-waste" TargetMode="External"/><Relationship Id="rId223" Type="http://schemas.openxmlformats.org/officeDocument/2006/relationships/image" Target="media/image52.png"/><Relationship Id="rId430" Type="http://schemas.openxmlformats.org/officeDocument/2006/relationships/hyperlink" Target="http://www.sciencedirect.com/science/article/pii/0142961291901303" TargetMode="External"/><Relationship Id="rId668" Type="http://schemas.openxmlformats.org/officeDocument/2006/relationships/hyperlink" Target="http://www.gcca.org/wp-content/uploads/2012/09/RancidityAntioxidants.pdf" TargetMode="External"/><Relationship Id="rId18" Type="http://schemas.openxmlformats.org/officeDocument/2006/relationships/image" Target="media/image2.jpeg"/><Relationship Id="rId265" Type="http://schemas.openxmlformats.org/officeDocument/2006/relationships/hyperlink" Target="http://www.thenakedscientists.com/HTML/questions/question/1135/" TargetMode="External"/><Relationship Id="rId472" Type="http://schemas.openxmlformats.org/officeDocument/2006/relationships/image" Target="media/image118.png"/><Relationship Id="rId528" Type="http://schemas.openxmlformats.org/officeDocument/2006/relationships/hyperlink" Target="http://paleobiology.si.edu/dinosaurs/info/everything/why_7.html" TargetMode="External"/><Relationship Id="rId735" Type="http://schemas.openxmlformats.org/officeDocument/2006/relationships/hyperlink" Target="https://www.epa.gov/hw/us-state-universal-waste-programs" TargetMode="External"/><Relationship Id="rId125" Type="http://schemas.openxmlformats.org/officeDocument/2006/relationships/hyperlink" Target="http://www.pbs.org/wgbh/nova/next/tech/biometrics-and-the-future-of-identification/" TargetMode="External"/><Relationship Id="rId167" Type="http://schemas.openxmlformats.org/officeDocument/2006/relationships/footer" Target="footer2.xml"/><Relationship Id="rId332" Type="http://schemas.openxmlformats.org/officeDocument/2006/relationships/hyperlink" Target="https://www.amazon.com/My-Life-Explorer-Hunt-Past/dp/0439271916" TargetMode="External"/><Relationship Id="rId374" Type="http://schemas.openxmlformats.org/officeDocument/2006/relationships/image" Target="http://www.sigmaaldrich.com/content/dam/sigma-aldrich/structure6/098/mfcd00008235.eps/_jcr_content/renditions/mfcd00008235-medium.png" TargetMode="External"/><Relationship Id="rId581" Type="http://schemas.openxmlformats.org/officeDocument/2006/relationships/hyperlink" Target="http://www.foodrescue.net/" TargetMode="External"/><Relationship Id="rId777" Type="http://schemas.openxmlformats.org/officeDocument/2006/relationships/hyperlink" Target="https://www.osha.gov/SLTC/metalsheavy/" TargetMode="External"/><Relationship Id="rId71" Type="http://schemas.openxmlformats.org/officeDocument/2006/relationships/image" Target="media/image17.gif"/><Relationship Id="rId234" Type="http://schemas.openxmlformats.org/officeDocument/2006/relationships/image" Target="media/image55.gif"/><Relationship Id="rId637" Type="http://schemas.openxmlformats.org/officeDocument/2006/relationships/hyperlink" Target="http://foodrescue.net/" TargetMode="External"/><Relationship Id="rId679" Type="http://schemas.openxmlformats.org/officeDocument/2006/relationships/hyperlink" Target="http://www.occupyforanimals.net/electronic-waste--the-truth.html" TargetMode="External"/><Relationship Id="rId2" Type="http://schemas.openxmlformats.org/officeDocument/2006/relationships/numbering" Target="numbering.xml"/><Relationship Id="rId29" Type="http://schemas.openxmlformats.org/officeDocument/2006/relationships/hyperlink" Target="http://www.cse.msu.edu/rgroups/biometrics/Publications/Fingerprint/YoonFengJain_AlteredFP_AnalysisDetection_PAMI11.pdf" TargetMode="External"/><Relationship Id="rId276" Type="http://schemas.openxmlformats.org/officeDocument/2006/relationships/hyperlink" Target="http://www.jimonlight.com/wp-content/uploads/2008/09/led-diagram1.jpg" TargetMode="External"/><Relationship Id="rId441" Type="http://schemas.openxmlformats.org/officeDocument/2006/relationships/image" Target="http://www.dakotamatrix.com/images/products/calcite20333a.jpg?maxwidth=180&amp;maxheight=180&amp;crop=auto" TargetMode="External"/><Relationship Id="rId483" Type="http://schemas.openxmlformats.org/officeDocument/2006/relationships/hyperlink" Target="http://www.dailymail.co.uk/sciencetech/article-3117137/Blood-skin-cells-75-million-year-old-dinosaur-bones-Tissue-extracted-fossils-left-storage-century.html" TargetMode="External"/><Relationship Id="rId539" Type="http://schemas.openxmlformats.org/officeDocument/2006/relationships/hyperlink" Target="https://en.wikipedia.org/wiki/The_Cove_(film)" TargetMode="External"/><Relationship Id="rId690" Type="http://schemas.openxmlformats.org/officeDocument/2006/relationships/image" Target="media/image154.jpeg"/><Relationship Id="rId704" Type="http://schemas.openxmlformats.org/officeDocument/2006/relationships/image" Target="media/image160.jpeg"/><Relationship Id="rId746" Type="http://schemas.openxmlformats.org/officeDocument/2006/relationships/hyperlink" Target="https://www.youtube.com/watch?v=zU62hh3DBfg" TargetMode="External"/><Relationship Id="rId40" Type="http://schemas.openxmlformats.org/officeDocument/2006/relationships/hyperlink" Target="https://www.ncjrs.gov/pdffiles1/nij/225333.pdf" TargetMode="External"/><Relationship Id="rId136" Type="http://schemas.openxmlformats.org/officeDocument/2006/relationships/hyperlink" Target="http://www.pbs.org/wgbh/nova/education/activities/2214_arsonist.html" TargetMode="External"/><Relationship Id="rId178" Type="http://schemas.openxmlformats.org/officeDocument/2006/relationships/hyperlink" Target="https://www.acs.org/content/dam/acsorg/education/outreach/ncw/educationalresources/2016/ncw-2016-brochure-low-res.pdf" TargetMode="External"/><Relationship Id="rId301" Type="http://schemas.openxmlformats.org/officeDocument/2006/relationships/hyperlink" Target="http://www.scientificamerican.com/article/shining-science-explore-glow-in-the-dark-water/" TargetMode="External"/><Relationship Id="rId343" Type="http://schemas.openxmlformats.org/officeDocument/2006/relationships/image" Target="media/image84.jpeg"/><Relationship Id="rId550" Type="http://schemas.openxmlformats.org/officeDocument/2006/relationships/image" Target="media/image122.png"/><Relationship Id="rId82" Type="http://schemas.openxmlformats.org/officeDocument/2006/relationships/hyperlink" Target="http://america.aljazeera.com/content/ajam/opinions/2014/2/the-terrifying-surveillancecaseofbrandonmayfield/jcr:content/mainpar/adaptiveimage/src.adapt.960.high.brandon_mayfield_020714.1391881499601.jpg" TargetMode="External"/><Relationship Id="rId203" Type="http://schemas.openxmlformats.org/officeDocument/2006/relationships/hyperlink" Target="http://www.fao.org/nr/water/aquastat/water_use/index.stm" TargetMode="External"/><Relationship Id="rId385" Type="http://schemas.openxmlformats.org/officeDocument/2006/relationships/image" Target="http://i.stack.imgur.com/IplDp.png" TargetMode="External"/><Relationship Id="rId592" Type="http://schemas.openxmlformats.org/officeDocument/2006/relationships/image" Target="media/image136.jpeg"/><Relationship Id="rId606" Type="http://schemas.openxmlformats.org/officeDocument/2006/relationships/image" Target="media/image140.jpg"/><Relationship Id="rId648" Type="http://schemas.openxmlformats.org/officeDocument/2006/relationships/hyperlink" Target="http://aem.asm.org/content/early/2016/08/15/AEM.0183816.full.pdf+html?ijkey=FLERGaGuAW0EM&amp;keytype=ref&amp;siteid=asmjournals" TargetMode="External"/><Relationship Id="rId245" Type="http://schemas.openxmlformats.org/officeDocument/2006/relationships/hyperlink" Target="http://www.bulbs.com/learning/hid.aspx" TargetMode="External"/><Relationship Id="rId287" Type="http://schemas.openxmlformats.org/officeDocument/2006/relationships/image" Target="media/image77.jpeg"/><Relationship Id="rId410" Type="http://schemas.openxmlformats.org/officeDocument/2006/relationships/image" Target="media/image100.jpeg"/><Relationship Id="rId452" Type="http://schemas.openxmlformats.org/officeDocument/2006/relationships/hyperlink" Target="http://tiktaalik.uchicago.edu/fossils101.html" TargetMode="External"/><Relationship Id="rId494" Type="http://schemas.openxmlformats.org/officeDocument/2006/relationships/hyperlink" Target="https://www.youtube.com/watch?v=9f5HehQovx8" TargetMode="External"/><Relationship Id="rId508" Type="http://schemas.openxmlformats.org/officeDocument/2006/relationships/hyperlink" Target="http://www.acs.org/chemmatters" TargetMode="External"/><Relationship Id="rId715" Type="http://schemas.openxmlformats.org/officeDocument/2006/relationships/hyperlink" Target="http://www.ncbi.nlm.nih.gov/pmc/articles/PMC3654245/" TargetMode="External"/><Relationship Id="rId105" Type="http://schemas.openxmlformats.org/officeDocument/2006/relationships/hyperlink" Target="http://www.chemguide.co.uk/atoms/bonding/vdw.html" TargetMode="External"/><Relationship Id="rId147" Type="http://schemas.openxmlformats.org/officeDocument/2006/relationships/hyperlink" Target="http://www.middleschoolchemistry.com/teacherbackground/chapter4/intramolecular_intermolecular.php" TargetMode="External"/><Relationship Id="rId312" Type="http://schemas.openxmlformats.org/officeDocument/2006/relationships/hyperlink" Target="https://pogil.org/uploads/media_items/electron-energy-and-light-student.original.pdf" TargetMode="External"/><Relationship Id="rId354" Type="http://schemas.openxmlformats.org/officeDocument/2006/relationships/hyperlink" Target="http://www.enchantedlearning.com/subjects/dinosaurs/dinoclassification/Saurischian.html" TargetMode="External"/><Relationship Id="rId757" Type="http://schemas.openxmlformats.org/officeDocument/2006/relationships/hyperlink" Target="http://www.usatoday.com/story/money/business/2013/09/26/e-waste-empire-middlebury-vermont-discarded-electronics/2880359/" TargetMode="External"/><Relationship Id="rId51" Type="http://schemas.openxmlformats.org/officeDocument/2006/relationships/hyperlink" Target="http://www.skylighter.com/images/web_pictures/Lampblack.jpg" TargetMode="External"/><Relationship Id="rId93" Type="http://schemas.openxmlformats.org/officeDocument/2006/relationships/image" Target="media/image26.jpeg"/><Relationship Id="rId189" Type="http://schemas.openxmlformats.org/officeDocument/2006/relationships/image" Target="media/image44.jpeg"/><Relationship Id="rId396" Type="http://schemas.openxmlformats.org/officeDocument/2006/relationships/hyperlink" Target="https://commons.wikimedia.org/w/index.php?curid=33087914" TargetMode="External"/><Relationship Id="rId561" Type="http://schemas.openxmlformats.org/officeDocument/2006/relationships/image" Target="media/image128.png"/><Relationship Id="rId617" Type="http://schemas.openxmlformats.org/officeDocument/2006/relationships/hyperlink" Target="http://www.naturalproductsinsider.com/articles/2009/08/understanding-rancidity-of-nutritional-lipids.aspx" TargetMode="External"/><Relationship Id="rId659" Type="http://schemas.openxmlformats.org/officeDocument/2006/relationships/hyperlink" Target="http://www.savethefood.com" TargetMode="External"/><Relationship Id="rId214" Type="http://schemas.openxmlformats.org/officeDocument/2006/relationships/hyperlink" Target="https://www.washingtonpost.com/lifestyle/food/will-indoor-vertical-farming-help-us-feed-the-planet--or-hurt-it/2016/06/16/f1faaa98-3332-11e6-8ff7-7b6c1998b7a0_story.html" TargetMode="External"/><Relationship Id="rId256" Type="http://schemas.openxmlformats.org/officeDocument/2006/relationships/hyperlink" Target="http://jqi.umd.edu/sites/default/files/images/bandgap_large.png" TargetMode="External"/><Relationship Id="rId298" Type="http://schemas.openxmlformats.org/officeDocument/2006/relationships/hyperlink" Target="http://www.thehydroponicum.com/page.php/21/Is_it_sustainable.html" TargetMode="External"/><Relationship Id="rId421" Type="http://schemas.openxmlformats.org/officeDocument/2006/relationships/image" Target="media/image104.png"/><Relationship Id="rId463" Type="http://schemas.openxmlformats.org/officeDocument/2006/relationships/hyperlink" Target="http://www.tohoku.ac.jp/en/press/soot_may_have_killed_dinosaurs.html" TargetMode="External"/><Relationship Id="rId519" Type="http://schemas.openxmlformats.org/officeDocument/2006/relationships/hyperlink" Target="https://www.papertrell.com/apps/preview/The-Handy-Dinosaur-Answer-Book/handy%20answer%20book/How-likely-is-it-that-an-organism-becomes-a-fossil/001137014/content/SC/52cafef582fad14abfa5c2e0_Default.html" TargetMode="External"/><Relationship Id="rId670" Type="http://schemas.openxmlformats.org/officeDocument/2006/relationships/image" Target="media/image145.jpeg"/><Relationship Id="rId116" Type="http://schemas.openxmlformats.org/officeDocument/2006/relationships/image" Target="media/image35.jpeg"/><Relationship Id="rId158" Type="http://schemas.openxmlformats.org/officeDocument/2006/relationships/hyperlink" Target="http://www.acs.org/chemmatters" TargetMode="External"/><Relationship Id="rId323" Type="http://schemas.openxmlformats.org/officeDocument/2006/relationships/hyperlink" Target="http://hortsci.ashspublications.org/content/43/7/1951.full" TargetMode="External"/><Relationship Id="rId530" Type="http://schemas.openxmlformats.org/officeDocument/2006/relationships/hyperlink" Target="http://www.world-nuclear-news.org/EE-Uranium_technique_raises_dinosaur_question-0202117.html" TargetMode="External"/><Relationship Id="rId726" Type="http://schemas.openxmlformats.org/officeDocument/2006/relationships/hyperlink" Target="https://o.quizlet.com/-d99l0IFfvv3q0RApWdbrg.png" TargetMode="External"/><Relationship Id="rId768" Type="http://schemas.openxmlformats.org/officeDocument/2006/relationships/hyperlink" Target="http://www.electronicstakeback.com/resources/problem-overview/" TargetMode="External"/><Relationship Id="rId20" Type="http://schemas.openxmlformats.org/officeDocument/2006/relationships/image" Target="media/image3.jpeg"/><Relationship Id="rId62" Type="http://schemas.openxmlformats.org/officeDocument/2006/relationships/hyperlink" Target="https://www.ncjrs.gov/pdffiles1/nij/225327.pdf" TargetMode="External"/><Relationship Id="rId365" Type="http://schemas.openxmlformats.org/officeDocument/2006/relationships/hyperlink" Target="http://science.howstuffworks.com/environmental/earth/geology/fossil3.htm" TargetMode="External"/><Relationship Id="rId572" Type="http://schemas.openxmlformats.org/officeDocument/2006/relationships/hyperlink" Target="https://www.nrdc.org/resources/dating-game-how-confusing-food-date-labels-lead-food-waste-america" TargetMode="External"/><Relationship Id="rId628" Type="http://schemas.openxmlformats.org/officeDocument/2006/relationships/hyperlink" Target="http://www.fmi.org/industry-topics/consumer-affairs/food-keeper-food-storage-database" TargetMode="External"/><Relationship Id="rId225" Type="http://schemas.openxmlformats.org/officeDocument/2006/relationships/hyperlink" Target="http://www.biocontrols.com/Howitwrk.gif" TargetMode="External"/><Relationship Id="rId267" Type="http://schemas.openxmlformats.org/officeDocument/2006/relationships/hyperlink" Target="http://faculty.sites.uci.edu/chem1l/files/2013/11/RDGLED.pdf" TargetMode="External"/><Relationship Id="rId432" Type="http://schemas.openxmlformats.org/officeDocument/2006/relationships/hyperlink" Target="http://cen.acs.org/articles/94/i24/Periodic-Graphics-chemistry-dentistry.html" TargetMode="External"/><Relationship Id="rId127" Type="http://schemas.openxmlformats.org/officeDocument/2006/relationships/image" Target="media/image38.jpeg"/><Relationship Id="rId681" Type="http://schemas.openxmlformats.org/officeDocument/2006/relationships/hyperlink" Target="http://earth911.com/eco-tech/20-e-waste-facts/" TargetMode="External"/><Relationship Id="rId737" Type="http://schemas.openxmlformats.org/officeDocument/2006/relationships/hyperlink" Target="http://e-stewards.org/" TargetMode="External"/><Relationship Id="rId779" Type="http://schemas.openxmlformats.org/officeDocument/2006/relationships/hyperlink" Target="http://www.ncbi.nlm.nih.gov/pmc/articles/PMC3654245/" TargetMode="External"/><Relationship Id="rId31" Type="http://schemas.openxmlformats.org/officeDocument/2006/relationships/hyperlink" Target="http://www.ncbi.nlm.nih.gov/pmc/articles/PMC3155166/" TargetMode="External"/><Relationship Id="rId73" Type="http://schemas.openxmlformats.org/officeDocument/2006/relationships/image" Target="media/image18.gif"/><Relationship Id="rId169" Type="http://schemas.openxmlformats.org/officeDocument/2006/relationships/hyperlink" Target="https://www.usmarshals.gov/usmsforkids/fingerprint_history.htm" TargetMode="External"/><Relationship Id="rId334" Type="http://schemas.openxmlformats.org/officeDocument/2006/relationships/hyperlink" Target="http://www.sue-hendrickson.info/biography.asp?iframe=True" TargetMode="External"/><Relationship Id="rId376" Type="http://schemas.openxmlformats.org/officeDocument/2006/relationships/image" Target="media/image90.png"/><Relationship Id="rId541" Type="http://schemas.openxmlformats.org/officeDocument/2006/relationships/hyperlink" Target="https://en.wikipedia.org/wiki/Dinosaur_13" TargetMode="External"/><Relationship Id="rId583" Type="http://schemas.openxmlformats.org/officeDocument/2006/relationships/hyperlink" Target="https://en.wikipedia.org/wiki/Phenols" TargetMode="External"/><Relationship Id="rId639" Type="http://schemas.openxmlformats.org/officeDocument/2006/relationships/hyperlink" Target="http://www.acs.org/chemmatters" TargetMode="External"/><Relationship Id="rId4" Type="http://schemas.microsoft.com/office/2007/relationships/stylesWithEffects" Target="stylesWithEffects.xml"/><Relationship Id="rId180" Type="http://schemas.openxmlformats.org/officeDocument/2006/relationships/hyperlink" Target="http://www.pbs.org/wgbh/frontline/article/forensic-tools-whats-reliable-and-whats-not-so-scientific/" TargetMode="External"/><Relationship Id="rId236" Type="http://schemas.openxmlformats.org/officeDocument/2006/relationships/image" Target="media/image56.gif"/><Relationship Id="rId278" Type="http://schemas.openxmlformats.org/officeDocument/2006/relationships/hyperlink" Target="http://www.gardeningsite.com/aeroponics/aeroponics-benefits-and-disadvantages/" TargetMode="External"/><Relationship Id="rId401" Type="http://schemas.openxmlformats.org/officeDocument/2006/relationships/image" Target="http://www.trbimg.com/img-57719ed5/turbine/la-me-ln-wildfire-update-20160627-snap/200/200x200" TargetMode="External"/><Relationship Id="rId443" Type="http://schemas.openxmlformats.org/officeDocument/2006/relationships/image" Target="media/image110.jpeg"/><Relationship Id="rId650" Type="http://schemas.openxmlformats.org/officeDocument/2006/relationships/hyperlink" Target="http://www.nytimes.com/2009/10/04/health/04meat.html?pagewanted=1&amp;_r=1" TargetMode="External"/><Relationship Id="rId303" Type="http://schemas.openxmlformats.org/officeDocument/2006/relationships/hyperlink" Target="http://www.webexhibits.org/causesofcolor/11F.html" TargetMode="External"/><Relationship Id="rId485" Type="http://schemas.openxmlformats.org/officeDocument/2006/relationships/image" Target="http://i.dailymail.co.uk/i/pix/2015/06/09/17/297A845E00000578-3117137-image-a-37_1433867299008.jpg" TargetMode="External"/><Relationship Id="rId692" Type="http://schemas.openxmlformats.org/officeDocument/2006/relationships/image" Target="media/image155.jpeg"/><Relationship Id="rId706" Type="http://schemas.openxmlformats.org/officeDocument/2006/relationships/image" Target="media/image161.png"/><Relationship Id="rId748" Type="http://schemas.openxmlformats.org/officeDocument/2006/relationships/hyperlink" Target="https://www.youtube.com/watch?v=4J4nLdmcZzw" TargetMode="External"/><Relationship Id="rId42" Type="http://schemas.openxmlformats.org/officeDocument/2006/relationships/image" Target="media/image8.png"/><Relationship Id="rId84" Type="http://schemas.openxmlformats.org/officeDocument/2006/relationships/hyperlink" Target="http://america.aljazeera.com/content/ajam/opinions/2014/2/the-terrifying-surveillancecaseofbrandonmayfield/jcr:content/mainpar/adaptiveimage/src.adapt.960.high.brandon_mayfield_020714.1391881499601.jpg" TargetMode="External"/><Relationship Id="rId138" Type="http://schemas.openxmlformats.org/officeDocument/2006/relationships/hyperlink" Target="http://edtech2.boisestate.edu/lindabennett1/502/Bonds%20and%20IMFs/bonding%20jigsaw.html" TargetMode="External"/><Relationship Id="rId345" Type="http://schemas.openxmlformats.org/officeDocument/2006/relationships/image" Target="media/image85.jpeg"/><Relationship Id="rId387" Type="http://schemas.openxmlformats.org/officeDocument/2006/relationships/hyperlink" Target="http://jb.asm.org/content/163/3/933.short" TargetMode="External"/><Relationship Id="rId510" Type="http://schemas.openxmlformats.org/officeDocument/2006/relationships/hyperlink" Target="http://articles.chicagotribune.com/2000-05-08/news/0005080126_1_specimen-dinosaur-high-school-diploma" TargetMode="External"/><Relationship Id="rId552" Type="http://schemas.openxmlformats.org/officeDocument/2006/relationships/image" Target="media/image124.png"/><Relationship Id="rId594" Type="http://schemas.openxmlformats.org/officeDocument/2006/relationships/hyperlink" Target="http://www.themonitordaily.com/apple-a-day-might-not-keep-the-doctor-away/21255/" TargetMode="External"/><Relationship Id="rId608" Type="http://schemas.openxmlformats.org/officeDocument/2006/relationships/image" Target="media/image141.png"/><Relationship Id="rId191" Type="http://schemas.openxmlformats.org/officeDocument/2006/relationships/hyperlink" Target="http://www.shadowedrealm.com/medieval-maps/plans/view/plan_of_a_medieval_manor" TargetMode="External"/><Relationship Id="rId205" Type="http://schemas.openxmlformats.org/officeDocument/2006/relationships/hyperlink" Target="http://www.fao.org/nr/water/aquastat/water_use/index.stm" TargetMode="External"/><Relationship Id="rId247" Type="http://schemas.openxmlformats.org/officeDocument/2006/relationships/hyperlink" Target="http://www.bulbs.com/learning/hid.aspx" TargetMode="External"/><Relationship Id="rId412" Type="http://schemas.openxmlformats.org/officeDocument/2006/relationships/image" Target="media/image101.jpeg"/><Relationship Id="rId107" Type="http://schemas.openxmlformats.org/officeDocument/2006/relationships/hyperlink" Target="http://www.chemguide.co.uk/atoms/bonding/vdw.html" TargetMode="External"/><Relationship Id="rId289" Type="http://schemas.openxmlformats.org/officeDocument/2006/relationships/image" Target="media/image78.png"/><Relationship Id="rId454" Type="http://schemas.openxmlformats.org/officeDocument/2006/relationships/hyperlink" Target="http://tiktaalik.uchicago.edu/fossils101.html" TargetMode="External"/><Relationship Id="rId496" Type="http://schemas.openxmlformats.org/officeDocument/2006/relationships/hyperlink" Target="https://www.khanacademy.org/science/cosmology-and-astronomy/life-earth-universe/measuring-age-tutorial/v/carbon-14-dating-1" TargetMode="External"/><Relationship Id="rId661" Type="http://schemas.openxmlformats.org/officeDocument/2006/relationships/hyperlink" Target="https://www.washingtonpost.com/news/wonk/wp/2014/09/23/americans-throw-out-more-food-than-plastic-paper-metal-or-glass/" TargetMode="External"/><Relationship Id="rId717" Type="http://schemas.openxmlformats.org/officeDocument/2006/relationships/hyperlink" Target="https://innovativemedicine.com/chelation-therapy/" TargetMode="External"/><Relationship Id="rId759" Type="http://schemas.openxmlformats.org/officeDocument/2006/relationships/hyperlink" Target="http://www.acs.org/chemmatters" TargetMode="External"/><Relationship Id="rId11" Type="http://schemas.openxmlformats.org/officeDocument/2006/relationships/hyperlink" Target="mailto:chemmatters@acs.org" TargetMode="External"/><Relationship Id="rId53" Type="http://schemas.openxmlformats.org/officeDocument/2006/relationships/hyperlink" Target="http://www.skylighter.com/images/web_pictures/Lampblack.jpg" TargetMode="External"/><Relationship Id="rId149" Type="http://schemas.openxmlformats.org/officeDocument/2006/relationships/hyperlink" Target="http://www.compoundchem.com/2016/07/26/fingerprints/" TargetMode="External"/><Relationship Id="rId314" Type="http://schemas.openxmlformats.org/officeDocument/2006/relationships/hyperlink" Target="http://serc.carleton.edu/sp/mnstep/activities/26481.html" TargetMode="External"/><Relationship Id="rId356" Type="http://schemas.openxmlformats.org/officeDocument/2006/relationships/hyperlink" Target="http://www.enchantedlearning.com/subjects/dinosaurs/glossary/Coelurosaur.shtml" TargetMode="External"/><Relationship Id="rId398" Type="http://schemas.openxmlformats.org/officeDocument/2006/relationships/image" Target="media/image96.png"/><Relationship Id="rId521" Type="http://schemas.openxmlformats.org/officeDocument/2006/relationships/hyperlink" Target="https://www.theguardian.com/lifeandstyle/2015/sep/08/cadaver-dogs-trained-to-smell-death" TargetMode="External"/><Relationship Id="rId563" Type="http://schemas.openxmlformats.org/officeDocument/2006/relationships/hyperlink" Target="https://www.foodsafety.gov/keep/charts/index.html" TargetMode="External"/><Relationship Id="rId619" Type="http://schemas.openxmlformats.org/officeDocument/2006/relationships/hyperlink" Target="http://www.sciencebuddies.org/science-fair-projects/project_ideas/FoodSci_p018.shtml" TargetMode="External"/><Relationship Id="rId770" Type="http://schemas.openxmlformats.org/officeDocument/2006/relationships/hyperlink" Target="http://www.conserve-energy-future.com/e-waste-recycling-process.php" TargetMode="External"/><Relationship Id="rId95" Type="http://schemas.openxmlformats.org/officeDocument/2006/relationships/image" Target="media/image27.jpeg"/><Relationship Id="rId160" Type="http://schemas.openxmlformats.org/officeDocument/2006/relationships/hyperlink" Target="http://www.acs.org/chemmatters" TargetMode="External"/><Relationship Id="rId216" Type="http://schemas.openxmlformats.org/officeDocument/2006/relationships/hyperlink" Target="http://www.growthtechnology.com/growtorial/what-is-hydroponic-growing/" TargetMode="External"/><Relationship Id="rId423" Type="http://schemas.openxmlformats.org/officeDocument/2006/relationships/hyperlink" Target="https://en.wikipedia.org/wiki/Orthosilicate" TargetMode="External"/><Relationship Id="rId258" Type="http://schemas.openxmlformats.org/officeDocument/2006/relationships/image" Target="media/image65.jpeg"/><Relationship Id="rId465" Type="http://schemas.openxmlformats.org/officeDocument/2006/relationships/hyperlink" Target="http://study.com/academy/lesson/radioactive-dating-methods-uses-and-limits-of-radioactive-decay-as-a-dating-tool.html" TargetMode="External"/><Relationship Id="rId630" Type="http://schemas.openxmlformats.org/officeDocument/2006/relationships/hyperlink" Target="http://www.cdc.gov/winnablebattles/101/FoodSafety/index.html" TargetMode="External"/><Relationship Id="rId672" Type="http://schemas.openxmlformats.org/officeDocument/2006/relationships/image" Target="media/image146.jpeg"/><Relationship Id="rId728" Type="http://schemas.openxmlformats.org/officeDocument/2006/relationships/hyperlink" Target="https://o.quizlet.com/-d99l0IFfvv3q0RApWdbrg.png" TargetMode="External"/><Relationship Id="rId22" Type="http://schemas.openxmlformats.org/officeDocument/2006/relationships/hyperlink" Target="http://www.livescience.com/30-lasting-impression-fingerprints-created.html" TargetMode="External"/><Relationship Id="rId64" Type="http://schemas.openxmlformats.org/officeDocument/2006/relationships/image" Target="media/image15.jpeg"/><Relationship Id="rId118" Type="http://schemas.openxmlformats.org/officeDocument/2006/relationships/hyperlink" Target="http://cnx.org/contents/oWqVExrJ@3/Epithelial-Tissue" TargetMode="External"/><Relationship Id="rId325" Type="http://schemas.openxmlformats.org/officeDocument/2006/relationships/hyperlink" Target="http://www.buylocalfood.org/" TargetMode="External"/><Relationship Id="rId367" Type="http://schemas.openxmlformats.org/officeDocument/2006/relationships/image" Target="media/image86.png"/><Relationship Id="rId532" Type="http://schemas.openxmlformats.org/officeDocument/2006/relationships/hyperlink" Target="http://www.nature.com/news/molecular-analysis-supports-controversial-claim-for-dinosaur-cells-1.11637" TargetMode="External"/><Relationship Id="rId574" Type="http://schemas.openxmlformats.org/officeDocument/2006/relationships/image" Target="media/image130.png"/><Relationship Id="rId171" Type="http://schemas.openxmlformats.org/officeDocument/2006/relationships/hyperlink" Target="https://www.fbi.gov/about-us/cjis/fingerprints_biometrics" TargetMode="External"/><Relationship Id="rId227" Type="http://schemas.openxmlformats.org/officeDocument/2006/relationships/hyperlink" Target="http://www.gardeningsite.com/aeroponics/aeroponics-benefits-and-disadvantages/" TargetMode="External"/><Relationship Id="rId781" Type="http://schemas.openxmlformats.org/officeDocument/2006/relationships/footer" Target="footer6.xml"/><Relationship Id="rId269" Type="http://schemas.openxmlformats.org/officeDocument/2006/relationships/hyperlink" Target="http://www.jimonlight.com/wp-content/uploads/2008/09/led-diagram1.jpg" TargetMode="External"/><Relationship Id="rId434" Type="http://schemas.openxmlformats.org/officeDocument/2006/relationships/image" Target="media/image107.png"/><Relationship Id="rId476" Type="http://schemas.openxmlformats.org/officeDocument/2006/relationships/image" Target="media/image85.png"/><Relationship Id="rId641" Type="http://schemas.openxmlformats.org/officeDocument/2006/relationships/hyperlink" Target="http://www.webmd.com/a-to-z-guides/features/do-food-expiration-dates-matter" TargetMode="External"/><Relationship Id="rId683" Type="http://schemas.openxmlformats.org/officeDocument/2006/relationships/image" Target="media/image150.jpeg"/><Relationship Id="rId739" Type="http://schemas.openxmlformats.org/officeDocument/2006/relationships/hyperlink" Target="http://e-stewards.org/find-a-recycler/" TargetMode="External"/><Relationship Id="rId33" Type="http://schemas.openxmlformats.org/officeDocument/2006/relationships/image" Target="media/image6.png"/><Relationship Id="rId129" Type="http://schemas.openxmlformats.org/officeDocument/2006/relationships/image" Target="media/image39.jpeg"/><Relationship Id="rId280" Type="http://schemas.openxmlformats.org/officeDocument/2006/relationships/hyperlink" Target="http://www.greenearthagandturf.com" TargetMode="External"/><Relationship Id="rId336" Type="http://schemas.openxmlformats.org/officeDocument/2006/relationships/hyperlink" Target="http://cnnpressroom.blogs.cnn.com/2015/09/29/cnn-films-and-dinosaur-13-win-news-documentary-emmy-award/" TargetMode="External"/><Relationship Id="rId501" Type="http://schemas.openxmlformats.org/officeDocument/2006/relationships/hyperlink" Target="http://www.slate.com/blogs/browbeat/2014/08/22/dinosaur_13_review_movie_about_peter_larson_spins_a_bogus_tale.html" TargetMode="External"/><Relationship Id="rId543" Type="http://schemas.openxmlformats.org/officeDocument/2006/relationships/hyperlink" Target="http://www.chicagoreader.com/chicago/dinosaur-13-review-todd-douglas-miller-peter-larson-tyrannosaurus-rex-fossil-sue-field-museum-of-natural-history/Content?oid=14690513" TargetMode="External"/><Relationship Id="rId75" Type="http://schemas.openxmlformats.org/officeDocument/2006/relationships/image" Target="media/image19.gif"/><Relationship Id="rId140" Type="http://schemas.openxmlformats.org/officeDocument/2006/relationships/hyperlink" Target="https://www.youtube.com/watch?v=IrpTqKkgygA" TargetMode="External"/><Relationship Id="rId182" Type="http://schemas.openxmlformats.org/officeDocument/2006/relationships/hyperlink" Target="http://www.usatoday.com/story/news/world/2014/04/19/ozy-biometric-identification/7904685/" TargetMode="External"/><Relationship Id="rId378" Type="http://schemas.openxmlformats.org/officeDocument/2006/relationships/image" Target="media/image91.png"/><Relationship Id="rId403" Type="http://schemas.openxmlformats.org/officeDocument/2006/relationships/image" Target="media/image98.jpeg"/><Relationship Id="rId585" Type="http://schemas.openxmlformats.org/officeDocument/2006/relationships/hyperlink" Target="https://en.wikipedia.org/wiki/Theaflavin" TargetMode="External"/><Relationship Id="rId750" Type="http://schemas.openxmlformats.org/officeDocument/2006/relationships/hyperlink" Target="https://www.youtube.com/watch?v=0lfTtP6llT8" TargetMode="External"/><Relationship Id="rId6" Type="http://schemas.openxmlformats.org/officeDocument/2006/relationships/webSettings" Target="webSettings.xml"/><Relationship Id="rId238" Type="http://schemas.openxmlformats.org/officeDocument/2006/relationships/hyperlink" Target="https://fr.daylightcompany.co.uk/faq/" TargetMode="External"/><Relationship Id="rId445" Type="http://schemas.openxmlformats.org/officeDocument/2006/relationships/hyperlink" Target="https://www.amazon.com/Pyrite-Clusters-2-3-1pc/dp/B00406CUJO/ref=sr_1_18_a_it?ie=UTF8&amp;qid=1470850481&amp;sr=8-18&amp;keywords=pyrite+crystal" TargetMode="External"/><Relationship Id="rId487" Type="http://schemas.openxmlformats.org/officeDocument/2006/relationships/hyperlink" Target="http://www.dailymail.co.uk/sciencetech/article-3117137/Blood-skin-cells-75-million-year-old-dinosaur-bones-Tissue-extracted-fossils-left-storage-century.html" TargetMode="External"/><Relationship Id="rId610" Type="http://schemas.openxmlformats.org/officeDocument/2006/relationships/image" Target="media/image142.png"/><Relationship Id="rId652" Type="http://schemas.openxmlformats.org/officeDocument/2006/relationships/hyperlink" Target="http://www.kidshealth.org/en/teens/food-poisoning.html?WT.ac=t-ra" TargetMode="External"/><Relationship Id="rId694" Type="http://schemas.openxmlformats.org/officeDocument/2006/relationships/hyperlink" Target="http://www3.uninsubria.it/uninsubria/allegati/pagine/6484/Ed.pdf" TargetMode="External"/><Relationship Id="rId708" Type="http://schemas.openxmlformats.org/officeDocument/2006/relationships/image" Target="media/image162.png"/><Relationship Id="rId291" Type="http://schemas.openxmlformats.org/officeDocument/2006/relationships/hyperlink" Target="https://commons.wikimedia.org/wiki/File:Chloroplast_II.svg" TargetMode="External"/><Relationship Id="rId305" Type="http://schemas.openxmlformats.org/officeDocument/2006/relationships/hyperlink" Target="https://www.youtube.com/watch?v=FJ1xOWl5Axk" TargetMode="External"/><Relationship Id="rId347" Type="http://schemas.openxmlformats.org/officeDocument/2006/relationships/hyperlink" Target="https://en.wikipedia.org/wiki/Sue_(dinosaur)" TargetMode="External"/><Relationship Id="rId512" Type="http://schemas.openxmlformats.org/officeDocument/2006/relationships/hyperlink" Target="https://www.washingtonpost.com/local/the-t-rex-that-got-away-smithsonians-quest-for-sue-ends-with-different-dinosaur/2014/04/05/7da9a73c-b9a6-11e3-9a05-c739f29ccb08_story.html" TargetMode="External"/><Relationship Id="rId44" Type="http://schemas.openxmlformats.org/officeDocument/2006/relationships/hyperlink" Target="http://www.cdss.ca.gov/cdssweb/entres/forms/English/pub337.pdf" TargetMode="External"/><Relationship Id="rId86" Type="http://schemas.openxmlformats.org/officeDocument/2006/relationships/image" Target="media/image24.jpeg"/><Relationship Id="rId151" Type="http://schemas.openxmlformats.org/officeDocument/2006/relationships/hyperlink" Target="https://www.acs.org/content/acs/en/education/students/highschool/chemistryclubs/activities/forensics.html" TargetMode="External"/><Relationship Id="rId389" Type="http://schemas.openxmlformats.org/officeDocument/2006/relationships/hyperlink" Target="https://en.wikipedia.org/wiki/Arginine_decarboxylase" TargetMode="External"/><Relationship Id="rId554" Type="http://schemas.openxmlformats.org/officeDocument/2006/relationships/hyperlink" Target="https://nrdc.org/sites/default/files/dating-game-report.pdf" TargetMode="External"/><Relationship Id="rId596" Type="http://schemas.openxmlformats.org/officeDocument/2006/relationships/hyperlink" Target="http://www.food-info.net/uk/colour/enzymaticbrowning.htm" TargetMode="External"/><Relationship Id="rId761" Type="http://schemas.openxmlformats.org/officeDocument/2006/relationships/hyperlink" Target="file:///C:\Users\Bill\Downloads\(https:\planetgreenrecycle.com\fundraising\e-waste-problem" TargetMode="External"/><Relationship Id="rId193" Type="http://schemas.openxmlformats.org/officeDocument/2006/relationships/image" Target="media/image45.jpeg"/><Relationship Id="rId207" Type="http://schemas.openxmlformats.org/officeDocument/2006/relationships/image" Target="media/image51.jpeg"/><Relationship Id="rId249" Type="http://schemas.openxmlformats.org/officeDocument/2006/relationships/hyperlink" Target="http://www.bulbs.com/learning/hid.aspx" TargetMode="External"/><Relationship Id="rId414" Type="http://schemas.openxmlformats.org/officeDocument/2006/relationships/hyperlink" Target="http://classes.midlandstech.edu/carterp/Courses/bio210/chap06/lecture1.html" TargetMode="External"/><Relationship Id="rId456" Type="http://schemas.openxmlformats.org/officeDocument/2006/relationships/hyperlink" Target="http://www.fossilguy.com/gallery/vert/dinosaur/tyrannosaurus/tyrannosaurus.htm" TargetMode="External"/><Relationship Id="rId498" Type="http://schemas.openxmlformats.org/officeDocument/2006/relationships/hyperlink" Target="http://www2.mbusd.org/staff/pware/pdf/GeologicalTimeline.pdf" TargetMode="External"/><Relationship Id="rId621" Type="http://schemas.openxmlformats.org/officeDocument/2006/relationships/hyperlink" Target="http://www.fda.gov/downloads/Food/FoodScienceResearch/ToolsMaterials/UCM430367.pdf" TargetMode="External"/><Relationship Id="rId663" Type="http://schemas.openxmlformats.org/officeDocument/2006/relationships/hyperlink" Target="https://pingree.house.gov/foodwaste/billsummary" TargetMode="External"/><Relationship Id="rId13" Type="http://schemas.openxmlformats.org/officeDocument/2006/relationships/hyperlink" Target="https://en.wikipedia.org/wiki/Ancient_Greek" TargetMode="External"/><Relationship Id="rId109" Type="http://schemas.openxmlformats.org/officeDocument/2006/relationships/hyperlink" Target="http://www.mayoclinic.org/~/media/kcms/gbs/patient%20consumer/images/2013/08/26/10/41/_bhtestimage.png" TargetMode="External"/><Relationship Id="rId260" Type="http://schemas.openxmlformats.org/officeDocument/2006/relationships/hyperlink" Target="http://electronics.howstuffworks.com/led1.htm" TargetMode="External"/><Relationship Id="rId316" Type="http://schemas.openxmlformats.org/officeDocument/2006/relationships/hyperlink" Target="http://www.acs.org/chemmatters" TargetMode="External"/><Relationship Id="rId523" Type="http://schemas.openxmlformats.org/officeDocument/2006/relationships/hyperlink" Target="http://citeseerx.ist.psu.edu/viewdoc/download?doi=10.1.1.655.1594&amp;rep=rep1&amp;type=pdf" TargetMode="External"/><Relationship Id="rId719" Type="http://schemas.openxmlformats.org/officeDocument/2006/relationships/hyperlink" Target="https://www.drugs.com/drp/edetate-calcium-disodium.html" TargetMode="External"/><Relationship Id="rId55" Type="http://schemas.openxmlformats.org/officeDocument/2006/relationships/image" Target="media/image11.jpeg"/><Relationship Id="rId97" Type="http://schemas.openxmlformats.org/officeDocument/2006/relationships/hyperlink" Target="http://www.chem.ucla.edu/~harding/notes/notes_14C_noncoval02.pdf" TargetMode="External"/><Relationship Id="rId120" Type="http://schemas.openxmlformats.org/officeDocument/2006/relationships/hyperlink" Target="http://www.biometricsinstitute.org/pages/types-of-biometrics.html" TargetMode="External"/><Relationship Id="rId358" Type="http://schemas.openxmlformats.org/officeDocument/2006/relationships/hyperlink" Target="http://www.enchantedlearning.com/subjects/dinosaurs/dinos/Albertosaurus.shtml" TargetMode="External"/><Relationship Id="rId565" Type="http://schemas.openxmlformats.org/officeDocument/2006/relationships/hyperlink" Target="http://www.foodsafetymagazine.com/news/the-5-second-rule-is-bogus-say-rutgers-researchers" TargetMode="External"/><Relationship Id="rId730" Type="http://schemas.openxmlformats.org/officeDocument/2006/relationships/hyperlink" Target="https://en.wikipedia.org/wiki/2,3-Dimercapto-1-propanesulfonic_acid" TargetMode="External"/><Relationship Id="rId772" Type="http://schemas.openxmlformats.org/officeDocument/2006/relationships/hyperlink" Target="http://www3.uninsubria.it/uninsubria/allegati/pagine/6484/Ed.pdf" TargetMode="External"/><Relationship Id="rId162" Type="http://schemas.openxmlformats.org/officeDocument/2006/relationships/hyperlink" Target="http://pubs.acs.org/doi/pdf/10.1021/ed075p1300" TargetMode="External"/><Relationship Id="rId218" Type="http://schemas.openxmlformats.org/officeDocument/2006/relationships/hyperlink" Target="http://gardenculturemagazine.com/garden-inputs/nutrients/make-your-own-hydroponic-nutrients" TargetMode="External"/><Relationship Id="rId425" Type="http://schemas.openxmlformats.org/officeDocument/2006/relationships/image" Target="media/image105.png"/><Relationship Id="rId467" Type="http://schemas.openxmlformats.org/officeDocument/2006/relationships/hyperlink" Target="https://en.wikipedia.org/wiki/File:Decay_chain(4n%2B2,_Uranium_series).svg" TargetMode="External"/><Relationship Id="rId632" Type="http://schemas.openxmlformats.org/officeDocument/2006/relationships/hyperlink" Target="https://www.youtube.com/watch?v=UHbrnwRN-hc" TargetMode="External"/><Relationship Id="rId271" Type="http://schemas.openxmlformats.org/officeDocument/2006/relationships/hyperlink" Target="http://www.jimonlight.com/wp-content/uploads/2008/09/led-diagram1.jpg" TargetMode="External"/><Relationship Id="rId674" Type="http://schemas.openxmlformats.org/officeDocument/2006/relationships/image" Target="media/image147.jpeg"/><Relationship Id="rId24" Type="http://schemas.openxmlformats.org/officeDocument/2006/relationships/hyperlink" Target="http://www.scientificamerican.com/article/lose-your-fingerprints/" TargetMode="External"/><Relationship Id="rId66" Type="http://schemas.openxmlformats.org/officeDocument/2006/relationships/image" Target="media/image16.jpeg"/><Relationship Id="rId131" Type="http://schemas.openxmlformats.org/officeDocument/2006/relationships/hyperlink" Target="http://www.pbs.org/wgbh/nova/next/tech/biometrics-and-the-future-of-identification/" TargetMode="External"/><Relationship Id="rId327" Type="http://schemas.openxmlformats.org/officeDocument/2006/relationships/image" Target="media/image81.jpeg"/><Relationship Id="rId369" Type="http://schemas.openxmlformats.org/officeDocument/2006/relationships/image" Target="media/image87.png"/><Relationship Id="rId534" Type="http://schemas.openxmlformats.org/officeDocument/2006/relationships/hyperlink" Target="https://www.youtube.com/watch?v=K66ja5WJurk" TargetMode="External"/><Relationship Id="rId576" Type="http://schemas.openxmlformats.org/officeDocument/2006/relationships/hyperlink" Target="http://www.scientificamerican.com/article/earth-talk-waste-land/" TargetMode="External"/><Relationship Id="rId741" Type="http://schemas.openxmlformats.org/officeDocument/2006/relationships/hyperlink" Target="http://www.hometrainingtools.com/a/electroplating-science-project" TargetMode="External"/><Relationship Id="rId783" Type="http://schemas.openxmlformats.org/officeDocument/2006/relationships/fontTable" Target="fontTable.xml"/><Relationship Id="rId173" Type="http://schemas.openxmlformats.org/officeDocument/2006/relationships/hyperlink" Target="http://www.usatoday.com/story/news/world/2014/04/19/ozy-biometric-identification/7904685/" TargetMode="External"/><Relationship Id="rId229" Type="http://schemas.openxmlformats.org/officeDocument/2006/relationships/hyperlink" Target="http://www.enchantedlearning.com/inventors/page/i/incandescentbulb.shtml" TargetMode="External"/><Relationship Id="rId380" Type="http://schemas.openxmlformats.org/officeDocument/2006/relationships/image" Target="media/image92.png"/><Relationship Id="rId436" Type="http://schemas.openxmlformats.org/officeDocument/2006/relationships/hyperlink" Target="http://www.chemtube3d.com/solidstate/SShydroxyapatite.htm" TargetMode="External"/><Relationship Id="rId601" Type="http://schemas.openxmlformats.org/officeDocument/2006/relationships/hyperlink" Target="https://en.wikipedia.org/wiki/caramelization" TargetMode="External"/><Relationship Id="rId643" Type="http://schemas.openxmlformats.org/officeDocument/2006/relationships/hyperlink" Target="http://www.consumerreports.org/cro/magazine/2015/10/is-expired-food-safe-to-eat/index.htm" TargetMode="External"/><Relationship Id="rId240" Type="http://schemas.openxmlformats.org/officeDocument/2006/relationships/hyperlink" Target="https://fr.daylightcompany.co.uk/faq/" TargetMode="External"/><Relationship Id="rId478" Type="http://schemas.openxmlformats.org/officeDocument/2006/relationships/hyperlink" Target="https://commons.wikimedia.org/w/index.php?curid=30259749" TargetMode="External"/><Relationship Id="rId685" Type="http://schemas.openxmlformats.org/officeDocument/2006/relationships/image" Target="media/image151.jpeg"/><Relationship Id="rId35" Type="http://schemas.openxmlformats.org/officeDocument/2006/relationships/image" Target="media/image7.png"/><Relationship Id="rId77" Type="http://schemas.openxmlformats.org/officeDocument/2006/relationships/image" Target="media/image20.png"/><Relationship Id="rId100" Type="http://schemas.openxmlformats.org/officeDocument/2006/relationships/image" Target="media/image29.emf"/><Relationship Id="rId282" Type="http://schemas.openxmlformats.org/officeDocument/2006/relationships/hyperlink" Target="http://www.food-info.net/uk/colour/chlorophyll.htm" TargetMode="External"/><Relationship Id="rId338" Type="http://schemas.openxmlformats.org/officeDocument/2006/relationships/image" Target="media/image83.jpeg"/><Relationship Id="rId503" Type="http://schemas.openxmlformats.org/officeDocument/2006/relationships/hyperlink" Target="https://www.washingtonpost.com/local/the-t-rex-that-got-away-smithsonians-quest-for-sue-ends-with-different-dinosaur/2014/04/05/7da9a73c-b9a6-11e3-9a05-c739f29ccb08_story.html" TargetMode="External"/><Relationship Id="rId545" Type="http://schemas.openxmlformats.org/officeDocument/2006/relationships/hyperlink" Target="http://www.fossils-facts-and-finds.com/how_are_fossils_formed.html" TargetMode="External"/><Relationship Id="rId587" Type="http://schemas.openxmlformats.org/officeDocument/2006/relationships/image" Target="media/image133.png"/><Relationship Id="rId710" Type="http://schemas.openxmlformats.org/officeDocument/2006/relationships/image" Target="media/image163.gif"/><Relationship Id="rId752" Type="http://schemas.openxmlformats.org/officeDocument/2006/relationships/hyperlink" Target="https://www.youtube.com/watch?v=wwN8lwpQVLk" TargetMode="External"/><Relationship Id="rId8" Type="http://schemas.openxmlformats.org/officeDocument/2006/relationships/endnotes" Target="endnotes.xml"/><Relationship Id="rId142" Type="http://schemas.openxmlformats.org/officeDocument/2006/relationships/hyperlink" Target="https://www.khanacademy.org/science/chemistry/states-of-matter-and-intermolecular-forces/introduction-to-intermolecular-forces/v/van-der-waals-forces" TargetMode="External"/><Relationship Id="rId184" Type="http://schemas.openxmlformats.org/officeDocument/2006/relationships/hyperlink" Target="http://pubs.acs.org/doi/pdf/10.1021/ed075p116" TargetMode="External"/><Relationship Id="rId391" Type="http://schemas.openxmlformats.org/officeDocument/2006/relationships/hyperlink" Target="https://en.wikipedia.org/wiki/Agmatine_deiminase" TargetMode="External"/><Relationship Id="rId405" Type="http://schemas.openxmlformats.org/officeDocument/2006/relationships/hyperlink" Target="http://www.latimes.com/topic/disasters-accidents/fires/wildfires/T03004001-topic.html" TargetMode="External"/><Relationship Id="rId447" Type="http://schemas.openxmlformats.org/officeDocument/2006/relationships/image" Target="https://images-na.ssl-images-amazon.com/images/I/51OuH2P1SFL._AC_US200_.jpg" TargetMode="External"/><Relationship Id="rId612" Type="http://schemas.openxmlformats.org/officeDocument/2006/relationships/hyperlink" Target="http://www.scienceofcooking.com/caramelization.htm" TargetMode="External"/><Relationship Id="rId251" Type="http://schemas.openxmlformats.org/officeDocument/2006/relationships/image" Target="media/image61.jpeg"/><Relationship Id="rId489" Type="http://schemas.openxmlformats.org/officeDocument/2006/relationships/hyperlink" Target="http://www.chemicalformula.org/plaster-of-paris" TargetMode="External"/><Relationship Id="rId654" Type="http://schemas.openxmlformats.org/officeDocument/2006/relationships/hyperlink" Target="https://nrdc.org/sites/default/files/dating-game-report.pdf" TargetMode="External"/><Relationship Id="rId696" Type="http://schemas.openxmlformats.org/officeDocument/2006/relationships/image" Target="media/image156.gif"/><Relationship Id="rId46" Type="http://schemas.openxmlformats.org/officeDocument/2006/relationships/hyperlink" Target="http://www.bu.edu/sjmag/scimag2005/opinion/fingerprints.htm" TargetMode="External"/><Relationship Id="rId293" Type="http://schemas.openxmlformats.org/officeDocument/2006/relationships/hyperlink" Target="https://figures.boundless-cdn.com/18852/full/figure-08-01-06.%402x.jpeg" TargetMode="External"/><Relationship Id="rId307" Type="http://schemas.openxmlformats.org/officeDocument/2006/relationships/hyperlink" Target="https://www.youtube.com/watch?v=EXwMM5ra_mU" TargetMode="External"/><Relationship Id="rId349" Type="http://schemas.openxmlformats.org/officeDocument/2006/relationships/hyperlink" Target="http://www.nytimes.com/1990/07/02/us/researchers-challenge-ideas-on-dinosaur-arms.html" TargetMode="External"/><Relationship Id="rId514" Type="http://schemas.openxmlformats.org/officeDocument/2006/relationships/hyperlink" Target="http://www.fossilguy.com/gallery/vert/dinosaur/tyrannosaurus/tyrannosaurus.htm" TargetMode="External"/><Relationship Id="rId556" Type="http://schemas.openxmlformats.org/officeDocument/2006/relationships/hyperlink" Target="http://www.usatoday.com/videos/news/nation/2016/08/11/88553718/" TargetMode="External"/><Relationship Id="rId721" Type="http://schemas.openxmlformats.org/officeDocument/2006/relationships/hyperlink" Target="https://innovativemedicine.com/chelation-therapy/" TargetMode="External"/><Relationship Id="rId763" Type="http://schemas.openxmlformats.org/officeDocument/2006/relationships/hyperlink" Target="http://earth911.com/eco-tech/20-e-waste-facts/" TargetMode="External"/><Relationship Id="rId88" Type="http://schemas.openxmlformats.org/officeDocument/2006/relationships/image" Target="media/image25.jpeg"/><Relationship Id="rId111" Type="http://schemas.openxmlformats.org/officeDocument/2006/relationships/hyperlink" Target="http://www.mayoclinic.org/~/media/kcms/gbs/patient%20consumer/images/2013/08/26/10/41/_bhtestimage.png" TargetMode="External"/><Relationship Id="rId153" Type="http://schemas.openxmlformats.org/officeDocument/2006/relationships/hyperlink" Target="https://www.teachchemistry.org/content/aact/en/classroom-resources/high-school/molecules-and-bonding/intermolecular-forces.html" TargetMode="External"/><Relationship Id="rId195" Type="http://schemas.openxmlformats.org/officeDocument/2006/relationships/image" Target="media/image46.jpeg"/><Relationship Id="rId209" Type="http://schemas.openxmlformats.org/officeDocument/2006/relationships/hyperlink" Target="http://io9.gizmodo.com/how-vertical-farming-is-revolutionizing-the-way-we-grow-1730550597" TargetMode="External"/><Relationship Id="rId360" Type="http://schemas.openxmlformats.org/officeDocument/2006/relationships/hyperlink" Target="http://www.enchantedlearning.com/subjects/dinosaurs/dinos/trex/" TargetMode="External"/><Relationship Id="rId416" Type="http://schemas.openxmlformats.org/officeDocument/2006/relationships/hyperlink" Target="https://askabiologist.asu.edu/bone-anatomy" TargetMode="External"/><Relationship Id="rId598" Type="http://schemas.openxmlformats.org/officeDocument/2006/relationships/hyperlink" Target="http://www.food-info.net/ukcolour/enzymaticbrowning.htm" TargetMode="External"/><Relationship Id="rId220" Type="http://schemas.openxmlformats.org/officeDocument/2006/relationships/hyperlink" Target="http://agriculture.vic.gov.au/agriculture/dairy/pastures-management/fertilising-dairy-pastures/what-nutrients-do-plants-require" TargetMode="External"/><Relationship Id="rId458" Type="http://schemas.openxmlformats.org/officeDocument/2006/relationships/hyperlink" Target="http://www.ucmp.berkeley.edu/diapsids/extinctheory.html" TargetMode="External"/><Relationship Id="rId623" Type="http://schemas.openxmlformats.org/officeDocument/2006/relationships/hyperlink" Target="https://youtu.be/UwOHpWTRsbE" TargetMode="External"/><Relationship Id="rId665" Type="http://schemas.openxmlformats.org/officeDocument/2006/relationships/hyperlink" Target="https://en.wikipedia.org/wiki/caramelization" TargetMode="External"/><Relationship Id="rId15" Type="http://schemas.openxmlformats.org/officeDocument/2006/relationships/hyperlink" Target="https://en.wikipedia.org/wiki/Fingerprint" TargetMode="External"/><Relationship Id="rId57" Type="http://schemas.openxmlformats.org/officeDocument/2006/relationships/image" Target="media/image12.jpeg"/><Relationship Id="rId262" Type="http://schemas.openxmlformats.org/officeDocument/2006/relationships/image" Target="media/image68.jpeg"/><Relationship Id="rId318" Type="http://schemas.openxmlformats.org/officeDocument/2006/relationships/hyperlink" Target="https://www.washingtonpost.com/lifestyle/food/will-indoor-vertical-farming-help-us-feed-the-planet--or-hurt-it/2016/06/16/f1faaa98-3332-11e6-8ff7-7b6c1998b7a0_story.html" TargetMode="External"/><Relationship Id="rId525" Type="http://schemas.openxmlformats.org/officeDocument/2006/relationships/hyperlink" Target="http://www.ncbi.nlm.nih.gov/pmc/articles/PMC2760485/" TargetMode="External"/><Relationship Id="rId567" Type="http://schemas.openxmlformats.org/officeDocument/2006/relationships/hyperlink" Target="http://www.fda.gov/downloads/Food/FoodborneIllnessContaminants/UCM187482.pdf" TargetMode="External"/><Relationship Id="rId732" Type="http://schemas.openxmlformats.org/officeDocument/2006/relationships/hyperlink" Target="https://en.wikipedia.org/wiki/2,3-Dimercapto-1-propanesulfonic_acid" TargetMode="External"/><Relationship Id="rId99" Type="http://schemas.openxmlformats.org/officeDocument/2006/relationships/image" Target="media/image28.emf"/><Relationship Id="rId122" Type="http://schemas.openxmlformats.org/officeDocument/2006/relationships/hyperlink" Target="http://www.easysecurityonline.com/wp-content/uploads/2015/10/Retina-scan.jpg" TargetMode="External"/><Relationship Id="rId164" Type="http://schemas.openxmlformats.org/officeDocument/2006/relationships/hyperlink" Target="http://pubs.acs.org/doi/pdf/10.1021/ed400597u" TargetMode="External"/><Relationship Id="rId371" Type="http://schemas.openxmlformats.org/officeDocument/2006/relationships/image" Target="media/image88.png"/><Relationship Id="rId774" Type="http://schemas.openxmlformats.org/officeDocument/2006/relationships/hyperlink" Target="http://chemwiki.ucdavis.edu/Core/Analytical_Chemistry/Electrochemistry/Electrolytic_Cells/Electrolysis" TargetMode="External"/><Relationship Id="rId427" Type="http://schemas.openxmlformats.org/officeDocument/2006/relationships/hyperlink" Target="http://www.ucmp.berkeley.edu/paleo/fossilsarchive/permin.html" TargetMode="External"/><Relationship Id="rId469" Type="http://schemas.openxmlformats.org/officeDocument/2006/relationships/image" Target="https://upload.wikimedia.org/wikipedia/commons/thumb/6/65/Decay_chain(4n+2,_Uranium_series).svg/350px-Decay_chain(4n+2,_Uranium_series).svg.png" TargetMode="External"/><Relationship Id="rId634" Type="http://schemas.openxmlformats.org/officeDocument/2006/relationships/hyperlink" Target="http://www.fda.gov/Food/FoodScienceResearch/ToolsMaterials/ucm182117.htm" TargetMode="External"/><Relationship Id="rId676" Type="http://schemas.openxmlformats.org/officeDocument/2006/relationships/image" Target="media/image148.png"/><Relationship Id="rId26" Type="http://schemas.openxmlformats.org/officeDocument/2006/relationships/hyperlink" Target="https://encrypted-tbn3.gstatic.com/images?q=tbn:ANd9GcTHxcVacz9o89K3P76Ktisn-_TOvrkqT2ew1mRCtmY1QPrMbJIe" TargetMode="External"/><Relationship Id="rId231" Type="http://schemas.openxmlformats.org/officeDocument/2006/relationships/hyperlink" Target="http://www.enchantedlearning.com/inventors/page/i/incandescentbulb.shtml" TargetMode="External"/><Relationship Id="rId273" Type="http://schemas.openxmlformats.org/officeDocument/2006/relationships/hyperlink" Target="http://electronics.howstuffworks.com/led1.htm" TargetMode="External"/><Relationship Id="rId329" Type="http://schemas.openxmlformats.org/officeDocument/2006/relationships/hyperlink" Target="https://www.amazon.com/My-Life-Explorer-Hunt-Past/dp/0439271916" TargetMode="External"/><Relationship Id="rId480" Type="http://schemas.openxmlformats.org/officeDocument/2006/relationships/hyperlink" Target="https://www.newscientist.com/article/dn11591-tyrannosaurus-rex-fossil-gives-up-precious-protein/" TargetMode="External"/><Relationship Id="rId536" Type="http://schemas.openxmlformats.org/officeDocument/2006/relationships/hyperlink" Target="https://en.wikipedia.org/wiki/Variety_(magazine)" TargetMode="External"/><Relationship Id="rId701" Type="http://schemas.openxmlformats.org/officeDocument/2006/relationships/image" Target="media/image158.png"/><Relationship Id="rId68" Type="http://schemas.openxmlformats.org/officeDocument/2006/relationships/hyperlink" Target="http://cen.acs.org/articles/93/web/2015/11/Amino-Acids-Help-Determine-Sex.html%20" TargetMode="External"/><Relationship Id="rId133" Type="http://schemas.openxmlformats.org/officeDocument/2006/relationships/hyperlink" Target="http://www.westminster.edu/about/community/sim/pdf/detectivelab4dustandlift.pdf" TargetMode="External"/><Relationship Id="rId175" Type="http://schemas.openxmlformats.org/officeDocument/2006/relationships/hyperlink" Target="http://www.rsc.org/chemistryworld/News/2008/June/06060801.asp" TargetMode="External"/><Relationship Id="rId340" Type="http://schemas.openxmlformats.org/officeDocument/2006/relationships/hyperlink" Target="https://www.washingtonpost.com/news/post-nation/wp/2014/12/08/dinosaur-13-broadcast-on-cnn-unearths-old-drama-over-a-t-rex-named-sue/?utm_term=.12b5f954eb79" TargetMode="External"/><Relationship Id="rId578" Type="http://schemas.openxmlformats.org/officeDocument/2006/relationships/hyperlink" Target="https://www.nrdc.org/sites/default/files/wasted-food-IP.pdf" TargetMode="External"/><Relationship Id="rId743" Type="http://schemas.openxmlformats.org/officeDocument/2006/relationships/hyperlink" Target="http://dwb5.unl.edu/CHEM/SmallScale/SmallScale-024.html" TargetMode="External"/><Relationship Id="rId200" Type="http://schemas.openxmlformats.org/officeDocument/2006/relationships/image" Target="media/image48.jpeg"/><Relationship Id="rId382" Type="http://schemas.openxmlformats.org/officeDocument/2006/relationships/image" Target="media/image93.png"/><Relationship Id="rId438" Type="http://schemas.openxmlformats.org/officeDocument/2006/relationships/footer" Target="footer4.xml"/><Relationship Id="rId603" Type="http://schemas.openxmlformats.org/officeDocument/2006/relationships/hyperlink" Target="https://bondingwithfood.files.wordpress.com/2012/02/chem2.gif" TargetMode="External"/><Relationship Id="rId645" Type="http://schemas.openxmlformats.org/officeDocument/2006/relationships/hyperlink" Target="http://www.consumerreports.org/cro/health/food-safety-and-sustainability-guide/index.htm" TargetMode="External"/><Relationship Id="rId687" Type="http://schemas.openxmlformats.org/officeDocument/2006/relationships/hyperlink" Target="http://www.jkmagnetics.com/overband.html" TargetMode="External"/><Relationship Id="rId242" Type="http://schemas.openxmlformats.org/officeDocument/2006/relationships/hyperlink" Target="http://www.lamptech.co.uk/Documents/FL%20Phosphors.htm" TargetMode="External"/><Relationship Id="rId284" Type="http://schemas.openxmlformats.org/officeDocument/2006/relationships/hyperlink" Target="https://wiki.bio.purdue.edu/biol13100/images/6/61/Chlorophyll.JPG" TargetMode="External"/><Relationship Id="rId491" Type="http://schemas.openxmlformats.org/officeDocument/2006/relationships/hyperlink" Target="https://www.youtube.com/watch?v=XZywsT8Sy-c" TargetMode="External"/><Relationship Id="rId505" Type="http://schemas.openxmlformats.org/officeDocument/2006/relationships/hyperlink" Target="https://itunes.apple.com/us/movie/dinosaur-13/id889020430" TargetMode="External"/><Relationship Id="rId712" Type="http://schemas.openxmlformats.org/officeDocument/2006/relationships/hyperlink" Target="http://look4chemistry.blogspot.com/2011/12/applications-of-electrolysis.html" TargetMode="External"/><Relationship Id="rId37" Type="http://schemas.openxmlformats.org/officeDocument/2006/relationships/hyperlink" Target="http://www.sciencemag.org/news/2011/08/mystery-missing-fingerprints" TargetMode="External"/><Relationship Id="rId79" Type="http://schemas.openxmlformats.org/officeDocument/2006/relationships/image" Target="media/image21.png"/><Relationship Id="rId102" Type="http://schemas.openxmlformats.org/officeDocument/2006/relationships/image" Target="media/image30.emf"/><Relationship Id="rId144" Type="http://schemas.openxmlformats.org/officeDocument/2006/relationships/hyperlink" Target="http://www.georgetownisd.org/cms/lib/TX01001838/Centricity/Domain/854/fingerprints2013.ppt" TargetMode="External"/><Relationship Id="rId547" Type="http://schemas.openxmlformats.org/officeDocument/2006/relationships/image" Target="media/image121.png"/><Relationship Id="rId589" Type="http://schemas.openxmlformats.org/officeDocument/2006/relationships/image" Target="media/image134.jpeg"/><Relationship Id="rId754" Type="http://schemas.openxmlformats.org/officeDocument/2006/relationships/hyperlink" Target="http://www-tc.pbs.org/independentlens/garbage-dreams/classroom/04_garbagedreams_lesson.pdf" TargetMode="External"/><Relationship Id="rId90" Type="http://schemas.openxmlformats.org/officeDocument/2006/relationships/hyperlink" Target="https://locardslab.com/2015/05/12/forensic-fails-the-shirley-mckie-fingerprint-scandal/" TargetMode="External"/><Relationship Id="rId186" Type="http://schemas.openxmlformats.org/officeDocument/2006/relationships/hyperlink" Target="http://www.profiling.org/journal/vol1_no1/jbp_ed_january2000_1-1.html" TargetMode="External"/><Relationship Id="rId351" Type="http://schemas.openxmlformats.org/officeDocument/2006/relationships/hyperlink" Target="http://www.pnas.org/content/110/31/12560.full" TargetMode="External"/><Relationship Id="rId393" Type="http://schemas.openxmlformats.org/officeDocument/2006/relationships/hyperlink" Target="https://en.wikipedia.org/wiki/Ornithine_decarboxylase" TargetMode="External"/><Relationship Id="rId407" Type="http://schemas.openxmlformats.org/officeDocument/2006/relationships/image" Target="media/image99.png"/><Relationship Id="rId449" Type="http://schemas.openxmlformats.org/officeDocument/2006/relationships/image" Target="media/image112.jpeg"/><Relationship Id="rId614" Type="http://schemas.openxmlformats.org/officeDocument/2006/relationships/hyperlink" Target="https://en.wikipedia.org/wiki/Rancidification" TargetMode="External"/><Relationship Id="rId656" Type="http://schemas.openxmlformats.org/officeDocument/2006/relationships/hyperlink" Target="https://nrdc.org/issues/food-waste" TargetMode="External"/><Relationship Id="rId211" Type="http://schemas.openxmlformats.org/officeDocument/2006/relationships/hyperlink" Target="http://io9.gizmodo.com/how-vertical-farming-is-revolutionizing-the-way-we-grow-1730550597" TargetMode="External"/><Relationship Id="rId253" Type="http://schemas.openxmlformats.org/officeDocument/2006/relationships/image" Target="media/image62.png"/><Relationship Id="rId295" Type="http://schemas.openxmlformats.org/officeDocument/2006/relationships/hyperlink" Target="https://figures.boundless-cdn.com/18852/full/figure-08-01-06.%402x.jpeg" TargetMode="External"/><Relationship Id="rId309" Type="http://schemas.openxmlformats.org/officeDocument/2006/relationships/hyperlink" Target="https://www.youtube.com/watch?v=iLDbW_XvxHQ" TargetMode="External"/><Relationship Id="rId460" Type="http://schemas.openxmlformats.org/officeDocument/2006/relationships/image" Target="media/image115.jpeg"/><Relationship Id="rId516" Type="http://schemas.openxmlformats.org/officeDocument/2006/relationships/hyperlink" Target="http://journals.plos.org/plosone/article?id=10.1371/journal.pone.0013419" TargetMode="External"/><Relationship Id="rId698" Type="http://schemas.openxmlformats.org/officeDocument/2006/relationships/image" Target="media/image157.gif"/><Relationship Id="rId48" Type="http://schemas.openxmlformats.org/officeDocument/2006/relationships/hyperlink" Target="http://www.bu.edu/sjmag/scimag2005/opinion/fingerprints.htm" TargetMode="External"/><Relationship Id="rId113" Type="http://schemas.openxmlformats.org/officeDocument/2006/relationships/hyperlink" Target="file:///C:\Users\Bill\Downloads\(https:\www.derm101.com\inflammatory\embryologic-histologic-and-anatomic-aspects\eccrine-units\" TargetMode="External"/><Relationship Id="rId320" Type="http://schemas.openxmlformats.org/officeDocument/2006/relationships/hyperlink" Target="http://www.reuters.com/article/us-new-jersey-vertical-farming-idUSKCN0ZE24L" TargetMode="External"/><Relationship Id="rId558" Type="http://schemas.openxmlformats.org/officeDocument/2006/relationships/image" Target="media/image125.png"/><Relationship Id="rId723" Type="http://schemas.openxmlformats.org/officeDocument/2006/relationships/hyperlink" Target="https://www.drugs.com/drp/edetate-calcium-disodium.html" TargetMode="External"/><Relationship Id="rId765" Type="http://schemas.openxmlformats.org/officeDocument/2006/relationships/hyperlink" Target="http://www.digitaltrends.com/computing/how-to-recycle-your-old-computer/" TargetMode="External"/><Relationship Id="rId155" Type="http://schemas.openxmlformats.org/officeDocument/2006/relationships/hyperlink" Target="http://www.thehomescientist.com/forensics/Illustrated_Guide_to_Home_Forensic_Science_Experiments.pdf" TargetMode="External"/><Relationship Id="rId197" Type="http://schemas.openxmlformats.org/officeDocument/2006/relationships/hyperlink" Target="http://image.slidesharecdn.com/shruthikrishnan-150417121931-conversion-gate02/95/effect-of-agrochemicals-on-environment-19-638.jpg?cb=1429273286" TargetMode="External"/><Relationship Id="rId362" Type="http://schemas.openxmlformats.org/officeDocument/2006/relationships/hyperlink" Target="http://www.scientificamerican.com/article/what-are-the-odds-of-a-de/" TargetMode="External"/><Relationship Id="rId418" Type="http://schemas.openxmlformats.org/officeDocument/2006/relationships/hyperlink" Target="http://classes.midlandstech.edu/carterp/Courses/bio210/chap06/lecture1.html" TargetMode="External"/><Relationship Id="rId625" Type="http://schemas.openxmlformats.org/officeDocument/2006/relationships/hyperlink" Target="https://www.youtube.com/watch?v=WREXBUZBrS8" TargetMode="External"/><Relationship Id="rId222" Type="http://schemas.openxmlformats.org/officeDocument/2006/relationships/hyperlink" Target="https://manicbotanix.com/chelates-in-hydroponic-solutions/" TargetMode="External"/><Relationship Id="rId264" Type="http://schemas.openxmlformats.org/officeDocument/2006/relationships/hyperlink" Target="http://electronics.howstuffworks.com/led1.htm" TargetMode="External"/><Relationship Id="rId471" Type="http://schemas.openxmlformats.org/officeDocument/2006/relationships/image" Target="media/image117.png"/><Relationship Id="rId667" Type="http://schemas.openxmlformats.org/officeDocument/2006/relationships/hyperlink" Target="http://www.slideserve.com/barbra/flavor-compounds-formation-by-maillard-reaction" TargetMode="External"/><Relationship Id="rId17" Type="http://schemas.openxmlformats.org/officeDocument/2006/relationships/hyperlink" Target="https://ghr.nlm.nih.gov/primer/traits/fingerprints" TargetMode="External"/><Relationship Id="rId59" Type="http://schemas.openxmlformats.org/officeDocument/2006/relationships/image" Target="media/image13.emf"/><Relationship Id="rId124" Type="http://schemas.openxmlformats.org/officeDocument/2006/relationships/hyperlink" Target="http://www.easysecurityonline.com/wp-content/uploads/2015/10/Retina-scan.jpg" TargetMode="External"/><Relationship Id="rId527" Type="http://schemas.openxmlformats.org/officeDocument/2006/relationships/hyperlink" Target="http://www.scientificamerican.com/article/asteroid-killed-dinosaurs/" TargetMode="External"/><Relationship Id="rId569" Type="http://schemas.openxmlformats.org/officeDocument/2006/relationships/image" Target="media/image129.jpg"/><Relationship Id="rId734" Type="http://schemas.openxmlformats.org/officeDocument/2006/relationships/hyperlink" Target="http://www.chemistry.wustl.edu/~coursedev/Online%20tutorials/Quizzes/chemformquiz.htm" TargetMode="External"/><Relationship Id="rId776" Type="http://schemas.openxmlformats.org/officeDocument/2006/relationships/hyperlink" Target="http://iupac.org/publications/pac/pdf/2002/pdf/7405x0793.pdf" TargetMode="External"/><Relationship Id="rId70" Type="http://schemas.openxmlformats.org/officeDocument/2006/relationships/hyperlink" Target="https://www.ncjrs.gov/pdffiles1/nij/225327.pdf" TargetMode="External"/><Relationship Id="rId166" Type="http://schemas.openxmlformats.org/officeDocument/2006/relationships/footer" Target="footer1.xml"/><Relationship Id="rId331" Type="http://schemas.openxmlformats.org/officeDocument/2006/relationships/image" Target="https://images-na.ssl-images-amazon.com/images/I/51gXDdvYKLL._SX330_BO1,204,203,200_.jpg" TargetMode="External"/><Relationship Id="rId373" Type="http://schemas.openxmlformats.org/officeDocument/2006/relationships/image" Target="media/image89.png"/><Relationship Id="rId429" Type="http://schemas.openxmlformats.org/officeDocument/2006/relationships/hyperlink" Target="https://depts.washington.edu/bonebio/ASBMRed/structure.html" TargetMode="External"/><Relationship Id="rId580" Type="http://schemas.openxmlformats.org/officeDocument/2006/relationships/hyperlink" Target="http://www.usda.gov/oce/foodwaste/join.htm" TargetMode="External"/><Relationship Id="rId636" Type="http://schemas.openxmlformats.org/officeDocument/2006/relationships/hyperlink" Target="https://www.foodsafety.gov/keep/foodkeeperapp/index.html" TargetMode="External"/><Relationship Id="rId1" Type="http://schemas.openxmlformats.org/officeDocument/2006/relationships/customXml" Target="../customXml/item1.xml"/><Relationship Id="rId233" Type="http://schemas.openxmlformats.org/officeDocument/2006/relationships/hyperlink" Target="http://hypertextbook.com/facts/1999/AlexanderEng.shtml" TargetMode="External"/><Relationship Id="rId440" Type="http://schemas.openxmlformats.org/officeDocument/2006/relationships/image" Target="media/image109.jpeg"/><Relationship Id="rId678" Type="http://schemas.openxmlformats.org/officeDocument/2006/relationships/image" Target="media/image149.png"/><Relationship Id="rId28" Type="http://schemas.openxmlformats.org/officeDocument/2006/relationships/hyperlink" Target="https://encrypted-tbn3.gstatic.com/images?q=tbn:ANd9GcTHxcVacz9o89K3P76Ktisn-_TOvrkqT2ew1mRCtmY1QPrMbJIe" TargetMode="External"/><Relationship Id="rId275" Type="http://schemas.openxmlformats.org/officeDocument/2006/relationships/hyperlink" Target="http://faculty.sites.uci.edu/chem1l/files/2013/11/RDGLED.pdf" TargetMode="External"/><Relationship Id="rId300" Type="http://schemas.openxmlformats.org/officeDocument/2006/relationships/hyperlink" Target="https://www.linkedin.com/pulse/how-sustainable-vertical-farming-columbia-students-try-gordon-smith" TargetMode="External"/><Relationship Id="rId482" Type="http://schemas.openxmlformats.org/officeDocument/2006/relationships/image" Target="http://i.dailymail.co.uk/i/pix/2015/06/09/17/297A845E00000578-3117137-image-a-37_1433867299008.jpg" TargetMode="External"/><Relationship Id="rId538" Type="http://schemas.openxmlformats.org/officeDocument/2006/relationships/hyperlink" Target="https://en.wikipedia.org/wiki/Indiewire" TargetMode="External"/><Relationship Id="rId703" Type="http://schemas.openxmlformats.org/officeDocument/2006/relationships/image" Target="media/image159.png"/><Relationship Id="rId745" Type="http://schemas.openxmlformats.org/officeDocument/2006/relationships/hyperlink" Target="http://www.bbc.co.uk/education/guides/zk96fg8/activity" TargetMode="External"/><Relationship Id="rId81" Type="http://schemas.openxmlformats.org/officeDocument/2006/relationships/image" Target="media/image22.jpeg"/><Relationship Id="rId135" Type="http://schemas.openxmlformats.org/officeDocument/2006/relationships/hyperlink" Target="http://forensics.rice.edu/en/materials/activity_ten.pdf" TargetMode="External"/><Relationship Id="rId177" Type="http://schemas.openxmlformats.org/officeDocument/2006/relationships/hyperlink" Target="https://www.acs.org/content/acs/en/education/outreach/ncw.html" TargetMode="External"/><Relationship Id="rId342" Type="http://schemas.openxmlformats.org/officeDocument/2006/relationships/hyperlink" Target="http://www.cnn.com/2014/12/11/us/dinosaur-fossil-tyrannosaurus-rex-sue/" TargetMode="External"/><Relationship Id="rId384" Type="http://schemas.openxmlformats.org/officeDocument/2006/relationships/image" Target="media/image94.png"/><Relationship Id="rId591" Type="http://schemas.openxmlformats.org/officeDocument/2006/relationships/image" Target="media/image135.png"/><Relationship Id="rId605" Type="http://schemas.openxmlformats.org/officeDocument/2006/relationships/hyperlink" Target="http://compoundchem.com/wp-content/uploads/2015/01/The-Maillard-Reaction.pdf" TargetMode="External"/><Relationship Id="rId202" Type="http://schemas.openxmlformats.org/officeDocument/2006/relationships/image" Target="media/image49.png"/><Relationship Id="rId244" Type="http://schemas.openxmlformats.org/officeDocument/2006/relationships/hyperlink" Target="http://www.edisontechcenter.org/Fluorescent.html" TargetMode="External"/><Relationship Id="rId647" Type="http://schemas.openxmlformats.org/officeDocument/2006/relationships/hyperlink" Target="https://www.cdc.gov/vitalsigns/FoodSafety/infographic.html" TargetMode="External"/><Relationship Id="rId689" Type="http://schemas.openxmlformats.org/officeDocument/2006/relationships/hyperlink" Target="http://www.jkmagnetics.com/overband.html" TargetMode="External"/><Relationship Id="rId39" Type="http://schemas.openxmlformats.org/officeDocument/2006/relationships/hyperlink" Target="http://www.ojjdp.gov/pubs/reform/ch2_i.html" TargetMode="External"/><Relationship Id="rId286" Type="http://schemas.openxmlformats.org/officeDocument/2006/relationships/hyperlink" Target="http://www.food-info.net/uk/colour/chlorophyll.htm" TargetMode="External"/><Relationship Id="rId451" Type="http://schemas.openxmlformats.org/officeDocument/2006/relationships/hyperlink" Target="http://www.trinityminerals.com/elba/hemspc.shtml" TargetMode="External"/><Relationship Id="rId493" Type="http://schemas.openxmlformats.org/officeDocument/2006/relationships/hyperlink" Target="https://www.youtube.com/watch?v=1920gi3swe4" TargetMode="External"/><Relationship Id="rId507" Type="http://schemas.openxmlformats.org/officeDocument/2006/relationships/hyperlink" Target="http://paleobiology.si.edu/dinosaurs/info/everything/why.html" TargetMode="External"/><Relationship Id="rId549" Type="http://schemas.openxmlformats.org/officeDocument/2006/relationships/hyperlink" Target="https://www.nrdc.org/sites/default/files/dating-game-report.pdf" TargetMode="External"/><Relationship Id="rId714" Type="http://schemas.openxmlformats.org/officeDocument/2006/relationships/hyperlink" Target="http://iupac.org/publications/pac/pdf/2002/pdf/7405x0793.pdf" TargetMode="External"/><Relationship Id="rId756" Type="http://schemas.openxmlformats.org/officeDocument/2006/relationships/hyperlink" Target="http://www.grida.no/publications/vg/waste/page/2868.aspx" TargetMode="External"/><Relationship Id="rId50" Type="http://schemas.openxmlformats.org/officeDocument/2006/relationships/image" Target="media/image9.jpeg"/><Relationship Id="rId104" Type="http://schemas.openxmlformats.org/officeDocument/2006/relationships/image" Target="media/image31.gif"/><Relationship Id="rId146" Type="http://schemas.openxmlformats.org/officeDocument/2006/relationships/hyperlink" Target="http://sciencespot.net/Media/FrnsScience/physicalevidence09.ppt" TargetMode="External"/><Relationship Id="rId188" Type="http://schemas.openxmlformats.org/officeDocument/2006/relationships/hyperlink" Target="https://www.britannica.com/topic/Norfolk-four-course-system" TargetMode="External"/><Relationship Id="rId311" Type="http://schemas.openxmlformats.org/officeDocument/2006/relationships/hyperlink" Target="http://www.cfep.uci.edu/cspi/docs/lessons_secondary/Modeling%20Photosynthesis.pdf" TargetMode="External"/><Relationship Id="rId353" Type="http://schemas.openxmlformats.org/officeDocument/2006/relationships/hyperlink" Target="http://www.enchantedlearning.com/subjects/dinosaurs/glossary/Archosaur.shtml" TargetMode="External"/><Relationship Id="rId395" Type="http://schemas.openxmlformats.org/officeDocument/2006/relationships/image" Target="media/image95.jpeg"/><Relationship Id="rId409" Type="http://schemas.openxmlformats.org/officeDocument/2006/relationships/hyperlink" Target="http://www.conversantbio.com/blog/red-bone-marrow-vs.-yellow-bone-marrow-what-is-the-difference" TargetMode="External"/><Relationship Id="rId560" Type="http://schemas.openxmlformats.org/officeDocument/2006/relationships/image" Target="media/image127.png"/><Relationship Id="rId92" Type="http://schemas.openxmlformats.org/officeDocument/2006/relationships/hyperlink" Target="https://www.law.umich.edu/special/exoneration/pages/casedetail.aspx?caseid=4047" TargetMode="External"/><Relationship Id="rId213" Type="http://schemas.openxmlformats.org/officeDocument/2006/relationships/hyperlink" Target="http://www.cnbc.com/2015/06/24/vertical-farming-the-next-big-thing-for-food-and-tech.html" TargetMode="External"/><Relationship Id="rId420" Type="http://schemas.openxmlformats.org/officeDocument/2006/relationships/hyperlink" Target="https://en.wikipedia.org/wiki/Silicate" TargetMode="External"/><Relationship Id="rId616" Type="http://schemas.openxmlformats.org/officeDocument/2006/relationships/hyperlink" Target="http://nordicfoodlab.org/blog/2016/1/29/aged-butter-part-2-the-science-of-rancidity" TargetMode="External"/><Relationship Id="rId658" Type="http://schemas.openxmlformats.org/officeDocument/2006/relationships/hyperlink" Target="http://www.savethefood.com" TargetMode="External"/><Relationship Id="rId255" Type="http://schemas.openxmlformats.org/officeDocument/2006/relationships/image" Target="media/image63.png"/><Relationship Id="rId297" Type="http://schemas.openxmlformats.org/officeDocument/2006/relationships/hyperlink" Target="http://www.sustainabletable.org/246/sustainable-agriculture-the-basics" TargetMode="External"/><Relationship Id="rId462" Type="http://schemas.openxmlformats.org/officeDocument/2006/relationships/hyperlink" Target="http://www.nature.com/articles/srep28427" TargetMode="External"/><Relationship Id="rId518" Type="http://schemas.openxmlformats.org/officeDocument/2006/relationships/hyperlink" Target="http://blogs.uoregon.edu/gregr/files/2013/07/Retallack-1997-dinosaurs-and-dirt-17ef2dj.pdf" TargetMode="External"/><Relationship Id="rId725" Type="http://schemas.openxmlformats.org/officeDocument/2006/relationships/image" Target="media/image168.png"/><Relationship Id="rId115" Type="http://schemas.openxmlformats.org/officeDocument/2006/relationships/hyperlink" Target="https://www.derm101.com/inflammatory/embryologic-histologic-and-anatomic-aspects/sebaceous-units/" TargetMode="External"/><Relationship Id="rId157" Type="http://schemas.openxmlformats.org/officeDocument/2006/relationships/hyperlink" Target="https://www.nsta.org/sciencematters/docs/Shippensburg-FingerPrinting.pdf" TargetMode="External"/><Relationship Id="rId322" Type="http://schemas.openxmlformats.org/officeDocument/2006/relationships/hyperlink" Target="http://www.rsc.org/Education/Teachers/Resources/cfb/Photosynthesis.htm" TargetMode="External"/><Relationship Id="rId364" Type="http://schemas.openxmlformats.org/officeDocument/2006/relationships/hyperlink" Target="http://serendip.brynmawr.edu/biology/b103/f02/web2/wcarroll.htmla" TargetMode="External"/><Relationship Id="rId767" Type="http://schemas.openxmlformats.org/officeDocument/2006/relationships/hyperlink" Target="http://www.ecycleclearinghouse.org/content.aspx?pageid=10" TargetMode="External"/><Relationship Id="rId61" Type="http://schemas.openxmlformats.org/officeDocument/2006/relationships/image" Target="media/image14.emf"/><Relationship Id="rId199" Type="http://schemas.openxmlformats.org/officeDocument/2006/relationships/hyperlink" Target="http://www.worldthreadstraveler.com/wp-content/uploads/2015/09/5f24cb0fa3e4b097a4e3c2216c66e028.jpg" TargetMode="External"/><Relationship Id="rId571" Type="http://schemas.openxmlformats.org/officeDocument/2006/relationships/hyperlink" Target="http://www.cdc.gov/foodborneburden/PDFs/Trends-in-Foodborne-Illness-1996-2010-508c.pdf" TargetMode="External"/><Relationship Id="rId627" Type="http://schemas.openxmlformats.org/officeDocument/2006/relationships/hyperlink" Target="https://www.foodsafety.gov/keep/events/superbowl/index.html" TargetMode="External"/><Relationship Id="rId669" Type="http://schemas.openxmlformats.org/officeDocument/2006/relationships/hyperlink" Target="http://nordicfoodlab.org/blog/2016/1/29/aged-butter-part-2-the-science-of-rancidity" TargetMode="External"/><Relationship Id="rId19" Type="http://schemas.openxmlformats.org/officeDocument/2006/relationships/hyperlink" Target="http://www.livescience.com/30-lasting-impression-fingerprints-created.html" TargetMode="External"/><Relationship Id="rId224" Type="http://schemas.openxmlformats.org/officeDocument/2006/relationships/hyperlink" Target="http://img1.guidechem.com/chem/e/dict/119/15275-07-7.jpg" TargetMode="External"/><Relationship Id="rId266" Type="http://schemas.openxmlformats.org/officeDocument/2006/relationships/image" Target="media/image70.jpeg"/><Relationship Id="rId431" Type="http://schemas.openxmlformats.org/officeDocument/2006/relationships/image" Target="media/image106.jpeg"/><Relationship Id="rId473" Type="http://schemas.openxmlformats.org/officeDocument/2006/relationships/image" Target="https://upload.wikimedia.org/wikipedia/commons/thumb/9/93/Decay_Chain_of_Actinium.svg/300px-Decay_Chain_of_Actinium.svg.png" TargetMode="External"/><Relationship Id="rId529" Type="http://schemas.openxmlformats.org/officeDocument/2006/relationships/hyperlink" Target="http://www.berkeley.edu/news/media/releases/2004/09/16_uranium.shtml" TargetMode="External"/><Relationship Id="rId680" Type="http://schemas.openxmlformats.org/officeDocument/2006/relationships/hyperlink" Target="http://www.electronicstakeback.com/designed-for-the-dump/e-waste-in-landfills/" TargetMode="External"/><Relationship Id="rId736" Type="http://schemas.openxmlformats.org/officeDocument/2006/relationships/hyperlink" Target="http://www.assayoffice.co.uk/latest-news-and-press/lead-crystal-glass-factsheet" TargetMode="External"/><Relationship Id="rId30" Type="http://schemas.openxmlformats.org/officeDocument/2006/relationships/hyperlink" Target="http://www.ncbi.nlm.nih.gov/pmc/articles/PMC3155166/" TargetMode="External"/><Relationship Id="rId126" Type="http://schemas.openxmlformats.org/officeDocument/2006/relationships/hyperlink" Target="http://cdn2.macworld.co.uk/cmsdata/features/3471071/HowToUseTouchID.jpg" TargetMode="External"/><Relationship Id="rId168" Type="http://schemas.openxmlformats.org/officeDocument/2006/relationships/hyperlink" Target="https://www.ncjrs.gov/App/Publications/abstract.aspx?ID=247300" TargetMode="External"/><Relationship Id="rId333" Type="http://schemas.openxmlformats.org/officeDocument/2006/relationships/hyperlink" Target="https://en.wikipedia.org/wiki/Sue_Hendrickson" TargetMode="External"/><Relationship Id="rId540" Type="http://schemas.openxmlformats.org/officeDocument/2006/relationships/hyperlink" Target="https://en.wikipedia.org/wiki/Blackfish_(film)" TargetMode="External"/><Relationship Id="rId778" Type="http://schemas.openxmlformats.org/officeDocument/2006/relationships/hyperlink" Target="http://www.lenntech.com/processes/heavy/heavy-metals/heavy-metals.htm" TargetMode="External"/><Relationship Id="rId72" Type="http://schemas.openxmlformats.org/officeDocument/2006/relationships/hyperlink" Target="https://behindthecrime.files.wordpress.com/2009/05/loop-pattern.gif" TargetMode="External"/><Relationship Id="rId375" Type="http://schemas.openxmlformats.org/officeDocument/2006/relationships/hyperlink" Target="https://en.wikipedia.org/wiki/Cadaverine" TargetMode="External"/><Relationship Id="rId582" Type="http://schemas.openxmlformats.org/officeDocument/2006/relationships/hyperlink" Target="http://www.time.com/4299928/save-the-food/" TargetMode="External"/><Relationship Id="rId638" Type="http://schemas.openxmlformats.org/officeDocument/2006/relationships/hyperlink" Target="http://www.usda.gov/oce/foodwaste/join.htm" TargetMode="External"/><Relationship Id="rId3" Type="http://schemas.openxmlformats.org/officeDocument/2006/relationships/styles" Target="styles.xml"/><Relationship Id="rId235" Type="http://schemas.openxmlformats.org/officeDocument/2006/relationships/hyperlink" Target="http://home.howstuffworks.com/fluorescent-lamp2.htm" TargetMode="External"/><Relationship Id="rId277" Type="http://schemas.openxmlformats.org/officeDocument/2006/relationships/hyperlink" Target="http://www.jimonlight.com/wp-content/uploads/2008/09/led-diagram1.jpg" TargetMode="External"/><Relationship Id="rId400" Type="http://schemas.openxmlformats.org/officeDocument/2006/relationships/image" Target="media/image97.jpeg"/><Relationship Id="rId442" Type="http://schemas.openxmlformats.org/officeDocument/2006/relationships/hyperlink" Target="http://www.dakotamatrix.com/mineralpedia?page=2&amp;name=C" TargetMode="External"/><Relationship Id="rId484" Type="http://schemas.openxmlformats.org/officeDocument/2006/relationships/image" Target="media/image120.jpeg"/><Relationship Id="rId705" Type="http://schemas.openxmlformats.org/officeDocument/2006/relationships/hyperlink" Target="http://spmchemistry.onlinetuition.com.my/2013/10/industrial-applications-of-electrolysis_4966.html" TargetMode="External"/><Relationship Id="rId137" Type="http://schemas.openxmlformats.org/officeDocument/2006/relationships/hyperlink" Target="http://sites.jmu.edu/chemdemo/files/2011/06/Intermolecular-Forces-Lesson-Plan.docx" TargetMode="External"/><Relationship Id="rId302" Type="http://schemas.openxmlformats.org/officeDocument/2006/relationships/hyperlink" Target="http://www.sciencekids.co.nz/experiments/glowingwater.html" TargetMode="External"/><Relationship Id="rId344" Type="http://schemas.openxmlformats.org/officeDocument/2006/relationships/hyperlink" Target="http://www.cnn.com/2014/12/11/us/dinosaur-fossil-tyrannosaurus-rex-sue/" TargetMode="External"/><Relationship Id="rId691" Type="http://schemas.openxmlformats.org/officeDocument/2006/relationships/hyperlink" Target="http://www.cogelme.com/eng/e-eddy-current-metal-separator-pictures.htm" TargetMode="External"/><Relationship Id="rId747" Type="http://schemas.openxmlformats.org/officeDocument/2006/relationships/hyperlink" Target="http://www.simsrecycling.com/newsroom/video/electronics-recycling" TargetMode="External"/><Relationship Id="rId41" Type="http://schemas.openxmlformats.org/officeDocument/2006/relationships/hyperlink" Target="http://www.cnn.com/2014/03/26/tech/innovation/smart-guns-know-whos-firing/" TargetMode="External"/><Relationship Id="rId83" Type="http://schemas.openxmlformats.org/officeDocument/2006/relationships/image" Target="media/image23.jpeg"/><Relationship Id="rId179" Type="http://schemas.openxmlformats.org/officeDocument/2006/relationships/hyperlink" Target="https://www.acs.org/content/acs/en/education/students/highschool/chemistryclubs/activities/forensics.html" TargetMode="External"/><Relationship Id="rId386" Type="http://schemas.openxmlformats.org/officeDocument/2006/relationships/hyperlink" Target="https://cienciaetecnologias.com/en/quimica-dos-fedores-mal-cheiro-quimica/" TargetMode="External"/><Relationship Id="rId551" Type="http://schemas.openxmlformats.org/officeDocument/2006/relationships/image" Target="media/image123.png"/><Relationship Id="rId593" Type="http://schemas.openxmlformats.org/officeDocument/2006/relationships/image" Target="http://www.themonitordaily.com/wp-content/uploads/2015/03/aplle.jpg" TargetMode="External"/><Relationship Id="rId607" Type="http://schemas.openxmlformats.org/officeDocument/2006/relationships/hyperlink" Target="http://blog.ioanacolor.com/wp-content/uploads/2011/06/ioana_top-chef-masters_science_maillard-reaction.jpg" TargetMode="External"/><Relationship Id="rId649" Type="http://schemas.openxmlformats.org/officeDocument/2006/relationships/hyperlink" Target="http://www.foodsafetymagazine.com/news/the-5-second-rule-is-bogus-say-rutgers-researchers" TargetMode="External"/><Relationship Id="rId190" Type="http://schemas.openxmlformats.org/officeDocument/2006/relationships/hyperlink" Target="http://www.shadowedrealm.com/medieval-maps/plans/view/plan_of_a_medieval_manor" TargetMode="External"/><Relationship Id="rId204" Type="http://schemas.openxmlformats.org/officeDocument/2006/relationships/image" Target="media/image50.png"/><Relationship Id="rId246" Type="http://schemas.openxmlformats.org/officeDocument/2006/relationships/image" Target="media/image59.jpeg"/><Relationship Id="rId288" Type="http://schemas.openxmlformats.org/officeDocument/2006/relationships/hyperlink" Target="https://wiki.bio.purdue.edu/biol13100/images/6/61/Chlorophyll.JPG" TargetMode="External"/><Relationship Id="rId411" Type="http://schemas.openxmlformats.org/officeDocument/2006/relationships/hyperlink" Target="http://classes.midlandstech.edu/carterp/Courses/bio210/chap06/lecture1.html" TargetMode="External"/><Relationship Id="rId453" Type="http://schemas.openxmlformats.org/officeDocument/2006/relationships/image" Target="media/image113.jpeg"/><Relationship Id="rId509" Type="http://schemas.openxmlformats.org/officeDocument/2006/relationships/hyperlink" Target="http://www.acs.org/chemmatters" TargetMode="External"/><Relationship Id="rId660" Type="http://schemas.openxmlformats.org/officeDocument/2006/relationships/hyperlink" Target="http://www.usatoday.com/story/news/world/2016/06/24/shikoku-town-basks-limelight-moves-toward-zero-waste-target/86174300/" TargetMode="External"/><Relationship Id="rId106" Type="http://schemas.openxmlformats.org/officeDocument/2006/relationships/image" Target="media/image32.gif"/><Relationship Id="rId313" Type="http://schemas.openxmlformats.org/officeDocument/2006/relationships/hyperlink" Target="http://www.schundler.com/hydroexp.htm" TargetMode="External"/><Relationship Id="rId495" Type="http://schemas.openxmlformats.org/officeDocument/2006/relationships/hyperlink" Target="https://www.youtube.com/watch?v=4-dTz416rYg" TargetMode="External"/><Relationship Id="rId716" Type="http://schemas.openxmlformats.org/officeDocument/2006/relationships/hyperlink" Target="http://www.ncbi.nlm.nih.gov/pmc/articles/PMC3654245/" TargetMode="External"/><Relationship Id="rId758" Type="http://schemas.openxmlformats.org/officeDocument/2006/relationships/hyperlink" Target="https://www.khanacademy.org/science/chemistry/oxidation-reduction/electrolytic-cell/v/quantitative-electrolysis" TargetMode="External"/><Relationship Id="rId10" Type="http://schemas.openxmlformats.org/officeDocument/2006/relationships/hyperlink" Target="mailto:bbleam@verizon.net" TargetMode="External"/><Relationship Id="rId52" Type="http://schemas.openxmlformats.org/officeDocument/2006/relationships/image" Target="media/image10.jpeg"/><Relationship Id="rId94" Type="http://schemas.openxmlformats.org/officeDocument/2006/relationships/hyperlink" Target="https://www.law.umich.edu/special/exoneration/PublishingImages/Lana_Canen.jpg" TargetMode="External"/><Relationship Id="rId148" Type="http://schemas.openxmlformats.org/officeDocument/2006/relationships/hyperlink" Target="http://faculty.ksu.edu.sa/noa/Documents/Sweat.ppt" TargetMode="External"/><Relationship Id="rId355" Type="http://schemas.openxmlformats.org/officeDocument/2006/relationships/hyperlink" Target="http://www.enchantedlearning.com/subjects/dinosaurs/glossary/Theropod.shtml" TargetMode="External"/><Relationship Id="rId397" Type="http://schemas.openxmlformats.org/officeDocument/2006/relationships/hyperlink" Target="https://en.wikipedia.org/wiki/File:Cadaverine_synthesis.svg" TargetMode="External"/><Relationship Id="rId520" Type="http://schemas.openxmlformats.org/officeDocument/2006/relationships/hyperlink" Target="http://australianmuseum.net.au/how-are-fossils-formed" TargetMode="External"/><Relationship Id="rId562" Type="http://schemas.openxmlformats.org/officeDocument/2006/relationships/hyperlink" Target="http://www.fda.gov/Food/FoodborneIllnessContaminants/PeopleAtRisk/ucm182679.htm" TargetMode="External"/><Relationship Id="rId618" Type="http://schemas.openxmlformats.org/officeDocument/2006/relationships/hyperlink" Target="http://www.curriculumsupport.education.nsw.gov.au/secondary/science/assets/aifst/Experiments/apple_browning.pdf" TargetMode="External"/><Relationship Id="rId215" Type="http://schemas.openxmlformats.org/officeDocument/2006/relationships/hyperlink" Target="http://www.nytimes.com/2016/05/18/business/energy-environment/farms-that-rise-to-the-challenge.html" TargetMode="External"/><Relationship Id="rId257" Type="http://schemas.openxmlformats.org/officeDocument/2006/relationships/image" Target="media/image64.jpeg"/><Relationship Id="rId422" Type="http://schemas.openxmlformats.org/officeDocument/2006/relationships/image" Target="https://upload.wikimedia.org/wikipedia/en/thumb/6/61/Orthosilicate-2D-dimensions.png/250px-Orthosilicate-2D-dimensions.png" TargetMode="External"/><Relationship Id="rId464" Type="http://schemas.openxmlformats.org/officeDocument/2006/relationships/hyperlink" Target="http://hyperphysics.phy-astr.gsu.edu/hbase/nuclear/cardat.html" TargetMode="External"/><Relationship Id="rId299" Type="http://schemas.openxmlformats.org/officeDocument/2006/relationships/hyperlink" Target="http://www.conserve-energy-future.com/sustainable-farming-practices.php" TargetMode="External"/><Relationship Id="rId727" Type="http://schemas.openxmlformats.org/officeDocument/2006/relationships/image" Target="media/image169.png"/><Relationship Id="rId63" Type="http://schemas.openxmlformats.org/officeDocument/2006/relationships/hyperlink" Target="https://www.ncjrs.gov/pdffiles1/nij/225327.pdf" TargetMode="External"/><Relationship Id="rId159" Type="http://schemas.openxmlformats.org/officeDocument/2006/relationships/image" Target="media/image40.jpeg"/><Relationship Id="rId366" Type="http://schemas.openxmlformats.org/officeDocument/2006/relationships/hyperlink" Target="https://en.wikipedia.org/wiki/Cadaverine" TargetMode="External"/><Relationship Id="rId573" Type="http://schemas.openxmlformats.org/officeDocument/2006/relationships/hyperlink" Target="http://www.endfoodwastenow.org/index.php/resources/facts" TargetMode="External"/><Relationship Id="rId780" Type="http://schemas.openxmlformats.org/officeDocument/2006/relationships/hyperlink" Target="http://www.lifeextension.com/Protocols/Health-Concerns/Heavy-Metal-Detoxification/Page-08" TargetMode="External"/><Relationship Id="rId226" Type="http://schemas.openxmlformats.org/officeDocument/2006/relationships/hyperlink" Target="http://aeroponicsdiy.com/what-is-aeroponics/" TargetMode="External"/><Relationship Id="rId433" Type="http://schemas.openxmlformats.org/officeDocument/2006/relationships/hyperlink" Target="http://www.ncbi.nlm.nih.gov/pmc/articles/PMC3614259/"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2.jpeg"/></Relationships>
</file>

<file path=word/_rels/footer2.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43.jpeg"/></Relationships>
</file>

<file path=word/_rels/footer4.xml.rels><?xml version="1.0" encoding="UTF-8" standalone="yes"?>
<Relationships xmlns="http://schemas.openxmlformats.org/package/2006/relationships"><Relationship Id="rId1" Type="http://schemas.openxmlformats.org/officeDocument/2006/relationships/image" Target="media/image108.jpeg"/></Relationships>
</file>

<file path=word/_rels/footer5.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108.jpeg"/></Relationships>
</file>

<file path=word/_rels/footer7.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305DB3-7E36-4EC6-8813-55CE17CC2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15</TotalTime>
  <Pages>170</Pages>
  <Words>50502</Words>
  <Characters>341509</Characters>
  <Application>Microsoft Office Word</Application>
  <DocSecurity>0</DocSecurity>
  <Lines>2845</Lines>
  <Paragraphs>782</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391229</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creator>William Bleam</dc:creator>
  <cp:lastModifiedBy>Patrice Pages, Mr.</cp:lastModifiedBy>
  <cp:revision>3</cp:revision>
  <cp:lastPrinted>2008-10-01T14:11:00Z</cp:lastPrinted>
  <dcterms:created xsi:type="dcterms:W3CDTF">2016-11-28T20:57:00Z</dcterms:created>
  <dcterms:modified xsi:type="dcterms:W3CDTF">2016-11-28T21:17:00Z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