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77777777" w:rsidR="00C465DD" w:rsidRDefault="008B16E5" w:rsidP="00C465DD">
      <w:pPr>
        <w:rPr>
          <w:rFonts w:ascii="Arial" w:hAnsi="Arial" w:cs="Arial"/>
          <w:sz w:val="22"/>
          <w:szCs w:val="22"/>
        </w:rPr>
      </w:pPr>
      <w:bookmarkStart w:id="0" w:name="_Toc131478034"/>
      <w:bookmarkStart w:id="1" w:name="_Toc152405707"/>
      <w:bookmarkStart w:id="2" w:name="_Toc162254119"/>
      <w:r w:rsidRPr="00C465DD">
        <w:rPr>
          <w:rFonts w:ascii="Arial" w:hAnsi="Arial" w:cs="Arial"/>
          <w:noProof/>
          <w:sz w:val="22"/>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ascii="Arial" w:hAnsi="Arial" w:cs="Arial"/>
          <w:sz w:val="22"/>
          <w:szCs w:val="22"/>
        </w:rPr>
      </w:pPr>
    </w:p>
    <w:p w14:paraId="721866F4" w14:textId="7ED7185D" w:rsidR="00C465DD" w:rsidRDefault="00C60BE9" w:rsidP="00C465DD">
      <w:pPr>
        <w:rPr>
          <w:rFonts w:ascii="Arial" w:hAnsi="Arial" w:cs="Arial"/>
          <w:sz w:val="22"/>
          <w:szCs w:val="22"/>
        </w:rPr>
      </w:pPr>
      <w:r>
        <w:rPr>
          <w:rFonts w:ascii="Arial" w:hAnsi="Arial" w:cs="Arial"/>
          <w:noProof/>
          <w:sz w:val="22"/>
          <w:szCs w:val="22"/>
        </w:rPr>
        <mc:AlternateContent>
          <mc:Choice Requires="wps">
            <w:drawing>
              <wp:anchor distT="4294967293" distB="4294967293" distL="114300" distR="114300" simplePos="0" relativeHeight="251506176" behindDoc="1" locked="0" layoutInCell="1" allowOverlap="1" wp14:anchorId="55E53A3A" wp14:editId="7022867E">
                <wp:simplePos x="0" y="0"/>
                <wp:positionH relativeFrom="column">
                  <wp:posOffset>-751840</wp:posOffset>
                </wp:positionH>
                <wp:positionV relativeFrom="paragraph">
                  <wp:posOffset>2150110</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31CE7E"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69.3pt" to="525.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" strokecolor="black [3213]" strokeweight=".5pt">
                <v:stroke joinstyle="miter"/>
                <o:lock v:ext="edit" shapetype="f"/>
              </v:line>
            </w:pict>
          </mc:Fallback>
        </mc:AlternateContent>
      </w:r>
      <w:r w:rsidR="00BE790C">
        <w:rPr>
          <w:noProof/>
        </w:rPr>
        <mc:AlternateContent>
          <mc:Choice Requires="wps">
            <w:drawing>
              <wp:anchor distT="0" distB="0" distL="114300" distR="114300" simplePos="0" relativeHeight="251510272" behindDoc="0" locked="0" layoutInCell="1" allowOverlap="1" wp14:anchorId="1870EC96" wp14:editId="0A04BC24">
                <wp:simplePos x="0" y="0"/>
                <wp:positionH relativeFrom="margin">
                  <wp:posOffset>-174171</wp:posOffset>
                </wp:positionH>
                <wp:positionV relativeFrom="paragraph">
                  <wp:posOffset>2465251</wp:posOffset>
                </wp:positionV>
                <wp:extent cx="6286500" cy="5192486"/>
                <wp:effectExtent l="0" t="0" r="0" b="8255"/>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192486"/>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E8BE3B" w14:textId="1C4F1BAC" w:rsidR="00396155" w:rsidRPr="00442C0A" w:rsidRDefault="00396155" w:rsidP="008844C5">
                            <w:pPr>
                              <w:jc w:val="center"/>
                              <w:rPr>
                                <w:rFonts w:ascii="Arial" w:hAnsi="Arial" w:cs="Arial"/>
                                <w:b/>
                                <w:sz w:val="44"/>
                                <w:szCs w:val="48"/>
                                <w:u w:val="single"/>
                              </w:rPr>
                            </w:pPr>
                            <w:r w:rsidRPr="00442C0A">
                              <w:rPr>
                                <w:rFonts w:ascii="Arial" w:hAnsi="Arial" w:cs="Arial"/>
                                <w:b/>
                                <w:sz w:val="44"/>
                                <w:szCs w:val="48"/>
                                <w:u w:val="single"/>
                              </w:rPr>
                              <w:t>December 2017/January 2018 Issue</w:t>
                            </w:r>
                          </w:p>
                          <w:sdt>
                            <w:sdtPr>
                              <w:rPr>
                                <w:rFonts w:ascii="Arial" w:eastAsia="Times New Roman" w:hAnsi="Arial" w:cs="Arial"/>
                                <w:b w:val="0"/>
                                <w:bCs w:val="0"/>
                                <w:i w:val="0"/>
                                <w:noProof/>
                                <w:color w:val="auto"/>
                                <w:sz w:val="24"/>
                                <w:szCs w:val="24"/>
                                <w:lang w:eastAsia="en-US"/>
                              </w:rPr>
                              <w:id w:val="-2050905207"/>
                              <w:docPartObj>
                                <w:docPartGallery w:val="Table of Contents"/>
                                <w:docPartUnique/>
                              </w:docPartObj>
                            </w:sdtPr>
                            <w:sdtEndPr>
                              <w:rPr>
                                <w:rFonts w:ascii="Times New Roman" w:hAnsi="Times New Roman" w:cs="Times New Roman"/>
                                <w:b/>
                                <w:noProof w:val="0"/>
                              </w:rPr>
                            </w:sdtEndPr>
                            <w:sdtContent>
                              <w:p w14:paraId="127120FD" w14:textId="6E9EB2E7" w:rsidR="00396155" w:rsidRPr="00442C0A" w:rsidRDefault="00396155"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190B32E6" w14:textId="77777777" w:rsidR="00396155" w:rsidRPr="001A4FAA" w:rsidRDefault="00396155" w:rsidP="000024CE">
                                <w:pPr>
                                  <w:rPr>
                                    <w:rFonts w:ascii="Arial" w:hAnsi="Arial" w:cs="Arial"/>
                                    <w:i/>
                                    <w:lang w:eastAsia="ja-JP"/>
                                  </w:rPr>
                                </w:pPr>
                              </w:p>
                              <w:p w14:paraId="44228827" w14:textId="77777777" w:rsidR="009C32D7" w:rsidRPr="001A4FAA" w:rsidRDefault="00396155">
                                <w:pPr>
                                  <w:pStyle w:val="TOC3"/>
                                  <w:rPr>
                                    <w:rFonts w:asciiTheme="minorHAnsi" w:eastAsiaTheme="minorEastAsia" w:hAnsiTheme="minorHAnsi" w:cstheme="minorBidi"/>
                                    <w:b w:val="0"/>
                                    <w:i/>
                                    <w:sz w:val="22"/>
                                    <w:szCs w:val="22"/>
                                  </w:rPr>
                                </w:pPr>
                                <w:r w:rsidRPr="00442C0A">
                                  <w:rPr>
                                    <w:i/>
                                    <w:sz w:val="40"/>
                                  </w:rPr>
                                  <w:fldChar w:fldCharType="begin"/>
                                </w:r>
                                <w:r w:rsidRPr="00442C0A">
                                  <w:rPr>
                                    <w:i/>
                                  </w:rPr>
                                  <w:instrText xml:space="preserve"> TOC \o "1-3" \h \z \u </w:instrText>
                                </w:r>
                                <w:r w:rsidRPr="00442C0A">
                                  <w:rPr>
                                    <w:i/>
                                    <w:sz w:val="40"/>
                                  </w:rPr>
                                  <w:fldChar w:fldCharType="separate"/>
                                </w:r>
                                <w:hyperlink w:anchor="_Toc497568819" w:history="1">
                                  <w:r w:rsidR="009C32D7" w:rsidRPr="001A4FAA">
                                    <w:rPr>
                                      <w:rStyle w:val="Hyperlink"/>
                                      <w:i/>
                                    </w:rPr>
                                    <w:t>“Got Vitamin D?”</w:t>
                                  </w:r>
                                  <w:r w:rsidR="009C32D7" w:rsidRPr="001A4FAA">
                                    <w:rPr>
                                      <w:i/>
                                      <w:webHidden/>
                                    </w:rPr>
                                    <w:tab/>
                                  </w:r>
                                  <w:r w:rsidR="009C32D7" w:rsidRPr="001A4FAA">
                                    <w:rPr>
                                      <w:i/>
                                      <w:webHidden/>
                                    </w:rPr>
                                    <w:fldChar w:fldCharType="begin"/>
                                  </w:r>
                                  <w:r w:rsidR="009C32D7" w:rsidRPr="001A4FAA">
                                    <w:rPr>
                                      <w:i/>
                                      <w:webHidden/>
                                    </w:rPr>
                                    <w:instrText xml:space="preserve"> PAGEREF _Toc497568819 \h </w:instrText>
                                  </w:r>
                                  <w:r w:rsidR="009C32D7" w:rsidRPr="001A4FAA">
                                    <w:rPr>
                                      <w:i/>
                                      <w:webHidden/>
                                    </w:rPr>
                                  </w:r>
                                  <w:r w:rsidR="009C32D7" w:rsidRPr="001A4FAA">
                                    <w:rPr>
                                      <w:i/>
                                      <w:webHidden/>
                                    </w:rPr>
                                    <w:fldChar w:fldCharType="separate"/>
                                  </w:r>
                                  <w:r w:rsidR="009C32D7" w:rsidRPr="001A4FAA">
                                    <w:rPr>
                                      <w:i/>
                                      <w:webHidden/>
                                    </w:rPr>
                                    <w:t>2</w:t>
                                  </w:r>
                                  <w:r w:rsidR="009C32D7" w:rsidRPr="001A4FAA">
                                    <w:rPr>
                                      <w:i/>
                                      <w:webHidden/>
                                    </w:rPr>
                                    <w:fldChar w:fldCharType="end"/>
                                  </w:r>
                                </w:hyperlink>
                              </w:p>
                              <w:p w14:paraId="1A72691B" w14:textId="59F64362" w:rsidR="00396155" w:rsidRPr="001A4FAA" w:rsidRDefault="00396155" w:rsidP="006D0FF7">
                                <w:pPr>
                                  <w:pStyle w:val="TOC1"/>
                                </w:pPr>
                              </w:p>
                              <w:p w14:paraId="3236E303" w14:textId="77777777" w:rsidR="00396155" w:rsidRPr="001A4FAA" w:rsidRDefault="00396155">
                                <w:pPr>
                                  <w:pStyle w:val="TOC3"/>
                                  <w:rPr>
                                    <w:rFonts w:asciiTheme="minorHAnsi" w:eastAsiaTheme="minorEastAsia" w:hAnsiTheme="minorHAnsi" w:cstheme="minorBidi"/>
                                    <w:b w:val="0"/>
                                    <w:i/>
                                    <w:sz w:val="22"/>
                                    <w:szCs w:val="22"/>
                                  </w:rPr>
                                </w:pPr>
                                <w:hyperlink w:anchor="_Toc497568835" w:history="1">
                                  <w:r w:rsidRPr="001A4FAA">
                                    <w:rPr>
                                      <w:rStyle w:val="Hyperlink"/>
                                      <w:i/>
                                    </w:rPr>
                                    <w:t>“Cheesy Science!”</w:t>
                                  </w:r>
                                  <w:r w:rsidRPr="001A4FAA">
                                    <w:rPr>
                                      <w:i/>
                                      <w:webHidden/>
                                    </w:rPr>
                                    <w:tab/>
                                  </w:r>
                                  <w:r w:rsidRPr="001A4FAA">
                                    <w:rPr>
                                      <w:i/>
                                      <w:webHidden/>
                                    </w:rPr>
                                    <w:fldChar w:fldCharType="begin"/>
                                  </w:r>
                                  <w:r w:rsidRPr="001A4FAA">
                                    <w:rPr>
                                      <w:i/>
                                      <w:webHidden/>
                                    </w:rPr>
                                    <w:instrText xml:space="preserve"> PAGEREF _Toc497568835 \h </w:instrText>
                                  </w:r>
                                  <w:r w:rsidRPr="001A4FAA">
                                    <w:rPr>
                                      <w:i/>
                                      <w:webHidden/>
                                    </w:rPr>
                                  </w:r>
                                  <w:r w:rsidRPr="001A4FAA">
                                    <w:rPr>
                                      <w:i/>
                                      <w:webHidden/>
                                    </w:rPr>
                                    <w:fldChar w:fldCharType="separate"/>
                                  </w:r>
                                  <w:r w:rsidRPr="001A4FAA">
                                    <w:rPr>
                                      <w:i/>
                                      <w:webHidden/>
                                    </w:rPr>
                                    <w:t>25</w:t>
                                  </w:r>
                                  <w:r w:rsidRPr="001A4FAA">
                                    <w:rPr>
                                      <w:i/>
                                      <w:webHidden/>
                                    </w:rPr>
                                    <w:fldChar w:fldCharType="end"/>
                                  </w:r>
                                </w:hyperlink>
                              </w:p>
                              <w:p w14:paraId="05BF852B" w14:textId="3AB43B57" w:rsidR="00396155" w:rsidRPr="001A4FAA" w:rsidRDefault="00396155" w:rsidP="006D0FF7">
                                <w:pPr>
                                  <w:pStyle w:val="TOC1"/>
                                </w:pPr>
                              </w:p>
                              <w:p w14:paraId="1F6467A3" w14:textId="0D3E1C7E" w:rsidR="00396155" w:rsidRPr="001A4FAA" w:rsidRDefault="00396155">
                                <w:pPr>
                                  <w:pStyle w:val="TOC3"/>
                                  <w:rPr>
                                    <w:rFonts w:asciiTheme="minorHAnsi" w:eastAsiaTheme="minorEastAsia" w:hAnsiTheme="minorHAnsi" w:cstheme="minorBidi"/>
                                    <w:b w:val="0"/>
                                    <w:i/>
                                    <w:sz w:val="22"/>
                                    <w:szCs w:val="22"/>
                                  </w:rPr>
                                </w:pPr>
                                <w:hyperlink w:anchor="_Toc497568851" w:history="1">
                                  <w:r w:rsidRPr="001A4FAA">
                                    <w:rPr>
                                      <w:rStyle w:val="Hyperlink"/>
                                      <w:i/>
                                    </w:rPr>
                                    <w:t>“Drained: The Search for Long Lasting Batteries”</w:t>
                                  </w:r>
                                  <w:r w:rsidRPr="001A4FAA">
                                    <w:rPr>
                                      <w:i/>
                                      <w:webHidden/>
                                    </w:rPr>
                                    <w:tab/>
                                  </w:r>
                                  <w:r w:rsidRPr="001A4FAA">
                                    <w:rPr>
                                      <w:i/>
                                      <w:webHidden/>
                                    </w:rPr>
                                    <w:fldChar w:fldCharType="begin"/>
                                  </w:r>
                                  <w:r w:rsidRPr="001A4FAA">
                                    <w:rPr>
                                      <w:i/>
                                      <w:webHidden/>
                                    </w:rPr>
                                    <w:instrText xml:space="preserve"> PAGEREF _Toc497568851 \h </w:instrText>
                                  </w:r>
                                  <w:r w:rsidRPr="001A4FAA">
                                    <w:rPr>
                                      <w:i/>
                                      <w:webHidden/>
                                    </w:rPr>
                                  </w:r>
                                  <w:r w:rsidRPr="001A4FAA">
                                    <w:rPr>
                                      <w:i/>
                                      <w:webHidden/>
                                    </w:rPr>
                                    <w:fldChar w:fldCharType="separate"/>
                                  </w:r>
                                  <w:r w:rsidRPr="001A4FAA">
                                    <w:rPr>
                                      <w:i/>
                                      <w:webHidden/>
                                    </w:rPr>
                                    <w:t>48</w:t>
                                  </w:r>
                                  <w:r w:rsidRPr="001A4FAA">
                                    <w:rPr>
                                      <w:i/>
                                      <w:webHidden/>
                                    </w:rPr>
                                    <w:fldChar w:fldCharType="end"/>
                                  </w:r>
                                </w:hyperlink>
                              </w:p>
                              <w:p w14:paraId="0CDBCFE1" w14:textId="06A94D33" w:rsidR="00396155" w:rsidRPr="001A4FAA" w:rsidRDefault="00396155" w:rsidP="006D0FF7">
                                <w:pPr>
                                  <w:pStyle w:val="TOC1"/>
                                </w:pPr>
                              </w:p>
                              <w:p w14:paraId="67C2B152" w14:textId="77777777" w:rsidR="00396155" w:rsidRPr="001A4FAA" w:rsidRDefault="00396155">
                                <w:pPr>
                                  <w:pStyle w:val="TOC3"/>
                                  <w:rPr>
                                    <w:rFonts w:asciiTheme="minorHAnsi" w:eastAsiaTheme="minorEastAsia" w:hAnsiTheme="minorHAnsi" w:cstheme="minorBidi"/>
                                    <w:b w:val="0"/>
                                    <w:i/>
                                    <w:sz w:val="22"/>
                                    <w:szCs w:val="22"/>
                                  </w:rPr>
                                </w:pPr>
                                <w:hyperlink w:anchor="_Toc497568867" w:history="1">
                                  <w:r w:rsidRPr="001A4FAA">
                                    <w:rPr>
                                      <w:rStyle w:val="Hyperlink"/>
                                      <w:i/>
                                    </w:rPr>
                                    <w:t>“Teens and Depression”</w:t>
                                  </w:r>
                                  <w:r w:rsidRPr="001A4FAA">
                                    <w:rPr>
                                      <w:i/>
                                      <w:webHidden/>
                                    </w:rPr>
                                    <w:tab/>
                                  </w:r>
                                  <w:r w:rsidRPr="001A4FAA">
                                    <w:rPr>
                                      <w:i/>
                                      <w:webHidden/>
                                    </w:rPr>
                                    <w:fldChar w:fldCharType="begin"/>
                                  </w:r>
                                  <w:r w:rsidRPr="001A4FAA">
                                    <w:rPr>
                                      <w:i/>
                                      <w:webHidden/>
                                    </w:rPr>
                                    <w:instrText xml:space="preserve"> PAGEREF _Toc497568867 \h </w:instrText>
                                  </w:r>
                                  <w:r w:rsidRPr="001A4FAA">
                                    <w:rPr>
                                      <w:i/>
                                      <w:webHidden/>
                                    </w:rPr>
                                  </w:r>
                                  <w:r w:rsidRPr="001A4FAA">
                                    <w:rPr>
                                      <w:i/>
                                      <w:webHidden/>
                                    </w:rPr>
                                    <w:fldChar w:fldCharType="separate"/>
                                  </w:r>
                                  <w:r w:rsidRPr="001A4FAA">
                                    <w:rPr>
                                      <w:i/>
                                      <w:webHidden/>
                                    </w:rPr>
                                    <w:t>70</w:t>
                                  </w:r>
                                  <w:r w:rsidRPr="001A4FAA">
                                    <w:rPr>
                                      <w:i/>
                                      <w:webHidden/>
                                    </w:rPr>
                                    <w:fldChar w:fldCharType="end"/>
                                  </w:r>
                                </w:hyperlink>
                              </w:p>
                              <w:p w14:paraId="3A921AC4" w14:textId="1D3543E0" w:rsidR="00396155" w:rsidRPr="001A4FAA" w:rsidRDefault="00396155" w:rsidP="006D0FF7">
                                <w:pPr>
                                  <w:pStyle w:val="TOC1"/>
                                </w:pPr>
                              </w:p>
                              <w:p w14:paraId="1219A87F" w14:textId="77777777" w:rsidR="00396155" w:rsidRPr="001A4FAA" w:rsidRDefault="00396155">
                                <w:pPr>
                                  <w:pStyle w:val="TOC3"/>
                                  <w:rPr>
                                    <w:rFonts w:asciiTheme="minorHAnsi" w:eastAsiaTheme="minorEastAsia" w:hAnsiTheme="minorHAnsi" w:cstheme="minorBidi"/>
                                    <w:b w:val="0"/>
                                    <w:i/>
                                    <w:sz w:val="22"/>
                                    <w:szCs w:val="22"/>
                                  </w:rPr>
                                </w:pPr>
                                <w:hyperlink w:anchor="_Toc497568883" w:history="1">
                                  <w:r w:rsidRPr="001A4FAA">
                                    <w:rPr>
                                      <w:rStyle w:val="Hyperlink"/>
                                      <w:i/>
                                    </w:rPr>
                                    <w:t>“The Write Stuff: The Fascinating Chemistry of Pencils”</w:t>
                                  </w:r>
                                  <w:r w:rsidRPr="001A4FAA">
                                    <w:rPr>
                                      <w:i/>
                                      <w:webHidden/>
                                    </w:rPr>
                                    <w:tab/>
                                  </w:r>
                                  <w:r w:rsidRPr="001A4FAA">
                                    <w:rPr>
                                      <w:i/>
                                      <w:webHidden/>
                                    </w:rPr>
                                    <w:fldChar w:fldCharType="begin"/>
                                  </w:r>
                                  <w:r w:rsidRPr="001A4FAA">
                                    <w:rPr>
                                      <w:i/>
                                      <w:webHidden/>
                                    </w:rPr>
                                    <w:instrText xml:space="preserve"> PAGEREF _Toc497568883 \h </w:instrText>
                                  </w:r>
                                  <w:r w:rsidRPr="001A4FAA">
                                    <w:rPr>
                                      <w:i/>
                                      <w:webHidden/>
                                    </w:rPr>
                                  </w:r>
                                  <w:r w:rsidRPr="001A4FAA">
                                    <w:rPr>
                                      <w:i/>
                                      <w:webHidden/>
                                    </w:rPr>
                                    <w:fldChar w:fldCharType="separate"/>
                                  </w:r>
                                  <w:r w:rsidRPr="001A4FAA">
                                    <w:rPr>
                                      <w:i/>
                                      <w:webHidden/>
                                    </w:rPr>
                                    <w:t>91</w:t>
                                  </w:r>
                                  <w:r w:rsidRPr="001A4FAA">
                                    <w:rPr>
                                      <w:i/>
                                      <w:webHidden/>
                                    </w:rPr>
                                    <w:fldChar w:fldCharType="end"/>
                                  </w:r>
                                </w:hyperlink>
                              </w:p>
                              <w:p w14:paraId="537A8E4B" w14:textId="21AB85CA" w:rsidR="00396155" w:rsidRPr="001A4FAA" w:rsidRDefault="00396155" w:rsidP="006D0FF7">
                                <w:pPr>
                                  <w:pStyle w:val="TOC1"/>
                                </w:pPr>
                              </w:p>
                              <w:p w14:paraId="1FB1C0A5" w14:textId="422B6550" w:rsidR="00396155" w:rsidRPr="001A4FAA" w:rsidRDefault="00396155" w:rsidP="006D0FF7">
                                <w:pPr>
                                  <w:pStyle w:val="TOC1"/>
                                  <w:rPr>
                                    <w:rFonts w:asciiTheme="minorHAnsi" w:hAnsiTheme="minorHAnsi" w:cstheme="minorBidi"/>
                                  </w:rPr>
                                </w:pPr>
                                <w:hyperlink w:anchor="_Toc497568899" w:history="1">
                                  <w:r w:rsidRPr="001A4FAA">
                                    <w:rPr>
                                      <w:rStyle w:val="Hyperlink"/>
                                      <w:sz w:val="30"/>
                                      <w:szCs w:val="30"/>
                                    </w:rPr>
                                    <w:t>About the Guide</w:t>
                                  </w:r>
                                  <w:r w:rsidRPr="001A4FAA">
                                    <w:rPr>
                                      <w:webHidden/>
                                    </w:rPr>
                                    <w:tab/>
                                    <w:t>.</w:t>
                                  </w:r>
                                  <w:r w:rsidRPr="001A4FAA">
                                    <w:rPr>
                                      <w:webHidden/>
                                      <w:sz w:val="30"/>
                                      <w:szCs w:val="30"/>
                                    </w:rPr>
                                    <w:t>..….…………………………………..………….....</w:t>
                                  </w:r>
                                  <w:r w:rsidRPr="001A4FAA">
                                    <w:rPr>
                                      <w:webHidden/>
                                      <w:sz w:val="30"/>
                                      <w:szCs w:val="30"/>
                                    </w:rPr>
                                    <w:fldChar w:fldCharType="begin"/>
                                  </w:r>
                                  <w:r w:rsidRPr="001A4FAA">
                                    <w:rPr>
                                      <w:webHidden/>
                                      <w:sz w:val="30"/>
                                      <w:szCs w:val="30"/>
                                    </w:rPr>
                                    <w:instrText xml:space="preserve"> PAGEREF _Toc497568899 \h </w:instrText>
                                  </w:r>
                                  <w:r w:rsidRPr="001A4FAA">
                                    <w:rPr>
                                      <w:webHidden/>
                                      <w:sz w:val="30"/>
                                      <w:szCs w:val="30"/>
                                    </w:rPr>
                                  </w:r>
                                  <w:r w:rsidRPr="001A4FAA">
                                    <w:rPr>
                                      <w:webHidden/>
                                      <w:sz w:val="30"/>
                                      <w:szCs w:val="30"/>
                                    </w:rPr>
                                    <w:fldChar w:fldCharType="separate"/>
                                  </w:r>
                                  <w:r w:rsidRPr="001A4FAA">
                                    <w:rPr>
                                      <w:webHidden/>
                                      <w:sz w:val="30"/>
                                      <w:szCs w:val="30"/>
                                    </w:rPr>
                                    <w:t>114</w:t>
                                  </w:r>
                                  <w:r w:rsidRPr="001A4FAA">
                                    <w:rPr>
                                      <w:webHidden/>
                                      <w:sz w:val="30"/>
                                      <w:szCs w:val="30"/>
                                    </w:rPr>
                                    <w:fldChar w:fldCharType="end"/>
                                  </w:r>
                                </w:hyperlink>
                              </w:p>
                              <w:p w14:paraId="570715AE" w14:textId="77777777" w:rsidR="00396155" w:rsidRDefault="00396155" w:rsidP="001A4FAA">
                                <w:pPr>
                                  <w:pStyle w:val="TOC3"/>
                                  <w:rPr>
                                    <w:bCs/>
                                    <w:i/>
                                  </w:rPr>
                                </w:pPr>
                                <w:r w:rsidRPr="00442C0A">
                                  <w:rPr>
                                    <w:bCs/>
                                    <w:i/>
                                  </w:rPr>
                                  <w:fldChar w:fldCharType="end"/>
                                </w:r>
                              </w:p>
                              <w:p w14:paraId="3B19007A" w14:textId="77777777" w:rsidR="00396155" w:rsidRDefault="00396155" w:rsidP="006F4D9A">
                                <w:pPr>
                                  <w:pStyle w:val="CommentText"/>
                                  <w:jc w:val="center"/>
                                  <w:rPr>
                                    <w:rFonts w:ascii="Arial" w:hAnsi="Arial" w:cs="Arial"/>
                                    <w:b/>
                                    <w:sz w:val="22"/>
                                    <w:szCs w:val="24"/>
                                  </w:rPr>
                                </w:pPr>
                                <w:r>
                                  <w:rPr>
                                    <w:rFonts w:ascii="Arial" w:hAnsi="Arial" w:cs="Arial"/>
                                    <w:b/>
                                    <w:sz w:val="24"/>
                                    <w:szCs w:val="28"/>
                                  </w:rPr>
                                  <w:t>Note: &lt;ctrl&gt;&lt;click&gt; on any item on the Table of Contents to go there</w:t>
                                </w:r>
                              </w:p>
                              <w:p w14:paraId="57A338E4" w14:textId="45D790E6" w:rsidR="00396155" w:rsidRPr="00CD04AA" w:rsidRDefault="00396155" w:rsidP="00CD04AA"/>
                            </w:sdtContent>
                          </w:sdt>
                          <w:sdt>
                            <w:sdtPr>
                              <w:rPr>
                                <w:rFonts w:ascii="Arial" w:eastAsia="Times New Roman" w:hAnsi="Arial" w:cs="Arial"/>
                                <w:b w:val="0"/>
                                <w:bCs w:val="0"/>
                                <w:i w:val="0"/>
                                <w:color w:val="auto"/>
                                <w:sz w:val="24"/>
                                <w:szCs w:val="24"/>
                                <w:lang w:eastAsia="en-US"/>
                              </w:rPr>
                              <w:id w:val="421449318"/>
                              <w:docPartObj>
                                <w:docPartGallery w:val="Table of Contents"/>
                                <w:docPartUnique/>
                              </w:docPartObj>
                            </w:sdtPr>
                            <w:sdtEndPr>
                              <w:rPr>
                                <w:b/>
                                <w:i/>
                                <w:noProof/>
                                <w:sz w:val="30"/>
                                <w:szCs w:val="30"/>
                              </w:rPr>
                            </w:sdtEndPr>
                            <w:sdtContent>
                              <w:p w14:paraId="2BCA5F71" w14:textId="77777777"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0DBC3903" w14:textId="77777777" w:rsidR="00396155" w:rsidRPr="000024CE" w:rsidRDefault="00396155" w:rsidP="000024CE">
                                <w:pPr>
                                  <w:rPr>
                                    <w:lang w:eastAsia="ja-JP"/>
                                  </w:rPr>
                                </w:pPr>
                              </w:p>
                            </w:sdtContent>
                          </w:sdt>
                          <w:p w14:paraId="08E3DC18" w14:textId="77777777" w:rsidR="00396155" w:rsidRDefault="00396155" w:rsidP="00442C0A">
                            <w:pPr>
                              <w:pStyle w:val="TOC3"/>
                            </w:pPr>
                          </w:p>
                          <w:sdt>
                            <w:sdtPr>
                              <w:rPr>
                                <w:rFonts w:ascii="Arial" w:eastAsia="Times New Roman" w:hAnsi="Arial" w:cs="Arial"/>
                                <w:b w:val="0"/>
                                <w:bCs w:val="0"/>
                                <w:i w:val="0"/>
                                <w:noProof/>
                                <w:color w:val="auto"/>
                                <w:sz w:val="24"/>
                                <w:szCs w:val="24"/>
                                <w:lang w:eastAsia="en-US"/>
                              </w:rPr>
                              <w:id w:val="-2060544566"/>
                              <w:docPartObj>
                                <w:docPartGallery w:val="Table of Contents"/>
                                <w:docPartUnique/>
                              </w:docPartObj>
                            </w:sdtPr>
                            <w:sdtEndPr>
                              <w:rPr>
                                <w:sz w:val="30"/>
                                <w:szCs w:val="30"/>
                              </w:rPr>
                            </w:sdtEndPr>
                            <w:sdtContent>
                              <w:p w14:paraId="7A215F21" w14:textId="2B161135"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6D4B65FA" w14:textId="77777777" w:rsidR="00396155" w:rsidRPr="00442C0A" w:rsidRDefault="00396155" w:rsidP="000024CE">
                                <w:pPr>
                                  <w:rPr>
                                    <w:lang w:eastAsia="ja-JP"/>
                                  </w:rPr>
                                </w:pPr>
                              </w:p>
                              <w:p w14:paraId="6D8FC234" w14:textId="77777777" w:rsidR="00396155" w:rsidRDefault="00396155" w:rsidP="00442C0A">
                                <w:pPr>
                                  <w:pStyle w:val="TOC3"/>
                                  <w:rPr>
                                    <w:rFonts w:asciiTheme="minorHAnsi" w:eastAsiaTheme="minorEastAsia" w:hAnsiTheme="minorHAnsi" w:cstheme="minorBidi"/>
                                    <w:i/>
                                    <w:sz w:val="22"/>
                                    <w:szCs w:val="22"/>
                                  </w:rPr>
                                </w:pPr>
                                <w:r>
                                  <w:rPr>
                                    <w:sz w:val="40"/>
                                  </w:rPr>
                                  <w:fldChar w:fldCharType="begin"/>
                                </w:r>
                                <w:r>
                                  <w:instrText xml:space="preserve"> TOC \o "1-3" \h \z \u </w:instrText>
                                </w:r>
                                <w:r>
                                  <w:rPr>
                                    <w:sz w:val="40"/>
                                  </w:rPr>
                                  <w:fldChar w:fldCharType="separate"/>
                                </w:r>
                                <w:hyperlink w:anchor="_Toc497239589" w:history="1">
                                  <w:r w:rsidRPr="006014E0">
                                    <w:rPr>
                                      <w:rStyle w:val="Hyperlink"/>
                                    </w:rPr>
                                    <w:t>“Got Vitamin D?”</w:t>
                                  </w:r>
                                  <w:r>
                                    <w:rPr>
                                      <w:webHidden/>
                                    </w:rPr>
                                    <w:tab/>
                                  </w:r>
                                  <w:r>
                                    <w:rPr>
                                      <w:webHidden/>
                                    </w:rPr>
                                    <w:fldChar w:fldCharType="begin"/>
                                  </w:r>
                                  <w:r>
                                    <w:rPr>
                                      <w:webHidden/>
                                    </w:rPr>
                                    <w:instrText xml:space="preserve"> PAGEREF _Toc497239589 \h </w:instrText>
                                  </w:r>
                                  <w:r>
                                    <w:rPr>
                                      <w:webHidden/>
                                    </w:rPr>
                                  </w:r>
                                  <w:r>
                                    <w:rPr>
                                      <w:webHidden/>
                                    </w:rPr>
                                    <w:fldChar w:fldCharType="separate"/>
                                  </w:r>
                                  <w:r>
                                    <w:rPr>
                                      <w:webHidden/>
                                    </w:rPr>
                                    <w:t>2</w:t>
                                  </w:r>
                                  <w:r>
                                    <w:rPr>
                                      <w:webHidden/>
                                    </w:rPr>
                                    <w:fldChar w:fldCharType="end"/>
                                  </w:r>
                                </w:hyperlink>
                              </w:p>
                              <w:p w14:paraId="135CEA68" w14:textId="22BEEED2" w:rsidR="00396155" w:rsidRDefault="00396155" w:rsidP="006D0FF7">
                                <w:pPr>
                                  <w:pStyle w:val="TOC1"/>
                                </w:pPr>
                              </w:p>
                              <w:p w14:paraId="6E994AA8" w14:textId="29C7F011" w:rsidR="00396155" w:rsidRDefault="00396155" w:rsidP="00442C0A">
                                <w:pPr>
                                  <w:pStyle w:val="TOC3"/>
                                  <w:rPr>
                                    <w:rFonts w:asciiTheme="minorHAnsi" w:eastAsiaTheme="minorEastAsia" w:hAnsiTheme="minorHAnsi" w:cstheme="minorBidi"/>
                                    <w:i/>
                                    <w:sz w:val="22"/>
                                    <w:szCs w:val="22"/>
                                  </w:rPr>
                                </w:pPr>
                                <w:hyperlink w:anchor="_Toc497239605" w:history="1">
                                  <w:r w:rsidRPr="006014E0">
                                    <w:rPr>
                                      <w:rStyle w:val="Hyperlink"/>
                                    </w:rPr>
                                    <w:t>“Cheesy Science!”</w:t>
                                  </w:r>
                                  <w:r>
                                    <w:rPr>
                                      <w:webHidden/>
                                    </w:rPr>
                                    <w:tab/>
                                  </w:r>
                                  <w:r>
                                    <w:rPr>
                                      <w:webHidden/>
                                    </w:rPr>
                                    <w:fldChar w:fldCharType="begin"/>
                                  </w:r>
                                  <w:r>
                                    <w:rPr>
                                      <w:webHidden/>
                                    </w:rPr>
                                    <w:instrText xml:space="preserve"> PAGEREF _Toc497239605 \h </w:instrText>
                                  </w:r>
                                  <w:r>
                                    <w:rPr>
                                      <w:webHidden/>
                                    </w:rPr>
                                  </w:r>
                                  <w:r>
                                    <w:rPr>
                                      <w:webHidden/>
                                    </w:rPr>
                                    <w:fldChar w:fldCharType="separate"/>
                                  </w:r>
                                  <w:r>
                                    <w:rPr>
                                      <w:webHidden/>
                                    </w:rPr>
                                    <w:t>25</w:t>
                                  </w:r>
                                  <w:r>
                                    <w:rPr>
                                      <w:webHidden/>
                                    </w:rPr>
                                    <w:fldChar w:fldCharType="end"/>
                                  </w:r>
                                </w:hyperlink>
                              </w:p>
                              <w:p w14:paraId="071A87F5" w14:textId="4B24D1BF" w:rsidR="00396155" w:rsidRDefault="00396155" w:rsidP="006D0FF7">
                                <w:pPr>
                                  <w:pStyle w:val="TOC1"/>
                                </w:pPr>
                              </w:p>
                              <w:p w14:paraId="1FDE7D20" w14:textId="31F5B437" w:rsidR="00396155" w:rsidRDefault="00396155" w:rsidP="00442C0A">
                                <w:pPr>
                                  <w:pStyle w:val="TOC3"/>
                                  <w:rPr>
                                    <w:rFonts w:asciiTheme="minorHAnsi" w:eastAsiaTheme="minorEastAsia" w:hAnsiTheme="minorHAnsi" w:cstheme="minorBidi"/>
                                    <w:i/>
                                    <w:sz w:val="22"/>
                                    <w:szCs w:val="22"/>
                                  </w:rPr>
                                </w:pPr>
                                <w:hyperlink w:anchor="_Toc497239621" w:history="1">
                                  <w:r w:rsidRPr="006014E0">
                                    <w:rPr>
                                      <w:rStyle w:val="Hyperlink"/>
                                    </w:rPr>
                                    <w:t>“Drained: The Search for Long Lasting Batteries”</w:t>
                                  </w:r>
                                  <w:r>
                                    <w:rPr>
                                      <w:webHidden/>
                                    </w:rPr>
                                    <w:tab/>
                                  </w:r>
                                  <w:r>
                                    <w:rPr>
                                      <w:webHidden/>
                                    </w:rPr>
                                    <w:fldChar w:fldCharType="begin"/>
                                  </w:r>
                                  <w:r>
                                    <w:rPr>
                                      <w:webHidden/>
                                    </w:rPr>
                                    <w:instrText xml:space="preserve"> PAGEREF _Toc497239621 \h </w:instrText>
                                  </w:r>
                                  <w:r>
                                    <w:rPr>
                                      <w:webHidden/>
                                    </w:rPr>
                                  </w:r>
                                  <w:r>
                                    <w:rPr>
                                      <w:webHidden/>
                                    </w:rPr>
                                    <w:fldChar w:fldCharType="separate"/>
                                  </w:r>
                                  <w:r>
                                    <w:rPr>
                                      <w:webHidden/>
                                    </w:rPr>
                                    <w:t>48</w:t>
                                  </w:r>
                                  <w:r>
                                    <w:rPr>
                                      <w:webHidden/>
                                    </w:rPr>
                                    <w:fldChar w:fldCharType="end"/>
                                  </w:r>
                                </w:hyperlink>
                              </w:p>
                              <w:p w14:paraId="0A90D89D" w14:textId="1DF81B7D" w:rsidR="00396155" w:rsidRDefault="00396155" w:rsidP="006D0FF7">
                                <w:pPr>
                                  <w:pStyle w:val="TOC1"/>
                                </w:pPr>
                              </w:p>
                              <w:p w14:paraId="71D2A9BE" w14:textId="77777777" w:rsidR="00396155" w:rsidRDefault="00396155" w:rsidP="00442C0A">
                                <w:pPr>
                                  <w:pStyle w:val="TOC3"/>
                                  <w:rPr>
                                    <w:rFonts w:asciiTheme="minorHAnsi" w:eastAsiaTheme="minorEastAsia" w:hAnsiTheme="minorHAnsi" w:cstheme="minorBidi"/>
                                    <w:i/>
                                    <w:sz w:val="22"/>
                                    <w:szCs w:val="22"/>
                                  </w:rPr>
                                </w:pPr>
                                <w:hyperlink w:anchor="_Toc497239637" w:history="1">
                                  <w:r w:rsidRPr="006014E0">
                                    <w:rPr>
                                      <w:rStyle w:val="Hyperlink"/>
                                    </w:rPr>
                                    <w:t>“Teens and Depression”</w:t>
                                  </w:r>
                                  <w:r>
                                    <w:rPr>
                                      <w:webHidden/>
                                    </w:rPr>
                                    <w:tab/>
                                  </w:r>
                                  <w:r>
                                    <w:rPr>
                                      <w:webHidden/>
                                    </w:rPr>
                                    <w:fldChar w:fldCharType="begin"/>
                                  </w:r>
                                  <w:r>
                                    <w:rPr>
                                      <w:webHidden/>
                                    </w:rPr>
                                    <w:instrText xml:space="preserve"> PAGEREF _Toc497239637 \h </w:instrText>
                                  </w:r>
                                  <w:r>
                                    <w:rPr>
                                      <w:webHidden/>
                                    </w:rPr>
                                  </w:r>
                                  <w:r>
                                    <w:rPr>
                                      <w:webHidden/>
                                    </w:rPr>
                                    <w:fldChar w:fldCharType="separate"/>
                                  </w:r>
                                  <w:r>
                                    <w:rPr>
                                      <w:webHidden/>
                                    </w:rPr>
                                    <w:t>70</w:t>
                                  </w:r>
                                  <w:r>
                                    <w:rPr>
                                      <w:webHidden/>
                                    </w:rPr>
                                    <w:fldChar w:fldCharType="end"/>
                                  </w:r>
                                </w:hyperlink>
                              </w:p>
                              <w:p w14:paraId="23ED2655" w14:textId="58360B58" w:rsidR="00396155" w:rsidRDefault="00396155" w:rsidP="006D0FF7">
                                <w:pPr>
                                  <w:pStyle w:val="TOC1"/>
                                </w:pPr>
                              </w:p>
                              <w:p w14:paraId="5BE4628B" w14:textId="3A0F657E" w:rsidR="00396155" w:rsidRDefault="00396155" w:rsidP="00442C0A">
                                <w:pPr>
                                  <w:pStyle w:val="TOC3"/>
                                  <w:rPr>
                                    <w:rFonts w:asciiTheme="minorHAnsi" w:eastAsiaTheme="minorEastAsia" w:hAnsiTheme="minorHAnsi" w:cstheme="minorBidi"/>
                                    <w:i/>
                                    <w:sz w:val="22"/>
                                    <w:szCs w:val="22"/>
                                  </w:rPr>
                                </w:pPr>
                                <w:hyperlink w:anchor="_Toc497239653" w:history="1">
                                  <w:r w:rsidRPr="006014E0">
                                    <w:rPr>
                                      <w:rStyle w:val="Hyperlink"/>
                                    </w:rPr>
                                    <w:t>“The Write Stuff: The Fascinating Chemistry of Pencils”</w:t>
                                  </w:r>
                                  <w:r>
                                    <w:rPr>
                                      <w:webHidden/>
                                    </w:rPr>
                                    <w:tab/>
                                  </w:r>
                                  <w:r>
                                    <w:rPr>
                                      <w:webHidden/>
                                    </w:rPr>
                                    <w:fldChar w:fldCharType="begin"/>
                                  </w:r>
                                  <w:r>
                                    <w:rPr>
                                      <w:webHidden/>
                                    </w:rPr>
                                    <w:instrText xml:space="preserve"> PAGEREF _Toc497239653 \h </w:instrText>
                                  </w:r>
                                  <w:r>
                                    <w:rPr>
                                      <w:webHidden/>
                                    </w:rPr>
                                  </w:r>
                                  <w:r>
                                    <w:rPr>
                                      <w:webHidden/>
                                    </w:rPr>
                                    <w:fldChar w:fldCharType="separate"/>
                                  </w:r>
                                  <w:r>
                                    <w:rPr>
                                      <w:bCs/>
                                      <w:webHidden/>
                                    </w:rPr>
                                    <w:t>Error! Bookmark not defined.</w:t>
                                  </w:r>
                                  <w:r>
                                    <w:rPr>
                                      <w:webHidden/>
                                    </w:rPr>
                                    <w:fldChar w:fldCharType="end"/>
                                  </w:r>
                                </w:hyperlink>
                              </w:p>
                              <w:p w14:paraId="5EEB5B82" w14:textId="09C6FD72" w:rsidR="00396155" w:rsidRDefault="00396155" w:rsidP="006D0FF7">
                                <w:pPr>
                                  <w:pStyle w:val="TOC1"/>
                                </w:pPr>
                              </w:p>
                              <w:p w14:paraId="06227F7E" w14:textId="3BE46F9D" w:rsidR="00396155" w:rsidRPr="00F12F2F" w:rsidRDefault="00396155" w:rsidP="006D0FF7">
                                <w:pPr>
                                  <w:pStyle w:val="TOC1"/>
                                  <w:rPr>
                                    <w:rFonts w:asciiTheme="minorHAnsi" w:hAnsiTheme="minorHAnsi" w:cstheme="minorBidi"/>
                                  </w:rPr>
                                </w:pPr>
                                <w:hyperlink w:anchor="_Toc497239668" w:history="1">
                                  <w:r w:rsidRPr="00F12F2F">
                                    <w:rPr>
                                      <w:rStyle w:val="Hyperlink"/>
                                      <w:sz w:val="30"/>
                                      <w:szCs w:val="30"/>
                                    </w:rPr>
                                    <w:t>About the Guide</w:t>
                                  </w:r>
                                  <w:r>
                                    <w:rPr>
                                      <w:rStyle w:val="Hyperlink"/>
                                      <w:sz w:val="30"/>
                                      <w:szCs w:val="30"/>
                                    </w:rPr>
                                    <w:t>…………………………………………………</w:t>
                                  </w:r>
                                  <w:r w:rsidRPr="00F12F2F">
                                    <w:rPr>
                                      <w:webHidden/>
                                    </w:rPr>
                                    <w:tab/>
                                  </w:r>
                                  <w:r w:rsidRPr="00F12F2F">
                                    <w:rPr>
                                      <w:webHidden/>
                                    </w:rPr>
                                    <w:fldChar w:fldCharType="begin"/>
                                  </w:r>
                                  <w:r w:rsidRPr="00F12F2F">
                                    <w:rPr>
                                      <w:webHidden/>
                                    </w:rPr>
                                    <w:instrText xml:space="preserve"> PAGEREF _Toc497239668 \h </w:instrText>
                                  </w:r>
                                  <w:r w:rsidRPr="00F12F2F">
                                    <w:rPr>
                                      <w:webHidden/>
                                    </w:rPr>
                                  </w:r>
                                  <w:r w:rsidRPr="00F12F2F">
                                    <w:rPr>
                                      <w:webHidden/>
                                    </w:rPr>
                                    <w:fldChar w:fldCharType="separate"/>
                                  </w:r>
                                  <w:r>
                                    <w:rPr>
                                      <w:webHidden/>
                                    </w:rPr>
                                    <w:t>73</w:t>
                                  </w:r>
                                  <w:r w:rsidRPr="00F12F2F">
                                    <w:rPr>
                                      <w:webHidden/>
                                    </w:rPr>
                                    <w:fldChar w:fldCharType="end"/>
                                  </w:r>
                                </w:hyperlink>
                              </w:p>
                              <w:p w14:paraId="65B6D582" w14:textId="662C7C74" w:rsidR="00396155" w:rsidRPr="00442C0A" w:rsidRDefault="00396155" w:rsidP="00442C0A">
                                <w:pPr>
                                  <w:pStyle w:val="TOC3"/>
                                  <w:rPr>
                                    <w:b w:val="0"/>
                                  </w:rPr>
                                </w:pPr>
                                <w:r>
                                  <w:rPr>
                                    <w:bCs/>
                                  </w:rPr>
                                  <w:fldChar w:fldCharType="end"/>
                                </w:r>
                              </w:p>
                            </w:sdtContent>
                          </w:sdt>
                          <w:p w14:paraId="75A929BF" w14:textId="77777777" w:rsidR="00396155" w:rsidRPr="008844C5" w:rsidRDefault="00396155" w:rsidP="0076057E">
                            <w:pPr>
                              <w:rPr>
                                <w:rFonts w:ascii="Arial" w:hAnsi="Arial" w:cs="Arial"/>
                                <w:b/>
                                <w:i/>
                                <w:sz w:val="40"/>
                                <w:szCs w:val="48"/>
                                <w:u w:val="single"/>
                              </w:rPr>
                            </w:pPr>
                          </w:p>
                          <w:p w14:paraId="009424BB" w14:textId="77777777" w:rsidR="00396155" w:rsidRDefault="00396155"/>
                          <w:sdt>
                            <w:sdtPr>
                              <w:rPr>
                                <w:rFonts w:ascii="Arial" w:eastAsia="Times New Roman" w:hAnsi="Arial" w:cs="Arial"/>
                                <w:b w:val="0"/>
                                <w:bCs w:val="0"/>
                                <w:i w:val="0"/>
                                <w:color w:val="auto"/>
                                <w:sz w:val="24"/>
                                <w:szCs w:val="24"/>
                                <w:lang w:eastAsia="en-US"/>
                              </w:rPr>
                              <w:id w:val="-1218661647"/>
                              <w:docPartObj>
                                <w:docPartGallery w:val="Table of Contents"/>
                                <w:docPartUnique/>
                              </w:docPartObj>
                            </w:sdtPr>
                            <w:sdtEndPr>
                              <w:rPr>
                                <w:b/>
                                <w:i/>
                                <w:noProof/>
                                <w:sz w:val="30"/>
                                <w:szCs w:val="30"/>
                              </w:rPr>
                            </w:sdtEndPr>
                            <w:sdtContent>
                              <w:p w14:paraId="616E7622" w14:textId="2B161135"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4275CA3D" w14:textId="50242238" w:rsidR="00396155" w:rsidRPr="000024CE" w:rsidRDefault="00396155" w:rsidP="000024CE">
                                <w:pPr>
                                  <w:rPr>
                                    <w:lang w:eastAsia="ja-JP"/>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7pt;margin-top:194.1pt;width:495pt;height:408.8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" filled="f" stroked="f">
                <v:path arrowok="t"/>
                <v:textbox>
                  <w:txbxContent>
                    <w:p w14:paraId="74E8BE3B" w14:textId="1C4F1BAC" w:rsidR="00396155" w:rsidRPr="00442C0A" w:rsidRDefault="00396155" w:rsidP="008844C5">
                      <w:pPr>
                        <w:jc w:val="center"/>
                        <w:rPr>
                          <w:rFonts w:ascii="Arial" w:hAnsi="Arial" w:cs="Arial"/>
                          <w:b/>
                          <w:sz w:val="44"/>
                          <w:szCs w:val="48"/>
                          <w:u w:val="single"/>
                        </w:rPr>
                      </w:pPr>
                      <w:r w:rsidRPr="00442C0A">
                        <w:rPr>
                          <w:rFonts w:ascii="Arial" w:hAnsi="Arial" w:cs="Arial"/>
                          <w:b/>
                          <w:sz w:val="44"/>
                          <w:szCs w:val="48"/>
                          <w:u w:val="single"/>
                        </w:rPr>
                        <w:t>December 2017/January 2018 Issue</w:t>
                      </w:r>
                    </w:p>
                    <w:sdt>
                      <w:sdtPr>
                        <w:rPr>
                          <w:rFonts w:ascii="Arial" w:eastAsia="Times New Roman" w:hAnsi="Arial" w:cs="Arial"/>
                          <w:b w:val="0"/>
                          <w:bCs w:val="0"/>
                          <w:i w:val="0"/>
                          <w:noProof/>
                          <w:color w:val="auto"/>
                          <w:sz w:val="24"/>
                          <w:szCs w:val="24"/>
                          <w:lang w:eastAsia="en-US"/>
                        </w:rPr>
                        <w:id w:val="-2050905207"/>
                        <w:docPartObj>
                          <w:docPartGallery w:val="Table of Contents"/>
                          <w:docPartUnique/>
                        </w:docPartObj>
                      </w:sdtPr>
                      <w:sdtEndPr>
                        <w:rPr>
                          <w:rFonts w:ascii="Times New Roman" w:hAnsi="Times New Roman" w:cs="Times New Roman"/>
                          <w:b/>
                          <w:noProof w:val="0"/>
                        </w:rPr>
                      </w:sdtEndPr>
                      <w:sdtContent>
                        <w:p w14:paraId="127120FD" w14:textId="6E9EB2E7" w:rsidR="00396155" w:rsidRPr="00442C0A" w:rsidRDefault="00396155"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190B32E6" w14:textId="77777777" w:rsidR="00396155" w:rsidRPr="001A4FAA" w:rsidRDefault="00396155" w:rsidP="000024CE">
                          <w:pPr>
                            <w:rPr>
                              <w:rFonts w:ascii="Arial" w:hAnsi="Arial" w:cs="Arial"/>
                              <w:i/>
                              <w:lang w:eastAsia="ja-JP"/>
                            </w:rPr>
                          </w:pPr>
                        </w:p>
                        <w:p w14:paraId="44228827" w14:textId="77777777" w:rsidR="009C32D7" w:rsidRPr="001A4FAA" w:rsidRDefault="00396155">
                          <w:pPr>
                            <w:pStyle w:val="TOC3"/>
                            <w:rPr>
                              <w:rFonts w:asciiTheme="minorHAnsi" w:eastAsiaTheme="minorEastAsia" w:hAnsiTheme="minorHAnsi" w:cstheme="minorBidi"/>
                              <w:b w:val="0"/>
                              <w:i/>
                              <w:sz w:val="22"/>
                              <w:szCs w:val="22"/>
                            </w:rPr>
                          </w:pPr>
                          <w:r w:rsidRPr="00442C0A">
                            <w:rPr>
                              <w:i/>
                              <w:sz w:val="40"/>
                            </w:rPr>
                            <w:fldChar w:fldCharType="begin"/>
                          </w:r>
                          <w:r w:rsidRPr="00442C0A">
                            <w:rPr>
                              <w:i/>
                            </w:rPr>
                            <w:instrText xml:space="preserve"> TOC \o "1-3" \h \z \u </w:instrText>
                          </w:r>
                          <w:r w:rsidRPr="00442C0A">
                            <w:rPr>
                              <w:i/>
                              <w:sz w:val="40"/>
                            </w:rPr>
                            <w:fldChar w:fldCharType="separate"/>
                          </w:r>
                          <w:hyperlink w:anchor="_Toc497568819" w:history="1">
                            <w:r w:rsidR="009C32D7" w:rsidRPr="001A4FAA">
                              <w:rPr>
                                <w:rStyle w:val="Hyperlink"/>
                                <w:i/>
                              </w:rPr>
                              <w:t>“Got Vitamin D?”</w:t>
                            </w:r>
                            <w:r w:rsidR="009C32D7" w:rsidRPr="001A4FAA">
                              <w:rPr>
                                <w:i/>
                                <w:webHidden/>
                              </w:rPr>
                              <w:tab/>
                            </w:r>
                            <w:r w:rsidR="009C32D7" w:rsidRPr="001A4FAA">
                              <w:rPr>
                                <w:i/>
                                <w:webHidden/>
                              </w:rPr>
                              <w:fldChar w:fldCharType="begin"/>
                            </w:r>
                            <w:r w:rsidR="009C32D7" w:rsidRPr="001A4FAA">
                              <w:rPr>
                                <w:i/>
                                <w:webHidden/>
                              </w:rPr>
                              <w:instrText xml:space="preserve"> PAGEREF _Toc497568819 \h </w:instrText>
                            </w:r>
                            <w:r w:rsidR="009C32D7" w:rsidRPr="001A4FAA">
                              <w:rPr>
                                <w:i/>
                                <w:webHidden/>
                              </w:rPr>
                            </w:r>
                            <w:r w:rsidR="009C32D7" w:rsidRPr="001A4FAA">
                              <w:rPr>
                                <w:i/>
                                <w:webHidden/>
                              </w:rPr>
                              <w:fldChar w:fldCharType="separate"/>
                            </w:r>
                            <w:r w:rsidR="009C32D7" w:rsidRPr="001A4FAA">
                              <w:rPr>
                                <w:i/>
                                <w:webHidden/>
                              </w:rPr>
                              <w:t>2</w:t>
                            </w:r>
                            <w:r w:rsidR="009C32D7" w:rsidRPr="001A4FAA">
                              <w:rPr>
                                <w:i/>
                                <w:webHidden/>
                              </w:rPr>
                              <w:fldChar w:fldCharType="end"/>
                            </w:r>
                          </w:hyperlink>
                        </w:p>
                        <w:p w14:paraId="1A72691B" w14:textId="59F64362" w:rsidR="00396155" w:rsidRPr="001A4FAA" w:rsidRDefault="00396155" w:rsidP="006D0FF7">
                          <w:pPr>
                            <w:pStyle w:val="TOC1"/>
                          </w:pPr>
                        </w:p>
                        <w:p w14:paraId="3236E303" w14:textId="77777777" w:rsidR="00396155" w:rsidRPr="001A4FAA" w:rsidRDefault="00396155">
                          <w:pPr>
                            <w:pStyle w:val="TOC3"/>
                            <w:rPr>
                              <w:rFonts w:asciiTheme="minorHAnsi" w:eastAsiaTheme="minorEastAsia" w:hAnsiTheme="minorHAnsi" w:cstheme="minorBidi"/>
                              <w:b w:val="0"/>
                              <w:i/>
                              <w:sz w:val="22"/>
                              <w:szCs w:val="22"/>
                            </w:rPr>
                          </w:pPr>
                          <w:hyperlink w:anchor="_Toc497568835" w:history="1">
                            <w:r w:rsidRPr="001A4FAA">
                              <w:rPr>
                                <w:rStyle w:val="Hyperlink"/>
                                <w:i/>
                              </w:rPr>
                              <w:t>“Cheesy Science!”</w:t>
                            </w:r>
                            <w:r w:rsidRPr="001A4FAA">
                              <w:rPr>
                                <w:i/>
                                <w:webHidden/>
                              </w:rPr>
                              <w:tab/>
                            </w:r>
                            <w:r w:rsidRPr="001A4FAA">
                              <w:rPr>
                                <w:i/>
                                <w:webHidden/>
                              </w:rPr>
                              <w:fldChar w:fldCharType="begin"/>
                            </w:r>
                            <w:r w:rsidRPr="001A4FAA">
                              <w:rPr>
                                <w:i/>
                                <w:webHidden/>
                              </w:rPr>
                              <w:instrText xml:space="preserve"> PAGEREF _Toc497568835 \h </w:instrText>
                            </w:r>
                            <w:r w:rsidRPr="001A4FAA">
                              <w:rPr>
                                <w:i/>
                                <w:webHidden/>
                              </w:rPr>
                            </w:r>
                            <w:r w:rsidRPr="001A4FAA">
                              <w:rPr>
                                <w:i/>
                                <w:webHidden/>
                              </w:rPr>
                              <w:fldChar w:fldCharType="separate"/>
                            </w:r>
                            <w:r w:rsidRPr="001A4FAA">
                              <w:rPr>
                                <w:i/>
                                <w:webHidden/>
                              </w:rPr>
                              <w:t>25</w:t>
                            </w:r>
                            <w:r w:rsidRPr="001A4FAA">
                              <w:rPr>
                                <w:i/>
                                <w:webHidden/>
                              </w:rPr>
                              <w:fldChar w:fldCharType="end"/>
                            </w:r>
                          </w:hyperlink>
                        </w:p>
                        <w:p w14:paraId="05BF852B" w14:textId="3AB43B57" w:rsidR="00396155" w:rsidRPr="001A4FAA" w:rsidRDefault="00396155" w:rsidP="006D0FF7">
                          <w:pPr>
                            <w:pStyle w:val="TOC1"/>
                          </w:pPr>
                        </w:p>
                        <w:p w14:paraId="1F6467A3" w14:textId="0D3E1C7E" w:rsidR="00396155" w:rsidRPr="001A4FAA" w:rsidRDefault="00396155">
                          <w:pPr>
                            <w:pStyle w:val="TOC3"/>
                            <w:rPr>
                              <w:rFonts w:asciiTheme="minorHAnsi" w:eastAsiaTheme="minorEastAsia" w:hAnsiTheme="minorHAnsi" w:cstheme="minorBidi"/>
                              <w:b w:val="0"/>
                              <w:i/>
                              <w:sz w:val="22"/>
                              <w:szCs w:val="22"/>
                            </w:rPr>
                          </w:pPr>
                          <w:hyperlink w:anchor="_Toc497568851" w:history="1">
                            <w:r w:rsidRPr="001A4FAA">
                              <w:rPr>
                                <w:rStyle w:val="Hyperlink"/>
                                <w:i/>
                              </w:rPr>
                              <w:t>“Drained: The Search for Long Lasting Batteries”</w:t>
                            </w:r>
                            <w:r w:rsidRPr="001A4FAA">
                              <w:rPr>
                                <w:i/>
                                <w:webHidden/>
                              </w:rPr>
                              <w:tab/>
                            </w:r>
                            <w:r w:rsidRPr="001A4FAA">
                              <w:rPr>
                                <w:i/>
                                <w:webHidden/>
                              </w:rPr>
                              <w:fldChar w:fldCharType="begin"/>
                            </w:r>
                            <w:r w:rsidRPr="001A4FAA">
                              <w:rPr>
                                <w:i/>
                                <w:webHidden/>
                              </w:rPr>
                              <w:instrText xml:space="preserve"> PAGEREF _Toc497568851 \h </w:instrText>
                            </w:r>
                            <w:r w:rsidRPr="001A4FAA">
                              <w:rPr>
                                <w:i/>
                                <w:webHidden/>
                              </w:rPr>
                            </w:r>
                            <w:r w:rsidRPr="001A4FAA">
                              <w:rPr>
                                <w:i/>
                                <w:webHidden/>
                              </w:rPr>
                              <w:fldChar w:fldCharType="separate"/>
                            </w:r>
                            <w:r w:rsidRPr="001A4FAA">
                              <w:rPr>
                                <w:i/>
                                <w:webHidden/>
                              </w:rPr>
                              <w:t>48</w:t>
                            </w:r>
                            <w:r w:rsidRPr="001A4FAA">
                              <w:rPr>
                                <w:i/>
                                <w:webHidden/>
                              </w:rPr>
                              <w:fldChar w:fldCharType="end"/>
                            </w:r>
                          </w:hyperlink>
                        </w:p>
                        <w:p w14:paraId="0CDBCFE1" w14:textId="06A94D33" w:rsidR="00396155" w:rsidRPr="001A4FAA" w:rsidRDefault="00396155" w:rsidP="006D0FF7">
                          <w:pPr>
                            <w:pStyle w:val="TOC1"/>
                          </w:pPr>
                        </w:p>
                        <w:p w14:paraId="67C2B152" w14:textId="77777777" w:rsidR="00396155" w:rsidRPr="001A4FAA" w:rsidRDefault="00396155">
                          <w:pPr>
                            <w:pStyle w:val="TOC3"/>
                            <w:rPr>
                              <w:rFonts w:asciiTheme="minorHAnsi" w:eastAsiaTheme="minorEastAsia" w:hAnsiTheme="minorHAnsi" w:cstheme="minorBidi"/>
                              <w:b w:val="0"/>
                              <w:i/>
                              <w:sz w:val="22"/>
                              <w:szCs w:val="22"/>
                            </w:rPr>
                          </w:pPr>
                          <w:hyperlink w:anchor="_Toc497568867" w:history="1">
                            <w:r w:rsidRPr="001A4FAA">
                              <w:rPr>
                                <w:rStyle w:val="Hyperlink"/>
                                <w:i/>
                              </w:rPr>
                              <w:t>“Teens and Depression”</w:t>
                            </w:r>
                            <w:r w:rsidRPr="001A4FAA">
                              <w:rPr>
                                <w:i/>
                                <w:webHidden/>
                              </w:rPr>
                              <w:tab/>
                            </w:r>
                            <w:r w:rsidRPr="001A4FAA">
                              <w:rPr>
                                <w:i/>
                                <w:webHidden/>
                              </w:rPr>
                              <w:fldChar w:fldCharType="begin"/>
                            </w:r>
                            <w:r w:rsidRPr="001A4FAA">
                              <w:rPr>
                                <w:i/>
                                <w:webHidden/>
                              </w:rPr>
                              <w:instrText xml:space="preserve"> PAGEREF _Toc497568867 \h </w:instrText>
                            </w:r>
                            <w:r w:rsidRPr="001A4FAA">
                              <w:rPr>
                                <w:i/>
                                <w:webHidden/>
                              </w:rPr>
                            </w:r>
                            <w:r w:rsidRPr="001A4FAA">
                              <w:rPr>
                                <w:i/>
                                <w:webHidden/>
                              </w:rPr>
                              <w:fldChar w:fldCharType="separate"/>
                            </w:r>
                            <w:r w:rsidRPr="001A4FAA">
                              <w:rPr>
                                <w:i/>
                                <w:webHidden/>
                              </w:rPr>
                              <w:t>70</w:t>
                            </w:r>
                            <w:r w:rsidRPr="001A4FAA">
                              <w:rPr>
                                <w:i/>
                                <w:webHidden/>
                              </w:rPr>
                              <w:fldChar w:fldCharType="end"/>
                            </w:r>
                          </w:hyperlink>
                        </w:p>
                        <w:p w14:paraId="3A921AC4" w14:textId="1D3543E0" w:rsidR="00396155" w:rsidRPr="001A4FAA" w:rsidRDefault="00396155" w:rsidP="006D0FF7">
                          <w:pPr>
                            <w:pStyle w:val="TOC1"/>
                          </w:pPr>
                        </w:p>
                        <w:p w14:paraId="1219A87F" w14:textId="77777777" w:rsidR="00396155" w:rsidRPr="001A4FAA" w:rsidRDefault="00396155">
                          <w:pPr>
                            <w:pStyle w:val="TOC3"/>
                            <w:rPr>
                              <w:rFonts w:asciiTheme="minorHAnsi" w:eastAsiaTheme="minorEastAsia" w:hAnsiTheme="minorHAnsi" w:cstheme="minorBidi"/>
                              <w:b w:val="0"/>
                              <w:i/>
                              <w:sz w:val="22"/>
                              <w:szCs w:val="22"/>
                            </w:rPr>
                          </w:pPr>
                          <w:hyperlink w:anchor="_Toc497568883" w:history="1">
                            <w:r w:rsidRPr="001A4FAA">
                              <w:rPr>
                                <w:rStyle w:val="Hyperlink"/>
                                <w:i/>
                              </w:rPr>
                              <w:t>“The Write Stuff: The Fascinating Chemistry of Pencils”</w:t>
                            </w:r>
                            <w:r w:rsidRPr="001A4FAA">
                              <w:rPr>
                                <w:i/>
                                <w:webHidden/>
                              </w:rPr>
                              <w:tab/>
                            </w:r>
                            <w:r w:rsidRPr="001A4FAA">
                              <w:rPr>
                                <w:i/>
                                <w:webHidden/>
                              </w:rPr>
                              <w:fldChar w:fldCharType="begin"/>
                            </w:r>
                            <w:r w:rsidRPr="001A4FAA">
                              <w:rPr>
                                <w:i/>
                                <w:webHidden/>
                              </w:rPr>
                              <w:instrText xml:space="preserve"> PAGEREF _Toc497568883 \h </w:instrText>
                            </w:r>
                            <w:r w:rsidRPr="001A4FAA">
                              <w:rPr>
                                <w:i/>
                                <w:webHidden/>
                              </w:rPr>
                            </w:r>
                            <w:r w:rsidRPr="001A4FAA">
                              <w:rPr>
                                <w:i/>
                                <w:webHidden/>
                              </w:rPr>
                              <w:fldChar w:fldCharType="separate"/>
                            </w:r>
                            <w:r w:rsidRPr="001A4FAA">
                              <w:rPr>
                                <w:i/>
                                <w:webHidden/>
                              </w:rPr>
                              <w:t>91</w:t>
                            </w:r>
                            <w:r w:rsidRPr="001A4FAA">
                              <w:rPr>
                                <w:i/>
                                <w:webHidden/>
                              </w:rPr>
                              <w:fldChar w:fldCharType="end"/>
                            </w:r>
                          </w:hyperlink>
                        </w:p>
                        <w:p w14:paraId="537A8E4B" w14:textId="21AB85CA" w:rsidR="00396155" w:rsidRPr="001A4FAA" w:rsidRDefault="00396155" w:rsidP="006D0FF7">
                          <w:pPr>
                            <w:pStyle w:val="TOC1"/>
                          </w:pPr>
                        </w:p>
                        <w:p w14:paraId="1FB1C0A5" w14:textId="422B6550" w:rsidR="00396155" w:rsidRPr="001A4FAA" w:rsidRDefault="00396155" w:rsidP="006D0FF7">
                          <w:pPr>
                            <w:pStyle w:val="TOC1"/>
                            <w:rPr>
                              <w:rFonts w:asciiTheme="minorHAnsi" w:hAnsiTheme="minorHAnsi" w:cstheme="minorBidi"/>
                            </w:rPr>
                          </w:pPr>
                          <w:hyperlink w:anchor="_Toc497568899" w:history="1">
                            <w:r w:rsidRPr="001A4FAA">
                              <w:rPr>
                                <w:rStyle w:val="Hyperlink"/>
                                <w:sz w:val="30"/>
                                <w:szCs w:val="30"/>
                              </w:rPr>
                              <w:t>About the Guide</w:t>
                            </w:r>
                            <w:r w:rsidRPr="001A4FAA">
                              <w:rPr>
                                <w:webHidden/>
                              </w:rPr>
                              <w:tab/>
                              <w:t>.</w:t>
                            </w:r>
                            <w:r w:rsidRPr="001A4FAA">
                              <w:rPr>
                                <w:webHidden/>
                                <w:sz w:val="30"/>
                                <w:szCs w:val="30"/>
                              </w:rPr>
                              <w:t>..….…………………………………..………….....</w:t>
                            </w:r>
                            <w:r w:rsidRPr="001A4FAA">
                              <w:rPr>
                                <w:webHidden/>
                                <w:sz w:val="30"/>
                                <w:szCs w:val="30"/>
                              </w:rPr>
                              <w:fldChar w:fldCharType="begin"/>
                            </w:r>
                            <w:r w:rsidRPr="001A4FAA">
                              <w:rPr>
                                <w:webHidden/>
                                <w:sz w:val="30"/>
                                <w:szCs w:val="30"/>
                              </w:rPr>
                              <w:instrText xml:space="preserve"> PAGEREF _Toc497568899 \h </w:instrText>
                            </w:r>
                            <w:r w:rsidRPr="001A4FAA">
                              <w:rPr>
                                <w:webHidden/>
                                <w:sz w:val="30"/>
                                <w:szCs w:val="30"/>
                              </w:rPr>
                            </w:r>
                            <w:r w:rsidRPr="001A4FAA">
                              <w:rPr>
                                <w:webHidden/>
                                <w:sz w:val="30"/>
                                <w:szCs w:val="30"/>
                              </w:rPr>
                              <w:fldChar w:fldCharType="separate"/>
                            </w:r>
                            <w:r w:rsidRPr="001A4FAA">
                              <w:rPr>
                                <w:webHidden/>
                                <w:sz w:val="30"/>
                                <w:szCs w:val="30"/>
                              </w:rPr>
                              <w:t>114</w:t>
                            </w:r>
                            <w:r w:rsidRPr="001A4FAA">
                              <w:rPr>
                                <w:webHidden/>
                                <w:sz w:val="30"/>
                                <w:szCs w:val="30"/>
                              </w:rPr>
                              <w:fldChar w:fldCharType="end"/>
                            </w:r>
                          </w:hyperlink>
                        </w:p>
                        <w:p w14:paraId="570715AE" w14:textId="77777777" w:rsidR="00396155" w:rsidRDefault="00396155" w:rsidP="001A4FAA">
                          <w:pPr>
                            <w:pStyle w:val="TOC3"/>
                            <w:rPr>
                              <w:bCs/>
                              <w:i/>
                            </w:rPr>
                          </w:pPr>
                          <w:r w:rsidRPr="00442C0A">
                            <w:rPr>
                              <w:bCs/>
                              <w:i/>
                            </w:rPr>
                            <w:fldChar w:fldCharType="end"/>
                          </w:r>
                        </w:p>
                        <w:p w14:paraId="3B19007A" w14:textId="77777777" w:rsidR="00396155" w:rsidRDefault="00396155" w:rsidP="006F4D9A">
                          <w:pPr>
                            <w:pStyle w:val="CommentText"/>
                            <w:jc w:val="center"/>
                            <w:rPr>
                              <w:rFonts w:ascii="Arial" w:hAnsi="Arial" w:cs="Arial"/>
                              <w:b/>
                              <w:sz w:val="22"/>
                              <w:szCs w:val="24"/>
                            </w:rPr>
                          </w:pPr>
                          <w:r>
                            <w:rPr>
                              <w:rFonts w:ascii="Arial" w:hAnsi="Arial" w:cs="Arial"/>
                              <w:b/>
                              <w:sz w:val="24"/>
                              <w:szCs w:val="28"/>
                            </w:rPr>
                            <w:t>Note: &lt;ctrl&gt;&lt;click&gt; on any item on the Table of Contents to go there</w:t>
                          </w:r>
                        </w:p>
                        <w:p w14:paraId="57A338E4" w14:textId="45D790E6" w:rsidR="00396155" w:rsidRPr="00CD04AA" w:rsidRDefault="00396155" w:rsidP="00CD04AA"/>
                      </w:sdtContent>
                    </w:sdt>
                    <w:sdt>
                      <w:sdtPr>
                        <w:rPr>
                          <w:rFonts w:ascii="Arial" w:eastAsia="Times New Roman" w:hAnsi="Arial" w:cs="Arial"/>
                          <w:b w:val="0"/>
                          <w:bCs w:val="0"/>
                          <w:i w:val="0"/>
                          <w:color w:val="auto"/>
                          <w:sz w:val="24"/>
                          <w:szCs w:val="24"/>
                          <w:lang w:eastAsia="en-US"/>
                        </w:rPr>
                        <w:id w:val="421449318"/>
                        <w:docPartObj>
                          <w:docPartGallery w:val="Table of Contents"/>
                          <w:docPartUnique/>
                        </w:docPartObj>
                      </w:sdtPr>
                      <w:sdtEndPr>
                        <w:rPr>
                          <w:b/>
                          <w:i/>
                          <w:noProof/>
                          <w:sz w:val="30"/>
                          <w:szCs w:val="30"/>
                        </w:rPr>
                      </w:sdtEndPr>
                      <w:sdtContent>
                        <w:p w14:paraId="2BCA5F71" w14:textId="77777777"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0DBC3903" w14:textId="77777777" w:rsidR="00396155" w:rsidRPr="000024CE" w:rsidRDefault="00396155" w:rsidP="000024CE">
                          <w:pPr>
                            <w:rPr>
                              <w:lang w:eastAsia="ja-JP"/>
                            </w:rPr>
                          </w:pPr>
                        </w:p>
                      </w:sdtContent>
                    </w:sdt>
                    <w:p w14:paraId="08E3DC18" w14:textId="77777777" w:rsidR="00396155" w:rsidRDefault="00396155" w:rsidP="00442C0A">
                      <w:pPr>
                        <w:pStyle w:val="TOC3"/>
                      </w:pPr>
                    </w:p>
                    <w:sdt>
                      <w:sdtPr>
                        <w:rPr>
                          <w:rFonts w:ascii="Arial" w:eastAsia="Times New Roman" w:hAnsi="Arial" w:cs="Arial"/>
                          <w:b w:val="0"/>
                          <w:bCs w:val="0"/>
                          <w:i w:val="0"/>
                          <w:noProof/>
                          <w:color w:val="auto"/>
                          <w:sz w:val="24"/>
                          <w:szCs w:val="24"/>
                          <w:lang w:eastAsia="en-US"/>
                        </w:rPr>
                        <w:id w:val="-2060544566"/>
                        <w:docPartObj>
                          <w:docPartGallery w:val="Table of Contents"/>
                          <w:docPartUnique/>
                        </w:docPartObj>
                      </w:sdtPr>
                      <w:sdtEndPr>
                        <w:rPr>
                          <w:sz w:val="30"/>
                          <w:szCs w:val="30"/>
                        </w:rPr>
                      </w:sdtEndPr>
                      <w:sdtContent>
                        <w:p w14:paraId="7A215F21" w14:textId="2B161135"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6D4B65FA" w14:textId="77777777" w:rsidR="00396155" w:rsidRPr="00442C0A" w:rsidRDefault="00396155" w:rsidP="000024CE">
                          <w:pPr>
                            <w:rPr>
                              <w:lang w:eastAsia="ja-JP"/>
                            </w:rPr>
                          </w:pPr>
                        </w:p>
                        <w:p w14:paraId="6D8FC234" w14:textId="77777777" w:rsidR="00396155" w:rsidRDefault="00396155" w:rsidP="00442C0A">
                          <w:pPr>
                            <w:pStyle w:val="TOC3"/>
                            <w:rPr>
                              <w:rFonts w:asciiTheme="minorHAnsi" w:eastAsiaTheme="minorEastAsia" w:hAnsiTheme="minorHAnsi" w:cstheme="minorBidi"/>
                              <w:i/>
                              <w:sz w:val="22"/>
                              <w:szCs w:val="22"/>
                            </w:rPr>
                          </w:pPr>
                          <w:r>
                            <w:rPr>
                              <w:sz w:val="40"/>
                            </w:rPr>
                            <w:fldChar w:fldCharType="begin"/>
                          </w:r>
                          <w:r>
                            <w:instrText xml:space="preserve"> TOC \o "1-3" \h \z \u </w:instrText>
                          </w:r>
                          <w:r>
                            <w:rPr>
                              <w:sz w:val="40"/>
                            </w:rPr>
                            <w:fldChar w:fldCharType="separate"/>
                          </w:r>
                          <w:hyperlink w:anchor="_Toc497239589" w:history="1">
                            <w:r w:rsidRPr="006014E0">
                              <w:rPr>
                                <w:rStyle w:val="Hyperlink"/>
                              </w:rPr>
                              <w:t>“Got Vitamin D?”</w:t>
                            </w:r>
                            <w:r>
                              <w:rPr>
                                <w:webHidden/>
                              </w:rPr>
                              <w:tab/>
                            </w:r>
                            <w:r>
                              <w:rPr>
                                <w:webHidden/>
                              </w:rPr>
                              <w:fldChar w:fldCharType="begin"/>
                            </w:r>
                            <w:r>
                              <w:rPr>
                                <w:webHidden/>
                              </w:rPr>
                              <w:instrText xml:space="preserve"> PAGEREF _Toc497239589 \h </w:instrText>
                            </w:r>
                            <w:r>
                              <w:rPr>
                                <w:webHidden/>
                              </w:rPr>
                            </w:r>
                            <w:r>
                              <w:rPr>
                                <w:webHidden/>
                              </w:rPr>
                              <w:fldChar w:fldCharType="separate"/>
                            </w:r>
                            <w:r>
                              <w:rPr>
                                <w:webHidden/>
                              </w:rPr>
                              <w:t>2</w:t>
                            </w:r>
                            <w:r>
                              <w:rPr>
                                <w:webHidden/>
                              </w:rPr>
                              <w:fldChar w:fldCharType="end"/>
                            </w:r>
                          </w:hyperlink>
                        </w:p>
                        <w:p w14:paraId="135CEA68" w14:textId="22BEEED2" w:rsidR="00396155" w:rsidRDefault="00396155" w:rsidP="006D0FF7">
                          <w:pPr>
                            <w:pStyle w:val="TOC1"/>
                          </w:pPr>
                        </w:p>
                        <w:p w14:paraId="6E994AA8" w14:textId="29C7F011" w:rsidR="00396155" w:rsidRDefault="00396155" w:rsidP="00442C0A">
                          <w:pPr>
                            <w:pStyle w:val="TOC3"/>
                            <w:rPr>
                              <w:rFonts w:asciiTheme="minorHAnsi" w:eastAsiaTheme="minorEastAsia" w:hAnsiTheme="minorHAnsi" w:cstheme="minorBidi"/>
                              <w:i/>
                              <w:sz w:val="22"/>
                              <w:szCs w:val="22"/>
                            </w:rPr>
                          </w:pPr>
                          <w:hyperlink w:anchor="_Toc497239605" w:history="1">
                            <w:r w:rsidRPr="006014E0">
                              <w:rPr>
                                <w:rStyle w:val="Hyperlink"/>
                              </w:rPr>
                              <w:t>“Cheesy Science!”</w:t>
                            </w:r>
                            <w:r>
                              <w:rPr>
                                <w:webHidden/>
                              </w:rPr>
                              <w:tab/>
                            </w:r>
                            <w:r>
                              <w:rPr>
                                <w:webHidden/>
                              </w:rPr>
                              <w:fldChar w:fldCharType="begin"/>
                            </w:r>
                            <w:r>
                              <w:rPr>
                                <w:webHidden/>
                              </w:rPr>
                              <w:instrText xml:space="preserve"> PAGEREF _Toc497239605 \h </w:instrText>
                            </w:r>
                            <w:r>
                              <w:rPr>
                                <w:webHidden/>
                              </w:rPr>
                            </w:r>
                            <w:r>
                              <w:rPr>
                                <w:webHidden/>
                              </w:rPr>
                              <w:fldChar w:fldCharType="separate"/>
                            </w:r>
                            <w:r>
                              <w:rPr>
                                <w:webHidden/>
                              </w:rPr>
                              <w:t>25</w:t>
                            </w:r>
                            <w:r>
                              <w:rPr>
                                <w:webHidden/>
                              </w:rPr>
                              <w:fldChar w:fldCharType="end"/>
                            </w:r>
                          </w:hyperlink>
                        </w:p>
                        <w:p w14:paraId="071A87F5" w14:textId="4B24D1BF" w:rsidR="00396155" w:rsidRDefault="00396155" w:rsidP="006D0FF7">
                          <w:pPr>
                            <w:pStyle w:val="TOC1"/>
                          </w:pPr>
                        </w:p>
                        <w:p w14:paraId="1FDE7D20" w14:textId="31F5B437" w:rsidR="00396155" w:rsidRDefault="00396155" w:rsidP="00442C0A">
                          <w:pPr>
                            <w:pStyle w:val="TOC3"/>
                            <w:rPr>
                              <w:rFonts w:asciiTheme="minorHAnsi" w:eastAsiaTheme="minorEastAsia" w:hAnsiTheme="minorHAnsi" w:cstheme="minorBidi"/>
                              <w:i/>
                              <w:sz w:val="22"/>
                              <w:szCs w:val="22"/>
                            </w:rPr>
                          </w:pPr>
                          <w:hyperlink w:anchor="_Toc497239621" w:history="1">
                            <w:r w:rsidRPr="006014E0">
                              <w:rPr>
                                <w:rStyle w:val="Hyperlink"/>
                              </w:rPr>
                              <w:t>“Drained: The Search for Long Lasting Batteries”</w:t>
                            </w:r>
                            <w:r>
                              <w:rPr>
                                <w:webHidden/>
                              </w:rPr>
                              <w:tab/>
                            </w:r>
                            <w:r>
                              <w:rPr>
                                <w:webHidden/>
                              </w:rPr>
                              <w:fldChar w:fldCharType="begin"/>
                            </w:r>
                            <w:r>
                              <w:rPr>
                                <w:webHidden/>
                              </w:rPr>
                              <w:instrText xml:space="preserve"> PAGEREF _Toc497239621 \h </w:instrText>
                            </w:r>
                            <w:r>
                              <w:rPr>
                                <w:webHidden/>
                              </w:rPr>
                            </w:r>
                            <w:r>
                              <w:rPr>
                                <w:webHidden/>
                              </w:rPr>
                              <w:fldChar w:fldCharType="separate"/>
                            </w:r>
                            <w:r>
                              <w:rPr>
                                <w:webHidden/>
                              </w:rPr>
                              <w:t>48</w:t>
                            </w:r>
                            <w:r>
                              <w:rPr>
                                <w:webHidden/>
                              </w:rPr>
                              <w:fldChar w:fldCharType="end"/>
                            </w:r>
                          </w:hyperlink>
                        </w:p>
                        <w:p w14:paraId="0A90D89D" w14:textId="1DF81B7D" w:rsidR="00396155" w:rsidRDefault="00396155" w:rsidP="006D0FF7">
                          <w:pPr>
                            <w:pStyle w:val="TOC1"/>
                          </w:pPr>
                        </w:p>
                        <w:p w14:paraId="71D2A9BE" w14:textId="77777777" w:rsidR="00396155" w:rsidRDefault="00396155" w:rsidP="00442C0A">
                          <w:pPr>
                            <w:pStyle w:val="TOC3"/>
                            <w:rPr>
                              <w:rFonts w:asciiTheme="minorHAnsi" w:eastAsiaTheme="minorEastAsia" w:hAnsiTheme="minorHAnsi" w:cstheme="minorBidi"/>
                              <w:i/>
                              <w:sz w:val="22"/>
                              <w:szCs w:val="22"/>
                            </w:rPr>
                          </w:pPr>
                          <w:hyperlink w:anchor="_Toc497239637" w:history="1">
                            <w:r w:rsidRPr="006014E0">
                              <w:rPr>
                                <w:rStyle w:val="Hyperlink"/>
                              </w:rPr>
                              <w:t>“Teens and Depression”</w:t>
                            </w:r>
                            <w:r>
                              <w:rPr>
                                <w:webHidden/>
                              </w:rPr>
                              <w:tab/>
                            </w:r>
                            <w:r>
                              <w:rPr>
                                <w:webHidden/>
                              </w:rPr>
                              <w:fldChar w:fldCharType="begin"/>
                            </w:r>
                            <w:r>
                              <w:rPr>
                                <w:webHidden/>
                              </w:rPr>
                              <w:instrText xml:space="preserve"> PAGEREF _Toc497239637 \h </w:instrText>
                            </w:r>
                            <w:r>
                              <w:rPr>
                                <w:webHidden/>
                              </w:rPr>
                            </w:r>
                            <w:r>
                              <w:rPr>
                                <w:webHidden/>
                              </w:rPr>
                              <w:fldChar w:fldCharType="separate"/>
                            </w:r>
                            <w:r>
                              <w:rPr>
                                <w:webHidden/>
                              </w:rPr>
                              <w:t>70</w:t>
                            </w:r>
                            <w:r>
                              <w:rPr>
                                <w:webHidden/>
                              </w:rPr>
                              <w:fldChar w:fldCharType="end"/>
                            </w:r>
                          </w:hyperlink>
                        </w:p>
                        <w:p w14:paraId="23ED2655" w14:textId="58360B58" w:rsidR="00396155" w:rsidRDefault="00396155" w:rsidP="006D0FF7">
                          <w:pPr>
                            <w:pStyle w:val="TOC1"/>
                          </w:pPr>
                        </w:p>
                        <w:p w14:paraId="5BE4628B" w14:textId="3A0F657E" w:rsidR="00396155" w:rsidRDefault="00396155" w:rsidP="00442C0A">
                          <w:pPr>
                            <w:pStyle w:val="TOC3"/>
                            <w:rPr>
                              <w:rFonts w:asciiTheme="minorHAnsi" w:eastAsiaTheme="minorEastAsia" w:hAnsiTheme="minorHAnsi" w:cstheme="minorBidi"/>
                              <w:i/>
                              <w:sz w:val="22"/>
                              <w:szCs w:val="22"/>
                            </w:rPr>
                          </w:pPr>
                          <w:hyperlink w:anchor="_Toc497239653" w:history="1">
                            <w:r w:rsidRPr="006014E0">
                              <w:rPr>
                                <w:rStyle w:val="Hyperlink"/>
                              </w:rPr>
                              <w:t>“The Write Stuff: The Fascinating Chemistry of Pencils”</w:t>
                            </w:r>
                            <w:r>
                              <w:rPr>
                                <w:webHidden/>
                              </w:rPr>
                              <w:tab/>
                            </w:r>
                            <w:r>
                              <w:rPr>
                                <w:webHidden/>
                              </w:rPr>
                              <w:fldChar w:fldCharType="begin"/>
                            </w:r>
                            <w:r>
                              <w:rPr>
                                <w:webHidden/>
                              </w:rPr>
                              <w:instrText xml:space="preserve"> PAGEREF _Toc497239653 \h </w:instrText>
                            </w:r>
                            <w:r>
                              <w:rPr>
                                <w:webHidden/>
                              </w:rPr>
                            </w:r>
                            <w:r>
                              <w:rPr>
                                <w:webHidden/>
                              </w:rPr>
                              <w:fldChar w:fldCharType="separate"/>
                            </w:r>
                            <w:r>
                              <w:rPr>
                                <w:bCs/>
                                <w:webHidden/>
                              </w:rPr>
                              <w:t>Error! Bookmark not defined.</w:t>
                            </w:r>
                            <w:r>
                              <w:rPr>
                                <w:webHidden/>
                              </w:rPr>
                              <w:fldChar w:fldCharType="end"/>
                            </w:r>
                          </w:hyperlink>
                        </w:p>
                        <w:p w14:paraId="5EEB5B82" w14:textId="09C6FD72" w:rsidR="00396155" w:rsidRDefault="00396155" w:rsidP="006D0FF7">
                          <w:pPr>
                            <w:pStyle w:val="TOC1"/>
                          </w:pPr>
                        </w:p>
                        <w:p w14:paraId="06227F7E" w14:textId="3BE46F9D" w:rsidR="00396155" w:rsidRPr="00F12F2F" w:rsidRDefault="00396155" w:rsidP="006D0FF7">
                          <w:pPr>
                            <w:pStyle w:val="TOC1"/>
                            <w:rPr>
                              <w:rFonts w:asciiTheme="minorHAnsi" w:hAnsiTheme="minorHAnsi" w:cstheme="minorBidi"/>
                            </w:rPr>
                          </w:pPr>
                          <w:hyperlink w:anchor="_Toc497239668" w:history="1">
                            <w:r w:rsidRPr="00F12F2F">
                              <w:rPr>
                                <w:rStyle w:val="Hyperlink"/>
                                <w:sz w:val="30"/>
                                <w:szCs w:val="30"/>
                              </w:rPr>
                              <w:t>About the Guide</w:t>
                            </w:r>
                            <w:r>
                              <w:rPr>
                                <w:rStyle w:val="Hyperlink"/>
                                <w:sz w:val="30"/>
                                <w:szCs w:val="30"/>
                              </w:rPr>
                              <w:t>…………………………………………………</w:t>
                            </w:r>
                            <w:r w:rsidRPr="00F12F2F">
                              <w:rPr>
                                <w:webHidden/>
                              </w:rPr>
                              <w:tab/>
                            </w:r>
                            <w:r w:rsidRPr="00F12F2F">
                              <w:rPr>
                                <w:webHidden/>
                              </w:rPr>
                              <w:fldChar w:fldCharType="begin"/>
                            </w:r>
                            <w:r w:rsidRPr="00F12F2F">
                              <w:rPr>
                                <w:webHidden/>
                              </w:rPr>
                              <w:instrText xml:space="preserve"> PAGEREF _Toc497239668 \h </w:instrText>
                            </w:r>
                            <w:r w:rsidRPr="00F12F2F">
                              <w:rPr>
                                <w:webHidden/>
                              </w:rPr>
                            </w:r>
                            <w:r w:rsidRPr="00F12F2F">
                              <w:rPr>
                                <w:webHidden/>
                              </w:rPr>
                              <w:fldChar w:fldCharType="separate"/>
                            </w:r>
                            <w:r>
                              <w:rPr>
                                <w:webHidden/>
                              </w:rPr>
                              <w:t>73</w:t>
                            </w:r>
                            <w:r w:rsidRPr="00F12F2F">
                              <w:rPr>
                                <w:webHidden/>
                              </w:rPr>
                              <w:fldChar w:fldCharType="end"/>
                            </w:r>
                          </w:hyperlink>
                        </w:p>
                        <w:p w14:paraId="65B6D582" w14:textId="662C7C74" w:rsidR="00396155" w:rsidRPr="00442C0A" w:rsidRDefault="00396155" w:rsidP="00442C0A">
                          <w:pPr>
                            <w:pStyle w:val="TOC3"/>
                            <w:rPr>
                              <w:b w:val="0"/>
                            </w:rPr>
                          </w:pPr>
                          <w:r>
                            <w:rPr>
                              <w:bCs/>
                            </w:rPr>
                            <w:fldChar w:fldCharType="end"/>
                          </w:r>
                        </w:p>
                      </w:sdtContent>
                    </w:sdt>
                    <w:p w14:paraId="75A929BF" w14:textId="77777777" w:rsidR="00396155" w:rsidRPr="008844C5" w:rsidRDefault="00396155" w:rsidP="0076057E">
                      <w:pPr>
                        <w:rPr>
                          <w:rFonts w:ascii="Arial" w:hAnsi="Arial" w:cs="Arial"/>
                          <w:b/>
                          <w:i/>
                          <w:sz w:val="40"/>
                          <w:szCs w:val="48"/>
                          <w:u w:val="single"/>
                        </w:rPr>
                      </w:pPr>
                    </w:p>
                    <w:p w14:paraId="009424BB" w14:textId="77777777" w:rsidR="00396155" w:rsidRDefault="00396155"/>
                    <w:sdt>
                      <w:sdtPr>
                        <w:rPr>
                          <w:rFonts w:ascii="Arial" w:eastAsia="Times New Roman" w:hAnsi="Arial" w:cs="Arial"/>
                          <w:b w:val="0"/>
                          <w:bCs w:val="0"/>
                          <w:i w:val="0"/>
                          <w:color w:val="auto"/>
                          <w:sz w:val="24"/>
                          <w:szCs w:val="24"/>
                          <w:lang w:eastAsia="en-US"/>
                        </w:rPr>
                        <w:id w:val="-1218661647"/>
                        <w:docPartObj>
                          <w:docPartGallery w:val="Table of Contents"/>
                          <w:docPartUnique/>
                        </w:docPartObj>
                      </w:sdtPr>
                      <w:sdtEndPr>
                        <w:rPr>
                          <w:b/>
                          <w:i/>
                          <w:noProof/>
                          <w:sz w:val="30"/>
                          <w:szCs w:val="30"/>
                        </w:rPr>
                      </w:sdtEndPr>
                      <w:sdtContent>
                        <w:p w14:paraId="616E7622" w14:textId="2B161135" w:rsidR="00396155" w:rsidRPr="008D0F87" w:rsidRDefault="00396155" w:rsidP="00AD6420">
                          <w:pPr>
                            <w:pStyle w:val="TOCHeading"/>
                            <w:spacing w:after="240"/>
                            <w:jc w:val="center"/>
                            <w:rPr>
                              <w:rFonts w:ascii="Arial" w:hAnsi="Arial" w:cs="Arial"/>
                              <w:color w:val="auto"/>
                              <w:sz w:val="56"/>
                            </w:rPr>
                          </w:pPr>
                          <w:r w:rsidRPr="008D0F87">
                            <w:rPr>
                              <w:rFonts w:ascii="Arial" w:hAnsi="Arial" w:cs="Arial"/>
                              <w:color w:val="auto"/>
                              <w:sz w:val="56"/>
                            </w:rPr>
                            <w:t>Table of Contents</w:t>
                          </w:r>
                        </w:p>
                        <w:p w14:paraId="4275CA3D" w14:textId="50242238" w:rsidR="00396155" w:rsidRPr="000024CE" w:rsidRDefault="00396155" w:rsidP="000024CE">
                          <w:pPr>
                            <w:rPr>
                              <w:lang w:eastAsia="ja-JP"/>
                            </w:rPr>
                          </w:pPr>
                        </w:p>
                      </w:sdtContent>
                    </w:sdt>
                  </w:txbxContent>
                </v:textbox>
                <w10:wrap anchorx="margin"/>
              </v:shap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39FA8CCB">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7BD2CA4" w:rsidR="00396155" w:rsidRPr="0033409A" w:rsidRDefault="00396155" w:rsidP="0033409A">
                            <w:pPr>
                              <w:jc w:val="center"/>
                              <w:rPr>
                                <w:rFonts w:ascii="Arial" w:hAnsi="Arial" w:cs="Arial"/>
                                <w:sz w:val="22"/>
                                <w:szCs w:val="22"/>
                              </w:rPr>
                            </w:pPr>
                            <w:hyperlink r:id="rId10" w:history="1">
                              <w:r w:rsidRPr="001B315B">
                                <w:rPr>
                                  <w:rStyle w:val="Hyperlink"/>
                                  <w:rFonts w:ascii="Arial" w:hAnsi="Arial" w:cs="Arial"/>
                                  <w:sz w:val="22"/>
                                  <w:szCs w:val="22"/>
                                </w:rPr>
                                <w:t>http://www.acs.org/chemmatters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7BD2CA4" w:rsidR="00396155" w:rsidRPr="0033409A" w:rsidRDefault="00396155" w:rsidP="0033409A">
                      <w:pPr>
                        <w:jc w:val="center"/>
                        <w:rPr>
                          <w:rFonts w:ascii="Arial" w:hAnsi="Arial" w:cs="Arial"/>
                          <w:sz w:val="22"/>
                          <w:szCs w:val="22"/>
                        </w:rPr>
                      </w:pPr>
                      <w:hyperlink r:id="rId11" w:history="1">
                        <w:r w:rsidRPr="001B315B">
                          <w:rPr>
                            <w:rStyle w:val="Hyperlink"/>
                            <w:rFonts w:ascii="Arial" w:hAnsi="Arial" w:cs="Arial"/>
                            <w:sz w:val="22"/>
                            <w:szCs w:val="22"/>
                          </w:rPr>
                          <w:t>http://www.acs.org/chemmatters</w:t>
                        </w:r>
                      </w:hyperlink>
                    </w:p>
                  </w:txbxContent>
                </v:textbox>
              </v:shape>
            </w:pict>
          </mc:Fallback>
        </mc:AlternateContent>
      </w:r>
      <w:r w:rsidR="005C3058">
        <w:rPr>
          <w:rFonts w:ascii="Arial" w:hAnsi="Arial" w:cs="Arial"/>
          <w:noProof/>
          <w:sz w:val="22"/>
          <w:szCs w:val="22"/>
        </w:rPr>
        <mc:AlternateContent>
          <mc:Choice Requires="wps">
            <w:drawing>
              <wp:anchor distT="0" distB="0" distL="114300" distR="114300" simplePos="0" relativeHeight="251493888" behindDoc="1" locked="0" layoutInCell="1" allowOverlap="1" wp14:anchorId="3F31004C" wp14:editId="1CCEAF42">
                <wp:simplePos x="0" y="0"/>
                <wp:positionH relativeFrom="column">
                  <wp:posOffset>-762000</wp:posOffset>
                </wp:positionH>
                <wp:positionV relativeFrom="paragraph">
                  <wp:posOffset>2258423</wp:posOffset>
                </wp:positionV>
                <wp:extent cx="7452360" cy="6319157"/>
                <wp:effectExtent l="0" t="0" r="0"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319157"/>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F8B3DC" id="Rectangle 5" o:spid="_x0000_s1026" style="position:absolute;margin-left:-60pt;margin-top:177.85pt;width:586.8pt;height:497.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" fillcolor="#d8d8d8 [2732]" stroked="f" strokeweight=".5pt">
                <v:path arrowok="t"/>
              </v:rect>
            </w:pict>
          </mc:Fallback>
        </mc:AlternateContent>
      </w:r>
      <w:r w:rsidR="00BD114D">
        <w:rPr>
          <w:rFonts w:ascii="Arial" w:hAnsi="Arial" w:cs="Arial"/>
          <w:noProof/>
          <w:sz w:val="22"/>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396155" w:rsidRPr="001A4FAA" w:rsidRDefault="00396155"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396155" w:rsidRPr="001A4FAA" w:rsidRDefault="00396155"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v:textbox>
                <w10:wrap anchorx="margin"/>
              </v:shape>
            </w:pict>
          </mc:Fallback>
        </mc:AlternateContent>
      </w:r>
      <w:r w:rsidR="00C465DD">
        <w:rPr>
          <w:rFonts w:ascii="Arial" w:hAnsi="Arial" w:cs="Arial"/>
          <w:sz w:val="22"/>
          <w:szCs w:val="22"/>
        </w:rPr>
        <w:br w:type="page"/>
      </w:r>
    </w:p>
    <w:p w14:paraId="2D32A0F1" w14:textId="77777777" w:rsidR="00CE7352" w:rsidRPr="00835CFD" w:rsidRDefault="00941DDD" w:rsidP="002913D8">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bookmarkStart w:id="3" w:name="_GoBack"/>
      <w:bookmarkEnd w:id="3"/>
    </w:p>
    <w:p w14:paraId="0A551299" w14:textId="77777777" w:rsidR="00941DDD" w:rsidRDefault="00941DDD" w:rsidP="002913D8">
      <w:pPr>
        <w:jc w:val="center"/>
        <w:rPr>
          <w:rFonts w:ascii="Arial" w:hAnsi="Arial" w:cs="Arial"/>
          <w:b/>
          <w:sz w:val="32"/>
          <w:szCs w:val="32"/>
        </w:rPr>
      </w:pPr>
    </w:p>
    <w:p w14:paraId="7CB73146" w14:textId="77777777" w:rsidR="009666B3" w:rsidRPr="00103752" w:rsidRDefault="009666B3" w:rsidP="002913D8">
      <w:pPr>
        <w:jc w:val="center"/>
        <w:rPr>
          <w:rFonts w:ascii="Arial" w:hAnsi="Arial" w:cs="Arial"/>
          <w:b/>
          <w:szCs w:val="32"/>
        </w:rPr>
      </w:pPr>
    </w:p>
    <w:p w14:paraId="1AEA4564" w14:textId="10998DF2" w:rsidR="00383382" w:rsidRPr="00FB3B4F" w:rsidRDefault="00CE7352" w:rsidP="002913D8">
      <w:pPr>
        <w:jc w:val="center"/>
        <w:rPr>
          <w:rFonts w:ascii="Arial" w:hAnsi="Arial" w:cs="Arial"/>
          <w:b/>
          <w:sz w:val="40"/>
          <w:szCs w:val="32"/>
        </w:rPr>
      </w:pPr>
      <w:r w:rsidRPr="00FB3B4F">
        <w:rPr>
          <w:rFonts w:ascii="Arial" w:hAnsi="Arial" w:cs="Arial"/>
          <w:b/>
          <w:sz w:val="40"/>
          <w:szCs w:val="32"/>
        </w:rPr>
        <w:t>Teacher's Guide</w:t>
      </w:r>
      <w:r w:rsidR="006A4F10" w:rsidRPr="00FB3B4F">
        <w:rPr>
          <w:rFonts w:ascii="Arial" w:hAnsi="Arial" w:cs="Arial"/>
          <w:b/>
          <w:sz w:val="40"/>
          <w:szCs w:val="32"/>
        </w:rPr>
        <w:t xml:space="preserve"> for</w:t>
      </w:r>
    </w:p>
    <w:p w14:paraId="2874C3A7" w14:textId="77777777" w:rsidR="003A649F" w:rsidRPr="00FD3B40" w:rsidRDefault="003A649F" w:rsidP="002913D8">
      <w:pPr>
        <w:jc w:val="center"/>
        <w:rPr>
          <w:rFonts w:ascii="Arial" w:hAnsi="Arial" w:cs="Arial"/>
          <w:b/>
          <w:sz w:val="36"/>
          <w:szCs w:val="32"/>
        </w:rPr>
      </w:pPr>
    </w:p>
    <w:p w14:paraId="5AF51705" w14:textId="2D067723" w:rsidR="00FB3B4F" w:rsidRPr="0076057E" w:rsidRDefault="00621D1C" w:rsidP="0076057E">
      <w:pPr>
        <w:pStyle w:val="Heading3"/>
        <w:jc w:val="center"/>
        <w:rPr>
          <w:i/>
        </w:rPr>
      </w:pPr>
      <w:bookmarkStart w:id="4" w:name="_Toc492311787"/>
      <w:bookmarkStart w:id="5" w:name="_Toc492312464"/>
      <w:bookmarkStart w:id="6" w:name="_Toc497239589"/>
      <w:bookmarkStart w:id="7" w:name="_Toc497565438"/>
      <w:bookmarkStart w:id="8" w:name="_Toc497568133"/>
      <w:bookmarkStart w:id="9" w:name="_Toc497568339"/>
      <w:bookmarkStart w:id="10" w:name="_Toc497568819"/>
      <w:bookmarkStart w:id="11" w:name="GotVitaminD"/>
      <w:bookmarkEnd w:id="11"/>
      <w:r>
        <w:rPr>
          <w:i/>
          <w:sz w:val="48"/>
        </w:rPr>
        <w:t>“</w:t>
      </w:r>
      <w:r w:rsidR="00AD6420">
        <w:rPr>
          <w:i/>
          <w:sz w:val="48"/>
        </w:rPr>
        <w:t>Got Vitamin D?</w:t>
      </w:r>
      <w:bookmarkEnd w:id="4"/>
      <w:bookmarkEnd w:id="5"/>
      <w:bookmarkEnd w:id="6"/>
      <w:bookmarkEnd w:id="7"/>
      <w:r>
        <w:rPr>
          <w:i/>
          <w:sz w:val="48"/>
        </w:rPr>
        <w:t>”</w:t>
      </w:r>
      <w:bookmarkEnd w:id="8"/>
      <w:bookmarkEnd w:id="9"/>
      <w:bookmarkEnd w:id="10"/>
    </w:p>
    <w:p w14:paraId="09FDBC77" w14:textId="77777777" w:rsidR="00F4043A" w:rsidRPr="00103752" w:rsidRDefault="00F4043A" w:rsidP="008114EB">
      <w:pPr>
        <w:jc w:val="center"/>
        <w:rPr>
          <w:rFonts w:ascii="Arial" w:hAnsi="Arial" w:cs="Arial"/>
          <w:sz w:val="16"/>
          <w:szCs w:val="32"/>
        </w:rPr>
      </w:pPr>
    </w:p>
    <w:p w14:paraId="6DE72E84" w14:textId="04B2072A" w:rsidR="008114EB" w:rsidRPr="00FB3B4F" w:rsidRDefault="00AD6420" w:rsidP="008114EB">
      <w:pPr>
        <w:jc w:val="center"/>
        <w:rPr>
          <w:rFonts w:ascii="Arial" w:hAnsi="Arial" w:cs="Arial"/>
          <w:sz w:val="28"/>
          <w:szCs w:val="32"/>
        </w:rPr>
      </w:pPr>
      <w:r>
        <w:rPr>
          <w:rFonts w:ascii="Arial" w:hAnsi="Arial" w:cs="Arial"/>
          <w:b/>
          <w:sz w:val="28"/>
          <w:szCs w:val="32"/>
        </w:rPr>
        <w:t>December 2017/January</w:t>
      </w:r>
      <w:r w:rsidRPr="00FB3B4F">
        <w:rPr>
          <w:rFonts w:ascii="Arial" w:hAnsi="Arial" w:cs="Arial"/>
          <w:b/>
          <w:sz w:val="28"/>
          <w:szCs w:val="32"/>
        </w:rPr>
        <w:t xml:space="preserve"> 201</w:t>
      </w:r>
      <w:r>
        <w:rPr>
          <w:rFonts w:ascii="Arial" w:hAnsi="Arial" w:cs="Arial"/>
          <w:b/>
          <w:sz w:val="28"/>
          <w:szCs w:val="32"/>
        </w:rPr>
        <w:t>8</w:t>
      </w:r>
    </w:p>
    <w:p w14:paraId="6633D754" w14:textId="47C8C8E1" w:rsidR="009666B3" w:rsidRPr="00C32603" w:rsidRDefault="007F3D31" w:rsidP="002913D8">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1996672" behindDoc="1" locked="0" layoutInCell="1" allowOverlap="1" wp14:anchorId="79F9D7F5" wp14:editId="64128E0C">
                <wp:simplePos x="0" y="0"/>
                <wp:positionH relativeFrom="column">
                  <wp:posOffset>-771525</wp:posOffset>
                </wp:positionH>
                <wp:positionV relativeFrom="paragraph">
                  <wp:posOffset>195580</wp:posOffset>
                </wp:positionV>
                <wp:extent cx="7452360" cy="57626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76262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04349A" id="Rectangle 5" o:spid="_x0000_s1026" style="position:absolute;margin-left:-60.75pt;margin-top:15.4pt;width:586.8pt;height:453.7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" fillcolor="#d8d8d8 [2732]" stroked="f" strokeweight=".5pt">
                <v:path arrowok="t"/>
              </v:rect>
            </w:pict>
          </mc:Fallback>
        </mc:AlternateContent>
      </w:r>
      <w:r w:rsidR="00C60BE9">
        <w:rPr>
          <w:rFonts w:ascii="Arial" w:hAnsi="Arial" w:cs="Arial"/>
          <w:noProof/>
          <w:sz w:val="22"/>
          <w:szCs w:val="22"/>
        </w:rPr>
        <mc:AlternateContent>
          <mc:Choice Requires="wps">
            <w:drawing>
              <wp:anchor distT="4294967293" distB="4294967293" distL="114300" distR="114300" simplePos="0" relativeHeight="252006912" behindDoc="1" locked="0" layoutInCell="1" allowOverlap="1" wp14:anchorId="7A9A00F1" wp14:editId="7CCF3095">
                <wp:simplePos x="0" y="0"/>
                <wp:positionH relativeFrom="column">
                  <wp:posOffset>-767080</wp:posOffset>
                </wp:positionH>
                <wp:positionV relativeFrom="paragraph">
                  <wp:posOffset>128270</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4B6147"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10.1pt" to="52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" strokecolor="black [3213]" strokeweight=".5pt">
                <v:stroke joinstyle="miter"/>
                <o:lock v:ext="edit" shapetype="f"/>
              </v:line>
            </w:pict>
          </mc:Fallback>
        </mc:AlternateContent>
      </w:r>
    </w:p>
    <w:p w14:paraId="18CF0833" w14:textId="22DE4F81" w:rsidR="008114EB" w:rsidRPr="00C32603" w:rsidRDefault="008114EB" w:rsidP="002913D8">
      <w:pPr>
        <w:rPr>
          <w:rFonts w:ascii="Arial" w:hAnsi="Arial" w:cs="Arial"/>
          <w:szCs w:val="32"/>
        </w:rPr>
      </w:pPr>
    </w:p>
    <w:p w14:paraId="6DD890E6" w14:textId="0E544D0F" w:rsidR="00CE7352" w:rsidRPr="00FB3B4F" w:rsidRDefault="00CE7352" w:rsidP="002913D8">
      <w:pPr>
        <w:jc w:val="center"/>
        <w:rPr>
          <w:rFonts w:ascii="Arial" w:hAnsi="Arial" w:cs="Arial"/>
          <w:b/>
          <w:sz w:val="40"/>
          <w:szCs w:val="32"/>
        </w:rPr>
      </w:pPr>
      <w:r w:rsidRPr="00FB3B4F">
        <w:rPr>
          <w:rFonts w:ascii="Arial" w:hAnsi="Arial" w:cs="Arial"/>
          <w:b/>
          <w:sz w:val="40"/>
          <w:szCs w:val="32"/>
        </w:rPr>
        <w:t>Table of Contents</w:t>
      </w:r>
    </w:p>
    <w:p w14:paraId="31B1F9D9" w14:textId="3FB28D90" w:rsidR="00F10B48" w:rsidRPr="00103752" w:rsidRDefault="00F10B48" w:rsidP="002913D8">
      <w:pPr>
        <w:jc w:val="center"/>
        <w:rPr>
          <w:rFonts w:ascii="Arial" w:hAnsi="Arial" w:cs="Arial"/>
          <w:b/>
          <w:sz w:val="28"/>
          <w:szCs w:val="32"/>
        </w:rPr>
      </w:pPr>
    </w:p>
    <w:p w14:paraId="03B04452" w14:textId="77777777" w:rsidR="006D0FF7" w:rsidRDefault="006D0FF7" w:rsidP="006D0FF7">
      <w:pPr>
        <w:pStyle w:val="TOC1"/>
      </w:pPr>
    </w:p>
    <w:p w14:paraId="2AA93B48" w14:textId="34F06915" w:rsidR="009530F2" w:rsidRDefault="00316F9A" w:rsidP="006D0FF7">
      <w:pPr>
        <w:pStyle w:val="TOC1"/>
        <w:rPr>
          <w:rFonts w:asciiTheme="minorHAnsi" w:hAnsiTheme="minorHAnsi" w:cstheme="minorBidi"/>
          <w:sz w:val="22"/>
          <w:szCs w:val="22"/>
        </w:rPr>
      </w:pPr>
      <w:r w:rsidRPr="00103752">
        <w:rPr>
          <w:rFonts w:cs="Arial"/>
        </w:rPr>
        <w:fldChar w:fldCharType="begin"/>
      </w:r>
      <w:r w:rsidR="00CE7352" w:rsidRPr="00103752">
        <w:rPr>
          <w:rFonts w:cs="Arial"/>
        </w:rPr>
        <w:instrText xml:space="preserve"> TOC \o "1-3" \h \z \u </w:instrText>
      </w:r>
      <w:r w:rsidRPr="00103752">
        <w:rPr>
          <w:rFonts w:cs="Arial"/>
        </w:rPr>
        <w:fldChar w:fldCharType="separate"/>
      </w:r>
      <w:hyperlink w:anchor="_Toc492307500" w:history="1">
        <w:r w:rsidR="009530F2" w:rsidRPr="009E189C">
          <w:rPr>
            <w:rStyle w:val="Hyperlink"/>
          </w:rPr>
          <w:t>Connections to Chemistry Concepts</w:t>
        </w:r>
        <w:r w:rsidR="009530F2">
          <w:rPr>
            <w:webHidden/>
          </w:rPr>
          <w:tab/>
        </w:r>
        <w:r w:rsidR="009530F2">
          <w:rPr>
            <w:webHidden/>
          </w:rPr>
          <w:fldChar w:fldCharType="begin"/>
        </w:r>
        <w:r w:rsidR="009530F2">
          <w:rPr>
            <w:webHidden/>
          </w:rPr>
          <w:instrText xml:space="preserve"> PAGEREF _Toc492307500 \h </w:instrText>
        </w:r>
        <w:r w:rsidR="009530F2">
          <w:rPr>
            <w:webHidden/>
          </w:rPr>
        </w:r>
        <w:r w:rsidR="009530F2">
          <w:rPr>
            <w:webHidden/>
          </w:rPr>
          <w:fldChar w:fldCharType="separate"/>
        </w:r>
        <w:r w:rsidR="00980AC9">
          <w:rPr>
            <w:webHidden/>
          </w:rPr>
          <w:t>3</w:t>
        </w:r>
        <w:r w:rsidR="009530F2">
          <w:rPr>
            <w:webHidden/>
          </w:rPr>
          <w:fldChar w:fldCharType="end"/>
        </w:r>
      </w:hyperlink>
    </w:p>
    <w:p w14:paraId="39540463" w14:textId="481DF951" w:rsidR="009530F2" w:rsidRDefault="00396155" w:rsidP="006D0FF7">
      <w:pPr>
        <w:pStyle w:val="TOC1"/>
        <w:rPr>
          <w:rFonts w:asciiTheme="minorHAnsi" w:hAnsiTheme="minorHAnsi" w:cstheme="minorBidi"/>
          <w:sz w:val="22"/>
          <w:szCs w:val="22"/>
        </w:rPr>
      </w:pPr>
      <w:hyperlink w:anchor="_Toc492307501" w:history="1">
        <w:r w:rsidR="009530F2" w:rsidRPr="009E189C">
          <w:rPr>
            <w:rStyle w:val="Hyperlink"/>
          </w:rPr>
          <w:t>Teaching Strategies and Tools</w:t>
        </w:r>
        <w:r w:rsidR="009530F2">
          <w:rPr>
            <w:webHidden/>
          </w:rPr>
          <w:tab/>
        </w:r>
        <w:r w:rsidR="009530F2">
          <w:rPr>
            <w:webHidden/>
          </w:rPr>
          <w:fldChar w:fldCharType="begin"/>
        </w:r>
        <w:r w:rsidR="009530F2">
          <w:rPr>
            <w:webHidden/>
          </w:rPr>
          <w:instrText xml:space="preserve"> PAGEREF _Toc492307501 \h </w:instrText>
        </w:r>
        <w:r w:rsidR="009530F2">
          <w:rPr>
            <w:webHidden/>
          </w:rPr>
        </w:r>
        <w:r w:rsidR="009530F2">
          <w:rPr>
            <w:webHidden/>
          </w:rPr>
          <w:fldChar w:fldCharType="separate"/>
        </w:r>
        <w:r w:rsidR="00980AC9">
          <w:rPr>
            <w:webHidden/>
          </w:rPr>
          <w:t>4</w:t>
        </w:r>
        <w:r w:rsidR="009530F2">
          <w:rPr>
            <w:webHidden/>
          </w:rPr>
          <w:fldChar w:fldCharType="end"/>
        </w:r>
      </w:hyperlink>
    </w:p>
    <w:p w14:paraId="67390B86" w14:textId="66A77016" w:rsidR="009530F2" w:rsidRDefault="00396155" w:rsidP="00621D1C">
      <w:pPr>
        <w:pStyle w:val="TOC2"/>
        <w:rPr>
          <w:rFonts w:eastAsiaTheme="minorEastAsia" w:cstheme="minorBidi"/>
          <w:sz w:val="22"/>
          <w:szCs w:val="22"/>
        </w:rPr>
      </w:pPr>
      <w:hyperlink w:anchor="_Toc492307502" w:history="1">
        <w:r w:rsidR="009530F2" w:rsidRPr="009E189C">
          <w:rPr>
            <w:rStyle w:val="Hyperlink"/>
          </w:rPr>
          <w:t>Standards</w:t>
        </w:r>
        <w:r w:rsidR="009530F2">
          <w:rPr>
            <w:webHidden/>
          </w:rPr>
          <w:tab/>
        </w:r>
        <w:r w:rsidR="009530F2">
          <w:rPr>
            <w:webHidden/>
          </w:rPr>
          <w:fldChar w:fldCharType="begin"/>
        </w:r>
        <w:r w:rsidR="009530F2">
          <w:rPr>
            <w:webHidden/>
          </w:rPr>
          <w:instrText xml:space="preserve"> PAGEREF _Toc492307502 \h </w:instrText>
        </w:r>
        <w:r w:rsidR="009530F2">
          <w:rPr>
            <w:webHidden/>
          </w:rPr>
        </w:r>
        <w:r w:rsidR="009530F2">
          <w:rPr>
            <w:webHidden/>
          </w:rPr>
          <w:fldChar w:fldCharType="separate"/>
        </w:r>
        <w:r w:rsidR="00980AC9">
          <w:rPr>
            <w:webHidden/>
          </w:rPr>
          <w:t>4</w:t>
        </w:r>
        <w:r w:rsidR="009530F2">
          <w:rPr>
            <w:webHidden/>
          </w:rPr>
          <w:fldChar w:fldCharType="end"/>
        </w:r>
      </w:hyperlink>
    </w:p>
    <w:p w14:paraId="127C116A" w14:textId="66D2C37B" w:rsidR="009530F2" w:rsidRDefault="00396155" w:rsidP="00621D1C">
      <w:pPr>
        <w:pStyle w:val="TOC2"/>
        <w:rPr>
          <w:rFonts w:eastAsiaTheme="minorEastAsia" w:cstheme="minorBidi"/>
          <w:sz w:val="22"/>
          <w:szCs w:val="22"/>
        </w:rPr>
      </w:pPr>
      <w:hyperlink w:anchor="_Toc492307503" w:history="1">
        <w:r w:rsidR="009530F2" w:rsidRPr="009E189C">
          <w:rPr>
            <w:rStyle w:val="Hyperlink"/>
          </w:rPr>
          <w:t>Vocabulary</w:t>
        </w:r>
        <w:r w:rsidR="009530F2">
          <w:rPr>
            <w:webHidden/>
          </w:rPr>
          <w:tab/>
        </w:r>
        <w:r w:rsidR="009530F2">
          <w:rPr>
            <w:webHidden/>
          </w:rPr>
          <w:fldChar w:fldCharType="begin"/>
        </w:r>
        <w:r w:rsidR="009530F2">
          <w:rPr>
            <w:webHidden/>
          </w:rPr>
          <w:instrText xml:space="preserve"> PAGEREF _Toc492307503 \h </w:instrText>
        </w:r>
        <w:r w:rsidR="009530F2">
          <w:rPr>
            <w:webHidden/>
          </w:rPr>
        </w:r>
        <w:r w:rsidR="009530F2">
          <w:rPr>
            <w:webHidden/>
          </w:rPr>
          <w:fldChar w:fldCharType="separate"/>
        </w:r>
        <w:r w:rsidR="00980AC9">
          <w:rPr>
            <w:webHidden/>
          </w:rPr>
          <w:t>4</w:t>
        </w:r>
        <w:r w:rsidR="009530F2">
          <w:rPr>
            <w:webHidden/>
          </w:rPr>
          <w:fldChar w:fldCharType="end"/>
        </w:r>
      </w:hyperlink>
    </w:p>
    <w:p w14:paraId="3CB4BB0B" w14:textId="00D26D5A" w:rsidR="009530F2" w:rsidRDefault="00396155" w:rsidP="006D0FF7">
      <w:pPr>
        <w:pStyle w:val="TOC1"/>
        <w:rPr>
          <w:rFonts w:asciiTheme="minorHAnsi" w:hAnsiTheme="minorHAnsi" w:cstheme="minorBidi"/>
          <w:sz w:val="22"/>
          <w:szCs w:val="22"/>
        </w:rPr>
      </w:pPr>
      <w:hyperlink w:anchor="_Toc492307504" w:history="1">
        <w:r w:rsidR="009530F2" w:rsidRPr="009E189C">
          <w:rPr>
            <w:rStyle w:val="Hyperlink"/>
          </w:rPr>
          <w:t>Reading Supports for Students</w:t>
        </w:r>
        <w:r w:rsidR="009530F2">
          <w:rPr>
            <w:webHidden/>
          </w:rPr>
          <w:tab/>
        </w:r>
        <w:r w:rsidR="009530F2">
          <w:rPr>
            <w:webHidden/>
          </w:rPr>
          <w:fldChar w:fldCharType="begin"/>
        </w:r>
        <w:r w:rsidR="009530F2">
          <w:rPr>
            <w:webHidden/>
          </w:rPr>
          <w:instrText xml:space="preserve"> PAGEREF _Toc492307504 \h </w:instrText>
        </w:r>
        <w:r w:rsidR="009530F2">
          <w:rPr>
            <w:webHidden/>
          </w:rPr>
        </w:r>
        <w:r w:rsidR="009530F2">
          <w:rPr>
            <w:webHidden/>
          </w:rPr>
          <w:fldChar w:fldCharType="separate"/>
        </w:r>
        <w:r w:rsidR="00980AC9">
          <w:rPr>
            <w:webHidden/>
          </w:rPr>
          <w:t>5</w:t>
        </w:r>
        <w:r w:rsidR="009530F2">
          <w:rPr>
            <w:webHidden/>
          </w:rPr>
          <w:fldChar w:fldCharType="end"/>
        </w:r>
      </w:hyperlink>
    </w:p>
    <w:p w14:paraId="7C785CED" w14:textId="77777777" w:rsidR="009530F2" w:rsidRDefault="00396155" w:rsidP="00621D1C">
      <w:pPr>
        <w:pStyle w:val="TOC2"/>
        <w:rPr>
          <w:rFonts w:eastAsiaTheme="minorEastAsia" w:cstheme="minorBidi"/>
          <w:sz w:val="22"/>
          <w:szCs w:val="22"/>
        </w:rPr>
      </w:pPr>
      <w:hyperlink w:anchor="_Toc492307505" w:history="1">
        <w:r w:rsidR="009530F2" w:rsidRPr="009E189C">
          <w:rPr>
            <w:rStyle w:val="Hyperlink"/>
          </w:rPr>
          <w:t>Anticipation Guide</w:t>
        </w:r>
        <w:r w:rsidR="009530F2">
          <w:rPr>
            <w:webHidden/>
          </w:rPr>
          <w:tab/>
        </w:r>
        <w:r w:rsidR="009530F2">
          <w:rPr>
            <w:webHidden/>
          </w:rPr>
          <w:fldChar w:fldCharType="begin"/>
        </w:r>
        <w:r w:rsidR="009530F2">
          <w:rPr>
            <w:webHidden/>
          </w:rPr>
          <w:instrText xml:space="preserve"> PAGEREF _Toc492307505 \h </w:instrText>
        </w:r>
        <w:r w:rsidR="009530F2">
          <w:rPr>
            <w:webHidden/>
          </w:rPr>
        </w:r>
        <w:r w:rsidR="009530F2">
          <w:rPr>
            <w:webHidden/>
          </w:rPr>
          <w:fldChar w:fldCharType="separate"/>
        </w:r>
        <w:r w:rsidR="00980AC9">
          <w:rPr>
            <w:webHidden/>
          </w:rPr>
          <w:t>7</w:t>
        </w:r>
        <w:r w:rsidR="009530F2">
          <w:rPr>
            <w:webHidden/>
          </w:rPr>
          <w:fldChar w:fldCharType="end"/>
        </w:r>
      </w:hyperlink>
    </w:p>
    <w:p w14:paraId="3091D853" w14:textId="77777777" w:rsidR="009530F2" w:rsidRDefault="00396155" w:rsidP="00621D1C">
      <w:pPr>
        <w:pStyle w:val="TOC2"/>
        <w:rPr>
          <w:rFonts w:eastAsiaTheme="minorEastAsia" w:cstheme="minorBidi"/>
          <w:sz w:val="22"/>
          <w:szCs w:val="22"/>
        </w:rPr>
      </w:pPr>
      <w:hyperlink w:anchor="_Toc492307506" w:history="1">
        <w:r w:rsidR="009530F2" w:rsidRPr="009E189C">
          <w:rPr>
            <w:rStyle w:val="Hyperlink"/>
          </w:rPr>
          <w:t>Graphic Organizer</w:t>
        </w:r>
        <w:r w:rsidR="009530F2">
          <w:rPr>
            <w:webHidden/>
          </w:rPr>
          <w:tab/>
        </w:r>
        <w:r w:rsidR="009530F2">
          <w:rPr>
            <w:webHidden/>
          </w:rPr>
          <w:fldChar w:fldCharType="begin"/>
        </w:r>
        <w:r w:rsidR="009530F2">
          <w:rPr>
            <w:webHidden/>
          </w:rPr>
          <w:instrText xml:space="preserve"> PAGEREF _Toc492307506 \h </w:instrText>
        </w:r>
        <w:r w:rsidR="009530F2">
          <w:rPr>
            <w:webHidden/>
          </w:rPr>
        </w:r>
        <w:r w:rsidR="009530F2">
          <w:rPr>
            <w:webHidden/>
          </w:rPr>
          <w:fldChar w:fldCharType="separate"/>
        </w:r>
        <w:r w:rsidR="00980AC9">
          <w:rPr>
            <w:webHidden/>
          </w:rPr>
          <w:t>9</w:t>
        </w:r>
        <w:r w:rsidR="009530F2">
          <w:rPr>
            <w:webHidden/>
          </w:rPr>
          <w:fldChar w:fldCharType="end"/>
        </w:r>
      </w:hyperlink>
    </w:p>
    <w:p w14:paraId="6624B51A" w14:textId="77777777" w:rsidR="009530F2" w:rsidRDefault="00396155" w:rsidP="00621D1C">
      <w:pPr>
        <w:pStyle w:val="TOC2"/>
        <w:rPr>
          <w:rFonts w:eastAsiaTheme="minorEastAsia" w:cstheme="minorBidi"/>
          <w:sz w:val="22"/>
          <w:szCs w:val="22"/>
        </w:rPr>
      </w:pPr>
      <w:hyperlink w:anchor="_Toc492307507" w:history="1">
        <w:r w:rsidR="009530F2" w:rsidRPr="009E189C">
          <w:rPr>
            <w:rStyle w:val="Hyperlink"/>
          </w:rPr>
          <w:t>Student Reading Comprehension Questions</w:t>
        </w:r>
        <w:r w:rsidR="009530F2">
          <w:rPr>
            <w:webHidden/>
          </w:rPr>
          <w:tab/>
        </w:r>
        <w:r w:rsidR="009530F2">
          <w:rPr>
            <w:webHidden/>
          </w:rPr>
          <w:fldChar w:fldCharType="begin"/>
        </w:r>
        <w:r w:rsidR="009530F2">
          <w:rPr>
            <w:webHidden/>
          </w:rPr>
          <w:instrText xml:space="preserve"> PAGEREF _Toc492307507 \h </w:instrText>
        </w:r>
        <w:r w:rsidR="009530F2">
          <w:rPr>
            <w:webHidden/>
          </w:rPr>
        </w:r>
        <w:r w:rsidR="009530F2">
          <w:rPr>
            <w:webHidden/>
          </w:rPr>
          <w:fldChar w:fldCharType="separate"/>
        </w:r>
        <w:r w:rsidR="00980AC9">
          <w:rPr>
            <w:webHidden/>
          </w:rPr>
          <w:t>10</w:t>
        </w:r>
        <w:r w:rsidR="009530F2">
          <w:rPr>
            <w:webHidden/>
          </w:rPr>
          <w:fldChar w:fldCharType="end"/>
        </w:r>
      </w:hyperlink>
    </w:p>
    <w:p w14:paraId="29449531" w14:textId="77777777" w:rsidR="009530F2" w:rsidRDefault="00396155" w:rsidP="00621D1C">
      <w:pPr>
        <w:pStyle w:val="TOC2"/>
        <w:rPr>
          <w:rFonts w:eastAsiaTheme="minorEastAsia" w:cstheme="minorBidi"/>
          <w:sz w:val="22"/>
          <w:szCs w:val="22"/>
        </w:rPr>
      </w:pPr>
      <w:hyperlink w:anchor="_Toc492307508" w:history="1">
        <w:r w:rsidR="009530F2" w:rsidRPr="009E189C">
          <w:rPr>
            <w:rStyle w:val="Hyperlink"/>
          </w:rPr>
          <w:t>Answers to Student Reading Comprehension Questions</w:t>
        </w:r>
        <w:r w:rsidR="009530F2">
          <w:rPr>
            <w:webHidden/>
          </w:rPr>
          <w:tab/>
        </w:r>
        <w:r w:rsidR="009530F2">
          <w:rPr>
            <w:webHidden/>
          </w:rPr>
          <w:fldChar w:fldCharType="begin"/>
        </w:r>
        <w:r w:rsidR="009530F2">
          <w:rPr>
            <w:webHidden/>
          </w:rPr>
          <w:instrText xml:space="preserve"> PAGEREF _Toc492307508 \h </w:instrText>
        </w:r>
        <w:r w:rsidR="009530F2">
          <w:rPr>
            <w:webHidden/>
          </w:rPr>
        </w:r>
        <w:r w:rsidR="009530F2">
          <w:rPr>
            <w:webHidden/>
          </w:rPr>
          <w:fldChar w:fldCharType="separate"/>
        </w:r>
        <w:r w:rsidR="00980AC9">
          <w:rPr>
            <w:webHidden/>
          </w:rPr>
          <w:t>12</w:t>
        </w:r>
        <w:r w:rsidR="009530F2">
          <w:rPr>
            <w:webHidden/>
          </w:rPr>
          <w:fldChar w:fldCharType="end"/>
        </w:r>
      </w:hyperlink>
    </w:p>
    <w:p w14:paraId="471C3E1C" w14:textId="77777777" w:rsidR="009530F2" w:rsidRDefault="00396155" w:rsidP="006D0FF7">
      <w:pPr>
        <w:pStyle w:val="TOC1"/>
        <w:rPr>
          <w:rFonts w:asciiTheme="minorHAnsi" w:hAnsiTheme="minorHAnsi" w:cstheme="minorBidi"/>
          <w:sz w:val="22"/>
          <w:szCs w:val="22"/>
        </w:rPr>
      </w:pPr>
      <w:hyperlink w:anchor="_Toc492307509" w:history="1">
        <w:r w:rsidR="009530F2" w:rsidRPr="009E189C">
          <w:rPr>
            <w:rStyle w:val="Hyperlink"/>
          </w:rPr>
          <w:t>Possible Student Misconceptions</w:t>
        </w:r>
        <w:r w:rsidR="009530F2">
          <w:rPr>
            <w:webHidden/>
          </w:rPr>
          <w:tab/>
        </w:r>
        <w:r w:rsidR="009530F2">
          <w:rPr>
            <w:webHidden/>
          </w:rPr>
          <w:fldChar w:fldCharType="begin"/>
        </w:r>
        <w:r w:rsidR="009530F2">
          <w:rPr>
            <w:webHidden/>
          </w:rPr>
          <w:instrText xml:space="preserve"> PAGEREF _Toc492307509 \h </w:instrText>
        </w:r>
        <w:r w:rsidR="009530F2">
          <w:rPr>
            <w:webHidden/>
          </w:rPr>
        </w:r>
        <w:r w:rsidR="009530F2">
          <w:rPr>
            <w:webHidden/>
          </w:rPr>
          <w:fldChar w:fldCharType="separate"/>
        </w:r>
        <w:r w:rsidR="00980AC9">
          <w:rPr>
            <w:webHidden/>
          </w:rPr>
          <w:t>14</w:t>
        </w:r>
        <w:r w:rsidR="009530F2">
          <w:rPr>
            <w:webHidden/>
          </w:rPr>
          <w:fldChar w:fldCharType="end"/>
        </w:r>
      </w:hyperlink>
    </w:p>
    <w:p w14:paraId="218792B0" w14:textId="77777777" w:rsidR="009530F2" w:rsidRDefault="00396155" w:rsidP="006D0FF7">
      <w:pPr>
        <w:pStyle w:val="TOC1"/>
        <w:rPr>
          <w:rFonts w:asciiTheme="minorHAnsi" w:hAnsiTheme="minorHAnsi" w:cstheme="minorBidi"/>
          <w:sz w:val="22"/>
          <w:szCs w:val="22"/>
        </w:rPr>
      </w:pPr>
      <w:hyperlink w:anchor="_Toc492307510" w:history="1">
        <w:r w:rsidR="009530F2" w:rsidRPr="009E189C">
          <w:rPr>
            <w:rStyle w:val="Hyperlink"/>
          </w:rPr>
          <w:t>Anticipating Student Questions</w:t>
        </w:r>
        <w:r w:rsidR="009530F2">
          <w:rPr>
            <w:webHidden/>
          </w:rPr>
          <w:tab/>
        </w:r>
        <w:r w:rsidR="009530F2">
          <w:rPr>
            <w:webHidden/>
          </w:rPr>
          <w:fldChar w:fldCharType="begin"/>
        </w:r>
        <w:r w:rsidR="009530F2">
          <w:rPr>
            <w:webHidden/>
          </w:rPr>
          <w:instrText xml:space="preserve"> PAGEREF _Toc492307510 \h </w:instrText>
        </w:r>
        <w:r w:rsidR="009530F2">
          <w:rPr>
            <w:webHidden/>
          </w:rPr>
        </w:r>
        <w:r w:rsidR="009530F2">
          <w:rPr>
            <w:webHidden/>
          </w:rPr>
          <w:fldChar w:fldCharType="separate"/>
        </w:r>
        <w:r w:rsidR="00980AC9">
          <w:rPr>
            <w:webHidden/>
          </w:rPr>
          <w:t>15</w:t>
        </w:r>
        <w:r w:rsidR="009530F2">
          <w:rPr>
            <w:webHidden/>
          </w:rPr>
          <w:fldChar w:fldCharType="end"/>
        </w:r>
      </w:hyperlink>
    </w:p>
    <w:p w14:paraId="69132D98" w14:textId="77777777" w:rsidR="009530F2" w:rsidRDefault="00396155" w:rsidP="006D0FF7">
      <w:pPr>
        <w:pStyle w:val="TOC1"/>
        <w:rPr>
          <w:rFonts w:asciiTheme="minorHAnsi" w:hAnsiTheme="minorHAnsi" w:cstheme="minorBidi"/>
          <w:sz w:val="22"/>
          <w:szCs w:val="22"/>
        </w:rPr>
      </w:pPr>
      <w:hyperlink w:anchor="_Toc492307511" w:history="1">
        <w:r w:rsidR="009530F2" w:rsidRPr="009E189C">
          <w:rPr>
            <w:rStyle w:val="Hyperlink"/>
          </w:rPr>
          <w:t>Activities</w:t>
        </w:r>
        <w:r w:rsidR="009530F2">
          <w:rPr>
            <w:webHidden/>
          </w:rPr>
          <w:tab/>
        </w:r>
        <w:r w:rsidR="009530F2">
          <w:rPr>
            <w:webHidden/>
          </w:rPr>
          <w:fldChar w:fldCharType="begin"/>
        </w:r>
        <w:r w:rsidR="009530F2">
          <w:rPr>
            <w:webHidden/>
          </w:rPr>
          <w:instrText xml:space="preserve"> PAGEREF _Toc492307511 \h </w:instrText>
        </w:r>
        <w:r w:rsidR="009530F2">
          <w:rPr>
            <w:webHidden/>
          </w:rPr>
        </w:r>
        <w:r w:rsidR="009530F2">
          <w:rPr>
            <w:webHidden/>
          </w:rPr>
          <w:fldChar w:fldCharType="separate"/>
        </w:r>
        <w:r w:rsidR="00980AC9">
          <w:rPr>
            <w:webHidden/>
          </w:rPr>
          <w:t>18</w:t>
        </w:r>
        <w:r w:rsidR="009530F2">
          <w:rPr>
            <w:webHidden/>
          </w:rPr>
          <w:fldChar w:fldCharType="end"/>
        </w:r>
      </w:hyperlink>
    </w:p>
    <w:p w14:paraId="1FC9213F" w14:textId="77777777" w:rsidR="009530F2" w:rsidRDefault="00396155" w:rsidP="006D0FF7">
      <w:pPr>
        <w:pStyle w:val="TOC1"/>
        <w:rPr>
          <w:rFonts w:asciiTheme="minorHAnsi" w:hAnsiTheme="minorHAnsi" w:cstheme="minorBidi"/>
          <w:sz w:val="22"/>
          <w:szCs w:val="22"/>
        </w:rPr>
      </w:pPr>
      <w:hyperlink w:anchor="_Toc492307512" w:history="1">
        <w:r w:rsidR="009530F2" w:rsidRPr="009E189C">
          <w:rPr>
            <w:rStyle w:val="Hyperlink"/>
          </w:rPr>
          <w:t>References</w:t>
        </w:r>
        <w:r w:rsidR="009530F2">
          <w:rPr>
            <w:webHidden/>
          </w:rPr>
          <w:tab/>
        </w:r>
        <w:r w:rsidR="009530F2">
          <w:rPr>
            <w:webHidden/>
          </w:rPr>
          <w:fldChar w:fldCharType="begin"/>
        </w:r>
        <w:r w:rsidR="009530F2">
          <w:rPr>
            <w:webHidden/>
          </w:rPr>
          <w:instrText xml:space="preserve"> PAGEREF _Toc492307512 \h </w:instrText>
        </w:r>
        <w:r w:rsidR="009530F2">
          <w:rPr>
            <w:webHidden/>
          </w:rPr>
        </w:r>
        <w:r w:rsidR="009530F2">
          <w:rPr>
            <w:webHidden/>
          </w:rPr>
          <w:fldChar w:fldCharType="separate"/>
        </w:r>
        <w:r w:rsidR="00980AC9">
          <w:rPr>
            <w:webHidden/>
          </w:rPr>
          <w:t>20</w:t>
        </w:r>
        <w:r w:rsidR="009530F2">
          <w:rPr>
            <w:webHidden/>
          </w:rPr>
          <w:fldChar w:fldCharType="end"/>
        </w:r>
      </w:hyperlink>
    </w:p>
    <w:p w14:paraId="020D3F7D" w14:textId="77777777" w:rsidR="009530F2" w:rsidRDefault="00396155" w:rsidP="006D0FF7">
      <w:pPr>
        <w:pStyle w:val="TOC1"/>
        <w:rPr>
          <w:rFonts w:asciiTheme="minorHAnsi" w:hAnsiTheme="minorHAnsi" w:cstheme="minorBidi"/>
          <w:sz w:val="22"/>
          <w:szCs w:val="22"/>
        </w:rPr>
      </w:pPr>
      <w:hyperlink w:anchor="_Toc492307513" w:history="1">
        <w:r w:rsidR="009530F2" w:rsidRPr="009E189C">
          <w:rPr>
            <w:rStyle w:val="Hyperlink"/>
          </w:rPr>
          <w:t>Web Sites for Additional Information</w:t>
        </w:r>
        <w:r w:rsidR="009530F2">
          <w:rPr>
            <w:webHidden/>
          </w:rPr>
          <w:tab/>
        </w:r>
        <w:r w:rsidR="009530F2">
          <w:rPr>
            <w:webHidden/>
          </w:rPr>
          <w:fldChar w:fldCharType="begin"/>
        </w:r>
        <w:r w:rsidR="009530F2">
          <w:rPr>
            <w:webHidden/>
          </w:rPr>
          <w:instrText xml:space="preserve"> PAGEREF _Toc492307513 \h </w:instrText>
        </w:r>
        <w:r w:rsidR="009530F2">
          <w:rPr>
            <w:webHidden/>
          </w:rPr>
        </w:r>
        <w:r w:rsidR="009530F2">
          <w:rPr>
            <w:webHidden/>
          </w:rPr>
          <w:fldChar w:fldCharType="separate"/>
        </w:r>
        <w:r w:rsidR="00980AC9">
          <w:rPr>
            <w:webHidden/>
          </w:rPr>
          <w:t>21</w:t>
        </w:r>
        <w:r w:rsidR="009530F2">
          <w:rPr>
            <w:webHidden/>
          </w:rPr>
          <w:fldChar w:fldCharType="end"/>
        </w:r>
      </w:hyperlink>
    </w:p>
    <w:p w14:paraId="51494A78" w14:textId="77777777" w:rsidR="009530F2" w:rsidRDefault="00396155" w:rsidP="006D0FF7">
      <w:pPr>
        <w:pStyle w:val="TOC1"/>
        <w:rPr>
          <w:rFonts w:asciiTheme="minorHAnsi" w:hAnsiTheme="minorHAnsi" w:cstheme="minorBidi"/>
          <w:sz w:val="22"/>
          <w:szCs w:val="22"/>
        </w:rPr>
      </w:pPr>
      <w:hyperlink w:anchor="_Toc492307514" w:history="1">
        <w:r w:rsidR="009530F2" w:rsidRPr="009E189C">
          <w:rPr>
            <w:rStyle w:val="Hyperlink"/>
          </w:rPr>
          <w:t>About the Guide</w:t>
        </w:r>
        <w:r w:rsidR="009530F2">
          <w:rPr>
            <w:webHidden/>
          </w:rPr>
          <w:tab/>
        </w:r>
        <w:r w:rsidR="009530F2">
          <w:rPr>
            <w:webHidden/>
          </w:rPr>
          <w:fldChar w:fldCharType="begin"/>
        </w:r>
        <w:r w:rsidR="009530F2">
          <w:rPr>
            <w:webHidden/>
          </w:rPr>
          <w:instrText xml:space="preserve"> PAGEREF _Toc492307514 \h </w:instrText>
        </w:r>
        <w:r w:rsidR="009530F2">
          <w:rPr>
            <w:webHidden/>
          </w:rPr>
        </w:r>
        <w:r w:rsidR="009530F2">
          <w:rPr>
            <w:webHidden/>
          </w:rPr>
          <w:fldChar w:fldCharType="separate"/>
        </w:r>
        <w:r w:rsidR="00980AC9">
          <w:rPr>
            <w:webHidden/>
          </w:rPr>
          <w:t>24</w:t>
        </w:r>
        <w:r w:rsidR="009530F2">
          <w:rPr>
            <w:webHidden/>
          </w:rPr>
          <w:fldChar w:fldCharType="end"/>
        </w:r>
      </w:hyperlink>
    </w:p>
    <w:p w14:paraId="5B2BB5E0" w14:textId="16D694F4" w:rsidR="009530F2" w:rsidRDefault="009530F2" w:rsidP="006D0FF7">
      <w:pPr>
        <w:pStyle w:val="TOC1"/>
      </w:pPr>
    </w:p>
    <w:p w14:paraId="6F3E6A7A" w14:textId="365CDC0C" w:rsidR="00FD3B40" w:rsidRPr="00D16319" w:rsidRDefault="00316F9A" w:rsidP="008844C5">
      <w:pPr>
        <w:pStyle w:val="CommentText"/>
        <w:rPr>
          <w:rFonts w:ascii="Arial" w:hAnsi="Arial" w:cs="Arial"/>
        </w:rPr>
      </w:pPr>
      <w:r w:rsidRPr="00103752">
        <w:rPr>
          <w:sz w:val="28"/>
          <w:szCs w:val="28"/>
        </w:rPr>
        <w:fldChar w:fldCharType="end"/>
      </w:r>
      <w:bookmarkStart w:id="12" w:name="_Toc212568386"/>
      <w:r w:rsidR="00FD3B40" w:rsidRPr="00D16319">
        <w:rPr>
          <w:rFonts w:ascii="Arial" w:hAnsi="Arial" w:cs="Arial"/>
          <w:sz w:val="22"/>
        </w:rPr>
        <w:br w:type="page"/>
      </w:r>
    </w:p>
    <w:bookmarkStart w:id="13" w:name="_Toc492307046"/>
    <w:bookmarkStart w:id="14" w:name="_Toc492307500"/>
    <w:bookmarkStart w:id="15" w:name="_Toc492307625"/>
    <w:bookmarkStart w:id="16" w:name="_Toc492311788"/>
    <w:bookmarkStart w:id="17" w:name="_Toc492312465"/>
    <w:bookmarkStart w:id="18" w:name="_Toc497239590"/>
    <w:bookmarkStart w:id="19" w:name="_Toc497565439"/>
    <w:bookmarkStart w:id="20" w:name="_Toc497568134"/>
    <w:bookmarkStart w:id="21" w:name="_Toc497568340"/>
    <w:bookmarkStart w:id="22" w:name="_Toc497568820"/>
    <w:p w14:paraId="0588C915" w14:textId="1507064A" w:rsidR="005C3058" w:rsidRPr="00BA1DD3" w:rsidRDefault="000830C2" w:rsidP="005C3058">
      <w:pPr>
        <w:pStyle w:val="Heading1"/>
        <w:spacing w:after="0"/>
      </w:pPr>
      <w:r>
        <w:rPr>
          <w:noProof/>
        </w:rPr>
        <w:lastRenderedPageBreak/>
        <mc:AlternateContent>
          <mc:Choice Requires="wps">
            <w:drawing>
              <wp:anchor distT="0" distB="0" distL="114300" distR="114300" simplePos="0" relativeHeight="251791872" behindDoc="1" locked="0" layoutInCell="1" allowOverlap="1" wp14:anchorId="3791ADB4" wp14:editId="244FCBBF">
                <wp:simplePos x="0" y="0"/>
                <wp:positionH relativeFrom="column">
                  <wp:posOffset>-564515</wp:posOffset>
                </wp:positionH>
                <wp:positionV relativeFrom="paragraph">
                  <wp:posOffset>416772</wp:posOffset>
                </wp:positionV>
                <wp:extent cx="7060565" cy="114300"/>
                <wp:effectExtent l="0" t="0" r="6985" b="0"/>
                <wp:wrapNone/>
                <wp:docPr id="36" name="Rectangle 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E844BA0" id="Rectangle 36" o:spid="_x0000_s1026" style="position:absolute;margin-left:-44.45pt;margin-top:32.8pt;width:555.95pt;height:9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sP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14c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2tcbD+oBAAA+BAAADgAAAAAAAAAAAAAAAAAuAgAAZHJzL2Uyb0RvYy54&#10;bWxQSwECLQAUAAYACAAAACEAa4SnP94AAAAKAQAADwAAAAAAAAAAAAAAAABEBAAAZHJzL2Rvd25y&#10;ZXYueG1sUEsFBgAAAAAEAAQA8wAAAE8FAAAAAA==&#10;" fillcolor="#d8d8d8 [2732]" stroked="f" strokeweight=".5pt"/>
            </w:pict>
          </mc:Fallback>
        </mc:AlternateContent>
      </w:r>
      <w:r w:rsidR="005C3058" w:rsidRPr="006A631D">
        <w:t>Connections to Chemistry Concepts</w:t>
      </w:r>
      <w:bookmarkEnd w:id="13"/>
      <w:bookmarkEnd w:id="14"/>
      <w:bookmarkEnd w:id="15"/>
      <w:bookmarkEnd w:id="16"/>
      <w:bookmarkEnd w:id="17"/>
      <w:bookmarkEnd w:id="18"/>
      <w:bookmarkEnd w:id="19"/>
      <w:bookmarkEnd w:id="20"/>
      <w:bookmarkEnd w:id="21"/>
      <w:bookmarkEnd w:id="22"/>
    </w:p>
    <w:p w14:paraId="6B96D94F" w14:textId="0DF3BA85" w:rsidR="005C3058" w:rsidRPr="00D004EF" w:rsidRDefault="005C3058" w:rsidP="005C3058">
      <w:pPr>
        <w:rPr>
          <w:rFonts w:ascii="Arial" w:hAnsi="Arial" w:cs="Arial"/>
          <w:sz w:val="32"/>
          <w:szCs w:val="22"/>
        </w:rPr>
      </w:pPr>
    </w:p>
    <w:p w14:paraId="151B8BC3" w14:textId="77777777" w:rsidR="005C3058" w:rsidRPr="00D004EF" w:rsidRDefault="005C3058" w:rsidP="005C3058">
      <w:pPr>
        <w:rPr>
          <w:rFonts w:ascii="Arial" w:hAnsi="Arial" w:cs="Arial"/>
          <w:sz w:val="32"/>
          <w:szCs w:val="22"/>
        </w:rPr>
      </w:pPr>
    </w:p>
    <w:tbl>
      <w:tblPr>
        <w:tblStyle w:val="TableGrid"/>
        <w:tblW w:w="0" w:type="auto"/>
        <w:tblLook w:val="04A0" w:firstRow="1" w:lastRow="0" w:firstColumn="1" w:lastColumn="0" w:noHBand="0" w:noVBand="1"/>
      </w:tblPr>
      <w:tblGrid>
        <w:gridCol w:w="2425"/>
        <w:gridCol w:w="6925"/>
      </w:tblGrid>
      <w:tr w:rsidR="004C0B87" w:rsidRPr="005E3646" w14:paraId="6A58DBB1" w14:textId="77777777" w:rsidTr="004C0B87">
        <w:trPr>
          <w:trHeight w:val="597"/>
        </w:trPr>
        <w:tc>
          <w:tcPr>
            <w:tcW w:w="2425" w:type="dxa"/>
            <w:vAlign w:val="center"/>
          </w:tcPr>
          <w:p w14:paraId="0779331F" w14:textId="77777777" w:rsidR="004C0B87" w:rsidRPr="005E3646" w:rsidRDefault="004C0B87" w:rsidP="007E15B8">
            <w:pPr>
              <w:jc w:val="center"/>
              <w:rPr>
                <w:rFonts w:ascii="Arial" w:hAnsi="Arial" w:cs="Arial"/>
                <w:b/>
                <w:szCs w:val="22"/>
              </w:rPr>
            </w:pPr>
            <w:r w:rsidRPr="005E3646">
              <w:rPr>
                <w:rFonts w:ascii="Arial" w:hAnsi="Arial" w:cs="Arial"/>
                <w:b/>
                <w:szCs w:val="22"/>
              </w:rPr>
              <w:t>Chemistry Concept</w:t>
            </w:r>
          </w:p>
        </w:tc>
        <w:tc>
          <w:tcPr>
            <w:tcW w:w="6925" w:type="dxa"/>
            <w:vAlign w:val="center"/>
          </w:tcPr>
          <w:p w14:paraId="4FAAE67B" w14:textId="77777777" w:rsidR="004C0B87" w:rsidRPr="005E3646" w:rsidRDefault="004C0B87" w:rsidP="007E15B8">
            <w:pPr>
              <w:jc w:val="center"/>
              <w:rPr>
                <w:rFonts w:ascii="Arial" w:hAnsi="Arial" w:cs="Arial"/>
                <w:b/>
                <w:szCs w:val="22"/>
              </w:rPr>
            </w:pPr>
            <w:r w:rsidRPr="005E3646">
              <w:rPr>
                <w:rFonts w:ascii="Arial" w:hAnsi="Arial" w:cs="Arial"/>
                <w:b/>
                <w:szCs w:val="22"/>
              </w:rPr>
              <w:t>Connection to Chemistry Curriculum</w:t>
            </w:r>
          </w:p>
        </w:tc>
      </w:tr>
      <w:tr w:rsidR="006A0376" w14:paraId="4D85BA5C" w14:textId="77777777" w:rsidTr="006A0376">
        <w:trPr>
          <w:trHeight w:val="795"/>
        </w:trPr>
        <w:tc>
          <w:tcPr>
            <w:tcW w:w="2425" w:type="dxa"/>
            <w:vAlign w:val="center"/>
          </w:tcPr>
          <w:p w14:paraId="6DF0FB6D" w14:textId="709B8E0C" w:rsidR="006A0376" w:rsidRDefault="006A0376" w:rsidP="006A0376">
            <w:pPr>
              <w:jc w:val="center"/>
            </w:pPr>
            <w:r w:rsidRPr="00AC7990">
              <w:rPr>
                <w:rFonts w:ascii="Arial" w:hAnsi="Arial" w:cs="Arial"/>
                <w:b/>
                <w:sz w:val="22"/>
                <w:szCs w:val="22"/>
              </w:rPr>
              <w:t>Biochemistry</w:t>
            </w:r>
          </w:p>
        </w:tc>
        <w:tc>
          <w:tcPr>
            <w:tcW w:w="6925" w:type="dxa"/>
            <w:vAlign w:val="center"/>
          </w:tcPr>
          <w:p w14:paraId="50EA748A" w14:textId="1AA5627D" w:rsidR="006A0376" w:rsidRPr="00EB3C49" w:rsidRDefault="006A0376" w:rsidP="006A0376">
            <w:pPr>
              <w:rPr>
                <w:rFonts w:ascii="Arial" w:hAnsi="Arial" w:cs="Arial"/>
                <w:sz w:val="22"/>
                <w:szCs w:val="22"/>
              </w:rPr>
            </w:pPr>
            <w:r w:rsidRPr="00AC7990">
              <w:rPr>
                <w:rFonts w:ascii="Arial" w:hAnsi="Arial" w:cs="Arial"/>
                <w:sz w:val="22"/>
                <w:szCs w:val="22"/>
              </w:rPr>
              <w:t xml:space="preserve">The chemistry of </w:t>
            </w:r>
            <w:r>
              <w:rPr>
                <w:rFonts w:ascii="Arial" w:hAnsi="Arial" w:cs="Arial"/>
                <w:sz w:val="22"/>
                <w:szCs w:val="22"/>
              </w:rPr>
              <w:t>vitamin</w:t>
            </w:r>
            <w:r w:rsidRPr="00AC7990">
              <w:rPr>
                <w:rFonts w:ascii="Arial" w:hAnsi="Arial" w:cs="Arial"/>
                <w:sz w:val="22"/>
                <w:szCs w:val="22"/>
              </w:rPr>
              <w:t xml:space="preserve"> D could be included in a unit on biochemistry</w:t>
            </w:r>
            <w:r>
              <w:rPr>
                <w:rFonts w:ascii="Arial" w:hAnsi="Arial" w:cs="Arial"/>
                <w:sz w:val="22"/>
                <w:szCs w:val="22"/>
              </w:rPr>
              <w:t xml:space="preserve"> when vitamins are discussed</w:t>
            </w:r>
            <w:r w:rsidRPr="00AC7990">
              <w:rPr>
                <w:rFonts w:ascii="Arial" w:hAnsi="Arial" w:cs="Arial"/>
                <w:sz w:val="22"/>
                <w:szCs w:val="22"/>
              </w:rPr>
              <w:t xml:space="preserve">. </w:t>
            </w:r>
          </w:p>
        </w:tc>
      </w:tr>
      <w:tr w:rsidR="006A0376" w14:paraId="2B9B4665" w14:textId="77777777" w:rsidTr="006A0376">
        <w:trPr>
          <w:trHeight w:val="1344"/>
        </w:trPr>
        <w:tc>
          <w:tcPr>
            <w:tcW w:w="2425" w:type="dxa"/>
            <w:vAlign w:val="center"/>
          </w:tcPr>
          <w:p w14:paraId="1E4B284D" w14:textId="55C02043" w:rsidR="006A0376" w:rsidRDefault="006A0376" w:rsidP="006A0376">
            <w:pPr>
              <w:jc w:val="center"/>
            </w:pPr>
            <w:r w:rsidRPr="00AC7990">
              <w:rPr>
                <w:rFonts w:ascii="Arial" w:hAnsi="Arial" w:cs="Arial"/>
                <w:b/>
                <w:sz w:val="22"/>
                <w:szCs w:val="22"/>
              </w:rPr>
              <w:t xml:space="preserve">Chemical </w:t>
            </w:r>
            <w:r>
              <w:rPr>
                <w:rFonts w:ascii="Arial" w:hAnsi="Arial" w:cs="Arial"/>
                <w:b/>
                <w:sz w:val="22"/>
                <w:szCs w:val="22"/>
              </w:rPr>
              <w:t>r</w:t>
            </w:r>
            <w:r w:rsidRPr="00AC7990">
              <w:rPr>
                <w:rFonts w:ascii="Arial" w:hAnsi="Arial" w:cs="Arial"/>
                <w:b/>
                <w:sz w:val="22"/>
                <w:szCs w:val="22"/>
              </w:rPr>
              <w:t>eactions</w:t>
            </w:r>
          </w:p>
        </w:tc>
        <w:tc>
          <w:tcPr>
            <w:tcW w:w="6925" w:type="dxa"/>
            <w:vAlign w:val="center"/>
          </w:tcPr>
          <w:p w14:paraId="4455D363" w14:textId="46A295C9" w:rsidR="006A0376" w:rsidRDefault="006A0376" w:rsidP="006A0376">
            <w:r w:rsidRPr="00AC7990">
              <w:rPr>
                <w:rFonts w:ascii="Arial" w:hAnsi="Arial" w:cs="Arial"/>
                <w:sz w:val="22"/>
                <w:szCs w:val="22"/>
              </w:rPr>
              <w:t>T</w:t>
            </w:r>
            <w:r>
              <w:rPr>
                <w:rFonts w:ascii="Arial" w:hAnsi="Arial" w:cs="Arial"/>
                <w:sz w:val="22"/>
                <w:szCs w:val="22"/>
              </w:rPr>
              <w:t>he</w:t>
            </w:r>
            <w:r w:rsidRPr="00AC7990">
              <w:rPr>
                <w:rFonts w:ascii="Arial" w:hAnsi="Arial" w:cs="Arial"/>
                <w:sz w:val="22"/>
                <w:szCs w:val="22"/>
              </w:rPr>
              <w:t xml:space="preserve"> conversion of 7- </w:t>
            </w:r>
            <w:proofErr w:type="spellStart"/>
            <w:r w:rsidRPr="00AC7990">
              <w:rPr>
                <w:rFonts w:ascii="Arial" w:hAnsi="Arial" w:cs="Arial"/>
                <w:sz w:val="22"/>
                <w:szCs w:val="22"/>
              </w:rPr>
              <w:t>dehydrocholesterol</w:t>
            </w:r>
            <w:proofErr w:type="spellEnd"/>
            <w:r w:rsidRPr="00AC7990">
              <w:rPr>
                <w:rFonts w:ascii="Arial" w:hAnsi="Arial" w:cs="Arial"/>
                <w:sz w:val="22"/>
                <w:szCs w:val="22"/>
              </w:rPr>
              <w:t xml:space="preserve"> to vitamin D3 can be used as </w:t>
            </w:r>
            <w:r>
              <w:rPr>
                <w:rFonts w:ascii="Arial" w:hAnsi="Arial" w:cs="Arial"/>
                <w:sz w:val="22"/>
                <w:szCs w:val="22"/>
              </w:rPr>
              <w:t>an example of a photochemical (light-initiated) reaction</w:t>
            </w:r>
            <w:r w:rsidRPr="00AC7990">
              <w:rPr>
                <w:rFonts w:ascii="Arial" w:hAnsi="Arial" w:cs="Arial"/>
                <w:sz w:val="22"/>
                <w:szCs w:val="22"/>
              </w:rPr>
              <w:t xml:space="preserve"> during lessons on chemical reactions.</w:t>
            </w:r>
            <w:r>
              <w:rPr>
                <w:rFonts w:ascii="Arial" w:hAnsi="Arial" w:cs="Arial"/>
                <w:sz w:val="22"/>
                <w:szCs w:val="22"/>
              </w:rPr>
              <w:t xml:space="preserve"> If teaching organic reactions, it can be used as an example of an organic fission reaction. </w:t>
            </w:r>
          </w:p>
        </w:tc>
      </w:tr>
      <w:tr w:rsidR="006A0376" w14:paraId="6D88415D" w14:textId="77777777" w:rsidTr="006A0376">
        <w:trPr>
          <w:trHeight w:val="1524"/>
        </w:trPr>
        <w:tc>
          <w:tcPr>
            <w:tcW w:w="2425" w:type="dxa"/>
            <w:vAlign w:val="center"/>
          </w:tcPr>
          <w:p w14:paraId="7EE86AD4" w14:textId="66592BFD" w:rsidR="006A0376" w:rsidRDefault="006A0376" w:rsidP="006A0376">
            <w:pPr>
              <w:jc w:val="center"/>
            </w:pPr>
            <w:r w:rsidRPr="00AC7990">
              <w:rPr>
                <w:rFonts w:ascii="Arial" w:hAnsi="Arial" w:cs="Arial"/>
                <w:b/>
                <w:sz w:val="22"/>
                <w:szCs w:val="22"/>
              </w:rPr>
              <w:t xml:space="preserve">Organic </w:t>
            </w:r>
            <w:r>
              <w:rPr>
                <w:rFonts w:ascii="Arial" w:hAnsi="Arial" w:cs="Arial"/>
                <w:b/>
                <w:sz w:val="22"/>
                <w:szCs w:val="22"/>
              </w:rPr>
              <w:t>c</w:t>
            </w:r>
            <w:r w:rsidRPr="00AC7990">
              <w:rPr>
                <w:rFonts w:ascii="Arial" w:hAnsi="Arial" w:cs="Arial"/>
                <w:b/>
                <w:sz w:val="22"/>
                <w:szCs w:val="22"/>
              </w:rPr>
              <w:t>hemistry</w:t>
            </w:r>
          </w:p>
        </w:tc>
        <w:tc>
          <w:tcPr>
            <w:tcW w:w="6925" w:type="dxa"/>
            <w:vAlign w:val="center"/>
          </w:tcPr>
          <w:p w14:paraId="35573490" w14:textId="05F97F4D" w:rsidR="006A0376" w:rsidRDefault="006A0376" w:rsidP="006A0376">
            <w:r w:rsidRPr="00AC7990">
              <w:rPr>
                <w:rFonts w:ascii="Arial" w:hAnsi="Arial" w:cs="Arial"/>
                <w:sz w:val="22"/>
                <w:szCs w:val="22"/>
              </w:rPr>
              <w:t xml:space="preserve">The comparison of the structures of </w:t>
            </w:r>
            <w:r>
              <w:rPr>
                <w:rFonts w:ascii="Arial" w:hAnsi="Arial" w:cs="Arial"/>
                <w:sz w:val="22"/>
                <w:szCs w:val="22"/>
              </w:rPr>
              <w:t>vitamin</w:t>
            </w:r>
            <w:r w:rsidRPr="00AC7990">
              <w:rPr>
                <w:rFonts w:ascii="Arial" w:hAnsi="Arial" w:cs="Arial"/>
                <w:sz w:val="22"/>
                <w:szCs w:val="22"/>
              </w:rPr>
              <w:t>s D2 and D3 can be used when talking about organic structures and substitution groups</w:t>
            </w:r>
            <w:r>
              <w:rPr>
                <w:rFonts w:ascii="Arial" w:hAnsi="Arial" w:cs="Arial"/>
                <w:sz w:val="22"/>
                <w:szCs w:val="22"/>
              </w:rPr>
              <w:t xml:space="preserve"> like the methyl groups on the compound</w:t>
            </w:r>
            <w:r w:rsidRPr="00AC7990">
              <w:rPr>
                <w:rFonts w:ascii="Arial" w:hAnsi="Arial" w:cs="Arial"/>
                <w:sz w:val="22"/>
                <w:szCs w:val="22"/>
              </w:rPr>
              <w:t xml:space="preserve">. </w:t>
            </w:r>
            <w:r>
              <w:rPr>
                <w:rFonts w:ascii="Arial" w:hAnsi="Arial" w:cs="Arial"/>
                <w:sz w:val="22"/>
                <w:szCs w:val="22"/>
              </w:rPr>
              <w:t xml:space="preserve">The hydroxyl groups on the compounds are examples of a functional group the students could identify. </w:t>
            </w:r>
          </w:p>
        </w:tc>
      </w:tr>
    </w:tbl>
    <w:p w14:paraId="57D22775" w14:textId="77777777" w:rsidR="004C0B87" w:rsidRDefault="004C0B87" w:rsidP="005C3058">
      <w:pPr>
        <w:rPr>
          <w:rFonts w:ascii="Arial" w:hAnsi="Arial" w:cs="Arial"/>
          <w:sz w:val="22"/>
          <w:szCs w:val="22"/>
        </w:rPr>
      </w:pPr>
    </w:p>
    <w:p w14:paraId="6397350C" w14:textId="7D822310" w:rsidR="0018690B" w:rsidRDefault="0018690B" w:rsidP="005C3058">
      <w:pPr>
        <w:rPr>
          <w:rFonts w:ascii="Arial" w:hAnsi="Arial" w:cs="Arial"/>
          <w:sz w:val="22"/>
          <w:szCs w:val="22"/>
        </w:rPr>
      </w:pPr>
      <w:r>
        <w:rPr>
          <w:rFonts w:ascii="Arial" w:hAnsi="Arial" w:cs="Arial"/>
          <w:sz w:val="22"/>
          <w:szCs w:val="22"/>
        </w:rPr>
        <w:br w:type="page"/>
      </w:r>
    </w:p>
    <w:bookmarkStart w:id="23" w:name="_Toc492307047"/>
    <w:bookmarkStart w:id="24" w:name="_Toc492307501"/>
    <w:bookmarkStart w:id="25" w:name="_Toc492307626"/>
    <w:bookmarkStart w:id="26" w:name="_Toc492311789"/>
    <w:bookmarkStart w:id="27" w:name="_Toc492312466"/>
    <w:bookmarkStart w:id="28" w:name="_Toc497239591"/>
    <w:bookmarkStart w:id="29" w:name="_Toc497565440"/>
    <w:bookmarkStart w:id="30" w:name="_Toc497568135"/>
    <w:bookmarkStart w:id="31" w:name="_Toc497568341"/>
    <w:bookmarkStart w:id="32" w:name="_Toc497568821"/>
    <w:p w14:paraId="749196FD" w14:textId="774B2F23" w:rsidR="0018690B" w:rsidRDefault="007D633A" w:rsidP="00D004EF">
      <w:pPr>
        <w:pStyle w:val="Heading1"/>
        <w:spacing w:after="0"/>
      </w:pPr>
      <w:r>
        <w:rPr>
          <w:noProof/>
        </w:rPr>
        <w:lastRenderedPageBreak/>
        <mc:AlternateContent>
          <mc:Choice Requires="wps">
            <w:drawing>
              <wp:anchor distT="0" distB="0" distL="114300" distR="114300" simplePos="0" relativeHeight="251795968" behindDoc="1" locked="0" layoutInCell="1" allowOverlap="1" wp14:anchorId="1A5C5B83" wp14:editId="1BFC2F16">
                <wp:simplePos x="0" y="0"/>
                <wp:positionH relativeFrom="column">
                  <wp:posOffset>-559435</wp:posOffset>
                </wp:positionH>
                <wp:positionV relativeFrom="paragraph">
                  <wp:posOffset>417618</wp:posOffset>
                </wp:positionV>
                <wp:extent cx="7060676"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EB2B3B4" id="Rectangle 37" o:spid="_x0000_s1026" style="position:absolute;margin-left:-44.05pt;margin-top:32.9pt;width:555.95pt;height: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b6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rD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HX2W+uoBAAA+BAAADgAAAAAAAAAAAAAAAAAuAgAAZHJzL2Uyb0RvYy54&#10;bWxQSwECLQAUAAYACAAAACEAbsbaHd4AAAAKAQAADwAAAAAAAAAAAAAAAABEBAAAZHJzL2Rvd25y&#10;ZXYueG1sUEsFBgAAAAAEAAQA8wAAAE8FAAAAAA==&#10;" fillcolor="#d8d8d8 [2732]" stroked="f" strokeweight=".5pt"/>
            </w:pict>
          </mc:Fallback>
        </mc:AlternateContent>
      </w:r>
      <w:r w:rsidR="0018690B">
        <w:t>Teaching Strategies and Tools</w:t>
      </w:r>
      <w:bookmarkEnd w:id="23"/>
      <w:bookmarkEnd w:id="24"/>
      <w:bookmarkEnd w:id="25"/>
      <w:bookmarkEnd w:id="26"/>
      <w:bookmarkEnd w:id="27"/>
      <w:bookmarkEnd w:id="28"/>
      <w:bookmarkEnd w:id="29"/>
      <w:bookmarkEnd w:id="30"/>
      <w:bookmarkEnd w:id="31"/>
      <w:bookmarkEnd w:id="32"/>
      <w:r w:rsidR="0018690B" w:rsidRPr="00835CFD">
        <w:t xml:space="preserve"> </w:t>
      </w:r>
    </w:p>
    <w:p w14:paraId="105A590E" w14:textId="77777777" w:rsidR="0018690B" w:rsidRPr="004C0B87" w:rsidRDefault="0018690B" w:rsidP="0018690B">
      <w:pPr>
        <w:rPr>
          <w:rFonts w:ascii="Arial" w:hAnsi="Arial" w:cs="Arial"/>
          <w:sz w:val="32"/>
          <w:szCs w:val="22"/>
        </w:rPr>
      </w:pPr>
    </w:p>
    <w:p w14:paraId="583AC388" w14:textId="77777777" w:rsidR="00D004EF" w:rsidRPr="004C0B87" w:rsidRDefault="00D004EF" w:rsidP="00D004EF">
      <w:pPr>
        <w:rPr>
          <w:rFonts w:ascii="Arial" w:hAnsi="Arial" w:cs="Arial"/>
          <w:sz w:val="32"/>
        </w:rPr>
      </w:pPr>
    </w:p>
    <w:p w14:paraId="3404A1AD"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Reading</w:t>
      </w:r>
      <w:r>
        <w:rPr>
          <w:rFonts w:ascii="Arial" w:hAnsi="Arial" w:cs="Arial"/>
          <w:sz w:val="22"/>
          <w:szCs w:val="22"/>
        </w:rPr>
        <w:t>:</w:t>
      </w:r>
    </w:p>
    <w:p w14:paraId="30BB45DC" w14:textId="77777777" w:rsidR="009C32D7" w:rsidRDefault="009C32D7" w:rsidP="009C32D7">
      <w:pPr>
        <w:ind w:left="1080"/>
        <w:rPr>
          <w:rFonts w:ascii="Arial" w:hAnsi="Arial" w:cs="Arial"/>
          <w:sz w:val="22"/>
          <w:szCs w:val="22"/>
        </w:rPr>
      </w:pPr>
    </w:p>
    <w:p w14:paraId="1B73E4DD" w14:textId="77777777" w:rsidR="009C32D7" w:rsidRDefault="009C32D7" w:rsidP="009C32D7">
      <w:pPr>
        <w:ind w:left="1080"/>
        <w:rPr>
          <w:rFonts w:ascii="Arial" w:hAnsi="Arial" w:cs="Arial"/>
          <w:sz w:val="22"/>
          <w:szCs w:val="22"/>
        </w:rPr>
      </w:pPr>
      <w:r>
        <w:rPr>
          <w:rFonts w:ascii="Arial" w:hAnsi="Arial" w:cs="Arial"/>
          <w:b/>
          <w:sz w:val="22"/>
          <w:szCs w:val="22"/>
        </w:rPr>
        <w:t xml:space="preserve">ELA-Literacy.RST.9-10.1. </w:t>
      </w:r>
      <w:r>
        <w:rPr>
          <w:rFonts w:ascii="Arial" w:hAnsi="Arial" w:cs="Arial"/>
          <w:sz w:val="22"/>
          <w:szCs w:val="22"/>
        </w:rPr>
        <w:t>Cite specific textual evidence to support analysis of science and technical texts, attending to the precise details of explanations or descriptions.</w:t>
      </w:r>
    </w:p>
    <w:p w14:paraId="481FA0E4" w14:textId="77777777" w:rsidR="009C32D7" w:rsidRDefault="009C32D7" w:rsidP="009C32D7">
      <w:pPr>
        <w:ind w:left="1080"/>
        <w:rPr>
          <w:rFonts w:ascii="Arial" w:hAnsi="Arial" w:cs="Arial"/>
          <w:color w:val="202020"/>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ST.9-10.5.</w:t>
      </w:r>
      <w:r>
        <w:rPr>
          <w:rFonts w:ascii="Arial" w:hAnsi="Arial" w:cs="Arial"/>
          <w:color w:val="202020"/>
          <w:sz w:val="22"/>
          <w:szCs w:val="22"/>
        </w:rPr>
        <w:t xml:space="preserve"> Analyze the structure of the relationships among concepts in a text, including relationships among key terms (e.g.,</w:t>
      </w:r>
      <w:r>
        <w:rPr>
          <w:rStyle w:val="apple-converted-space"/>
          <w:rFonts w:ascii="Arial" w:hAnsi="Arial" w:cs="Arial"/>
          <w:color w:val="202020"/>
          <w:sz w:val="22"/>
          <w:szCs w:val="22"/>
        </w:rPr>
        <w:t> </w:t>
      </w:r>
      <w:r>
        <w:rPr>
          <w:rStyle w:val="Emphasis"/>
          <w:rFonts w:ascii="Arial" w:hAnsi="Arial" w:cs="Arial"/>
          <w:color w:val="202020"/>
          <w:sz w:val="22"/>
          <w:szCs w:val="22"/>
        </w:rPr>
        <w:t>force, friction, reaction force, and energy</w:t>
      </w:r>
      <w:r>
        <w:rPr>
          <w:rFonts w:ascii="Arial" w:hAnsi="Arial" w:cs="Arial"/>
          <w:color w:val="202020"/>
          <w:sz w:val="22"/>
          <w:szCs w:val="22"/>
        </w:rPr>
        <w:t>).</w:t>
      </w:r>
    </w:p>
    <w:p w14:paraId="006C23EC" w14:textId="77777777" w:rsidR="009C32D7" w:rsidRDefault="009C32D7" w:rsidP="009C32D7">
      <w:pPr>
        <w:ind w:left="1080"/>
        <w:rPr>
          <w:rFonts w:ascii="Arial" w:hAnsi="Arial" w:cs="Arial"/>
          <w:sz w:val="22"/>
          <w:szCs w:val="22"/>
        </w:rPr>
      </w:pPr>
      <w:r>
        <w:rPr>
          <w:rFonts w:ascii="Arial" w:hAnsi="Arial" w:cs="Arial"/>
          <w:b/>
          <w:sz w:val="22"/>
          <w:szCs w:val="22"/>
        </w:rPr>
        <w:t xml:space="preserve">ELA-Literacy.RST.11-12.1. </w:t>
      </w:r>
      <w:r>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4FAAC716"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ST.11-12.4.</w:t>
      </w:r>
      <w:r>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Pr>
          <w:rStyle w:val="apple-converted-space"/>
          <w:rFonts w:ascii="Arial" w:hAnsi="Arial" w:cs="Arial"/>
          <w:color w:val="202020"/>
          <w:sz w:val="22"/>
          <w:szCs w:val="22"/>
        </w:rPr>
        <w:t> </w:t>
      </w:r>
      <w:r>
        <w:rPr>
          <w:rStyle w:val="Emphasis"/>
          <w:rFonts w:ascii="Arial" w:hAnsi="Arial" w:cs="Arial"/>
          <w:color w:val="202020"/>
          <w:sz w:val="22"/>
          <w:szCs w:val="22"/>
        </w:rPr>
        <w:t>grades 11-12 texts and topics</w:t>
      </w:r>
      <w:r>
        <w:rPr>
          <w:rFonts w:ascii="Arial" w:hAnsi="Arial" w:cs="Arial"/>
          <w:color w:val="202020"/>
          <w:sz w:val="22"/>
          <w:szCs w:val="22"/>
        </w:rPr>
        <w:t>.</w:t>
      </w:r>
    </w:p>
    <w:p w14:paraId="65A4733A" w14:textId="77777777" w:rsidR="009C32D7" w:rsidRDefault="009C32D7" w:rsidP="009C32D7">
      <w:pPr>
        <w:ind w:left="1080"/>
        <w:rPr>
          <w:rFonts w:ascii="Arial" w:hAnsi="Arial" w:cs="Arial"/>
          <w:sz w:val="22"/>
          <w:szCs w:val="22"/>
        </w:rPr>
      </w:pPr>
    </w:p>
    <w:p w14:paraId="70E57460"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Writing</w:t>
      </w:r>
      <w:r>
        <w:rPr>
          <w:rFonts w:ascii="Arial" w:hAnsi="Arial" w:cs="Arial"/>
          <w:sz w:val="22"/>
          <w:szCs w:val="22"/>
        </w:rPr>
        <w:t>:</w:t>
      </w:r>
    </w:p>
    <w:p w14:paraId="2DAE6DD4" w14:textId="77777777" w:rsidR="009C32D7" w:rsidRDefault="009C32D7" w:rsidP="009C32D7">
      <w:pPr>
        <w:ind w:left="1080"/>
        <w:rPr>
          <w:rFonts w:ascii="Arial" w:hAnsi="Arial" w:cs="Arial"/>
          <w:sz w:val="22"/>
          <w:szCs w:val="22"/>
        </w:rPr>
      </w:pPr>
    </w:p>
    <w:p w14:paraId="17B827AC" w14:textId="77777777" w:rsidR="009C32D7" w:rsidRDefault="009C32D7" w:rsidP="009C32D7">
      <w:pPr>
        <w:ind w:left="1080"/>
        <w:rPr>
          <w:rFonts w:ascii="Arial" w:hAnsi="Arial" w:cs="Arial"/>
          <w:sz w:val="22"/>
          <w:szCs w:val="22"/>
        </w:rPr>
      </w:pPr>
      <w:r>
        <w:rPr>
          <w:rFonts w:ascii="Arial" w:hAnsi="Arial" w:cs="Arial"/>
          <w:b/>
          <w:sz w:val="22"/>
          <w:szCs w:val="22"/>
        </w:rPr>
        <w:t>ELA-Literacy.WHST.9-10.2F.</w:t>
      </w:r>
      <w:r>
        <w:rPr>
          <w:rFonts w:ascii="Arial" w:hAnsi="Arial" w:cs="Arial"/>
          <w:sz w:val="22"/>
          <w:szCs w:val="22"/>
        </w:rPr>
        <w:t xml:space="preserve"> </w:t>
      </w:r>
      <w:r>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0ED6BA2B"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ELA-Literacy.WHST.11-12.1E.</w:t>
      </w:r>
      <w:r>
        <w:rPr>
          <w:rFonts w:ascii="Arial" w:hAnsi="Arial" w:cs="Arial"/>
          <w:color w:val="202020"/>
          <w:sz w:val="22"/>
          <w:szCs w:val="22"/>
        </w:rPr>
        <w:t xml:space="preserve"> Provide a concluding statement or section that follows from or supports the argument presented.</w:t>
      </w:r>
    </w:p>
    <w:p w14:paraId="5EB0BE70" w14:textId="77777777" w:rsidR="009C32D7" w:rsidRDefault="009C32D7" w:rsidP="009C32D7">
      <w:pPr>
        <w:ind w:left="1080"/>
        <w:rPr>
          <w:rFonts w:ascii="Arial" w:hAnsi="Arial" w:cs="Arial"/>
          <w:sz w:val="22"/>
          <w:szCs w:val="22"/>
        </w:rPr>
      </w:pPr>
    </w:p>
    <w:p w14:paraId="3D86BF15"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In addition to the writing standards above, consider asking students to debate issues addressed in some of the articles. Standards addressed:</w:t>
      </w:r>
    </w:p>
    <w:p w14:paraId="755D4DC9" w14:textId="77777777" w:rsidR="009C32D7" w:rsidRDefault="009C32D7" w:rsidP="009C32D7">
      <w:pPr>
        <w:pStyle w:val="ListParagraph"/>
        <w:ind w:left="1080"/>
        <w:rPr>
          <w:rFonts w:ascii="Arial" w:hAnsi="Arial" w:cs="Arial"/>
          <w:sz w:val="22"/>
          <w:szCs w:val="22"/>
        </w:rPr>
      </w:pPr>
    </w:p>
    <w:p w14:paraId="177E0AF6"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 xml:space="preserve">WHST.9-10.1B. </w:t>
      </w:r>
      <w:r>
        <w:rPr>
          <w:rFonts w:ascii="Arial" w:hAnsi="Arial" w:cs="Arial"/>
          <w:sz w:val="22"/>
          <w:szCs w:val="22"/>
        </w:rPr>
        <w:t xml:space="preserve">Develop claim(s) and counterclaims fairly, supplying data and evidence for each while pointing out the strengths and limitations of both claim(s) and </w:t>
      </w:r>
      <w:r>
        <w:rPr>
          <w:rFonts w:ascii="Arial" w:hAnsi="Arial" w:cs="Arial"/>
          <w:b/>
          <w:sz w:val="22"/>
          <w:szCs w:val="22"/>
        </w:rPr>
        <w:t>counterclaims</w:t>
      </w:r>
      <w:r>
        <w:rPr>
          <w:rFonts w:ascii="Arial" w:hAnsi="Arial" w:cs="Arial"/>
          <w:sz w:val="22"/>
          <w:szCs w:val="22"/>
        </w:rPr>
        <w:t xml:space="preserve"> in a discipline-appropriate form and in a manner that anticipates the audience’s knowledge level and concerns.</w:t>
      </w:r>
    </w:p>
    <w:p w14:paraId="59774B6B" w14:textId="77777777" w:rsidR="009C32D7" w:rsidRDefault="009C32D7" w:rsidP="009C32D7">
      <w:pPr>
        <w:ind w:left="1080"/>
        <w:rPr>
          <w:rFonts w:ascii="Arial" w:hAnsi="Arial" w:cs="Arial"/>
          <w:color w:val="202020"/>
          <w:sz w:val="22"/>
          <w:szCs w:val="22"/>
        </w:rPr>
      </w:pPr>
      <w:r>
        <w:rPr>
          <w:rFonts w:ascii="Arial" w:hAnsi="Arial" w:cs="Arial"/>
          <w:b/>
          <w:color w:val="202020"/>
          <w:sz w:val="22"/>
          <w:szCs w:val="22"/>
        </w:rPr>
        <w:t>ELA-Literacy.WHST.11-12.</w:t>
      </w:r>
      <w:proofErr w:type="gramStart"/>
      <w:r>
        <w:rPr>
          <w:rFonts w:ascii="Arial" w:hAnsi="Arial" w:cs="Arial"/>
          <w:b/>
          <w:color w:val="202020"/>
          <w:sz w:val="22"/>
          <w:szCs w:val="22"/>
        </w:rPr>
        <w:t>1.A.</w:t>
      </w:r>
      <w:proofErr w:type="gramEnd"/>
      <w:r>
        <w:rPr>
          <w:rFonts w:ascii="Arial" w:hAnsi="Arial" w:cs="Arial"/>
          <w:b/>
          <w:color w:val="202020"/>
          <w:sz w:val="22"/>
          <w:szCs w:val="22"/>
        </w:rPr>
        <w:t xml:space="preserve"> </w:t>
      </w:r>
      <w:r>
        <w:rPr>
          <w:rFonts w:ascii="Arial" w:hAnsi="Arial" w:cs="Arial"/>
          <w:color w:val="202020"/>
          <w:sz w:val="22"/>
          <w:szCs w:val="22"/>
        </w:rPr>
        <w:t>Introduce precise, knowledgeable claim(s), establish the significance of the claim(s), distinguish the claim(s) from alternate or opposing claims, and create an organization that logically sequences the claim(s), counterclaims, reasons, and evidence.</w:t>
      </w:r>
    </w:p>
    <w:p w14:paraId="50952FB9" w14:textId="77777777" w:rsidR="009C32D7" w:rsidRDefault="009C32D7" w:rsidP="009C32D7">
      <w:pPr>
        <w:pStyle w:val="ListParagraph"/>
        <w:rPr>
          <w:rFonts w:ascii="Arial" w:hAnsi="Arial" w:cs="Arial"/>
          <w:sz w:val="22"/>
          <w:szCs w:val="22"/>
        </w:rPr>
      </w:pPr>
    </w:p>
    <w:p w14:paraId="06549C9C"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Next Generation Science Standards</w:t>
      </w:r>
      <w:r>
        <w:rPr>
          <w:rFonts w:ascii="Arial" w:hAnsi="Arial" w:cs="Arial"/>
          <w:sz w:val="22"/>
          <w:szCs w:val="22"/>
        </w:rPr>
        <w:t>:</w:t>
      </w:r>
    </w:p>
    <w:p w14:paraId="7708BC53" w14:textId="77777777" w:rsidR="009C32D7" w:rsidRDefault="009C32D7" w:rsidP="009C32D7">
      <w:pPr>
        <w:spacing w:line="225" w:lineRule="atLeast"/>
        <w:ind w:left="720"/>
        <w:rPr>
          <w:rFonts w:ascii="Arial" w:hAnsi="Arial" w:cs="Arial"/>
          <w:b/>
          <w:bCs/>
          <w:sz w:val="22"/>
          <w:szCs w:val="22"/>
        </w:rPr>
      </w:pPr>
      <w:r>
        <w:rPr>
          <w:rFonts w:ascii="Arial" w:hAnsi="Arial" w:cs="Arial"/>
          <w:b/>
          <w:bCs/>
          <w:sz w:val="22"/>
          <w:szCs w:val="22"/>
        </w:rPr>
        <w:t xml:space="preserve">HS-LS1-4: </w:t>
      </w:r>
      <w:r>
        <w:rPr>
          <w:rFonts w:ascii="Arial" w:hAnsi="Arial" w:cs="Arial"/>
          <w:bCs/>
          <w:sz w:val="22"/>
          <w:szCs w:val="22"/>
        </w:rPr>
        <w:t>Use a model to illustrate the role of cellular division (mitosis) and differentiation in producing and maintaining complex organisms.</w:t>
      </w:r>
    </w:p>
    <w:p w14:paraId="252DAA13" w14:textId="77777777" w:rsidR="009C32D7" w:rsidRDefault="009C32D7" w:rsidP="00825B48">
      <w:pPr>
        <w:pStyle w:val="ListParagraph"/>
        <w:numPr>
          <w:ilvl w:val="0"/>
          <w:numId w:val="43"/>
        </w:numPr>
        <w:spacing w:line="225" w:lineRule="atLeast"/>
        <w:rPr>
          <w:rFonts w:ascii="Arial" w:hAnsi="Arial" w:cs="Arial"/>
          <w:b/>
          <w:bCs/>
          <w:sz w:val="22"/>
          <w:szCs w:val="22"/>
        </w:rPr>
      </w:pPr>
      <w:r>
        <w:rPr>
          <w:rFonts w:ascii="Arial" w:hAnsi="Arial" w:cs="Arial"/>
          <w:b/>
          <w:sz w:val="22"/>
          <w:szCs w:val="22"/>
        </w:rPr>
        <w:t>Disciplinary Core Ideas:</w:t>
      </w:r>
    </w:p>
    <w:p w14:paraId="63E2605C" w14:textId="77777777" w:rsidR="009C32D7" w:rsidRDefault="009C32D7" w:rsidP="00825B48">
      <w:pPr>
        <w:pStyle w:val="ListParagraph"/>
        <w:numPr>
          <w:ilvl w:val="1"/>
          <w:numId w:val="42"/>
        </w:numPr>
        <w:spacing w:line="225" w:lineRule="atLeast"/>
        <w:rPr>
          <w:rFonts w:ascii="Arial" w:hAnsi="Arial" w:cs="Arial"/>
          <w:b/>
          <w:bCs/>
          <w:sz w:val="22"/>
          <w:szCs w:val="22"/>
        </w:rPr>
      </w:pPr>
      <w:r>
        <w:rPr>
          <w:rFonts w:ascii="Arial" w:hAnsi="Arial" w:cs="Arial"/>
          <w:sz w:val="22"/>
          <w:szCs w:val="22"/>
        </w:rPr>
        <w:t>LS1.A: Structure and Function</w:t>
      </w:r>
    </w:p>
    <w:p w14:paraId="7E9791DE" w14:textId="77777777" w:rsidR="009C32D7" w:rsidRDefault="009C32D7" w:rsidP="00825B48">
      <w:pPr>
        <w:pStyle w:val="ListParagraph"/>
        <w:numPr>
          <w:ilvl w:val="0"/>
          <w:numId w:val="43"/>
        </w:numPr>
        <w:rPr>
          <w:rFonts w:ascii="Arial" w:hAnsi="Arial" w:cs="Arial"/>
          <w:sz w:val="22"/>
          <w:szCs w:val="22"/>
        </w:rPr>
      </w:pPr>
      <w:r>
        <w:rPr>
          <w:rFonts w:ascii="Arial" w:hAnsi="Arial" w:cs="Arial"/>
          <w:b/>
          <w:sz w:val="22"/>
          <w:szCs w:val="22"/>
        </w:rPr>
        <w:t>Crosscutting Concepts:</w:t>
      </w:r>
      <w:r>
        <w:rPr>
          <w:rFonts w:ascii="Arial" w:hAnsi="Arial" w:cs="Arial"/>
          <w:sz w:val="22"/>
          <w:szCs w:val="22"/>
        </w:rPr>
        <w:t xml:space="preserve"> </w:t>
      </w:r>
    </w:p>
    <w:p w14:paraId="17C3F9CC" w14:textId="77777777" w:rsidR="009C32D7" w:rsidRDefault="009C32D7"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Cause and effect: Mechanism and explanation</w:t>
      </w:r>
    </w:p>
    <w:p w14:paraId="5452BC3C" w14:textId="77777777" w:rsidR="009C32D7" w:rsidRDefault="009C32D7"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Systems and system models</w:t>
      </w:r>
    </w:p>
    <w:p w14:paraId="050C1B53" w14:textId="77777777" w:rsidR="009C32D7" w:rsidRDefault="009C32D7"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Structure and function</w:t>
      </w:r>
    </w:p>
    <w:p w14:paraId="3C80E43E" w14:textId="77777777" w:rsidR="009C32D7" w:rsidRDefault="009C32D7" w:rsidP="00825B48">
      <w:pPr>
        <w:pStyle w:val="ListParagraph"/>
        <w:numPr>
          <w:ilvl w:val="0"/>
          <w:numId w:val="43"/>
        </w:numPr>
        <w:rPr>
          <w:rFonts w:ascii="Arial" w:hAnsi="Arial" w:cs="Arial"/>
          <w:sz w:val="22"/>
          <w:szCs w:val="22"/>
        </w:rPr>
      </w:pPr>
      <w:r>
        <w:rPr>
          <w:rFonts w:ascii="Arial" w:hAnsi="Arial" w:cs="Arial"/>
          <w:b/>
          <w:sz w:val="22"/>
          <w:szCs w:val="22"/>
        </w:rPr>
        <w:lastRenderedPageBreak/>
        <w:t>Science and Engineering Practices:</w:t>
      </w:r>
      <w:r>
        <w:rPr>
          <w:rFonts w:ascii="Arial" w:hAnsi="Arial" w:cs="Arial"/>
          <w:sz w:val="22"/>
          <w:szCs w:val="22"/>
        </w:rPr>
        <w:t xml:space="preserve"> </w:t>
      </w:r>
    </w:p>
    <w:p w14:paraId="37C0F4FE" w14:textId="77777777" w:rsidR="009C32D7" w:rsidRDefault="009C32D7"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Constructing explanations and designing solutions</w:t>
      </w:r>
    </w:p>
    <w:p w14:paraId="00837F48" w14:textId="77777777" w:rsidR="009C32D7" w:rsidRDefault="009C32D7"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Obtaining, evaluating, and communicating information</w:t>
      </w:r>
    </w:p>
    <w:p w14:paraId="4FB699D0" w14:textId="77777777" w:rsidR="009C32D7" w:rsidRDefault="009C32D7" w:rsidP="00825B48">
      <w:pPr>
        <w:pStyle w:val="ListParagraph"/>
        <w:numPr>
          <w:ilvl w:val="0"/>
          <w:numId w:val="43"/>
        </w:numPr>
        <w:rPr>
          <w:rFonts w:ascii="Arial" w:hAnsi="Arial" w:cs="Arial"/>
          <w:sz w:val="22"/>
          <w:szCs w:val="22"/>
        </w:rPr>
      </w:pPr>
      <w:r>
        <w:rPr>
          <w:rFonts w:ascii="Arial" w:hAnsi="Arial" w:cs="Arial"/>
          <w:b/>
          <w:sz w:val="22"/>
          <w:szCs w:val="22"/>
        </w:rPr>
        <w:t>Nature of Science:</w:t>
      </w:r>
      <w:r>
        <w:rPr>
          <w:rFonts w:ascii="Arial" w:hAnsi="Arial" w:cs="Arial"/>
          <w:sz w:val="22"/>
          <w:szCs w:val="22"/>
        </w:rPr>
        <w:t xml:space="preserve">  </w:t>
      </w:r>
    </w:p>
    <w:p w14:paraId="2B37A44B" w14:textId="77777777" w:rsidR="009C32D7" w:rsidRDefault="009C32D7" w:rsidP="00825B48">
      <w:pPr>
        <w:pStyle w:val="ListParagraph"/>
        <w:numPr>
          <w:ilvl w:val="0"/>
          <w:numId w:val="46"/>
        </w:numPr>
        <w:spacing w:after="200" w:line="276" w:lineRule="auto"/>
        <w:outlineLvl w:val="0"/>
        <w:rPr>
          <w:rFonts w:ascii="Arial" w:hAnsi="Arial" w:cs="Arial"/>
          <w:sz w:val="22"/>
          <w:szCs w:val="22"/>
        </w:rPr>
      </w:pPr>
      <w:r>
        <w:rPr>
          <w:rFonts w:ascii="Arial" w:hAnsi="Arial" w:cs="Arial"/>
          <w:sz w:val="22"/>
          <w:szCs w:val="22"/>
        </w:rPr>
        <w:t>Scientific knowledge assumes an order and consistency in natural systems</w:t>
      </w:r>
    </w:p>
    <w:p w14:paraId="10A6AD7C" w14:textId="77777777" w:rsidR="009C32D7" w:rsidRDefault="009C32D7" w:rsidP="009C32D7">
      <w:pPr>
        <w:pStyle w:val="Heading2"/>
        <w:rPr>
          <w:i/>
        </w:rPr>
      </w:pPr>
      <w:bookmarkStart w:id="33" w:name="_Toc497567110"/>
      <w:r>
        <w:t>Vocabulary</w:t>
      </w:r>
      <w:bookmarkEnd w:id="33"/>
      <w:r>
        <w:br/>
      </w:r>
      <w:r>
        <w:br/>
      </w:r>
      <w:proofErr w:type="spellStart"/>
      <w:r>
        <w:rPr>
          <w:sz w:val="22"/>
        </w:rPr>
        <w:t>Vocabulary</w:t>
      </w:r>
      <w:proofErr w:type="spellEnd"/>
      <w:r>
        <w:rPr>
          <w:sz w:val="22"/>
        </w:rPr>
        <w:t xml:space="preserve"> and concepts that are reinforced in the December 2017/January 2018 issue:</w:t>
      </w:r>
    </w:p>
    <w:p w14:paraId="655A3886"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Metric units</w:t>
      </w:r>
    </w:p>
    <w:p w14:paraId="51375BA6"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Structural Formulas</w:t>
      </w:r>
    </w:p>
    <w:p w14:paraId="53C3C984"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Fermentation</w:t>
      </w:r>
    </w:p>
    <w:p w14:paraId="1916C178"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pH</w:t>
      </w:r>
    </w:p>
    <w:p w14:paraId="1908DD61"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Electrochemistry</w:t>
      </w:r>
    </w:p>
    <w:p w14:paraId="0421A257"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Oxidation &amp; Reduction</w:t>
      </w:r>
    </w:p>
    <w:p w14:paraId="195D9DC1"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Amines</w:t>
      </w:r>
    </w:p>
    <w:p w14:paraId="3779A6CB"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Allotropes</w:t>
      </w:r>
    </w:p>
    <w:p w14:paraId="51007DA1"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Physical properties</w:t>
      </w:r>
    </w:p>
    <w:p w14:paraId="1AE0790F"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London dispersion forces</w:t>
      </w:r>
    </w:p>
    <w:p w14:paraId="6F5C295E" w14:textId="77777777" w:rsidR="00E7390C" w:rsidRDefault="00E7390C" w:rsidP="0018690B">
      <w:pPr>
        <w:rPr>
          <w:rFonts w:ascii="Arial" w:hAnsi="Arial" w:cs="Arial"/>
          <w:sz w:val="22"/>
        </w:rPr>
      </w:pPr>
    </w:p>
    <w:p w14:paraId="0176E04F" w14:textId="5C0316BE" w:rsidR="00E7390C" w:rsidRPr="002D251B" w:rsidRDefault="00E7390C" w:rsidP="0018690B">
      <w:pPr>
        <w:rPr>
          <w:rFonts w:ascii="Arial" w:hAnsi="Arial" w:cs="Arial"/>
          <w:sz w:val="22"/>
        </w:rPr>
      </w:pPr>
      <w:r>
        <w:rPr>
          <w:rFonts w:ascii="Arial" w:hAnsi="Arial" w:cs="Arial"/>
          <w:sz w:val="22"/>
        </w:rPr>
        <w:br w:type="page"/>
      </w:r>
    </w:p>
    <w:bookmarkStart w:id="34" w:name="_Toc492307050"/>
    <w:bookmarkStart w:id="35" w:name="_Toc492307504"/>
    <w:bookmarkStart w:id="36" w:name="_Toc492307629"/>
    <w:bookmarkStart w:id="37" w:name="_Toc492311792"/>
    <w:bookmarkStart w:id="38" w:name="_Toc492312469"/>
    <w:bookmarkStart w:id="39" w:name="_Toc497239594"/>
    <w:bookmarkStart w:id="40" w:name="_Toc497565443"/>
    <w:bookmarkStart w:id="41" w:name="_Toc497568138"/>
    <w:bookmarkStart w:id="42" w:name="_Toc497568344"/>
    <w:bookmarkStart w:id="43" w:name="_Toc497568824"/>
    <w:p w14:paraId="3B7A6C6F" w14:textId="50712D24" w:rsidR="0018690B" w:rsidRPr="00C214B6" w:rsidRDefault="00BF40AD" w:rsidP="00CF4A58">
      <w:pPr>
        <w:pStyle w:val="Heading1"/>
        <w:spacing w:after="0"/>
        <w:rPr>
          <w:i w:val="0"/>
        </w:rPr>
      </w:pPr>
      <w:r>
        <w:rPr>
          <w:noProof/>
        </w:rPr>
        <w:lastRenderedPageBreak/>
        <mc:AlternateContent>
          <mc:Choice Requires="wps">
            <w:drawing>
              <wp:anchor distT="0" distB="0" distL="114300" distR="114300" simplePos="0" relativeHeight="251826688" behindDoc="1" locked="0" layoutInCell="1" allowOverlap="1" wp14:anchorId="798EB2D8" wp14:editId="4AD684F8">
                <wp:simplePos x="0" y="0"/>
                <wp:positionH relativeFrom="column">
                  <wp:posOffset>-559435</wp:posOffset>
                </wp:positionH>
                <wp:positionV relativeFrom="paragraph">
                  <wp:posOffset>419691</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7C8CEA" id="Rectangle 21" o:spid="_x0000_s1026" style="position:absolute;margin-left:-44.05pt;margin-top:33.0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" fillcolor="#d8d8d8 [2732]" stroked="f" strokeweight=".5pt"/>
            </w:pict>
          </mc:Fallback>
        </mc:AlternateContent>
      </w:r>
      <w:r w:rsidR="008114EB">
        <w:t>Reading Supports for Students</w:t>
      </w:r>
      <w:bookmarkEnd w:id="34"/>
      <w:bookmarkEnd w:id="35"/>
      <w:bookmarkEnd w:id="36"/>
      <w:bookmarkEnd w:id="37"/>
      <w:bookmarkEnd w:id="38"/>
      <w:bookmarkEnd w:id="39"/>
      <w:bookmarkEnd w:id="40"/>
      <w:bookmarkEnd w:id="41"/>
      <w:bookmarkEnd w:id="42"/>
      <w:bookmarkEnd w:id="43"/>
    </w:p>
    <w:p w14:paraId="0690C699" w14:textId="47EFAA9D" w:rsidR="00CF4A58" w:rsidRPr="000830C2" w:rsidRDefault="00CF4A58" w:rsidP="003E11B3">
      <w:pPr>
        <w:rPr>
          <w:rFonts w:ascii="Arial" w:hAnsi="Arial"/>
          <w:sz w:val="32"/>
        </w:rPr>
      </w:pPr>
    </w:p>
    <w:p w14:paraId="0B2ED0E3" w14:textId="0E6CCF63" w:rsidR="00CF4A58" w:rsidRPr="000830C2" w:rsidRDefault="00CF4A58" w:rsidP="003E11B3">
      <w:pPr>
        <w:rPr>
          <w:rFonts w:ascii="Arial" w:hAnsi="Arial"/>
          <w:sz w:val="32"/>
        </w:rPr>
      </w:pPr>
    </w:p>
    <w:p w14:paraId="2F551563" w14:textId="77777777" w:rsidR="00B04E9F" w:rsidRDefault="00B04E9F" w:rsidP="00B04E9F">
      <w:pPr>
        <w:ind w:firstLine="720"/>
        <w:rPr>
          <w:rFonts w:ascii="Arial" w:hAnsi="Arial"/>
          <w:sz w:val="22"/>
        </w:rPr>
      </w:pPr>
      <w:r>
        <w:rPr>
          <w:rFonts w:ascii="Arial" w:hAnsi="Arial"/>
          <w:sz w:val="22"/>
        </w:rPr>
        <w:t>The pages that follow include reading supports in the form of an Anticipation Guide, a Graphic Organizer, and Student Reading Comprehension Questions. These resources are provided to help students as they prepare to read and in locating and analyzing information from the article.</w:t>
      </w:r>
    </w:p>
    <w:p w14:paraId="6E223D05" w14:textId="77777777" w:rsidR="00B04E9F" w:rsidRDefault="00B04E9F" w:rsidP="00B04E9F">
      <w:pPr>
        <w:rPr>
          <w:rFonts w:ascii="Arial" w:hAnsi="Arial"/>
          <w:sz w:val="22"/>
        </w:rPr>
      </w:pPr>
    </w:p>
    <w:p w14:paraId="328BE2A7" w14:textId="77777777" w:rsidR="00B04E9F" w:rsidRDefault="00B04E9F" w:rsidP="00B04E9F">
      <w:pPr>
        <w:ind w:firstLine="720"/>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3B82E1A2" w14:textId="77777777" w:rsidR="00B04E9F" w:rsidRDefault="00B04E9F" w:rsidP="00B04E9F">
      <w:pPr>
        <w:rPr>
          <w:rFonts w:ascii="Arial" w:hAnsi="Arial"/>
          <w:sz w:val="22"/>
          <w:szCs w:val="22"/>
        </w:rPr>
      </w:pPr>
    </w:p>
    <w:p w14:paraId="2716C9D6" w14:textId="77777777" w:rsidR="00B04E9F" w:rsidRDefault="00B04E9F" w:rsidP="00825B48">
      <w:pPr>
        <w:pStyle w:val="ListParagraph"/>
        <w:numPr>
          <w:ilvl w:val="0"/>
          <w:numId w:val="39"/>
        </w:numPr>
        <w:rPr>
          <w:rFonts w:ascii="Arial" w:hAnsi="Arial"/>
          <w:sz w:val="22"/>
          <w:szCs w:val="22"/>
        </w:rPr>
      </w:pPr>
      <w:r>
        <w:rPr>
          <w:rFonts w:ascii="Arial" w:hAnsi="Arial"/>
          <w:b/>
          <w:sz w:val="22"/>
          <w:szCs w:val="22"/>
        </w:rPr>
        <w:t>Anticipation Guide (p. 8):</w:t>
      </w:r>
      <w:r>
        <w:rPr>
          <w:rFonts w:ascii="Arial" w:hAnsi="Arial"/>
          <w:sz w:val="22"/>
          <w:szCs w:val="22"/>
        </w:rPr>
        <w:t xml:space="preserve"> The Anticipation Guide helps to engage students by activating prior knowledge and stimulating student interest </w:t>
      </w:r>
      <w:r>
        <w:rPr>
          <w:rFonts w:ascii="Arial" w:hAnsi="Arial"/>
          <w:noProof/>
          <w:sz w:val="22"/>
          <w:szCs w:val="22"/>
        </w:rPr>
        <w:t>before</w:t>
      </w:r>
      <w:r>
        <w:rPr>
          <w:rFonts w:ascii="Arial" w:hAnsi="Arial"/>
          <w:sz w:val="22"/>
          <w:szCs w:val="22"/>
        </w:rPr>
        <w:t xml:space="preserve"> reading. If class time permits, discuss students’ responses to each statement before reading each article. As they read, students should look for evidence supporting or refuting their initial responses.</w:t>
      </w:r>
    </w:p>
    <w:p w14:paraId="3049E33F" w14:textId="77777777" w:rsidR="00B04E9F" w:rsidRDefault="00B04E9F" w:rsidP="00B04E9F">
      <w:pPr>
        <w:rPr>
          <w:rFonts w:ascii="Arial" w:hAnsi="Arial"/>
          <w:sz w:val="22"/>
          <w:szCs w:val="22"/>
        </w:rPr>
      </w:pPr>
    </w:p>
    <w:p w14:paraId="1D9FACD3" w14:textId="77777777" w:rsidR="00B04E9F" w:rsidRDefault="00B04E9F" w:rsidP="00825B48">
      <w:pPr>
        <w:pStyle w:val="ListParagraph"/>
        <w:numPr>
          <w:ilvl w:val="0"/>
          <w:numId w:val="40"/>
        </w:numPr>
        <w:ind w:left="720"/>
        <w:rPr>
          <w:rFonts w:ascii="Arial" w:hAnsi="Arial"/>
          <w:sz w:val="22"/>
          <w:szCs w:val="22"/>
        </w:rPr>
      </w:pPr>
      <w:r>
        <w:rPr>
          <w:rFonts w:ascii="Arial" w:hAnsi="Arial"/>
          <w:b/>
          <w:sz w:val="22"/>
          <w:szCs w:val="22"/>
        </w:rPr>
        <w:t>Graphic Organizer (p. 9):</w:t>
      </w:r>
      <w:r>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11B5D254" w14:textId="77777777" w:rsidR="00B04E9F" w:rsidRDefault="00B04E9F" w:rsidP="00B04E9F">
      <w:pPr>
        <w:pStyle w:val="ListParagraph"/>
        <w:ind w:left="0"/>
        <w:rPr>
          <w:rFonts w:ascii="Arial" w:hAnsi="Arial"/>
          <w:sz w:val="22"/>
          <w:szCs w:val="22"/>
        </w:rPr>
      </w:pPr>
    </w:p>
    <w:p w14:paraId="0752926C" w14:textId="77777777" w:rsidR="00B04E9F" w:rsidRDefault="00B04E9F" w:rsidP="00B04E9F">
      <w:pPr>
        <w:pStyle w:val="ListParagraph"/>
        <w:rPr>
          <w:rFonts w:ascii="Arial" w:hAnsi="Arial"/>
          <w:sz w:val="22"/>
          <w:szCs w:val="22"/>
        </w:rPr>
      </w:pPr>
      <w:r>
        <w:rPr>
          <w:rFonts w:ascii="Arial" w:hAnsi="Arial"/>
          <w:sz w:val="22"/>
          <w:szCs w:val="22"/>
        </w:rPr>
        <w:t>If you use the aforementioned organizers to evaluate student performance, you may want to develop a grading rubric such as the one below.</w:t>
      </w:r>
    </w:p>
    <w:p w14:paraId="05C7EBAA" w14:textId="77777777" w:rsidR="00B04E9F" w:rsidRDefault="00B04E9F" w:rsidP="00B04E9F">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B04E9F" w14:paraId="6DBE021E" w14:textId="77777777" w:rsidTr="00B04E9F">
        <w:trPr>
          <w:trHeight w:val="215"/>
        </w:trPr>
        <w:tc>
          <w:tcPr>
            <w:tcW w:w="1188" w:type="dxa"/>
            <w:tcBorders>
              <w:top w:val="single" w:sz="4" w:space="0" w:color="auto"/>
              <w:left w:val="single" w:sz="4" w:space="0" w:color="auto"/>
              <w:bottom w:val="single" w:sz="4" w:space="0" w:color="auto"/>
              <w:right w:val="single" w:sz="4" w:space="0" w:color="auto"/>
            </w:tcBorders>
            <w:vAlign w:val="center"/>
            <w:hideMark/>
          </w:tcPr>
          <w:p w14:paraId="61A89599" w14:textId="77777777" w:rsidR="00B04E9F" w:rsidRDefault="00B04E9F">
            <w:pPr>
              <w:ind w:left="-18"/>
              <w:jc w:val="center"/>
              <w:rPr>
                <w:rFonts w:ascii="Arial" w:hAnsi="Arial"/>
                <w:b/>
                <w:bCs/>
                <w:sz w:val="22"/>
                <w:szCs w:val="22"/>
              </w:rPr>
            </w:pPr>
            <w:r>
              <w:rPr>
                <w:rFonts w:ascii="Arial" w:hAnsi="Arial"/>
                <w:b/>
                <w:bCs/>
                <w:sz w:val="22"/>
                <w:szCs w:val="22"/>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B7FFB4E" w14:textId="77777777" w:rsidR="00B04E9F" w:rsidRDefault="00B04E9F">
            <w:pPr>
              <w:ind w:left="-18"/>
              <w:jc w:val="center"/>
              <w:rPr>
                <w:rFonts w:ascii="Arial" w:hAnsi="Arial"/>
                <w:b/>
                <w:bCs/>
                <w:sz w:val="22"/>
                <w:szCs w:val="22"/>
              </w:rPr>
            </w:pPr>
            <w:r>
              <w:rPr>
                <w:rFonts w:ascii="Arial" w:hAnsi="Arial"/>
                <w:b/>
                <w:bCs/>
                <w:sz w:val="22"/>
                <w:szCs w:val="22"/>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7D8A852" w14:textId="77777777" w:rsidR="00B04E9F" w:rsidRDefault="00B04E9F">
            <w:pPr>
              <w:ind w:left="-18"/>
              <w:jc w:val="center"/>
              <w:rPr>
                <w:rFonts w:ascii="Arial" w:hAnsi="Arial"/>
                <w:b/>
                <w:bCs/>
                <w:sz w:val="22"/>
                <w:szCs w:val="22"/>
              </w:rPr>
            </w:pPr>
            <w:r>
              <w:rPr>
                <w:rFonts w:ascii="Arial" w:hAnsi="Arial"/>
                <w:b/>
                <w:bCs/>
                <w:sz w:val="22"/>
                <w:szCs w:val="22"/>
              </w:rPr>
              <w:t>Evidence</w:t>
            </w:r>
          </w:p>
        </w:tc>
      </w:tr>
      <w:tr w:rsidR="00B04E9F" w14:paraId="40B1A1DE" w14:textId="77777777" w:rsidTr="00B04E9F">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2D6418CF" w14:textId="77777777" w:rsidR="00B04E9F" w:rsidRDefault="00B04E9F">
            <w:pPr>
              <w:ind w:left="-18"/>
              <w:jc w:val="center"/>
              <w:rPr>
                <w:rFonts w:ascii="Arial" w:hAnsi="Arial"/>
                <w:sz w:val="22"/>
                <w:szCs w:val="22"/>
              </w:rPr>
            </w:pPr>
            <w:r>
              <w:rPr>
                <w:rFonts w:ascii="Arial" w:hAnsi="Arial"/>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41883DB" w14:textId="77777777" w:rsidR="00B04E9F" w:rsidRDefault="00B04E9F">
            <w:pPr>
              <w:ind w:left="-18"/>
              <w:jc w:val="center"/>
              <w:rPr>
                <w:rFonts w:ascii="Arial" w:hAnsi="Arial"/>
                <w:sz w:val="22"/>
                <w:szCs w:val="22"/>
              </w:rPr>
            </w:pPr>
            <w:r>
              <w:rPr>
                <w:rFonts w:ascii="Arial" w:hAnsi="Arial"/>
                <w:sz w:val="22"/>
                <w:szCs w:val="22"/>
              </w:rPr>
              <w:t>Excellent</w:t>
            </w:r>
          </w:p>
        </w:tc>
        <w:tc>
          <w:tcPr>
            <w:tcW w:w="5254" w:type="dxa"/>
            <w:tcBorders>
              <w:top w:val="single" w:sz="4" w:space="0" w:color="auto"/>
              <w:left w:val="single" w:sz="4" w:space="0" w:color="auto"/>
              <w:bottom w:val="single" w:sz="4" w:space="0" w:color="auto"/>
              <w:right w:val="single" w:sz="4" w:space="0" w:color="auto"/>
            </w:tcBorders>
            <w:hideMark/>
          </w:tcPr>
          <w:p w14:paraId="6B874D69" w14:textId="77777777" w:rsidR="00B04E9F" w:rsidRDefault="00B04E9F">
            <w:pPr>
              <w:ind w:left="-18"/>
              <w:rPr>
                <w:rFonts w:ascii="Arial" w:hAnsi="Arial"/>
                <w:sz w:val="22"/>
                <w:szCs w:val="22"/>
              </w:rPr>
            </w:pPr>
            <w:r>
              <w:rPr>
                <w:rFonts w:ascii="Arial" w:hAnsi="Arial"/>
                <w:sz w:val="22"/>
                <w:szCs w:val="22"/>
              </w:rPr>
              <w:t>Complete; details provided; demonstrates deep understanding.</w:t>
            </w:r>
          </w:p>
        </w:tc>
      </w:tr>
      <w:tr w:rsidR="00B04E9F" w14:paraId="68F77F5C" w14:textId="77777777" w:rsidTr="00B04E9F">
        <w:trPr>
          <w:trHeight w:val="360"/>
        </w:trPr>
        <w:tc>
          <w:tcPr>
            <w:tcW w:w="1188" w:type="dxa"/>
            <w:tcBorders>
              <w:top w:val="single" w:sz="4" w:space="0" w:color="auto"/>
              <w:left w:val="single" w:sz="4" w:space="0" w:color="auto"/>
              <w:bottom w:val="single" w:sz="4" w:space="0" w:color="auto"/>
              <w:right w:val="single" w:sz="4" w:space="0" w:color="auto"/>
            </w:tcBorders>
            <w:vAlign w:val="center"/>
            <w:hideMark/>
          </w:tcPr>
          <w:p w14:paraId="799B8AB3" w14:textId="77777777" w:rsidR="00B04E9F" w:rsidRDefault="00B04E9F">
            <w:pPr>
              <w:ind w:left="-18"/>
              <w:jc w:val="center"/>
              <w:rPr>
                <w:rFonts w:ascii="Arial" w:hAnsi="Arial"/>
                <w:sz w:val="22"/>
                <w:szCs w:val="22"/>
              </w:rPr>
            </w:pPr>
            <w:r>
              <w:rPr>
                <w:rFonts w:ascii="Arial" w:hAnsi="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F24F90D" w14:textId="77777777" w:rsidR="00B04E9F" w:rsidRDefault="00B04E9F">
            <w:pPr>
              <w:ind w:left="-18"/>
              <w:jc w:val="center"/>
              <w:rPr>
                <w:rFonts w:ascii="Arial" w:hAnsi="Arial"/>
                <w:sz w:val="22"/>
                <w:szCs w:val="22"/>
              </w:rPr>
            </w:pPr>
            <w:r>
              <w:rPr>
                <w:rFonts w:ascii="Arial" w:hAnsi="Arial"/>
                <w:sz w:val="22"/>
                <w:szCs w:val="22"/>
              </w:rPr>
              <w:t>Good</w:t>
            </w:r>
          </w:p>
        </w:tc>
        <w:tc>
          <w:tcPr>
            <w:tcW w:w="5254" w:type="dxa"/>
            <w:tcBorders>
              <w:top w:val="single" w:sz="4" w:space="0" w:color="auto"/>
              <w:left w:val="single" w:sz="4" w:space="0" w:color="auto"/>
              <w:bottom w:val="single" w:sz="4" w:space="0" w:color="auto"/>
              <w:right w:val="single" w:sz="4" w:space="0" w:color="auto"/>
            </w:tcBorders>
            <w:hideMark/>
          </w:tcPr>
          <w:p w14:paraId="287343A9" w14:textId="77777777" w:rsidR="00B04E9F" w:rsidRDefault="00B04E9F">
            <w:pPr>
              <w:ind w:left="-18"/>
              <w:rPr>
                <w:rFonts w:ascii="Arial" w:hAnsi="Arial"/>
                <w:sz w:val="22"/>
                <w:szCs w:val="22"/>
              </w:rPr>
            </w:pPr>
            <w:r>
              <w:rPr>
                <w:rFonts w:ascii="Arial" w:hAnsi="Arial"/>
                <w:sz w:val="22"/>
                <w:szCs w:val="22"/>
              </w:rPr>
              <w:t>Complete; few details provided; demonstrates some understanding.</w:t>
            </w:r>
          </w:p>
        </w:tc>
      </w:tr>
      <w:tr w:rsidR="00B04E9F" w14:paraId="7F44B8B2" w14:textId="77777777" w:rsidTr="00B04E9F">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79DDEBDF" w14:textId="77777777" w:rsidR="00B04E9F" w:rsidRDefault="00B04E9F">
            <w:pPr>
              <w:ind w:left="-18"/>
              <w:jc w:val="center"/>
              <w:rPr>
                <w:rFonts w:ascii="Arial" w:hAnsi="Arial"/>
                <w:sz w:val="22"/>
                <w:szCs w:val="22"/>
              </w:rPr>
            </w:pPr>
            <w:r>
              <w:rPr>
                <w:rFonts w:ascii="Arial" w:hAnsi="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1AEC917" w14:textId="77777777" w:rsidR="00B04E9F" w:rsidRDefault="00B04E9F">
            <w:pPr>
              <w:ind w:left="-18"/>
              <w:jc w:val="center"/>
              <w:rPr>
                <w:rFonts w:ascii="Arial" w:hAnsi="Arial"/>
                <w:sz w:val="22"/>
                <w:szCs w:val="22"/>
              </w:rPr>
            </w:pPr>
            <w:r>
              <w:rPr>
                <w:rFonts w:ascii="Arial" w:hAnsi="Arial"/>
                <w:sz w:val="22"/>
                <w:szCs w:val="22"/>
              </w:rPr>
              <w:t>Fair</w:t>
            </w:r>
          </w:p>
        </w:tc>
        <w:tc>
          <w:tcPr>
            <w:tcW w:w="5254" w:type="dxa"/>
            <w:tcBorders>
              <w:top w:val="single" w:sz="4" w:space="0" w:color="auto"/>
              <w:left w:val="single" w:sz="4" w:space="0" w:color="auto"/>
              <w:bottom w:val="single" w:sz="4" w:space="0" w:color="auto"/>
              <w:right w:val="single" w:sz="4" w:space="0" w:color="auto"/>
            </w:tcBorders>
            <w:hideMark/>
          </w:tcPr>
          <w:p w14:paraId="39655398" w14:textId="77777777" w:rsidR="00B04E9F" w:rsidRDefault="00B04E9F">
            <w:pPr>
              <w:ind w:left="-18"/>
              <w:rPr>
                <w:rFonts w:ascii="Arial" w:hAnsi="Arial"/>
                <w:sz w:val="22"/>
                <w:szCs w:val="22"/>
              </w:rPr>
            </w:pPr>
            <w:r>
              <w:rPr>
                <w:rFonts w:ascii="Arial" w:hAnsi="Arial"/>
                <w:sz w:val="22"/>
                <w:szCs w:val="22"/>
              </w:rPr>
              <w:t>Incomplete; few details provided; some misconceptions evident.</w:t>
            </w:r>
          </w:p>
        </w:tc>
      </w:tr>
      <w:tr w:rsidR="00B04E9F" w14:paraId="44D39F31" w14:textId="77777777" w:rsidTr="00B04E9F">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0A6E73A3" w14:textId="77777777" w:rsidR="00B04E9F" w:rsidRDefault="00B04E9F">
            <w:pPr>
              <w:ind w:left="-18"/>
              <w:jc w:val="center"/>
              <w:rPr>
                <w:rFonts w:ascii="Arial" w:hAnsi="Arial"/>
                <w:sz w:val="22"/>
                <w:szCs w:val="22"/>
              </w:rPr>
            </w:pPr>
            <w:r>
              <w:rPr>
                <w:rFonts w:ascii="Arial" w:hAnsi="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A56E824" w14:textId="77777777" w:rsidR="00B04E9F" w:rsidRDefault="00B04E9F">
            <w:pPr>
              <w:ind w:left="-18"/>
              <w:jc w:val="center"/>
              <w:rPr>
                <w:rFonts w:ascii="Arial" w:hAnsi="Arial"/>
                <w:sz w:val="22"/>
                <w:szCs w:val="22"/>
              </w:rPr>
            </w:pPr>
            <w:r>
              <w:rPr>
                <w:rFonts w:ascii="Arial" w:hAnsi="Arial"/>
                <w:sz w:val="22"/>
                <w:szCs w:val="22"/>
              </w:rPr>
              <w:t>Poor</w:t>
            </w:r>
          </w:p>
        </w:tc>
        <w:tc>
          <w:tcPr>
            <w:tcW w:w="5254" w:type="dxa"/>
            <w:tcBorders>
              <w:top w:val="single" w:sz="4" w:space="0" w:color="auto"/>
              <w:left w:val="single" w:sz="4" w:space="0" w:color="auto"/>
              <w:bottom w:val="single" w:sz="4" w:space="0" w:color="auto"/>
              <w:right w:val="single" w:sz="4" w:space="0" w:color="auto"/>
            </w:tcBorders>
            <w:hideMark/>
          </w:tcPr>
          <w:p w14:paraId="03148233" w14:textId="77777777" w:rsidR="00B04E9F" w:rsidRDefault="00B04E9F">
            <w:pPr>
              <w:ind w:left="-18"/>
              <w:rPr>
                <w:rFonts w:ascii="Arial" w:hAnsi="Arial"/>
                <w:sz w:val="22"/>
                <w:szCs w:val="22"/>
              </w:rPr>
            </w:pPr>
            <w:r>
              <w:rPr>
                <w:rFonts w:ascii="Arial" w:hAnsi="Arial"/>
                <w:sz w:val="22"/>
                <w:szCs w:val="22"/>
              </w:rPr>
              <w:t>Very incomplete; no details provided; many misconceptions evident.</w:t>
            </w:r>
          </w:p>
        </w:tc>
      </w:tr>
      <w:tr w:rsidR="00B04E9F" w14:paraId="1671F5E5" w14:textId="77777777" w:rsidTr="00B04E9F">
        <w:trPr>
          <w:trHeight w:val="195"/>
        </w:trPr>
        <w:tc>
          <w:tcPr>
            <w:tcW w:w="1188" w:type="dxa"/>
            <w:tcBorders>
              <w:top w:val="single" w:sz="4" w:space="0" w:color="auto"/>
              <w:left w:val="single" w:sz="4" w:space="0" w:color="auto"/>
              <w:bottom w:val="single" w:sz="4" w:space="0" w:color="auto"/>
              <w:right w:val="single" w:sz="4" w:space="0" w:color="auto"/>
            </w:tcBorders>
            <w:vAlign w:val="center"/>
            <w:hideMark/>
          </w:tcPr>
          <w:p w14:paraId="058EEB48" w14:textId="77777777" w:rsidR="00B04E9F" w:rsidRDefault="00B04E9F">
            <w:pPr>
              <w:ind w:left="-18"/>
              <w:jc w:val="center"/>
              <w:rPr>
                <w:rFonts w:ascii="Arial" w:hAnsi="Arial"/>
                <w:sz w:val="22"/>
                <w:szCs w:val="22"/>
              </w:rPr>
            </w:pPr>
            <w:r>
              <w:rPr>
                <w:rFonts w:ascii="Arial" w:hAnsi="Arial"/>
                <w:sz w:val="22"/>
                <w:szCs w:val="22"/>
              </w:rP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6E4D06B" w14:textId="77777777" w:rsidR="00B04E9F" w:rsidRDefault="00B04E9F">
            <w:pPr>
              <w:ind w:left="-18"/>
              <w:jc w:val="center"/>
              <w:rPr>
                <w:rFonts w:ascii="Arial" w:hAnsi="Arial"/>
                <w:sz w:val="22"/>
                <w:szCs w:val="22"/>
              </w:rPr>
            </w:pPr>
            <w:r>
              <w:rPr>
                <w:rFonts w:ascii="Arial" w:hAnsi="Arial"/>
                <w:sz w:val="22"/>
                <w:szCs w:val="22"/>
              </w:rPr>
              <w:t>Not acceptable</w:t>
            </w:r>
          </w:p>
        </w:tc>
        <w:tc>
          <w:tcPr>
            <w:tcW w:w="5254" w:type="dxa"/>
            <w:tcBorders>
              <w:top w:val="single" w:sz="4" w:space="0" w:color="auto"/>
              <w:left w:val="single" w:sz="4" w:space="0" w:color="auto"/>
              <w:bottom w:val="single" w:sz="4" w:space="0" w:color="auto"/>
              <w:right w:val="single" w:sz="4" w:space="0" w:color="auto"/>
            </w:tcBorders>
            <w:hideMark/>
          </w:tcPr>
          <w:p w14:paraId="231C799B" w14:textId="77777777" w:rsidR="00B04E9F" w:rsidRDefault="00B04E9F">
            <w:pPr>
              <w:ind w:left="-18"/>
              <w:rPr>
                <w:rFonts w:ascii="Arial" w:hAnsi="Arial"/>
                <w:sz w:val="22"/>
                <w:szCs w:val="22"/>
              </w:rPr>
            </w:pPr>
            <w:r>
              <w:rPr>
                <w:rFonts w:ascii="Arial" w:hAnsi="Arial"/>
                <w:sz w:val="22"/>
                <w:szCs w:val="22"/>
              </w:rPr>
              <w:t>So incomplete that no judgment can be made about student understanding</w:t>
            </w:r>
          </w:p>
        </w:tc>
      </w:tr>
    </w:tbl>
    <w:p w14:paraId="2CF309B7" w14:textId="77777777" w:rsidR="00B04E9F" w:rsidRDefault="00B04E9F" w:rsidP="00B04E9F">
      <w:pPr>
        <w:tabs>
          <w:tab w:val="right" w:pos="10080"/>
        </w:tabs>
        <w:rPr>
          <w:rFonts w:ascii="Arial" w:hAnsi="Arial" w:cs="Arial"/>
          <w:sz w:val="22"/>
          <w:szCs w:val="22"/>
        </w:rPr>
      </w:pPr>
    </w:p>
    <w:p w14:paraId="02C87BD0" w14:textId="77777777" w:rsidR="00B04E9F" w:rsidRDefault="00B04E9F" w:rsidP="00825B48">
      <w:pPr>
        <w:pStyle w:val="ListParagraph"/>
        <w:numPr>
          <w:ilvl w:val="0"/>
          <w:numId w:val="39"/>
        </w:numPr>
        <w:rPr>
          <w:rFonts w:ascii="Arial" w:hAnsi="Arial" w:cs="Arial"/>
          <w:b/>
          <w:sz w:val="22"/>
          <w:szCs w:val="22"/>
        </w:rPr>
      </w:pPr>
      <w:r>
        <w:rPr>
          <w:rFonts w:ascii="Arial" w:hAnsi="Arial"/>
          <w:b/>
          <w:sz w:val="22"/>
          <w:szCs w:val="22"/>
        </w:rPr>
        <w:t>Student Reading Comprehension Questions (p. 10):</w:t>
      </w:r>
      <w:r>
        <w:rPr>
          <w:rFonts w:ascii="Arial" w:hAnsi="Arial"/>
          <w:sz w:val="22"/>
          <w:szCs w:val="22"/>
        </w:rPr>
        <w:t xml:space="preserve"> </w:t>
      </w:r>
      <w:r>
        <w:rPr>
          <w:rFonts w:ascii="Arial" w:hAnsi="Arial" w:cs="Arial"/>
          <w:sz w:val="22"/>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6042953B" w14:textId="77777777" w:rsidR="00B04E9F" w:rsidRDefault="00B04E9F" w:rsidP="00B04E9F">
      <w:pPr>
        <w:rPr>
          <w:rFonts w:ascii="Arial" w:hAnsi="Arial"/>
          <w:sz w:val="22"/>
          <w:szCs w:val="22"/>
        </w:rPr>
      </w:pPr>
    </w:p>
    <w:p w14:paraId="7563DAE4" w14:textId="77777777" w:rsidR="00B04E9F" w:rsidRDefault="00B04E9F" w:rsidP="00825B48">
      <w:pPr>
        <w:numPr>
          <w:ilvl w:val="0"/>
          <w:numId w:val="41"/>
        </w:numPr>
        <w:rPr>
          <w:rFonts w:ascii="Arial" w:hAnsi="Arial" w:cs="Arial"/>
          <w:sz w:val="22"/>
          <w:szCs w:val="22"/>
        </w:rPr>
      </w:pPr>
      <w:r>
        <w:rPr>
          <w:rFonts w:ascii="Arial" w:hAnsi="Arial" w:cs="Arial"/>
          <w:sz w:val="22"/>
          <w:szCs w:val="22"/>
        </w:rPr>
        <w:t xml:space="preserve">Most of the articles in this issue provide opportunities for students to consider how understanding chemistry can help them make decisions in their personal lives. </w:t>
      </w:r>
    </w:p>
    <w:p w14:paraId="12D1413C" w14:textId="77777777" w:rsidR="00B04E9F" w:rsidRDefault="00B04E9F" w:rsidP="00B04E9F">
      <w:pPr>
        <w:pStyle w:val="ListParagraph"/>
        <w:ind w:left="1440"/>
        <w:rPr>
          <w:rFonts w:ascii="Arial" w:hAnsi="Arial" w:cs="Arial"/>
          <w:sz w:val="22"/>
          <w:szCs w:val="22"/>
        </w:rPr>
      </w:pPr>
    </w:p>
    <w:p w14:paraId="00C05D90" w14:textId="77777777" w:rsidR="00B04E9F" w:rsidRDefault="00B04E9F" w:rsidP="00825B48">
      <w:pPr>
        <w:numPr>
          <w:ilvl w:val="0"/>
          <w:numId w:val="41"/>
        </w:numPr>
        <w:rPr>
          <w:rFonts w:ascii="Arial" w:hAnsi="Arial" w:cs="Arial"/>
          <w:sz w:val="22"/>
          <w:szCs w:val="22"/>
        </w:rPr>
      </w:pPr>
      <w:r>
        <w:rPr>
          <w:rFonts w:ascii="Arial" w:hAnsi="Arial" w:cs="Arial"/>
          <w:sz w:val="22"/>
          <w:szCs w:val="22"/>
        </w:rPr>
        <w:lastRenderedPageBreak/>
        <w:t xml:space="preserve">Consider asking students to read “Open for Discussion: Are Vitamin Supplements Necessary?” on page 4 to extend the information in “Got Vitamin D?” on pages 5-6. </w:t>
      </w:r>
    </w:p>
    <w:p w14:paraId="6ED20AB7" w14:textId="77777777" w:rsidR="00B04E9F" w:rsidRDefault="00B04E9F" w:rsidP="00B04E9F">
      <w:pPr>
        <w:rPr>
          <w:rFonts w:ascii="Arial" w:hAnsi="Arial" w:cs="Arial"/>
          <w:sz w:val="22"/>
          <w:szCs w:val="22"/>
        </w:rPr>
      </w:pPr>
    </w:p>
    <w:p w14:paraId="0AF21189" w14:textId="77777777" w:rsidR="00B04E9F" w:rsidRDefault="00B04E9F" w:rsidP="00825B48">
      <w:pPr>
        <w:numPr>
          <w:ilvl w:val="0"/>
          <w:numId w:val="41"/>
        </w:numPr>
        <w:rPr>
          <w:rFonts w:ascii="Arial" w:hAnsi="Arial" w:cs="Arial"/>
          <w:sz w:val="22"/>
          <w:szCs w:val="22"/>
        </w:rPr>
      </w:pPr>
      <w:r>
        <w:rPr>
          <w:rFonts w:ascii="Arial" w:hAnsi="Arial" w:cs="Arial"/>
          <w:sz w:val="22"/>
          <w:szCs w:val="22"/>
        </w:rPr>
        <w:t xml:space="preserve">To help students engage with the text, ask students which article </w:t>
      </w:r>
      <w:r>
        <w:rPr>
          <w:rFonts w:ascii="Arial" w:hAnsi="Arial" w:cs="Arial"/>
          <w:b/>
          <w:sz w:val="22"/>
          <w:szCs w:val="22"/>
        </w:rPr>
        <w:t>engaged</w:t>
      </w:r>
      <w:r>
        <w:rPr>
          <w:rFonts w:ascii="Arial" w:hAnsi="Arial" w:cs="Arial"/>
          <w:sz w:val="22"/>
          <w:szCs w:val="22"/>
        </w:rPr>
        <w:t xml:space="preserve"> them most and why, or what </w:t>
      </w:r>
      <w:r>
        <w:rPr>
          <w:rFonts w:ascii="Arial" w:hAnsi="Arial" w:cs="Arial"/>
          <w:b/>
          <w:sz w:val="22"/>
          <w:szCs w:val="22"/>
        </w:rPr>
        <w:t>questions</w:t>
      </w:r>
      <w:r>
        <w:rPr>
          <w:rFonts w:ascii="Arial" w:hAnsi="Arial" w:cs="Arial"/>
          <w:sz w:val="22"/>
          <w:szCs w:val="22"/>
        </w:rPr>
        <w:t xml:space="preserve"> they still have about the articles. </w:t>
      </w:r>
    </w:p>
    <w:p w14:paraId="039767F3" w14:textId="77777777" w:rsidR="00B04E9F" w:rsidRDefault="00B04E9F" w:rsidP="00B04E9F">
      <w:pPr>
        <w:pStyle w:val="ListParagraph"/>
        <w:rPr>
          <w:rFonts w:ascii="Arial" w:hAnsi="Arial" w:cs="Arial"/>
          <w:sz w:val="22"/>
          <w:szCs w:val="22"/>
        </w:rPr>
      </w:pPr>
    </w:p>
    <w:p w14:paraId="627B8B13" w14:textId="77777777" w:rsidR="00B04E9F" w:rsidRDefault="00B04E9F" w:rsidP="00825B48">
      <w:pPr>
        <w:numPr>
          <w:ilvl w:val="0"/>
          <w:numId w:val="41"/>
        </w:numPr>
        <w:rPr>
          <w:rFonts w:ascii="Arial" w:hAnsi="Arial" w:cs="Arial"/>
          <w:sz w:val="22"/>
          <w:szCs w:val="22"/>
        </w:rPr>
      </w:pPr>
      <w:r>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3DABECE4" w14:textId="77777777" w:rsidR="00E7390C" w:rsidRDefault="00E7390C" w:rsidP="00AE7DBC">
      <w:pPr>
        <w:ind w:firstLine="720"/>
        <w:rPr>
          <w:rFonts w:ascii="Arial" w:hAnsi="Arial"/>
          <w:sz w:val="22"/>
          <w:szCs w:val="22"/>
        </w:rPr>
      </w:pPr>
    </w:p>
    <w:p w14:paraId="207BBCAD" w14:textId="4601F0AB" w:rsidR="00E47BCB" w:rsidRPr="00E47BCB" w:rsidRDefault="00E47BCB" w:rsidP="00677F33">
      <w:pPr>
        <w:rPr>
          <w:rFonts w:ascii="Arial" w:hAnsi="Arial"/>
          <w:sz w:val="22"/>
          <w:szCs w:val="22"/>
        </w:rPr>
      </w:pPr>
      <w:r>
        <w:rPr>
          <w:rFonts w:ascii="Arial" w:hAnsi="Arial"/>
          <w:sz w:val="22"/>
          <w:szCs w:val="22"/>
        </w:rPr>
        <w:br w:type="page"/>
      </w:r>
    </w:p>
    <w:p w14:paraId="17428624" w14:textId="3101D6DC" w:rsidR="00E47BCB" w:rsidRPr="00E47BCB" w:rsidRDefault="00242498" w:rsidP="00E47BCB">
      <w:pPr>
        <w:rPr>
          <w:sz w:val="2"/>
        </w:rPr>
      </w:pPr>
      <w:r>
        <w:rPr>
          <w:noProof/>
        </w:rPr>
        <w:lastRenderedPageBreak/>
        <mc:AlternateContent>
          <mc:Choice Requires="wps">
            <w:drawing>
              <wp:anchor distT="0" distB="0" distL="114300" distR="114300" simplePos="0" relativeHeight="251716096" behindDoc="1" locked="0" layoutInCell="1" allowOverlap="1" wp14:anchorId="0B2F8147" wp14:editId="235AF7DD">
                <wp:simplePos x="0" y="0"/>
                <wp:positionH relativeFrom="page">
                  <wp:posOffset>563880</wp:posOffset>
                </wp:positionH>
                <wp:positionV relativeFrom="page">
                  <wp:posOffset>601980</wp:posOffset>
                </wp:positionV>
                <wp:extent cx="6629400" cy="1477010"/>
                <wp:effectExtent l="0" t="0" r="0" b="8890"/>
                <wp:wrapNone/>
                <wp:docPr id="5" name="Rectangle 5"/>
                <wp:cNvGraphicFramePr/>
                <a:graphic xmlns:a="http://schemas.openxmlformats.org/drawingml/2006/main">
                  <a:graphicData uri="http://schemas.microsoft.com/office/word/2010/wordprocessingShape">
                    <wps:wsp>
                      <wps:cNvSpPr/>
                      <wps:spPr>
                        <a:xfrm>
                          <a:off x="0" y="0"/>
                          <a:ext cx="6629400" cy="147701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7858B4A3" id="Rectangle 5" o:spid="_x0000_s1026" style="position:absolute;margin-left:44.4pt;margin-top:47.4pt;width:522pt;height:116.3pt;z-index:-251600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" fillcolor="#e7e6e6 [3214]" stroked="f" strokeweight=".5pt">
                <w10:wrap anchorx="page" anchory="page"/>
              </v:rect>
            </w:pict>
          </mc:Fallback>
        </mc:AlternateContent>
      </w:r>
      <w:r w:rsidR="00BF40AD" w:rsidRPr="00E47BCB">
        <w:rPr>
          <w:noProof/>
          <w:sz w:val="2"/>
        </w:rPr>
        <mc:AlternateContent>
          <mc:Choice Requires="wps">
            <w:drawing>
              <wp:anchor distT="45720" distB="45720" distL="114300" distR="114300" simplePos="0" relativeHeight="251739648" behindDoc="1" locked="0" layoutInCell="1" allowOverlap="1" wp14:anchorId="3969434E" wp14:editId="2E9C8845">
                <wp:simplePos x="0" y="0"/>
                <wp:positionH relativeFrom="column">
                  <wp:posOffset>-255777</wp:posOffset>
                </wp:positionH>
                <wp:positionV relativeFrom="paragraph">
                  <wp:posOffset>-284809</wp:posOffset>
                </wp:positionV>
                <wp:extent cx="6483927" cy="6604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7" cy="660400"/>
                        </a:xfrm>
                        <a:prstGeom prst="rect">
                          <a:avLst/>
                        </a:prstGeom>
                        <a:noFill/>
                        <a:ln w="9525">
                          <a:noFill/>
                          <a:miter lim="800000"/>
                          <a:headEnd/>
                          <a:tailEnd/>
                        </a:ln>
                      </wps:spPr>
                      <wps:txbx>
                        <w:txbxContent>
                          <w:p w14:paraId="2A65A603" w14:textId="1DB5EF54" w:rsidR="00396155" w:rsidRDefault="00396155" w:rsidP="00BF40AD">
                            <w:pPr>
                              <w:spacing w:after="360"/>
                              <w:ind w:right="9"/>
                              <w:jc w:val="center"/>
                              <w:rPr>
                                <w:rFonts w:ascii="Arial" w:hAnsi="Arial" w:cs="Arial"/>
                                <w:sz w:val="20"/>
                                <w:szCs w:val="22"/>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430FD0BC" w14:textId="5AD3DF1E" w:rsidR="00396155" w:rsidRPr="00FF1B7F" w:rsidRDefault="00396155" w:rsidP="00BF40AD">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434E" id="Text Box 2" o:spid="_x0000_s1029" type="#_x0000_t202" style="position:absolute;margin-left:-20.15pt;margin-top:-22.45pt;width:510.55pt;height:52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" filled="f" stroked="f">
                <v:textbox>
                  <w:txbxContent>
                    <w:p w14:paraId="2A65A603" w14:textId="1DB5EF54" w:rsidR="00396155" w:rsidRDefault="00396155" w:rsidP="00BF40AD">
                      <w:pPr>
                        <w:spacing w:after="360"/>
                        <w:ind w:right="9"/>
                        <w:jc w:val="center"/>
                        <w:rPr>
                          <w:rFonts w:ascii="Arial" w:hAnsi="Arial" w:cs="Arial"/>
                          <w:sz w:val="20"/>
                          <w:szCs w:val="22"/>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430FD0BC" w14:textId="5AD3DF1E" w:rsidR="00396155" w:rsidRPr="00FF1B7F" w:rsidRDefault="00396155" w:rsidP="00BF40AD">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p>
    <w:p w14:paraId="5F67D008" w14:textId="17963E97" w:rsidR="0018690B" w:rsidRPr="00E47BCB" w:rsidRDefault="004B76FE" w:rsidP="003D6E7A">
      <w:pPr>
        <w:pStyle w:val="Heading2"/>
        <w:rPr>
          <w:sz w:val="2"/>
        </w:rPr>
      </w:pPr>
      <w:bookmarkStart w:id="44" w:name="_Toc283997093"/>
      <w:bookmarkStart w:id="45" w:name="_Toc492307051"/>
      <w:bookmarkStart w:id="46" w:name="_Toc492307505"/>
      <w:bookmarkStart w:id="47" w:name="_Toc492307630"/>
      <w:bookmarkStart w:id="48" w:name="_Toc492311793"/>
      <w:bookmarkStart w:id="49" w:name="_Toc492312470"/>
      <w:bookmarkStart w:id="50" w:name="_Toc497239595"/>
      <w:bookmarkStart w:id="51" w:name="_Toc497565444"/>
      <w:bookmarkStart w:id="52" w:name="_Toc497568139"/>
      <w:bookmarkStart w:id="53" w:name="_Toc497568345"/>
      <w:bookmarkStart w:id="54" w:name="_Toc497568825"/>
      <w:r w:rsidRPr="004B76FE">
        <w:rPr>
          <w:i/>
          <w:noProof/>
        </w:rPr>
        <mc:AlternateContent>
          <mc:Choice Requires="wps">
            <w:drawing>
              <wp:anchor distT="0" distB="0" distL="114300" distR="114300" simplePos="0" relativeHeight="251596288" behindDoc="1" locked="0" layoutInCell="1" allowOverlap="1" wp14:anchorId="057DF2FE" wp14:editId="66AEB491">
                <wp:simplePos x="0" y="0"/>
                <wp:positionH relativeFrom="page">
                  <wp:posOffset>575310</wp:posOffset>
                </wp:positionH>
                <wp:positionV relativeFrom="page">
                  <wp:posOffset>561404</wp:posOffset>
                </wp:positionV>
                <wp:extent cx="6629400" cy="1515664"/>
                <wp:effectExtent l="0" t="0" r="0" b="8890"/>
                <wp:wrapNone/>
                <wp:docPr id="60" name="Rectangle 60"/>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F3AB73" w14:textId="77777777" w:rsidR="00396155" w:rsidRPr="000106F9" w:rsidRDefault="00396155" w:rsidP="000106F9">
                            <w:pPr>
                              <w:rPr>
                                <w:rFonts w:ascii="Arial" w:hAnsi="Arial" w:cs="Arial"/>
                                <w:color w:val="000000" w:themeColor="text1"/>
                                <w:sz w:val="8"/>
                              </w:rPr>
                            </w:pPr>
                          </w:p>
                          <w:p w14:paraId="7D1F71BF" w14:textId="77777777" w:rsidR="00396155" w:rsidRPr="000106F9" w:rsidRDefault="00396155"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396155" w:rsidRPr="000106F9" w:rsidRDefault="00396155" w:rsidP="000106F9">
                            <w:pPr>
                              <w:rPr>
                                <w:color w:val="000000" w:themeColor="text1"/>
                              </w:rPr>
                            </w:pPr>
                          </w:p>
                        </w:txbxContent>
                      </wps:txbx>
                      <wps:bodyPr/>
                    </wps:wsp>
                  </a:graphicData>
                </a:graphic>
              </wp:anchor>
            </w:drawing>
          </mc:Choice>
          <mc:Fallback>
            <w:pict>
              <v:rect w14:anchorId="057DF2FE" id="Rectangle 60" o:spid="_x0000_s1030" style="position:absolute;margin-left:45.3pt;margin-top:44.2pt;width:522pt;height:119.35pt;z-index:-25172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" fillcolor="#d8d8d8 [2732]" stroked="f" strokeweight=".5pt">
                <v:textbox>
                  <w:txbxContent>
                    <w:p w14:paraId="1FF3AB73" w14:textId="77777777" w:rsidR="00396155" w:rsidRPr="000106F9" w:rsidRDefault="00396155" w:rsidP="000106F9">
                      <w:pPr>
                        <w:rPr>
                          <w:rFonts w:ascii="Arial" w:hAnsi="Arial" w:cs="Arial"/>
                          <w:color w:val="000000" w:themeColor="text1"/>
                          <w:sz w:val="8"/>
                        </w:rPr>
                      </w:pPr>
                    </w:p>
                    <w:p w14:paraId="7D1F71BF" w14:textId="77777777" w:rsidR="00396155" w:rsidRPr="000106F9" w:rsidRDefault="00396155"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396155" w:rsidRPr="000106F9" w:rsidRDefault="00396155" w:rsidP="000106F9">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570688" behindDoc="1" locked="0" layoutInCell="1" allowOverlap="1" wp14:anchorId="7027E756" wp14:editId="4C4AC239">
                <wp:simplePos x="0" y="0"/>
                <wp:positionH relativeFrom="page">
                  <wp:posOffset>462280</wp:posOffset>
                </wp:positionH>
                <wp:positionV relativeFrom="page">
                  <wp:posOffset>489902</wp:posOffset>
                </wp:positionV>
                <wp:extent cx="6858000" cy="8572500"/>
                <wp:effectExtent l="19050" t="19050" r="19050" b="19050"/>
                <wp:wrapNone/>
                <wp:docPr id="59" name="Rectangle 59"/>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9E1D" id="Rectangle 59" o:spid="_x0000_s1026" style="position:absolute;margin-left:36.4pt;margin-top:38.55pt;width:540pt;height:6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ZduH8KoCAADU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0018690B" w:rsidRPr="004B76FE">
        <w:t>Anticipation Guide</w:t>
      </w:r>
      <w:bookmarkEnd w:id="44"/>
      <w:bookmarkEnd w:id="45"/>
      <w:bookmarkEnd w:id="46"/>
      <w:bookmarkEnd w:id="47"/>
      <w:bookmarkEnd w:id="48"/>
      <w:bookmarkEnd w:id="49"/>
      <w:bookmarkEnd w:id="50"/>
      <w:bookmarkEnd w:id="51"/>
      <w:bookmarkEnd w:id="52"/>
      <w:bookmarkEnd w:id="53"/>
      <w:bookmarkEnd w:id="54"/>
    </w:p>
    <w:p w14:paraId="1DA2E869" w14:textId="6F83CE20" w:rsidR="004B76FE" w:rsidRPr="000106F9" w:rsidRDefault="004B76FE" w:rsidP="004B76FE">
      <w:pPr>
        <w:ind w:left="360"/>
        <w:rPr>
          <w:rFonts w:ascii="Arial" w:hAnsi="Arial" w:cs="Arial"/>
          <w:bCs/>
          <w:sz w:val="14"/>
        </w:rPr>
      </w:pPr>
    </w:p>
    <w:p w14:paraId="3060895E" w14:textId="2D1CE803" w:rsidR="004B76FE" w:rsidRDefault="004B76FE" w:rsidP="001947E0">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sidR="00F4323B">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12754B62" w14:textId="7411253A" w:rsidR="000106F9" w:rsidRPr="000106F9" w:rsidRDefault="000106F9" w:rsidP="004B76FE">
      <w:pPr>
        <w:ind w:left="360"/>
        <w:rPr>
          <w:rFonts w:ascii="Arial" w:hAnsi="Arial" w:cs="Arial"/>
          <w:sz w:val="6"/>
        </w:rPr>
      </w:pPr>
    </w:p>
    <w:p w14:paraId="2EEC4D3D" w14:textId="053B59A4" w:rsidR="0018690B" w:rsidRPr="007D633A" w:rsidRDefault="0018690B" w:rsidP="0018690B">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18690B" w:rsidRPr="00BB330F" w14:paraId="1CB611EC" w14:textId="77777777" w:rsidTr="00F82D42">
        <w:trPr>
          <w:trHeight w:val="669"/>
        </w:trPr>
        <w:tc>
          <w:tcPr>
            <w:tcW w:w="1080" w:type="dxa"/>
            <w:shd w:val="clear" w:color="auto" w:fill="auto"/>
            <w:vAlign w:val="center"/>
          </w:tcPr>
          <w:p w14:paraId="3A5BF833" w14:textId="77777777" w:rsidR="0018690B" w:rsidRPr="00BB330F" w:rsidRDefault="0018690B" w:rsidP="00F82D42">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54D8A9A" w14:textId="77777777" w:rsidR="0018690B" w:rsidRPr="00BB330F" w:rsidRDefault="0018690B" w:rsidP="00F82D42">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3ACB1A20" w14:textId="77777777" w:rsidR="0018690B" w:rsidRPr="00BB330F" w:rsidRDefault="0018690B" w:rsidP="00F82D42">
            <w:pPr>
              <w:rPr>
                <w:rFonts w:ascii="Arial" w:hAnsi="Arial" w:cs="Arial"/>
                <w:b/>
                <w:sz w:val="28"/>
                <w:szCs w:val="22"/>
              </w:rPr>
            </w:pPr>
            <w:r w:rsidRPr="00BB330F">
              <w:rPr>
                <w:rFonts w:ascii="Arial" w:hAnsi="Arial" w:cs="Arial"/>
                <w:b/>
                <w:sz w:val="28"/>
                <w:szCs w:val="22"/>
              </w:rPr>
              <w:t>Statement</w:t>
            </w:r>
          </w:p>
        </w:tc>
      </w:tr>
      <w:tr w:rsidR="00B04E9F" w:rsidRPr="00835CFD" w14:paraId="3C50168C" w14:textId="77777777" w:rsidTr="003D6E7A">
        <w:trPr>
          <w:trHeight w:val="864"/>
        </w:trPr>
        <w:tc>
          <w:tcPr>
            <w:tcW w:w="1080" w:type="dxa"/>
            <w:shd w:val="clear" w:color="auto" w:fill="auto"/>
          </w:tcPr>
          <w:p w14:paraId="0FDA4B7A" w14:textId="77777777" w:rsidR="00B04E9F" w:rsidRPr="00835CFD" w:rsidRDefault="00B04E9F" w:rsidP="00B04E9F">
            <w:pPr>
              <w:rPr>
                <w:rFonts w:ascii="Arial" w:hAnsi="Arial" w:cs="Arial"/>
                <w:sz w:val="22"/>
                <w:szCs w:val="22"/>
              </w:rPr>
            </w:pPr>
          </w:p>
        </w:tc>
        <w:tc>
          <w:tcPr>
            <w:tcW w:w="1080" w:type="dxa"/>
            <w:shd w:val="clear" w:color="auto" w:fill="auto"/>
          </w:tcPr>
          <w:p w14:paraId="448E3866"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1F1679EC" w14:textId="31BF074A" w:rsidR="00B04E9F" w:rsidRPr="00835CFD" w:rsidRDefault="00B04E9F" w:rsidP="00B04E9F">
            <w:pPr>
              <w:numPr>
                <w:ilvl w:val="0"/>
                <w:numId w:val="1"/>
              </w:numPr>
              <w:spacing w:before="120"/>
              <w:rPr>
                <w:rFonts w:ascii="Arial" w:hAnsi="Arial" w:cs="Arial"/>
                <w:sz w:val="22"/>
                <w:szCs w:val="22"/>
              </w:rPr>
            </w:pPr>
            <w:r>
              <w:rPr>
                <w:rFonts w:ascii="Arial" w:hAnsi="Arial" w:cs="Arial"/>
              </w:rPr>
              <w:t>Our bodies can produce both vitamin D2 and vitamin D3 when we are in sunlight.</w:t>
            </w:r>
          </w:p>
        </w:tc>
      </w:tr>
      <w:tr w:rsidR="00B04E9F" w:rsidRPr="00835CFD" w14:paraId="26E0813A" w14:textId="77777777" w:rsidTr="003D6E7A">
        <w:trPr>
          <w:trHeight w:val="864"/>
        </w:trPr>
        <w:tc>
          <w:tcPr>
            <w:tcW w:w="1080" w:type="dxa"/>
            <w:shd w:val="clear" w:color="auto" w:fill="auto"/>
          </w:tcPr>
          <w:p w14:paraId="677DBB18" w14:textId="77777777" w:rsidR="00B04E9F" w:rsidRPr="00835CFD" w:rsidRDefault="00B04E9F" w:rsidP="00B04E9F">
            <w:pPr>
              <w:rPr>
                <w:rFonts w:ascii="Arial" w:hAnsi="Arial" w:cs="Arial"/>
                <w:sz w:val="22"/>
                <w:szCs w:val="22"/>
              </w:rPr>
            </w:pPr>
          </w:p>
        </w:tc>
        <w:tc>
          <w:tcPr>
            <w:tcW w:w="1080" w:type="dxa"/>
            <w:shd w:val="clear" w:color="auto" w:fill="auto"/>
          </w:tcPr>
          <w:p w14:paraId="5D7F776F"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7E15D6DB" w14:textId="088770B6" w:rsidR="00B04E9F" w:rsidRPr="00835CFD" w:rsidRDefault="00B04E9F" w:rsidP="00B04E9F">
            <w:pPr>
              <w:numPr>
                <w:ilvl w:val="0"/>
                <w:numId w:val="1"/>
              </w:numPr>
              <w:spacing w:before="120"/>
              <w:rPr>
                <w:rFonts w:ascii="Arial" w:hAnsi="Arial" w:cs="Arial"/>
                <w:sz w:val="22"/>
                <w:szCs w:val="22"/>
              </w:rPr>
            </w:pPr>
            <w:r>
              <w:rPr>
                <w:rFonts w:ascii="Arial" w:hAnsi="Arial" w:cs="Arial"/>
              </w:rPr>
              <w:t>Vitamin D produced by our bodies is derived from cholesterol.</w:t>
            </w:r>
          </w:p>
        </w:tc>
      </w:tr>
      <w:tr w:rsidR="00B04E9F" w:rsidRPr="00835CFD" w14:paraId="56CA3C83" w14:textId="77777777" w:rsidTr="003D6E7A">
        <w:trPr>
          <w:trHeight w:val="864"/>
        </w:trPr>
        <w:tc>
          <w:tcPr>
            <w:tcW w:w="1080" w:type="dxa"/>
            <w:shd w:val="clear" w:color="auto" w:fill="auto"/>
          </w:tcPr>
          <w:p w14:paraId="0DCA56AE" w14:textId="77777777" w:rsidR="00B04E9F" w:rsidRPr="00835CFD" w:rsidRDefault="00B04E9F" w:rsidP="00B04E9F">
            <w:pPr>
              <w:rPr>
                <w:rFonts w:ascii="Arial" w:hAnsi="Arial" w:cs="Arial"/>
                <w:sz w:val="22"/>
                <w:szCs w:val="22"/>
              </w:rPr>
            </w:pPr>
          </w:p>
        </w:tc>
        <w:tc>
          <w:tcPr>
            <w:tcW w:w="1080" w:type="dxa"/>
            <w:shd w:val="clear" w:color="auto" w:fill="auto"/>
          </w:tcPr>
          <w:p w14:paraId="266C0510"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190B04F7" w14:textId="4EFBACE4" w:rsidR="00B04E9F" w:rsidRPr="00835CFD" w:rsidRDefault="00B04E9F" w:rsidP="00B04E9F">
            <w:pPr>
              <w:numPr>
                <w:ilvl w:val="0"/>
                <w:numId w:val="1"/>
              </w:numPr>
              <w:spacing w:before="120"/>
              <w:rPr>
                <w:rFonts w:ascii="Arial" w:hAnsi="Arial" w:cs="Arial"/>
                <w:sz w:val="22"/>
                <w:szCs w:val="22"/>
              </w:rPr>
            </w:pPr>
            <w:r>
              <w:rPr>
                <w:rFonts w:ascii="Arial" w:hAnsi="Arial" w:cs="Arial"/>
              </w:rPr>
              <w:t>Fatty fish are good sources of Vitamin D.</w:t>
            </w:r>
          </w:p>
        </w:tc>
      </w:tr>
      <w:tr w:rsidR="00B04E9F" w:rsidRPr="00835CFD" w14:paraId="47063E35" w14:textId="77777777" w:rsidTr="003D6E7A">
        <w:trPr>
          <w:trHeight w:val="864"/>
        </w:trPr>
        <w:tc>
          <w:tcPr>
            <w:tcW w:w="1080" w:type="dxa"/>
            <w:shd w:val="clear" w:color="auto" w:fill="auto"/>
          </w:tcPr>
          <w:p w14:paraId="2780640E" w14:textId="77777777" w:rsidR="00B04E9F" w:rsidRPr="00835CFD" w:rsidRDefault="00B04E9F" w:rsidP="00B04E9F">
            <w:pPr>
              <w:rPr>
                <w:rFonts w:ascii="Arial" w:hAnsi="Arial" w:cs="Arial"/>
                <w:sz w:val="22"/>
                <w:szCs w:val="22"/>
              </w:rPr>
            </w:pPr>
          </w:p>
        </w:tc>
        <w:tc>
          <w:tcPr>
            <w:tcW w:w="1080" w:type="dxa"/>
            <w:shd w:val="clear" w:color="auto" w:fill="auto"/>
          </w:tcPr>
          <w:p w14:paraId="038B273C"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0C6CDA7A" w14:textId="28247834" w:rsidR="00B04E9F" w:rsidRPr="00835CFD" w:rsidRDefault="00B04E9F" w:rsidP="00B04E9F">
            <w:pPr>
              <w:numPr>
                <w:ilvl w:val="0"/>
                <w:numId w:val="1"/>
              </w:numPr>
              <w:spacing w:before="120"/>
              <w:rPr>
                <w:rFonts w:ascii="Arial" w:hAnsi="Arial" w:cs="Arial"/>
                <w:sz w:val="22"/>
                <w:szCs w:val="22"/>
              </w:rPr>
            </w:pPr>
            <w:r>
              <w:rPr>
                <w:rFonts w:ascii="Arial" w:hAnsi="Arial" w:cs="Arial"/>
              </w:rPr>
              <w:t>The FDA (Food and Drug Administration) regulates foods that are fortified with vitamin D.</w:t>
            </w:r>
            <w:r>
              <w:rPr>
                <w:rFonts w:ascii="Arial" w:hAnsi="Arial" w:cs="Arial"/>
              </w:rPr>
              <w:br/>
            </w:r>
          </w:p>
        </w:tc>
      </w:tr>
      <w:tr w:rsidR="00B04E9F" w:rsidRPr="00835CFD" w14:paraId="03E5040F" w14:textId="77777777" w:rsidTr="003D6E7A">
        <w:trPr>
          <w:trHeight w:val="864"/>
        </w:trPr>
        <w:tc>
          <w:tcPr>
            <w:tcW w:w="1080" w:type="dxa"/>
            <w:tcBorders>
              <w:bottom w:val="single" w:sz="4" w:space="0" w:color="auto"/>
            </w:tcBorders>
            <w:shd w:val="clear" w:color="auto" w:fill="auto"/>
          </w:tcPr>
          <w:p w14:paraId="558D4075" w14:textId="77777777" w:rsidR="00B04E9F" w:rsidRPr="00835CFD" w:rsidRDefault="00B04E9F" w:rsidP="00B04E9F">
            <w:pPr>
              <w:rPr>
                <w:rFonts w:ascii="Arial" w:hAnsi="Arial" w:cs="Arial"/>
                <w:sz w:val="22"/>
                <w:szCs w:val="22"/>
              </w:rPr>
            </w:pPr>
          </w:p>
        </w:tc>
        <w:tc>
          <w:tcPr>
            <w:tcW w:w="1080" w:type="dxa"/>
            <w:tcBorders>
              <w:bottom w:val="single" w:sz="4" w:space="0" w:color="auto"/>
            </w:tcBorders>
            <w:shd w:val="clear" w:color="auto" w:fill="auto"/>
          </w:tcPr>
          <w:p w14:paraId="26EEB41A" w14:textId="77777777" w:rsidR="00B04E9F" w:rsidRPr="00835CFD" w:rsidRDefault="00B04E9F" w:rsidP="00B04E9F">
            <w:pPr>
              <w:rPr>
                <w:rFonts w:ascii="Arial" w:hAnsi="Arial" w:cs="Arial"/>
                <w:sz w:val="22"/>
                <w:szCs w:val="22"/>
              </w:rPr>
            </w:pPr>
          </w:p>
        </w:tc>
        <w:tc>
          <w:tcPr>
            <w:tcW w:w="8100" w:type="dxa"/>
            <w:tcBorders>
              <w:bottom w:val="single" w:sz="4" w:space="0" w:color="auto"/>
            </w:tcBorders>
            <w:shd w:val="clear" w:color="auto" w:fill="auto"/>
            <w:vAlign w:val="center"/>
          </w:tcPr>
          <w:p w14:paraId="2E801CFE" w14:textId="1A242069" w:rsidR="00B04E9F" w:rsidRPr="00835CFD" w:rsidRDefault="00B04E9F" w:rsidP="00B04E9F">
            <w:pPr>
              <w:numPr>
                <w:ilvl w:val="0"/>
                <w:numId w:val="1"/>
              </w:numPr>
              <w:spacing w:before="120"/>
              <w:rPr>
                <w:rFonts w:ascii="Arial" w:hAnsi="Arial" w:cs="Arial"/>
                <w:sz w:val="22"/>
                <w:szCs w:val="22"/>
              </w:rPr>
            </w:pPr>
            <w:r>
              <w:rPr>
                <w:rFonts w:ascii="Arial" w:hAnsi="Arial" w:cs="Arial"/>
              </w:rPr>
              <w:t>In the U. S., vitamin D fortification of infant formula is required.</w:t>
            </w:r>
          </w:p>
        </w:tc>
      </w:tr>
      <w:tr w:rsidR="00B04E9F" w:rsidRPr="00835CFD" w14:paraId="46F64772" w14:textId="77777777" w:rsidTr="003D6E7A">
        <w:trPr>
          <w:trHeight w:val="864"/>
        </w:trPr>
        <w:tc>
          <w:tcPr>
            <w:tcW w:w="1080" w:type="dxa"/>
            <w:tcBorders>
              <w:bottom w:val="single" w:sz="4" w:space="0" w:color="auto"/>
            </w:tcBorders>
            <w:shd w:val="clear" w:color="auto" w:fill="auto"/>
          </w:tcPr>
          <w:p w14:paraId="03D96761" w14:textId="77777777" w:rsidR="00B04E9F" w:rsidRPr="00835CFD" w:rsidRDefault="00B04E9F" w:rsidP="00B04E9F">
            <w:pPr>
              <w:rPr>
                <w:rFonts w:ascii="Arial" w:hAnsi="Arial" w:cs="Arial"/>
                <w:sz w:val="22"/>
                <w:szCs w:val="22"/>
              </w:rPr>
            </w:pPr>
          </w:p>
        </w:tc>
        <w:tc>
          <w:tcPr>
            <w:tcW w:w="1080" w:type="dxa"/>
            <w:tcBorders>
              <w:bottom w:val="single" w:sz="4" w:space="0" w:color="auto"/>
            </w:tcBorders>
            <w:shd w:val="clear" w:color="auto" w:fill="auto"/>
          </w:tcPr>
          <w:p w14:paraId="465FA2FE" w14:textId="77777777" w:rsidR="00B04E9F" w:rsidRPr="00835CFD" w:rsidRDefault="00B04E9F" w:rsidP="00B04E9F">
            <w:pPr>
              <w:rPr>
                <w:rFonts w:ascii="Arial" w:hAnsi="Arial" w:cs="Arial"/>
                <w:sz w:val="22"/>
                <w:szCs w:val="22"/>
              </w:rPr>
            </w:pPr>
          </w:p>
        </w:tc>
        <w:tc>
          <w:tcPr>
            <w:tcW w:w="8100" w:type="dxa"/>
            <w:tcBorders>
              <w:bottom w:val="single" w:sz="4" w:space="0" w:color="auto"/>
            </w:tcBorders>
            <w:shd w:val="clear" w:color="auto" w:fill="auto"/>
            <w:vAlign w:val="center"/>
          </w:tcPr>
          <w:p w14:paraId="5DFCD14C" w14:textId="76FC147D" w:rsidR="00B04E9F" w:rsidRPr="00835CFD" w:rsidRDefault="00B04E9F" w:rsidP="00B04E9F">
            <w:pPr>
              <w:numPr>
                <w:ilvl w:val="0"/>
                <w:numId w:val="1"/>
              </w:numPr>
              <w:spacing w:before="120"/>
              <w:rPr>
                <w:rFonts w:ascii="Arial" w:hAnsi="Arial" w:cs="Arial"/>
                <w:sz w:val="22"/>
                <w:szCs w:val="22"/>
              </w:rPr>
            </w:pPr>
            <w:r>
              <w:rPr>
                <w:rFonts w:ascii="Arial" w:hAnsi="Arial" w:cs="Arial"/>
              </w:rPr>
              <w:t>Less than 25% of the adult population takes supplemental vitamins.</w:t>
            </w:r>
          </w:p>
        </w:tc>
      </w:tr>
      <w:tr w:rsidR="00B04E9F" w:rsidRPr="00835CFD" w14:paraId="546E41C0" w14:textId="77777777" w:rsidTr="003D6E7A">
        <w:trPr>
          <w:trHeight w:val="864"/>
        </w:trPr>
        <w:tc>
          <w:tcPr>
            <w:tcW w:w="1080" w:type="dxa"/>
            <w:shd w:val="clear" w:color="auto" w:fill="auto"/>
          </w:tcPr>
          <w:p w14:paraId="40706EF4" w14:textId="77777777" w:rsidR="00B04E9F" w:rsidRPr="00835CFD" w:rsidRDefault="00B04E9F" w:rsidP="00B04E9F">
            <w:pPr>
              <w:rPr>
                <w:rFonts w:ascii="Arial" w:hAnsi="Arial" w:cs="Arial"/>
                <w:sz w:val="22"/>
                <w:szCs w:val="22"/>
              </w:rPr>
            </w:pPr>
          </w:p>
        </w:tc>
        <w:tc>
          <w:tcPr>
            <w:tcW w:w="1080" w:type="dxa"/>
            <w:shd w:val="clear" w:color="auto" w:fill="auto"/>
          </w:tcPr>
          <w:p w14:paraId="345D4C66"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7A48C303" w14:textId="3FAAF007" w:rsidR="00B04E9F" w:rsidRPr="00835CFD" w:rsidRDefault="00B04E9F" w:rsidP="00B04E9F">
            <w:pPr>
              <w:numPr>
                <w:ilvl w:val="0"/>
                <w:numId w:val="1"/>
              </w:numPr>
              <w:spacing w:before="120"/>
              <w:rPr>
                <w:rFonts w:ascii="Arial" w:hAnsi="Arial" w:cs="Arial"/>
                <w:sz w:val="22"/>
                <w:szCs w:val="22"/>
              </w:rPr>
            </w:pPr>
            <w:r>
              <w:rPr>
                <w:rFonts w:ascii="Arial" w:hAnsi="Arial" w:cs="Arial"/>
              </w:rPr>
              <w:t>Vitamin D helps produce strong bones even if we do not eat enough calcium.</w:t>
            </w:r>
          </w:p>
        </w:tc>
      </w:tr>
      <w:tr w:rsidR="00B04E9F" w:rsidRPr="00835CFD" w14:paraId="74CF8B10" w14:textId="77777777" w:rsidTr="003D6E7A">
        <w:trPr>
          <w:trHeight w:val="864"/>
        </w:trPr>
        <w:tc>
          <w:tcPr>
            <w:tcW w:w="1080" w:type="dxa"/>
            <w:shd w:val="clear" w:color="auto" w:fill="auto"/>
          </w:tcPr>
          <w:p w14:paraId="24DD3FBD" w14:textId="77777777" w:rsidR="00B04E9F" w:rsidRPr="00835CFD" w:rsidRDefault="00B04E9F" w:rsidP="00B04E9F">
            <w:pPr>
              <w:rPr>
                <w:rFonts w:ascii="Arial" w:hAnsi="Arial" w:cs="Arial"/>
                <w:sz w:val="22"/>
                <w:szCs w:val="22"/>
              </w:rPr>
            </w:pPr>
          </w:p>
        </w:tc>
        <w:tc>
          <w:tcPr>
            <w:tcW w:w="1080" w:type="dxa"/>
            <w:shd w:val="clear" w:color="auto" w:fill="auto"/>
          </w:tcPr>
          <w:p w14:paraId="56E2F918"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5C7AF9D7" w14:textId="1BC716AF" w:rsidR="00B04E9F" w:rsidRPr="00835CFD" w:rsidRDefault="00B04E9F" w:rsidP="00B04E9F">
            <w:pPr>
              <w:numPr>
                <w:ilvl w:val="0"/>
                <w:numId w:val="1"/>
              </w:numPr>
              <w:spacing w:before="120"/>
              <w:rPr>
                <w:rFonts w:ascii="Arial" w:hAnsi="Arial" w:cs="Arial"/>
                <w:sz w:val="22"/>
                <w:szCs w:val="22"/>
              </w:rPr>
            </w:pPr>
            <w:r>
              <w:rPr>
                <w:rFonts w:ascii="Arial" w:hAnsi="Arial" w:cs="Arial"/>
              </w:rPr>
              <w:t>People over 70 years old do not need as much vitamin D as younger people.</w:t>
            </w:r>
          </w:p>
        </w:tc>
      </w:tr>
      <w:tr w:rsidR="00B04E9F" w:rsidRPr="00835CFD" w14:paraId="5F218774" w14:textId="77777777" w:rsidTr="003D6E7A">
        <w:trPr>
          <w:trHeight w:val="864"/>
        </w:trPr>
        <w:tc>
          <w:tcPr>
            <w:tcW w:w="1080" w:type="dxa"/>
            <w:shd w:val="clear" w:color="auto" w:fill="auto"/>
          </w:tcPr>
          <w:p w14:paraId="5916DC79" w14:textId="77777777" w:rsidR="00B04E9F" w:rsidRPr="00835CFD" w:rsidRDefault="00B04E9F" w:rsidP="00B04E9F">
            <w:pPr>
              <w:rPr>
                <w:rFonts w:ascii="Arial" w:hAnsi="Arial" w:cs="Arial"/>
                <w:sz w:val="22"/>
                <w:szCs w:val="22"/>
              </w:rPr>
            </w:pPr>
          </w:p>
        </w:tc>
        <w:tc>
          <w:tcPr>
            <w:tcW w:w="1080" w:type="dxa"/>
            <w:shd w:val="clear" w:color="auto" w:fill="auto"/>
          </w:tcPr>
          <w:p w14:paraId="5D14EAF1"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0686095A" w14:textId="3FBDFEC2" w:rsidR="00B04E9F" w:rsidRPr="00835CFD" w:rsidRDefault="00B04E9F" w:rsidP="00B04E9F">
            <w:pPr>
              <w:numPr>
                <w:ilvl w:val="0"/>
                <w:numId w:val="1"/>
              </w:numPr>
              <w:spacing w:before="120"/>
              <w:rPr>
                <w:rFonts w:ascii="Arial" w:hAnsi="Arial" w:cs="Arial"/>
                <w:sz w:val="22"/>
                <w:szCs w:val="22"/>
              </w:rPr>
            </w:pPr>
            <w:r>
              <w:rPr>
                <w:rFonts w:ascii="Arial" w:hAnsi="Arial" w:cs="Arial"/>
              </w:rPr>
              <w:t>Research suggests that daily sun exposure is required to produce adequate levels of vitamin D.</w:t>
            </w:r>
          </w:p>
        </w:tc>
      </w:tr>
      <w:tr w:rsidR="00B04E9F" w:rsidRPr="00835CFD" w14:paraId="63C177A0" w14:textId="77777777" w:rsidTr="003D6E7A">
        <w:trPr>
          <w:trHeight w:val="864"/>
        </w:trPr>
        <w:tc>
          <w:tcPr>
            <w:tcW w:w="1080" w:type="dxa"/>
            <w:shd w:val="clear" w:color="auto" w:fill="auto"/>
          </w:tcPr>
          <w:p w14:paraId="5B22AACA" w14:textId="77777777" w:rsidR="00B04E9F" w:rsidRPr="00835CFD" w:rsidRDefault="00B04E9F" w:rsidP="00B04E9F">
            <w:pPr>
              <w:rPr>
                <w:rFonts w:ascii="Arial" w:hAnsi="Arial" w:cs="Arial"/>
                <w:sz w:val="22"/>
                <w:szCs w:val="22"/>
              </w:rPr>
            </w:pPr>
          </w:p>
        </w:tc>
        <w:tc>
          <w:tcPr>
            <w:tcW w:w="1080" w:type="dxa"/>
            <w:shd w:val="clear" w:color="auto" w:fill="auto"/>
          </w:tcPr>
          <w:p w14:paraId="5BFEE138" w14:textId="77777777" w:rsidR="00B04E9F" w:rsidRPr="00835CFD" w:rsidRDefault="00B04E9F" w:rsidP="00B04E9F">
            <w:pPr>
              <w:rPr>
                <w:rFonts w:ascii="Arial" w:hAnsi="Arial" w:cs="Arial"/>
                <w:sz w:val="22"/>
                <w:szCs w:val="22"/>
              </w:rPr>
            </w:pPr>
          </w:p>
        </w:tc>
        <w:tc>
          <w:tcPr>
            <w:tcW w:w="8100" w:type="dxa"/>
            <w:shd w:val="clear" w:color="auto" w:fill="auto"/>
            <w:vAlign w:val="center"/>
          </w:tcPr>
          <w:p w14:paraId="5C131961" w14:textId="76E32161" w:rsidR="00B04E9F" w:rsidRPr="00835CFD" w:rsidRDefault="00B04E9F" w:rsidP="00B04E9F">
            <w:pPr>
              <w:numPr>
                <w:ilvl w:val="0"/>
                <w:numId w:val="1"/>
              </w:numPr>
              <w:spacing w:before="120"/>
              <w:rPr>
                <w:rFonts w:ascii="Arial" w:hAnsi="Arial" w:cs="Arial"/>
                <w:sz w:val="22"/>
                <w:szCs w:val="22"/>
              </w:rPr>
            </w:pPr>
            <w:r>
              <w:rPr>
                <w:rFonts w:ascii="Arial" w:hAnsi="Arial" w:cs="Arial"/>
              </w:rPr>
              <w:t>It is possible to overdose on vitamin D from supplements.</w:t>
            </w:r>
          </w:p>
        </w:tc>
      </w:tr>
    </w:tbl>
    <w:p w14:paraId="571DADFC" w14:textId="77777777" w:rsidR="00F4323B" w:rsidRDefault="0046362A" w:rsidP="0018690B">
      <w:r w:rsidRPr="00D57B7C">
        <w:rPr>
          <w:rFonts w:ascii="Arial" w:hAnsi="Arial" w:cs="Arial"/>
          <w:i/>
          <w:noProof/>
        </w:rPr>
        <mc:AlternateContent>
          <mc:Choice Requires="wps">
            <w:drawing>
              <wp:anchor distT="0" distB="0" distL="114300" distR="114300" simplePos="0" relativeHeight="251692544" behindDoc="1" locked="0" layoutInCell="1" allowOverlap="1" wp14:anchorId="7ADE7901" wp14:editId="68224EBF">
                <wp:simplePos x="0" y="0"/>
                <wp:positionH relativeFrom="page">
                  <wp:posOffset>455295</wp:posOffset>
                </wp:positionH>
                <wp:positionV relativeFrom="page">
                  <wp:posOffset>493331</wp:posOffset>
                </wp:positionV>
                <wp:extent cx="6858000" cy="85725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7024" id="Rectangle 4" o:spid="_x0000_s1026" style="position:absolute;margin-left:35.85pt;margin-top:38.85pt;width:540pt;height:6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" strokecolor="#7f7f7f [1612]" strokeweight="3pt">
                <w10:wrap anchorx="page" anchory="page"/>
              </v:rect>
            </w:pict>
          </mc:Fallback>
        </mc:AlternateContent>
      </w:r>
      <w:r w:rsidR="0018690B">
        <w:br w:type="page"/>
      </w:r>
    </w:p>
    <w:bookmarkStart w:id="55" w:name="_Toc492307052"/>
    <w:bookmarkStart w:id="56" w:name="_Toc492307506"/>
    <w:bookmarkStart w:id="57" w:name="_Toc492307631"/>
    <w:bookmarkStart w:id="58" w:name="_Toc492311794"/>
    <w:bookmarkStart w:id="59" w:name="_Toc492312471"/>
    <w:bookmarkStart w:id="60" w:name="_Toc497239596"/>
    <w:bookmarkStart w:id="61" w:name="_Toc497565445"/>
    <w:bookmarkStart w:id="62" w:name="_Toc497568140"/>
    <w:bookmarkStart w:id="63" w:name="_Toc497568346"/>
    <w:bookmarkStart w:id="64" w:name="_Toc497568826"/>
    <w:p w14:paraId="1842B0E1" w14:textId="7A6BD081" w:rsidR="000B5CC1" w:rsidRPr="000106F9" w:rsidRDefault="00B04E9F" w:rsidP="003D6E7A">
      <w:pPr>
        <w:pStyle w:val="Heading2"/>
        <w:rPr>
          <w:i/>
        </w:rPr>
      </w:pPr>
      <w:r>
        <w:rPr>
          <w:noProof/>
        </w:rPr>
        <w:lastRenderedPageBreak/>
        <mc:AlternateContent>
          <mc:Choice Requires="wps">
            <w:drawing>
              <wp:anchor distT="0" distB="0" distL="114300" distR="114300" simplePos="0" relativeHeight="251644416" behindDoc="1" locked="0" layoutInCell="1" allowOverlap="1" wp14:anchorId="2030BBD2" wp14:editId="396C862F">
                <wp:simplePos x="0" y="0"/>
                <wp:positionH relativeFrom="margin">
                  <wp:align>right</wp:align>
                </wp:positionH>
                <wp:positionV relativeFrom="page">
                  <wp:posOffset>603849</wp:posOffset>
                </wp:positionV>
                <wp:extent cx="5943312" cy="1095554"/>
                <wp:effectExtent l="0" t="0" r="635" b="9525"/>
                <wp:wrapNone/>
                <wp:docPr id="72" name="Rectangle 72"/>
                <wp:cNvGraphicFramePr/>
                <a:graphic xmlns:a="http://schemas.openxmlformats.org/drawingml/2006/main">
                  <a:graphicData uri="http://schemas.microsoft.com/office/word/2010/wordprocessingShape">
                    <wps:wsp>
                      <wps:cNvSpPr/>
                      <wps:spPr>
                        <a:xfrm>
                          <a:off x="0" y="0"/>
                          <a:ext cx="5943312" cy="1095554"/>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87D4D48" id="Rectangle 72" o:spid="_x0000_s1026" style="position:absolute;margin-left:416.8pt;margin-top:47.55pt;width:468pt;height:86.2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" fillcolor="#e7e6e6 [3214]" stroked="f" strokeweight=".5pt">
                <w10:wrap anchorx="margin" anchory="page"/>
              </v:rect>
            </w:pict>
          </mc:Fallback>
        </mc:AlternateContent>
      </w:r>
      <w:r>
        <w:rPr>
          <w:noProof/>
        </w:rPr>
        <mc:AlternateContent>
          <mc:Choice Requires="wps">
            <w:drawing>
              <wp:anchor distT="0" distB="0" distL="114300" distR="114300" simplePos="0" relativeHeight="251600384" behindDoc="1" locked="0" layoutInCell="1" allowOverlap="1" wp14:anchorId="6074B0D6" wp14:editId="785E6FBD">
                <wp:simplePos x="0" y="0"/>
                <wp:positionH relativeFrom="page">
                  <wp:posOffset>453019</wp:posOffset>
                </wp:positionH>
                <wp:positionV relativeFrom="margin">
                  <wp:align>bottom</wp:align>
                </wp:positionV>
                <wp:extent cx="6858000" cy="85725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BD5D2" id="Rectangle 2" o:spid="_x0000_s1026" style="position:absolute;margin-left:35.65pt;margin-top:0;width:540pt;height:675pt;z-index:-251716096;visibility:visible;mso-wrap-style:square;mso-wrap-distance-left:9pt;mso-wrap-distance-top:0;mso-wrap-distance-right:9pt;mso-wrap-distance-bottom:0;mso-position-horizontal:absolut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" strokecolor="#7f7f7f [1612]" strokeweight="3pt">
                <w10:wrap anchorx="page" anchory="margin"/>
              </v:rect>
            </w:pict>
          </mc:Fallback>
        </mc:AlternateContent>
      </w:r>
      <w:r w:rsidR="000B5CC1">
        <w:rPr>
          <w:noProof/>
        </w:rPr>
        <mc:AlternateContent>
          <mc:Choice Requires="wps">
            <w:drawing>
              <wp:anchor distT="0" distB="0" distL="114300" distR="114300" simplePos="0" relativeHeight="251830784" behindDoc="0" locked="0" layoutInCell="1" allowOverlap="1" wp14:anchorId="240B3E4E" wp14:editId="780A7E4F">
                <wp:simplePos x="0" y="0"/>
                <wp:positionH relativeFrom="column">
                  <wp:posOffset>3294380</wp:posOffset>
                </wp:positionH>
                <wp:positionV relativeFrom="page">
                  <wp:posOffset>995892</wp:posOffset>
                </wp:positionV>
                <wp:extent cx="2870200" cy="330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E9B37" w14:textId="2D773B6D" w:rsidR="00396155" w:rsidRDefault="00396155" w:rsidP="000B5CC1">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3E4E" id="Text Box 49" o:spid="_x0000_s1031" type="#_x0000_t202" style="position:absolute;margin-left:259.4pt;margin-top:78.4pt;width:226pt;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" filled="f" stroked="f">
                <v:textbox>
                  <w:txbxContent>
                    <w:p w14:paraId="6BEE9B37" w14:textId="2D773B6D" w:rsidR="00396155" w:rsidRDefault="00396155" w:rsidP="000B5CC1">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0B5CC1">
        <w:rPr>
          <w:noProof/>
        </w:rPr>
        <mc:AlternateContent>
          <mc:Choice Requires="wps">
            <w:drawing>
              <wp:anchor distT="0" distB="0" distL="114300" distR="114300" simplePos="0" relativeHeight="251495935" behindDoc="0" locked="0" layoutInCell="1" allowOverlap="1" wp14:anchorId="4EC4190C" wp14:editId="540C544A">
                <wp:simplePos x="0" y="0"/>
                <wp:positionH relativeFrom="column">
                  <wp:posOffset>-254000</wp:posOffset>
                </wp:positionH>
                <wp:positionV relativeFrom="page">
                  <wp:posOffset>600287</wp:posOffset>
                </wp:positionV>
                <wp:extent cx="6477000" cy="330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C69F6" w14:textId="441B2370" w:rsidR="00396155" w:rsidRDefault="00396155" w:rsidP="00BF40AD">
                            <w:pPr>
                              <w:spacing w:after="360"/>
                              <w:ind w:right="9"/>
                              <w:jc w:val="center"/>
                              <w:rPr>
                                <w:rFonts w:ascii="Arial" w:hAnsi="Arial" w:cs="Arial"/>
                                <w:sz w:val="20"/>
                                <w:szCs w:val="22"/>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190C" id="Text Box 70" o:spid="_x0000_s1032" type="#_x0000_t202" style="position:absolute;margin-left:-20pt;margin-top:47.25pt;width:510pt;height:26pt;z-index:2514959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" filled="f" stroked="f">
                <v:textbox>
                  <w:txbxContent>
                    <w:p w14:paraId="7ABC69F6" w14:textId="441B2370" w:rsidR="00396155" w:rsidRDefault="00396155" w:rsidP="00BF40AD">
                      <w:pPr>
                        <w:spacing w:after="360"/>
                        <w:ind w:right="9"/>
                        <w:jc w:val="center"/>
                        <w:rPr>
                          <w:rFonts w:ascii="Arial" w:hAnsi="Arial" w:cs="Arial"/>
                          <w:sz w:val="20"/>
                          <w:szCs w:val="22"/>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 Issue</w:t>
                      </w:r>
                    </w:p>
                  </w:txbxContent>
                </v:textbox>
                <w10:wrap type="square" anchory="page"/>
              </v:shape>
            </w:pict>
          </mc:Fallback>
        </mc:AlternateContent>
      </w:r>
      <w:r w:rsidR="000B5CC1" w:rsidRPr="000106F9">
        <w:t>Graphic Organizer</w:t>
      </w:r>
      <w:bookmarkEnd w:id="55"/>
      <w:bookmarkEnd w:id="56"/>
      <w:bookmarkEnd w:id="57"/>
      <w:bookmarkEnd w:id="58"/>
      <w:bookmarkEnd w:id="59"/>
      <w:bookmarkEnd w:id="60"/>
      <w:bookmarkEnd w:id="61"/>
      <w:bookmarkEnd w:id="62"/>
      <w:bookmarkEnd w:id="63"/>
      <w:bookmarkEnd w:id="64"/>
    </w:p>
    <w:p w14:paraId="51886601" w14:textId="77777777" w:rsidR="000B5CC1" w:rsidRPr="000106F9" w:rsidRDefault="000B5CC1" w:rsidP="000B5CC1">
      <w:pPr>
        <w:rPr>
          <w:rFonts w:ascii="Arial" w:hAnsi="Arial" w:cs="Arial"/>
          <w:sz w:val="22"/>
        </w:rPr>
      </w:pPr>
    </w:p>
    <w:p w14:paraId="3A469359" w14:textId="77777777" w:rsidR="00B04E9F" w:rsidRDefault="00B04E9F" w:rsidP="00B04E9F">
      <w:pPr>
        <w:rPr>
          <w:rFonts w:ascii="Arial" w:hAnsi="Arial" w:cs="Arial"/>
          <w:sz w:val="18"/>
        </w:rPr>
      </w:pPr>
      <w:r>
        <w:rPr>
          <w:rFonts w:ascii="Arial" w:hAnsi="Arial" w:cs="Arial"/>
          <w:b/>
          <w:sz w:val="22"/>
        </w:rPr>
        <w:t>Directions</w:t>
      </w:r>
      <w:r>
        <w:rPr>
          <w:rFonts w:ascii="Arial" w:hAnsi="Arial" w:cs="Arial"/>
          <w:sz w:val="22"/>
        </w:rPr>
        <w:t xml:space="preserve">: </w:t>
      </w:r>
      <w:r>
        <w:rPr>
          <w:rFonts w:ascii="Arial" w:hAnsi="Arial" w:cs="Arial"/>
          <w:b/>
          <w:i/>
          <w:sz w:val="22"/>
        </w:rPr>
        <w:t>As you read</w:t>
      </w:r>
      <w:r>
        <w:rPr>
          <w:rFonts w:ascii="Arial" w:hAnsi="Arial" w:cs="Arial"/>
          <w:sz w:val="22"/>
        </w:rPr>
        <w:t xml:space="preserve">, </w:t>
      </w:r>
      <w:r>
        <w:rPr>
          <w:rFonts w:ascii="Arial" w:hAnsi="Arial" w:cs="Arial"/>
          <w:sz w:val="22"/>
          <w:szCs w:val="22"/>
        </w:rPr>
        <w:t>complete the graphic organizer below to describe where we obtain vitamin D and why we need it.</w:t>
      </w:r>
    </w:p>
    <w:tbl>
      <w:tblPr>
        <w:tblStyle w:val="TableGrid"/>
        <w:tblW w:w="0" w:type="auto"/>
        <w:tblLook w:val="04A0" w:firstRow="1" w:lastRow="0" w:firstColumn="1" w:lastColumn="0" w:noHBand="0" w:noVBand="1"/>
      </w:tblPr>
      <w:tblGrid>
        <w:gridCol w:w="2503"/>
        <w:gridCol w:w="6847"/>
      </w:tblGrid>
      <w:tr w:rsidR="00B04E9F" w14:paraId="1DC17AB5" w14:textId="77777777" w:rsidTr="00B04E9F">
        <w:trPr>
          <w:trHeight w:val="305"/>
        </w:trPr>
        <w:tc>
          <w:tcPr>
            <w:tcW w:w="2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26C7F3" w14:textId="77777777" w:rsidR="00B04E9F" w:rsidRDefault="00B04E9F">
            <w:pPr>
              <w:rPr>
                <w:rFonts w:ascii="Arial" w:hAnsi="Arial" w:cs="Arial"/>
                <w:b/>
              </w:rPr>
            </w:pPr>
            <w:r>
              <w:rPr>
                <w:rFonts w:ascii="Arial" w:hAnsi="Arial" w:cs="Arial"/>
                <w:b/>
              </w:rPr>
              <w:t>Vitamin D</w:t>
            </w:r>
          </w:p>
        </w:tc>
        <w:tc>
          <w:tcPr>
            <w:tcW w:w="70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D1B961" w14:textId="77777777" w:rsidR="00B04E9F" w:rsidRDefault="00B04E9F">
            <w:pPr>
              <w:rPr>
                <w:rFonts w:ascii="Arial" w:hAnsi="Arial" w:cs="Arial"/>
              </w:rPr>
            </w:pPr>
          </w:p>
        </w:tc>
      </w:tr>
      <w:tr w:rsidR="00B04E9F" w14:paraId="65660481" w14:textId="77777777" w:rsidTr="00B04E9F">
        <w:trPr>
          <w:trHeight w:val="3143"/>
        </w:trPr>
        <w:tc>
          <w:tcPr>
            <w:tcW w:w="2538" w:type="dxa"/>
            <w:tcBorders>
              <w:top w:val="single" w:sz="4" w:space="0" w:color="auto"/>
              <w:left w:val="single" w:sz="4" w:space="0" w:color="auto"/>
              <w:bottom w:val="single" w:sz="4" w:space="0" w:color="auto"/>
              <w:right w:val="single" w:sz="4" w:space="0" w:color="auto"/>
            </w:tcBorders>
            <w:vAlign w:val="center"/>
            <w:hideMark/>
          </w:tcPr>
          <w:p w14:paraId="228D3BA3" w14:textId="77777777" w:rsidR="00B04E9F" w:rsidRDefault="00B04E9F">
            <w:pPr>
              <w:rPr>
                <w:rFonts w:ascii="Arial" w:hAnsi="Arial" w:cs="Arial"/>
                <w:b/>
              </w:rPr>
            </w:pPr>
            <w:r>
              <w:rPr>
                <w:rFonts w:ascii="Arial" w:hAnsi="Arial" w:cs="Arial"/>
                <w:b/>
              </w:rPr>
              <w:t xml:space="preserve">Sources </w:t>
            </w:r>
          </w:p>
        </w:tc>
        <w:tc>
          <w:tcPr>
            <w:tcW w:w="7038" w:type="dxa"/>
            <w:tcBorders>
              <w:top w:val="single" w:sz="4" w:space="0" w:color="auto"/>
              <w:left w:val="single" w:sz="4" w:space="0" w:color="auto"/>
              <w:bottom w:val="single" w:sz="4" w:space="0" w:color="auto"/>
              <w:right w:val="single" w:sz="4" w:space="0" w:color="auto"/>
            </w:tcBorders>
            <w:vAlign w:val="center"/>
          </w:tcPr>
          <w:p w14:paraId="1F359370" w14:textId="77777777" w:rsidR="00B04E9F" w:rsidRDefault="00B04E9F">
            <w:pPr>
              <w:rPr>
                <w:rFonts w:ascii="Arial" w:hAnsi="Arial" w:cs="Arial"/>
              </w:rPr>
            </w:pPr>
          </w:p>
        </w:tc>
      </w:tr>
      <w:tr w:rsidR="00B04E9F" w14:paraId="59E8E5A6" w14:textId="77777777" w:rsidTr="00B04E9F">
        <w:trPr>
          <w:trHeight w:val="3143"/>
        </w:trPr>
        <w:tc>
          <w:tcPr>
            <w:tcW w:w="2538" w:type="dxa"/>
            <w:tcBorders>
              <w:top w:val="single" w:sz="4" w:space="0" w:color="auto"/>
              <w:left w:val="single" w:sz="4" w:space="0" w:color="auto"/>
              <w:bottom w:val="single" w:sz="4" w:space="0" w:color="auto"/>
              <w:right w:val="single" w:sz="4" w:space="0" w:color="auto"/>
            </w:tcBorders>
            <w:vAlign w:val="center"/>
            <w:hideMark/>
          </w:tcPr>
          <w:p w14:paraId="15C7BA62" w14:textId="77777777" w:rsidR="00B04E9F" w:rsidRDefault="00B04E9F">
            <w:pPr>
              <w:rPr>
                <w:rFonts w:ascii="Arial" w:hAnsi="Arial" w:cs="Arial"/>
                <w:b/>
              </w:rPr>
            </w:pPr>
            <w:r>
              <w:rPr>
                <w:rFonts w:ascii="Arial" w:hAnsi="Arial" w:cs="Arial"/>
                <w:b/>
              </w:rPr>
              <w:t>How our bones use it</w:t>
            </w:r>
          </w:p>
        </w:tc>
        <w:tc>
          <w:tcPr>
            <w:tcW w:w="7038" w:type="dxa"/>
            <w:tcBorders>
              <w:top w:val="single" w:sz="4" w:space="0" w:color="auto"/>
              <w:left w:val="single" w:sz="4" w:space="0" w:color="auto"/>
              <w:bottom w:val="single" w:sz="4" w:space="0" w:color="auto"/>
              <w:right w:val="single" w:sz="4" w:space="0" w:color="auto"/>
            </w:tcBorders>
            <w:vAlign w:val="center"/>
          </w:tcPr>
          <w:p w14:paraId="2A45FC32" w14:textId="77777777" w:rsidR="00B04E9F" w:rsidRDefault="00B04E9F">
            <w:pPr>
              <w:rPr>
                <w:rFonts w:ascii="Arial" w:hAnsi="Arial" w:cs="Arial"/>
              </w:rPr>
            </w:pPr>
          </w:p>
        </w:tc>
      </w:tr>
      <w:tr w:rsidR="00B04E9F" w14:paraId="4B3C5C15" w14:textId="77777777" w:rsidTr="00B04E9F">
        <w:trPr>
          <w:trHeight w:val="3143"/>
        </w:trPr>
        <w:tc>
          <w:tcPr>
            <w:tcW w:w="2538" w:type="dxa"/>
            <w:tcBorders>
              <w:top w:val="single" w:sz="4" w:space="0" w:color="auto"/>
              <w:left w:val="single" w:sz="4" w:space="0" w:color="auto"/>
              <w:bottom w:val="single" w:sz="4" w:space="0" w:color="auto"/>
              <w:right w:val="single" w:sz="4" w:space="0" w:color="auto"/>
            </w:tcBorders>
            <w:vAlign w:val="center"/>
            <w:hideMark/>
          </w:tcPr>
          <w:p w14:paraId="56BF0930" w14:textId="77777777" w:rsidR="00B04E9F" w:rsidRDefault="00B04E9F">
            <w:pPr>
              <w:rPr>
                <w:rFonts w:ascii="Arial" w:hAnsi="Arial" w:cs="Arial"/>
                <w:b/>
              </w:rPr>
            </w:pPr>
            <w:r>
              <w:rPr>
                <w:rFonts w:ascii="Arial" w:hAnsi="Arial" w:cs="Arial"/>
                <w:b/>
              </w:rPr>
              <w:t>Effects of overdose</w:t>
            </w:r>
          </w:p>
        </w:tc>
        <w:tc>
          <w:tcPr>
            <w:tcW w:w="7038" w:type="dxa"/>
            <w:tcBorders>
              <w:top w:val="single" w:sz="4" w:space="0" w:color="auto"/>
              <w:left w:val="single" w:sz="4" w:space="0" w:color="auto"/>
              <w:bottom w:val="single" w:sz="4" w:space="0" w:color="auto"/>
              <w:right w:val="single" w:sz="4" w:space="0" w:color="auto"/>
            </w:tcBorders>
            <w:vAlign w:val="center"/>
          </w:tcPr>
          <w:p w14:paraId="79D06840" w14:textId="77777777" w:rsidR="00B04E9F" w:rsidRDefault="00B04E9F">
            <w:pPr>
              <w:rPr>
                <w:rFonts w:ascii="Arial" w:hAnsi="Arial" w:cs="Arial"/>
              </w:rPr>
            </w:pPr>
          </w:p>
        </w:tc>
      </w:tr>
    </w:tbl>
    <w:p w14:paraId="65A55CC8" w14:textId="77777777" w:rsidR="00B04E9F" w:rsidRDefault="00B04E9F" w:rsidP="00B04E9F">
      <w:pPr>
        <w:tabs>
          <w:tab w:val="right" w:pos="10080"/>
        </w:tabs>
        <w:rPr>
          <w:rFonts w:ascii="Arial" w:hAnsi="Arial" w:cs="Arial"/>
          <w:b/>
        </w:rPr>
      </w:pPr>
    </w:p>
    <w:p w14:paraId="408F8783" w14:textId="13E5459E" w:rsidR="00B04E9F" w:rsidRDefault="00B04E9F" w:rsidP="00B04E9F">
      <w:pPr>
        <w:tabs>
          <w:tab w:val="right" w:pos="10080"/>
        </w:tabs>
        <w:rPr>
          <w:rFonts w:ascii="Arial" w:hAnsi="Arial" w:cs="Arial"/>
          <w:sz w:val="16"/>
        </w:rPr>
      </w:pPr>
      <w:r>
        <w:rPr>
          <w:rFonts w:ascii="Arial" w:hAnsi="Arial" w:cs="Arial"/>
          <w:b/>
        </w:rPr>
        <w:t>Summary:</w:t>
      </w:r>
      <w:r>
        <w:rPr>
          <w:rFonts w:ascii="Arial" w:hAnsi="Arial" w:cs="Arial"/>
        </w:rPr>
        <w:t xml:space="preserve"> On the back of this paper, use information from the article to write a tweet (280 characters or less) about vitamin D.</w:t>
      </w:r>
    </w:p>
    <w:p w14:paraId="3B72B85F" w14:textId="77777777" w:rsidR="000106F9" w:rsidRPr="00F4323B" w:rsidRDefault="000106F9" w:rsidP="000106F9">
      <w:pPr>
        <w:tabs>
          <w:tab w:val="right" w:pos="10080"/>
        </w:tabs>
        <w:rPr>
          <w:rFonts w:ascii="Arial" w:hAnsi="Arial" w:cs="Arial"/>
          <w:sz w:val="16"/>
        </w:rPr>
      </w:pPr>
    </w:p>
    <w:p w14:paraId="3656F1AE" w14:textId="1177E6EF" w:rsidR="007E35F0" w:rsidRPr="00F4323B" w:rsidRDefault="004A1E0F" w:rsidP="00F4323B">
      <w:pPr>
        <w:tabs>
          <w:tab w:val="right" w:pos="10080"/>
        </w:tabs>
        <w:rPr>
          <w:rFonts w:ascii="Arial" w:hAnsi="Arial" w:cs="Arial"/>
        </w:rPr>
      </w:pPr>
      <w:r w:rsidRPr="0018690B">
        <w:br w:type="page"/>
      </w:r>
    </w:p>
    <w:p w14:paraId="408282AB" w14:textId="60E7AF8A" w:rsidR="005A0CDC" w:rsidRPr="000106F9" w:rsidRDefault="00254FD9" w:rsidP="003D6E7A">
      <w:pPr>
        <w:pStyle w:val="Heading2"/>
        <w:rPr>
          <w:i/>
        </w:rPr>
      </w:pPr>
      <w:bookmarkStart w:id="65" w:name="_Toc492307053"/>
      <w:bookmarkStart w:id="66" w:name="_Toc492307507"/>
      <w:bookmarkStart w:id="67" w:name="_Toc492307632"/>
      <w:bookmarkStart w:id="68" w:name="_Toc492311795"/>
      <w:bookmarkStart w:id="69" w:name="_Toc492312472"/>
      <w:bookmarkStart w:id="70" w:name="_Toc497239597"/>
      <w:bookmarkStart w:id="71" w:name="_Toc497565446"/>
      <w:bookmarkStart w:id="72" w:name="_Toc497568141"/>
      <w:bookmarkStart w:id="73" w:name="_Toc497568347"/>
      <w:bookmarkStart w:id="74" w:name="_Toc497568827"/>
      <w:r w:rsidRPr="000106F9">
        <w:rPr>
          <w:i/>
          <w:noProof/>
        </w:rPr>
        <w:lastRenderedPageBreak/>
        <mc:AlternateContent>
          <mc:Choice Requires="wps">
            <w:drawing>
              <wp:anchor distT="0" distB="0" distL="114300" distR="114300" simplePos="0" relativeHeight="251530752" behindDoc="0" locked="0" layoutInCell="1" allowOverlap="1" wp14:anchorId="09B30F7F" wp14:editId="04B27732">
                <wp:simplePos x="0" y="0"/>
                <wp:positionH relativeFrom="margin">
                  <wp:posOffset>-211455</wp:posOffset>
                </wp:positionH>
                <wp:positionV relativeFrom="topMargin">
                  <wp:posOffset>638810</wp:posOffset>
                </wp:positionV>
                <wp:extent cx="6467475" cy="220980"/>
                <wp:effectExtent l="0" t="0" r="0" b="762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209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79D6233" w14:textId="78BA915C" w:rsidR="00396155" w:rsidRPr="007E35F0" w:rsidRDefault="00396155" w:rsidP="007E35F0">
                            <w:pPr>
                              <w:jc w:val="center"/>
                              <w:rPr>
                                <w:rFonts w:ascii="Arial" w:hAnsi="Arial" w:cs="Arial"/>
                                <w:sz w:val="20"/>
                                <w:szCs w:val="20"/>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F7F" id="Text Box 76" o:spid="_x0000_s1033" type="#_x0000_t202" style="position:absolute;margin-left:-16.65pt;margin-top:50.3pt;width:509.25pt;height:17.4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" filled="f" stroked="f">
                <v:path arrowok="t"/>
                <v:textbox>
                  <w:txbxContent>
                    <w:p w14:paraId="479D6233" w14:textId="78BA915C" w:rsidR="00396155" w:rsidRPr="007E35F0" w:rsidRDefault="00396155" w:rsidP="007E35F0">
                      <w:pPr>
                        <w:jc w:val="center"/>
                        <w:rPr>
                          <w:rFonts w:ascii="Arial" w:hAnsi="Arial" w:cs="Arial"/>
                          <w:sz w:val="20"/>
                          <w:szCs w:val="20"/>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 Issue</w:t>
                      </w:r>
                    </w:p>
                  </w:txbxContent>
                </v:textbox>
                <w10:wrap type="square" anchorx="margin" anchory="margin"/>
              </v:shape>
            </w:pict>
          </mc:Fallback>
        </mc:AlternateContent>
      </w:r>
      <w:r w:rsidR="003D6E7A">
        <w:rPr>
          <w:noProof/>
        </w:rPr>
        <mc:AlternateContent>
          <mc:Choice Requires="wps">
            <w:drawing>
              <wp:anchor distT="0" distB="0" distL="114300" distR="114300" simplePos="0" relativeHeight="251787776" behindDoc="0" locked="0" layoutInCell="1" allowOverlap="1" wp14:anchorId="2A644428" wp14:editId="24254B49">
                <wp:simplePos x="0" y="0"/>
                <wp:positionH relativeFrom="page">
                  <wp:posOffset>4773507</wp:posOffset>
                </wp:positionH>
                <wp:positionV relativeFrom="page">
                  <wp:posOffset>1231900</wp:posOffset>
                </wp:positionV>
                <wp:extent cx="2400935" cy="4216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396155" w:rsidRDefault="00396155"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396155" w:rsidRPr="00D37DE8" w:rsidRDefault="00396155" w:rsidP="004177AA">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4" type="#_x0000_t202" style="position:absolute;margin-left:375.85pt;margin-top:97pt;width:189.05pt;height:33.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" filled="f" stroked="f" strokeweight=".5pt">
                <v:textbox>
                  <w:txbxContent>
                    <w:p w14:paraId="0DB445FB" w14:textId="527FA6B9" w:rsidR="00396155" w:rsidRDefault="00396155"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396155" w:rsidRPr="00D37DE8" w:rsidRDefault="00396155" w:rsidP="004177AA">
                      <w:pPr>
                        <w:spacing w:before="60"/>
                        <w:jc w:val="center"/>
                        <w:rPr>
                          <w:sz w:val="28"/>
                        </w:rPr>
                      </w:pPr>
                      <w:r w:rsidRPr="004177AA">
                        <w:rPr>
                          <w:rFonts w:ascii="Arial" w:hAnsi="Arial" w:cs="Arial"/>
                          <w:sz w:val="20"/>
                        </w:rPr>
                        <w:t>Name</w:t>
                      </w:r>
                    </w:p>
                  </w:txbxContent>
                </v:textbox>
                <w10:wrap anchorx="page" anchory="page"/>
              </v:shape>
            </w:pict>
          </mc:Fallback>
        </mc:AlternateContent>
      </w:r>
      <w:r w:rsidR="00F4323B" w:rsidRPr="000106F9">
        <w:rPr>
          <w:i/>
          <w:noProof/>
        </w:rPr>
        <mc:AlternateContent>
          <mc:Choice Requires="wps">
            <w:drawing>
              <wp:anchor distT="0" distB="0" distL="114300" distR="114300" simplePos="0" relativeHeight="251526656" behindDoc="1" locked="0" layoutInCell="1" allowOverlap="1" wp14:anchorId="17A0CE21" wp14:editId="20FEFE2A">
                <wp:simplePos x="0" y="0"/>
                <wp:positionH relativeFrom="margin">
                  <wp:posOffset>-303318</wp:posOffset>
                </wp:positionH>
                <wp:positionV relativeFrom="paragraph">
                  <wp:posOffset>-401955</wp:posOffset>
                </wp:positionV>
                <wp:extent cx="6629400" cy="112776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277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602E63A" id="Rectangle 78" o:spid="_x0000_s1026" style="position:absolute;margin-left:-23.9pt;margin-top:-31.65pt;width:522pt;height:88.8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" fillcolor="#e7e6e6 [3214]" stroked="f" strokeweight=".5pt">
                <v:path arrowok="t"/>
                <w10:wrap anchorx="margin"/>
              </v:rect>
            </w:pict>
          </mc:Fallback>
        </mc:AlternateContent>
      </w:r>
      <w:r w:rsidR="00176EFA" w:rsidRPr="000106F9">
        <w:rPr>
          <w:i/>
          <w:noProof/>
        </w:rPr>
        <mc:AlternateContent>
          <mc:Choice Requires="wps">
            <w:drawing>
              <wp:anchor distT="0" distB="0" distL="114300" distR="114300" simplePos="0" relativeHeight="251522560" behindDoc="1" locked="0" layoutInCell="1" allowOverlap="1" wp14:anchorId="0F1091B9" wp14:editId="1E104B1A">
                <wp:simplePos x="0" y="0"/>
                <wp:positionH relativeFrom="margin">
                  <wp:posOffset>-422910</wp:posOffset>
                </wp:positionH>
                <wp:positionV relativeFrom="paragraph">
                  <wp:posOffset>-477520</wp:posOffset>
                </wp:positionV>
                <wp:extent cx="6858000" cy="8672195"/>
                <wp:effectExtent l="19050" t="19050" r="19050"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7465" id="Rectangle 77" o:spid="_x0000_s1026" style="position:absolute;margin-left:-33.3pt;margin-top:-37.6pt;width:540pt;height:682.8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" strokecolor="#7f7f7f [1612]" strokeweight="3pt">
                <v:path arrowok="t"/>
                <w10:wrap anchorx="margin"/>
              </v:rect>
            </w:pict>
          </mc:Fallback>
        </mc:AlternateContent>
      </w:r>
      <w:r w:rsidR="005A0CDC" w:rsidRPr="000106F9">
        <w:t xml:space="preserve">Student </w:t>
      </w:r>
      <w:r w:rsidR="00176EFA">
        <w:t>R</w:t>
      </w:r>
      <w:r w:rsidR="00A2251E" w:rsidRPr="000106F9">
        <w:t xml:space="preserve">eading Comprehension </w:t>
      </w:r>
      <w:r w:rsidR="005A0CDC" w:rsidRPr="000106F9">
        <w:t>Questions</w:t>
      </w:r>
      <w:bookmarkEnd w:id="12"/>
      <w:bookmarkEnd w:id="65"/>
      <w:bookmarkEnd w:id="66"/>
      <w:bookmarkEnd w:id="67"/>
      <w:bookmarkEnd w:id="68"/>
      <w:bookmarkEnd w:id="69"/>
      <w:bookmarkEnd w:id="70"/>
      <w:bookmarkEnd w:id="71"/>
      <w:bookmarkEnd w:id="72"/>
      <w:bookmarkEnd w:id="73"/>
      <w:bookmarkEnd w:id="74"/>
    </w:p>
    <w:p w14:paraId="08FE87F1" w14:textId="37AB9C6F" w:rsidR="000106F9" w:rsidRPr="000106F9" w:rsidRDefault="000106F9" w:rsidP="00A2251E">
      <w:pPr>
        <w:rPr>
          <w:rFonts w:ascii="Arial" w:hAnsi="Arial" w:cs="Arial"/>
          <w:sz w:val="22"/>
        </w:rPr>
      </w:pPr>
    </w:p>
    <w:p w14:paraId="69DBBE86" w14:textId="77777777" w:rsidR="00A2251E" w:rsidRPr="00A2251E" w:rsidRDefault="00A2251E" w:rsidP="001947E0">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2E2903CE" w14:textId="77777777" w:rsidR="0033409A" w:rsidRPr="007E35F0" w:rsidRDefault="0033409A" w:rsidP="0033409A">
      <w:pPr>
        <w:rPr>
          <w:rFonts w:ascii="Arial" w:hAnsi="Arial" w:cs="Arial"/>
          <w:sz w:val="22"/>
          <w:szCs w:val="22"/>
        </w:rPr>
      </w:pPr>
    </w:p>
    <w:p w14:paraId="7683C99A" w14:textId="77777777" w:rsidR="007E35F0" w:rsidRPr="00F4323B" w:rsidRDefault="007E35F0" w:rsidP="0033409A">
      <w:pPr>
        <w:rPr>
          <w:rFonts w:ascii="Arial" w:hAnsi="Arial" w:cs="Arial"/>
          <w:sz w:val="22"/>
          <w:szCs w:val="22"/>
        </w:rPr>
      </w:pPr>
    </w:p>
    <w:p w14:paraId="1ECAE27C" w14:textId="77777777" w:rsidR="006A0376" w:rsidRDefault="006A0376" w:rsidP="006A0376">
      <w:pPr>
        <w:numPr>
          <w:ilvl w:val="1"/>
          <w:numId w:val="2"/>
        </w:numPr>
        <w:tabs>
          <w:tab w:val="clear" w:pos="1440"/>
        </w:tabs>
        <w:spacing w:after="1560"/>
        <w:ind w:left="360"/>
        <w:rPr>
          <w:rFonts w:ascii="Arial" w:hAnsi="Arial" w:cs="Arial"/>
          <w:sz w:val="22"/>
          <w:szCs w:val="22"/>
        </w:rPr>
      </w:pPr>
      <w:r>
        <w:rPr>
          <w:rFonts w:ascii="Arial" w:hAnsi="Arial" w:cs="Arial"/>
          <w:sz w:val="22"/>
          <w:szCs w:val="22"/>
        </w:rPr>
        <w:t>When does the body produce vitamin D?</w:t>
      </w:r>
    </w:p>
    <w:p w14:paraId="685F8284" w14:textId="77777777" w:rsidR="006A0376" w:rsidRPr="007C5D42" w:rsidRDefault="006A0376" w:rsidP="006A0376">
      <w:pPr>
        <w:numPr>
          <w:ilvl w:val="1"/>
          <w:numId w:val="2"/>
        </w:numPr>
        <w:tabs>
          <w:tab w:val="clear" w:pos="1440"/>
        </w:tabs>
        <w:spacing w:after="1560"/>
        <w:ind w:left="360"/>
        <w:rPr>
          <w:rFonts w:ascii="Arial" w:hAnsi="Arial" w:cs="Arial"/>
          <w:sz w:val="22"/>
          <w:szCs w:val="22"/>
        </w:rPr>
      </w:pPr>
      <w:r>
        <w:rPr>
          <w:rFonts w:ascii="Arial" w:hAnsi="Arial" w:cs="Arial"/>
          <w:sz w:val="22"/>
          <w:szCs w:val="22"/>
        </w:rPr>
        <w:t>What are the best dietary sources of vitamins D2 and D3?</w:t>
      </w:r>
    </w:p>
    <w:p w14:paraId="331EE921" w14:textId="77777777" w:rsidR="006A0376" w:rsidRPr="007C5D42" w:rsidRDefault="006A0376" w:rsidP="006A0376">
      <w:pPr>
        <w:numPr>
          <w:ilvl w:val="1"/>
          <w:numId w:val="2"/>
        </w:numPr>
        <w:tabs>
          <w:tab w:val="clear" w:pos="1440"/>
        </w:tabs>
        <w:spacing w:after="1560"/>
        <w:ind w:left="360"/>
        <w:rPr>
          <w:rFonts w:ascii="Arial" w:hAnsi="Arial" w:cs="Arial"/>
          <w:sz w:val="22"/>
          <w:szCs w:val="22"/>
        </w:rPr>
      </w:pPr>
      <w:r>
        <w:rPr>
          <w:rFonts w:ascii="Arial" w:hAnsi="Arial" w:cs="Arial"/>
          <w:sz w:val="22"/>
          <w:szCs w:val="22"/>
        </w:rPr>
        <w:t>Give several examples of foods that are vitamin D fortified.</w:t>
      </w:r>
    </w:p>
    <w:p w14:paraId="43E27566"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bookmarkStart w:id="75" w:name="_Hlk494644843"/>
      <w:r>
        <w:rPr>
          <w:rFonts w:ascii="Arial" w:hAnsi="Arial" w:cs="Arial"/>
          <w:sz w:val="22"/>
          <w:szCs w:val="22"/>
        </w:rPr>
        <w:t xml:space="preserve">For what food does the U.S. Food and Drug Administration mandate the addition of </w:t>
      </w:r>
      <w:r>
        <w:rPr>
          <w:rFonts w:ascii="Arial" w:hAnsi="Arial" w:cs="Arial"/>
          <w:sz w:val="22"/>
          <w:szCs w:val="22"/>
        </w:rPr>
        <w:br/>
        <w:t>vitamin D?</w:t>
      </w:r>
      <w:bookmarkEnd w:id="75"/>
    </w:p>
    <w:p w14:paraId="61BE9ECC" w14:textId="77777777" w:rsidR="006A0376" w:rsidRDefault="006A0376" w:rsidP="006A0376">
      <w:pPr>
        <w:numPr>
          <w:ilvl w:val="1"/>
          <w:numId w:val="2"/>
        </w:numPr>
        <w:tabs>
          <w:tab w:val="clear" w:pos="1440"/>
        </w:tabs>
        <w:spacing w:after="1560"/>
        <w:ind w:left="360"/>
        <w:rPr>
          <w:rFonts w:ascii="Arial" w:hAnsi="Arial" w:cs="Arial"/>
          <w:sz w:val="22"/>
          <w:szCs w:val="22"/>
        </w:rPr>
      </w:pPr>
      <w:r>
        <w:rPr>
          <w:rFonts w:ascii="Arial" w:hAnsi="Arial" w:cs="Arial"/>
          <w:sz w:val="22"/>
          <w:szCs w:val="22"/>
        </w:rPr>
        <w:t>What disease is caused by a vitamin D deficiency?</w:t>
      </w:r>
    </w:p>
    <w:p w14:paraId="68DEE2A8"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bookmarkStart w:id="76" w:name="_Hlk494645049"/>
      <w:r>
        <w:rPr>
          <w:rFonts w:ascii="Arial" w:hAnsi="Arial" w:cs="Arial"/>
          <w:sz w:val="22"/>
          <w:szCs w:val="22"/>
        </w:rPr>
        <w:t>What is the composition of the outer layers of bones?</w:t>
      </w:r>
      <w:bookmarkEnd w:id="76"/>
    </w:p>
    <w:p w14:paraId="19FF62C2" w14:textId="77777777" w:rsidR="00A2251E" w:rsidRPr="0052093A" w:rsidRDefault="00A2251E" w:rsidP="006F2334">
      <w:pPr>
        <w:spacing w:after="1560"/>
        <w:ind w:left="-360"/>
        <w:rPr>
          <w:rFonts w:ascii="Arial" w:hAnsi="Arial" w:cs="Arial"/>
          <w:sz w:val="22"/>
          <w:szCs w:val="22"/>
        </w:rPr>
      </w:pPr>
    </w:p>
    <w:p w14:paraId="757C6E8F" w14:textId="58A19F8F" w:rsidR="007E35F0" w:rsidRPr="004177AA" w:rsidRDefault="00254FD9" w:rsidP="004177AA">
      <w:pPr>
        <w:rPr>
          <w:rFonts w:ascii="Arial" w:hAnsi="Arial" w:cs="Arial"/>
          <w:b/>
          <w:sz w:val="22"/>
        </w:rPr>
      </w:pPr>
      <w:r w:rsidRPr="004177AA">
        <w:rPr>
          <w:rFonts w:ascii="Arial" w:hAnsi="Arial" w:cs="Arial"/>
          <w:b/>
          <w:noProof/>
          <w:sz w:val="28"/>
        </w:rPr>
        <w:lastRenderedPageBreak/>
        <mc:AlternateContent>
          <mc:Choice Requires="wps">
            <w:drawing>
              <wp:anchor distT="0" distB="0" distL="114300" distR="114300" simplePos="0" relativeHeight="251543040" behindDoc="0" locked="0" layoutInCell="1" allowOverlap="1" wp14:anchorId="116FD872" wp14:editId="7597E90E">
                <wp:simplePos x="0" y="0"/>
                <wp:positionH relativeFrom="margin">
                  <wp:posOffset>-275590</wp:posOffset>
                </wp:positionH>
                <wp:positionV relativeFrom="page">
                  <wp:posOffset>652145</wp:posOffset>
                </wp:positionV>
                <wp:extent cx="6470650" cy="251460"/>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C22D5D6" w14:textId="2867761A" w:rsidR="00396155" w:rsidRPr="00A52942" w:rsidRDefault="00396155" w:rsidP="00DC39B1">
                            <w:pPr>
                              <w:jc w:val="center"/>
                              <w:rPr>
                                <w:rFonts w:ascii="Helvetica" w:hAnsi="Helvetica"/>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D872" id="Text Box 80" o:spid="_x0000_s1035" type="#_x0000_t202" style="position:absolute;margin-left:-21.7pt;margin-top:51.35pt;width:509.5pt;height:19.8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" filled="f" stroked="f">
                <v:path arrowok="t"/>
                <v:textbox>
                  <w:txbxContent>
                    <w:p w14:paraId="2C22D5D6" w14:textId="2867761A" w:rsidR="00396155" w:rsidRPr="00A52942" w:rsidRDefault="00396155" w:rsidP="00DC39B1">
                      <w:pPr>
                        <w:jc w:val="center"/>
                        <w:rPr>
                          <w:rFonts w:ascii="Helvetica" w:hAnsi="Helvetica"/>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page"/>
              </v:shape>
            </w:pict>
          </mc:Fallback>
        </mc:AlternateContent>
      </w:r>
      <w:r w:rsidR="00C32603" w:rsidRPr="004177AA">
        <w:rPr>
          <w:rFonts w:ascii="Arial" w:hAnsi="Arial" w:cs="Arial"/>
          <w:b/>
          <w:noProof/>
          <w:sz w:val="40"/>
        </w:rPr>
        <mc:AlternateContent>
          <mc:Choice Requires="wps">
            <w:drawing>
              <wp:anchor distT="0" distB="0" distL="114300" distR="114300" simplePos="0" relativeHeight="251538944" behindDoc="1" locked="0" layoutInCell="1" allowOverlap="1" wp14:anchorId="356631D6" wp14:editId="5AF05E6D">
                <wp:simplePos x="0" y="0"/>
                <wp:positionH relativeFrom="column">
                  <wp:posOffset>-347133</wp:posOffset>
                </wp:positionH>
                <wp:positionV relativeFrom="paragraph">
                  <wp:posOffset>-359410</wp:posOffset>
                </wp:positionV>
                <wp:extent cx="6629400" cy="694267"/>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5847AF6" id="Rectangle 82" o:spid="_x0000_s1026" style="position:absolute;margin-left:-27.35pt;margin-top:-28.3pt;width:522pt;height:5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" fillcolor="#e7e6e6 [3214]" stroked="f" strokeweight=".5pt">
                <v:path arrowok="t"/>
              </v:rect>
            </w:pict>
          </mc:Fallback>
        </mc:AlternateContent>
      </w:r>
      <w:r w:rsidR="002D251B" w:rsidRPr="004177AA">
        <w:rPr>
          <w:rFonts w:ascii="Arial" w:hAnsi="Arial" w:cs="Arial"/>
          <w:b/>
          <w:noProof/>
          <w:sz w:val="40"/>
        </w:rPr>
        <mc:AlternateContent>
          <mc:Choice Requires="wps">
            <w:drawing>
              <wp:anchor distT="0" distB="0" distL="114300" distR="114300" simplePos="0" relativeHeight="251534848" behindDoc="1" locked="0" layoutInCell="1" allowOverlap="1" wp14:anchorId="2C92A926" wp14:editId="4B731E32">
                <wp:simplePos x="0" y="0"/>
                <wp:positionH relativeFrom="margin">
                  <wp:posOffset>-457200</wp:posOffset>
                </wp:positionH>
                <wp:positionV relativeFrom="paragraph">
                  <wp:posOffset>-479743</wp:posOffset>
                </wp:positionV>
                <wp:extent cx="6858000" cy="8689975"/>
                <wp:effectExtent l="19050" t="19050" r="19050" b="158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E4613" id="Rectangle 12" o:spid="_x0000_s1026" style="position:absolute;margin-left:-36pt;margin-top:-37.8pt;width:540pt;height:684.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" strokecolor="#7f7f7f [1612]" strokeweight="3pt">
                <v:path arrowok="t"/>
                <w10:wrap anchorx="margin"/>
              </v:rect>
            </w:pict>
          </mc:Fallback>
        </mc:AlternateContent>
      </w:r>
      <w:r w:rsidR="00DC39B1" w:rsidRPr="004177AA">
        <w:rPr>
          <w:rFonts w:ascii="Arial" w:hAnsi="Arial" w:cs="Arial"/>
          <w:b/>
          <w:sz w:val="28"/>
        </w:rPr>
        <w:t xml:space="preserve">Student </w:t>
      </w:r>
      <w:r w:rsidR="002100A0">
        <w:rPr>
          <w:rFonts w:ascii="Arial" w:hAnsi="Arial" w:cs="Arial"/>
          <w:b/>
          <w:sz w:val="28"/>
        </w:rPr>
        <w:t xml:space="preserve">Reading Comprehension </w:t>
      </w:r>
      <w:r w:rsidR="00DC39B1" w:rsidRPr="004177AA">
        <w:rPr>
          <w:rFonts w:ascii="Arial" w:hAnsi="Arial" w:cs="Arial"/>
          <w:b/>
          <w:sz w:val="28"/>
        </w:rPr>
        <w:t>Questions</w:t>
      </w:r>
      <w:r w:rsidR="00BB330F" w:rsidRPr="004177AA">
        <w:rPr>
          <w:rFonts w:ascii="Arial" w:hAnsi="Arial" w:cs="Arial"/>
          <w:b/>
          <w:sz w:val="28"/>
        </w:rPr>
        <w:t>,</w:t>
      </w:r>
      <w:r w:rsidR="00DC39B1" w:rsidRPr="004177AA">
        <w:rPr>
          <w:rFonts w:ascii="Arial" w:hAnsi="Arial" w:cs="Arial"/>
          <w:b/>
          <w:sz w:val="28"/>
        </w:rPr>
        <w:t xml:space="preserve"> </w:t>
      </w:r>
      <w:r w:rsidR="00A975E8">
        <w:rPr>
          <w:rFonts w:ascii="Arial" w:hAnsi="Arial" w:cs="Arial"/>
          <w:b/>
          <w:sz w:val="28"/>
        </w:rPr>
        <w:t>c</w:t>
      </w:r>
      <w:r w:rsidR="00DC39B1" w:rsidRPr="004177AA">
        <w:rPr>
          <w:rFonts w:ascii="Arial" w:hAnsi="Arial" w:cs="Arial"/>
          <w:b/>
          <w:sz w:val="28"/>
        </w:rPr>
        <w:t>ont.</w:t>
      </w:r>
    </w:p>
    <w:p w14:paraId="41AA6C18" w14:textId="77777777" w:rsidR="007E35F0" w:rsidRDefault="007E35F0" w:rsidP="007E35F0">
      <w:pPr>
        <w:rPr>
          <w:rFonts w:ascii="Arial" w:hAnsi="Arial" w:cs="Arial"/>
          <w:sz w:val="22"/>
          <w:szCs w:val="22"/>
        </w:rPr>
      </w:pPr>
    </w:p>
    <w:p w14:paraId="755C641E" w14:textId="77777777" w:rsidR="004177AA" w:rsidRPr="007D633A" w:rsidRDefault="004177AA" w:rsidP="007E35F0">
      <w:pPr>
        <w:rPr>
          <w:rFonts w:ascii="Arial" w:hAnsi="Arial" w:cs="Arial"/>
          <w:sz w:val="22"/>
          <w:szCs w:val="22"/>
        </w:rPr>
      </w:pPr>
    </w:p>
    <w:p w14:paraId="342B030D" w14:textId="77777777" w:rsidR="006A0376" w:rsidRPr="00EE1731" w:rsidRDefault="006A0376" w:rsidP="006A0376">
      <w:pPr>
        <w:numPr>
          <w:ilvl w:val="1"/>
          <w:numId w:val="2"/>
        </w:numPr>
        <w:tabs>
          <w:tab w:val="clear" w:pos="1440"/>
        </w:tabs>
        <w:spacing w:after="1560"/>
        <w:ind w:left="360"/>
        <w:rPr>
          <w:rFonts w:ascii="Arial" w:hAnsi="Arial" w:cs="Arial"/>
          <w:sz w:val="22"/>
          <w:szCs w:val="22"/>
        </w:rPr>
      </w:pPr>
      <w:bookmarkStart w:id="77" w:name="_Hlk494643282"/>
      <w:r>
        <w:rPr>
          <w:rFonts w:ascii="Arial" w:hAnsi="Arial" w:cs="Arial"/>
          <w:sz w:val="22"/>
          <w:szCs w:val="22"/>
        </w:rPr>
        <w:t>How does vitamin D affect the supply of calcium ions (Ca</w:t>
      </w:r>
      <w:r>
        <w:rPr>
          <w:rFonts w:ascii="Arial" w:hAnsi="Arial" w:cs="Arial"/>
          <w:sz w:val="22"/>
          <w:szCs w:val="22"/>
          <w:vertAlign w:val="superscript"/>
        </w:rPr>
        <w:t>2+</w:t>
      </w:r>
      <w:r>
        <w:rPr>
          <w:rFonts w:ascii="Arial" w:hAnsi="Arial" w:cs="Arial"/>
          <w:sz w:val="22"/>
          <w:szCs w:val="22"/>
        </w:rPr>
        <w:t>) and phosphate ions (PO</w:t>
      </w:r>
      <w:r>
        <w:rPr>
          <w:rFonts w:ascii="Arial" w:hAnsi="Arial" w:cs="Arial"/>
          <w:sz w:val="22"/>
          <w:szCs w:val="22"/>
          <w:vertAlign w:val="subscript"/>
        </w:rPr>
        <w:t>4</w:t>
      </w:r>
      <w:r>
        <w:rPr>
          <w:rFonts w:ascii="Arial" w:hAnsi="Arial" w:cs="Arial"/>
          <w:sz w:val="22"/>
          <w:szCs w:val="22"/>
          <w:vertAlign w:val="superscript"/>
        </w:rPr>
        <w:t>3–</w:t>
      </w:r>
      <w:r w:rsidRPr="00EE1731">
        <w:rPr>
          <w:rFonts w:ascii="Arial" w:hAnsi="Arial" w:cs="Arial"/>
          <w:sz w:val="22"/>
          <w:szCs w:val="22"/>
        </w:rPr>
        <w:t>) in the blood?</w:t>
      </w:r>
      <w:bookmarkEnd w:id="77"/>
    </w:p>
    <w:p w14:paraId="7120CEF4"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bookmarkStart w:id="78" w:name="_Hlk494643412"/>
      <w:r>
        <w:rPr>
          <w:rFonts w:ascii="Arial" w:hAnsi="Arial" w:cs="Arial"/>
          <w:sz w:val="22"/>
          <w:szCs w:val="22"/>
        </w:rPr>
        <w:t>What causes the bones to become soft, and why is this a problem?</w:t>
      </w:r>
      <w:bookmarkEnd w:id="78"/>
    </w:p>
    <w:p w14:paraId="12B06C0E"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bookmarkStart w:id="79" w:name="_Hlk494643696"/>
      <w:r>
        <w:rPr>
          <w:rFonts w:ascii="Arial" w:hAnsi="Arial" w:cs="Arial"/>
          <w:sz w:val="22"/>
          <w:szCs w:val="22"/>
        </w:rPr>
        <w:t>How much sun exposure is recommended to produce adequate levels of vitamin D?</w:t>
      </w:r>
      <w:bookmarkEnd w:id="79"/>
    </w:p>
    <w:p w14:paraId="152E0545"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bookmarkStart w:id="80" w:name="_Hlk494643736"/>
      <w:r>
        <w:rPr>
          <w:rFonts w:ascii="Arial" w:hAnsi="Arial" w:cs="Arial"/>
          <w:sz w:val="22"/>
          <w:szCs w:val="22"/>
        </w:rPr>
        <w:t xml:space="preserve">What are the symptoms of vitamin D toxicity or </w:t>
      </w:r>
      <w:proofErr w:type="spellStart"/>
      <w:r>
        <w:rPr>
          <w:rFonts w:ascii="Arial" w:hAnsi="Arial" w:cs="Arial"/>
          <w:sz w:val="22"/>
          <w:szCs w:val="22"/>
        </w:rPr>
        <w:t>hypervitaminosis</w:t>
      </w:r>
      <w:proofErr w:type="spellEnd"/>
      <w:r>
        <w:rPr>
          <w:rFonts w:ascii="Arial" w:hAnsi="Arial" w:cs="Arial"/>
          <w:sz w:val="22"/>
          <w:szCs w:val="22"/>
        </w:rPr>
        <w:t xml:space="preserve"> D?</w:t>
      </w:r>
      <w:bookmarkEnd w:id="80"/>
    </w:p>
    <w:p w14:paraId="218CD3AD" w14:textId="77777777" w:rsidR="006A0376" w:rsidRDefault="006A0376" w:rsidP="006A0376">
      <w:pPr>
        <w:numPr>
          <w:ilvl w:val="1"/>
          <w:numId w:val="2"/>
        </w:numPr>
        <w:tabs>
          <w:tab w:val="clear" w:pos="1440"/>
        </w:tabs>
        <w:spacing w:after="1560"/>
        <w:ind w:left="360"/>
        <w:rPr>
          <w:rFonts w:ascii="Arial" w:hAnsi="Arial" w:cs="Arial"/>
          <w:sz w:val="22"/>
          <w:szCs w:val="22"/>
        </w:rPr>
      </w:pPr>
      <w:bookmarkStart w:id="81" w:name="_Hlk494643778"/>
      <w:r>
        <w:rPr>
          <w:rFonts w:ascii="Arial" w:hAnsi="Arial" w:cs="Arial"/>
          <w:sz w:val="22"/>
          <w:szCs w:val="22"/>
        </w:rPr>
        <w:t>What level of vitamin D causes toxicity?</w:t>
      </w:r>
    </w:p>
    <w:bookmarkEnd w:id="81"/>
    <w:p w14:paraId="32A162C0" w14:textId="77777777" w:rsidR="006A0376" w:rsidRPr="0052093A" w:rsidRDefault="006A0376" w:rsidP="006A0376">
      <w:pPr>
        <w:numPr>
          <w:ilvl w:val="1"/>
          <w:numId w:val="2"/>
        </w:numPr>
        <w:tabs>
          <w:tab w:val="clear" w:pos="1440"/>
        </w:tabs>
        <w:spacing w:after="1560"/>
        <w:ind w:left="360"/>
        <w:rPr>
          <w:rFonts w:ascii="Arial" w:hAnsi="Arial" w:cs="Arial"/>
          <w:sz w:val="22"/>
          <w:szCs w:val="22"/>
        </w:rPr>
      </w:pPr>
      <w:r>
        <w:rPr>
          <w:rFonts w:ascii="Arial" w:hAnsi="Arial" w:cs="Arial"/>
          <w:sz w:val="22"/>
          <w:szCs w:val="22"/>
        </w:rPr>
        <w:t>What is the recommended daily dose of vitamin D for the average high school student?</w:t>
      </w:r>
    </w:p>
    <w:p w14:paraId="0948F165" w14:textId="77777777" w:rsidR="00E21F12" w:rsidRDefault="00E21F12" w:rsidP="00CF527B">
      <w:pPr>
        <w:spacing w:after="240"/>
        <w:rPr>
          <w:rFonts w:ascii="Arial" w:hAnsi="Arial" w:cs="Arial"/>
          <w:sz w:val="22"/>
          <w:szCs w:val="22"/>
        </w:rPr>
      </w:pPr>
    </w:p>
    <w:p w14:paraId="1B362230" w14:textId="77777777" w:rsidR="00CF527B" w:rsidRDefault="00CF527B" w:rsidP="00CF527B">
      <w:pPr>
        <w:spacing w:after="240"/>
        <w:rPr>
          <w:rFonts w:ascii="Arial" w:hAnsi="Arial" w:cs="Arial"/>
          <w:sz w:val="22"/>
          <w:szCs w:val="22"/>
        </w:rPr>
      </w:pPr>
      <w:r>
        <w:rPr>
          <w:rFonts w:ascii="Arial" w:hAnsi="Arial" w:cs="Arial"/>
          <w:sz w:val="22"/>
          <w:szCs w:val="22"/>
        </w:rPr>
        <w:br w:type="page"/>
      </w:r>
    </w:p>
    <w:bookmarkStart w:id="82" w:name="_Toc212568387"/>
    <w:bookmarkStart w:id="83" w:name="_Toc492307054"/>
    <w:bookmarkStart w:id="84" w:name="_Toc492307508"/>
    <w:bookmarkStart w:id="85" w:name="_Toc492307633"/>
    <w:bookmarkStart w:id="86" w:name="_Toc492311796"/>
    <w:bookmarkStart w:id="87" w:name="_Toc492312473"/>
    <w:bookmarkStart w:id="88" w:name="_Toc497239598"/>
    <w:bookmarkStart w:id="89" w:name="_Toc497565447"/>
    <w:bookmarkStart w:id="90" w:name="_Toc497568142"/>
    <w:bookmarkStart w:id="91" w:name="_Toc497568348"/>
    <w:bookmarkStart w:id="92" w:name="_Toc497568828"/>
    <w:p w14:paraId="06CA4BE1" w14:textId="1CEA8341" w:rsidR="00C742CC" w:rsidRPr="004177AA" w:rsidRDefault="00BF1EDA" w:rsidP="003D6E7A">
      <w:pPr>
        <w:pStyle w:val="Heading2"/>
        <w:rPr>
          <w:i/>
        </w:rPr>
      </w:pPr>
      <w:r w:rsidRPr="007D633A">
        <w:rPr>
          <w:noProof/>
          <w:sz w:val="28"/>
        </w:rPr>
        <w:lastRenderedPageBreak/>
        <mc:AlternateContent>
          <mc:Choice Requires="wps">
            <w:drawing>
              <wp:anchor distT="0" distB="0" distL="114300" distR="114300" simplePos="0" relativeHeight="251834880" behindDoc="1" locked="0" layoutInCell="1" allowOverlap="1" wp14:anchorId="3EBA1F97" wp14:editId="7E1D890E">
                <wp:simplePos x="0" y="0"/>
                <wp:positionH relativeFrom="column">
                  <wp:posOffset>-543326</wp:posOffset>
                </wp:positionH>
                <wp:positionV relativeFrom="paragraph">
                  <wp:posOffset>318770</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32591C" id="Rectangle 17" o:spid="_x0000_s1026" style="position:absolute;margin-left:-42.8pt;margin-top:25.1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odGPQ+oBAAA+BAAADgAAAAAAAAAAAAAAAAAuAgAAZHJzL2Uyb0RvYy54&#10;bWxQSwECLQAUAAYACAAAACEAQ9eiO94AAAAKAQAADwAAAAAAAAAAAAAAAABEBAAAZHJzL2Rvd25y&#10;ZXYueG1sUEsFBgAAAAAEAAQA8wAAAE8FAAAAAA==&#10;" fillcolor="#d8d8d8 [2732]" stroked="f" strokeweight=".5pt"/>
            </w:pict>
          </mc:Fallback>
        </mc:AlternateContent>
      </w:r>
      <w:r w:rsidR="005A0CDC" w:rsidRPr="004177AA">
        <w:t xml:space="preserve">Answers to Student </w:t>
      </w:r>
      <w:r w:rsidR="00254FD9">
        <w:t xml:space="preserve">Reading Comprehension </w:t>
      </w:r>
      <w:r w:rsidR="005A0CDC" w:rsidRPr="004177AA">
        <w:t>Questions</w:t>
      </w:r>
      <w:bookmarkEnd w:id="82"/>
      <w:bookmarkEnd w:id="83"/>
      <w:bookmarkEnd w:id="84"/>
      <w:bookmarkEnd w:id="85"/>
      <w:bookmarkEnd w:id="86"/>
      <w:bookmarkEnd w:id="87"/>
      <w:bookmarkEnd w:id="88"/>
      <w:bookmarkEnd w:id="89"/>
      <w:bookmarkEnd w:id="90"/>
      <w:bookmarkEnd w:id="91"/>
      <w:bookmarkEnd w:id="92"/>
    </w:p>
    <w:p w14:paraId="19CDB24F" w14:textId="15B9B369" w:rsidR="006A631D" w:rsidRPr="00781247" w:rsidRDefault="006A631D" w:rsidP="006A631D">
      <w:pPr>
        <w:pStyle w:val="Default"/>
        <w:rPr>
          <w:rFonts w:ascii="Arial" w:hAnsi="Arial" w:cs="Arial"/>
          <w:sz w:val="28"/>
          <w:szCs w:val="22"/>
        </w:rPr>
      </w:pPr>
    </w:p>
    <w:p w14:paraId="38255BBB" w14:textId="77777777" w:rsidR="00BF1EDA" w:rsidRPr="00781247" w:rsidRDefault="00BF1EDA" w:rsidP="006A631D">
      <w:pPr>
        <w:pStyle w:val="Default"/>
        <w:rPr>
          <w:rFonts w:ascii="Arial" w:hAnsi="Arial" w:cs="Arial"/>
          <w:sz w:val="28"/>
          <w:szCs w:val="22"/>
        </w:rPr>
      </w:pPr>
    </w:p>
    <w:p w14:paraId="1B875A85" w14:textId="77777777" w:rsidR="006A0376" w:rsidRPr="002F743C" w:rsidRDefault="006A0376" w:rsidP="00825B48">
      <w:pPr>
        <w:pStyle w:val="ListParagraph"/>
        <w:numPr>
          <w:ilvl w:val="0"/>
          <w:numId w:val="5"/>
        </w:numPr>
        <w:ind w:left="360"/>
        <w:rPr>
          <w:rFonts w:ascii="Arial" w:hAnsi="Arial" w:cs="Arial"/>
          <w:b/>
          <w:sz w:val="22"/>
          <w:szCs w:val="22"/>
        </w:rPr>
      </w:pPr>
      <w:r>
        <w:rPr>
          <w:rFonts w:ascii="Arial" w:hAnsi="Arial" w:cs="Arial"/>
          <w:b/>
          <w:sz w:val="22"/>
          <w:szCs w:val="22"/>
        </w:rPr>
        <w:t>When does the body produce vitamin D?</w:t>
      </w:r>
    </w:p>
    <w:p w14:paraId="32A8501F" w14:textId="77777777" w:rsidR="006A0376" w:rsidRDefault="006A0376" w:rsidP="006A0376">
      <w:pPr>
        <w:ind w:left="360"/>
        <w:rPr>
          <w:rFonts w:ascii="Arial" w:hAnsi="Arial" w:cs="Arial"/>
          <w:i/>
          <w:sz w:val="22"/>
          <w:szCs w:val="22"/>
        </w:rPr>
      </w:pPr>
      <w:r>
        <w:rPr>
          <w:rFonts w:ascii="Arial" w:hAnsi="Arial" w:cs="Arial"/>
          <w:i/>
          <w:sz w:val="22"/>
          <w:szCs w:val="22"/>
        </w:rPr>
        <w:t>The body only produces vitamin D when the skin is exposed to ultra-violet (UV) light from the sun.</w:t>
      </w:r>
    </w:p>
    <w:p w14:paraId="7E168AC0" w14:textId="77777777" w:rsidR="006A0376" w:rsidRPr="002F743C" w:rsidRDefault="006A0376" w:rsidP="00825B48">
      <w:pPr>
        <w:pStyle w:val="ListParagraph"/>
        <w:numPr>
          <w:ilvl w:val="0"/>
          <w:numId w:val="5"/>
        </w:numPr>
        <w:ind w:left="360"/>
        <w:rPr>
          <w:rFonts w:ascii="Arial" w:hAnsi="Arial" w:cs="Arial"/>
          <w:b/>
          <w:sz w:val="22"/>
          <w:szCs w:val="22"/>
        </w:rPr>
      </w:pPr>
      <w:r>
        <w:rPr>
          <w:rFonts w:ascii="Arial" w:hAnsi="Arial" w:cs="Arial"/>
          <w:b/>
          <w:sz w:val="22"/>
          <w:szCs w:val="22"/>
        </w:rPr>
        <w:t>What are the best dietary sources of (a) vitamin D2, and (b) vitamin D3?</w:t>
      </w:r>
    </w:p>
    <w:p w14:paraId="41D5F19E" w14:textId="77777777" w:rsidR="006A0376" w:rsidRDefault="006A0376" w:rsidP="00825B48">
      <w:pPr>
        <w:pStyle w:val="ListParagraph"/>
        <w:numPr>
          <w:ilvl w:val="1"/>
          <w:numId w:val="5"/>
        </w:numPr>
        <w:ind w:left="720"/>
        <w:rPr>
          <w:rFonts w:ascii="Arial" w:hAnsi="Arial" w:cs="Arial"/>
          <w:i/>
          <w:sz w:val="22"/>
          <w:szCs w:val="22"/>
        </w:rPr>
      </w:pPr>
      <w:r w:rsidRPr="00EE1731">
        <w:rPr>
          <w:rFonts w:ascii="Arial" w:hAnsi="Arial" w:cs="Arial"/>
          <w:i/>
          <w:sz w:val="22"/>
          <w:szCs w:val="22"/>
        </w:rPr>
        <w:t>The dietary sources of vitamin D2 are vegetables such as mushrooms and alfalfa.</w:t>
      </w:r>
    </w:p>
    <w:p w14:paraId="47A31CA1" w14:textId="77777777" w:rsidR="006A0376" w:rsidRPr="00EE1731" w:rsidRDefault="006A0376" w:rsidP="00825B48">
      <w:pPr>
        <w:pStyle w:val="ListParagraph"/>
        <w:numPr>
          <w:ilvl w:val="1"/>
          <w:numId w:val="5"/>
        </w:numPr>
        <w:ind w:left="720"/>
        <w:rPr>
          <w:rFonts w:ascii="Arial" w:hAnsi="Arial" w:cs="Arial"/>
          <w:i/>
          <w:sz w:val="22"/>
          <w:szCs w:val="22"/>
        </w:rPr>
      </w:pPr>
      <w:r w:rsidRPr="00EE1731">
        <w:rPr>
          <w:rFonts w:ascii="Arial" w:hAnsi="Arial" w:cs="Arial"/>
          <w:i/>
          <w:sz w:val="22"/>
          <w:szCs w:val="22"/>
        </w:rPr>
        <w:t>The dietary sources of vitamin D3 are the flesh of fatty fish such as salmon, tuna, and mackerel as well as fish liver oils.</w:t>
      </w:r>
    </w:p>
    <w:p w14:paraId="578E2B59" w14:textId="77777777" w:rsidR="006A0376" w:rsidRPr="003615BA" w:rsidRDefault="006A0376" w:rsidP="00825B48">
      <w:pPr>
        <w:pStyle w:val="ListParagraph"/>
        <w:numPr>
          <w:ilvl w:val="0"/>
          <w:numId w:val="5"/>
        </w:numPr>
        <w:ind w:left="360"/>
        <w:rPr>
          <w:rFonts w:ascii="Arial" w:hAnsi="Arial" w:cs="Arial"/>
          <w:b/>
          <w:sz w:val="22"/>
          <w:szCs w:val="22"/>
        </w:rPr>
      </w:pPr>
      <w:r>
        <w:rPr>
          <w:rFonts w:ascii="Arial" w:hAnsi="Arial" w:cs="Arial"/>
          <w:b/>
          <w:sz w:val="22"/>
          <w:szCs w:val="22"/>
        </w:rPr>
        <w:t>Give at least four examples of foods that are vitamin D fortified.</w:t>
      </w:r>
    </w:p>
    <w:p w14:paraId="0421CD87" w14:textId="77777777" w:rsidR="006A0376" w:rsidRDefault="006A0376" w:rsidP="006A0376">
      <w:pPr>
        <w:ind w:left="360"/>
        <w:rPr>
          <w:rFonts w:ascii="Arial" w:hAnsi="Arial" w:cs="Arial"/>
          <w:i/>
          <w:sz w:val="22"/>
          <w:szCs w:val="22"/>
        </w:rPr>
      </w:pPr>
      <w:r>
        <w:rPr>
          <w:rFonts w:ascii="Arial" w:hAnsi="Arial" w:cs="Arial"/>
          <w:i/>
          <w:sz w:val="22"/>
          <w:szCs w:val="22"/>
        </w:rPr>
        <w:t>Some examples of vitamin D fortified foods are</w:t>
      </w:r>
    </w:p>
    <w:p w14:paraId="1FD65F81"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milk</w:t>
      </w:r>
    </w:p>
    <w:p w14:paraId="7E1A98D3"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milk substitutes</w:t>
      </w:r>
    </w:p>
    <w:p w14:paraId="5D65C2FF"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breakfast cereals</w:t>
      </w:r>
    </w:p>
    <w:p w14:paraId="23F6A3A7"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pastas</w:t>
      </w:r>
    </w:p>
    <w:p w14:paraId="47F1108A"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yogurts</w:t>
      </w:r>
    </w:p>
    <w:p w14:paraId="061453EE"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some cheeses</w:t>
      </w:r>
    </w:p>
    <w:p w14:paraId="54E4841D"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some juices</w:t>
      </w:r>
    </w:p>
    <w:p w14:paraId="5DAD1E48" w14:textId="77777777" w:rsidR="006A0376" w:rsidRPr="00EE1731" w:rsidRDefault="006A0376" w:rsidP="00825B48">
      <w:pPr>
        <w:pStyle w:val="ListParagraph"/>
        <w:numPr>
          <w:ilvl w:val="0"/>
          <w:numId w:val="10"/>
        </w:numPr>
        <w:ind w:left="720" w:right="2160"/>
        <w:rPr>
          <w:rFonts w:ascii="Arial" w:hAnsi="Arial" w:cs="Arial"/>
          <w:i/>
          <w:sz w:val="22"/>
          <w:szCs w:val="22"/>
        </w:rPr>
      </w:pPr>
      <w:r w:rsidRPr="00EE1731">
        <w:rPr>
          <w:rFonts w:ascii="Arial" w:hAnsi="Arial" w:cs="Arial"/>
          <w:i/>
          <w:sz w:val="22"/>
          <w:szCs w:val="22"/>
        </w:rPr>
        <w:t>margarine spreads.</w:t>
      </w:r>
    </w:p>
    <w:p w14:paraId="556F9083" w14:textId="77777777" w:rsidR="006A0376" w:rsidRDefault="006A0376" w:rsidP="00825B48">
      <w:pPr>
        <w:pStyle w:val="ListParagraph"/>
        <w:numPr>
          <w:ilvl w:val="0"/>
          <w:numId w:val="5"/>
        </w:numPr>
        <w:ind w:left="360"/>
        <w:rPr>
          <w:rFonts w:ascii="Arial" w:hAnsi="Arial" w:cs="Arial"/>
          <w:b/>
          <w:sz w:val="22"/>
          <w:szCs w:val="22"/>
        </w:rPr>
      </w:pPr>
      <w:r>
        <w:rPr>
          <w:rFonts w:ascii="Arial" w:hAnsi="Arial" w:cs="Arial"/>
          <w:b/>
          <w:sz w:val="22"/>
          <w:szCs w:val="22"/>
        </w:rPr>
        <w:t>For w</w:t>
      </w:r>
      <w:r w:rsidRPr="00F731FD">
        <w:rPr>
          <w:rFonts w:ascii="Arial" w:hAnsi="Arial" w:cs="Arial"/>
          <w:b/>
          <w:sz w:val="22"/>
          <w:szCs w:val="22"/>
        </w:rPr>
        <w:t xml:space="preserve">hat food does the </w:t>
      </w:r>
      <w:r>
        <w:rPr>
          <w:rFonts w:ascii="Arial" w:hAnsi="Arial" w:cs="Arial"/>
          <w:b/>
          <w:sz w:val="22"/>
          <w:szCs w:val="22"/>
        </w:rPr>
        <w:t xml:space="preserve">U.S. </w:t>
      </w:r>
      <w:r w:rsidRPr="00F731FD">
        <w:rPr>
          <w:rFonts w:ascii="Arial" w:hAnsi="Arial" w:cs="Arial"/>
          <w:b/>
          <w:sz w:val="22"/>
          <w:szCs w:val="22"/>
        </w:rPr>
        <w:t>Food and Drug Administration mandate the addition of vitamin D?</w:t>
      </w:r>
    </w:p>
    <w:p w14:paraId="3407E20F" w14:textId="77777777" w:rsidR="006A0376" w:rsidRPr="005A5F9E" w:rsidRDefault="006A0376" w:rsidP="006A0376">
      <w:pPr>
        <w:ind w:left="360"/>
        <w:rPr>
          <w:rFonts w:ascii="Arial" w:hAnsi="Arial" w:cs="Arial"/>
          <w:i/>
          <w:sz w:val="22"/>
          <w:szCs w:val="22"/>
        </w:rPr>
      </w:pPr>
      <w:r>
        <w:rPr>
          <w:rFonts w:ascii="Arial" w:hAnsi="Arial" w:cs="Arial"/>
          <w:i/>
          <w:sz w:val="22"/>
          <w:szCs w:val="22"/>
        </w:rPr>
        <w:t>In the U.S., the Food and Drug Administration mandates that infant formula is fortified with vitamin D due to the importance of vitamin D in young children.</w:t>
      </w:r>
    </w:p>
    <w:p w14:paraId="2D782594" w14:textId="77777777" w:rsidR="006A0376" w:rsidRDefault="006A0376" w:rsidP="00825B48">
      <w:pPr>
        <w:pStyle w:val="ListParagraph"/>
        <w:numPr>
          <w:ilvl w:val="0"/>
          <w:numId w:val="5"/>
        </w:numPr>
        <w:ind w:left="360"/>
        <w:rPr>
          <w:rFonts w:ascii="Arial" w:hAnsi="Arial" w:cs="Arial"/>
          <w:i/>
          <w:sz w:val="22"/>
          <w:szCs w:val="22"/>
        </w:rPr>
      </w:pPr>
      <w:r>
        <w:rPr>
          <w:rFonts w:ascii="Arial" w:hAnsi="Arial" w:cs="Arial"/>
          <w:b/>
          <w:sz w:val="22"/>
          <w:szCs w:val="22"/>
        </w:rPr>
        <w:t>What disease is caused by a vitamin D deficiency?</w:t>
      </w:r>
    </w:p>
    <w:p w14:paraId="75466738" w14:textId="77777777" w:rsidR="006A0376" w:rsidRPr="0052093A" w:rsidRDefault="006A0376" w:rsidP="006A0376">
      <w:pPr>
        <w:pStyle w:val="ListParagraph"/>
        <w:ind w:left="360"/>
        <w:rPr>
          <w:rFonts w:ascii="Arial" w:hAnsi="Arial" w:cs="Arial"/>
          <w:i/>
          <w:sz w:val="22"/>
          <w:szCs w:val="22"/>
        </w:rPr>
      </w:pPr>
      <w:r>
        <w:rPr>
          <w:rFonts w:ascii="Arial" w:hAnsi="Arial" w:cs="Arial"/>
          <w:i/>
          <w:sz w:val="22"/>
          <w:szCs w:val="22"/>
        </w:rPr>
        <w:t>Vitamin D deficiency can result in a disease called rickets, which causes bones to be too soft.</w:t>
      </w:r>
    </w:p>
    <w:p w14:paraId="28F2C1FC" w14:textId="77777777" w:rsidR="006A0376" w:rsidRPr="00820D15" w:rsidRDefault="006A0376" w:rsidP="00825B48">
      <w:pPr>
        <w:pStyle w:val="ListParagraph"/>
        <w:numPr>
          <w:ilvl w:val="0"/>
          <w:numId w:val="5"/>
        </w:numPr>
        <w:ind w:left="360"/>
        <w:rPr>
          <w:rFonts w:ascii="Arial" w:hAnsi="Arial" w:cs="Arial"/>
          <w:b/>
          <w:sz w:val="22"/>
          <w:szCs w:val="22"/>
        </w:rPr>
      </w:pPr>
      <w:r w:rsidRPr="00820D15">
        <w:rPr>
          <w:rFonts w:ascii="Arial" w:hAnsi="Arial" w:cs="Arial"/>
          <w:b/>
          <w:sz w:val="22"/>
          <w:szCs w:val="22"/>
        </w:rPr>
        <w:t>What is the composition of the outer layers of bones?</w:t>
      </w:r>
    </w:p>
    <w:p w14:paraId="0408B718" w14:textId="77777777" w:rsidR="006A0376" w:rsidRPr="00A973CB" w:rsidRDefault="006A0376" w:rsidP="006A0376">
      <w:pPr>
        <w:ind w:left="360"/>
        <w:rPr>
          <w:rFonts w:ascii="Arial" w:hAnsi="Arial" w:cs="Arial"/>
          <w:i/>
          <w:sz w:val="22"/>
          <w:szCs w:val="22"/>
        </w:rPr>
      </w:pPr>
      <w:r>
        <w:rPr>
          <w:rFonts w:ascii="Arial" w:hAnsi="Arial" w:cs="Arial"/>
          <w:i/>
          <w:sz w:val="22"/>
          <w:szCs w:val="22"/>
        </w:rPr>
        <w:t>The outer layers of bones are composed of collagen and hydroxyapatite, a calcium phosphate salt [Ca</w:t>
      </w:r>
      <w:r w:rsidRPr="00133BD9">
        <w:rPr>
          <w:rFonts w:ascii="Arial" w:hAnsi="Arial" w:cs="Arial"/>
          <w:i/>
          <w:sz w:val="16"/>
          <w:szCs w:val="16"/>
        </w:rPr>
        <w:t>10</w:t>
      </w:r>
      <w:r>
        <w:rPr>
          <w:rFonts w:ascii="Arial" w:hAnsi="Arial" w:cs="Arial"/>
          <w:i/>
          <w:sz w:val="22"/>
          <w:szCs w:val="22"/>
        </w:rPr>
        <w:t>(PO</w:t>
      </w:r>
      <w:r w:rsidRPr="00133BD9">
        <w:rPr>
          <w:rFonts w:ascii="Arial" w:hAnsi="Arial" w:cs="Arial"/>
          <w:i/>
          <w:sz w:val="16"/>
          <w:szCs w:val="16"/>
        </w:rPr>
        <w:t>4</w:t>
      </w:r>
      <w:r>
        <w:rPr>
          <w:rFonts w:ascii="Arial" w:hAnsi="Arial" w:cs="Arial"/>
          <w:i/>
          <w:sz w:val="22"/>
          <w:szCs w:val="22"/>
        </w:rPr>
        <w:t>)</w:t>
      </w:r>
      <w:r w:rsidRPr="00133BD9">
        <w:rPr>
          <w:rFonts w:ascii="Arial" w:hAnsi="Arial" w:cs="Arial"/>
          <w:i/>
          <w:sz w:val="16"/>
          <w:szCs w:val="16"/>
        </w:rPr>
        <w:t>6</w:t>
      </w:r>
      <w:r>
        <w:rPr>
          <w:rFonts w:ascii="Arial" w:hAnsi="Arial" w:cs="Arial"/>
          <w:i/>
          <w:sz w:val="22"/>
          <w:szCs w:val="22"/>
        </w:rPr>
        <w:t>(OH)</w:t>
      </w:r>
      <w:r w:rsidRPr="00133BD9">
        <w:rPr>
          <w:rFonts w:ascii="Arial" w:hAnsi="Arial" w:cs="Arial"/>
          <w:i/>
          <w:sz w:val="16"/>
          <w:szCs w:val="16"/>
        </w:rPr>
        <w:t>2</w:t>
      </w:r>
      <w:r>
        <w:rPr>
          <w:rFonts w:ascii="Arial" w:hAnsi="Arial" w:cs="Arial"/>
          <w:i/>
          <w:sz w:val="22"/>
          <w:szCs w:val="22"/>
        </w:rPr>
        <w:t>].</w:t>
      </w:r>
    </w:p>
    <w:p w14:paraId="5D64BF53" w14:textId="77777777" w:rsidR="006A0376" w:rsidRPr="002F743C" w:rsidRDefault="006A0376" w:rsidP="00825B48">
      <w:pPr>
        <w:pStyle w:val="ListParagraph"/>
        <w:numPr>
          <w:ilvl w:val="0"/>
          <w:numId w:val="5"/>
        </w:numPr>
        <w:ind w:left="360"/>
        <w:rPr>
          <w:rFonts w:ascii="Arial" w:hAnsi="Arial" w:cs="Arial"/>
          <w:b/>
          <w:sz w:val="22"/>
          <w:szCs w:val="22"/>
        </w:rPr>
      </w:pPr>
      <w:r w:rsidRPr="00241CEE">
        <w:rPr>
          <w:rFonts w:ascii="Arial" w:hAnsi="Arial" w:cs="Arial"/>
          <w:b/>
          <w:sz w:val="22"/>
          <w:szCs w:val="22"/>
        </w:rPr>
        <w:t>How does vitamin D affect the supply of calcium ions (Ca</w:t>
      </w:r>
      <w:r w:rsidRPr="00241CEE">
        <w:rPr>
          <w:rFonts w:ascii="Arial" w:hAnsi="Arial" w:cs="Arial"/>
          <w:b/>
          <w:sz w:val="22"/>
          <w:szCs w:val="22"/>
          <w:vertAlign w:val="superscript"/>
        </w:rPr>
        <w:t>2+</w:t>
      </w:r>
      <w:r w:rsidRPr="00241CEE">
        <w:rPr>
          <w:rFonts w:ascii="Arial" w:hAnsi="Arial" w:cs="Arial"/>
          <w:b/>
          <w:sz w:val="22"/>
          <w:szCs w:val="22"/>
        </w:rPr>
        <w:t>) and phosphate ions (PO</w:t>
      </w:r>
      <w:r w:rsidRPr="00241CEE">
        <w:rPr>
          <w:rFonts w:ascii="Arial" w:hAnsi="Arial" w:cs="Arial"/>
          <w:b/>
          <w:sz w:val="22"/>
          <w:szCs w:val="22"/>
          <w:vertAlign w:val="subscript"/>
        </w:rPr>
        <w:t>4</w:t>
      </w:r>
      <w:r w:rsidRPr="00241CEE">
        <w:rPr>
          <w:rFonts w:ascii="Arial" w:hAnsi="Arial" w:cs="Arial"/>
          <w:b/>
          <w:sz w:val="22"/>
          <w:szCs w:val="22"/>
          <w:vertAlign w:val="superscript"/>
        </w:rPr>
        <w:t>3</w:t>
      </w:r>
      <w:r w:rsidRPr="00EE1731">
        <w:rPr>
          <w:rFonts w:ascii="Arial" w:hAnsi="Arial" w:cs="Arial"/>
          <w:b/>
          <w:sz w:val="22"/>
          <w:szCs w:val="22"/>
          <w:vertAlign w:val="superscript"/>
        </w:rPr>
        <w:t>–</w:t>
      </w:r>
      <w:r w:rsidRPr="00241CEE">
        <w:rPr>
          <w:rFonts w:ascii="Arial" w:hAnsi="Arial" w:cs="Arial"/>
          <w:b/>
          <w:sz w:val="22"/>
          <w:szCs w:val="22"/>
        </w:rPr>
        <w:t>) in the blood?</w:t>
      </w:r>
    </w:p>
    <w:p w14:paraId="7D0CC869" w14:textId="77777777" w:rsidR="006A0376" w:rsidRPr="0052093A" w:rsidRDefault="006A0376" w:rsidP="006A0376">
      <w:pPr>
        <w:ind w:left="360"/>
        <w:rPr>
          <w:rFonts w:ascii="Arial" w:hAnsi="Arial" w:cs="Arial"/>
          <w:i/>
          <w:sz w:val="22"/>
          <w:szCs w:val="22"/>
        </w:rPr>
      </w:pPr>
      <w:r>
        <w:rPr>
          <w:rFonts w:ascii="Arial" w:hAnsi="Arial" w:cs="Arial"/>
          <w:i/>
          <w:sz w:val="22"/>
          <w:szCs w:val="22"/>
        </w:rPr>
        <w:t>Vitamin D helps increase the levels of calcium and phosphate ions in the blood by aiding in the absorption of these ions in the intestines, as well as increasing the reabsorption of calcium ions in the kidneys.</w:t>
      </w:r>
    </w:p>
    <w:p w14:paraId="6E716E9C" w14:textId="77777777" w:rsidR="006A0376" w:rsidRPr="002F743C" w:rsidRDefault="006A0376" w:rsidP="00825B48">
      <w:pPr>
        <w:pStyle w:val="ListParagraph"/>
        <w:numPr>
          <w:ilvl w:val="0"/>
          <w:numId w:val="5"/>
        </w:numPr>
        <w:ind w:left="360"/>
        <w:rPr>
          <w:rFonts w:ascii="Arial" w:hAnsi="Arial" w:cs="Arial"/>
          <w:b/>
          <w:sz w:val="22"/>
          <w:szCs w:val="22"/>
        </w:rPr>
      </w:pPr>
      <w:r w:rsidRPr="00241CEE">
        <w:rPr>
          <w:rFonts w:ascii="Arial" w:hAnsi="Arial" w:cs="Arial"/>
          <w:b/>
          <w:sz w:val="22"/>
          <w:szCs w:val="22"/>
        </w:rPr>
        <w:t>What causes the bones to become soft</w:t>
      </w:r>
      <w:r>
        <w:rPr>
          <w:rFonts w:ascii="Arial" w:hAnsi="Arial" w:cs="Arial"/>
          <w:b/>
          <w:sz w:val="22"/>
          <w:szCs w:val="22"/>
        </w:rPr>
        <w:t>,</w:t>
      </w:r>
      <w:r w:rsidRPr="00241CEE">
        <w:rPr>
          <w:rFonts w:ascii="Arial" w:hAnsi="Arial" w:cs="Arial"/>
          <w:b/>
          <w:sz w:val="22"/>
          <w:szCs w:val="22"/>
        </w:rPr>
        <w:t xml:space="preserve"> and why is this a problem?</w:t>
      </w:r>
    </w:p>
    <w:p w14:paraId="10AD4A4A" w14:textId="77777777" w:rsidR="006A0376" w:rsidRPr="0052093A" w:rsidRDefault="006A0376" w:rsidP="006A0376">
      <w:pPr>
        <w:ind w:left="360"/>
        <w:rPr>
          <w:rFonts w:ascii="Arial" w:hAnsi="Arial" w:cs="Arial"/>
          <w:i/>
          <w:sz w:val="22"/>
          <w:szCs w:val="22"/>
        </w:rPr>
      </w:pPr>
      <w:r>
        <w:rPr>
          <w:rFonts w:ascii="Arial" w:hAnsi="Arial" w:cs="Arial"/>
          <w:i/>
          <w:sz w:val="22"/>
          <w:szCs w:val="22"/>
        </w:rPr>
        <w:t>“When vitamin D levels are low, there is relatively little hydroxyapatite compared with collagen, so bones become soft.” Soft bones are pliable, so their shape can change under a person’s weight. Bowed legs may result from vitamin D deficiency. Note that students may also answer that low vitamin D levels reduce the deposit of calcium ions on the outer layer of bones, making them soft, which can be inferred from the diagram at the top of page 6 in the article.</w:t>
      </w:r>
    </w:p>
    <w:p w14:paraId="6307B6D9" w14:textId="77777777" w:rsidR="006A0376" w:rsidRDefault="006A0376" w:rsidP="00825B48">
      <w:pPr>
        <w:pStyle w:val="ListParagraph"/>
        <w:numPr>
          <w:ilvl w:val="0"/>
          <w:numId w:val="5"/>
        </w:numPr>
        <w:ind w:left="360"/>
        <w:rPr>
          <w:rFonts w:ascii="Arial" w:hAnsi="Arial" w:cs="Arial"/>
          <w:b/>
          <w:sz w:val="22"/>
          <w:szCs w:val="22"/>
        </w:rPr>
      </w:pPr>
      <w:r w:rsidRPr="003615BA">
        <w:rPr>
          <w:rFonts w:ascii="Arial" w:hAnsi="Arial" w:cs="Arial"/>
          <w:b/>
          <w:sz w:val="22"/>
          <w:szCs w:val="22"/>
        </w:rPr>
        <w:t>How much sun exposure is recommended to produce adequate levels of vitamin D?</w:t>
      </w:r>
    </w:p>
    <w:p w14:paraId="39FE84FD" w14:textId="77777777" w:rsidR="006A0376" w:rsidRDefault="006A0376" w:rsidP="006A0376">
      <w:pPr>
        <w:pStyle w:val="ListParagraph"/>
        <w:ind w:left="360"/>
        <w:rPr>
          <w:rFonts w:ascii="Arial" w:hAnsi="Arial" w:cs="Arial"/>
          <w:i/>
          <w:sz w:val="22"/>
          <w:szCs w:val="22"/>
        </w:rPr>
      </w:pPr>
      <w:r>
        <w:rPr>
          <w:rFonts w:ascii="Arial" w:hAnsi="Arial" w:cs="Arial"/>
          <w:i/>
          <w:sz w:val="22"/>
          <w:szCs w:val="22"/>
        </w:rPr>
        <w:t>According to the results of research reported in this article, adequate levels of vitamin D can be produced by approximately 5–30 minutes of sun exposure between 10 am and 3 pm at least twice a week</w:t>
      </w:r>
    </w:p>
    <w:p w14:paraId="7440B5CC" w14:textId="77777777" w:rsidR="006A0376" w:rsidRDefault="006A0376" w:rsidP="006A0376">
      <w:pPr>
        <w:pStyle w:val="ListParagraph"/>
        <w:ind w:left="360"/>
        <w:rPr>
          <w:rFonts w:ascii="Arial" w:hAnsi="Arial" w:cs="Arial"/>
          <w:i/>
          <w:sz w:val="22"/>
          <w:szCs w:val="22"/>
        </w:rPr>
      </w:pPr>
      <w:r>
        <w:rPr>
          <w:rFonts w:ascii="Arial" w:hAnsi="Arial" w:cs="Arial"/>
          <w:i/>
          <w:sz w:val="22"/>
          <w:szCs w:val="22"/>
        </w:rPr>
        <w:t>.</w:t>
      </w:r>
      <w:r>
        <w:rPr>
          <w:rFonts w:ascii="Arial" w:hAnsi="Arial" w:cs="Arial"/>
          <w:i/>
          <w:sz w:val="22"/>
          <w:szCs w:val="22"/>
        </w:rPr>
        <w:br w:type="page"/>
      </w:r>
    </w:p>
    <w:p w14:paraId="718B55C8" w14:textId="77777777" w:rsidR="006A0376" w:rsidRDefault="006A0376" w:rsidP="00825B48">
      <w:pPr>
        <w:pStyle w:val="ListParagraph"/>
        <w:numPr>
          <w:ilvl w:val="0"/>
          <w:numId w:val="5"/>
        </w:numPr>
        <w:ind w:left="360"/>
        <w:rPr>
          <w:rFonts w:ascii="Arial" w:hAnsi="Arial" w:cs="Arial"/>
          <w:b/>
          <w:sz w:val="22"/>
          <w:szCs w:val="22"/>
        </w:rPr>
      </w:pPr>
      <w:r w:rsidRPr="003615BA">
        <w:rPr>
          <w:rFonts w:ascii="Arial" w:hAnsi="Arial" w:cs="Arial"/>
          <w:b/>
          <w:sz w:val="22"/>
          <w:szCs w:val="22"/>
        </w:rPr>
        <w:lastRenderedPageBreak/>
        <w:t xml:space="preserve">What are the symptoms of vitamin D toxicity or </w:t>
      </w:r>
      <w:proofErr w:type="spellStart"/>
      <w:r w:rsidRPr="003615BA">
        <w:rPr>
          <w:rFonts w:ascii="Arial" w:hAnsi="Arial" w:cs="Arial"/>
          <w:b/>
          <w:sz w:val="22"/>
          <w:szCs w:val="22"/>
        </w:rPr>
        <w:t>hypervitaminosis</w:t>
      </w:r>
      <w:proofErr w:type="spellEnd"/>
      <w:r w:rsidRPr="003615BA">
        <w:rPr>
          <w:rFonts w:ascii="Arial" w:hAnsi="Arial" w:cs="Arial"/>
          <w:b/>
          <w:sz w:val="22"/>
          <w:szCs w:val="22"/>
        </w:rPr>
        <w:t xml:space="preserve"> D?</w:t>
      </w:r>
    </w:p>
    <w:p w14:paraId="0966D178" w14:textId="77777777" w:rsidR="006A0376" w:rsidRPr="00ED10F8" w:rsidRDefault="006A0376" w:rsidP="006A0376">
      <w:pPr>
        <w:pStyle w:val="ListParagraph"/>
        <w:ind w:left="360"/>
        <w:rPr>
          <w:rFonts w:ascii="Arial" w:hAnsi="Arial" w:cs="Arial"/>
          <w:sz w:val="22"/>
          <w:szCs w:val="22"/>
        </w:rPr>
      </w:pPr>
      <w:r>
        <w:rPr>
          <w:rFonts w:ascii="Arial" w:hAnsi="Arial" w:cs="Arial"/>
          <w:i/>
          <w:sz w:val="22"/>
          <w:szCs w:val="22"/>
        </w:rPr>
        <w:t xml:space="preserve">According to the author, “Symptoms of vitamin D toxicity, or </w:t>
      </w:r>
      <w:proofErr w:type="spellStart"/>
      <w:r>
        <w:rPr>
          <w:rFonts w:ascii="Arial" w:hAnsi="Arial" w:cs="Arial"/>
          <w:i/>
          <w:sz w:val="22"/>
          <w:szCs w:val="22"/>
        </w:rPr>
        <w:t>hypervitaminosis</w:t>
      </w:r>
      <w:proofErr w:type="spellEnd"/>
      <w:r>
        <w:rPr>
          <w:rFonts w:ascii="Arial" w:hAnsi="Arial" w:cs="Arial"/>
          <w:i/>
          <w:sz w:val="22"/>
          <w:szCs w:val="22"/>
        </w:rPr>
        <w:t xml:space="preserve"> D, include feeling tired: nausea, vomiting, and dizziness; increased blood pressure; and/or an irregular heartbeat.”</w:t>
      </w:r>
    </w:p>
    <w:p w14:paraId="487EAD27" w14:textId="77777777" w:rsidR="006A0376" w:rsidRDefault="006A0376" w:rsidP="00825B48">
      <w:pPr>
        <w:pStyle w:val="ListParagraph"/>
        <w:numPr>
          <w:ilvl w:val="0"/>
          <w:numId w:val="5"/>
        </w:numPr>
        <w:ind w:left="360"/>
        <w:rPr>
          <w:rFonts w:ascii="Arial" w:hAnsi="Arial" w:cs="Arial"/>
          <w:b/>
          <w:sz w:val="22"/>
          <w:szCs w:val="22"/>
        </w:rPr>
      </w:pPr>
      <w:r>
        <w:rPr>
          <w:rFonts w:ascii="Arial" w:hAnsi="Arial" w:cs="Arial"/>
          <w:b/>
          <w:sz w:val="22"/>
          <w:szCs w:val="22"/>
        </w:rPr>
        <w:t>What level of vitamin D intake has been reported to cause</w:t>
      </w:r>
      <w:r w:rsidRPr="006D23B8">
        <w:rPr>
          <w:rFonts w:ascii="Arial" w:hAnsi="Arial" w:cs="Arial"/>
          <w:b/>
          <w:strike/>
          <w:sz w:val="22"/>
          <w:szCs w:val="22"/>
        </w:rPr>
        <w:t>s</w:t>
      </w:r>
      <w:r>
        <w:rPr>
          <w:rFonts w:ascii="Arial" w:hAnsi="Arial" w:cs="Arial"/>
          <w:b/>
          <w:sz w:val="22"/>
          <w:szCs w:val="22"/>
        </w:rPr>
        <w:t xml:space="preserve"> toxicity?</w:t>
      </w:r>
    </w:p>
    <w:p w14:paraId="3EC592BA" w14:textId="77777777" w:rsidR="006A0376" w:rsidRPr="00ED10F8" w:rsidRDefault="006A0376" w:rsidP="006A0376">
      <w:pPr>
        <w:ind w:left="360"/>
        <w:rPr>
          <w:rFonts w:ascii="Arial" w:hAnsi="Arial" w:cs="Arial"/>
          <w:sz w:val="22"/>
          <w:szCs w:val="22"/>
        </w:rPr>
      </w:pPr>
      <w:bookmarkStart w:id="93" w:name="_Hlk494645412"/>
      <w:r w:rsidRPr="00F141F6">
        <w:rPr>
          <w:rFonts w:ascii="Arial" w:hAnsi="Arial" w:cs="Arial"/>
          <w:i/>
          <w:sz w:val="22"/>
          <w:szCs w:val="22"/>
        </w:rPr>
        <w:t>Vitamin D toxicity has been shown to result from taking 50,000 international units (IU) a day of vitamin D for several months. This is about 100 times the recommended daily allowance.</w:t>
      </w:r>
      <w:bookmarkEnd w:id="93"/>
    </w:p>
    <w:p w14:paraId="3C9AB014" w14:textId="77777777" w:rsidR="006A0376" w:rsidRPr="00F141F6" w:rsidRDefault="006A0376" w:rsidP="00825B48">
      <w:pPr>
        <w:pStyle w:val="ListParagraph"/>
        <w:numPr>
          <w:ilvl w:val="0"/>
          <w:numId w:val="5"/>
        </w:numPr>
        <w:ind w:left="360"/>
        <w:rPr>
          <w:rFonts w:ascii="Arial" w:hAnsi="Arial" w:cs="Arial"/>
          <w:b/>
          <w:sz w:val="22"/>
          <w:szCs w:val="22"/>
        </w:rPr>
      </w:pPr>
      <w:r w:rsidRPr="00F141F6">
        <w:rPr>
          <w:rFonts w:ascii="Arial" w:hAnsi="Arial" w:cs="Arial"/>
          <w:b/>
          <w:sz w:val="22"/>
          <w:szCs w:val="22"/>
        </w:rPr>
        <w:t>What is the recommended daily vitamin D dose for the average high school student?</w:t>
      </w:r>
    </w:p>
    <w:p w14:paraId="1561C62F" w14:textId="7FBC3A7D" w:rsidR="006A0376" w:rsidRPr="00ED10F8" w:rsidRDefault="006A0376" w:rsidP="006A0376">
      <w:pPr>
        <w:pStyle w:val="ListParagraph"/>
        <w:ind w:left="360"/>
        <w:rPr>
          <w:rFonts w:ascii="Arial" w:hAnsi="Arial" w:cs="Arial"/>
          <w:sz w:val="22"/>
          <w:szCs w:val="22"/>
        </w:rPr>
      </w:pPr>
      <w:r>
        <w:rPr>
          <w:rFonts w:ascii="Arial" w:hAnsi="Arial" w:cs="Arial"/>
          <w:i/>
          <w:sz w:val="22"/>
          <w:szCs w:val="22"/>
        </w:rPr>
        <w:t xml:space="preserve">The recommended daily vitamin D dose for an average high school student is 600 IU, or </w:t>
      </w:r>
      <w:r w:rsidR="00242498">
        <w:rPr>
          <w:rFonts w:ascii="Arial" w:hAnsi="Arial" w:cs="Arial"/>
          <w:i/>
          <w:sz w:val="22"/>
          <w:szCs w:val="22"/>
        </w:rPr>
        <w:br/>
      </w:r>
      <w:r>
        <w:rPr>
          <w:rFonts w:ascii="Arial" w:hAnsi="Arial" w:cs="Arial"/>
          <w:i/>
          <w:sz w:val="22"/>
          <w:szCs w:val="22"/>
        </w:rPr>
        <w:t>15 µg/day.</w:t>
      </w:r>
    </w:p>
    <w:p w14:paraId="6C29687E" w14:textId="77777777" w:rsidR="00C86BCC" w:rsidRDefault="00C86BCC" w:rsidP="00C86BCC">
      <w:pPr>
        <w:rPr>
          <w:rFonts w:ascii="Arial" w:hAnsi="Arial" w:cs="Arial"/>
          <w:i/>
          <w:sz w:val="22"/>
          <w:szCs w:val="22"/>
        </w:rPr>
      </w:pPr>
      <w:r>
        <w:rPr>
          <w:rFonts w:ascii="Arial" w:hAnsi="Arial" w:cs="Arial"/>
          <w:i/>
          <w:sz w:val="22"/>
          <w:szCs w:val="22"/>
        </w:rPr>
        <w:br w:type="page"/>
      </w:r>
    </w:p>
    <w:bookmarkStart w:id="94" w:name="_Toc492307055"/>
    <w:bookmarkStart w:id="95" w:name="_Toc492307509"/>
    <w:bookmarkStart w:id="96" w:name="_Toc492307634"/>
    <w:bookmarkStart w:id="97" w:name="_Toc492311797"/>
    <w:bookmarkStart w:id="98" w:name="_Toc492312474"/>
    <w:bookmarkStart w:id="99" w:name="_Toc497239599"/>
    <w:bookmarkStart w:id="100" w:name="_Toc497565448"/>
    <w:bookmarkStart w:id="101" w:name="_Toc497568143"/>
    <w:bookmarkStart w:id="102" w:name="_Toc497568349"/>
    <w:bookmarkStart w:id="103" w:name="_Toc497568829"/>
    <w:bookmarkEnd w:id="0"/>
    <w:bookmarkEnd w:id="1"/>
    <w:bookmarkEnd w:id="2"/>
    <w:p w14:paraId="786B7D54" w14:textId="26B34CC6" w:rsidR="00383382" w:rsidRPr="005E3646" w:rsidRDefault="00C32603" w:rsidP="008B58E7">
      <w:pPr>
        <w:pStyle w:val="Heading1"/>
        <w:spacing w:after="0"/>
      </w:pPr>
      <w:r w:rsidRPr="007D633A">
        <w:rPr>
          <w:noProof/>
          <w:sz w:val="28"/>
        </w:rPr>
        <w:lastRenderedPageBreak/>
        <mc:AlternateContent>
          <mc:Choice Requires="wps">
            <w:drawing>
              <wp:anchor distT="0" distB="0" distL="114300" distR="114300" simplePos="0" relativeHeight="251800064" behindDoc="1" locked="0" layoutInCell="1" allowOverlap="1" wp14:anchorId="52426AFD" wp14:editId="0CCF4865">
                <wp:simplePos x="0" y="0"/>
                <wp:positionH relativeFrom="column">
                  <wp:posOffset>-563245</wp:posOffset>
                </wp:positionH>
                <wp:positionV relativeFrom="paragraph">
                  <wp:posOffset>415056</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5AA94D" id="Rectangle 39" o:spid="_x0000_s1026" style="position:absolute;margin-left:-44.35pt;margin-top:32.7pt;width:555.95pt;height: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" fillcolor="#d8d8d8 [2732]" stroked="f" strokeweight=".5pt"/>
            </w:pict>
          </mc:Fallback>
        </mc:AlternateContent>
      </w:r>
      <w:r w:rsidR="00552AEF" w:rsidRPr="005E3646">
        <w:t>Possible Student Misconceptions</w:t>
      </w:r>
      <w:bookmarkEnd w:id="94"/>
      <w:bookmarkEnd w:id="95"/>
      <w:bookmarkEnd w:id="96"/>
      <w:bookmarkEnd w:id="97"/>
      <w:bookmarkEnd w:id="98"/>
      <w:bookmarkEnd w:id="99"/>
      <w:bookmarkEnd w:id="100"/>
      <w:bookmarkEnd w:id="101"/>
      <w:bookmarkEnd w:id="102"/>
      <w:bookmarkEnd w:id="103"/>
    </w:p>
    <w:p w14:paraId="4EB3FDC5" w14:textId="7FFCF797" w:rsidR="00552AEF" w:rsidRPr="007D633A" w:rsidRDefault="00552AEF" w:rsidP="005E3646">
      <w:pPr>
        <w:rPr>
          <w:rFonts w:ascii="Arial" w:hAnsi="Arial" w:cs="Arial"/>
          <w:sz w:val="32"/>
          <w:szCs w:val="28"/>
        </w:rPr>
      </w:pPr>
    </w:p>
    <w:p w14:paraId="6A1B567D" w14:textId="77777777" w:rsidR="005E3646" w:rsidRPr="007D633A" w:rsidRDefault="005E3646" w:rsidP="005E3646">
      <w:pPr>
        <w:rPr>
          <w:rFonts w:ascii="Arial" w:hAnsi="Arial" w:cs="Arial"/>
          <w:sz w:val="32"/>
          <w:szCs w:val="28"/>
        </w:rPr>
      </w:pPr>
    </w:p>
    <w:p w14:paraId="7B571DA8" w14:textId="77777777" w:rsidR="006A0376" w:rsidRPr="009F7BBC" w:rsidRDefault="006A0376" w:rsidP="006A0376">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I’ve always heard that sunlight contains vitamin 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Sunlight is radiant energy and does not contain any chemical compounds. The reaction of 7-dehydrocholesterol in your skin with the sunlight is what produces the vitamin D.</w:t>
      </w:r>
    </w:p>
    <w:p w14:paraId="5819B5C8" w14:textId="77777777" w:rsidR="006A0376" w:rsidRPr="00AB120C" w:rsidRDefault="006A0376" w:rsidP="006A0376">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should go without sunscreen in order to get my vitamin D.</w:t>
      </w:r>
      <w:r w:rsidRPr="00B3418C">
        <w:rPr>
          <w:rFonts w:ascii="Arial" w:hAnsi="Arial" w:cs="Arial"/>
          <w:b/>
          <w:sz w:val="22"/>
          <w:szCs w:val="22"/>
        </w:rPr>
        <w:t>”</w:t>
      </w:r>
      <w:r>
        <w:rPr>
          <w:rFonts w:ascii="Arial" w:hAnsi="Arial" w:cs="Arial"/>
          <w:sz w:val="22"/>
          <w:szCs w:val="22"/>
        </w:rPr>
        <w:t xml:space="preserve"> </w:t>
      </w:r>
      <w:r w:rsidRPr="00BD6919">
        <w:rPr>
          <w:rFonts w:ascii="Arial" w:hAnsi="Arial" w:cs="Arial"/>
          <w:i/>
          <w:sz w:val="22"/>
          <w:szCs w:val="22"/>
        </w:rPr>
        <w:t>While it is true that you will produce more vitamin D if you are not wearing sunscreen</w:t>
      </w:r>
      <w:r>
        <w:rPr>
          <w:rFonts w:ascii="Arial" w:hAnsi="Arial" w:cs="Arial"/>
          <w:sz w:val="22"/>
          <w:szCs w:val="22"/>
        </w:rPr>
        <w:t xml:space="preserve">, </w:t>
      </w:r>
      <w:r>
        <w:rPr>
          <w:rFonts w:ascii="Arial" w:hAnsi="Arial" w:cs="Arial"/>
          <w:i/>
          <w:sz w:val="22"/>
          <w:szCs w:val="22"/>
        </w:rPr>
        <w:t>sunscreen is important in protecting your skin from the damaging effects of the sun. Sunscreen generally does not block all the UV— just 93–98% of it—</w:t>
      </w:r>
      <w:r w:rsidRPr="00AB120C">
        <w:rPr>
          <w:rFonts w:ascii="Arial" w:hAnsi="Arial" w:cs="Arial"/>
          <w:i/>
          <w:sz w:val="22"/>
          <w:szCs w:val="22"/>
        </w:rPr>
        <w:t xml:space="preserve">depending on the sun protection factor (SPF). Plus, this </w:t>
      </w:r>
      <w:r>
        <w:rPr>
          <w:rFonts w:ascii="Arial" w:hAnsi="Arial" w:cs="Arial"/>
          <w:i/>
          <w:sz w:val="22"/>
          <w:szCs w:val="22"/>
        </w:rPr>
        <w:t xml:space="preserve">advertised </w:t>
      </w:r>
      <w:r w:rsidRPr="00AB120C">
        <w:rPr>
          <w:rFonts w:ascii="Arial" w:hAnsi="Arial" w:cs="Arial"/>
          <w:i/>
          <w:sz w:val="22"/>
          <w:szCs w:val="22"/>
        </w:rPr>
        <w:t xml:space="preserve">percentage of blockage </w:t>
      </w:r>
      <w:r>
        <w:rPr>
          <w:rFonts w:ascii="Arial" w:hAnsi="Arial" w:cs="Arial"/>
          <w:i/>
          <w:sz w:val="22"/>
          <w:szCs w:val="22"/>
        </w:rPr>
        <w:t>relies</w:t>
      </w:r>
      <w:r w:rsidRPr="00AB120C">
        <w:rPr>
          <w:rFonts w:ascii="Arial" w:hAnsi="Arial" w:cs="Arial"/>
          <w:i/>
          <w:sz w:val="22"/>
          <w:szCs w:val="22"/>
        </w:rPr>
        <w:t xml:space="preserve"> on proper application and usage. Your skin will still be able to produce some vitamin D</w:t>
      </w:r>
      <w:r>
        <w:rPr>
          <w:rFonts w:ascii="Arial" w:hAnsi="Arial" w:cs="Arial"/>
          <w:i/>
          <w:sz w:val="22"/>
          <w:szCs w:val="22"/>
        </w:rPr>
        <w:t>,</w:t>
      </w:r>
      <w:r w:rsidRPr="00AB120C">
        <w:rPr>
          <w:rFonts w:ascii="Arial" w:hAnsi="Arial" w:cs="Arial"/>
          <w:i/>
          <w:sz w:val="22"/>
          <w:szCs w:val="22"/>
        </w:rPr>
        <w:t xml:space="preserve"> even while wearing sunscreen</w:t>
      </w:r>
      <w:r>
        <w:rPr>
          <w:rFonts w:ascii="Arial" w:hAnsi="Arial" w:cs="Arial"/>
          <w:i/>
          <w:sz w:val="22"/>
          <w:szCs w:val="22"/>
        </w:rPr>
        <w:t>,</w:t>
      </w:r>
      <w:r w:rsidRPr="00AB120C">
        <w:rPr>
          <w:rFonts w:ascii="Arial" w:hAnsi="Arial" w:cs="Arial"/>
          <w:i/>
          <w:sz w:val="22"/>
          <w:szCs w:val="22"/>
        </w:rPr>
        <w:t xml:space="preserve"> but probably not an adequate amount</w:t>
      </w:r>
      <w:r>
        <w:rPr>
          <w:rFonts w:ascii="Arial" w:hAnsi="Arial" w:cs="Arial"/>
          <w:i/>
          <w:sz w:val="22"/>
          <w:szCs w:val="22"/>
        </w:rPr>
        <w:t>—</w:t>
      </w:r>
      <w:r w:rsidRPr="00AB120C">
        <w:rPr>
          <w:rFonts w:ascii="Arial" w:hAnsi="Arial" w:cs="Arial"/>
          <w:i/>
          <w:sz w:val="22"/>
          <w:szCs w:val="22"/>
        </w:rPr>
        <w:t xml:space="preserve">unless you are spending a lot of time outdoors. While some professionals say spending only 15–30 minutes in the sun twice a week without sunscreen is enough to produce an adequate amount of vitamin D, you should be careful about the amount of time you spend in the sun without sunscreen, protective </w:t>
      </w:r>
      <w:r w:rsidRPr="00AB120C">
        <w:rPr>
          <w:rFonts w:ascii="Arial" w:hAnsi="Arial" w:cs="Arial"/>
          <w:i/>
          <w:noProof/>
          <w:sz w:val="22"/>
          <w:szCs w:val="22"/>
        </w:rPr>
        <w:t>clothing,</w:t>
      </w:r>
      <w:r w:rsidRPr="00AB120C">
        <w:rPr>
          <w:rFonts w:ascii="Arial" w:hAnsi="Arial" w:cs="Arial"/>
          <w:i/>
          <w:sz w:val="22"/>
          <w:szCs w:val="22"/>
        </w:rPr>
        <w:t xml:space="preserve"> and sunglasses. Overexposure to the sun causes the skin to toughen and age prematurely and increases the risk of developing skin cancer. Also, overexposure of the eyes to sunlight can cause cataracts to develop. </w:t>
      </w:r>
      <w:r w:rsidRPr="00AB120C">
        <w:rPr>
          <w:rFonts w:ascii="Arial" w:hAnsi="Arial" w:cs="Arial"/>
          <w:i/>
          <w:sz w:val="22"/>
          <w:szCs w:val="22"/>
          <w:shd w:val="clear" w:color="auto" w:fill="FFFFFF"/>
        </w:rPr>
        <w:t xml:space="preserve">The American Academy of Dermatology’s 2009 </w:t>
      </w:r>
      <w:r>
        <w:rPr>
          <w:rFonts w:ascii="Arial" w:hAnsi="Arial" w:cs="Arial"/>
          <w:i/>
          <w:sz w:val="22"/>
          <w:szCs w:val="22"/>
          <w:shd w:val="clear" w:color="auto" w:fill="FFFFFF"/>
        </w:rPr>
        <w:t>“</w:t>
      </w:r>
      <w:r w:rsidRPr="00AB120C">
        <w:rPr>
          <w:rFonts w:ascii="Arial" w:hAnsi="Arial" w:cs="Arial"/>
          <w:i/>
          <w:sz w:val="22"/>
          <w:szCs w:val="22"/>
          <w:shd w:val="clear" w:color="auto" w:fill="FFFFFF"/>
        </w:rPr>
        <w:t>Position Statement on vitamin D</w:t>
      </w:r>
      <w:r>
        <w:rPr>
          <w:rFonts w:ascii="Arial" w:hAnsi="Arial" w:cs="Arial"/>
          <w:i/>
          <w:sz w:val="22"/>
          <w:szCs w:val="22"/>
          <w:shd w:val="clear" w:color="auto" w:fill="FFFFFF"/>
        </w:rPr>
        <w:t>”</w:t>
      </w:r>
      <w:r w:rsidRPr="00AB120C">
        <w:rPr>
          <w:rFonts w:ascii="Arial" w:hAnsi="Arial" w:cs="Arial"/>
          <w:i/>
          <w:sz w:val="22"/>
          <w:szCs w:val="22"/>
          <w:shd w:val="clear" w:color="auto" w:fill="FFFFFF"/>
        </w:rPr>
        <w:t xml:space="preserve"> concluded that “there is no scientifically validated, safe threshold level of UV exposure from the sun that allows for maximal vitamin D synthesis without increasing skin cancer risk.”</w:t>
      </w:r>
      <w:r w:rsidRPr="00AB120C">
        <w:rPr>
          <w:rFonts w:ascii="Arial" w:hAnsi="Arial" w:cs="Arial"/>
        </w:rPr>
        <w:t xml:space="preserve"> </w:t>
      </w:r>
      <w:r w:rsidRPr="00AB120C">
        <w:rPr>
          <w:rFonts w:ascii="Arial" w:hAnsi="Arial" w:cs="Arial"/>
          <w:i/>
          <w:sz w:val="22"/>
          <w:szCs w:val="22"/>
        </w:rPr>
        <w:t>The Skin Cancer Foundation recommends that one get vitamin D from diet and supplements rath</w:t>
      </w:r>
      <w:r>
        <w:rPr>
          <w:rFonts w:ascii="Arial" w:hAnsi="Arial" w:cs="Arial"/>
          <w:i/>
          <w:sz w:val="22"/>
          <w:szCs w:val="22"/>
        </w:rPr>
        <w:t>er than to rely on sun exposure, which</w:t>
      </w:r>
      <w:r w:rsidRPr="00AB120C">
        <w:rPr>
          <w:rFonts w:ascii="Arial" w:hAnsi="Arial" w:cs="Arial"/>
          <w:i/>
          <w:sz w:val="22"/>
          <w:szCs w:val="22"/>
        </w:rPr>
        <w:t xml:space="preserve"> can lead to skin cancers</w:t>
      </w:r>
      <w:r w:rsidRPr="00AB120C">
        <w:rPr>
          <w:rFonts w:ascii="Arial" w:hAnsi="Arial" w:cs="Arial"/>
        </w:rPr>
        <w:t xml:space="preserve">. </w:t>
      </w:r>
      <w:r>
        <w:rPr>
          <w:rFonts w:ascii="Arial" w:hAnsi="Arial" w:cs="Arial"/>
        </w:rPr>
        <w:t>(</w:t>
      </w:r>
      <w:hyperlink r:id="rId13" w:history="1">
        <w:r w:rsidRPr="003A1B74">
          <w:rPr>
            <w:rStyle w:val="Hyperlink"/>
            <w:rFonts w:ascii="Arial" w:hAnsi="Arial" w:cs="Arial"/>
            <w:i/>
            <w:sz w:val="22"/>
            <w:szCs w:val="22"/>
          </w:rPr>
          <w:t>http://www.skincancer.org/healthy-lifestyle/vitamin-d/damage</w:t>
        </w:r>
      </w:hyperlink>
      <w:r w:rsidRPr="00AB120C">
        <w:rPr>
          <w:rFonts w:ascii="Arial" w:hAnsi="Arial" w:cs="Arial"/>
          <w:i/>
          <w:sz w:val="22"/>
          <w:szCs w:val="22"/>
        </w:rPr>
        <w:t>)</w:t>
      </w:r>
    </w:p>
    <w:p w14:paraId="6D5FAE51" w14:textId="77777777" w:rsidR="006A0376" w:rsidRDefault="006A0376" w:rsidP="006A0376">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drink lots of milk and get enough vitamin D from my diet, so I don’t need to expose myself to the sun.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It is difficult to get enough vitamin D from your diet alone unless you drink six glasses of milk and a couple of helpings of salmon every day. If you are going to rely on diet </w:t>
      </w:r>
      <w:proofErr w:type="gramStart"/>
      <w:r>
        <w:rPr>
          <w:rFonts w:ascii="Arial" w:hAnsi="Arial" w:cs="Arial"/>
          <w:i/>
          <w:sz w:val="22"/>
          <w:szCs w:val="22"/>
        </w:rPr>
        <w:t>alone</w:t>
      </w:r>
      <w:proofErr w:type="gramEnd"/>
      <w:r>
        <w:rPr>
          <w:rFonts w:ascii="Arial" w:hAnsi="Arial" w:cs="Arial"/>
          <w:i/>
          <w:sz w:val="22"/>
          <w:szCs w:val="22"/>
        </w:rPr>
        <w:t xml:space="preserve"> you may want to take cod liver oil or another vitamin D supplement to make sure you are getting enough vitamin D.</w:t>
      </w:r>
    </w:p>
    <w:p w14:paraId="0AAF5283" w14:textId="77777777" w:rsidR="006A0376" w:rsidRPr="00BF12AF" w:rsidRDefault="006A0376" w:rsidP="006A0376">
      <w:pPr>
        <w:pStyle w:val="ListParagraph"/>
        <w:numPr>
          <w:ilvl w:val="0"/>
          <w:numId w:val="3"/>
        </w:numPr>
        <w:shd w:val="clear" w:color="auto" w:fill="FFFFFF"/>
        <w:tabs>
          <w:tab w:val="clear" w:pos="720"/>
        </w:tabs>
        <w:ind w:left="360"/>
        <w:rPr>
          <w:rFonts w:ascii="Arial" w:hAnsi="Arial" w:cs="Arial"/>
          <w:i/>
          <w:sz w:val="22"/>
          <w:szCs w:val="22"/>
        </w:rPr>
      </w:pPr>
      <w:r w:rsidRPr="00BF12AF">
        <w:rPr>
          <w:rFonts w:ascii="Arial" w:hAnsi="Arial" w:cs="Arial"/>
          <w:b/>
          <w:sz w:val="22"/>
          <w:szCs w:val="22"/>
        </w:rPr>
        <w:t xml:space="preserve">“Vitamin D is similar in function to all the other vitamins.” </w:t>
      </w:r>
      <w:r>
        <w:rPr>
          <w:rFonts w:ascii="Arial" w:hAnsi="Arial" w:cs="Arial"/>
          <w:i/>
          <w:sz w:val="22"/>
          <w:szCs w:val="22"/>
        </w:rPr>
        <w:t>Vitamin D is different from</w:t>
      </w:r>
      <w:r w:rsidRPr="003D2111">
        <w:rPr>
          <w:rFonts w:ascii="Arial" w:hAnsi="Arial" w:cs="Arial"/>
          <w:i/>
          <w:sz w:val="22"/>
          <w:szCs w:val="22"/>
        </w:rPr>
        <w:t xml:space="preserve"> all the </w:t>
      </w:r>
      <w:r>
        <w:rPr>
          <w:rFonts w:ascii="Arial" w:hAnsi="Arial" w:cs="Arial"/>
          <w:i/>
          <w:sz w:val="22"/>
          <w:szCs w:val="22"/>
        </w:rPr>
        <w:t xml:space="preserve">other </w:t>
      </w:r>
      <w:r w:rsidRPr="003D2111">
        <w:rPr>
          <w:rFonts w:ascii="Arial" w:hAnsi="Arial" w:cs="Arial"/>
          <w:i/>
          <w:sz w:val="22"/>
          <w:szCs w:val="22"/>
        </w:rPr>
        <w:t>vitamins</w:t>
      </w:r>
      <w:r>
        <w:rPr>
          <w:rFonts w:ascii="Arial" w:hAnsi="Arial" w:cs="Arial"/>
          <w:i/>
          <w:sz w:val="22"/>
          <w:szCs w:val="22"/>
        </w:rPr>
        <w:t>, both in structure and in function</w:t>
      </w:r>
      <w:r w:rsidRPr="00BF12AF">
        <w:rPr>
          <w:rFonts w:ascii="Arial" w:hAnsi="Arial" w:cs="Arial"/>
          <w:i/>
          <w:iCs/>
          <w:color w:val="000000"/>
          <w:sz w:val="22"/>
          <w:szCs w:val="22"/>
        </w:rPr>
        <w:t xml:space="preserve">. </w:t>
      </w:r>
      <w:r>
        <w:rPr>
          <w:rFonts w:ascii="Arial" w:hAnsi="Arial" w:cs="Arial"/>
          <w:i/>
          <w:iCs/>
          <w:color w:val="000000"/>
          <w:sz w:val="22"/>
          <w:szCs w:val="22"/>
        </w:rPr>
        <w:t xml:space="preserve">Vitamin D is the only vitamin that can be synthesized by the body. All the others can only be acquired by diet. </w:t>
      </w:r>
      <w:r w:rsidRPr="00BF12AF">
        <w:rPr>
          <w:rFonts w:ascii="Arial" w:hAnsi="Arial" w:cs="Arial"/>
          <w:i/>
          <w:iCs/>
          <w:color w:val="000000"/>
          <w:sz w:val="22"/>
          <w:szCs w:val="22"/>
        </w:rPr>
        <w:t xml:space="preserve">Many vitamins like the B vitamins are cofactors in enzymatic reactions while some like vitamins C and E act as antioxidants. Vitamin D is a unique vitamin in that it is really a prohormone. By </w:t>
      </w:r>
      <w:r w:rsidRPr="00A54395">
        <w:rPr>
          <w:rFonts w:ascii="Arial" w:hAnsi="Arial" w:cs="Arial"/>
          <w:i/>
          <w:iCs/>
          <w:noProof/>
          <w:color w:val="000000"/>
          <w:sz w:val="22"/>
          <w:szCs w:val="22"/>
        </w:rPr>
        <w:t>itself</w:t>
      </w:r>
      <w:r w:rsidRPr="00BF12AF">
        <w:rPr>
          <w:rFonts w:ascii="Arial" w:hAnsi="Arial" w:cs="Arial"/>
          <w:i/>
          <w:iCs/>
          <w:color w:val="000000"/>
          <w:sz w:val="22"/>
          <w:szCs w:val="22"/>
        </w:rPr>
        <w:t xml:space="preserve"> it is inactive and requires the addition of two hydroxyl groups to become functional. The first hydroxyl group is added in the liver while the second hydroxyl group is added in the kidney. The active form of vitamin D is a steroid that functions in the endocrine system. Active vitamin D binds to a carrier protein, where it is transported throughout the body. It is responsible for absorption of calcium</w:t>
      </w:r>
      <w:r>
        <w:rPr>
          <w:rFonts w:ascii="Arial" w:hAnsi="Arial" w:cs="Arial"/>
          <w:i/>
          <w:iCs/>
          <w:color w:val="000000"/>
          <w:sz w:val="22"/>
          <w:szCs w:val="22"/>
        </w:rPr>
        <w:t xml:space="preserve"> and phosphate ions</w:t>
      </w:r>
      <w:r w:rsidRPr="00BF12AF">
        <w:rPr>
          <w:rFonts w:ascii="Arial" w:hAnsi="Arial" w:cs="Arial"/>
          <w:i/>
          <w:iCs/>
          <w:color w:val="000000"/>
          <w:sz w:val="22"/>
          <w:szCs w:val="22"/>
        </w:rPr>
        <w:t xml:space="preserve"> in the intestines as well as the retent</w:t>
      </w:r>
      <w:r>
        <w:rPr>
          <w:rFonts w:ascii="Arial" w:hAnsi="Arial" w:cs="Arial"/>
          <w:i/>
          <w:iCs/>
          <w:color w:val="000000"/>
          <w:sz w:val="22"/>
          <w:szCs w:val="22"/>
        </w:rPr>
        <w:t>ion of calcium</w:t>
      </w:r>
      <w:r w:rsidRPr="00BF12AF">
        <w:rPr>
          <w:rFonts w:ascii="Arial" w:hAnsi="Arial" w:cs="Arial"/>
          <w:i/>
          <w:iCs/>
          <w:color w:val="000000"/>
          <w:sz w:val="22"/>
          <w:szCs w:val="22"/>
        </w:rPr>
        <w:t xml:space="preserve"> by the kidneys. It functions intracellularly in the transcription of DNA to activate or suppress many genes. </w:t>
      </w:r>
      <w:r>
        <w:rPr>
          <w:rFonts w:ascii="Arial" w:hAnsi="Arial" w:cs="Arial"/>
          <w:i/>
          <w:iCs/>
          <w:color w:val="000000"/>
          <w:sz w:val="22"/>
          <w:szCs w:val="22"/>
        </w:rPr>
        <w:t>We are just beginning to understand the multiple functions of this prohormone.</w:t>
      </w:r>
    </w:p>
    <w:p w14:paraId="1996A7D2" w14:textId="77777777" w:rsidR="00E7390C" w:rsidRDefault="00E7390C" w:rsidP="008F2E33">
      <w:pPr>
        <w:rPr>
          <w:rFonts w:ascii="Arial" w:hAnsi="Arial" w:cs="Arial"/>
          <w:sz w:val="22"/>
          <w:szCs w:val="22"/>
        </w:rPr>
      </w:pPr>
    </w:p>
    <w:p w14:paraId="1496B771" w14:textId="77777777" w:rsidR="003E33B4" w:rsidRDefault="003E33B4" w:rsidP="008F2E33">
      <w:pPr>
        <w:rPr>
          <w:rFonts w:ascii="Arial" w:hAnsi="Arial" w:cs="Arial"/>
          <w:sz w:val="22"/>
          <w:szCs w:val="22"/>
        </w:rPr>
      </w:pPr>
      <w:r>
        <w:rPr>
          <w:rFonts w:ascii="Arial" w:hAnsi="Arial" w:cs="Arial"/>
          <w:sz w:val="22"/>
          <w:szCs w:val="22"/>
        </w:rPr>
        <w:br w:type="page"/>
      </w:r>
    </w:p>
    <w:bookmarkStart w:id="104" w:name="_Toc492307056"/>
    <w:bookmarkStart w:id="105" w:name="_Toc492307510"/>
    <w:bookmarkStart w:id="106" w:name="_Toc492307635"/>
    <w:bookmarkStart w:id="107" w:name="_Toc492311798"/>
    <w:bookmarkStart w:id="108" w:name="_Toc492312475"/>
    <w:bookmarkStart w:id="109" w:name="_Toc497239600"/>
    <w:bookmarkStart w:id="110" w:name="_Toc497565449"/>
    <w:bookmarkStart w:id="111" w:name="_Toc497568144"/>
    <w:bookmarkStart w:id="112" w:name="_Toc497568350"/>
    <w:bookmarkStart w:id="113" w:name="_Toc497568830"/>
    <w:p w14:paraId="56AEAFB1" w14:textId="7B7CD8BD" w:rsidR="000C26DB" w:rsidRPr="009B4EC1" w:rsidRDefault="00242498" w:rsidP="00BA6E87">
      <w:pPr>
        <w:pStyle w:val="Heading1"/>
        <w:spacing w:after="0"/>
      </w:pPr>
      <w:r>
        <w:rPr>
          <w:noProof/>
        </w:rPr>
        <w:lastRenderedPageBreak/>
        <mc:AlternateContent>
          <mc:Choice Requires="wps">
            <w:drawing>
              <wp:anchor distT="0" distB="0" distL="114300" distR="114300" simplePos="0" relativeHeight="251804160" behindDoc="1" locked="0" layoutInCell="1" allowOverlap="1" wp14:anchorId="153F9D0C" wp14:editId="600EE678">
                <wp:simplePos x="0" y="0"/>
                <wp:positionH relativeFrom="column">
                  <wp:posOffset>-561975</wp:posOffset>
                </wp:positionH>
                <wp:positionV relativeFrom="paragraph">
                  <wp:posOffset>414655</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EE2657" id="Rectangle 40" o:spid="_x0000_s1026" style="position:absolute;margin-left:-44.25pt;margin-top:32.65pt;width:555.95pt;height: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" fillcolor="#d8d8d8 [2732]" stroked="f" strokeweight=".5pt"/>
            </w:pict>
          </mc:Fallback>
        </mc:AlternateContent>
      </w:r>
      <w:r w:rsidR="006E0263" w:rsidRPr="00A109B0">
        <w:t>Anticipating Student Questions</w:t>
      </w:r>
      <w:bookmarkEnd w:id="104"/>
      <w:bookmarkEnd w:id="105"/>
      <w:bookmarkEnd w:id="106"/>
      <w:bookmarkEnd w:id="107"/>
      <w:bookmarkEnd w:id="108"/>
      <w:bookmarkEnd w:id="109"/>
      <w:bookmarkEnd w:id="110"/>
      <w:bookmarkEnd w:id="111"/>
      <w:bookmarkEnd w:id="112"/>
      <w:bookmarkEnd w:id="113"/>
    </w:p>
    <w:p w14:paraId="069702BB" w14:textId="7378C725" w:rsidR="00552AEF" w:rsidRPr="00C32603" w:rsidRDefault="00552AEF" w:rsidP="00A109B0">
      <w:pPr>
        <w:rPr>
          <w:rFonts w:ascii="Arial" w:hAnsi="Arial" w:cs="Arial"/>
          <w:sz w:val="32"/>
          <w:szCs w:val="28"/>
        </w:rPr>
      </w:pPr>
    </w:p>
    <w:p w14:paraId="6A5062D9" w14:textId="77777777" w:rsidR="00A109B0" w:rsidRPr="00C32603" w:rsidRDefault="00A109B0" w:rsidP="00A109B0">
      <w:pPr>
        <w:rPr>
          <w:rFonts w:ascii="Arial" w:hAnsi="Arial" w:cs="Arial"/>
          <w:sz w:val="32"/>
          <w:szCs w:val="28"/>
        </w:rPr>
      </w:pPr>
    </w:p>
    <w:p w14:paraId="34EB2115" w14:textId="77777777" w:rsidR="006A0376"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“Does vitamin D2 behave the same way as vitamin D3 in the body?”</w:t>
      </w:r>
      <w:r>
        <w:rPr>
          <w:rFonts w:ascii="Arial" w:hAnsi="Arial" w:cs="Arial"/>
          <w:sz w:val="22"/>
          <w:szCs w:val="22"/>
        </w:rPr>
        <w:t xml:space="preserve"> </w:t>
      </w:r>
      <w:r>
        <w:rPr>
          <w:rFonts w:ascii="Arial" w:hAnsi="Arial" w:cs="Arial"/>
          <w:i/>
          <w:sz w:val="22"/>
          <w:szCs w:val="22"/>
        </w:rPr>
        <w:t>Vitamin D2 affects the same mechanisms for calcium and phosphate retention as vitamin D3 so, in this respect, they behave functionally the same. Vitamin D3 is made by the body when the skin is exposed to UVB radiation, and the body is tailored for this form. The plant-produced vitamin D2 does not bind as well to the receptors in human tissues compared to D3, due to a slight difference in molecular structure. Also, D2 has a shorter half-life in the body because D2 is deactivated and rendered irretrievable sooner than D3. Overall, D3 is 300% more effective than D2.</w:t>
      </w:r>
    </w:p>
    <w:p w14:paraId="3B60FBF2" w14:textId="77777777" w:rsidR="006A0376" w:rsidRPr="003A1B74" w:rsidRDefault="006A0376" w:rsidP="006A0376">
      <w:pPr>
        <w:numPr>
          <w:ilvl w:val="0"/>
          <w:numId w:val="4"/>
        </w:numPr>
        <w:tabs>
          <w:tab w:val="clear" w:pos="720"/>
        </w:tabs>
        <w:ind w:left="360"/>
        <w:rPr>
          <w:rFonts w:ascii="Arial" w:hAnsi="Arial" w:cs="Arial"/>
          <w:color w:val="505050"/>
          <w:sz w:val="22"/>
          <w:szCs w:val="27"/>
        </w:rPr>
      </w:pPr>
      <w:r>
        <w:rPr>
          <w:rFonts w:ascii="Arial" w:hAnsi="Arial" w:cs="Arial"/>
          <w:b/>
          <w:sz w:val="22"/>
          <w:szCs w:val="22"/>
        </w:rPr>
        <w:t>“If I can’t be outside between 10 am and 3 pm, can I get enough sunlight during the other hours of the day to produce sufficient vitamin D?”</w:t>
      </w:r>
      <w:r>
        <w:rPr>
          <w:rFonts w:ascii="Arial" w:hAnsi="Arial" w:cs="Arial"/>
          <w:sz w:val="22"/>
          <w:szCs w:val="22"/>
        </w:rPr>
        <w:t xml:space="preserve"> </w:t>
      </w:r>
      <w:r>
        <w:rPr>
          <w:rFonts w:ascii="Arial" w:hAnsi="Arial" w:cs="Arial"/>
          <w:i/>
          <w:sz w:val="22"/>
          <w:szCs w:val="22"/>
        </w:rPr>
        <w:t>During the recommended hours, the percentage of radiation that is attributed to UVB is 5%. Times outside this window have only 1% UVB radiation. UVA makes up the balance of the UV radiation to which you are exposed. It would take much longer to produce the same amount of vitamin D3 that can be produced in 15–20 minutes during these peak hours of maximum sunlight. The average person produces 10,000 IU of vitamin D3 in 15–20 minutes during these times.</w:t>
      </w:r>
    </w:p>
    <w:p w14:paraId="12AE3A2D" w14:textId="77777777" w:rsidR="006A0376" w:rsidRPr="003A1B74" w:rsidRDefault="006A0376" w:rsidP="006A0376">
      <w:pPr>
        <w:ind w:left="360"/>
        <w:rPr>
          <w:rFonts w:ascii="Arial" w:hAnsi="Arial" w:cs="Arial"/>
          <w:i/>
          <w:sz w:val="22"/>
          <w:szCs w:val="22"/>
        </w:rPr>
      </w:pPr>
      <w:bookmarkStart w:id="114" w:name="_Hlk494996484"/>
      <w:r w:rsidRPr="00B3256A">
        <w:rPr>
          <w:rFonts w:ascii="Arial" w:hAnsi="Arial" w:cs="Arial"/>
          <w:sz w:val="22"/>
          <w:szCs w:val="22"/>
        </w:rPr>
        <w:t>“</w:t>
      </w:r>
      <w:r w:rsidRPr="00B3256A">
        <w:rPr>
          <w:rFonts w:ascii="Arial" w:hAnsi="Arial" w:cs="Arial"/>
          <w:i/>
          <w:sz w:val="22"/>
          <w:szCs w:val="22"/>
        </w:rPr>
        <w:t xml:space="preserve">Regarding the amount of vitamin D production in human skin, it depends on several variables including environmental factors such as geographic </w:t>
      </w:r>
      <w:r w:rsidRPr="00B3256A">
        <w:rPr>
          <w:rStyle w:val="Emphasis"/>
          <w:rFonts w:ascii="Arial" w:hAnsi="Arial" w:cs="Arial"/>
          <w:i w:val="0"/>
          <w:sz w:val="22"/>
          <w:szCs w:val="22"/>
        </w:rPr>
        <w:t>latitude</w:t>
      </w:r>
      <w:r w:rsidRPr="00B3256A">
        <w:rPr>
          <w:rFonts w:ascii="Arial" w:hAnsi="Arial" w:cs="Arial"/>
          <w:i/>
          <w:sz w:val="22"/>
          <w:szCs w:val="22"/>
        </w:rPr>
        <w:t xml:space="preserve">, </w:t>
      </w:r>
      <w:r w:rsidRPr="00B3256A">
        <w:rPr>
          <w:rStyle w:val="Emphasis"/>
          <w:rFonts w:ascii="Arial" w:hAnsi="Arial" w:cs="Arial"/>
          <w:i w:val="0"/>
          <w:sz w:val="22"/>
          <w:szCs w:val="22"/>
        </w:rPr>
        <w:t>season</w:t>
      </w:r>
      <w:r w:rsidRPr="00B3256A">
        <w:rPr>
          <w:rFonts w:ascii="Arial" w:hAnsi="Arial" w:cs="Arial"/>
          <w:i/>
          <w:sz w:val="22"/>
          <w:szCs w:val="22"/>
        </w:rPr>
        <w:t xml:space="preserve">, time </w:t>
      </w:r>
      <w:r w:rsidRPr="00B3256A">
        <w:rPr>
          <w:rStyle w:val="Emphasis"/>
          <w:rFonts w:ascii="Arial" w:hAnsi="Arial" w:cs="Arial"/>
          <w:i w:val="0"/>
          <w:sz w:val="22"/>
          <w:szCs w:val="22"/>
        </w:rPr>
        <w:t>of day</w:t>
      </w:r>
      <w:r w:rsidRPr="00B3256A">
        <w:rPr>
          <w:rFonts w:ascii="Arial" w:hAnsi="Arial" w:cs="Arial"/>
          <w:i/>
          <w:sz w:val="22"/>
          <w:szCs w:val="22"/>
        </w:rPr>
        <w:t xml:space="preserve">, </w:t>
      </w:r>
      <w:r w:rsidRPr="00B3256A">
        <w:rPr>
          <w:rStyle w:val="Emphasis"/>
          <w:rFonts w:ascii="Arial" w:hAnsi="Arial" w:cs="Arial"/>
          <w:i w:val="0"/>
          <w:sz w:val="22"/>
          <w:szCs w:val="22"/>
        </w:rPr>
        <w:t xml:space="preserve">weather conditions </w:t>
      </w:r>
      <w:r w:rsidRPr="00B3256A">
        <w:rPr>
          <w:rFonts w:ascii="Arial" w:hAnsi="Arial" w:cs="Arial"/>
          <w:i/>
          <w:sz w:val="22"/>
          <w:szCs w:val="22"/>
        </w:rPr>
        <w:t xml:space="preserve">(cloudiness), amount of </w:t>
      </w:r>
      <w:r w:rsidRPr="00B3256A">
        <w:rPr>
          <w:rStyle w:val="Emphasis"/>
          <w:rFonts w:ascii="Arial" w:hAnsi="Arial" w:cs="Arial"/>
          <w:i w:val="0"/>
          <w:sz w:val="22"/>
          <w:szCs w:val="22"/>
        </w:rPr>
        <w:t xml:space="preserve">air pollution </w:t>
      </w:r>
      <w:r w:rsidRPr="00B3256A">
        <w:rPr>
          <w:rFonts w:ascii="Arial" w:hAnsi="Arial" w:cs="Arial"/>
          <w:i/>
          <w:sz w:val="22"/>
          <w:szCs w:val="22"/>
        </w:rPr>
        <w:t xml:space="preserve">and </w:t>
      </w:r>
      <w:r w:rsidRPr="00B3256A">
        <w:rPr>
          <w:rStyle w:val="Emphasis"/>
          <w:rFonts w:ascii="Arial" w:hAnsi="Arial" w:cs="Arial"/>
          <w:i w:val="0"/>
          <w:sz w:val="22"/>
          <w:szCs w:val="22"/>
        </w:rPr>
        <w:t xml:space="preserve">surface reflection </w:t>
      </w:r>
      <w:r w:rsidRPr="00B3256A">
        <w:rPr>
          <w:rFonts w:ascii="Arial" w:hAnsi="Arial" w:cs="Arial"/>
          <w:i/>
          <w:sz w:val="22"/>
          <w:szCs w:val="22"/>
        </w:rPr>
        <w:t>which can all interfere with the amount of UVB radiation reaching the skin</w:t>
      </w:r>
      <w:r>
        <w:rPr>
          <w:rFonts w:ascii="Arial" w:hAnsi="Arial" w:cs="Arial"/>
          <w:i/>
          <w:sz w:val="22"/>
          <w:szCs w:val="22"/>
        </w:rPr>
        <w:t>.</w:t>
      </w:r>
      <w:r w:rsidRPr="00B3256A">
        <w:rPr>
          <w:rFonts w:ascii="Arial" w:hAnsi="Arial" w:cs="Arial"/>
          <w:sz w:val="22"/>
          <w:szCs w:val="22"/>
        </w:rPr>
        <w:t>”</w:t>
      </w:r>
      <w:r w:rsidRPr="00B3256A">
        <w:rPr>
          <w:rFonts w:ascii="Arial" w:hAnsi="Arial" w:cs="Arial"/>
          <w:i/>
          <w:sz w:val="22"/>
          <w:szCs w:val="22"/>
        </w:rPr>
        <w:t xml:space="preserve"> </w:t>
      </w:r>
      <w:r>
        <w:rPr>
          <w:rFonts w:ascii="Arial" w:hAnsi="Arial" w:cs="Arial"/>
          <w:i/>
          <w:sz w:val="22"/>
          <w:szCs w:val="22"/>
        </w:rPr>
        <w:t>(</w:t>
      </w:r>
      <w:hyperlink r:id="rId14" w:history="1">
        <w:r w:rsidRPr="00A54395">
          <w:rPr>
            <w:rStyle w:val="Hyperlink"/>
            <w:rFonts w:ascii="Arial" w:hAnsi="Arial" w:cs="Arial"/>
            <w:i/>
            <w:noProof/>
            <w:sz w:val="22"/>
            <w:szCs w:val="22"/>
          </w:rPr>
          <w:t>http</w:t>
        </w:r>
        <w:r w:rsidRPr="00B3256A">
          <w:rPr>
            <w:rStyle w:val="Hyperlink"/>
            <w:rFonts w:ascii="Arial" w:hAnsi="Arial" w:cs="Arial"/>
            <w:i/>
            <w:sz w:val="22"/>
            <w:szCs w:val="22"/>
          </w:rPr>
          <w:t>://www.sciencedirect.com/science/article/</w:t>
        </w:r>
        <w:r w:rsidRPr="00A54395">
          <w:rPr>
            <w:rStyle w:val="Hyperlink"/>
            <w:rFonts w:ascii="Arial" w:hAnsi="Arial" w:cs="Arial"/>
            <w:i/>
            <w:noProof/>
            <w:sz w:val="22"/>
            <w:szCs w:val="22"/>
          </w:rPr>
          <w:t>pii</w:t>
        </w:r>
        <w:r w:rsidRPr="00B3256A">
          <w:rPr>
            <w:rStyle w:val="Hyperlink"/>
            <w:rFonts w:ascii="Arial" w:hAnsi="Arial" w:cs="Arial"/>
            <w:i/>
            <w:sz w:val="22"/>
            <w:szCs w:val="22"/>
          </w:rPr>
          <w:t>/S209012321400023X</w:t>
        </w:r>
      </w:hyperlink>
      <w:r w:rsidRPr="003A1B74">
        <w:rPr>
          <w:rFonts w:ascii="Arial" w:hAnsi="Arial" w:cs="Arial"/>
          <w:i/>
          <w:color w:val="505050"/>
          <w:sz w:val="22"/>
          <w:szCs w:val="22"/>
        </w:rPr>
        <w:t>)</w:t>
      </w:r>
      <w:bookmarkEnd w:id="114"/>
    </w:p>
    <w:p w14:paraId="40FA79DC" w14:textId="77777777" w:rsidR="006A0376"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“Do vitamin D levels vary according to climate and geographical location?”</w:t>
      </w:r>
      <w:r>
        <w:rPr>
          <w:rFonts w:ascii="Arial" w:hAnsi="Arial" w:cs="Arial"/>
          <w:sz w:val="22"/>
          <w:szCs w:val="22"/>
        </w:rPr>
        <w:t xml:space="preserve"> </w:t>
      </w:r>
      <w:r>
        <w:rPr>
          <w:rFonts w:ascii="Arial" w:hAnsi="Arial" w:cs="Arial"/>
          <w:i/>
          <w:sz w:val="22"/>
          <w:szCs w:val="22"/>
        </w:rPr>
        <w:t>Vitamin D levels will vary as a function of climate and/or geographical location. Latitudes near the equator receive more sunshine, and populations in those areas generally have higher levels of vitamin D. Northern latitudes receive less sunshine, so populations there have lower vitamin D levels. Altitude also affects the amount of UVB that reaches the earth’s surface. In mountainous regions of high altitude, the atmosphere is thinner and more UVB gets to the earth’s surface. Mountainous populations thus often have higher vitamin D levels. Increased cloud cover or pollution that screens out some of the UVB can be responsible for decreasing vitamin D production in affected populations. However, not all people who live in sunny locations have high vitamin D levels. In Saudi Arabia, which is one of the sunniest spots in the world, 90% of the population is vitamin D deficient. Dress and lifestyle may also play a part here, as Saudi Arabians expose little skin to the sun and spend a good amount of time indoors out of the heat.</w:t>
      </w:r>
    </w:p>
    <w:p w14:paraId="6421B886" w14:textId="77777777" w:rsidR="006A0376"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“Do people have seasonal variation in vitamin D levels?”</w:t>
      </w:r>
      <w:r>
        <w:rPr>
          <w:rFonts w:ascii="Arial" w:hAnsi="Arial" w:cs="Arial"/>
          <w:sz w:val="22"/>
          <w:szCs w:val="22"/>
        </w:rPr>
        <w:t xml:space="preserve"> </w:t>
      </w:r>
      <w:r>
        <w:rPr>
          <w:rFonts w:ascii="Arial" w:hAnsi="Arial" w:cs="Arial"/>
          <w:i/>
          <w:sz w:val="22"/>
          <w:szCs w:val="22"/>
        </w:rPr>
        <w:t>People who live in the northern hemisphere and spend a considerable amount of time indoors during the winter months of the year can show a seasonal variation in their vitamin D level if they are not taking vitamin D supplements. The further you get from the equator, the more pronounced the seasonal variation in vitamin D levels becomes. In those areas, vitamin D levels decline during the winter months.</w:t>
      </w:r>
    </w:p>
    <w:p w14:paraId="3FF83EC5" w14:textId="77777777" w:rsidR="006A0376" w:rsidRDefault="006A0376" w:rsidP="006A0376">
      <w:pPr>
        <w:ind w:left="360"/>
        <w:rPr>
          <w:rFonts w:ascii="Arial" w:hAnsi="Arial" w:cs="Arial"/>
          <w:i/>
          <w:sz w:val="22"/>
          <w:szCs w:val="22"/>
        </w:rPr>
      </w:pPr>
    </w:p>
    <w:p w14:paraId="60146DC0" w14:textId="77777777" w:rsidR="006A0376" w:rsidRDefault="006A0376" w:rsidP="006A0376">
      <w:pPr>
        <w:rPr>
          <w:rFonts w:ascii="Arial" w:hAnsi="Arial" w:cs="Arial"/>
          <w:b/>
          <w:sz w:val="22"/>
          <w:szCs w:val="22"/>
        </w:rPr>
      </w:pPr>
      <w:r>
        <w:rPr>
          <w:rFonts w:ascii="Arial" w:hAnsi="Arial" w:cs="Arial"/>
          <w:b/>
          <w:sz w:val="22"/>
          <w:szCs w:val="22"/>
        </w:rPr>
        <w:br w:type="page"/>
      </w:r>
    </w:p>
    <w:p w14:paraId="7CB0D115" w14:textId="77777777" w:rsidR="006A0376"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lastRenderedPageBreak/>
        <w:t>“Can you get vitamin D toxicity by spending too much time outdoors?”</w:t>
      </w:r>
      <w:r>
        <w:rPr>
          <w:rFonts w:ascii="Arial" w:hAnsi="Arial" w:cs="Arial"/>
          <w:sz w:val="22"/>
          <w:szCs w:val="22"/>
        </w:rPr>
        <w:t xml:space="preserve"> </w:t>
      </w:r>
      <w:r>
        <w:rPr>
          <w:rFonts w:ascii="Arial" w:hAnsi="Arial" w:cs="Arial"/>
          <w:i/>
          <w:sz w:val="22"/>
          <w:szCs w:val="22"/>
        </w:rPr>
        <w:t>Vitamin D toxicity would be difficult to acquire by spending too much time outdoors. Besides vitamin D3, other compounds are also formed. These substances are part of a feedback loop that shuts down the production of vitamin D3 after maximal levels are reached. Vitamin D toxicity is usually obtained after several months of high doses of vitamin D supplements. (</w:t>
      </w:r>
      <w:hyperlink r:id="rId15" w:history="1">
        <w:r w:rsidRPr="00AE263A">
          <w:rPr>
            <w:rStyle w:val="Hyperlink"/>
            <w:rFonts w:ascii="Arial" w:hAnsi="Arial" w:cs="Arial"/>
            <w:sz w:val="22"/>
            <w:szCs w:val="22"/>
          </w:rPr>
          <w:t>http://www.sciencedirect.com/science/article/pii/S209012321400023X</w:t>
        </w:r>
      </w:hyperlink>
      <w:r>
        <w:rPr>
          <w:rFonts w:ascii="Arial" w:hAnsi="Arial" w:cs="Arial"/>
          <w:i/>
          <w:sz w:val="22"/>
          <w:szCs w:val="22"/>
        </w:rPr>
        <w:t>)</w:t>
      </w:r>
    </w:p>
    <w:p w14:paraId="2651FBC1" w14:textId="77777777" w:rsidR="006A0376"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 xml:space="preserve">“I have bowed </w:t>
      </w:r>
      <w:proofErr w:type="gramStart"/>
      <w:r>
        <w:rPr>
          <w:rFonts w:ascii="Arial" w:hAnsi="Arial" w:cs="Arial"/>
          <w:b/>
          <w:sz w:val="22"/>
          <w:szCs w:val="22"/>
        </w:rPr>
        <w:t>legs,</w:t>
      </w:r>
      <w:proofErr w:type="gramEnd"/>
      <w:r>
        <w:rPr>
          <w:rFonts w:ascii="Arial" w:hAnsi="Arial" w:cs="Arial"/>
          <w:b/>
          <w:sz w:val="22"/>
          <w:szCs w:val="22"/>
        </w:rPr>
        <w:t xml:space="preserve"> does that mean I had rickets?” </w:t>
      </w:r>
      <w:r w:rsidRPr="003A6D10">
        <w:rPr>
          <w:rFonts w:ascii="Arial" w:hAnsi="Arial" w:cs="Arial"/>
          <w:i/>
          <w:sz w:val="22"/>
          <w:szCs w:val="22"/>
        </w:rPr>
        <w:t xml:space="preserve">All bowed legs are not necessarily caused by </w:t>
      </w:r>
      <w:r>
        <w:rPr>
          <w:rFonts w:ascii="Arial" w:hAnsi="Arial" w:cs="Arial"/>
          <w:i/>
          <w:sz w:val="22"/>
          <w:szCs w:val="22"/>
        </w:rPr>
        <w:t xml:space="preserve">the </w:t>
      </w:r>
      <w:r w:rsidRPr="003A6D10">
        <w:rPr>
          <w:rFonts w:ascii="Arial" w:hAnsi="Arial" w:cs="Arial"/>
          <w:i/>
          <w:sz w:val="22"/>
          <w:szCs w:val="22"/>
        </w:rPr>
        <w:t>vitamin D and calcium deficiency</w:t>
      </w:r>
      <w:r>
        <w:rPr>
          <w:rFonts w:ascii="Arial" w:hAnsi="Arial" w:cs="Arial"/>
          <w:i/>
          <w:sz w:val="22"/>
          <w:szCs w:val="22"/>
        </w:rPr>
        <w:t xml:space="preserve"> seen in rickets. Due to their position in the uterus, most babies are born with bowed legs. The legs usually straighten with time. Breastfed babies whose mother’s milk does not contain enough vitamin D or calcium are most at risk for developing varying degrees of rickets. However, there are other conditions that cause bowing of the legs. Blount’s disease causes the tibia to grow in a way that causes the legs to bow. Leg braces are usually used to treat this disorder. Sometimes bowed legs can be acquired due to the way the legs are used over time, such as in the bowed legs of many horse </w:t>
      </w:r>
      <w:r w:rsidRPr="00A54395">
        <w:rPr>
          <w:rFonts w:ascii="Arial" w:hAnsi="Arial" w:cs="Arial"/>
          <w:i/>
          <w:noProof/>
          <w:sz w:val="22"/>
          <w:szCs w:val="22"/>
        </w:rPr>
        <w:t>jockeys.</w:t>
      </w:r>
    </w:p>
    <w:p w14:paraId="3233EEF6" w14:textId="77777777" w:rsidR="006A0376" w:rsidRPr="00A54395"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 xml:space="preserve">“If I have applied sunscreen, will my skin still be able to make vitamin D?” </w:t>
      </w:r>
      <w:r>
        <w:rPr>
          <w:rFonts w:ascii="Arial" w:hAnsi="Arial" w:cs="Arial"/>
          <w:i/>
          <w:sz w:val="22"/>
          <w:szCs w:val="22"/>
        </w:rPr>
        <w:t>Your skin will still be able to make some vitamin D after sunscreen is applied, but not as well as it does without sunscreen, and adequate levels of vitamin D may not be produced, unless you are spending a lot of time outdoors. Sunscreen creates a barrier between the skin and the UV radiation from the sun. This protects the skin, but it prevents the reaction that produces vitamin D; however, the way that most people use sunscreen—</w:t>
      </w:r>
      <w:r w:rsidRPr="00A54395">
        <w:rPr>
          <w:rFonts w:ascii="Arial" w:hAnsi="Arial" w:cs="Arial"/>
          <w:i/>
          <w:sz w:val="22"/>
          <w:szCs w:val="22"/>
        </w:rPr>
        <w:t>too lightly applied and not often enough</w:t>
      </w:r>
      <w:r>
        <w:rPr>
          <w:rFonts w:ascii="Arial" w:hAnsi="Arial" w:cs="Arial"/>
          <w:i/>
          <w:sz w:val="22"/>
          <w:szCs w:val="22"/>
        </w:rPr>
        <w:t>—</w:t>
      </w:r>
      <w:r w:rsidRPr="00A54395">
        <w:rPr>
          <w:rFonts w:ascii="Arial" w:hAnsi="Arial" w:cs="Arial"/>
          <w:i/>
          <w:sz w:val="22"/>
          <w:szCs w:val="22"/>
        </w:rPr>
        <w:t>not all UVB radiation will be blocked by wearing sunscreen. Well applied sunscreen typically blocks between 93–98%</w:t>
      </w:r>
      <w:r>
        <w:rPr>
          <w:rFonts w:ascii="Arial" w:hAnsi="Arial" w:cs="Arial"/>
          <w:i/>
          <w:sz w:val="22"/>
          <w:szCs w:val="22"/>
        </w:rPr>
        <w:t xml:space="preserve"> UVB.</w:t>
      </w:r>
      <w:r w:rsidRPr="00A54395">
        <w:rPr>
          <w:rFonts w:ascii="Arial" w:hAnsi="Arial" w:cs="Arial"/>
          <w:i/>
          <w:sz w:val="22"/>
          <w:szCs w:val="22"/>
        </w:rPr>
        <w:t xml:space="preserve"> Some resources recommend getting 15–30 minutes of sun without sunscreen twice a week</w:t>
      </w:r>
      <w:r>
        <w:rPr>
          <w:rFonts w:ascii="Arial" w:hAnsi="Arial" w:cs="Arial"/>
          <w:i/>
          <w:sz w:val="22"/>
          <w:szCs w:val="22"/>
        </w:rPr>
        <w:t>,</w:t>
      </w:r>
      <w:r w:rsidRPr="00A54395">
        <w:rPr>
          <w:rFonts w:ascii="Arial" w:hAnsi="Arial" w:cs="Arial"/>
          <w:i/>
          <w:sz w:val="22"/>
          <w:szCs w:val="22"/>
        </w:rPr>
        <w:t xml:space="preserve"> but t</w:t>
      </w:r>
      <w:r>
        <w:rPr>
          <w:rFonts w:ascii="Arial" w:hAnsi="Arial" w:cs="Arial"/>
          <w:i/>
          <w:sz w:val="22"/>
          <w:szCs w:val="22"/>
        </w:rPr>
        <w:t>hen</w:t>
      </w:r>
      <w:r w:rsidRPr="00A54395">
        <w:rPr>
          <w:rFonts w:ascii="Arial" w:hAnsi="Arial" w:cs="Arial"/>
          <w:i/>
          <w:sz w:val="22"/>
          <w:szCs w:val="22"/>
        </w:rPr>
        <w:t xml:space="preserve"> protect</w:t>
      </w:r>
      <w:r>
        <w:rPr>
          <w:rFonts w:ascii="Arial" w:hAnsi="Arial" w:cs="Arial"/>
          <w:i/>
          <w:sz w:val="22"/>
          <w:szCs w:val="22"/>
        </w:rPr>
        <w:t xml:space="preserve">ing </w:t>
      </w:r>
      <w:r w:rsidRPr="00A54395">
        <w:rPr>
          <w:rFonts w:ascii="Arial" w:hAnsi="Arial" w:cs="Arial"/>
          <w:i/>
          <w:sz w:val="22"/>
          <w:szCs w:val="22"/>
        </w:rPr>
        <w:t xml:space="preserve">your skin with sunscreen </w:t>
      </w:r>
      <w:r w:rsidRPr="00A54395">
        <w:rPr>
          <w:rFonts w:ascii="Arial" w:hAnsi="Arial" w:cs="Arial"/>
          <w:i/>
          <w:noProof/>
          <w:sz w:val="22"/>
          <w:szCs w:val="22"/>
        </w:rPr>
        <w:t>afterward</w:t>
      </w:r>
      <w:r w:rsidRPr="00A54395">
        <w:rPr>
          <w:rFonts w:ascii="Arial" w:hAnsi="Arial" w:cs="Arial"/>
          <w:i/>
          <w:sz w:val="22"/>
          <w:szCs w:val="22"/>
        </w:rPr>
        <w:t xml:space="preserve">. The position of the American Academy of Dermatology is that </w:t>
      </w:r>
      <w:r w:rsidRPr="00A54395">
        <w:rPr>
          <w:rFonts w:ascii="Arial" w:hAnsi="Arial" w:cs="Arial"/>
          <w:i/>
          <w:sz w:val="22"/>
          <w:szCs w:val="22"/>
          <w:shd w:val="clear" w:color="auto" w:fill="FFFFFF"/>
        </w:rPr>
        <w:t>“there is no scientifically validated, safe threshold level of UV exposure from the sun that allows for maximal vitamin D synthesis without increasing skin cancer risk.” They recommend getting vitamin D through diet and supplements.</w:t>
      </w:r>
    </w:p>
    <w:p w14:paraId="0D6310A9" w14:textId="54366035" w:rsidR="006A0376" w:rsidRDefault="006A0376" w:rsidP="006A0376">
      <w:pPr>
        <w:numPr>
          <w:ilvl w:val="0"/>
          <w:numId w:val="4"/>
        </w:numPr>
        <w:tabs>
          <w:tab w:val="clear" w:pos="720"/>
        </w:tabs>
        <w:ind w:left="360"/>
        <w:rPr>
          <w:rFonts w:ascii="Arial" w:hAnsi="Arial" w:cs="Arial"/>
          <w:i/>
          <w:sz w:val="22"/>
          <w:szCs w:val="22"/>
        </w:rPr>
      </w:pPr>
      <w:r w:rsidRPr="00C5201B">
        <w:rPr>
          <w:rFonts w:ascii="Arial" w:hAnsi="Arial" w:cs="Arial"/>
          <w:b/>
          <w:sz w:val="22"/>
          <w:szCs w:val="22"/>
        </w:rPr>
        <w:t xml:space="preserve">“How much skin needs to be exposed for adequate vitamin D production to take place?” </w:t>
      </w:r>
      <w:r w:rsidRPr="00C5201B">
        <w:rPr>
          <w:rFonts w:ascii="Arial" w:hAnsi="Arial" w:cs="Arial"/>
          <w:i/>
          <w:sz w:val="22"/>
          <w:szCs w:val="22"/>
        </w:rPr>
        <w:t xml:space="preserve">How much skin needs to be exposed depends on the UV index, which is dependent on the time of day and the season. Also, vitamin D production varies in different skin types. People with very fair skin need less exposure than do people with darker skin. The different times for sun exposure for each skin type are given in the table </w:t>
      </w:r>
      <w:r w:rsidR="00980AC9">
        <w:rPr>
          <w:rFonts w:ascii="Arial" w:hAnsi="Arial" w:cs="Arial"/>
          <w:i/>
          <w:sz w:val="22"/>
          <w:szCs w:val="22"/>
        </w:rPr>
        <w:t>on the next page</w:t>
      </w:r>
      <w:r w:rsidRPr="00C5201B">
        <w:rPr>
          <w:rFonts w:ascii="Arial" w:hAnsi="Arial" w:cs="Arial"/>
          <w:i/>
          <w:sz w:val="22"/>
          <w:szCs w:val="22"/>
        </w:rPr>
        <w:t>. The recommendations in the chart assume exposure to this amount of sunlight three times per week while wearing a T-shirt and shorts</w:t>
      </w:r>
      <w:r>
        <w:rPr>
          <w:rFonts w:ascii="Arial" w:hAnsi="Arial" w:cs="Arial"/>
          <w:i/>
          <w:sz w:val="22"/>
          <w:szCs w:val="22"/>
        </w:rPr>
        <w:t>,</w:t>
      </w:r>
      <w:r w:rsidRPr="00C5201B">
        <w:rPr>
          <w:rFonts w:ascii="Arial" w:hAnsi="Arial" w:cs="Arial"/>
          <w:i/>
          <w:sz w:val="22"/>
          <w:szCs w:val="22"/>
        </w:rPr>
        <w:t xml:space="preserve"> without</w:t>
      </w:r>
      <w:r>
        <w:rPr>
          <w:rFonts w:ascii="Arial" w:hAnsi="Arial" w:cs="Arial"/>
          <w:i/>
          <w:sz w:val="22"/>
          <w:szCs w:val="22"/>
        </w:rPr>
        <w:t xml:space="preserve"> applying</w:t>
      </w:r>
      <w:r w:rsidRPr="00C5201B">
        <w:rPr>
          <w:rFonts w:ascii="Arial" w:hAnsi="Arial" w:cs="Arial"/>
          <w:i/>
          <w:sz w:val="22"/>
          <w:szCs w:val="22"/>
        </w:rPr>
        <w:t xml:space="preserve"> sunscreen. The UV index is highest between 10 am and 4 pm during the summer months. (</w:t>
      </w:r>
      <w:hyperlink r:id="rId16" w:history="1">
        <w:r w:rsidRPr="00C5201B">
          <w:rPr>
            <w:rStyle w:val="Hyperlink"/>
            <w:rFonts w:ascii="Arial" w:hAnsi="Arial" w:cs="Arial"/>
            <w:i/>
            <w:sz w:val="22"/>
            <w:szCs w:val="22"/>
          </w:rPr>
          <w:t>https://www.gbhealthwatch.com/Did-you-know-Get-VitD-Sun-Exposure.php</w:t>
        </w:r>
      </w:hyperlink>
      <w:r w:rsidRPr="00C5201B">
        <w:rPr>
          <w:rFonts w:ascii="Arial" w:hAnsi="Arial" w:cs="Arial"/>
          <w:i/>
          <w:sz w:val="22"/>
          <w:szCs w:val="22"/>
        </w:rPr>
        <w:t>)</w:t>
      </w:r>
    </w:p>
    <w:p w14:paraId="2C82ED33" w14:textId="77777777" w:rsidR="006A0376" w:rsidRPr="00242498" w:rsidRDefault="006A0376" w:rsidP="006A0376">
      <w:pPr>
        <w:rPr>
          <w:rFonts w:ascii="Arial" w:hAnsi="Arial" w:cs="Arial"/>
          <w:sz w:val="22"/>
          <w:szCs w:val="22"/>
        </w:rPr>
      </w:pPr>
    </w:p>
    <w:p w14:paraId="35D29425" w14:textId="77777777" w:rsidR="006A0376" w:rsidRDefault="006A0376" w:rsidP="006A0376">
      <w:pPr>
        <w:ind w:left="360"/>
        <w:rPr>
          <w:rFonts w:ascii="Arial" w:hAnsi="Arial" w:cs="Arial"/>
          <w:i/>
          <w:sz w:val="22"/>
          <w:szCs w:val="22"/>
        </w:rPr>
      </w:pPr>
      <w:r w:rsidRPr="00C5201B">
        <w:rPr>
          <w:rFonts w:ascii="Arial" w:hAnsi="Arial" w:cs="Arial"/>
          <w:noProof/>
          <w:sz w:val="22"/>
          <w:szCs w:val="22"/>
        </w:rPr>
        <w:lastRenderedPageBreak/>
        <w:drawing>
          <wp:inline distT="0" distB="0" distL="0" distR="0" wp14:anchorId="063427B9" wp14:editId="19E48793">
            <wp:extent cx="5943600" cy="277685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76855"/>
                    </a:xfrm>
                    <a:prstGeom prst="rect">
                      <a:avLst/>
                    </a:prstGeom>
                  </pic:spPr>
                </pic:pic>
              </a:graphicData>
            </a:graphic>
          </wp:inline>
        </w:drawing>
      </w:r>
    </w:p>
    <w:p w14:paraId="513C0261" w14:textId="77777777" w:rsidR="006A0376" w:rsidRPr="00571ED9" w:rsidRDefault="006A0376" w:rsidP="006A0376">
      <w:pPr>
        <w:numPr>
          <w:ilvl w:val="0"/>
          <w:numId w:val="4"/>
        </w:numPr>
        <w:tabs>
          <w:tab w:val="clear" w:pos="720"/>
        </w:tabs>
        <w:ind w:left="360"/>
        <w:rPr>
          <w:rFonts w:ascii="Arial" w:hAnsi="Arial" w:cs="Arial"/>
          <w:i/>
          <w:sz w:val="22"/>
          <w:szCs w:val="22"/>
        </w:rPr>
      </w:pPr>
      <w:r>
        <w:rPr>
          <w:rFonts w:ascii="Arial" w:hAnsi="Arial" w:cs="Arial"/>
          <w:b/>
          <w:sz w:val="22"/>
          <w:szCs w:val="22"/>
        </w:rPr>
        <w:t xml:space="preserve">“Does my skin make vitamin D when it is exposed to the UV lights of a tanning bed?” </w:t>
      </w:r>
      <w:r w:rsidRPr="00CF4F85">
        <w:rPr>
          <w:rFonts w:ascii="Arial" w:hAnsi="Arial" w:cs="Arial"/>
          <w:i/>
          <w:sz w:val="22"/>
          <w:szCs w:val="22"/>
        </w:rPr>
        <w:t>If the tanning bed emits some UVB</w:t>
      </w:r>
      <w:r>
        <w:rPr>
          <w:rFonts w:ascii="Arial" w:hAnsi="Arial" w:cs="Arial"/>
          <w:i/>
          <w:sz w:val="22"/>
          <w:szCs w:val="22"/>
        </w:rPr>
        <w:t>,</w:t>
      </w:r>
      <w:r w:rsidRPr="00CF4F85">
        <w:rPr>
          <w:rFonts w:ascii="Arial" w:hAnsi="Arial" w:cs="Arial"/>
          <w:i/>
          <w:sz w:val="22"/>
          <w:szCs w:val="22"/>
        </w:rPr>
        <w:t xml:space="preserve"> then your skin will produce vitamin D. Tanning beds primarily use UVA but some UVB is usually present in most beds. </w:t>
      </w:r>
      <w:r>
        <w:rPr>
          <w:rFonts w:ascii="Arial" w:hAnsi="Arial" w:cs="Arial"/>
          <w:i/>
          <w:sz w:val="22"/>
          <w:szCs w:val="22"/>
        </w:rPr>
        <w:t xml:space="preserve">Combination tanning beds (those with bulbs that emit both UVA and UVB rays) emit between 93–99% UVA and 1–7% UVB. </w:t>
      </w:r>
      <w:r w:rsidRPr="00CF4F85">
        <w:rPr>
          <w:rFonts w:ascii="Arial" w:hAnsi="Arial" w:cs="Arial"/>
          <w:i/>
          <w:sz w:val="22"/>
          <w:szCs w:val="22"/>
        </w:rPr>
        <w:t xml:space="preserve">It has been found that people who regularly use tanning beds that emit UVB radiation have higher </w:t>
      </w:r>
      <w:r>
        <w:rPr>
          <w:rFonts w:ascii="Arial" w:hAnsi="Arial" w:cs="Arial"/>
          <w:i/>
          <w:sz w:val="22"/>
          <w:szCs w:val="22"/>
        </w:rPr>
        <w:t>vitamin</w:t>
      </w:r>
      <w:r w:rsidRPr="00CF4F85">
        <w:rPr>
          <w:rFonts w:ascii="Arial" w:hAnsi="Arial" w:cs="Arial"/>
          <w:i/>
          <w:sz w:val="22"/>
          <w:szCs w:val="22"/>
        </w:rPr>
        <w:t xml:space="preserve"> D concentrations</w:t>
      </w:r>
      <w:r>
        <w:rPr>
          <w:rFonts w:ascii="Arial" w:hAnsi="Arial" w:cs="Arial"/>
          <w:i/>
          <w:sz w:val="22"/>
          <w:szCs w:val="22"/>
        </w:rPr>
        <w:t>, but they also have higher incidences of skin cancer</w:t>
      </w:r>
      <w:r w:rsidRPr="00CF4F85">
        <w:rPr>
          <w:rFonts w:ascii="Arial" w:hAnsi="Arial" w:cs="Arial"/>
          <w:i/>
          <w:sz w:val="22"/>
          <w:szCs w:val="22"/>
        </w:rPr>
        <w:t>.</w:t>
      </w:r>
    </w:p>
    <w:p w14:paraId="78AE2709" w14:textId="7354018D" w:rsidR="009F7AE2" w:rsidRDefault="009F7AE2"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15" w:name="_Toc492307057"/>
    <w:bookmarkStart w:id="116" w:name="_Toc492307511"/>
    <w:bookmarkStart w:id="117" w:name="_Toc492307636"/>
    <w:bookmarkStart w:id="118" w:name="_Toc492311799"/>
    <w:bookmarkStart w:id="119" w:name="_Toc492312476"/>
    <w:bookmarkStart w:id="120" w:name="_Toc497239601"/>
    <w:bookmarkStart w:id="121" w:name="_Toc497565450"/>
    <w:bookmarkStart w:id="122" w:name="_Toc497568145"/>
    <w:bookmarkStart w:id="123" w:name="_Toc497568351"/>
    <w:bookmarkStart w:id="124" w:name="_Toc497568831"/>
    <w:p w14:paraId="4C1C7B1B" w14:textId="671184B7" w:rsidR="00C57D17" w:rsidRPr="00A109B0" w:rsidRDefault="003F5FB3" w:rsidP="00BA6E87">
      <w:pPr>
        <w:pStyle w:val="Heading1"/>
        <w:spacing w:after="0"/>
      </w:pPr>
      <w:r>
        <w:rPr>
          <w:noProof/>
        </w:rPr>
        <w:lastRenderedPageBreak/>
        <mc:AlternateContent>
          <mc:Choice Requires="wps">
            <w:drawing>
              <wp:anchor distT="0" distB="0" distL="114300" distR="114300" simplePos="0" relativeHeight="251808256" behindDoc="1" locked="0" layoutInCell="1" allowOverlap="1" wp14:anchorId="0032B987" wp14:editId="73D813D9">
                <wp:simplePos x="0" y="0"/>
                <wp:positionH relativeFrom="column">
                  <wp:posOffset>-559435</wp:posOffset>
                </wp:positionH>
                <wp:positionV relativeFrom="paragraph">
                  <wp:posOffset>419312</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631A56A" id="Rectangle 41" o:spid="_x0000_s1026" style="position:absolute;margin-left:-44.05pt;margin-top:33pt;width:555.95pt;height: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ARdIUR6QEAAD4EAAAOAAAAAAAAAAAAAAAAAC4CAABkcnMvZTJvRG9jLnht&#10;bFBLAQItABQABgAIAAAAIQBh0HFk3gAAAAoBAAAPAAAAAAAAAAAAAAAAAEMEAABkcnMvZG93bnJl&#10;di54bWxQSwUGAAAAAAQABADzAAAATgUAAAAA&#10;" fillcolor="#d8d8d8 [2732]" stroked="f" strokeweight=".5pt"/>
            </w:pict>
          </mc:Fallback>
        </mc:AlternateContent>
      </w:r>
      <w:r w:rsidR="00C57D17" w:rsidRPr="00A109B0">
        <w:t>Activities</w:t>
      </w:r>
      <w:bookmarkEnd w:id="115"/>
      <w:bookmarkEnd w:id="116"/>
      <w:bookmarkEnd w:id="117"/>
      <w:bookmarkEnd w:id="118"/>
      <w:bookmarkEnd w:id="119"/>
      <w:bookmarkEnd w:id="120"/>
      <w:bookmarkEnd w:id="121"/>
      <w:bookmarkEnd w:id="122"/>
      <w:bookmarkEnd w:id="123"/>
      <w:bookmarkEnd w:id="124"/>
    </w:p>
    <w:p w14:paraId="7BAB97F1" w14:textId="71C9D587" w:rsidR="00F777B1" w:rsidRPr="00C32603" w:rsidRDefault="00F777B1" w:rsidP="009F7AE2">
      <w:pPr>
        <w:rPr>
          <w:rFonts w:ascii="Arial" w:hAnsi="Arial" w:cs="Arial"/>
          <w:sz w:val="32"/>
        </w:rPr>
      </w:pPr>
      <w:bookmarkStart w:id="125" w:name="_Toc453602478"/>
    </w:p>
    <w:p w14:paraId="00F0F04A" w14:textId="77777777" w:rsidR="009F7AE2" w:rsidRPr="00C32603" w:rsidRDefault="009F7AE2" w:rsidP="009F7AE2">
      <w:pPr>
        <w:rPr>
          <w:rFonts w:ascii="Arial" w:hAnsi="Arial" w:cs="Arial"/>
          <w:sz w:val="32"/>
        </w:rPr>
      </w:pPr>
    </w:p>
    <w:p w14:paraId="5D4B7E48" w14:textId="2B4130CA" w:rsidR="00C86BCC" w:rsidRPr="009F7AE2" w:rsidRDefault="00C86BCC" w:rsidP="00C86BCC">
      <w:pPr>
        <w:rPr>
          <w:rFonts w:ascii="Arial" w:hAnsi="Arial" w:cs="Arial"/>
          <w:b/>
          <w:sz w:val="28"/>
        </w:rPr>
      </w:pPr>
      <w:r w:rsidRPr="009F7AE2">
        <w:rPr>
          <w:rFonts w:ascii="Arial" w:hAnsi="Arial" w:cs="Arial"/>
          <w:b/>
          <w:sz w:val="28"/>
        </w:rPr>
        <w:t xml:space="preserve">Labs and </w:t>
      </w:r>
      <w:r w:rsidR="00000DE6">
        <w:rPr>
          <w:rFonts w:ascii="Arial" w:hAnsi="Arial" w:cs="Arial"/>
          <w:b/>
          <w:sz w:val="28"/>
        </w:rPr>
        <w:t>d</w:t>
      </w:r>
      <w:r w:rsidRPr="009F7AE2">
        <w:rPr>
          <w:rFonts w:ascii="Arial" w:hAnsi="Arial" w:cs="Arial"/>
          <w:b/>
          <w:sz w:val="28"/>
        </w:rPr>
        <w:t>emos</w:t>
      </w:r>
    </w:p>
    <w:p w14:paraId="343870E4" w14:textId="77777777" w:rsidR="00C86BCC" w:rsidRDefault="00C86BCC" w:rsidP="006A0376">
      <w:pPr>
        <w:rPr>
          <w:rFonts w:ascii="Arial" w:hAnsi="Arial" w:cs="Arial"/>
          <w:sz w:val="22"/>
          <w:szCs w:val="22"/>
        </w:rPr>
      </w:pPr>
      <w:bookmarkStart w:id="126" w:name="_Toc327249437"/>
    </w:p>
    <w:bookmarkEnd w:id="126"/>
    <w:p w14:paraId="0B365857" w14:textId="77777777" w:rsidR="006A0376" w:rsidRDefault="006A0376" w:rsidP="006A0376">
      <w:pPr>
        <w:rPr>
          <w:rFonts w:ascii="Arial" w:hAnsi="Arial" w:cs="Arial"/>
          <w:sz w:val="22"/>
          <w:szCs w:val="22"/>
        </w:rPr>
      </w:pPr>
      <w:r w:rsidRPr="00FF1103">
        <w:rPr>
          <w:rFonts w:ascii="Arial" w:hAnsi="Arial" w:cs="Arial"/>
          <w:b/>
          <w:sz w:val="22"/>
          <w:szCs w:val="22"/>
        </w:rPr>
        <w:t>Experiments with UV</w:t>
      </w:r>
      <w:r>
        <w:rPr>
          <w:rFonts w:ascii="Arial" w:hAnsi="Arial" w:cs="Arial"/>
          <w:b/>
          <w:sz w:val="22"/>
          <w:szCs w:val="22"/>
        </w:rPr>
        <w:t>-</w:t>
      </w:r>
      <w:r w:rsidRPr="00FF1103">
        <w:rPr>
          <w:rFonts w:ascii="Arial" w:hAnsi="Arial" w:cs="Arial"/>
          <w:b/>
          <w:sz w:val="22"/>
          <w:szCs w:val="22"/>
        </w:rPr>
        <w:t>sensitive beads</w:t>
      </w:r>
      <w:r w:rsidRPr="003811E1">
        <w:rPr>
          <w:rFonts w:ascii="Arial" w:hAnsi="Arial" w:cs="Arial"/>
          <w:b/>
          <w:sz w:val="22"/>
          <w:szCs w:val="22"/>
        </w:rPr>
        <w:t>:</w:t>
      </w:r>
      <w:r w:rsidRPr="00FF1103">
        <w:rPr>
          <w:rFonts w:ascii="Arial" w:hAnsi="Arial" w:cs="Arial"/>
          <w:sz w:val="22"/>
          <w:szCs w:val="22"/>
        </w:rPr>
        <w:t xml:space="preserve"> Demonstrate the effectiveness of a variety of sunscreens with different SPF ratings using plastic bags filled with UV</w:t>
      </w:r>
      <w:r>
        <w:rPr>
          <w:rFonts w:ascii="Arial" w:hAnsi="Arial" w:cs="Arial"/>
          <w:sz w:val="22"/>
          <w:szCs w:val="22"/>
        </w:rPr>
        <w:t>-</w:t>
      </w:r>
      <w:r w:rsidRPr="00FF1103">
        <w:rPr>
          <w:rFonts w:ascii="Arial" w:hAnsi="Arial" w:cs="Arial"/>
          <w:sz w:val="22"/>
          <w:szCs w:val="22"/>
        </w:rPr>
        <w:t>sensitive beads.</w:t>
      </w:r>
      <w:r>
        <w:rPr>
          <w:rFonts w:ascii="Arial" w:hAnsi="Arial" w:cs="Arial"/>
          <w:sz w:val="22"/>
          <w:szCs w:val="22"/>
        </w:rPr>
        <w:t xml:space="preserve"> </w:t>
      </w:r>
      <w:r w:rsidRPr="00FF1103">
        <w:rPr>
          <w:rFonts w:ascii="Arial" w:hAnsi="Arial" w:cs="Arial"/>
          <w:sz w:val="22"/>
          <w:szCs w:val="22"/>
        </w:rPr>
        <w:t xml:space="preserve">One procedure for doing this as a teacher demonstration can be found here: </w:t>
      </w:r>
      <w:hyperlink r:id="rId18" w:history="1">
        <w:r w:rsidRPr="00FF1103">
          <w:rPr>
            <w:rStyle w:val="Hyperlink"/>
            <w:rFonts w:ascii="Arial" w:hAnsi="Arial" w:cs="Arial"/>
            <w:sz w:val="22"/>
            <w:szCs w:val="22"/>
          </w:rPr>
          <w:t>https://www.stevespanglerscience.com/lab/experiments/uv-reactive-beads/</w:t>
        </w:r>
      </w:hyperlink>
      <w:r w:rsidRPr="00FF1103">
        <w:rPr>
          <w:rFonts w:ascii="Arial" w:hAnsi="Arial" w:cs="Arial"/>
          <w:sz w:val="22"/>
          <w:szCs w:val="22"/>
        </w:rPr>
        <w:t>.</w:t>
      </w:r>
    </w:p>
    <w:p w14:paraId="3EE7CB7C" w14:textId="77777777" w:rsidR="006A0376" w:rsidRPr="003A1B74" w:rsidRDefault="006A0376" w:rsidP="006A0376">
      <w:pPr>
        <w:rPr>
          <w:rFonts w:ascii="Arial" w:hAnsi="Arial" w:cs="Arial"/>
          <w:sz w:val="22"/>
        </w:rPr>
      </w:pPr>
      <w:r w:rsidRPr="00FF1103">
        <w:rPr>
          <w:rFonts w:ascii="Arial" w:hAnsi="Arial" w:cs="Arial"/>
          <w:sz w:val="22"/>
          <w:szCs w:val="22"/>
        </w:rPr>
        <w:t xml:space="preserve">Or, instructions for setting it up as an inquiry style lesson that encourages students to design their own procedures to test variables such as sunscreen, </w:t>
      </w:r>
      <w:r w:rsidRPr="00C04BCE">
        <w:rPr>
          <w:rFonts w:ascii="Arial" w:hAnsi="Arial" w:cs="Arial"/>
          <w:noProof/>
          <w:sz w:val="22"/>
          <w:szCs w:val="22"/>
        </w:rPr>
        <w:t>eyeglasses</w:t>
      </w:r>
      <w:r w:rsidRPr="00FF1103">
        <w:rPr>
          <w:rFonts w:ascii="Arial" w:hAnsi="Arial" w:cs="Arial"/>
          <w:sz w:val="22"/>
          <w:szCs w:val="22"/>
        </w:rPr>
        <w:t xml:space="preserve">, sunglasses, clothing, and water can be found here: </w:t>
      </w:r>
      <w:hyperlink r:id="rId19" w:history="1">
        <w:r w:rsidRPr="00FF1103">
          <w:rPr>
            <w:rStyle w:val="Hyperlink"/>
            <w:rFonts w:ascii="Arial" w:hAnsi="Arial" w:cs="Arial"/>
            <w:sz w:val="22"/>
            <w:szCs w:val="22"/>
          </w:rPr>
          <w:t>http://solar-center.stanford.edu/activities/UVBeads/UV-Bead-Instructions.pdf</w:t>
        </w:r>
      </w:hyperlink>
      <w:r w:rsidRPr="003811E1">
        <w:rPr>
          <w:rStyle w:val="Hyperlink"/>
          <w:rFonts w:ascii="Arial" w:hAnsi="Arial" w:cs="Arial"/>
          <w:sz w:val="22"/>
          <w:szCs w:val="22"/>
          <w:u w:val="none"/>
        </w:rPr>
        <w:t>.</w:t>
      </w:r>
    </w:p>
    <w:p w14:paraId="5D7631A1" w14:textId="77777777" w:rsidR="006A0376" w:rsidRPr="00DF7B0F" w:rsidRDefault="006A0376" w:rsidP="006A0376">
      <w:pPr>
        <w:rPr>
          <w:rFonts w:ascii="Arial" w:hAnsi="Arial" w:cs="Arial"/>
          <w:sz w:val="22"/>
        </w:rPr>
      </w:pPr>
    </w:p>
    <w:p w14:paraId="1A5AE8AC" w14:textId="7F8379E5" w:rsidR="006A0376" w:rsidRPr="00FF1103" w:rsidRDefault="00242498" w:rsidP="006A0376">
      <w:pPr>
        <w:rPr>
          <w:rFonts w:ascii="Arial" w:hAnsi="Arial" w:cs="Arial"/>
          <w:sz w:val="22"/>
          <w:szCs w:val="22"/>
        </w:rPr>
      </w:pPr>
      <w:r>
        <w:rPr>
          <w:rFonts w:ascii="Arial" w:hAnsi="Arial" w:cs="Arial"/>
          <w:b/>
          <w:sz w:val="22"/>
          <w:szCs w:val="22"/>
        </w:rPr>
        <w:t>“</w:t>
      </w:r>
      <w:r w:rsidR="006A0376" w:rsidRPr="00FF1103">
        <w:rPr>
          <w:rFonts w:ascii="Arial" w:hAnsi="Arial" w:cs="Arial"/>
          <w:b/>
          <w:sz w:val="22"/>
          <w:szCs w:val="22"/>
        </w:rPr>
        <w:t xml:space="preserve">The Photochemical Redox Reactions of </w:t>
      </w:r>
      <w:proofErr w:type="spellStart"/>
      <w:r w:rsidR="006A0376" w:rsidRPr="00FF1103">
        <w:rPr>
          <w:rFonts w:ascii="Arial" w:hAnsi="Arial" w:cs="Arial"/>
          <w:b/>
          <w:sz w:val="22"/>
          <w:szCs w:val="22"/>
        </w:rPr>
        <w:t>Thionin</w:t>
      </w:r>
      <w:proofErr w:type="spellEnd"/>
      <w:r w:rsidR="006A0376" w:rsidRPr="00FF1103">
        <w:rPr>
          <w:rFonts w:ascii="Arial" w:hAnsi="Arial" w:cs="Arial"/>
          <w:b/>
          <w:sz w:val="22"/>
          <w:szCs w:val="22"/>
        </w:rPr>
        <w:t>”:</w:t>
      </w:r>
      <w:r w:rsidR="006A0376" w:rsidRPr="00FF1103">
        <w:rPr>
          <w:rFonts w:ascii="Arial" w:hAnsi="Arial" w:cs="Arial"/>
          <w:sz w:val="22"/>
          <w:szCs w:val="22"/>
        </w:rPr>
        <w:t xml:space="preserve"> Light from an overhead projector </w:t>
      </w:r>
      <w:r w:rsidR="006A0376">
        <w:rPr>
          <w:rFonts w:ascii="Arial" w:hAnsi="Arial" w:cs="Arial"/>
          <w:sz w:val="22"/>
          <w:szCs w:val="22"/>
        </w:rPr>
        <w:t xml:space="preserve">(or light box?) </w:t>
      </w:r>
      <w:r w:rsidR="006A0376" w:rsidRPr="00FF1103">
        <w:rPr>
          <w:rFonts w:ascii="Arial" w:hAnsi="Arial" w:cs="Arial"/>
          <w:sz w:val="22"/>
          <w:szCs w:val="22"/>
        </w:rPr>
        <w:t xml:space="preserve">initiates the reaction </w:t>
      </w:r>
      <w:r w:rsidR="006A0376">
        <w:rPr>
          <w:rFonts w:ascii="Arial" w:hAnsi="Arial" w:cs="Arial"/>
          <w:sz w:val="22"/>
          <w:szCs w:val="22"/>
        </w:rPr>
        <w:t>that</w:t>
      </w:r>
      <w:r w:rsidR="006A0376" w:rsidRPr="00FF1103">
        <w:rPr>
          <w:rFonts w:ascii="Arial" w:hAnsi="Arial" w:cs="Arial"/>
          <w:sz w:val="22"/>
          <w:szCs w:val="22"/>
        </w:rPr>
        <w:t xml:space="preserve"> changes a colorless </w:t>
      </w:r>
      <w:proofErr w:type="spellStart"/>
      <w:r w:rsidR="006A0376" w:rsidRPr="00FF1103">
        <w:rPr>
          <w:rFonts w:ascii="Arial" w:hAnsi="Arial" w:cs="Arial"/>
          <w:sz w:val="22"/>
          <w:szCs w:val="22"/>
        </w:rPr>
        <w:t>thionin</w:t>
      </w:r>
      <w:proofErr w:type="spellEnd"/>
      <w:r w:rsidR="006A0376" w:rsidRPr="00FF1103">
        <w:rPr>
          <w:rFonts w:ascii="Arial" w:hAnsi="Arial" w:cs="Arial"/>
          <w:sz w:val="22"/>
          <w:szCs w:val="22"/>
        </w:rPr>
        <w:t xml:space="preserve"> solution </w:t>
      </w:r>
      <w:r w:rsidR="006A0376">
        <w:rPr>
          <w:rFonts w:ascii="Arial" w:hAnsi="Arial" w:cs="Arial"/>
          <w:sz w:val="22"/>
          <w:szCs w:val="22"/>
        </w:rPr>
        <w:t xml:space="preserve">to </w:t>
      </w:r>
      <w:r w:rsidR="006A0376" w:rsidRPr="00FF1103">
        <w:rPr>
          <w:rFonts w:ascii="Arial" w:hAnsi="Arial" w:cs="Arial"/>
          <w:sz w:val="22"/>
          <w:szCs w:val="22"/>
        </w:rPr>
        <w:t>blue. This reaction</w:t>
      </w:r>
      <w:r w:rsidR="006A0376">
        <w:rPr>
          <w:rFonts w:ascii="Arial" w:hAnsi="Arial" w:cs="Arial"/>
          <w:sz w:val="22"/>
          <w:szCs w:val="22"/>
        </w:rPr>
        <w:t>, t</w:t>
      </w:r>
      <w:r w:rsidR="006A0376" w:rsidRPr="00FF1103">
        <w:rPr>
          <w:rFonts w:ascii="Arial" w:hAnsi="Arial" w:cs="Arial"/>
          <w:sz w:val="22"/>
          <w:szCs w:val="22"/>
        </w:rPr>
        <w:t xml:space="preserve">he procedure </w:t>
      </w:r>
      <w:r w:rsidR="006A0376" w:rsidRPr="00980AC9">
        <w:rPr>
          <w:rFonts w:ascii="Arial" w:hAnsi="Arial" w:cs="Arial"/>
          <w:noProof/>
          <w:sz w:val="22"/>
          <w:szCs w:val="22"/>
        </w:rPr>
        <w:t>for</w:t>
      </w:r>
      <w:r w:rsidR="006A0376">
        <w:rPr>
          <w:rFonts w:ascii="Arial" w:hAnsi="Arial" w:cs="Arial"/>
          <w:sz w:val="22"/>
          <w:szCs w:val="22"/>
        </w:rPr>
        <w:t xml:space="preserve"> which</w:t>
      </w:r>
      <w:r w:rsidR="006A0376" w:rsidRPr="00FF1103">
        <w:rPr>
          <w:rFonts w:ascii="Arial" w:hAnsi="Arial" w:cs="Arial"/>
          <w:sz w:val="22"/>
          <w:szCs w:val="22"/>
        </w:rPr>
        <w:t xml:space="preserve"> can be found in an online book of chemical demonstrations</w:t>
      </w:r>
      <w:r w:rsidR="006A0376">
        <w:rPr>
          <w:rFonts w:ascii="Arial" w:hAnsi="Arial" w:cs="Arial"/>
          <w:sz w:val="22"/>
          <w:szCs w:val="22"/>
        </w:rPr>
        <w:t>,</w:t>
      </w:r>
      <w:r w:rsidR="006A0376" w:rsidRPr="00FF1103">
        <w:rPr>
          <w:rFonts w:ascii="Arial" w:hAnsi="Arial" w:cs="Arial"/>
          <w:sz w:val="22"/>
          <w:szCs w:val="22"/>
        </w:rPr>
        <w:t xml:space="preserve"> can be used as a teacher demonstration simulating how the reaction of 7-dehydrocholesterol to vitamin D3 is initiated by UVB light.</w:t>
      </w:r>
      <w:r w:rsidR="006A0376">
        <w:rPr>
          <w:rFonts w:ascii="Arial" w:hAnsi="Arial" w:cs="Arial"/>
          <w:sz w:val="22"/>
          <w:szCs w:val="22"/>
        </w:rPr>
        <w:t xml:space="preserve"> (</w:t>
      </w:r>
      <w:hyperlink r:id="rId20" w:history="1">
        <w:r w:rsidR="006A0376" w:rsidRPr="00FF1103">
          <w:rPr>
            <w:rStyle w:val="Hyperlink"/>
            <w:rFonts w:ascii="Arial" w:hAnsi="Arial" w:cs="Arial"/>
            <w:sz w:val="22"/>
            <w:szCs w:val="22"/>
          </w:rPr>
          <w:t>http://www.cee.org/tep-lab-bench/pdf/Demo.Manual.CPS.pdf</w:t>
        </w:r>
      </w:hyperlink>
      <w:r w:rsidR="006A0376" w:rsidRPr="004B0153">
        <w:rPr>
          <w:rStyle w:val="Hyperlink"/>
          <w:rFonts w:ascii="Arial" w:hAnsi="Arial" w:cs="Arial"/>
          <w:color w:val="auto"/>
          <w:sz w:val="22"/>
          <w:szCs w:val="22"/>
          <w:u w:val="none"/>
        </w:rPr>
        <w:t>; note this source includes many other demonstrations that may be useful to you.</w:t>
      </w:r>
      <w:r w:rsidR="006A0376" w:rsidRPr="004B0153">
        <w:rPr>
          <w:rFonts w:ascii="Arial" w:hAnsi="Arial" w:cs="Arial"/>
          <w:sz w:val="22"/>
          <w:szCs w:val="22"/>
        </w:rPr>
        <w:t>)</w:t>
      </w:r>
    </w:p>
    <w:p w14:paraId="2C9CD9A4" w14:textId="77777777" w:rsidR="006A0376" w:rsidRPr="008B16E5" w:rsidRDefault="006A0376" w:rsidP="006A0376">
      <w:pPr>
        <w:rPr>
          <w:rFonts w:ascii="Arial" w:hAnsi="Arial" w:cs="Arial"/>
          <w:sz w:val="36"/>
          <w:szCs w:val="36"/>
        </w:rPr>
      </w:pPr>
    </w:p>
    <w:p w14:paraId="1856232D" w14:textId="77777777" w:rsidR="006A0376" w:rsidRPr="00A109B0" w:rsidRDefault="006A0376" w:rsidP="006A0376">
      <w:pPr>
        <w:rPr>
          <w:rFonts w:ascii="Arial" w:hAnsi="Arial" w:cs="Arial"/>
          <w:b/>
          <w:sz w:val="28"/>
        </w:rPr>
      </w:pPr>
      <w:bookmarkStart w:id="127" w:name="_Toc453602480"/>
      <w:r w:rsidRPr="00A109B0">
        <w:rPr>
          <w:rFonts w:ascii="Arial" w:hAnsi="Arial" w:cs="Arial"/>
          <w:b/>
          <w:sz w:val="28"/>
        </w:rPr>
        <w:t>Media</w:t>
      </w:r>
      <w:bookmarkEnd w:id="127"/>
    </w:p>
    <w:p w14:paraId="3B902A79" w14:textId="77777777" w:rsidR="006A0376" w:rsidRPr="003819C5" w:rsidRDefault="006A0376" w:rsidP="006A0376">
      <w:pPr>
        <w:rPr>
          <w:rFonts w:ascii="Arial" w:hAnsi="Arial" w:cs="Arial"/>
          <w:sz w:val="22"/>
          <w:szCs w:val="22"/>
        </w:rPr>
      </w:pPr>
    </w:p>
    <w:p w14:paraId="24BA357B" w14:textId="77777777" w:rsidR="006A0376" w:rsidRDefault="006A0376" w:rsidP="006A0376">
      <w:pPr>
        <w:rPr>
          <w:rStyle w:val="Hyperlink"/>
          <w:rFonts w:ascii="Arial" w:hAnsi="Arial" w:cs="Arial"/>
          <w:sz w:val="22"/>
          <w:szCs w:val="22"/>
        </w:rPr>
      </w:pPr>
      <w:bookmarkStart w:id="128" w:name="_Toc327249438"/>
      <w:r w:rsidRPr="007C3FED">
        <w:rPr>
          <w:rFonts w:ascii="Arial" w:hAnsi="Arial" w:cs="Arial"/>
          <w:b/>
          <w:sz w:val="22"/>
          <w:szCs w:val="22"/>
        </w:rPr>
        <w:t>“Understanding Vitamin D” video (6:18):</w:t>
      </w:r>
      <w:r w:rsidRPr="007C3FED">
        <w:rPr>
          <w:rFonts w:ascii="Arial" w:hAnsi="Arial" w:cs="Arial"/>
          <w:sz w:val="22"/>
          <w:szCs w:val="22"/>
        </w:rPr>
        <w:t xml:space="preserve"> An advanced presentation about the metabolism of vitamin D in the body and its multiple functions, the video contains animated diagrams that show the intracellular reactions of vitamin D. The explanations are thorough, yet not too complex. </w:t>
      </w:r>
      <w:hyperlink r:id="rId21" w:history="1">
        <w:r w:rsidRPr="007C3FED">
          <w:rPr>
            <w:rStyle w:val="Hyperlink"/>
            <w:rFonts w:ascii="Arial" w:hAnsi="Arial" w:cs="Arial"/>
            <w:sz w:val="22"/>
            <w:szCs w:val="22"/>
          </w:rPr>
          <w:t>https://www.youtube.com/watch?v=onSPZ0aBUKM</w:t>
        </w:r>
      </w:hyperlink>
    </w:p>
    <w:p w14:paraId="16A27B24" w14:textId="77777777" w:rsidR="006A0376" w:rsidRDefault="006A0376" w:rsidP="006A0376">
      <w:pPr>
        <w:rPr>
          <w:rFonts w:ascii="Arial" w:hAnsi="Arial" w:cs="Arial"/>
          <w:sz w:val="22"/>
          <w:szCs w:val="22"/>
        </w:rPr>
      </w:pPr>
    </w:p>
    <w:p w14:paraId="725AC42E" w14:textId="77777777" w:rsidR="006A0376" w:rsidRPr="000A44BD" w:rsidRDefault="006A0376" w:rsidP="006A0376">
      <w:pPr>
        <w:rPr>
          <w:rFonts w:ascii="Arial" w:hAnsi="Arial" w:cs="Arial"/>
          <w:sz w:val="22"/>
          <w:szCs w:val="22"/>
        </w:rPr>
      </w:pPr>
      <w:r w:rsidRPr="000A44BD">
        <w:rPr>
          <w:rFonts w:ascii="Arial" w:hAnsi="Arial" w:cs="Arial"/>
          <w:b/>
          <w:sz w:val="22"/>
          <w:szCs w:val="22"/>
        </w:rPr>
        <w:t>“D News” video (4:15):</w:t>
      </w:r>
      <w:r w:rsidRPr="000A44BD">
        <w:rPr>
          <w:rFonts w:ascii="Arial" w:hAnsi="Arial" w:cs="Arial"/>
          <w:sz w:val="22"/>
          <w:szCs w:val="22"/>
        </w:rPr>
        <w:t xml:space="preserve"> This fast-paced video could be used as a fun infomercial to recap much of what is written in the </w:t>
      </w:r>
      <w:proofErr w:type="spellStart"/>
      <w:r>
        <w:rPr>
          <w:rFonts w:ascii="Arial" w:hAnsi="Arial" w:cs="Arial"/>
          <w:sz w:val="22"/>
          <w:szCs w:val="22"/>
        </w:rPr>
        <w:t>Warmflash</w:t>
      </w:r>
      <w:proofErr w:type="spellEnd"/>
      <w:r w:rsidRPr="000A44BD">
        <w:rPr>
          <w:rFonts w:ascii="Arial" w:hAnsi="Arial" w:cs="Arial"/>
          <w:sz w:val="22"/>
          <w:szCs w:val="22"/>
        </w:rPr>
        <w:t xml:space="preserve"> </w:t>
      </w:r>
      <w:r>
        <w:rPr>
          <w:rFonts w:ascii="Arial" w:hAnsi="Arial" w:cs="Arial"/>
          <w:sz w:val="22"/>
          <w:szCs w:val="22"/>
        </w:rPr>
        <w:t xml:space="preserve">vitamin D </w:t>
      </w:r>
      <w:r w:rsidRPr="000A44BD">
        <w:rPr>
          <w:rFonts w:ascii="Arial" w:hAnsi="Arial" w:cs="Arial"/>
          <w:sz w:val="22"/>
          <w:szCs w:val="22"/>
        </w:rPr>
        <w:t>article</w:t>
      </w:r>
      <w:r>
        <w:rPr>
          <w:rFonts w:ascii="Arial" w:hAnsi="Arial" w:cs="Arial"/>
          <w:sz w:val="22"/>
          <w:szCs w:val="22"/>
        </w:rPr>
        <w:t>. I</w:t>
      </w:r>
      <w:r w:rsidRPr="000A44BD">
        <w:rPr>
          <w:rFonts w:ascii="Arial" w:hAnsi="Arial" w:cs="Arial"/>
          <w:sz w:val="22"/>
          <w:szCs w:val="22"/>
        </w:rPr>
        <w:t>n the course of the segment</w:t>
      </w:r>
      <w:r>
        <w:rPr>
          <w:rFonts w:ascii="Arial" w:hAnsi="Arial" w:cs="Arial"/>
          <w:sz w:val="22"/>
          <w:szCs w:val="22"/>
        </w:rPr>
        <w:t>,</w:t>
      </w:r>
      <w:r w:rsidRPr="000A44BD">
        <w:rPr>
          <w:rFonts w:ascii="Arial" w:hAnsi="Arial" w:cs="Arial"/>
          <w:sz w:val="22"/>
          <w:szCs w:val="22"/>
        </w:rPr>
        <w:t xml:space="preserve"> it emphasizes that many foods are fortified with vitamin D2</w:t>
      </w:r>
      <w:r>
        <w:rPr>
          <w:rFonts w:ascii="Arial" w:hAnsi="Arial" w:cs="Arial"/>
          <w:sz w:val="22"/>
          <w:szCs w:val="22"/>
        </w:rPr>
        <w:t>,</w:t>
      </w:r>
      <w:r w:rsidRPr="000A44BD">
        <w:rPr>
          <w:rFonts w:ascii="Arial" w:hAnsi="Arial" w:cs="Arial"/>
          <w:sz w:val="22"/>
          <w:szCs w:val="22"/>
        </w:rPr>
        <w:t xml:space="preserve"> rather than vitamin D3. Students could fact check this claim by reading food labels. (</w:t>
      </w:r>
      <w:hyperlink r:id="rId22" w:history="1">
        <w:r w:rsidRPr="000A44BD">
          <w:rPr>
            <w:rStyle w:val="Hyperlink"/>
            <w:rFonts w:ascii="Arial" w:hAnsi="Arial" w:cs="Arial"/>
            <w:sz w:val="22"/>
            <w:szCs w:val="22"/>
          </w:rPr>
          <w:t>https://www.youtube.com/watch?v=4VlXGA1FnSk</w:t>
        </w:r>
      </w:hyperlink>
      <w:r w:rsidRPr="000A44BD">
        <w:rPr>
          <w:rFonts w:ascii="Arial" w:hAnsi="Arial" w:cs="Arial"/>
          <w:sz w:val="22"/>
          <w:szCs w:val="22"/>
        </w:rPr>
        <w:t>)</w:t>
      </w:r>
    </w:p>
    <w:p w14:paraId="1F250A14" w14:textId="77777777" w:rsidR="006A0376" w:rsidRPr="003A1B74" w:rsidRDefault="006A0376" w:rsidP="006A0376">
      <w:pPr>
        <w:rPr>
          <w:rFonts w:ascii="Arial" w:hAnsi="Arial" w:cs="Arial"/>
          <w:sz w:val="22"/>
          <w:szCs w:val="22"/>
        </w:rPr>
      </w:pPr>
    </w:p>
    <w:p w14:paraId="6B00745C" w14:textId="77777777" w:rsidR="006A0376" w:rsidRDefault="006A0376" w:rsidP="006A0376">
      <w:pPr>
        <w:rPr>
          <w:rFonts w:ascii="Arial" w:hAnsi="Arial" w:cs="Arial"/>
          <w:sz w:val="22"/>
          <w:szCs w:val="22"/>
        </w:rPr>
      </w:pPr>
      <w:r w:rsidRPr="000A44BD">
        <w:rPr>
          <w:rFonts w:ascii="Arial" w:hAnsi="Arial" w:cs="Arial"/>
          <w:b/>
          <w:sz w:val="22"/>
          <w:szCs w:val="22"/>
        </w:rPr>
        <w:t xml:space="preserve">“Hydrogen and Chlorine Reaction” video (2:56): </w:t>
      </w:r>
      <w:r w:rsidRPr="000A44BD">
        <w:rPr>
          <w:rFonts w:ascii="Arial" w:hAnsi="Arial" w:cs="Arial"/>
          <w:sz w:val="22"/>
          <w:szCs w:val="22"/>
        </w:rPr>
        <w:t>This explosive chemical reaction demonstrates the power and speed of a photochemical reaction. Molecular hydrogen and chlorine are placed in a stoppered test tube and exposed to red, yellow, green, blue, and ultraviolet light to show the wavelength specificity of the reaction</w:t>
      </w:r>
      <w:r>
        <w:rPr>
          <w:rFonts w:ascii="Arial" w:hAnsi="Arial" w:cs="Arial"/>
          <w:sz w:val="22"/>
          <w:szCs w:val="22"/>
        </w:rPr>
        <w:t>; typically, only the UV light has sufficient energy to initiate the reaction. (</w:t>
      </w:r>
      <w:hyperlink r:id="rId23" w:history="1">
        <w:r w:rsidRPr="000A44BD">
          <w:rPr>
            <w:rStyle w:val="Hyperlink"/>
            <w:rFonts w:ascii="Arial" w:hAnsi="Arial" w:cs="Arial"/>
            <w:sz w:val="22"/>
            <w:szCs w:val="22"/>
          </w:rPr>
          <w:t>https://www.youtube.com/watch?v=NN82GoBG98s</w:t>
        </w:r>
      </w:hyperlink>
      <w:r w:rsidRPr="003A1B74">
        <w:rPr>
          <w:rStyle w:val="Hyperlink"/>
          <w:rFonts w:ascii="Arial" w:hAnsi="Arial" w:cs="Arial"/>
          <w:sz w:val="22"/>
          <w:szCs w:val="22"/>
          <w:u w:val="none"/>
        </w:rPr>
        <w:t>)</w:t>
      </w:r>
    </w:p>
    <w:p w14:paraId="0B7CD820" w14:textId="7DD35F84" w:rsidR="00980AC9" w:rsidRDefault="00980AC9" w:rsidP="006A0376">
      <w:pPr>
        <w:rPr>
          <w:rFonts w:ascii="Arial" w:hAnsi="Arial" w:cs="Arial"/>
          <w:sz w:val="36"/>
          <w:szCs w:val="22"/>
        </w:rPr>
      </w:pPr>
      <w:r>
        <w:rPr>
          <w:rFonts w:ascii="Arial" w:hAnsi="Arial" w:cs="Arial"/>
          <w:sz w:val="36"/>
          <w:szCs w:val="22"/>
        </w:rPr>
        <w:br w:type="page"/>
      </w:r>
    </w:p>
    <w:p w14:paraId="4F7BE9EA" w14:textId="78422E8B" w:rsidR="006A0376" w:rsidRPr="00616FFD" w:rsidRDefault="006A0376" w:rsidP="006A0376">
      <w:pPr>
        <w:rPr>
          <w:rFonts w:ascii="Arial" w:hAnsi="Arial" w:cs="Arial"/>
          <w:b/>
          <w:sz w:val="28"/>
        </w:rPr>
      </w:pPr>
      <w:bookmarkStart w:id="129" w:name="_Toc453602481"/>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bookmarkEnd w:id="128"/>
      <w:bookmarkEnd w:id="129"/>
    </w:p>
    <w:p w14:paraId="5FC988E0" w14:textId="77777777" w:rsidR="006A0376" w:rsidRDefault="006A0376" w:rsidP="006A0376">
      <w:pPr>
        <w:rPr>
          <w:rFonts w:ascii="Arial" w:hAnsi="Arial" w:cs="Arial"/>
          <w:sz w:val="22"/>
          <w:szCs w:val="22"/>
        </w:rPr>
      </w:pPr>
    </w:p>
    <w:p w14:paraId="5194F588" w14:textId="77777777" w:rsidR="006A0376" w:rsidRDefault="006A0376" w:rsidP="006A0376">
      <w:pPr>
        <w:rPr>
          <w:rFonts w:ascii="Arial" w:hAnsi="Arial" w:cs="Arial"/>
          <w:sz w:val="22"/>
          <w:szCs w:val="22"/>
        </w:rPr>
      </w:pPr>
      <w:r>
        <w:rPr>
          <w:rFonts w:ascii="Arial" w:hAnsi="Arial" w:cs="Arial"/>
          <w:b/>
          <w:sz w:val="22"/>
          <w:szCs w:val="22"/>
        </w:rPr>
        <w:t>“Teen Years: A Once in a Lifetime Chance to Build Bone”</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set of learning activities includes a PowerPoint presentation with accompanying presentation notes, lesson plan, and resources to present lessons around building bone in the teen years. The roles of calcium and vitamin D are a significant portion of the lesson. (</w:t>
      </w:r>
      <w:hyperlink r:id="rId24" w:anchor="secondary" w:history="1">
        <w:r w:rsidRPr="00AE263A">
          <w:rPr>
            <w:rStyle w:val="Hyperlink"/>
            <w:rFonts w:ascii="Arial" w:hAnsi="Arial" w:cs="Arial"/>
            <w:sz w:val="22"/>
            <w:szCs w:val="22"/>
          </w:rPr>
          <w:t>https://bcdairy.ca/nutritioneducation/lesson-plans#secondary</w:t>
        </w:r>
      </w:hyperlink>
      <w:r w:rsidRPr="00C81929">
        <w:rPr>
          <w:rStyle w:val="Hyperlink"/>
          <w:rFonts w:ascii="Arial" w:hAnsi="Arial" w:cs="Arial"/>
          <w:color w:val="auto"/>
          <w:sz w:val="22"/>
          <w:szCs w:val="22"/>
          <w:u w:val="none"/>
        </w:rPr>
        <w:t>)</w:t>
      </w:r>
      <w:r>
        <w:rPr>
          <w:rStyle w:val="Hyperlink"/>
          <w:rFonts w:ascii="Arial" w:hAnsi="Arial" w:cs="Arial"/>
          <w:color w:val="auto"/>
          <w:sz w:val="22"/>
          <w:szCs w:val="22"/>
          <w:u w:val="none"/>
        </w:rPr>
        <w:t xml:space="preserve"> A</w:t>
      </w:r>
      <w:r w:rsidRPr="00F6368D">
        <w:rPr>
          <w:rStyle w:val="Hyperlink"/>
          <w:rFonts w:ascii="Arial" w:hAnsi="Arial" w:cs="Arial"/>
          <w:color w:val="auto"/>
          <w:sz w:val="22"/>
          <w:szCs w:val="22"/>
          <w:u w:val="none"/>
        </w:rPr>
        <w:t>dditional resources</w:t>
      </w:r>
      <w:r>
        <w:rPr>
          <w:rStyle w:val="Hyperlink"/>
          <w:rFonts w:ascii="Arial" w:hAnsi="Arial" w:cs="Arial"/>
          <w:color w:val="auto"/>
          <w:sz w:val="22"/>
          <w:szCs w:val="22"/>
          <w:u w:val="none"/>
        </w:rPr>
        <w:t xml:space="preserve"> referred to in these lessons</w:t>
      </w:r>
      <w:r w:rsidRPr="00FF1103">
        <w:rPr>
          <w:rStyle w:val="Hyperlink"/>
          <w:rFonts w:ascii="Arial" w:hAnsi="Arial" w:cs="Arial"/>
          <w:color w:val="auto"/>
          <w:sz w:val="22"/>
          <w:szCs w:val="22"/>
          <w:u w:val="none"/>
        </w:rPr>
        <w:t>:</w:t>
      </w:r>
      <w:r w:rsidRPr="00FF1103">
        <w:t xml:space="preserve"> </w:t>
      </w:r>
      <w:hyperlink r:id="rId25" w:history="1">
        <w:r w:rsidRPr="00FF1103">
          <w:rPr>
            <w:rStyle w:val="Hyperlink"/>
            <w:rFonts w:ascii="Arial" w:hAnsi="Arial" w:cs="Arial"/>
            <w:sz w:val="22"/>
            <w:szCs w:val="22"/>
          </w:rPr>
          <w:t>https://bcdairy.ca/nutritioneducation/calciumcalculator/</w:t>
        </w:r>
      </w:hyperlink>
      <w:r>
        <w:rPr>
          <w:rStyle w:val="Hyperlink"/>
          <w:rFonts w:ascii="Arial" w:hAnsi="Arial" w:cs="Arial"/>
          <w:color w:val="auto"/>
          <w:sz w:val="22"/>
          <w:szCs w:val="22"/>
          <w:u w:val="none"/>
        </w:rPr>
        <w:t xml:space="preserve"> and </w:t>
      </w:r>
      <w:hyperlink r:id="rId26" w:history="1">
        <w:r w:rsidRPr="00D91045">
          <w:rPr>
            <w:rStyle w:val="Hyperlink"/>
            <w:rFonts w:ascii="Arial" w:hAnsi="Arial" w:cs="Arial"/>
            <w:sz w:val="22"/>
            <w:szCs w:val="22"/>
          </w:rPr>
          <w:t>http://www.eatracker.ca/food_search.aspx</w:t>
        </w:r>
      </w:hyperlink>
      <w:r>
        <w:rPr>
          <w:rStyle w:val="Hyperlink"/>
          <w:rFonts w:ascii="Arial" w:hAnsi="Arial" w:cs="Arial"/>
          <w:color w:val="auto"/>
          <w:sz w:val="22"/>
          <w:szCs w:val="22"/>
          <w:u w:val="none"/>
        </w:rPr>
        <w:t>.</w:t>
      </w:r>
    </w:p>
    <w:p w14:paraId="5A9C3B6B" w14:textId="77777777" w:rsidR="006A0376" w:rsidRDefault="006A0376" w:rsidP="006A0376">
      <w:pPr>
        <w:rPr>
          <w:rFonts w:ascii="Arial" w:hAnsi="Arial" w:cs="Arial"/>
          <w:sz w:val="22"/>
          <w:szCs w:val="22"/>
        </w:rPr>
      </w:pPr>
    </w:p>
    <w:p w14:paraId="36A06FFB" w14:textId="77777777" w:rsidR="006A0376" w:rsidRDefault="006A0376" w:rsidP="006A0376">
      <w:pPr>
        <w:rPr>
          <w:rFonts w:ascii="Arial" w:hAnsi="Arial" w:cs="Arial"/>
          <w:sz w:val="22"/>
          <w:szCs w:val="22"/>
        </w:rPr>
      </w:pPr>
      <w:r>
        <w:rPr>
          <w:rFonts w:ascii="Arial" w:hAnsi="Arial" w:cs="Arial"/>
          <w:b/>
          <w:sz w:val="22"/>
          <w:szCs w:val="22"/>
        </w:rPr>
        <w:t>A TED-Ed lesson on how vitamins work</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A short video (4:43) titled “Vitamins” is accompanied by three written segments “Think”, “Digging Deeper”, and “Discuss”, which contain questions for students to answer, links for students to search for more information, and a final topic to discuss. (</w:t>
      </w:r>
      <w:hyperlink r:id="rId27" w:anchor="watch" w:history="1">
        <w:r w:rsidRPr="00D9075D">
          <w:rPr>
            <w:rStyle w:val="Hyperlink"/>
            <w:rFonts w:ascii="Arial" w:hAnsi="Arial" w:cs="Arial"/>
            <w:sz w:val="22"/>
            <w:szCs w:val="22"/>
          </w:rPr>
          <w:t>https://ed.ted.com/lessons/what-s-the-value-of-vitamins-ginnie-trinh-nguyen#watch</w:t>
        </w:r>
      </w:hyperlink>
      <w:r>
        <w:t>)</w:t>
      </w:r>
    </w:p>
    <w:p w14:paraId="43F4D08B" w14:textId="77777777" w:rsidR="006A0376" w:rsidRPr="008B16E5" w:rsidRDefault="006A0376" w:rsidP="006A0376">
      <w:pPr>
        <w:rPr>
          <w:rFonts w:ascii="Arial" w:hAnsi="Arial" w:cs="Arial"/>
          <w:sz w:val="36"/>
          <w:szCs w:val="36"/>
        </w:rPr>
      </w:pPr>
    </w:p>
    <w:p w14:paraId="21F12E9A" w14:textId="77777777" w:rsidR="006A0376" w:rsidRPr="00A109B0" w:rsidRDefault="006A0376" w:rsidP="006A0376">
      <w:pPr>
        <w:rPr>
          <w:rFonts w:ascii="Arial" w:hAnsi="Arial" w:cs="Arial"/>
          <w:b/>
          <w:sz w:val="28"/>
        </w:rPr>
      </w:pPr>
      <w:bookmarkStart w:id="130" w:name="_Toc327249439"/>
      <w:bookmarkStart w:id="131" w:name="_Toc453602482"/>
      <w:r w:rsidRPr="00A109B0">
        <w:rPr>
          <w:rFonts w:ascii="Arial" w:hAnsi="Arial" w:cs="Arial"/>
          <w:b/>
          <w:sz w:val="28"/>
        </w:rPr>
        <w:t>Projects and Extension Activities</w:t>
      </w:r>
      <w:bookmarkEnd w:id="130"/>
      <w:bookmarkEnd w:id="131"/>
    </w:p>
    <w:p w14:paraId="3C959613" w14:textId="77777777" w:rsidR="006A0376" w:rsidRPr="008B16E5" w:rsidRDefault="006A0376" w:rsidP="006A0376">
      <w:pPr>
        <w:rPr>
          <w:rFonts w:ascii="Arial" w:hAnsi="Arial" w:cs="Arial"/>
          <w:sz w:val="22"/>
          <w:szCs w:val="36"/>
        </w:rPr>
      </w:pPr>
    </w:p>
    <w:p w14:paraId="51AB1F5B" w14:textId="77777777" w:rsidR="006A0376" w:rsidRDefault="006A0376" w:rsidP="006A0376">
      <w:pPr>
        <w:rPr>
          <w:rFonts w:ascii="Arial" w:hAnsi="Arial" w:cs="Arial"/>
          <w:sz w:val="22"/>
          <w:szCs w:val="22"/>
        </w:rPr>
      </w:pPr>
      <w:r>
        <w:rPr>
          <w:rFonts w:ascii="Arial" w:hAnsi="Arial" w:cs="Arial"/>
          <w:b/>
          <w:sz w:val="22"/>
          <w:szCs w:val="22"/>
        </w:rPr>
        <w:t>“When Something’s Missing: Exploring Vitamin Deficiencies”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Students research various vitamin deficiencies using links to several </w:t>
      </w:r>
      <w:r w:rsidRPr="005E42C0">
        <w:rPr>
          <w:rFonts w:ascii="Arial" w:hAnsi="Arial" w:cs="Arial"/>
          <w:i/>
          <w:sz w:val="22"/>
          <w:szCs w:val="22"/>
        </w:rPr>
        <w:t>New York Times</w:t>
      </w:r>
      <w:r>
        <w:rPr>
          <w:rFonts w:ascii="Arial" w:hAnsi="Arial" w:cs="Arial"/>
          <w:sz w:val="22"/>
          <w:szCs w:val="22"/>
        </w:rPr>
        <w:t xml:space="preserve"> articles. Suggestions for class activities include having students keep a food diary and analyze it using some tools provided. (</w:t>
      </w:r>
      <w:hyperlink r:id="rId28" w:history="1">
        <w:r w:rsidRPr="00AE263A">
          <w:rPr>
            <w:rStyle w:val="Hyperlink"/>
            <w:rFonts w:ascii="Arial" w:hAnsi="Arial" w:cs="Arial"/>
            <w:sz w:val="22"/>
            <w:szCs w:val="22"/>
          </w:rPr>
          <w:t>https://learning.blogs.nytimes.com/2012/03/14/when-somethings-missing-diagnosing-vitamin-deficiencies/</w:t>
        </w:r>
      </w:hyperlink>
      <w:r>
        <w:rPr>
          <w:rFonts w:ascii="Arial" w:hAnsi="Arial" w:cs="Arial"/>
          <w:sz w:val="22"/>
          <w:szCs w:val="22"/>
        </w:rPr>
        <w:t>)</w:t>
      </w:r>
    </w:p>
    <w:p w14:paraId="2CDED8B3" w14:textId="77777777" w:rsidR="006A0376" w:rsidRDefault="006A0376" w:rsidP="006A0376">
      <w:pPr>
        <w:rPr>
          <w:rFonts w:ascii="Arial" w:hAnsi="Arial" w:cs="Arial"/>
          <w:sz w:val="22"/>
          <w:szCs w:val="22"/>
        </w:rPr>
      </w:pPr>
    </w:p>
    <w:p w14:paraId="7C2C216B" w14:textId="77777777" w:rsidR="006A0376" w:rsidRPr="00FF1103" w:rsidRDefault="006A0376" w:rsidP="006A0376">
      <w:pPr>
        <w:rPr>
          <w:rFonts w:ascii="Arial" w:hAnsi="Arial" w:cs="Arial"/>
          <w:sz w:val="22"/>
          <w:szCs w:val="22"/>
        </w:rPr>
      </w:pPr>
      <w:r w:rsidRPr="00FF1103">
        <w:rPr>
          <w:rFonts w:ascii="Arial" w:hAnsi="Arial" w:cs="Arial"/>
          <w:b/>
          <w:sz w:val="22"/>
          <w:szCs w:val="22"/>
        </w:rPr>
        <w:t>Make UV sensitive blueprint paper:</w:t>
      </w:r>
      <w:r w:rsidRPr="00FF1103">
        <w:rPr>
          <w:rFonts w:ascii="Arial" w:hAnsi="Arial" w:cs="Arial"/>
          <w:sz w:val="22"/>
          <w:szCs w:val="22"/>
        </w:rPr>
        <w:t xml:space="preserve"> Students experiment with the photochemical reaction present in making blueprints in this lab</w:t>
      </w:r>
      <w:r>
        <w:rPr>
          <w:rFonts w:ascii="Arial" w:hAnsi="Arial" w:cs="Arial"/>
          <w:sz w:val="22"/>
          <w:szCs w:val="22"/>
        </w:rPr>
        <w:t>, analogous to the photo-initiated reaction of sunlight helping the body produce vitamin D</w:t>
      </w:r>
      <w:r w:rsidRPr="00FF1103">
        <w:rPr>
          <w:rFonts w:ascii="Arial" w:hAnsi="Arial" w:cs="Arial"/>
          <w:sz w:val="22"/>
          <w:szCs w:val="22"/>
        </w:rPr>
        <w:t>. The instructions to this lab are thorough and include alternate formulas for the sensitizer solution to accommodate different stockroom supplies. (</w:t>
      </w:r>
      <w:hyperlink r:id="rId29" w:history="1">
        <w:r w:rsidRPr="00FF1103">
          <w:rPr>
            <w:rStyle w:val="Hyperlink"/>
            <w:rFonts w:ascii="Arial" w:hAnsi="Arial" w:cs="Arial"/>
            <w:sz w:val="22"/>
            <w:szCs w:val="22"/>
          </w:rPr>
          <w:t>http://www.sserc.org.uk/chemistry-resources/1347-chemistry-workshops/3797-cyanotypes</w:t>
        </w:r>
      </w:hyperlink>
      <w:r w:rsidRPr="00FF1103">
        <w:rPr>
          <w:rFonts w:ascii="Arial" w:hAnsi="Arial" w:cs="Arial"/>
          <w:sz w:val="22"/>
          <w:szCs w:val="22"/>
        </w:rPr>
        <w:t>)</w:t>
      </w:r>
    </w:p>
    <w:p w14:paraId="440AF045" w14:textId="77777777" w:rsidR="006A0376" w:rsidRDefault="006A0376" w:rsidP="006A0376">
      <w:pPr>
        <w:rPr>
          <w:rFonts w:ascii="Arial" w:hAnsi="Arial" w:cs="Arial"/>
          <w:sz w:val="22"/>
          <w:szCs w:val="22"/>
        </w:rPr>
      </w:pPr>
    </w:p>
    <w:p w14:paraId="72B05E35" w14:textId="77777777" w:rsidR="006A0376" w:rsidRPr="0045189A" w:rsidRDefault="006A0376" w:rsidP="006A0376">
      <w:pPr>
        <w:rPr>
          <w:rFonts w:ascii="Arial" w:hAnsi="Arial" w:cs="Arial"/>
          <w:color w:val="333333"/>
          <w:sz w:val="22"/>
          <w:szCs w:val="22"/>
          <w:shd w:val="clear" w:color="auto" w:fill="FFFFFF"/>
        </w:rPr>
      </w:pPr>
      <w:r w:rsidRPr="0045189A">
        <w:rPr>
          <w:rFonts w:ascii="Arial" w:hAnsi="Arial" w:cs="Arial"/>
          <w:b/>
          <w:sz w:val="22"/>
          <w:szCs w:val="22"/>
        </w:rPr>
        <w:t>“Basic Vitamins: Water-Soluble and Fat-Soluble”:</w:t>
      </w:r>
      <w:r w:rsidRPr="0045189A">
        <w:rPr>
          <w:rFonts w:ascii="Arial" w:hAnsi="Arial" w:cs="Arial"/>
          <w:sz w:val="22"/>
          <w:szCs w:val="22"/>
        </w:rPr>
        <w:t xml:space="preserve"> This plan from Utah Education Network concerns the functions and sources of vitamins and their roles regarding maintenance of optimum health. The lesson plan lists eight optional activities and provides written materials that accompany them.</w:t>
      </w:r>
      <w:r w:rsidRPr="0045189A">
        <w:rPr>
          <w:rFonts w:ascii="Arial" w:hAnsi="Arial" w:cs="Arial"/>
          <w:color w:val="333333"/>
          <w:sz w:val="22"/>
          <w:szCs w:val="22"/>
          <w:shd w:val="clear" w:color="auto" w:fill="FFFFFF"/>
        </w:rPr>
        <w:t xml:space="preserve"> (</w:t>
      </w:r>
      <w:hyperlink r:id="rId30" w:history="1">
        <w:r w:rsidRPr="0045189A">
          <w:rPr>
            <w:rStyle w:val="Hyperlink"/>
            <w:rFonts w:ascii="Arial" w:hAnsi="Arial" w:cs="Arial"/>
            <w:sz w:val="22"/>
            <w:szCs w:val="22"/>
          </w:rPr>
          <w:t>http://www.uen.org/Lessonplan/preview.cgi?LPid=1261</w:t>
        </w:r>
      </w:hyperlink>
      <w:r w:rsidRPr="0045189A">
        <w:rPr>
          <w:rFonts w:ascii="Arial" w:hAnsi="Arial" w:cs="Arial"/>
          <w:sz w:val="22"/>
          <w:szCs w:val="22"/>
        </w:rPr>
        <w:t>)</w:t>
      </w:r>
    </w:p>
    <w:p w14:paraId="1C39C9EB" w14:textId="77777777" w:rsidR="00E7390C" w:rsidRDefault="00E7390C" w:rsidP="00E7390C">
      <w:pPr>
        <w:rPr>
          <w:rFonts w:ascii="Arial" w:hAnsi="Arial" w:cs="Arial"/>
          <w:sz w:val="22"/>
          <w:szCs w:val="22"/>
        </w:rPr>
      </w:pPr>
    </w:p>
    <w:p w14:paraId="52645A52" w14:textId="77777777" w:rsidR="009F7AE2" w:rsidRDefault="009F7AE2" w:rsidP="009F7AE2">
      <w:pPr>
        <w:rPr>
          <w:rFonts w:ascii="Arial" w:hAnsi="Arial" w:cs="Arial"/>
        </w:rPr>
      </w:pPr>
      <w:r>
        <w:rPr>
          <w:rFonts w:ascii="Arial" w:hAnsi="Arial" w:cs="Arial"/>
        </w:rPr>
        <w:br w:type="page"/>
      </w:r>
    </w:p>
    <w:bookmarkStart w:id="132" w:name="_Toc492307058"/>
    <w:bookmarkStart w:id="133" w:name="_Toc492307512"/>
    <w:bookmarkStart w:id="134" w:name="_Toc492307637"/>
    <w:bookmarkStart w:id="135" w:name="_Toc492311800"/>
    <w:bookmarkStart w:id="136" w:name="_Toc492312477"/>
    <w:bookmarkStart w:id="137" w:name="_Toc497239602"/>
    <w:bookmarkStart w:id="138" w:name="_Toc497565451"/>
    <w:bookmarkStart w:id="139" w:name="_Toc497568146"/>
    <w:bookmarkStart w:id="140" w:name="_Toc497568352"/>
    <w:bookmarkStart w:id="141" w:name="_Toc497568832"/>
    <w:bookmarkEnd w:id="125"/>
    <w:p w14:paraId="6EE9F000" w14:textId="37D47142" w:rsidR="00383382" w:rsidRPr="00A109B0" w:rsidRDefault="003F5FB3" w:rsidP="008B58E7">
      <w:pPr>
        <w:pStyle w:val="Heading1"/>
        <w:spacing w:after="0"/>
      </w:pPr>
      <w:r>
        <w:rPr>
          <w:noProof/>
        </w:rPr>
        <w:lastRenderedPageBreak/>
        <mc:AlternateContent>
          <mc:Choice Requires="wps">
            <w:drawing>
              <wp:anchor distT="0" distB="0" distL="114300" distR="114300" simplePos="0" relativeHeight="251812352" behindDoc="1" locked="0" layoutInCell="1" allowOverlap="1" wp14:anchorId="6C09D47B" wp14:editId="71E549D9">
                <wp:simplePos x="0" y="0"/>
                <wp:positionH relativeFrom="column">
                  <wp:posOffset>-560070</wp:posOffset>
                </wp:positionH>
                <wp:positionV relativeFrom="paragraph">
                  <wp:posOffset>412962</wp:posOffset>
                </wp:positionV>
                <wp:extent cx="7060676"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231340" id="Rectangle 42" o:spid="_x0000_s1026" style="position:absolute;margin-left:-44.1pt;margin-top:32.5pt;width:555.95pt;height: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X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cs1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susF+oBAAA+BAAADgAAAAAAAAAAAAAAAAAuAgAAZHJzL2Uyb0RvYy54&#10;bWxQSwECLQAUAAYACAAAACEADJhB594AAAAKAQAADwAAAAAAAAAAAAAAAABEBAAAZHJzL2Rvd25y&#10;ZXYueG1sUEsFBgAAAAAEAAQA8wAAAE8FAAAAAA==&#10;" fillcolor="#d8d8d8 [2732]" stroked="f" strokeweight=".5pt"/>
            </w:pict>
          </mc:Fallback>
        </mc:AlternateContent>
      </w:r>
      <w:r w:rsidR="00552AEF" w:rsidRPr="00A109B0">
        <w:t>References</w:t>
      </w:r>
      <w:bookmarkEnd w:id="132"/>
      <w:bookmarkEnd w:id="133"/>
      <w:bookmarkEnd w:id="134"/>
      <w:bookmarkEnd w:id="135"/>
      <w:bookmarkEnd w:id="136"/>
      <w:bookmarkEnd w:id="137"/>
      <w:bookmarkEnd w:id="138"/>
      <w:bookmarkEnd w:id="139"/>
      <w:bookmarkEnd w:id="140"/>
      <w:bookmarkEnd w:id="141"/>
    </w:p>
    <w:p w14:paraId="1FA925A4" w14:textId="57176BAC" w:rsidR="00561D55" w:rsidRPr="00C32603" w:rsidRDefault="00561D55" w:rsidP="00663381">
      <w:pPr>
        <w:rPr>
          <w:rFonts w:ascii="Arial" w:hAnsi="Arial" w:cs="Arial"/>
          <w:sz w:val="32"/>
          <w:szCs w:val="16"/>
        </w:rPr>
      </w:pPr>
    </w:p>
    <w:p w14:paraId="3715BEF3" w14:textId="388A9401" w:rsidR="006E5C0A" w:rsidRPr="00C32603" w:rsidRDefault="00C32603" w:rsidP="00663381">
      <w:pPr>
        <w:rPr>
          <w:rFonts w:ascii="Arial" w:hAnsi="Arial" w:cs="Arial"/>
          <w:sz w:val="32"/>
          <w:szCs w:val="16"/>
        </w:rPr>
      </w:pPr>
      <w:r w:rsidRPr="00C32603">
        <w:rPr>
          <w:noProof/>
          <w:sz w:val="40"/>
        </w:rPr>
        <mc:AlternateContent>
          <mc:Choice Requires="wpg">
            <w:drawing>
              <wp:anchor distT="0" distB="0" distL="114300" distR="114300" simplePos="0" relativeHeight="251763712" behindDoc="0" locked="0" layoutInCell="1" allowOverlap="1" wp14:anchorId="6B95F43E" wp14:editId="7C69F5DD">
                <wp:simplePos x="0" y="0"/>
                <wp:positionH relativeFrom="page">
                  <wp:posOffset>914400</wp:posOffset>
                </wp:positionH>
                <wp:positionV relativeFrom="page">
                  <wp:posOffset>1800860</wp:posOffset>
                </wp:positionV>
                <wp:extent cx="6035675" cy="3145155"/>
                <wp:effectExtent l="0" t="0" r="3175" b="0"/>
                <wp:wrapSquare wrapText="bothSides"/>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0"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7E848" w14:textId="77777777" w:rsidR="00396155" w:rsidRPr="001A6779" w:rsidRDefault="00396155" w:rsidP="00E46A46">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396155" w:rsidRDefault="00396155" w:rsidP="00E46A46">
                              <w:pPr>
                                <w:widowControl w:val="0"/>
                                <w:spacing w:line="216" w:lineRule="auto"/>
                                <w:ind w:right="3485"/>
                                <w:jc w:val="both"/>
                                <w:rPr>
                                  <w:rFonts w:ascii="Calibri" w:hAnsi="Calibri"/>
                                  <w:b/>
                                  <w:bCs/>
                                </w:rPr>
                              </w:pPr>
                            </w:p>
                            <w:p w14:paraId="5405F343" w14:textId="77777777" w:rsidR="00396155" w:rsidRDefault="00396155"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 name="Picture 9" descr="2013 CMcdcover label1-crop"/>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3"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409F03" w14:textId="77777777" w:rsidR="00396155" w:rsidRDefault="00396155"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4"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04D93" w14:textId="77777777" w:rsidR="00396155" w:rsidRDefault="00396155"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F43E" id="Group 1" o:spid="_x0000_s1036" style="position:absolute;margin-left:1in;margin-top:141.8pt;width:475.25pt;height:247.65pt;z-index:25176371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">
                <v:shape id="_x0000_s1037"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4A57E848" w14:textId="77777777" w:rsidR="00396155" w:rsidRPr="001A6779" w:rsidRDefault="00396155" w:rsidP="00E46A46">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396155" w:rsidRDefault="00396155" w:rsidP="00E46A46">
                        <w:pPr>
                          <w:widowControl w:val="0"/>
                          <w:spacing w:line="216" w:lineRule="auto"/>
                          <w:ind w:right="3485"/>
                          <w:jc w:val="both"/>
                          <w:rPr>
                            <w:rFonts w:ascii="Calibri" w:hAnsi="Calibri"/>
                            <w:b/>
                            <w:bCs/>
                          </w:rPr>
                        </w:pPr>
                      </w:p>
                      <w:p w14:paraId="5405F343" w14:textId="77777777" w:rsidR="00396155" w:rsidRDefault="00396155"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8"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">
                  <v:imagedata r:id="rId34" o:title="2013 CMcdcover label1-crop"/>
                  <v:path arrowok="t"/>
                </v:shape>
                <v:shape id="_x0000_s1039"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04409F03" w14:textId="77777777" w:rsidR="00396155" w:rsidRDefault="00396155"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40"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" filled="f" stroked="f" strokecolor="black [0]" strokeweight="2pt">
                  <v:textbox inset="2.88pt,2.88pt,2.88pt,2.88pt">
                    <w:txbxContent>
                      <w:p w14:paraId="12004D93" w14:textId="77777777" w:rsidR="00396155" w:rsidRDefault="00396155"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584B36DC" w14:textId="77777777" w:rsidR="00C01C0C" w:rsidRPr="002C569C" w:rsidRDefault="00C01C0C" w:rsidP="00F777B1">
      <w:pPr>
        <w:rPr>
          <w:rFonts w:ascii="Arial" w:hAnsi="Arial" w:cs="Arial"/>
          <w:sz w:val="12"/>
          <w:szCs w:val="18"/>
        </w:rPr>
      </w:pPr>
    </w:p>
    <w:p w14:paraId="3E36EED4" w14:textId="77777777" w:rsidR="006A0376" w:rsidRPr="001A4DF5" w:rsidRDefault="006A0376" w:rsidP="006A0376">
      <w:pPr>
        <w:rPr>
          <w:rFonts w:ascii="Arial" w:hAnsi="Arial" w:cs="Arial"/>
          <w:sz w:val="22"/>
          <w:szCs w:val="22"/>
        </w:rPr>
      </w:pPr>
      <w:r w:rsidRPr="001A4DF5">
        <w:rPr>
          <w:rFonts w:ascii="Arial" w:hAnsi="Arial" w:cs="Arial"/>
          <w:sz w:val="22"/>
          <w:szCs w:val="22"/>
        </w:rPr>
        <w:tab/>
        <w:t>In the “Open for Discussion” segment of this issue, the authors discuss UV radiation as it relates to students tanning themselves in preparation for the prom.</w:t>
      </w:r>
      <w:r>
        <w:rPr>
          <w:rFonts w:ascii="Arial" w:hAnsi="Arial" w:cs="Arial"/>
          <w:sz w:val="22"/>
          <w:szCs w:val="22"/>
        </w:rPr>
        <w:t xml:space="preserve"> </w:t>
      </w:r>
      <w:r w:rsidRPr="001A4DF5">
        <w:rPr>
          <w:rFonts w:ascii="Arial" w:hAnsi="Arial" w:cs="Arial"/>
          <w:sz w:val="22"/>
          <w:szCs w:val="22"/>
        </w:rPr>
        <w:t xml:space="preserve">There is a good chart of the percentage of UV-A and UV-B present in sunlight at various times of </w:t>
      </w:r>
      <w:r w:rsidRPr="0045189A">
        <w:rPr>
          <w:rFonts w:ascii="Arial" w:hAnsi="Arial" w:cs="Arial"/>
          <w:noProof/>
          <w:sz w:val="22"/>
          <w:szCs w:val="22"/>
        </w:rPr>
        <w:t>day</w:t>
      </w:r>
      <w:r w:rsidRPr="001A4DF5">
        <w:rPr>
          <w:rFonts w:ascii="Arial" w:hAnsi="Arial" w:cs="Arial"/>
          <w:sz w:val="22"/>
          <w:szCs w:val="22"/>
        </w:rPr>
        <w:t>. The interaction between UV-B and the skin to produce vitamin D3 is mentioned. (Sitzman, B.</w:t>
      </w:r>
      <w:r>
        <w:rPr>
          <w:rFonts w:ascii="Arial" w:hAnsi="Arial" w:cs="Arial"/>
          <w:sz w:val="22"/>
          <w:szCs w:val="22"/>
        </w:rPr>
        <w:t xml:space="preserve">; </w:t>
      </w:r>
      <w:r w:rsidRPr="001A4DF5">
        <w:rPr>
          <w:rFonts w:ascii="Arial" w:hAnsi="Arial" w:cs="Arial"/>
          <w:sz w:val="22"/>
          <w:szCs w:val="22"/>
        </w:rPr>
        <w:t>Goode, R. A Tan</w:t>
      </w:r>
      <w:r>
        <w:rPr>
          <w:rFonts w:ascii="Arial" w:hAnsi="Arial" w:cs="Arial"/>
          <w:sz w:val="22"/>
          <w:szCs w:val="22"/>
        </w:rPr>
        <w:t>—</w:t>
      </w:r>
      <w:r w:rsidRPr="001A4DF5">
        <w:rPr>
          <w:rFonts w:ascii="Arial" w:hAnsi="Arial" w:cs="Arial"/>
          <w:sz w:val="22"/>
          <w:szCs w:val="22"/>
        </w:rPr>
        <w:t>Quick, Easy, and Safe</w:t>
      </w:r>
      <w:r>
        <w:rPr>
          <w:rFonts w:ascii="Arial" w:hAnsi="Arial" w:cs="Arial"/>
          <w:sz w:val="22"/>
          <w:szCs w:val="22"/>
        </w:rPr>
        <w:t>?</w:t>
      </w:r>
      <w:r w:rsidRPr="001A4DF5">
        <w:rPr>
          <w:rFonts w:ascii="Arial" w:hAnsi="Arial" w:cs="Arial"/>
          <w:sz w:val="22"/>
          <w:szCs w:val="22"/>
        </w:rPr>
        <w:t xml:space="preserve"> </w:t>
      </w:r>
      <w:r w:rsidRPr="001A4DF5">
        <w:rPr>
          <w:rFonts w:ascii="Arial" w:hAnsi="Arial" w:cs="Arial"/>
          <w:i/>
          <w:sz w:val="22"/>
          <w:szCs w:val="22"/>
        </w:rPr>
        <w:t>ChemMatters,</w:t>
      </w:r>
      <w:r w:rsidRPr="001A4DF5">
        <w:rPr>
          <w:rFonts w:ascii="Arial" w:hAnsi="Arial" w:cs="Arial"/>
          <w:sz w:val="22"/>
          <w:szCs w:val="22"/>
        </w:rPr>
        <w:t xml:space="preserve"> 2012, </w:t>
      </w:r>
      <w:r w:rsidRPr="003B664C">
        <w:rPr>
          <w:rFonts w:ascii="Arial" w:hAnsi="Arial" w:cs="Arial"/>
          <w:i/>
          <w:sz w:val="22"/>
          <w:szCs w:val="22"/>
        </w:rPr>
        <w:t>30</w:t>
      </w:r>
      <w:r>
        <w:rPr>
          <w:rFonts w:ascii="Arial" w:hAnsi="Arial" w:cs="Arial"/>
          <w:sz w:val="22"/>
          <w:szCs w:val="22"/>
        </w:rPr>
        <w:t xml:space="preserve"> (1), p 5)</w:t>
      </w:r>
    </w:p>
    <w:p w14:paraId="5C75221E" w14:textId="77777777" w:rsidR="006A0376" w:rsidRPr="001A4DF5" w:rsidRDefault="006A0376" w:rsidP="006A0376">
      <w:pPr>
        <w:rPr>
          <w:rFonts w:ascii="Arial" w:hAnsi="Arial" w:cs="Arial"/>
          <w:sz w:val="22"/>
          <w:szCs w:val="22"/>
        </w:rPr>
      </w:pPr>
    </w:p>
    <w:p w14:paraId="14AAB058" w14:textId="77777777" w:rsidR="006A0376" w:rsidRDefault="006A0376" w:rsidP="006A0376">
      <w:pPr>
        <w:rPr>
          <w:rFonts w:ascii="Arial" w:hAnsi="Arial" w:cs="Arial"/>
          <w:sz w:val="22"/>
          <w:szCs w:val="22"/>
        </w:rPr>
      </w:pPr>
      <w:r w:rsidRPr="001A4DF5">
        <w:rPr>
          <w:rFonts w:ascii="Arial" w:hAnsi="Arial" w:cs="Arial"/>
          <w:sz w:val="22"/>
          <w:szCs w:val="22"/>
        </w:rPr>
        <w:tab/>
        <w:t>The difference in vitamin D levels in African-Americans compared to Caucasians is discussed in a sidebar of this article about the chemistry of skin color. African-Americans have lower vitamin D levels</w:t>
      </w:r>
      <w:r>
        <w:rPr>
          <w:rFonts w:ascii="Arial" w:hAnsi="Arial" w:cs="Arial"/>
          <w:sz w:val="22"/>
          <w:szCs w:val="22"/>
        </w:rPr>
        <w:t>,</w:t>
      </w:r>
      <w:r w:rsidRPr="001A4DF5">
        <w:rPr>
          <w:rFonts w:ascii="Arial" w:hAnsi="Arial" w:cs="Arial"/>
          <w:sz w:val="22"/>
          <w:szCs w:val="22"/>
        </w:rPr>
        <w:t xml:space="preserve"> yet denser and stronger bones. The difference in levels of a vitamin D carrier protein may help explain this phenomenon. (Harper, K. Skin Color: A Question of Chemistry. </w:t>
      </w:r>
      <w:r w:rsidRPr="001A4DF5">
        <w:rPr>
          <w:rFonts w:ascii="Arial" w:hAnsi="Arial" w:cs="Arial"/>
          <w:i/>
          <w:sz w:val="22"/>
          <w:szCs w:val="22"/>
        </w:rPr>
        <w:t>ChemMatters</w:t>
      </w:r>
      <w:r w:rsidRPr="001A4DF5">
        <w:rPr>
          <w:rFonts w:ascii="Arial" w:hAnsi="Arial" w:cs="Arial"/>
          <w:sz w:val="22"/>
          <w:szCs w:val="22"/>
        </w:rPr>
        <w:t xml:space="preserve">, 2014, </w:t>
      </w:r>
      <w:r w:rsidRPr="003B664C">
        <w:rPr>
          <w:rFonts w:ascii="Arial" w:hAnsi="Arial" w:cs="Arial"/>
          <w:i/>
          <w:sz w:val="22"/>
          <w:szCs w:val="22"/>
        </w:rPr>
        <w:t>32</w:t>
      </w:r>
      <w:r>
        <w:rPr>
          <w:rFonts w:ascii="Arial" w:hAnsi="Arial" w:cs="Arial"/>
          <w:sz w:val="22"/>
          <w:szCs w:val="22"/>
        </w:rPr>
        <w:t xml:space="preserve"> </w:t>
      </w:r>
      <w:r w:rsidRPr="001A4DF5">
        <w:rPr>
          <w:rFonts w:ascii="Arial" w:hAnsi="Arial" w:cs="Arial"/>
          <w:sz w:val="22"/>
          <w:szCs w:val="22"/>
        </w:rPr>
        <w:t>(2), pp 12–14).</w:t>
      </w:r>
    </w:p>
    <w:p w14:paraId="58CA5841" w14:textId="77777777" w:rsidR="00E7390C" w:rsidRDefault="00E7390C" w:rsidP="00F777B1">
      <w:pPr>
        <w:rPr>
          <w:rFonts w:ascii="Arial" w:hAnsi="Arial" w:cs="Arial"/>
          <w:sz w:val="22"/>
          <w:szCs w:val="22"/>
        </w:rPr>
      </w:pPr>
    </w:p>
    <w:p w14:paraId="5046AA66" w14:textId="77777777" w:rsidR="00C83F6E" w:rsidRDefault="00C83F6E" w:rsidP="00F777B1">
      <w:pPr>
        <w:rPr>
          <w:rFonts w:ascii="Arial" w:hAnsi="Arial" w:cs="Arial"/>
          <w:sz w:val="22"/>
          <w:szCs w:val="22"/>
        </w:rPr>
      </w:pPr>
      <w:r>
        <w:rPr>
          <w:rFonts w:ascii="Arial" w:hAnsi="Arial" w:cs="Arial"/>
          <w:sz w:val="22"/>
          <w:szCs w:val="22"/>
        </w:rPr>
        <w:br w:type="page"/>
      </w:r>
    </w:p>
    <w:bookmarkStart w:id="142" w:name="_Toc492307059"/>
    <w:bookmarkStart w:id="143" w:name="_Toc492307513"/>
    <w:bookmarkStart w:id="144" w:name="_Toc492307638"/>
    <w:bookmarkStart w:id="145" w:name="_Toc492311801"/>
    <w:bookmarkStart w:id="146" w:name="_Toc492312478"/>
    <w:bookmarkStart w:id="147" w:name="_Toc497239603"/>
    <w:bookmarkStart w:id="148" w:name="_Toc497565452"/>
    <w:bookmarkStart w:id="149" w:name="_Toc497568147"/>
    <w:bookmarkStart w:id="150" w:name="_Toc497568353"/>
    <w:bookmarkStart w:id="151" w:name="_Toc497568833"/>
    <w:p w14:paraId="4203F275" w14:textId="45727F57" w:rsidR="00383382" w:rsidRPr="00A109B0" w:rsidRDefault="003F5FB3" w:rsidP="008B58E7">
      <w:pPr>
        <w:pStyle w:val="Heading1"/>
        <w:spacing w:after="0"/>
      </w:pPr>
      <w:r>
        <w:rPr>
          <w:noProof/>
        </w:rPr>
        <w:lastRenderedPageBreak/>
        <mc:AlternateContent>
          <mc:Choice Requires="wps">
            <w:drawing>
              <wp:anchor distT="0" distB="0" distL="114300" distR="114300" simplePos="0" relativeHeight="251814911" behindDoc="1" locked="0" layoutInCell="1" allowOverlap="1" wp14:anchorId="548C0C70" wp14:editId="66AE96D3">
                <wp:simplePos x="0" y="0"/>
                <wp:positionH relativeFrom="column">
                  <wp:posOffset>-569595</wp:posOffset>
                </wp:positionH>
                <wp:positionV relativeFrom="paragraph">
                  <wp:posOffset>413597</wp:posOffset>
                </wp:positionV>
                <wp:extent cx="7060676"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350E676" id="Rectangle 43" o:spid="_x0000_s1026" style="position:absolute;margin-left:-44.85pt;margin-top:32.55pt;width:555.95pt;height:9pt;z-index:-251501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5u6gEAAD4EAAAOAAAAZHJzL2Uyb0RvYy54bWysU8tu2zAQvBfoPxC815Ls1A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" fillcolor="#d8d8d8 [2732]" stroked="f" strokeweight=".5pt"/>
            </w:pict>
          </mc:Fallback>
        </mc:AlternateContent>
      </w:r>
      <w:r w:rsidR="006A34DB" w:rsidRPr="00A109B0">
        <w:t>Web</w:t>
      </w:r>
      <w:r w:rsidR="00A440F0" w:rsidRPr="00A109B0">
        <w:t xml:space="preserve"> </w:t>
      </w:r>
      <w:r w:rsidR="00D63CA1" w:rsidRPr="00A109B0">
        <w:t>S</w:t>
      </w:r>
      <w:r w:rsidR="00552AEF" w:rsidRPr="00A109B0">
        <w:t>ites for Additional Information</w:t>
      </w:r>
      <w:bookmarkEnd w:id="142"/>
      <w:bookmarkEnd w:id="143"/>
      <w:bookmarkEnd w:id="144"/>
      <w:bookmarkEnd w:id="145"/>
      <w:bookmarkEnd w:id="146"/>
      <w:bookmarkEnd w:id="147"/>
      <w:bookmarkEnd w:id="148"/>
      <w:bookmarkEnd w:id="149"/>
      <w:bookmarkEnd w:id="150"/>
      <w:bookmarkEnd w:id="151"/>
    </w:p>
    <w:p w14:paraId="2C793F75" w14:textId="77777777" w:rsidR="00552AEF" w:rsidRPr="00887FDF" w:rsidRDefault="00552AEF" w:rsidP="00A109B0">
      <w:pPr>
        <w:rPr>
          <w:rFonts w:ascii="Arial" w:hAnsi="Arial" w:cs="Arial"/>
          <w:sz w:val="32"/>
          <w:szCs w:val="28"/>
        </w:rPr>
      </w:pPr>
    </w:p>
    <w:p w14:paraId="428433E3" w14:textId="77777777" w:rsidR="00A109B0" w:rsidRPr="00887FDF" w:rsidRDefault="00A109B0" w:rsidP="00A109B0">
      <w:pPr>
        <w:rPr>
          <w:rFonts w:ascii="Arial" w:hAnsi="Arial" w:cs="Arial"/>
          <w:sz w:val="32"/>
          <w:szCs w:val="28"/>
        </w:rPr>
      </w:pPr>
    </w:p>
    <w:p w14:paraId="06817EBD" w14:textId="77777777" w:rsidR="006A0376" w:rsidRDefault="006A0376" w:rsidP="006A0376">
      <w:pPr>
        <w:rPr>
          <w:rFonts w:ascii="Arial" w:hAnsi="Arial" w:cs="Arial"/>
          <w:sz w:val="22"/>
          <w:szCs w:val="22"/>
        </w:rPr>
      </w:pPr>
      <w:bookmarkStart w:id="152" w:name="_Hlk496030176"/>
      <w:r>
        <w:rPr>
          <w:rFonts w:ascii="Arial" w:hAnsi="Arial" w:cs="Arial"/>
          <w:b/>
        </w:rPr>
        <w:t>Vitamin D</w:t>
      </w:r>
    </w:p>
    <w:bookmarkEnd w:id="152"/>
    <w:p w14:paraId="30E7C17F" w14:textId="77777777" w:rsidR="006A0376" w:rsidRDefault="006A0376" w:rsidP="006A0376">
      <w:pPr>
        <w:rPr>
          <w:rFonts w:ascii="Arial" w:hAnsi="Arial" w:cs="Arial"/>
          <w:sz w:val="22"/>
          <w:szCs w:val="22"/>
        </w:rPr>
      </w:pPr>
    </w:p>
    <w:p w14:paraId="45F6FEC0" w14:textId="77777777" w:rsidR="006A0376" w:rsidRPr="003C69CB" w:rsidRDefault="006A0376" w:rsidP="006A0376">
      <w:pPr>
        <w:rPr>
          <w:rFonts w:ascii="Arial" w:hAnsi="Arial" w:cs="Arial"/>
          <w:sz w:val="22"/>
          <w:szCs w:val="22"/>
        </w:rPr>
      </w:pPr>
      <w:r>
        <w:rPr>
          <w:rFonts w:ascii="Arial" w:hAnsi="Arial" w:cs="Arial"/>
          <w:b/>
          <w:sz w:val="22"/>
          <w:szCs w:val="22"/>
        </w:rPr>
        <w:tab/>
        <w:t>“</w:t>
      </w:r>
      <w:r>
        <w:rPr>
          <w:rFonts w:ascii="Arial" w:hAnsi="Arial" w:cs="Arial"/>
          <w:sz w:val="22"/>
          <w:szCs w:val="22"/>
        </w:rPr>
        <w:t>Vitamin D and the Skin: Focus on a Complex Relationship” presents extensive information about vitamin D, with a special look at its immune function. The article contains an extensive list of skin disorders that may be linked to low levels of vitamin D. (</w:t>
      </w:r>
      <w:hyperlink r:id="rId35" w:history="1">
        <w:r w:rsidRPr="00AE263A">
          <w:rPr>
            <w:rStyle w:val="Hyperlink"/>
            <w:rFonts w:ascii="Arial" w:hAnsi="Arial" w:cs="Arial"/>
            <w:sz w:val="22"/>
            <w:szCs w:val="22"/>
          </w:rPr>
          <w:t>http://www.sciencedirect.com/science/article/pii/S209012321400023X</w:t>
        </w:r>
      </w:hyperlink>
      <w:r>
        <w:rPr>
          <w:rFonts w:ascii="Arial" w:hAnsi="Arial" w:cs="Arial"/>
          <w:sz w:val="22"/>
          <w:szCs w:val="22"/>
        </w:rPr>
        <w:t>)</w:t>
      </w:r>
    </w:p>
    <w:p w14:paraId="2F97EEE2" w14:textId="77777777" w:rsidR="006A0376" w:rsidRPr="004C3124" w:rsidRDefault="006A0376" w:rsidP="006A0376">
      <w:pPr>
        <w:rPr>
          <w:rFonts w:ascii="Arial" w:hAnsi="Arial" w:cs="Arial"/>
          <w:sz w:val="22"/>
          <w:szCs w:val="22"/>
        </w:rPr>
      </w:pPr>
    </w:p>
    <w:p w14:paraId="72B4137D" w14:textId="77777777" w:rsidR="006A0376" w:rsidRDefault="006A0376" w:rsidP="006A0376">
      <w:pPr>
        <w:rPr>
          <w:rStyle w:val="Hyperlink"/>
          <w:rFonts w:ascii="Arial" w:hAnsi="Arial" w:cs="Arial"/>
          <w:sz w:val="22"/>
          <w:szCs w:val="22"/>
          <w:u w:val="none"/>
        </w:rPr>
      </w:pPr>
      <w:r>
        <w:rPr>
          <w:rFonts w:ascii="Arial" w:hAnsi="Arial" w:cs="Arial"/>
          <w:b/>
          <w:sz w:val="22"/>
          <w:szCs w:val="22"/>
        </w:rPr>
        <w:tab/>
      </w:r>
      <w:r w:rsidRPr="000A44BD">
        <w:rPr>
          <w:rFonts w:ascii="Arial" w:hAnsi="Arial" w:cs="Arial"/>
          <w:sz w:val="22"/>
          <w:szCs w:val="22"/>
        </w:rPr>
        <w:t>This publication from the National Institute of Health, “Dietary Reference Intakes for Calcium and Vitamin D”, contains extensive information about vitamin D. It addresses all aspects of vitamin D, from metabolism, to function, to variations in production among races</w:t>
      </w:r>
      <w:r>
        <w:rPr>
          <w:rFonts w:ascii="Arial" w:hAnsi="Arial" w:cs="Arial"/>
          <w:sz w:val="22"/>
          <w:szCs w:val="22"/>
        </w:rPr>
        <w:t>, and it includes</w:t>
      </w:r>
      <w:r w:rsidRPr="000A44BD">
        <w:rPr>
          <w:rFonts w:ascii="Arial" w:hAnsi="Arial" w:cs="Arial"/>
          <w:sz w:val="22"/>
          <w:szCs w:val="22"/>
        </w:rPr>
        <w:t xml:space="preserve"> some diagrams of the chemical pathways involved in vitamin D synthesis and metabolism that might be useful when explaining these to students. (</w:t>
      </w:r>
      <w:hyperlink r:id="rId36" w:history="1">
        <w:r w:rsidRPr="000A44BD">
          <w:rPr>
            <w:rStyle w:val="Hyperlink"/>
            <w:rFonts w:ascii="Arial" w:hAnsi="Arial" w:cs="Arial"/>
            <w:sz w:val="22"/>
            <w:szCs w:val="22"/>
          </w:rPr>
          <w:t>https://www.ncbi.nlm.nih.gov/books/NBK56061/</w:t>
        </w:r>
      </w:hyperlink>
      <w:r>
        <w:rPr>
          <w:rStyle w:val="Hyperlink"/>
          <w:rFonts w:ascii="Arial" w:hAnsi="Arial" w:cs="Arial"/>
          <w:sz w:val="22"/>
          <w:szCs w:val="22"/>
          <w:u w:val="none"/>
        </w:rPr>
        <w:t>)</w:t>
      </w:r>
    </w:p>
    <w:p w14:paraId="015C95E1" w14:textId="77777777" w:rsidR="006A0376" w:rsidRPr="00D74C7D" w:rsidRDefault="006A0376" w:rsidP="006A0376">
      <w:pPr>
        <w:rPr>
          <w:rFonts w:ascii="Arial" w:hAnsi="Arial" w:cs="Arial"/>
          <w:sz w:val="32"/>
          <w:szCs w:val="22"/>
        </w:rPr>
      </w:pPr>
    </w:p>
    <w:p w14:paraId="57EE88C4" w14:textId="77777777" w:rsidR="006A0376" w:rsidRDefault="006A0376" w:rsidP="006A0376">
      <w:pPr>
        <w:rPr>
          <w:rFonts w:ascii="Arial" w:hAnsi="Arial" w:cs="Arial"/>
          <w:b/>
        </w:rPr>
      </w:pPr>
      <w:r>
        <w:rPr>
          <w:rFonts w:ascii="Arial" w:hAnsi="Arial" w:cs="Arial"/>
          <w:b/>
        </w:rPr>
        <w:t>Vitamin D—actually, a hormone, NOT a vitamin</w:t>
      </w:r>
    </w:p>
    <w:p w14:paraId="7501B199" w14:textId="77777777" w:rsidR="006A0376" w:rsidRPr="003811E1" w:rsidRDefault="006A0376" w:rsidP="006A0376">
      <w:pPr>
        <w:rPr>
          <w:rFonts w:ascii="Arial" w:hAnsi="Arial" w:cs="Arial"/>
          <w:sz w:val="22"/>
        </w:rPr>
      </w:pPr>
    </w:p>
    <w:p w14:paraId="5D07438D" w14:textId="77777777" w:rsidR="006A0376" w:rsidRDefault="006A0376" w:rsidP="006A0376">
      <w:pPr>
        <w:ind w:firstLine="720"/>
        <w:rPr>
          <w:rFonts w:ascii="Arial" w:hAnsi="Arial" w:cs="Arial"/>
          <w:sz w:val="22"/>
          <w:szCs w:val="22"/>
        </w:rPr>
      </w:pPr>
      <w:r w:rsidRPr="004E12BD">
        <w:rPr>
          <w:rFonts w:ascii="Arial" w:hAnsi="Arial" w:cs="Arial"/>
          <w:sz w:val="22"/>
          <w:szCs w:val="22"/>
        </w:rPr>
        <w:t xml:space="preserve">Vitamin D is actually a hormone rather than a vitamin. The Society of Endocrinology provides information about how vitamin D functions as a hormone in the body at this site: </w:t>
      </w:r>
      <w:hyperlink r:id="rId37" w:history="1">
        <w:r w:rsidRPr="004E12BD">
          <w:rPr>
            <w:rStyle w:val="Hyperlink"/>
            <w:rFonts w:ascii="Arial" w:hAnsi="Arial" w:cs="Arial"/>
            <w:sz w:val="22"/>
            <w:szCs w:val="22"/>
          </w:rPr>
          <w:t>http://www.yourhormones.info/hormones/vitamin-d/</w:t>
        </w:r>
      </w:hyperlink>
      <w:r w:rsidRPr="004E12BD">
        <w:rPr>
          <w:rFonts w:ascii="Arial" w:hAnsi="Arial" w:cs="Arial"/>
          <w:sz w:val="22"/>
          <w:szCs w:val="22"/>
        </w:rPr>
        <w:t>.</w:t>
      </w:r>
    </w:p>
    <w:p w14:paraId="7AB7538F" w14:textId="77777777" w:rsidR="006A0376" w:rsidRDefault="006A0376" w:rsidP="00242498">
      <w:pPr>
        <w:rPr>
          <w:rFonts w:ascii="Arial" w:hAnsi="Arial" w:cs="Arial"/>
          <w:sz w:val="22"/>
          <w:szCs w:val="22"/>
        </w:rPr>
      </w:pPr>
    </w:p>
    <w:p w14:paraId="660D7EE5" w14:textId="77777777" w:rsidR="006A0376" w:rsidRPr="006A3B8A" w:rsidRDefault="006A0376" w:rsidP="006A0376">
      <w:pPr>
        <w:ind w:firstLine="720"/>
        <w:rPr>
          <w:rFonts w:ascii="Arial" w:hAnsi="Arial" w:cs="Arial"/>
          <w:sz w:val="22"/>
          <w:szCs w:val="22"/>
        </w:rPr>
      </w:pPr>
      <w:r w:rsidRPr="006A3B8A">
        <w:rPr>
          <w:rFonts w:ascii="Arial" w:hAnsi="Arial" w:cs="Arial"/>
          <w:sz w:val="22"/>
          <w:szCs w:val="22"/>
        </w:rPr>
        <w:t>“From Vitamin D to Hormone D: Fundamentals of the Vitamin D Endocrine System Essential for Good Health” reveals that vitamin D initiates the physiologic response of more than 36 cell types that contain the vitamin D receptor protein. Vitamin D has an extensive role in the health of many systems</w:t>
      </w:r>
      <w:r>
        <w:rPr>
          <w:rFonts w:ascii="Arial" w:hAnsi="Arial" w:cs="Arial"/>
          <w:sz w:val="22"/>
          <w:szCs w:val="22"/>
        </w:rPr>
        <w:t xml:space="preserve"> within our bodies</w:t>
      </w:r>
      <w:r w:rsidRPr="006A3B8A">
        <w:rPr>
          <w:rFonts w:ascii="Arial" w:hAnsi="Arial" w:cs="Arial"/>
          <w:sz w:val="22"/>
          <w:szCs w:val="22"/>
        </w:rPr>
        <w:t xml:space="preserve">. </w:t>
      </w:r>
      <w:r>
        <w:rPr>
          <w:rFonts w:ascii="Arial" w:hAnsi="Arial" w:cs="Arial"/>
          <w:sz w:val="22"/>
          <w:szCs w:val="22"/>
        </w:rPr>
        <w:t>(</w:t>
      </w:r>
      <w:hyperlink r:id="rId38" w:history="1">
        <w:r w:rsidRPr="006A3B8A">
          <w:rPr>
            <w:rStyle w:val="Hyperlink"/>
            <w:rFonts w:ascii="Arial" w:hAnsi="Arial" w:cs="Arial"/>
            <w:sz w:val="22"/>
            <w:szCs w:val="22"/>
          </w:rPr>
          <w:t>http://ajcn.nutrition.org/content/88/2/491S.long</w:t>
        </w:r>
      </w:hyperlink>
      <w:r w:rsidRPr="00D74C7D">
        <w:rPr>
          <w:rStyle w:val="Hyperlink"/>
          <w:rFonts w:ascii="Arial" w:hAnsi="Arial" w:cs="Arial"/>
          <w:sz w:val="22"/>
          <w:szCs w:val="22"/>
          <w:u w:val="none"/>
        </w:rPr>
        <w:t>)</w:t>
      </w:r>
    </w:p>
    <w:p w14:paraId="2ECA1167" w14:textId="77777777" w:rsidR="006A0376" w:rsidRPr="00D74C7D" w:rsidRDefault="006A0376" w:rsidP="006A0376">
      <w:pPr>
        <w:rPr>
          <w:rFonts w:ascii="Arial" w:hAnsi="Arial" w:cs="Arial"/>
          <w:sz w:val="32"/>
          <w:szCs w:val="22"/>
        </w:rPr>
      </w:pPr>
    </w:p>
    <w:p w14:paraId="190A59B6" w14:textId="77777777" w:rsidR="006A0376" w:rsidRDefault="006A0376" w:rsidP="006A0376">
      <w:pPr>
        <w:rPr>
          <w:rFonts w:ascii="Arial" w:hAnsi="Arial" w:cs="Arial"/>
          <w:b/>
        </w:rPr>
      </w:pPr>
      <w:r>
        <w:rPr>
          <w:rFonts w:ascii="Arial" w:hAnsi="Arial" w:cs="Arial"/>
          <w:b/>
        </w:rPr>
        <w:t>Vitamin D variations in different skin colors</w:t>
      </w:r>
    </w:p>
    <w:p w14:paraId="3D2064EC" w14:textId="77777777" w:rsidR="006A0376" w:rsidRPr="004C3124" w:rsidRDefault="006A0376" w:rsidP="006A0376">
      <w:pPr>
        <w:rPr>
          <w:rFonts w:ascii="Arial" w:hAnsi="Arial" w:cs="Arial"/>
          <w:sz w:val="22"/>
          <w:szCs w:val="22"/>
        </w:rPr>
      </w:pPr>
    </w:p>
    <w:p w14:paraId="1ECC885B" w14:textId="77777777" w:rsidR="006A0376" w:rsidRDefault="006A0376" w:rsidP="006A0376">
      <w:pPr>
        <w:rPr>
          <w:rFonts w:ascii="Arial" w:hAnsi="Arial" w:cs="Arial"/>
          <w:sz w:val="22"/>
          <w:szCs w:val="22"/>
        </w:rPr>
      </w:pPr>
      <w:r>
        <w:rPr>
          <w:rFonts w:ascii="Arial" w:hAnsi="Arial" w:cs="Arial"/>
          <w:b/>
          <w:sz w:val="22"/>
          <w:szCs w:val="22"/>
        </w:rPr>
        <w:tab/>
      </w:r>
      <w:r>
        <w:rPr>
          <w:rFonts w:ascii="Arial" w:hAnsi="Arial" w:cs="Arial"/>
          <w:sz w:val="22"/>
          <w:szCs w:val="22"/>
        </w:rPr>
        <w:t>The article “Skin Color Adaptation” attributes variations in vitamin D levels in different races to the evolutionary differences in the amount of melanin in the skin. The article includes a map of the world showing the geographic distribution of skin color across the globe. (</w:t>
      </w:r>
      <w:hyperlink r:id="rId39" w:history="1">
        <w:r w:rsidRPr="00AE263A">
          <w:rPr>
            <w:rStyle w:val="Hyperlink"/>
            <w:rFonts w:ascii="Arial" w:hAnsi="Arial" w:cs="Arial"/>
            <w:sz w:val="22"/>
            <w:szCs w:val="22"/>
          </w:rPr>
          <w:t>https://www2.palomar.edu/anthro/adapt/adapt_4.htm</w:t>
        </w:r>
      </w:hyperlink>
      <w:r>
        <w:rPr>
          <w:rFonts w:ascii="Arial" w:hAnsi="Arial" w:cs="Arial"/>
          <w:sz w:val="22"/>
          <w:szCs w:val="22"/>
        </w:rPr>
        <w:t>)</w:t>
      </w:r>
    </w:p>
    <w:p w14:paraId="2797BDA3" w14:textId="77777777" w:rsidR="006A0376" w:rsidRDefault="006A0376" w:rsidP="006A0376">
      <w:pPr>
        <w:rPr>
          <w:rFonts w:ascii="Arial" w:hAnsi="Arial" w:cs="Arial"/>
          <w:sz w:val="22"/>
          <w:szCs w:val="22"/>
        </w:rPr>
      </w:pPr>
    </w:p>
    <w:p w14:paraId="0352E0FF" w14:textId="77777777" w:rsidR="006A0376" w:rsidRPr="003C69CB" w:rsidRDefault="006A0376" w:rsidP="006A0376">
      <w:pPr>
        <w:rPr>
          <w:rFonts w:ascii="Arial" w:hAnsi="Arial" w:cs="Arial"/>
          <w:sz w:val="22"/>
          <w:szCs w:val="22"/>
        </w:rPr>
      </w:pPr>
      <w:r>
        <w:rPr>
          <w:rFonts w:ascii="Arial" w:hAnsi="Arial" w:cs="Arial"/>
          <w:sz w:val="22"/>
          <w:szCs w:val="22"/>
        </w:rPr>
        <w:tab/>
        <w:t xml:space="preserve">The article </w:t>
      </w:r>
      <w:r w:rsidRPr="00AD5721">
        <w:rPr>
          <w:rFonts w:ascii="Arial" w:hAnsi="Arial" w:cs="Arial"/>
          <w:sz w:val="22"/>
          <w:szCs w:val="22"/>
        </w:rPr>
        <w:t>“Vitamin D Photosynthesis and Skin Pigmentation</w:t>
      </w:r>
      <w:r>
        <w:rPr>
          <w:rFonts w:ascii="Arial" w:hAnsi="Arial" w:cs="Arial"/>
          <w:sz w:val="22"/>
          <w:szCs w:val="22"/>
        </w:rPr>
        <w:t>” c</w:t>
      </w:r>
      <w:r w:rsidRPr="00AD5721">
        <w:rPr>
          <w:rFonts w:ascii="Arial" w:hAnsi="Arial" w:cs="Arial"/>
          <w:sz w:val="22"/>
          <w:szCs w:val="22"/>
        </w:rPr>
        <w:t>ites several research studies that refute the claim that difference in skin pigmentation evolved due to the need for vitamin D. One study found the amount of cholesterol in the skin was more closely co</w:t>
      </w:r>
      <w:r>
        <w:rPr>
          <w:rFonts w:ascii="Arial" w:hAnsi="Arial" w:cs="Arial"/>
          <w:sz w:val="22"/>
          <w:szCs w:val="22"/>
        </w:rPr>
        <w:t>r</w:t>
      </w:r>
      <w:r w:rsidRPr="00AD5721">
        <w:rPr>
          <w:rFonts w:ascii="Arial" w:hAnsi="Arial" w:cs="Arial"/>
          <w:sz w:val="22"/>
          <w:szCs w:val="22"/>
        </w:rPr>
        <w:t>related to skin vitam</w:t>
      </w:r>
      <w:r>
        <w:rPr>
          <w:rFonts w:ascii="Arial" w:hAnsi="Arial" w:cs="Arial"/>
          <w:sz w:val="22"/>
          <w:szCs w:val="22"/>
        </w:rPr>
        <w:t>in D levels than pigmentation. (</w:t>
      </w:r>
      <w:hyperlink r:id="rId40" w:history="1">
        <w:r w:rsidRPr="00AD5721">
          <w:rPr>
            <w:rStyle w:val="Hyperlink"/>
            <w:rFonts w:ascii="Arial" w:hAnsi="Arial" w:cs="Arial"/>
            <w:sz w:val="22"/>
            <w:szCs w:val="22"/>
          </w:rPr>
          <w:t>https://www.chronicillnessrecovery.org/index.php?option=com_content&amp;view=article&amp;id=297%3Avitamin-d-photosynthesis-and-skin-pigmentation&amp;catid=1%3Ageneral&amp;Itemid=5</w:t>
        </w:r>
      </w:hyperlink>
      <w:r>
        <w:rPr>
          <w:rFonts w:ascii="Arial" w:hAnsi="Arial" w:cs="Arial"/>
          <w:sz w:val="22"/>
          <w:szCs w:val="22"/>
        </w:rPr>
        <w:t>)</w:t>
      </w:r>
    </w:p>
    <w:p w14:paraId="1D8E54C1" w14:textId="77777777" w:rsidR="006A0376" w:rsidRPr="00887FDF" w:rsidRDefault="006A0376" w:rsidP="006A0376">
      <w:pPr>
        <w:tabs>
          <w:tab w:val="left" w:pos="3272"/>
        </w:tabs>
        <w:rPr>
          <w:rFonts w:ascii="Arial" w:hAnsi="Arial" w:cs="Arial"/>
          <w:sz w:val="32"/>
          <w:szCs w:val="28"/>
        </w:rPr>
      </w:pPr>
    </w:p>
    <w:p w14:paraId="3A9480EE" w14:textId="77777777" w:rsidR="00B923E4" w:rsidRDefault="00B923E4" w:rsidP="006A0376">
      <w:pPr>
        <w:rPr>
          <w:rFonts w:ascii="Arial" w:hAnsi="Arial" w:cs="Arial"/>
          <w:b/>
        </w:rPr>
      </w:pPr>
      <w:r>
        <w:rPr>
          <w:rFonts w:ascii="Arial" w:hAnsi="Arial" w:cs="Arial"/>
          <w:b/>
        </w:rPr>
        <w:br w:type="page"/>
      </w:r>
    </w:p>
    <w:p w14:paraId="785639D8" w14:textId="1F848950" w:rsidR="006A0376" w:rsidRDefault="006A0376" w:rsidP="006A0376">
      <w:pPr>
        <w:rPr>
          <w:rFonts w:ascii="Arial" w:hAnsi="Arial" w:cs="Arial"/>
          <w:sz w:val="22"/>
          <w:szCs w:val="22"/>
        </w:rPr>
      </w:pPr>
      <w:r>
        <w:rPr>
          <w:rFonts w:ascii="Arial" w:hAnsi="Arial" w:cs="Arial"/>
          <w:b/>
        </w:rPr>
        <w:lastRenderedPageBreak/>
        <w:t>Vitamin D2 vs vitamin D3</w:t>
      </w:r>
    </w:p>
    <w:p w14:paraId="1EF5FA1F" w14:textId="77777777" w:rsidR="006A0376" w:rsidRDefault="006A0376" w:rsidP="006A0376">
      <w:pPr>
        <w:rPr>
          <w:rFonts w:ascii="Arial" w:hAnsi="Arial" w:cs="Arial"/>
          <w:sz w:val="22"/>
          <w:szCs w:val="22"/>
        </w:rPr>
      </w:pPr>
    </w:p>
    <w:p w14:paraId="5D894B68" w14:textId="77777777" w:rsidR="006A0376" w:rsidRDefault="006A0376" w:rsidP="006A0376">
      <w:pPr>
        <w:rPr>
          <w:rFonts w:ascii="Arial" w:hAnsi="Arial" w:cs="Arial"/>
          <w:sz w:val="22"/>
          <w:szCs w:val="22"/>
        </w:rPr>
      </w:pPr>
      <w:r>
        <w:rPr>
          <w:rFonts w:ascii="Arial" w:hAnsi="Arial" w:cs="Arial"/>
          <w:b/>
          <w:sz w:val="22"/>
          <w:szCs w:val="22"/>
        </w:rPr>
        <w:tab/>
      </w:r>
      <w:r>
        <w:rPr>
          <w:rFonts w:ascii="Arial" w:hAnsi="Arial" w:cs="Arial"/>
          <w:sz w:val="22"/>
          <w:szCs w:val="22"/>
        </w:rPr>
        <w:t>Several scientific studies show that vitamin D3 is more effective than vitamin D2 as a supplement to increase serum vitamin D levels. This research paper is a meta-analysis of these studies.</w:t>
      </w:r>
      <w:r w:rsidRPr="008A03A5">
        <w:rPr>
          <w:rFonts w:ascii="Arial" w:hAnsi="Arial" w:cs="Arial"/>
        </w:rPr>
        <w:t xml:space="preserve"> </w:t>
      </w:r>
      <w:r>
        <w:rPr>
          <w:rFonts w:ascii="Arial" w:hAnsi="Arial" w:cs="Arial"/>
        </w:rPr>
        <w:t>(</w:t>
      </w:r>
      <w:hyperlink r:id="rId41" w:history="1">
        <w:r w:rsidRPr="007131CE">
          <w:rPr>
            <w:rStyle w:val="Hyperlink"/>
            <w:rFonts w:ascii="Arial" w:hAnsi="Arial" w:cs="Arial"/>
          </w:rPr>
          <w:t>https://www.ncbi.nlm.nih.gov/pmc/articles/PMC3349454/</w:t>
        </w:r>
      </w:hyperlink>
      <w:r>
        <w:rPr>
          <w:rFonts w:ascii="Arial" w:hAnsi="Arial" w:cs="Arial"/>
        </w:rPr>
        <w:t>)</w:t>
      </w:r>
    </w:p>
    <w:p w14:paraId="771EADF1" w14:textId="77777777" w:rsidR="006A0376" w:rsidRPr="004C3124" w:rsidRDefault="006A0376" w:rsidP="006A0376">
      <w:pPr>
        <w:rPr>
          <w:rFonts w:ascii="Arial" w:hAnsi="Arial" w:cs="Arial"/>
          <w:sz w:val="22"/>
          <w:szCs w:val="22"/>
        </w:rPr>
      </w:pPr>
    </w:p>
    <w:p w14:paraId="6F03FC98" w14:textId="77777777" w:rsidR="006A0376" w:rsidRPr="003927BC" w:rsidRDefault="006A0376" w:rsidP="006A0376">
      <w:pPr>
        <w:rPr>
          <w:rFonts w:ascii="Arial" w:hAnsi="Arial" w:cs="Arial"/>
          <w:sz w:val="22"/>
          <w:szCs w:val="22"/>
        </w:rPr>
      </w:pPr>
      <w:r>
        <w:rPr>
          <w:rFonts w:ascii="Arial" w:hAnsi="Arial" w:cs="Arial"/>
          <w:b/>
          <w:sz w:val="22"/>
          <w:szCs w:val="22"/>
        </w:rPr>
        <w:tab/>
      </w:r>
      <w:r w:rsidRPr="00E91A4C">
        <w:rPr>
          <w:rFonts w:ascii="Arial" w:hAnsi="Arial" w:cs="Arial"/>
          <w:sz w:val="22"/>
          <w:szCs w:val="22"/>
        </w:rPr>
        <w:t>“Vitamin D3 vs. Vitamin D2</w:t>
      </w:r>
      <w:r>
        <w:rPr>
          <w:rFonts w:ascii="Arial" w:hAnsi="Arial" w:cs="Arial"/>
          <w:sz w:val="22"/>
          <w:szCs w:val="22"/>
        </w:rPr>
        <w:t>—</w:t>
      </w:r>
      <w:r w:rsidRPr="00E91A4C">
        <w:rPr>
          <w:rFonts w:ascii="Arial" w:hAnsi="Arial" w:cs="Arial"/>
          <w:sz w:val="22"/>
          <w:szCs w:val="22"/>
        </w:rPr>
        <w:t>What’s the Difference?”</w:t>
      </w:r>
      <w:r>
        <w:rPr>
          <w:rFonts w:ascii="Arial" w:hAnsi="Arial" w:cs="Arial"/>
          <w:b/>
          <w:sz w:val="22"/>
          <w:szCs w:val="22"/>
        </w:rPr>
        <w:t xml:space="preserve"> </w:t>
      </w:r>
      <w:r>
        <w:rPr>
          <w:rFonts w:ascii="Arial" w:hAnsi="Arial" w:cs="Arial"/>
          <w:sz w:val="22"/>
          <w:szCs w:val="22"/>
        </w:rPr>
        <w:t>compares of t</w:t>
      </w:r>
      <w:r w:rsidRPr="003927BC">
        <w:rPr>
          <w:rFonts w:ascii="Arial" w:hAnsi="Arial" w:cs="Arial"/>
          <w:sz w:val="22"/>
          <w:szCs w:val="22"/>
        </w:rPr>
        <w:t>he efficacy of vitami</w:t>
      </w:r>
      <w:r>
        <w:rPr>
          <w:rFonts w:ascii="Arial" w:hAnsi="Arial" w:cs="Arial"/>
          <w:sz w:val="22"/>
          <w:szCs w:val="22"/>
        </w:rPr>
        <w:t>n D3 vs vitamin D2 showing that vitamin</w:t>
      </w:r>
      <w:r w:rsidRPr="003927BC">
        <w:rPr>
          <w:rFonts w:ascii="Arial" w:hAnsi="Arial" w:cs="Arial"/>
          <w:sz w:val="22"/>
          <w:szCs w:val="22"/>
        </w:rPr>
        <w:t xml:space="preserve"> D3 supplements </w:t>
      </w:r>
      <w:r>
        <w:rPr>
          <w:rFonts w:ascii="Arial" w:hAnsi="Arial" w:cs="Arial"/>
          <w:sz w:val="22"/>
          <w:szCs w:val="22"/>
        </w:rPr>
        <w:t>are better at</w:t>
      </w:r>
      <w:r w:rsidRPr="003927BC">
        <w:rPr>
          <w:rFonts w:ascii="Arial" w:hAnsi="Arial" w:cs="Arial"/>
          <w:sz w:val="22"/>
          <w:szCs w:val="22"/>
        </w:rPr>
        <w:t xml:space="preserve"> raising the vitamin D levels in humans. The</w:t>
      </w:r>
      <w:r>
        <w:rPr>
          <w:rFonts w:ascii="Arial" w:hAnsi="Arial" w:cs="Arial"/>
          <w:sz w:val="22"/>
          <w:szCs w:val="22"/>
        </w:rPr>
        <w:t xml:space="preserve"> site also contains </w:t>
      </w:r>
      <w:r w:rsidRPr="003927BC">
        <w:rPr>
          <w:rFonts w:ascii="Arial" w:hAnsi="Arial" w:cs="Arial"/>
          <w:sz w:val="22"/>
          <w:szCs w:val="22"/>
        </w:rPr>
        <w:t xml:space="preserve">re is a list of 11 references </w:t>
      </w:r>
      <w:r>
        <w:rPr>
          <w:rFonts w:ascii="Arial" w:hAnsi="Arial" w:cs="Arial"/>
          <w:sz w:val="22"/>
          <w:szCs w:val="22"/>
        </w:rPr>
        <w:t xml:space="preserve">from well-known refereed journals </w:t>
      </w:r>
      <w:r w:rsidRPr="003927BC">
        <w:rPr>
          <w:rFonts w:ascii="Arial" w:hAnsi="Arial" w:cs="Arial"/>
          <w:sz w:val="22"/>
          <w:szCs w:val="22"/>
        </w:rPr>
        <w:t>at the end of the article to support the</w:t>
      </w:r>
      <w:r>
        <w:rPr>
          <w:rFonts w:ascii="Arial" w:hAnsi="Arial" w:cs="Arial"/>
          <w:sz w:val="22"/>
          <w:szCs w:val="22"/>
        </w:rPr>
        <w:t xml:space="preserve"> conclusion.</w:t>
      </w:r>
    </w:p>
    <w:p w14:paraId="06FE51C7" w14:textId="77777777" w:rsidR="006A0376" w:rsidRDefault="006A0376" w:rsidP="006A0376">
      <w:r>
        <w:t>(</w:t>
      </w:r>
      <w:hyperlink r:id="rId42" w:history="1">
        <w:r w:rsidRPr="00597386">
          <w:rPr>
            <w:rStyle w:val="Hyperlink"/>
            <w:rFonts w:ascii="Arial" w:hAnsi="Arial" w:cs="Arial"/>
            <w:sz w:val="22"/>
            <w:szCs w:val="22"/>
          </w:rPr>
          <w:t>https://www.globalhealingcenter.com/natural-health/vitamin-d3-vs-vitamin-d2/</w:t>
        </w:r>
      </w:hyperlink>
      <w:r w:rsidRPr="00597386">
        <w:rPr>
          <w:rFonts w:ascii="Arial" w:hAnsi="Arial" w:cs="Arial"/>
          <w:sz w:val="22"/>
          <w:szCs w:val="22"/>
        </w:rPr>
        <w:t>)</w:t>
      </w:r>
    </w:p>
    <w:p w14:paraId="6593EAD3" w14:textId="77777777" w:rsidR="006A0376" w:rsidRDefault="006A0376" w:rsidP="006A0376">
      <w:pPr>
        <w:rPr>
          <w:rFonts w:ascii="Arial" w:hAnsi="Arial" w:cs="Arial"/>
          <w:sz w:val="32"/>
          <w:szCs w:val="28"/>
        </w:rPr>
      </w:pPr>
    </w:p>
    <w:p w14:paraId="76A48EF2" w14:textId="77777777" w:rsidR="006A0376" w:rsidRDefault="006A0376" w:rsidP="006A0376">
      <w:pPr>
        <w:rPr>
          <w:rFonts w:ascii="Arial" w:hAnsi="Arial" w:cs="Arial"/>
          <w:sz w:val="22"/>
          <w:szCs w:val="22"/>
        </w:rPr>
      </w:pPr>
      <w:r>
        <w:rPr>
          <w:rFonts w:ascii="Arial" w:hAnsi="Arial" w:cs="Arial"/>
          <w:b/>
        </w:rPr>
        <w:t>Vitamin D toxicity</w:t>
      </w:r>
    </w:p>
    <w:p w14:paraId="220CC224" w14:textId="77777777" w:rsidR="006A0376" w:rsidRDefault="006A0376" w:rsidP="006A0376">
      <w:pPr>
        <w:rPr>
          <w:rFonts w:ascii="Arial" w:hAnsi="Arial" w:cs="Arial"/>
          <w:sz w:val="22"/>
          <w:szCs w:val="22"/>
        </w:rPr>
      </w:pPr>
    </w:p>
    <w:p w14:paraId="5E80AC07" w14:textId="77777777" w:rsidR="006A0376" w:rsidRDefault="006A0376" w:rsidP="006A0376">
      <w:pPr>
        <w:rPr>
          <w:rFonts w:ascii="Arial" w:hAnsi="Arial" w:cs="Arial"/>
          <w:sz w:val="22"/>
          <w:szCs w:val="22"/>
        </w:rPr>
      </w:pPr>
      <w:r>
        <w:rPr>
          <w:rFonts w:ascii="Arial" w:hAnsi="Arial" w:cs="Arial"/>
          <w:b/>
          <w:sz w:val="22"/>
          <w:szCs w:val="22"/>
        </w:rPr>
        <w:tab/>
      </w:r>
      <w:bookmarkStart w:id="153" w:name="_Hlk495005944"/>
      <w:r>
        <w:rPr>
          <w:rFonts w:ascii="Arial" w:hAnsi="Arial" w:cs="Arial"/>
          <w:sz w:val="22"/>
          <w:szCs w:val="22"/>
        </w:rPr>
        <w:t>Vitamin D toxicity does not come from overexposure to the sun but from over-supplementing with vitamin D. In the report “Vitamin D: A Rapid Review”, one segment is devoted to discussing vitamin D toxicity. (</w:t>
      </w:r>
      <w:hyperlink r:id="rId43" w:history="1">
        <w:r w:rsidRPr="00AE263A">
          <w:rPr>
            <w:rStyle w:val="Hyperlink"/>
            <w:rFonts w:ascii="Arial" w:hAnsi="Arial" w:cs="Arial"/>
            <w:sz w:val="22"/>
            <w:szCs w:val="22"/>
          </w:rPr>
          <w:t>http</w:t>
        </w:r>
        <w:r>
          <w:rPr>
            <w:rStyle w:val="Hyperlink"/>
            <w:rFonts w:ascii="Arial" w:hAnsi="Arial" w:cs="Arial"/>
            <w:sz w:val="22"/>
            <w:szCs w:val="22"/>
          </w:rPr>
          <w:t>:ww</w:t>
        </w:r>
        <w:r w:rsidRPr="00AE263A">
          <w:rPr>
            <w:rStyle w:val="Hyperlink"/>
            <w:rFonts w:ascii="Arial" w:hAnsi="Arial" w:cs="Arial"/>
            <w:sz w:val="22"/>
            <w:szCs w:val="22"/>
          </w:rPr>
          <w:t>w.medscape.com/viewarticle/589256_10</w:t>
        </w:r>
      </w:hyperlink>
      <w:r>
        <w:rPr>
          <w:rFonts w:ascii="Arial" w:hAnsi="Arial" w:cs="Arial"/>
          <w:sz w:val="22"/>
          <w:szCs w:val="22"/>
        </w:rPr>
        <w:t>)</w:t>
      </w:r>
    </w:p>
    <w:bookmarkEnd w:id="153"/>
    <w:p w14:paraId="0954774A" w14:textId="77777777" w:rsidR="006A0376" w:rsidRPr="00887FDF" w:rsidRDefault="006A0376" w:rsidP="006A0376">
      <w:pPr>
        <w:rPr>
          <w:rFonts w:ascii="Arial" w:hAnsi="Arial" w:cs="Arial"/>
          <w:sz w:val="32"/>
          <w:szCs w:val="28"/>
        </w:rPr>
      </w:pPr>
    </w:p>
    <w:p w14:paraId="08711732" w14:textId="77777777" w:rsidR="006A0376" w:rsidRPr="00D81EFD" w:rsidRDefault="006A0376" w:rsidP="006A0376">
      <w:pPr>
        <w:rPr>
          <w:rFonts w:ascii="Arial" w:hAnsi="Arial" w:cs="Arial"/>
          <w:b/>
        </w:rPr>
      </w:pPr>
      <w:r>
        <w:rPr>
          <w:rFonts w:ascii="Arial" w:hAnsi="Arial" w:cs="Arial"/>
          <w:b/>
        </w:rPr>
        <w:t>Rickets</w:t>
      </w:r>
    </w:p>
    <w:p w14:paraId="75938D50" w14:textId="77777777" w:rsidR="006A0376" w:rsidRDefault="006A0376" w:rsidP="006A0376">
      <w:pPr>
        <w:rPr>
          <w:rFonts w:ascii="Arial" w:hAnsi="Arial" w:cs="Arial"/>
          <w:sz w:val="22"/>
          <w:szCs w:val="22"/>
        </w:rPr>
      </w:pPr>
    </w:p>
    <w:p w14:paraId="38A12016" w14:textId="77777777" w:rsidR="006A0376" w:rsidRPr="003C69CB" w:rsidRDefault="006A0376" w:rsidP="006A0376">
      <w:pPr>
        <w:rPr>
          <w:rFonts w:ascii="Arial" w:hAnsi="Arial" w:cs="Arial"/>
          <w:sz w:val="22"/>
          <w:szCs w:val="22"/>
        </w:rPr>
      </w:pPr>
      <w:r>
        <w:rPr>
          <w:rFonts w:ascii="Arial" w:hAnsi="Arial" w:cs="Arial"/>
          <w:sz w:val="22"/>
          <w:szCs w:val="22"/>
        </w:rPr>
        <w:tab/>
        <w:t>The link between vitamin D and rickets has been known since the early 1900s. The vitamin D council presents thorough information on rickets: diagnosis, prevention, treatment, and research results. (</w:t>
      </w:r>
      <w:hyperlink r:id="rId44" w:history="1">
        <w:r w:rsidRPr="00AE263A">
          <w:rPr>
            <w:rStyle w:val="Hyperlink"/>
            <w:rFonts w:ascii="Arial" w:hAnsi="Arial" w:cs="Arial"/>
            <w:sz w:val="22"/>
            <w:szCs w:val="22"/>
          </w:rPr>
          <w:t>https://www.vitamindcouncil.org/health-conditions/rickets/</w:t>
        </w:r>
      </w:hyperlink>
      <w:r>
        <w:rPr>
          <w:rFonts w:ascii="Arial" w:hAnsi="Arial" w:cs="Arial"/>
          <w:sz w:val="22"/>
          <w:szCs w:val="22"/>
        </w:rPr>
        <w:t>)</w:t>
      </w:r>
    </w:p>
    <w:p w14:paraId="1858C6BC" w14:textId="77777777" w:rsidR="006A0376" w:rsidRPr="004C3124" w:rsidRDefault="006A0376" w:rsidP="006A0376">
      <w:pPr>
        <w:rPr>
          <w:rFonts w:ascii="Arial" w:hAnsi="Arial" w:cs="Arial"/>
          <w:sz w:val="22"/>
          <w:szCs w:val="22"/>
        </w:rPr>
      </w:pPr>
    </w:p>
    <w:p w14:paraId="20CCCC80" w14:textId="77777777" w:rsidR="006A0376" w:rsidRDefault="006A0376" w:rsidP="006A0376">
      <w:pPr>
        <w:rPr>
          <w:rFonts w:ascii="Arial" w:hAnsi="Arial" w:cs="Arial"/>
          <w:sz w:val="22"/>
          <w:szCs w:val="22"/>
        </w:rPr>
      </w:pPr>
      <w:r>
        <w:rPr>
          <w:rFonts w:ascii="Arial" w:hAnsi="Arial" w:cs="Arial"/>
          <w:b/>
          <w:sz w:val="22"/>
          <w:szCs w:val="22"/>
        </w:rPr>
        <w:tab/>
      </w:r>
      <w:r>
        <w:rPr>
          <w:rFonts w:ascii="Arial" w:hAnsi="Arial" w:cs="Arial"/>
          <w:sz w:val="22"/>
          <w:szCs w:val="22"/>
        </w:rPr>
        <w:t>The rickets Wikipedia Web page contains extensive information that includes historical anecdotes, as well as a discussion on the evolutionary hypotheses surrounding vitamin D deficiencies and skin pigmentation. (</w:t>
      </w:r>
      <w:hyperlink r:id="rId45" w:history="1">
        <w:r w:rsidRPr="00AE263A">
          <w:rPr>
            <w:rStyle w:val="Hyperlink"/>
            <w:rFonts w:ascii="Arial" w:hAnsi="Arial" w:cs="Arial"/>
            <w:sz w:val="22"/>
            <w:szCs w:val="22"/>
          </w:rPr>
          <w:t>https://en.wikipedia.org/wiki/Rickets</w:t>
        </w:r>
      </w:hyperlink>
      <w:r w:rsidRPr="003811E1">
        <w:rPr>
          <w:rStyle w:val="Hyperlink"/>
          <w:rFonts w:ascii="Arial" w:hAnsi="Arial" w:cs="Arial"/>
          <w:sz w:val="22"/>
          <w:szCs w:val="22"/>
          <w:u w:val="none"/>
        </w:rPr>
        <w:t>)</w:t>
      </w:r>
    </w:p>
    <w:p w14:paraId="6BCE18CC" w14:textId="77777777" w:rsidR="006A0376" w:rsidRPr="00887FDF" w:rsidRDefault="006A0376" w:rsidP="006A0376">
      <w:pPr>
        <w:rPr>
          <w:rFonts w:ascii="Arial" w:hAnsi="Arial" w:cs="Arial"/>
          <w:sz w:val="32"/>
          <w:szCs w:val="28"/>
        </w:rPr>
      </w:pPr>
    </w:p>
    <w:p w14:paraId="5C9A4331" w14:textId="77777777" w:rsidR="006A0376" w:rsidRDefault="006A0376" w:rsidP="006A0376">
      <w:pPr>
        <w:rPr>
          <w:rFonts w:ascii="Arial" w:hAnsi="Arial" w:cs="Arial"/>
          <w:sz w:val="22"/>
          <w:szCs w:val="22"/>
        </w:rPr>
      </w:pPr>
      <w:r>
        <w:rPr>
          <w:rFonts w:ascii="Arial" w:hAnsi="Arial" w:cs="Arial"/>
          <w:b/>
        </w:rPr>
        <w:t>Sunlight requirements for vitamin D synthesis</w:t>
      </w:r>
    </w:p>
    <w:p w14:paraId="25109D06" w14:textId="77777777" w:rsidR="006A0376" w:rsidRDefault="006A0376" w:rsidP="006A0376">
      <w:pPr>
        <w:rPr>
          <w:rFonts w:ascii="Arial" w:hAnsi="Arial" w:cs="Arial"/>
          <w:sz w:val="22"/>
          <w:szCs w:val="22"/>
        </w:rPr>
      </w:pPr>
    </w:p>
    <w:p w14:paraId="0964AA14" w14:textId="77777777" w:rsidR="006A0376" w:rsidRDefault="006A0376" w:rsidP="006A0376">
      <w:pPr>
        <w:rPr>
          <w:rFonts w:ascii="Arial" w:hAnsi="Arial" w:cs="Arial"/>
          <w:sz w:val="22"/>
          <w:szCs w:val="22"/>
        </w:rPr>
      </w:pPr>
      <w:r>
        <w:rPr>
          <w:rFonts w:ascii="Arial" w:hAnsi="Arial" w:cs="Arial"/>
          <w:b/>
          <w:sz w:val="22"/>
          <w:szCs w:val="22"/>
        </w:rPr>
        <w:tab/>
      </w:r>
      <w:r>
        <w:rPr>
          <w:rFonts w:ascii="Arial" w:hAnsi="Arial" w:cs="Arial"/>
          <w:sz w:val="22"/>
          <w:szCs w:val="22"/>
        </w:rPr>
        <w:t xml:space="preserve">“The Required Vitamin D per Day” appears in the San Francisco journal </w:t>
      </w:r>
      <w:r w:rsidRPr="00B57F1D">
        <w:rPr>
          <w:rFonts w:ascii="Arial" w:hAnsi="Arial" w:cs="Arial"/>
          <w:i/>
          <w:sz w:val="22"/>
          <w:szCs w:val="22"/>
        </w:rPr>
        <w:t>SFGATE</w:t>
      </w:r>
      <w:r>
        <w:rPr>
          <w:rFonts w:ascii="Arial" w:hAnsi="Arial" w:cs="Arial"/>
          <w:sz w:val="22"/>
          <w:szCs w:val="22"/>
        </w:rPr>
        <w:t>.</w:t>
      </w:r>
    </w:p>
    <w:p w14:paraId="75DD6BE6" w14:textId="77777777" w:rsidR="006A0376" w:rsidRPr="003C69CB" w:rsidRDefault="006A0376" w:rsidP="006A0376">
      <w:pPr>
        <w:rPr>
          <w:rFonts w:ascii="Arial" w:hAnsi="Arial" w:cs="Arial"/>
          <w:sz w:val="22"/>
          <w:szCs w:val="22"/>
        </w:rPr>
      </w:pPr>
      <w:r>
        <w:rPr>
          <w:rFonts w:ascii="Arial" w:hAnsi="Arial" w:cs="Arial"/>
          <w:sz w:val="22"/>
          <w:szCs w:val="22"/>
        </w:rPr>
        <w:t>Besides information on vitamin D requirements, there are over 15 links to other articles concerning vitamin D. (</w:t>
      </w:r>
      <w:hyperlink r:id="rId46" w:history="1">
        <w:r w:rsidRPr="00AE263A">
          <w:rPr>
            <w:rStyle w:val="Hyperlink"/>
            <w:rFonts w:ascii="Arial" w:hAnsi="Arial" w:cs="Arial"/>
            <w:sz w:val="22"/>
            <w:szCs w:val="22"/>
          </w:rPr>
          <w:t>http://healthyeating.sfgate.com/required-vitamin-d-per-day-4314.html</w:t>
        </w:r>
      </w:hyperlink>
      <w:r>
        <w:rPr>
          <w:rFonts w:ascii="Arial" w:hAnsi="Arial" w:cs="Arial"/>
          <w:sz w:val="22"/>
          <w:szCs w:val="22"/>
        </w:rPr>
        <w:t>)</w:t>
      </w:r>
    </w:p>
    <w:p w14:paraId="4A813DF5" w14:textId="77777777" w:rsidR="006A0376" w:rsidRPr="004C3124" w:rsidRDefault="006A0376" w:rsidP="006A0376">
      <w:pPr>
        <w:rPr>
          <w:rFonts w:ascii="Arial" w:hAnsi="Arial" w:cs="Arial"/>
          <w:sz w:val="22"/>
          <w:szCs w:val="22"/>
        </w:rPr>
      </w:pPr>
    </w:p>
    <w:p w14:paraId="5B32ACF4" w14:textId="77777777" w:rsidR="006A0376" w:rsidRDefault="006A0376" w:rsidP="006A0376">
      <w:pPr>
        <w:rPr>
          <w:rFonts w:ascii="Arial" w:hAnsi="Arial" w:cs="Arial"/>
        </w:rPr>
      </w:pPr>
      <w:r>
        <w:rPr>
          <w:rFonts w:ascii="Arial" w:hAnsi="Arial" w:cs="Arial"/>
          <w:b/>
          <w:sz w:val="22"/>
          <w:szCs w:val="22"/>
        </w:rPr>
        <w:tab/>
      </w:r>
      <w:r>
        <w:rPr>
          <w:rFonts w:ascii="Arial" w:hAnsi="Arial" w:cs="Arial"/>
          <w:sz w:val="22"/>
          <w:szCs w:val="22"/>
        </w:rPr>
        <w:t>This site contains an excellent table on the amount of sun exposure required for sufficient vitamin D synthesis, based on skin type and UV index. It explains the UV index and includes a link to a Web site that will help you find the UV index for your location at any given time and date. (</w:t>
      </w:r>
      <w:hyperlink r:id="rId47" w:history="1">
        <w:r w:rsidRPr="00B57F1D">
          <w:rPr>
            <w:rStyle w:val="Hyperlink"/>
            <w:rFonts w:ascii="Arial" w:hAnsi="Arial" w:cs="Arial"/>
            <w:sz w:val="22"/>
            <w:szCs w:val="22"/>
          </w:rPr>
          <w:t>https://www.gbhealthwatch.com/Did-you-know-Get-VitD-Sun-Exposure.php</w:t>
        </w:r>
      </w:hyperlink>
      <w:r>
        <w:rPr>
          <w:rFonts w:ascii="Arial" w:hAnsi="Arial" w:cs="Arial"/>
          <w:sz w:val="22"/>
          <w:szCs w:val="22"/>
        </w:rPr>
        <w:t>)</w:t>
      </w:r>
    </w:p>
    <w:p w14:paraId="4221FB63" w14:textId="77777777" w:rsidR="006A0376" w:rsidRDefault="006A0376" w:rsidP="006A0376">
      <w:pPr>
        <w:rPr>
          <w:rFonts w:ascii="Arial" w:hAnsi="Arial" w:cs="Arial"/>
          <w:sz w:val="32"/>
          <w:szCs w:val="28"/>
        </w:rPr>
      </w:pPr>
    </w:p>
    <w:p w14:paraId="6A99BECB" w14:textId="5CAB0470" w:rsidR="00980AC9" w:rsidRPr="00980AC9" w:rsidRDefault="00980AC9" w:rsidP="006A0376">
      <w:pPr>
        <w:rPr>
          <w:rFonts w:ascii="Arial" w:hAnsi="Arial" w:cs="Arial"/>
          <w:sz w:val="22"/>
          <w:szCs w:val="28"/>
        </w:rPr>
      </w:pPr>
      <w:r>
        <w:rPr>
          <w:rFonts w:ascii="Arial" w:hAnsi="Arial" w:cs="Arial"/>
          <w:sz w:val="32"/>
          <w:szCs w:val="28"/>
        </w:rPr>
        <w:br w:type="page"/>
      </w:r>
    </w:p>
    <w:p w14:paraId="2CB5CA46" w14:textId="77777777" w:rsidR="006A0376" w:rsidRDefault="006A0376" w:rsidP="006A0376">
      <w:pPr>
        <w:rPr>
          <w:rFonts w:ascii="Arial" w:hAnsi="Arial" w:cs="Arial"/>
          <w:b/>
        </w:rPr>
      </w:pPr>
      <w:r w:rsidRPr="00004B65">
        <w:rPr>
          <w:rFonts w:ascii="Arial" w:hAnsi="Arial" w:cs="Arial"/>
          <w:b/>
        </w:rPr>
        <w:lastRenderedPageBreak/>
        <w:t xml:space="preserve">Interactive </w:t>
      </w:r>
      <w:r>
        <w:rPr>
          <w:rFonts w:ascii="Arial" w:hAnsi="Arial" w:cs="Arial"/>
          <w:b/>
        </w:rPr>
        <w:t>n</w:t>
      </w:r>
      <w:r w:rsidRPr="00004B65">
        <w:rPr>
          <w:rFonts w:ascii="Arial" w:hAnsi="Arial" w:cs="Arial"/>
          <w:b/>
        </w:rPr>
        <w:t xml:space="preserve">utrition </w:t>
      </w:r>
      <w:r>
        <w:rPr>
          <w:rFonts w:ascii="Arial" w:hAnsi="Arial" w:cs="Arial"/>
          <w:b/>
        </w:rPr>
        <w:t>calculators</w:t>
      </w:r>
    </w:p>
    <w:p w14:paraId="551DB9F1" w14:textId="77777777" w:rsidR="006A0376" w:rsidRPr="00DA2015" w:rsidRDefault="006A0376" w:rsidP="006A0376">
      <w:pPr>
        <w:rPr>
          <w:rFonts w:ascii="Arial" w:hAnsi="Arial" w:cs="Arial"/>
          <w:sz w:val="22"/>
        </w:rPr>
      </w:pPr>
    </w:p>
    <w:p w14:paraId="70733C92" w14:textId="77777777" w:rsidR="006A0376" w:rsidRDefault="006A0376" w:rsidP="006A0376">
      <w:pPr>
        <w:rPr>
          <w:rFonts w:ascii="Arial" w:hAnsi="Arial" w:cs="Arial"/>
          <w:sz w:val="22"/>
          <w:szCs w:val="22"/>
        </w:rPr>
      </w:pPr>
      <w:r>
        <w:rPr>
          <w:rFonts w:ascii="Arial" w:hAnsi="Arial" w:cs="Arial"/>
          <w:b/>
        </w:rPr>
        <w:tab/>
      </w:r>
      <w:r>
        <w:rPr>
          <w:rFonts w:ascii="Arial" w:hAnsi="Arial" w:cs="Arial"/>
          <w:sz w:val="22"/>
          <w:szCs w:val="22"/>
        </w:rPr>
        <w:t>The “Calcium Calculator”</w:t>
      </w:r>
      <w:r w:rsidRPr="00764A21">
        <w:rPr>
          <w:rFonts w:ascii="Arial" w:hAnsi="Arial" w:cs="Arial"/>
          <w:sz w:val="22"/>
          <w:szCs w:val="22"/>
        </w:rPr>
        <w:t xml:space="preserve"> is a</w:t>
      </w:r>
      <w:r>
        <w:rPr>
          <w:rFonts w:ascii="Arial" w:hAnsi="Arial" w:cs="Arial"/>
          <w:sz w:val="22"/>
          <w:szCs w:val="22"/>
        </w:rPr>
        <w:t>n interactive</w:t>
      </w:r>
      <w:r w:rsidRPr="00764A21">
        <w:rPr>
          <w:rFonts w:ascii="Arial" w:hAnsi="Arial" w:cs="Arial"/>
          <w:sz w:val="22"/>
          <w:szCs w:val="22"/>
        </w:rPr>
        <w:t xml:space="preserve"> tool that students can use to calculate the calcium in their diets</w:t>
      </w:r>
      <w:r>
        <w:rPr>
          <w:rFonts w:ascii="Arial" w:hAnsi="Arial" w:cs="Arial"/>
          <w:sz w:val="22"/>
          <w:szCs w:val="22"/>
        </w:rPr>
        <w:t xml:space="preserve"> to see if they are getting enough. Students can</w:t>
      </w:r>
      <w:r w:rsidRPr="00764A21">
        <w:rPr>
          <w:rFonts w:ascii="Arial" w:hAnsi="Arial" w:cs="Arial"/>
          <w:sz w:val="22"/>
          <w:szCs w:val="22"/>
        </w:rPr>
        <w:t xml:space="preserve"> </w:t>
      </w:r>
      <w:r>
        <w:rPr>
          <w:rFonts w:ascii="Arial" w:hAnsi="Arial" w:cs="Arial"/>
          <w:sz w:val="22"/>
          <w:szCs w:val="22"/>
        </w:rPr>
        <w:t xml:space="preserve">draft and </w:t>
      </w:r>
      <w:r w:rsidRPr="00764A21">
        <w:rPr>
          <w:rFonts w:ascii="Arial" w:hAnsi="Arial" w:cs="Arial"/>
          <w:sz w:val="22"/>
          <w:szCs w:val="22"/>
        </w:rPr>
        <w:t>print plans of changes to make</w:t>
      </w:r>
      <w:r>
        <w:rPr>
          <w:rFonts w:ascii="Arial" w:hAnsi="Arial" w:cs="Arial"/>
          <w:sz w:val="22"/>
          <w:szCs w:val="22"/>
        </w:rPr>
        <w:t xml:space="preserve"> in their diets. (</w:t>
      </w:r>
      <w:hyperlink r:id="rId48" w:history="1">
        <w:r w:rsidRPr="00B60513">
          <w:rPr>
            <w:rStyle w:val="Hyperlink"/>
            <w:rFonts w:ascii="Arial" w:hAnsi="Arial" w:cs="Arial"/>
          </w:rPr>
          <w:t>https://bcdairy.ca/nutritioneducation/calciumcalculator/</w:t>
        </w:r>
      </w:hyperlink>
      <w:r>
        <w:rPr>
          <w:rFonts w:ascii="Arial" w:hAnsi="Arial" w:cs="Arial"/>
        </w:rPr>
        <w:t>)</w:t>
      </w:r>
    </w:p>
    <w:p w14:paraId="0FE7AE12" w14:textId="77777777" w:rsidR="006A0376" w:rsidRDefault="006A0376" w:rsidP="006A0376">
      <w:pPr>
        <w:rPr>
          <w:rFonts w:ascii="Arial" w:hAnsi="Arial" w:cs="Arial"/>
          <w:sz w:val="22"/>
          <w:szCs w:val="22"/>
        </w:rPr>
      </w:pPr>
    </w:p>
    <w:p w14:paraId="460D93EC" w14:textId="77777777" w:rsidR="006A0376" w:rsidRPr="003811E1" w:rsidRDefault="006A0376" w:rsidP="006A0376">
      <w:pPr>
        <w:ind w:firstLine="720"/>
        <w:rPr>
          <w:rFonts w:ascii="Arial" w:hAnsi="Arial" w:cs="Arial"/>
          <w:sz w:val="22"/>
          <w:szCs w:val="22"/>
        </w:rPr>
      </w:pPr>
      <w:r w:rsidRPr="00D91045">
        <w:rPr>
          <w:rFonts w:ascii="Arial" w:hAnsi="Arial" w:cs="Arial"/>
          <w:sz w:val="22"/>
          <w:szCs w:val="22"/>
        </w:rPr>
        <w:t xml:space="preserve">The “Eat Tracker” is </w:t>
      </w:r>
      <w:proofErr w:type="gramStart"/>
      <w:r w:rsidRPr="00D91045">
        <w:rPr>
          <w:rFonts w:ascii="Arial" w:hAnsi="Arial" w:cs="Arial"/>
          <w:sz w:val="22"/>
          <w:szCs w:val="22"/>
        </w:rPr>
        <w:t>an interactive tool students</w:t>
      </w:r>
      <w:proofErr w:type="gramEnd"/>
      <w:r w:rsidRPr="00D91045">
        <w:rPr>
          <w:rFonts w:ascii="Arial" w:hAnsi="Arial" w:cs="Arial"/>
          <w:sz w:val="22"/>
          <w:szCs w:val="22"/>
        </w:rPr>
        <w:t xml:space="preserve"> can use to look up the nutritional information of various foods, calculate BMI, and learn the number of calories expended by different activities. It is also possible to enter recipes and get their food value analyzed. </w:t>
      </w:r>
      <w:bookmarkStart w:id="154" w:name="_Hlk495275693"/>
      <w:r w:rsidRPr="00D91045">
        <w:rPr>
          <w:rFonts w:ascii="Arial" w:hAnsi="Arial" w:cs="Arial"/>
          <w:sz w:val="22"/>
          <w:szCs w:val="22"/>
        </w:rPr>
        <w:t>(</w:t>
      </w:r>
      <w:hyperlink r:id="rId49" w:history="1">
        <w:r w:rsidRPr="00D91045">
          <w:rPr>
            <w:rStyle w:val="Hyperlink"/>
            <w:rFonts w:ascii="Arial" w:hAnsi="Arial" w:cs="Arial"/>
            <w:sz w:val="22"/>
            <w:szCs w:val="22"/>
          </w:rPr>
          <w:t>http://www.eatracker.ca/food_search.aspx</w:t>
        </w:r>
      </w:hyperlink>
      <w:bookmarkEnd w:id="154"/>
      <w:r w:rsidRPr="00DA2015">
        <w:rPr>
          <w:rStyle w:val="Hyperlink"/>
          <w:rFonts w:ascii="Arial" w:hAnsi="Arial" w:cs="Arial"/>
          <w:sz w:val="22"/>
          <w:szCs w:val="22"/>
          <w:u w:val="none"/>
        </w:rPr>
        <w:t>)</w:t>
      </w:r>
    </w:p>
    <w:p w14:paraId="11F0A518" w14:textId="77777777" w:rsidR="006A0376" w:rsidRPr="00887FDF" w:rsidRDefault="006A0376" w:rsidP="006A0376">
      <w:pPr>
        <w:rPr>
          <w:rFonts w:ascii="Arial" w:hAnsi="Arial" w:cs="Arial"/>
          <w:sz w:val="32"/>
          <w:szCs w:val="28"/>
        </w:rPr>
      </w:pPr>
    </w:p>
    <w:p w14:paraId="57FA53D2" w14:textId="77777777" w:rsidR="006A0376" w:rsidRDefault="006A0376" w:rsidP="006A0376">
      <w:pPr>
        <w:rPr>
          <w:rFonts w:ascii="Arial" w:hAnsi="Arial" w:cs="Arial"/>
          <w:b/>
        </w:rPr>
      </w:pPr>
      <w:r w:rsidRPr="002F3D90">
        <w:rPr>
          <w:rFonts w:ascii="Arial" w:hAnsi="Arial" w:cs="Arial"/>
          <w:b/>
        </w:rPr>
        <w:t xml:space="preserve">Vitamin D </w:t>
      </w:r>
      <w:r>
        <w:rPr>
          <w:rFonts w:ascii="Arial" w:hAnsi="Arial" w:cs="Arial"/>
          <w:b/>
        </w:rPr>
        <w:t>r</w:t>
      </w:r>
      <w:r w:rsidRPr="002F3D90">
        <w:rPr>
          <w:rFonts w:ascii="Arial" w:hAnsi="Arial" w:cs="Arial"/>
          <w:b/>
        </w:rPr>
        <w:t>esearch</w:t>
      </w:r>
    </w:p>
    <w:p w14:paraId="396E91C8" w14:textId="77777777" w:rsidR="006A0376" w:rsidRPr="009B62E7" w:rsidRDefault="006A0376" w:rsidP="006A0376">
      <w:pPr>
        <w:rPr>
          <w:rFonts w:ascii="Arial" w:hAnsi="Arial" w:cs="Arial"/>
          <w:sz w:val="22"/>
        </w:rPr>
      </w:pPr>
    </w:p>
    <w:p w14:paraId="61DB6E1C" w14:textId="77777777" w:rsidR="006A0376" w:rsidRPr="002F3D90" w:rsidRDefault="006A0376" w:rsidP="006A0376">
      <w:pPr>
        <w:rPr>
          <w:rFonts w:ascii="Arial" w:hAnsi="Arial" w:cs="Arial"/>
          <w:sz w:val="22"/>
          <w:szCs w:val="22"/>
        </w:rPr>
      </w:pPr>
      <w:r>
        <w:rPr>
          <w:rFonts w:ascii="Arial" w:hAnsi="Arial" w:cs="Arial"/>
          <w:b/>
        </w:rPr>
        <w:tab/>
      </w:r>
      <w:r w:rsidRPr="002F3D90">
        <w:rPr>
          <w:rFonts w:ascii="Arial" w:hAnsi="Arial" w:cs="Arial"/>
          <w:sz w:val="22"/>
          <w:szCs w:val="22"/>
        </w:rPr>
        <w:t>This site has a tab</w:t>
      </w:r>
      <w:r>
        <w:rPr>
          <w:rFonts w:ascii="Arial" w:hAnsi="Arial" w:cs="Arial"/>
          <w:sz w:val="22"/>
          <w:szCs w:val="22"/>
        </w:rPr>
        <w:t>,</w:t>
      </w:r>
      <w:r w:rsidRPr="002F3D90">
        <w:rPr>
          <w:rFonts w:ascii="Arial" w:hAnsi="Arial" w:cs="Arial"/>
          <w:sz w:val="22"/>
          <w:szCs w:val="22"/>
        </w:rPr>
        <w:t xml:space="preserve"> labeled</w:t>
      </w:r>
      <w:r>
        <w:rPr>
          <w:rFonts w:ascii="Arial" w:hAnsi="Arial" w:cs="Arial"/>
          <w:sz w:val="22"/>
          <w:szCs w:val="22"/>
        </w:rPr>
        <w:t xml:space="preserve"> “Research”, which contains a plethora of information describing what is known about supplementation with vitamin D. A table of contents at the beginning of the section makes looking for specific information quick and easy. (</w:t>
      </w:r>
      <w:hyperlink r:id="rId50" w:history="1">
        <w:r w:rsidRPr="00AE263A">
          <w:rPr>
            <w:rStyle w:val="Hyperlink"/>
            <w:rFonts w:ascii="Arial" w:hAnsi="Arial" w:cs="Arial"/>
            <w:sz w:val="22"/>
            <w:szCs w:val="22"/>
          </w:rPr>
          <w:t>https://examine.com/supplements/vitamin-d/</w:t>
        </w:r>
      </w:hyperlink>
      <w:r>
        <w:rPr>
          <w:rFonts w:ascii="Arial" w:hAnsi="Arial" w:cs="Arial"/>
          <w:sz w:val="22"/>
          <w:szCs w:val="22"/>
        </w:rPr>
        <w:t>)</w:t>
      </w:r>
    </w:p>
    <w:p w14:paraId="3A1C1AD0" w14:textId="77777777" w:rsidR="006A0376" w:rsidRDefault="006A0376" w:rsidP="006A0376">
      <w:pPr>
        <w:rPr>
          <w:rFonts w:ascii="Arial" w:hAnsi="Arial" w:cs="Arial"/>
          <w:sz w:val="22"/>
          <w:szCs w:val="22"/>
        </w:rPr>
      </w:pPr>
    </w:p>
    <w:p w14:paraId="633D73F4" w14:textId="77777777" w:rsidR="006A0376" w:rsidRPr="00D91045" w:rsidRDefault="006A0376" w:rsidP="006A0376">
      <w:pPr>
        <w:rPr>
          <w:rFonts w:ascii="Arial" w:hAnsi="Arial" w:cs="Arial"/>
          <w:sz w:val="22"/>
          <w:szCs w:val="22"/>
        </w:rPr>
      </w:pPr>
      <w:r>
        <w:rPr>
          <w:rFonts w:ascii="Arial" w:hAnsi="Arial" w:cs="Arial"/>
          <w:sz w:val="22"/>
          <w:szCs w:val="22"/>
        </w:rPr>
        <w:tab/>
      </w:r>
      <w:r w:rsidRPr="00D91045">
        <w:rPr>
          <w:rFonts w:ascii="Arial" w:hAnsi="Arial" w:cs="Arial"/>
          <w:sz w:val="22"/>
          <w:szCs w:val="22"/>
        </w:rPr>
        <w:t xml:space="preserve">An infographic titled </w:t>
      </w:r>
      <w:r>
        <w:rPr>
          <w:rFonts w:ascii="Arial" w:hAnsi="Arial" w:cs="Arial"/>
          <w:sz w:val="22"/>
          <w:szCs w:val="22"/>
        </w:rPr>
        <w:t>“</w:t>
      </w:r>
      <w:r w:rsidRPr="00D91045">
        <w:rPr>
          <w:rFonts w:ascii="Arial" w:hAnsi="Arial" w:cs="Arial"/>
          <w:sz w:val="22"/>
          <w:szCs w:val="22"/>
        </w:rPr>
        <w:t xml:space="preserve">Snake Oil Supplements: Scientific Evidence for </w:t>
      </w:r>
      <w:r>
        <w:rPr>
          <w:rFonts w:ascii="Arial" w:hAnsi="Arial" w:cs="Arial"/>
          <w:sz w:val="22"/>
          <w:szCs w:val="22"/>
        </w:rPr>
        <w:t>P</w:t>
      </w:r>
      <w:r w:rsidRPr="00D91045">
        <w:rPr>
          <w:rFonts w:ascii="Arial" w:hAnsi="Arial" w:cs="Arial"/>
          <w:sz w:val="22"/>
          <w:szCs w:val="22"/>
        </w:rPr>
        <w:t>opular Health Supplements</w:t>
      </w:r>
      <w:r>
        <w:rPr>
          <w:rFonts w:ascii="Arial" w:hAnsi="Arial" w:cs="Arial"/>
          <w:sz w:val="22"/>
          <w:szCs w:val="22"/>
        </w:rPr>
        <w:t>”</w:t>
      </w:r>
      <w:r w:rsidRPr="00D91045">
        <w:rPr>
          <w:rFonts w:ascii="Arial" w:hAnsi="Arial" w:cs="Arial"/>
          <w:sz w:val="22"/>
          <w:szCs w:val="22"/>
        </w:rPr>
        <w:t xml:space="preserve"> consists of various dietary supplements or foods in interactive dots that</w:t>
      </w:r>
      <w:r>
        <w:rPr>
          <w:rFonts w:ascii="Arial" w:hAnsi="Arial" w:cs="Arial"/>
          <w:sz w:val="22"/>
          <w:szCs w:val="22"/>
        </w:rPr>
        <w:t>,</w:t>
      </w:r>
      <w:r w:rsidRPr="00D91045">
        <w:rPr>
          <w:rFonts w:ascii="Arial" w:hAnsi="Arial" w:cs="Arial"/>
          <w:sz w:val="22"/>
          <w:szCs w:val="22"/>
        </w:rPr>
        <w:t xml:space="preserve"> when clicked upon</w:t>
      </w:r>
      <w:r>
        <w:rPr>
          <w:rFonts w:ascii="Arial" w:hAnsi="Arial" w:cs="Arial"/>
          <w:sz w:val="22"/>
          <w:szCs w:val="22"/>
        </w:rPr>
        <w:t>,</w:t>
      </w:r>
      <w:r w:rsidRPr="00D91045">
        <w:rPr>
          <w:rFonts w:ascii="Arial" w:hAnsi="Arial" w:cs="Arial"/>
          <w:sz w:val="22"/>
          <w:szCs w:val="22"/>
        </w:rPr>
        <w:t xml:space="preserve"> reveal a recent study about that constituent. The supplements are arranged by level of supporting evidence for the claim. </w:t>
      </w:r>
      <w:r>
        <w:rPr>
          <w:rFonts w:ascii="Arial" w:hAnsi="Arial" w:cs="Arial"/>
          <w:sz w:val="22"/>
          <w:szCs w:val="22"/>
        </w:rPr>
        <w:t>(</w:t>
      </w:r>
      <w:hyperlink r:id="rId51" w:history="1">
        <w:r w:rsidRPr="00D91045">
          <w:rPr>
            <w:rStyle w:val="Hyperlink"/>
            <w:rFonts w:ascii="Arial" w:hAnsi="Arial" w:cs="Arial"/>
            <w:sz w:val="22"/>
            <w:szCs w:val="22"/>
          </w:rPr>
          <w:t>http://www.informationisbeautiful.net/visualizations/snake-oil-scientific-evidence-for-nutritional-supplements-vizsweet/</w:t>
        </w:r>
      </w:hyperlink>
      <w:r>
        <w:rPr>
          <w:rFonts w:ascii="Arial" w:hAnsi="Arial" w:cs="Arial"/>
          <w:sz w:val="22"/>
          <w:szCs w:val="22"/>
        </w:rPr>
        <w:t>)</w:t>
      </w:r>
    </w:p>
    <w:p w14:paraId="73DAE0AE" w14:textId="77777777" w:rsidR="00A975E8" w:rsidRDefault="00A975E8" w:rsidP="00A975E8">
      <w:pPr>
        <w:rPr>
          <w:rFonts w:ascii="Arial" w:hAnsi="Arial" w:cs="Arial"/>
          <w:sz w:val="22"/>
          <w:szCs w:val="22"/>
        </w:rPr>
      </w:pPr>
    </w:p>
    <w:p w14:paraId="524046AC" w14:textId="09A552B6" w:rsidR="00C465DD" w:rsidRDefault="00C465DD" w:rsidP="00C86BCC">
      <w:pPr>
        <w:rPr>
          <w:rFonts w:ascii="Arial" w:hAnsi="Arial" w:cs="Arial"/>
          <w:sz w:val="22"/>
          <w:szCs w:val="22"/>
        </w:rPr>
      </w:pPr>
      <w:r>
        <w:rPr>
          <w:rFonts w:ascii="Arial" w:hAnsi="Arial" w:cs="Arial"/>
          <w:sz w:val="22"/>
          <w:szCs w:val="22"/>
        </w:rPr>
        <w:br w:type="page"/>
      </w:r>
    </w:p>
    <w:bookmarkStart w:id="155" w:name="_Toc283997087"/>
    <w:bookmarkStart w:id="156" w:name="_Toc335320006"/>
    <w:bookmarkStart w:id="157" w:name="_Toc492307060"/>
    <w:bookmarkStart w:id="158" w:name="_Toc492307514"/>
    <w:bookmarkStart w:id="159" w:name="_Toc492307639"/>
    <w:bookmarkStart w:id="160" w:name="_Toc492311802"/>
    <w:bookmarkStart w:id="161" w:name="_Toc492312479"/>
    <w:bookmarkStart w:id="162" w:name="_Toc497239604"/>
    <w:bookmarkStart w:id="163" w:name="_Toc497565453"/>
    <w:bookmarkStart w:id="164" w:name="_Toc497568148"/>
    <w:bookmarkStart w:id="165" w:name="_Toc497568354"/>
    <w:bookmarkStart w:id="166" w:name="_Toc497568834"/>
    <w:p w14:paraId="06E41898" w14:textId="25FA7D03" w:rsidR="00C465DD" w:rsidRPr="00561D55" w:rsidRDefault="00F10B48" w:rsidP="00D004EF">
      <w:pPr>
        <w:pStyle w:val="Heading1"/>
        <w:spacing w:after="0"/>
      </w:pPr>
      <w:r>
        <w:rPr>
          <w:noProof/>
        </w:rPr>
        <w:lastRenderedPageBreak/>
        <mc:AlternateContent>
          <mc:Choice Requires="wps">
            <w:drawing>
              <wp:anchor distT="0" distB="0" distL="114300" distR="114300" simplePos="0" relativeHeight="251828736" behindDoc="1" locked="0" layoutInCell="1" allowOverlap="1" wp14:anchorId="6A550503" wp14:editId="437A083A">
                <wp:simplePos x="0" y="0"/>
                <wp:positionH relativeFrom="column">
                  <wp:posOffset>-566420</wp:posOffset>
                </wp:positionH>
                <wp:positionV relativeFrom="paragraph">
                  <wp:posOffset>411480</wp:posOffset>
                </wp:positionV>
                <wp:extent cx="7060676" cy="114300"/>
                <wp:effectExtent l="0" t="0" r="6985" b="0"/>
                <wp:wrapNone/>
                <wp:docPr id="22" name="Rectangle 2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290B8F6" id="Rectangle 22" o:spid="_x0000_s1026" style="position:absolute;margin-left:-44.6pt;margin-top:32.4pt;width:555.95pt;height:9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" fillcolor="#d8d8d8 [2732]" stroked="f" strokeweight=".5pt"/>
            </w:pict>
          </mc:Fallback>
        </mc:AlternateContent>
      </w:r>
      <w:r w:rsidR="00C465DD" w:rsidRPr="00561D55">
        <w:t>About the Guide</w:t>
      </w:r>
      <w:bookmarkEnd w:id="155"/>
      <w:bookmarkEnd w:id="156"/>
      <w:bookmarkEnd w:id="157"/>
      <w:bookmarkEnd w:id="158"/>
      <w:bookmarkEnd w:id="159"/>
      <w:bookmarkEnd w:id="160"/>
      <w:bookmarkEnd w:id="161"/>
      <w:bookmarkEnd w:id="162"/>
      <w:bookmarkEnd w:id="163"/>
      <w:bookmarkEnd w:id="164"/>
      <w:bookmarkEnd w:id="165"/>
      <w:bookmarkEnd w:id="166"/>
    </w:p>
    <w:p w14:paraId="7790261A" w14:textId="77777777" w:rsidR="00C465DD" w:rsidRDefault="00C465DD" w:rsidP="00C465DD">
      <w:pPr>
        <w:rPr>
          <w:rFonts w:ascii="Arial" w:hAnsi="Arial" w:cs="Arial"/>
          <w:color w:val="000000"/>
          <w:sz w:val="32"/>
          <w:szCs w:val="22"/>
        </w:rPr>
      </w:pPr>
    </w:p>
    <w:p w14:paraId="0341D6CD" w14:textId="77777777" w:rsidR="00D004EF" w:rsidRPr="00D004EF" w:rsidRDefault="00D004EF" w:rsidP="00C465DD">
      <w:pPr>
        <w:rPr>
          <w:rFonts w:ascii="Arial" w:hAnsi="Arial" w:cs="Arial"/>
          <w:color w:val="000000"/>
          <w:sz w:val="32"/>
          <w:szCs w:val="22"/>
        </w:rPr>
      </w:pPr>
    </w:p>
    <w:p w14:paraId="7012BE0F" w14:textId="77777777" w:rsidR="00C465DD" w:rsidRDefault="00C465DD" w:rsidP="00C465DD">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1A124727" w14:textId="77777777" w:rsidR="00C465DD" w:rsidRPr="00835CFD" w:rsidRDefault="00C465DD" w:rsidP="00C465DD">
      <w:pPr>
        <w:rPr>
          <w:rFonts w:ascii="Arial" w:hAnsi="Arial" w:cs="Arial"/>
          <w:sz w:val="22"/>
          <w:szCs w:val="22"/>
        </w:rPr>
      </w:pPr>
      <w:r w:rsidRPr="00835CFD">
        <w:rPr>
          <w:rFonts w:ascii="Arial" w:hAnsi="Arial" w:cs="Arial"/>
          <w:sz w:val="22"/>
          <w:szCs w:val="22"/>
        </w:rPr>
        <w:t xml:space="preserve">E-mail: </w:t>
      </w:r>
      <w:hyperlink r:id="rId52" w:history="1">
        <w:r w:rsidRPr="00835CFD">
          <w:rPr>
            <w:rStyle w:val="Hyperlink"/>
            <w:rFonts w:ascii="Arial" w:hAnsi="Arial" w:cs="Arial"/>
            <w:sz w:val="22"/>
            <w:szCs w:val="22"/>
          </w:rPr>
          <w:t>bbleam@verizon.net</w:t>
        </w:r>
      </w:hyperlink>
    </w:p>
    <w:p w14:paraId="4A4066D4" w14:textId="77777777" w:rsidR="00C465DD" w:rsidRPr="00835CFD" w:rsidRDefault="00C465DD" w:rsidP="00C465DD">
      <w:pPr>
        <w:autoSpaceDE w:val="0"/>
        <w:autoSpaceDN w:val="0"/>
        <w:adjustRightInd w:val="0"/>
        <w:rPr>
          <w:rFonts w:ascii="Arial" w:hAnsi="Arial" w:cs="Arial"/>
          <w:sz w:val="22"/>
          <w:szCs w:val="22"/>
        </w:rPr>
      </w:pPr>
    </w:p>
    <w:p w14:paraId="23B5ADAE" w14:textId="77777777" w:rsidR="00C465DD" w:rsidRPr="00835CFD" w:rsidRDefault="00C465DD" w:rsidP="00C465DD">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BD4BDD0" w14:textId="77777777" w:rsidR="00C465DD" w:rsidRPr="00835CFD" w:rsidRDefault="00C465DD" w:rsidP="00C465DD">
      <w:pPr>
        <w:rPr>
          <w:rFonts w:ascii="Arial" w:hAnsi="Arial" w:cs="Arial"/>
          <w:sz w:val="22"/>
          <w:szCs w:val="22"/>
        </w:rPr>
      </w:pPr>
    </w:p>
    <w:p w14:paraId="7B82809E" w14:textId="77777777" w:rsidR="00C465DD" w:rsidRDefault="00561D55" w:rsidP="00C465DD">
      <w:pPr>
        <w:rPr>
          <w:rFonts w:ascii="Arial" w:hAnsi="Arial" w:cs="Arial"/>
          <w:sz w:val="22"/>
          <w:szCs w:val="22"/>
        </w:rPr>
      </w:pPr>
      <w:r>
        <w:rPr>
          <w:rFonts w:ascii="Arial" w:hAnsi="Arial" w:cs="Arial"/>
          <w:sz w:val="22"/>
          <w:szCs w:val="22"/>
        </w:rPr>
        <w:t>Terri Taylor</w:t>
      </w:r>
      <w:r w:rsidR="00C465DD" w:rsidRPr="00835CFD">
        <w:rPr>
          <w:rFonts w:ascii="Arial" w:hAnsi="Arial" w:cs="Arial"/>
          <w:sz w:val="22"/>
          <w:szCs w:val="22"/>
        </w:rPr>
        <w:t xml:space="preserve">, </w:t>
      </w:r>
      <w:r w:rsidR="00C465DD" w:rsidRPr="00835CFD">
        <w:rPr>
          <w:rFonts w:ascii="Arial" w:hAnsi="Arial" w:cs="Arial"/>
          <w:i/>
          <w:sz w:val="22"/>
          <w:szCs w:val="22"/>
        </w:rPr>
        <w:t>ChemMatters</w:t>
      </w:r>
      <w:r w:rsidR="00C465DD" w:rsidRPr="00835CFD">
        <w:rPr>
          <w:rFonts w:ascii="Arial" w:hAnsi="Arial" w:cs="Arial"/>
          <w:sz w:val="22"/>
          <w:szCs w:val="22"/>
        </w:rPr>
        <w:t xml:space="preserve"> </w:t>
      </w:r>
      <w:r>
        <w:rPr>
          <w:rFonts w:ascii="Arial" w:hAnsi="Arial" w:cs="Arial"/>
          <w:sz w:val="22"/>
          <w:szCs w:val="22"/>
        </w:rPr>
        <w:t xml:space="preserve">Teacher’s Guide interim </w:t>
      </w:r>
      <w:r w:rsidR="00C465DD" w:rsidRPr="00835CFD">
        <w:rPr>
          <w:rFonts w:ascii="Arial" w:hAnsi="Arial" w:cs="Arial"/>
          <w:sz w:val="22"/>
          <w:szCs w:val="22"/>
        </w:rPr>
        <w:t xml:space="preserve">editor, coordinated production and prepared the Microsoft Word and PDF versions of the Teacher’s Guide. </w:t>
      </w:r>
    </w:p>
    <w:p w14:paraId="588D261B" w14:textId="77777777" w:rsidR="00C465DD" w:rsidRPr="00835CFD" w:rsidRDefault="00C465DD" w:rsidP="00C465DD">
      <w:pPr>
        <w:rPr>
          <w:rFonts w:ascii="Arial" w:hAnsi="Arial" w:cs="Arial"/>
          <w:sz w:val="22"/>
          <w:szCs w:val="22"/>
        </w:rPr>
      </w:pPr>
      <w:r w:rsidRPr="00835CFD">
        <w:rPr>
          <w:rFonts w:ascii="Arial" w:hAnsi="Arial" w:cs="Arial"/>
          <w:sz w:val="22"/>
          <w:szCs w:val="22"/>
        </w:rPr>
        <w:t xml:space="preserve">E-mail: </w:t>
      </w:r>
      <w:hyperlink r:id="rId53" w:history="1">
        <w:r w:rsidRPr="00835CFD">
          <w:rPr>
            <w:rStyle w:val="Hyperlink"/>
            <w:rFonts w:ascii="Arial" w:hAnsi="Arial" w:cs="Arial"/>
            <w:sz w:val="22"/>
            <w:szCs w:val="22"/>
          </w:rPr>
          <w:t>chemmatters@acs.org</w:t>
        </w:r>
      </w:hyperlink>
    </w:p>
    <w:p w14:paraId="39FBCBA0" w14:textId="77777777" w:rsidR="00C465DD" w:rsidRPr="00835CFD" w:rsidRDefault="00C465DD" w:rsidP="00C465DD">
      <w:pPr>
        <w:rPr>
          <w:rFonts w:ascii="Arial" w:hAnsi="Arial" w:cs="Arial"/>
          <w:sz w:val="22"/>
          <w:szCs w:val="22"/>
        </w:rPr>
      </w:pPr>
    </w:p>
    <w:p w14:paraId="0BBF8F99" w14:textId="77777777" w:rsidR="00C465DD" w:rsidRPr="00835CFD" w:rsidRDefault="00C465DD" w:rsidP="00C465DD">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4EF48539" w14:textId="77777777" w:rsidR="00C465DD" w:rsidRPr="00835CFD" w:rsidRDefault="00C465DD" w:rsidP="00C465DD">
      <w:pPr>
        <w:rPr>
          <w:rFonts w:ascii="Arial" w:hAnsi="Arial" w:cs="Arial"/>
          <w:sz w:val="22"/>
          <w:szCs w:val="22"/>
        </w:rPr>
      </w:pPr>
    </w:p>
    <w:p w14:paraId="15A7AEBB" w14:textId="77777777" w:rsidR="00C465DD" w:rsidRPr="00835CFD" w:rsidRDefault="00C465DD" w:rsidP="00C465DD">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5CE6F94C" w14:textId="77777777" w:rsidR="00C465DD" w:rsidRPr="00835CFD" w:rsidRDefault="00C465DD" w:rsidP="00C465DD">
      <w:pPr>
        <w:rPr>
          <w:rFonts w:ascii="Arial" w:hAnsi="Arial" w:cs="Arial"/>
          <w:sz w:val="22"/>
          <w:szCs w:val="22"/>
        </w:rPr>
      </w:pPr>
    </w:p>
    <w:p w14:paraId="23F6CFBF" w14:textId="77777777" w:rsidR="00C465DD" w:rsidRDefault="00C465DD" w:rsidP="00C465DD">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54"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723753F6" w14:textId="77777777" w:rsidR="00000DE6" w:rsidRDefault="00000DE6" w:rsidP="006C0BCE">
      <w:pPr>
        <w:rPr>
          <w:rFonts w:ascii="Arial" w:hAnsi="Arial" w:cs="Arial"/>
          <w:sz w:val="22"/>
          <w:szCs w:val="22"/>
        </w:rPr>
      </w:pPr>
    </w:p>
    <w:p w14:paraId="259DAB3E" w14:textId="77777777" w:rsidR="007C2B60" w:rsidRDefault="007C2B60" w:rsidP="006C0BCE">
      <w:pPr>
        <w:rPr>
          <w:rFonts w:ascii="Arial" w:hAnsi="Arial" w:cs="Arial"/>
          <w:sz w:val="22"/>
          <w:szCs w:val="22"/>
        </w:rPr>
        <w:sectPr w:rsidR="007C2B60" w:rsidSect="00D83CAA">
          <w:headerReference w:type="default" r:id="rId55"/>
          <w:footerReference w:type="even" r:id="rId56"/>
          <w:footerReference w:type="default" r:id="rId57"/>
          <w:footerReference w:type="first" r:id="rId58"/>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ascii="Arial" w:hAnsi="Arial" w:cs="Arial"/>
          <w:sz w:val="22"/>
          <w:szCs w:val="22"/>
        </w:rPr>
      </w:pPr>
      <w:bookmarkStart w:id="167" w:name="CheesyScience"/>
      <w:bookmarkEnd w:id="167"/>
      <w:r w:rsidRPr="00941DDD">
        <w:rPr>
          <w:rFonts w:ascii="Arial" w:hAnsi="Arial" w:cs="Arial"/>
          <w:noProof/>
          <w:sz w:val="22"/>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ascii="Arial" w:hAnsi="Arial" w:cs="Arial"/>
          <w:b/>
          <w:sz w:val="32"/>
          <w:szCs w:val="32"/>
        </w:rPr>
      </w:pPr>
    </w:p>
    <w:p w14:paraId="2B94E216" w14:textId="77777777" w:rsidR="00BE790C" w:rsidRPr="00103752" w:rsidRDefault="00BE790C" w:rsidP="00BE790C">
      <w:pPr>
        <w:jc w:val="center"/>
        <w:rPr>
          <w:rFonts w:ascii="Arial" w:hAnsi="Arial" w:cs="Arial"/>
          <w:b/>
          <w:szCs w:val="32"/>
        </w:rPr>
      </w:pPr>
    </w:p>
    <w:p w14:paraId="09B23DB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5F723AD" w14:textId="77777777" w:rsidR="00BE790C" w:rsidRPr="00FD3B40" w:rsidRDefault="00BE790C" w:rsidP="00BE790C">
      <w:pPr>
        <w:jc w:val="center"/>
        <w:rPr>
          <w:rFonts w:ascii="Arial" w:hAnsi="Arial" w:cs="Arial"/>
          <w:b/>
          <w:sz w:val="36"/>
          <w:szCs w:val="32"/>
        </w:rPr>
      </w:pPr>
    </w:p>
    <w:p w14:paraId="4520572C" w14:textId="0BE34B2F" w:rsidR="00BE790C" w:rsidRPr="0076057E" w:rsidRDefault="00BE790C" w:rsidP="0076057E">
      <w:pPr>
        <w:pStyle w:val="Heading3"/>
        <w:jc w:val="center"/>
        <w:rPr>
          <w:i/>
        </w:rPr>
      </w:pPr>
      <w:bookmarkStart w:id="168" w:name="_Toc492311803"/>
      <w:bookmarkStart w:id="169" w:name="_Toc492312480"/>
      <w:bookmarkStart w:id="170" w:name="_Toc497239605"/>
      <w:bookmarkStart w:id="171" w:name="_Toc497565454"/>
      <w:bookmarkStart w:id="172" w:name="_Toc497568149"/>
      <w:bookmarkStart w:id="173" w:name="_Toc497568355"/>
      <w:bookmarkStart w:id="174" w:name="_Toc497568835"/>
      <w:r w:rsidRPr="0076057E">
        <w:rPr>
          <w:i/>
          <w:sz w:val="48"/>
        </w:rPr>
        <w:t>“Che</w:t>
      </w:r>
      <w:r w:rsidR="00AD6420">
        <w:rPr>
          <w:i/>
          <w:sz w:val="48"/>
        </w:rPr>
        <w:t>esy Science</w:t>
      </w:r>
      <w:r w:rsidRPr="0076057E">
        <w:rPr>
          <w:i/>
          <w:sz w:val="48"/>
        </w:rPr>
        <w:t>!”</w:t>
      </w:r>
      <w:bookmarkEnd w:id="168"/>
      <w:bookmarkEnd w:id="169"/>
      <w:bookmarkEnd w:id="170"/>
      <w:bookmarkEnd w:id="171"/>
      <w:bookmarkEnd w:id="172"/>
      <w:bookmarkEnd w:id="173"/>
      <w:bookmarkEnd w:id="174"/>
    </w:p>
    <w:p w14:paraId="04BD1D16" w14:textId="327FC8CE" w:rsidR="00BE790C" w:rsidRPr="00103752" w:rsidRDefault="00BE790C" w:rsidP="00BE790C">
      <w:pPr>
        <w:jc w:val="center"/>
        <w:rPr>
          <w:rFonts w:ascii="Arial" w:hAnsi="Arial" w:cs="Arial"/>
          <w:sz w:val="16"/>
          <w:szCs w:val="32"/>
        </w:rPr>
      </w:pPr>
    </w:p>
    <w:p w14:paraId="66119042" w14:textId="5387F1CD" w:rsidR="00BE790C" w:rsidRPr="00FB3B4F" w:rsidRDefault="00C60BE9"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08960" behindDoc="1" locked="0" layoutInCell="1" allowOverlap="1" wp14:anchorId="1CC6D788" wp14:editId="5C5D89AF">
                <wp:simplePos x="0" y="0"/>
                <wp:positionH relativeFrom="column">
                  <wp:posOffset>-744220</wp:posOffset>
                </wp:positionH>
                <wp:positionV relativeFrom="paragraph">
                  <wp:posOffset>282575</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14D9BB"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22.25pt" to="526.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" strokecolor="black [3213]" strokeweight=".5pt">
                <v:stroke joinstyle="miter"/>
                <o:lock v:ext="edit" shapetype="f"/>
              </v:line>
            </w:pict>
          </mc:Fallback>
        </mc:AlternateContent>
      </w:r>
      <w:r w:rsidR="00AD6420" w:rsidRPr="00AD6420">
        <w:rPr>
          <w:rFonts w:ascii="Arial" w:hAnsi="Arial" w:cs="Arial"/>
          <w:b/>
          <w:sz w:val="28"/>
          <w:szCs w:val="32"/>
        </w:rPr>
        <w:t xml:space="preserve"> </w:t>
      </w:r>
      <w:r w:rsidR="00AD6420">
        <w:rPr>
          <w:rFonts w:ascii="Arial" w:hAnsi="Arial" w:cs="Arial"/>
          <w:b/>
          <w:sz w:val="28"/>
          <w:szCs w:val="32"/>
        </w:rPr>
        <w:t>December 2017/January</w:t>
      </w:r>
      <w:r w:rsidR="00AD6420" w:rsidRPr="00FB3B4F">
        <w:rPr>
          <w:rFonts w:ascii="Arial" w:hAnsi="Arial" w:cs="Arial"/>
          <w:b/>
          <w:sz w:val="28"/>
          <w:szCs w:val="32"/>
        </w:rPr>
        <w:t xml:space="preserve"> 201</w:t>
      </w:r>
      <w:r w:rsidR="00AD6420">
        <w:rPr>
          <w:rFonts w:ascii="Arial" w:hAnsi="Arial" w:cs="Arial"/>
          <w:b/>
          <w:sz w:val="28"/>
          <w:szCs w:val="32"/>
        </w:rPr>
        <w:t>8</w:t>
      </w:r>
    </w:p>
    <w:p w14:paraId="4AD827D1" w14:textId="4977D3D2" w:rsidR="00BE790C" w:rsidRPr="00C32603" w:rsidRDefault="00702B3E"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1998720" behindDoc="1" locked="0" layoutInCell="1" allowOverlap="1" wp14:anchorId="76121A4C" wp14:editId="0A6D92FC">
                <wp:simplePos x="0" y="0"/>
                <wp:positionH relativeFrom="column">
                  <wp:posOffset>-751205</wp:posOffset>
                </wp:positionH>
                <wp:positionV relativeFrom="paragraph">
                  <wp:posOffset>135890</wp:posOffset>
                </wp:positionV>
                <wp:extent cx="7452360" cy="57150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7150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ECEDF5" id="Rectangle 5" o:spid="_x0000_s1026" style="position:absolute;margin-left:-59.15pt;margin-top:10.7pt;width:586.8pt;height:450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" fillcolor="#d8d8d8 [2732]" stroked="f" strokeweight=".5pt">
                <v:path arrowok="t"/>
              </v:rect>
            </w:pict>
          </mc:Fallback>
        </mc:AlternateContent>
      </w:r>
    </w:p>
    <w:p w14:paraId="617C4FB8" w14:textId="44900F46" w:rsidR="00BE790C" w:rsidRPr="00C32603" w:rsidRDefault="00BE790C" w:rsidP="00BE790C">
      <w:pPr>
        <w:rPr>
          <w:rFonts w:ascii="Arial" w:hAnsi="Arial" w:cs="Arial"/>
          <w:szCs w:val="32"/>
        </w:rPr>
      </w:pPr>
    </w:p>
    <w:p w14:paraId="790B3B07" w14:textId="10A2C40F"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3EE47F0B" w14:textId="489D368B" w:rsidR="00BE790C" w:rsidRPr="00103752" w:rsidRDefault="00BE790C" w:rsidP="00BE790C">
      <w:pPr>
        <w:jc w:val="center"/>
        <w:rPr>
          <w:rFonts w:ascii="Arial" w:hAnsi="Arial" w:cs="Arial"/>
          <w:b/>
          <w:sz w:val="28"/>
          <w:szCs w:val="32"/>
        </w:rPr>
      </w:pPr>
    </w:p>
    <w:p w14:paraId="4B4120E8" w14:textId="5E152CA5" w:rsidR="009530F2" w:rsidRPr="006D0FF7" w:rsidRDefault="00BE790C" w:rsidP="006D0FF7">
      <w:pPr>
        <w:pStyle w:val="TOC1"/>
        <w:rPr>
          <w:rFonts w:asciiTheme="minorHAnsi" w:hAnsiTheme="minorHAnsi" w:cstheme="minorBidi"/>
          <w:szCs w:val="22"/>
        </w:rPr>
      </w:pPr>
      <w:r w:rsidRPr="00103752">
        <w:fldChar w:fldCharType="begin"/>
      </w:r>
      <w:r w:rsidRPr="00103752">
        <w:instrText xml:space="preserve"> TOC \o "1-3" \h \z \u </w:instrText>
      </w:r>
      <w:r w:rsidRPr="00103752">
        <w:fldChar w:fldCharType="separate"/>
      </w:r>
    </w:p>
    <w:p w14:paraId="1A4E7D83" w14:textId="198D6817" w:rsidR="009530F2" w:rsidRPr="008D0F87" w:rsidRDefault="00396155" w:rsidP="006D0FF7">
      <w:pPr>
        <w:pStyle w:val="TOC1"/>
        <w:rPr>
          <w:rFonts w:asciiTheme="minorHAnsi" w:hAnsiTheme="minorHAnsi" w:cstheme="minorBidi"/>
          <w:sz w:val="16"/>
          <w:szCs w:val="22"/>
        </w:rPr>
      </w:pPr>
      <w:hyperlink w:anchor="_Toc492307061" w:history="1">
        <w:r w:rsidR="009530F2" w:rsidRPr="008D0F87">
          <w:rPr>
            <w:rStyle w:val="Hyperlink"/>
          </w:rPr>
          <w:t>Connections to Chemistry Concepts</w:t>
        </w:r>
        <w:r w:rsidR="009530F2" w:rsidRPr="008D0F87">
          <w:rPr>
            <w:webHidden/>
          </w:rPr>
          <w:tab/>
        </w:r>
        <w:r w:rsidR="009530F2" w:rsidRPr="008D0F87">
          <w:rPr>
            <w:webHidden/>
          </w:rPr>
          <w:fldChar w:fldCharType="begin"/>
        </w:r>
        <w:r w:rsidR="009530F2" w:rsidRPr="008D0F87">
          <w:rPr>
            <w:webHidden/>
          </w:rPr>
          <w:instrText xml:space="preserve"> PAGEREF _Toc492307061 \h </w:instrText>
        </w:r>
        <w:r w:rsidR="009530F2" w:rsidRPr="008D0F87">
          <w:rPr>
            <w:webHidden/>
          </w:rPr>
        </w:r>
        <w:r w:rsidR="009530F2" w:rsidRPr="008D0F87">
          <w:rPr>
            <w:webHidden/>
          </w:rPr>
          <w:fldChar w:fldCharType="separate"/>
        </w:r>
        <w:r w:rsidR="00980AC9">
          <w:rPr>
            <w:webHidden/>
          </w:rPr>
          <w:t>26</w:t>
        </w:r>
        <w:r w:rsidR="009530F2" w:rsidRPr="008D0F87">
          <w:rPr>
            <w:webHidden/>
          </w:rPr>
          <w:fldChar w:fldCharType="end"/>
        </w:r>
      </w:hyperlink>
    </w:p>
    <w:p w14:paraId="5031B9A5" w14:textId="77777777" w:rsidR="009530F2" w:rsidRDefault="00396155" w:rsidP="006D0FF7">
      <w:pPr>
        <w:pStyle w:val="TOC1"/>
        <w:rPr>
          <w:rFonts w:asciiTheme="minorHAnsi" w:hAnsiTheme="minorHAnsi" w:cstheme="minorBidi"/>
          <w:sz w:val="22"/>
          <w:szCs w:val="22"/>
        </w:rPr>
      </w:pPr>
      <w:hyperlink w:anchor="_Toc492307062" w:history="1">
        <w:r w:rsidR="009530F2" w:rsidRPr="005D7826">
          <w:rPr>
            <w:rStyle w:val="Hyperlink"/>
          </w:rPr>
          <w:t>Teaching Strategies and Tools</w:t>
        </w:r>
        <w:r w:rsidR="009530F2">
          <w:rPr>
            <w:webHidden/>
          </w:rPr>
          <w:tab/>
        </w:r>
        <w:r w:rsidR="009530F2">
          <w:rPr>
            <w:webHidden/>
          </w:rPr>
          <w:fldChar w:fldCharType="begin"/>
        </w:r>
        <w:r w:rsidR="009530F2">
          <w:rPr>
            <w:webHidden/>
          </w:rPr>
          <w:instrText xml:space="preserve"> PAGEREF _Toc492307062 \h </w:instrText>
        </w:r>
        <w:r w:rsidR="009530F2">
          <w:rPr>
            <w:webHidden/>
          </w:rPr>
        </w:r>
        <w:r w:rsidR="009530F2">
          <w:rPr>
            <w:webHidden/>
          </w:rPr>
          <w:fldChar w:fldCharType="separate"/>
        </w:r>
        <w:r w:rsidR="00980AC9">
          <w:rPr>
            <w:webHidden/>
          </w:rPr>
          <w:t>27</w:t>
        </w:r>
        <w:r w:rsidR="009530F2">
          <w:rPr>
            <w:webHidden/>
          </w:rPr>
          <w:fldChar w:fldCharType="end"/>
        </w:r>
      </w:hyperlink>
    </w:p>
    <w:p w14:paraId="1EABCB7B" w14:textId="77777777" w:rsidR="009530F2" w:rsidRDefault="00396155" w:rsidP="00621D1C">
      <w:pPr>
        <w:pStyle w:val="TOC2"/>
        <w:rPr>
          <w:rFonts w:eastAsiaTheme="minorEastAsia" w:cstheme="minorBidi"/>
          <w:sz w:val="22"/>
          <w:szCs w:val="22"/>
        </w:rPr>
      </w:pPr>
      <w:hyperlink w:anchor="_Toc492307063" w:history="1">
        <w:r w:rsidR="009530F2" w:rsidRPr="005D7826">
          <w:rPr>
            <w:rStyle w:val="Hyperlink"/>
          </w:rPr>
          <w:t>Standards</w:t>
        </w:r>
        <w:r w:rsidR="009530F2">
          <w:rPr>
            <w:webHidden/>
          </w:rPr>
          <w:tab/>
        </w:r>
        <w:r w:rsidR="009530F2">
          <w:rPr>
            <w:webHidden/>
          </w:rPr>
          <w:fldChar w:fldCharType="begin"/>
        </w:r>
        <w:r w:rsidR="009530F2">
          <w:rPr>
            <w:webHidden/>
          </w:rPr>
          <w:instrText xml:space="preserve"> PAGEREF _Toc492307063 \h </w:instrText>
        </w:r>
        <w:r w:rsidR="009530F2">
          <w:rPr>
            <w:webHidden/>
          </w:rPr>
        </w:r>
        <w:r w:rsidR="009530F2">
          <w:rPr>
            <w:webHidden/>
          </w:rPr>
          <w:fldChar w:fldCharType="separate"/>
        </w:r>
        <w:r w:rsidR="00980AC9">
          <w:rPr>
            <w:webHidden/>
          </w:rPr>
          <w:t>27</w:t>
        </w:r>
        <w:r w:rsidR="009530F2">
          <w:rPr>
            <w:webHidden/>
          </w:rPr>
          <w:fldChar w:fldCharType="end"/>
        </w:r>
      </w:hyperlink>
    </w:p>
    <w:p w14:paraId="3FA9EDAC" w14:textId="77777777" w:rsidR="009530F2" w:rsidRDefault="00396155" w:rsidP="00621D1C">
      <w:pPr>
        <w:pStyle w:val="TOC2"/>
        <w:rPr>
          <w:rFonts w:eastAsiaTheme="minorEastAsia" w:cstheme="minorBidi"/>
          <w:sz w:val="22"/>
          <w:szCs w:val="22"/>
        </w:rPr>
      </w:pPr>
      <w:hyperlink w:anchor="_Toc492307064" w:history="1">
        <w:r w:rsidR="009530F2" w:rsidRPr="005D7826">
          <w:rPr>
            <w:rStyle w:val="Hyperlink"/>
          </w:rPr>
          <w:t>Vocabulary</w:t>
        </w:r>
        <w:r w:rsidR="009530F2">
          <w:rPr>
            <w:webHidden/>
          </w:rPr>
          <w:tab/>
        </w:r>
        <w:r w:rsidR="009530F2">
          <w:rPr>
            <w:webHidden/>
          </w:rPr>
          <w:fldChar w:fldCharType="begin"/>
        </w:r>
        <w:r w:rsidR="009530F2">
          <w:rPr>
            <w:webHidden/>
          </w:rPr>
          <w:instrText xml:space="preserve"> PAGEREF _Toc492307064 \h </w:instrText>
        </w:r>
        <w:r w:rsidR="009530F2">
          <w:rPr>
            <w:webHidden/>
          </w:rPr>
        </w:r>
        <w:r w:rsidR="009530F2">
          <w:rPr>
            <w:webHidden/>
          </w:rPr>
          <w:fldChar w:fldCharType="separate"/>
        </w:r>
        <w:r w:rsidR="00980AC9">
          <w:rPr>
            <w:webHidden/>
          </w:rPr>
          <w:t>27</w:t>
        </w:r>
        <w:r w:rsidR="009530F2">
          <w:rPr>
            <w:webHidden/>
          </w:rPr>
          <w:fldChar w:fldCharType="end"/>
        </w:r>
      </w:hyperlink>
    </w:p>
    <w:p w14:paraId="750FBDF7" w14:textId="77777777" w:rsidR="009530F2" w:rsidRDefault="00396155" w:rsidP="006D0FF7">
      <w:pPr>
        <w:pStyle w:val="TOC1"/>
        <w:rPr>
          <w:rFonts w:asciiTheme="minorHAnsi" w:hAnsiTheme="minorHAnsi" w:cstheme="minorBidi"/>
          <w:sz w:val="22"/>
          <w:szCs w:val="22"/>
        </w:rPr>
      </w:pPr>
      <w:hyperlink w:anchor="_Toc492307065" w:history="1">
        <w:r w:rsidR="009530F2" w:rsidRPr="005D7826">
          <w:rPr>
            <w:rStyle w:val="Hyperlink"/>
          </w:rPr>
          <w:t>Reading Supports for Students</w:t>
        </w:r>
        <w:r w:rsidR="009530F2">
          <w:rPr>
            <w:webHidden/>
          </w:rPr>
          <w:tab/>
        </w:r>
        <w:r w:rsidR="009530F2">
          <w:rPr>
            <w:webHidden/>
          </w:rPr>
          <w:fldChar w:fldCharType="begin"/>
        </w:r>
        <w:r w:rsidR="009530F2">
          <w:rPr>
            <w:webHidden/>
          </w:rPr>
          <w:instrText xml:space="preserve"> PAGEREF _Toc492307065 \h </w:instrText>
        </w:r>
        <w:r w:rsidR="009530F2">
          <w:rPr>
            <w:webHidden/>
          </w:rPr>
        </w:r>
        <w:r w:rsidR="009530F2">
          <w:rPr>
            <w:webHidden/>
          </w:rPr>
          <w:fldChar w:fldCharType="separate"/>
        </w:r>
        <w:r w:rsidR="00980AC9">
          <w:rPr>
            <w:webHidden/>
          </w:rPr>
          <w:t>28</w:t>
        </w:r>
        <w:r w:rsidR="009530F2">
          <w:rPr>
            <w:webHidden/>
          </w:rPr>
          <w:fldChar w:fldCharType="end"/>
        </w:r>
      </w:hyperlink>
    </w:p>
    <w:p w14:paraId="77F7AECE" w14:textId="73238885" w:rsidR="009530F2" w:rsidRDefault="00396155" w:rsidP="00621D1C">
      <w:pPr>
        <w:pStyle w:val="TOC2"/>
        <w:rPr>
          <w:rFonts w:eastAsiaTheme="minorEastAsia" w:cstheme="minorBidi"/>
          <w:sz w:val="22"/>
          <w:szCs w:val="22"/>
        </w:rPr>
      </w:pPr>
      <w:hyperlink w:anchor="_Toc492307066" w:history="1">
        <w:r w:rsidR="009530F2" w:rsidRPr="005D7826">
          <w:rPr>
            <w:rStyle w:val="Hyperlink"/>
          </w:rPr>
          <w:t>Anticipation Guide</w:t>
        </w:r>
        <w:r w:rsidR="009530F2">
          <w:rPr>
            <w:webHidden/>
          </w:rPr>
          <w:tab/>
        </w:r>
        <w:r w:rsidR="009530F2">
          <w:rPr>
            <w:webHidden/>
          </w:rPr>
          <w:fldChar w:fldCharType="begin"/>
        </w:r>
        <w:r w:rsidR="009530F2">
          <w:rPr>
            <w:webHidden/>
          </w:rPr>
          <w:instrText xml:space="preserve"> PAGEREF _Toc492307066 \h </w:instrText>
        </w:r>
        <w:r w:rsidR="009530F2">
          <w:rPr>
            <w:webHidden/>
          </w:rPr>
        </w:r>
        <w:r w:rsidR="009530F2">
          <w:rPr>
            <w:webHidden/>
          </w:rPr>
          <w:fldChar w:fldCharType="separate"/>
        </w:r>
        <w:r w:rsidR="00980AC9">
          <w:rPr>
            <w:webHidden/>
          </w:rPr>
          <w:t>3</w:t>
        </w:r>
        <w:r w:rsidR="00495850">
          <w:rPr>
            <w:webHidden/>
          </w:rPr>
          <w:t>1</w:t>
        </w:r>
        <w:r w:rsidR="009530F2">
          <w:rPr>
            <w:webHidden/>
          </w:rPr>
          <w:fldChar w:fldCharType="end"/>
        </w:r>
      </w:hyperlink>
    </w:p>
    <w:p w14:paraId="73F9FB43" w14:textId="77777777" w:rsidR="009530F2" w:rsidRDefault="00396155" w:rsidP="00621D1C">
      <w:pPr>
        <w:pStyle w:val="TOC2"/>
        <w:rPr>
          <w:rFonts w:eastAsiaTheme="minorEastAsia" w:cstheme="minorBidi"/>
          <w:sz w:val="22"/>
          <w:szCs w:val="22"/>
        </w:rPr>
      </w:pPr>
      <w:hyperlink w:anchor="_Toc492307067" w:history="1">
        <w:r w:rsidR="009530F2" w:rsidRPr="005D7826">
          <w:rPr>
            <w:rStyle w:val="Hyperlink"/>
          </w:rPr>
          <w:t>Graphic Organizer</w:t>
        </w:r>
        <w:r w:rsidR="009530F2">
          <w:rPr>
            <w:webHidden/>
          </w:rPr>
          <w:tab/>
        </w:r>
        <w:r w:rsidR="009530F2">
          <w:rPr>
            <w:webHidden/>
          </w:rPr>
          <w:fldChar w:fldCharType="begin"/>
        </w:r>
        <w:r w:rsidR="009530F2">
          <w:rPr>
            <w:webHidden/>
          </w:rPr>
          <w:instrText xml:space="preserve"> PAGEREF _Toc492307067 \h </w:instrText>
        </w:r>
        <w:r w:rsidR="009530F2">
          <w:rPr>
            <w:webHidden/>
          </w:rPr>
        </w:r>
        <w:r w:rsidR="009530F2">
          <w:rPr>
            <w:webHidden/>
          </w:rPr>
          <w:fldChar w:fldCharType="separate"/>
        </w:r>
        <w:r w:rsidR="00980AC9">
          <w:rPr>
            <w:webHidden/>
          </w:rPr>
          <w:t>32</w:t>
        </w:r>
        <w:r w:rsidR="009530F2">
          <w:rPr>
            <w:webHidden/>
          </w:rPr>
          <w:fldChar w:fldCharType="end"/>
        </w:r>
      </w:hyperlink>
    </w:p>
    <w:p w14:paraId="58291EDE" w14:textId="77777777" w:rsidR="009530F2" w:rsidRDefault="00396155" w:rsidP="00621D1C">
      <w:pPr>
        <w:pStyle w:val="TOC2"/>
        <w:rPr>
          <w:rFonts w:eastAsiaTheme="minorEastAsia" w:cstheme="minorBidi"/>
          <w:sz w:val="22"/>
          <w:szCs w:val="22"/>
        </w:rPr>
      </w:pPr>
      <w:hyperlink w:anchor="_Toc492307068" w:history="1">
        <w:r w:rsidR="009530F2" w:rsidRPr="005D7826">
          <w:rPr>
            <w:rStyle w:val="Hyperlink"/>
          </w:rPr>
          <w:t>Student Reading Comprehension Questions</w:t>
        </w:r>
        <w:r w:rsidR="009530F2">
          <w:rPr>
            <w:webHidden/>
          </w:rPr>
          <w:tab/>
        </w:r>
        <w:r w:rsidR="009530F2">
          <w:rPr>
            <w:webHidden/>
          </w:rPr>
          <w:fldChar w:fldCharType="begin"/>
        </w:r>
        <w:r w:rsidR="009530F2">
          <w:rPr>
            <w:webHidden/>
          </w:rPr>
          <w:instrText xml:space="preserve"> PAGEREF _Toc492307068 \h </w:instrText>
        </w:r>
        <w:r w:rsidR="009530F2">
          <w:rPr>
            <w:webHidden/>
          </w:rPr>
        </w:r>
        <w:r w:rsidR="009530F2">
          <w:rPr>
            <w:webHidden/>
          </w:rPr>
          <w:fldChar w:fldCharType="separate"/>
        </w:r>
        <w:r w:rsidR="00980AC9">
          <w:rPr>
            <w:webHidden/>
          </w:rPr>
          <w:t>33</w:t>
        </w:r>
        <w:r w:rsidR="009530F2">
          <w:rPr>
            <w:webHidden/>
          </w:rPr>
          <w:fldChar w:fldCharType="end"/>
        </w:r>
      </w:hyperlink>
    </w:p>
    <w:p w14:paraId="3C920949" w14:textId="77777777" w:rsidR="009530F2" w:rsidRDefault="00396155" w:rsidP="00621D1C">
      <w:pPr>
        <w:pStyle w:val="TOC2"/>
        <w:rPr>
          <w:rFonts w:eastAsiaTheme="minorEastAsia" w:cstheme="minorBidi"/>
          <w:sz w:val="22"/>
          <w:szCs w:val="22"/>
        </w:rPr>
      </w:pPr>
      <w:hyperlink w:anchor="_Toc492307069" w:history="1">
        <w:r w:rsidR="009530F2" w:rsidRPr="005D7826">
          <w:rPr>
            <w:rStyle w:val="Hyperlink"/>
          </w:rPr>
          <w:t>Answers to Student Reading Comprehension Questions</w:t>
        </w:r>
        <w:r w:rsidR="009530F2">
          <w:rPr>
            <w:webHidden/>
          </w:rPr>
          <w:tab/>
        </w:r>
        <w:r w:rsidR="009530F2">
          <w:rPr>
            <w:webHidden/>
          </w:rPr>
          <w:fldChar w:fldCharType="begin"/>
        </w:r>
        <w:r w:rsidR="009530F2">
          <w:rPr>
            <w:webHidden/>
          </w:rPr>
          <w:instrText xml:space="preserve"> PAGEREF _Toc492307069 \h </w:instrText>
        </w:r>
        <w:r w:rsidR="009530F2">
          <w:rPr>
            <w:webHidden/>
          </w:rPr>
        </w:r>
        <w:r w:rsidR="009530F2">
          <w:rPr>
            <w:webHidden/>
          </w:rPr>
          <w:fldChar w:fldCharType="separate"/>
        </w:r>
        <w:r w:rsidR="00980AC9">
          <w:rPr>
            <w:webHidden/>
          </w:rPr>
          <w:t>35</w:t>
        </w:r>
        <w:r w:rsidR="009530F2">
          <w:rPr>
            <w:webHidden/>
          </w:rPr>
          <w:fldChar w:fldCharType="end"/>
        </w:r>
      </w:hyperlink>
    </w:p>
    <w:p w14:paraId="497AF8CE" w14:textId="77777777" w:rsidR="009530F2" w:rsidRDefault="00396155" w:rsidP="006D0FF7">
      <w:pPr>
        <w:pStyle w:val="TOC1"/>
        <w:rPr>
          <w:rFonts w:asciiTheme="minorHAnsi" w:hAnsiTheme="minorHAnsi" w:cstheme="minorBidi"/>
          <w:sz w:val="22"/>
          <w:szCs w:val="22"/>
        </w:rPr>
      </w:pPr>
      <w:hyperlink w:anchor="_Toc492307070" w:history="1">
        <w:r w:rsidR="009530F2" w:rsidRPr="005D7826">
          <w:rPr>
            <w:rStyle w:val="Hyperlink"/>
          </w:rPr>
          <w:t>Possible Student Misconceptions</w:t>
        </w:r>
        <w:r w:rsidR="009530F2">
          <w:rPr>
            <w:webHidden/>
          </w:rPr>
          <w:tab/>
        </w:r>
        <w:r w:rsidR="009530F2">
          <w:rPr>
            <w:webHidden/>
          </w:rPr>
          <w:fldChar w:fldCharType="begin"/>
        </w:r>
        <w:r w:rsidR="009530F2">
          <w:rPr>
            <w:webHidden/>
          </w:rPr>
          <w:instrText xml:space="preserve"> PAGEREF _Toc492307070 \h </w:instrText>
        </w:r>
        <w:r w:rsidR="009530F2">
          <w:rPr>
            <w:webHidden/>
          </w:rPr>
        </w:r>
        <w:r w:rsidR="009530F2">
          <w:rPr>
            <w:webHidden/>
          </w:rPr>
          <w:fldChar w:fldCharType="separate"/>
        </w:r>
        <w:r w:rsidR="00980AC9">
          <w:rPr>
            <w:webHidden/>
          </w:rPr>
          <w:t>36</w:t>
        </w:r>
        <w:r w:rsidR="009530F2">
          <w:rPr>
            <w:webHidden/>
          </w:rPr>
          <w:fldChar w:fldCharType="end"/>
        </w:r>
      </w:hyperlink>
    </w:p>
    <w:p w14:paraId="0DA7D506" w14:textId="77777777" w:rsidR="009530F2" w:rsidRDefault="00396155" w:rsidP="006D0FF7">
      <w:pPr>
        <w:pStyle w:val="TOC1"/>
        <w:rPr>
          <w:rFonts w:asciiTheme="minorHAnsi" w:hAnsiTheme="minorHAnsi" w:cstheme="minorBidi"/>
          <w:sz w:val="22"/>
          <w:szCs w:val="22"/>
        </w:rPr>
      </w:pPr>
      <w:hyperlink w:anchor="_Toc492307071" w:history="1">
        <w:r w:rsidR="009530F2" w:rsidRPr="005D7826">
          <w:rPr>
            <w:rStyle w:val="Hyperlink"/>
          </w:rPr>
          <w:t>Anticipating Student Questions</w:t>
        </w:r>
        <w:r w:rsidR="009530F2">
          <w:rPr>
            <w:webHidden/>
          </w:rPr>
          <w:tab/>
        </w:r>
        <w:r w:rsidR="009530F2">
          <w:rPr>
            <w:webHidden/>
          </w:rPr>
          <w:fldChar w:fldCharType="begin"/>
        </w:r>
        <w:r w:rsidR="009530F2">
          <w:rPr>
            <w:webHidden/>
          </w:rPr>
          <w:instrText xml:space="preserve"> PAGEREF _Toc492307071 \h </w:instrText>
        </w:r>
        <w:r w:rsidR="009530F2">
          <w:rPr>
            <w:webHidden/>
          </w:rPr>
        </w:r>
        <w:r w:rsidR="009530F2">
          <w:rPr>
            <w:webHidden/>
          </w:rPr>
          <w:fldChar w:fldCharType="separate"/>
        </w:r>
        <w:r w:rsidR="00980AC9">
          <w:rPr>
            <w:webHidden/>
          </w:rPr>
          <w:t>37</w:t>
        </w:r>
        <w:r w:rsidR="009530F2">
          <w:rPr>
            <w:webHidden/>
          </w:rPr>
          <w:fldChar w:fldCharType="end"/>
        </w:r>
      </w:hyperlink>
    </w:p>
    <w:p w14:paraId="7AA40704" w14:textId="77777777" w:rsidR="009530F2" w:rsidRDefault="00396155" w:rsidP="006D0FF7">
      <w:pPr>
        <w:pStyle w:val="TOC1"/>
        <w:rPr>
          <w:rFonts w:asciiTheme="minorHAnsi" w:hAnsiTheme="minorHAnsi" w:cstheme="minorBidi"/>
          <w:sz w:val="22"/>
          <w:szCs w:val="22"/>
        </w:rPr>
      </w:pPr>
      <w:hyperlink w:anchor="_Toc492307072" w:history="1">
        <w:r w:rsidR="009530F2" w:rsidRPr="005D7826">
          <w:rPr>
            <w:rStyle w:val="Hyperlink"/>
          </w:rPr>
          <w:t>Activities</w:t>
        </w:r>
        <w:r w:rsidR="009530F2">
          <w:rPr>
            <w:webHidden/>
          </w:rPr>
          <w:tab/>
        </w:r>
        <w:r w:rsidR="009530F2">
          <w:rPr>
            <w:webHidden/>
          </w:rPr>
          <w:fldChar w:fldCharType="begin"/>
        </w:r>
        <w:r w:rsidR="009530F2">
          <w:rPr>
            <w:webHidden/>
          </w:rPr>
          <w:instrText xml:space="preserve"> PAGEREF _Toc492307072 \h </w:instrText>
        </w:r>
        <w:r w:rsidR="009530F2">
          <w:rPr>
            <w:webHidden/>
          </w:rPr>
        </w:r>
        <w:r w:rsidR="009530F2">
          <w:rPr>
            <w:webHidden/>
          </w:rPr>
          <w:fldChar w:fldCharType="separate"/>
        </w:r>
        <w:r w:rsidR="00980AC9">
          <w:rPr>
            <w:webHidden/>
          </w:rPr>
          <w:t>39</w:t>
        </w:r>
        <w:r w:rsidR="009530F2">
          <w:rPr>
            <w:webHidden/>
          </w:rPr>
          <w:fldChar w:fldCharType="end"/>
        </w:r>
      </w:hyperlink>
    </w:p>
    <w:p w14:paraId="01AE1B5E" w14:textId="77777777" w:rsidR="009530F2" w:rsidRDefault="00396155" w:rsidP="006D0FF7">
      <w:pPr>
        <w:pStyle w:val="TOC1"/>
        <w:rPr>
          <w:rFonts w:asciiTheme="minorHAnsi" w:hAnsiTheme="minorHAnsi" w:cstheme="minorBidi"/>
          <w:sz w:val="22"/>
          <w:szCs w:val="22"/>
        </w:rPr>
      </w:pPr>
      <w:hyperlink w:anchor="_Toc492307073" w:history="1">
        <w:r w:rsidR="009530F2" w:rsidRPr="005D7826">
          <w:rPr>
            <w:rStyle w:val="Hyperlink"/>
          </w:rPr>
          <w:t>References</w:t>
        </w:r>
        <w:r w:rsidR="009530F2">
          <w:rPr>
            <w:webHidden/>
          </w:rPr>
          <w:tab/>
        </w:r>
        <w:r w:rsidR="009530F2">
          <w:rPr>
            <w:webHidden/>
          </w:rPr>
          <w:fldChar w:fldCharType="begin"/>
        </w:r>
        <w:r w:rsidR="009530F2">
          <w:rPr>
            <w:webHidden/>
          </w:rPr>
          <w:instrText xml:space="preserve"> PAGEREF _Toc492307073 \h </w:instrText>
        </w:r>
        <w:r w:rsidR="009530F2">
          <w:rPr>
            <w:webHidden/>
          </w:rPr>
        </w:r>
        <w:r w:rsidR="009530F2">
          <w:rPr>
            <w:webHidden/>
          </w:rPr>
          <w:fldChar w:fldCharType="separate"/>
        </w:r>
        <w:r w:rsidR="00980AC9">
          <w:rPr>
            <w:webHidden/>
          </w:rPr>
          <w:t>41</w:t>
        </w:r>
        <w:r w:rsidR="009530F2">
          <w:rPr>
            <w:webHidden/>
          </w:rPr>
          <w:fldChar w:fldCharType="end"/>
        </w:r>
      </w:hyperlink>
    </w:p>
    <w:p w14:paraId="0F5CA2D1" w14:textId="77777777" w:rsidR="009530F2" w:rsidRDefault="00396155" w:rsidP="006D0FF7">
      <w:pPr>
        <w:pStyle w:val="TOC1"/>
        <w:rPr>
          <w:rFonts w:asciiTheme="minorHAnsi" w:hAnsiTheme="minorHAnsi" w:cstheme="minorBidi"/>
          <w:sz w:val="22"/>
          <w:szCs w:val="22"/>
        </w:rPr>
      </w:pPr>
      <w:hyperlink w:anchor="_Toc492307074" w:history="1">
        <w:r w:rsidR="009530F2" w:rsidRPr="005D7826">
          <w:rPr>
            <w:rStyle w:val="Hyperlink"/>
          </w:rPr>
          <w:t>Web Sites for Additional Information</w:t>
        </w:r>
        <w:r w:rsidR="009530F2">
          <w:rPr>
            <w:webHidden/>
          </w:rPr>
          <w:tab/>
        </w:r>
        <w:r w:rsidR="009530F2">
          <w:rPr>
            <w:webHidden/>
          </w:rPr>
          <w:fldChar w:fldCharType="begin"/>
        </w:r>
        <w:r w:rsidR="009530F2">
          <w:rPr>
            <w:webHidden/>
          </w:rPr>
          <w:instrText xml:space="preserve"> PAGEREF _Toc492307074 \h </w:instrText>
        </w:r>
        <w:r w:rsidR="009530F2">
          <w:rPr>
            <w:webHidden/>
          </w:rPr>
        </w:r>
        <w:r w:rsidR="009530F2">
          <w:rPr>
            <w:webHidden/>
          </w:rPr>
          <w:fldChar w:fldCharType="separate"/>
        </w:r>
        <w:r w:rsidR="00980AC9">
          <w:rPr>
            <w:webHidden/>
          </w:rPr>
          <w:t>44</w:t>
        </w:r>
        <w:r w:rsidR="009530F2">
          <w:rPr>
            <w:webHidden/>
          </w:rPr>
          <w:fldChar w:fldCharType="end"/>
        </w:r>
      </w:hyperlink>
    </w:p>
    <w:p w14:paraId="6FDEF235" w14:textId="77777777" w:rsidR="009530F2" w:rsidRDefault="00396155" w:rsidP="006D0FF7">
      <w:pPr>
        <w:pStyle w:val="TOC1"/>
        <w:rPr>
          <w:rFonts w:asciiTheme="minorHAnsi" w:hAnsiTheme="minorHAnsi" w:cstheme="minorBidi"/>
          <w:sz w:val="22"/>
          <w:szCs w:val="22"/>
        </w:rPr>
      </w:pPr>
      <w:hyperlink w:anchor="_Toc492307075" w:history="1">
        <w:r w:rsidR="009530F2" w:rsidRPr="005D7826">
          <w:rPr>
            <w:rStyle w:val="Hyperlink"/>
          </w:rPr>
          <w:t>About the Guide</w:t>
        </w:r>
        <w:r w:rsidR="009530F2">
          <w:rPr>
            <w:webHidden/>
          </w:rPr>
          <w:tab/>
        </w:r>
        <w:r w:rsidR="009530F2">
          <w:rPr>
            <w:webHidden/>
          </w:rPr>
          <w:fldChar w:fldCharType="begin"/>
        </w:r>
        <w:r w:rsidR="009530F2">
          <w:rPr>
            <w:webHidden/>
          </w:rPr>
          <w:instrText xml:space="preserve"> PAGEREF _Toc492307075 \h </w:instrText>
        </w:r>
        <w:r w:rsidR="009530F2">
          <w:rPr>
            <w:webHidden/>
          </w:rPr>
        </w:r>
        <w:r w:rsidR="009530F2">
          <w:rPr>
            <w:webHidden/>
          </w:rPr>
          <w:fldChar w:fldCharType="separate"/>
        </w:r>
        <w:r w:rsidR="00980AC9">
          <w:rPr>
            <w:webHidden/>
          </w:rPr>
          <w:t>47</w:t>
        </w:r>
        <w:r w:rsidR="009530F2">
          <w:rPr>
            <w:webHidden/>
          </w:rPr>
          <w:fldChar w:fldCharType="end"/>
        </w:r>
      </w:hyperlink>
    </w:p>
    <w:p w14:paraId="2BC96284" w14:textId="77777777" w:rsidR="00BE790C" w:rsidRDefault="00BE790C" w:rsidP="00BE790C">
      <w:pPr>
        <w:pStyle w:val="CommentText"/>
        <w:rPr>
          <w:sz w:val="24"/>
          <w:szCs w:val="24"/>
        </w:rPr>
      </w:pPr>
      <w:r w:rsidRPr="00103752">
        <w:rPr>
          <w:sz w:val="28"/>
          <w:szCs w:val="28"/>
        </w:rPr>
        <w:fldChar w:fldCharType="end"/>
      </w:r>
    </w:p>
    <w:p w14:paraId="67D51E91" w14:textId="77777777" w:rsidR="00BE790C" w:rsidRPr="005F2DF6" w:rsidRDefault="00BE790C" w:rsidP="00BE790C">
      <w:pPr>
        <w:rPr>
          <w:rFonts w:ascii="Arial" w:hAnsi="Arial" w:cs="Arial"/>
          <w:sz w:val="20"/>
        </w:rPr>
      </w:pPr>
      <w:r w:rsidRPr="005F2DF6">
        <w:rPr>
          <w:rFonts w:ascii="Arial" w:hAnsi="Arial" w:cs="Arial"/>
          <w:sz w:val="22"/>
        </w:rPr>
        <w:br w:type="page"/>
      </w:r>
    </w:p>
    <w:bookmarkStart w:id="175" w:name="_Toc492306459"/>
    <w:bookmarkStart w:id="176" w:name="_Toc492306965"/>
    <w:bookmarkStart w:id="177" w:name="_Toc492307061"/>
    <w:bookmarkStart w:id="178" w:name="_Toc492307515"/>
    <w:bookmarkStart w:id="179" w:name="_Toc492307640"/>
    <w:bookmarkStart w:id="180" w:name="_Toc492311804"/>
    <w:bookmarkStart w:id="181" w:name="_Toc492312481"/>
    <w:bookmarkStart w:id="182" w:name="_Toc497239606"/>
    <w:bookmarkStart w:id="183" w:name="_Toc497565455"/>
    <w:bookmarkStart w:id="184" w:name="_Toc497568150"/>
    <w:bookmarkStart w:id="185" w:name="_Toc497568356"/>
    <w:bookmarkStart w:id="186" w:name="_Toc497568836"/>
    <w:p w14:paraId="76029EDA" w14:textId="77777777"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860480" behindDoc="1" locked="0" layoutInCell="1" allowOverlap="1" wp14:anchorId="4AE7384A" wp14:editId="23675D1B">
                <wp:simplePos x="0" y="0"/>
                <wp:positionH relativeFrom="column">
                  <wp:posOffset>-564515</wp:posOffset>
                </wp:positionH>
                <wp:positionV relativeFrom="paragraph">
                  <wp:posOffset>416772</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10D0431" id="Rectangle 23" o:spid="_x0000_s1026" style="position:absolute;margin-left:-44.45pt;margin-top:32.8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CHTrveoBAAA+BAAADgAAAAAAAAAAAAAAAAAuAgAAZHJzL2Uyb0RvYy54&#10;bWxQSwECLQAUAAYACAAAACEAa4SnP94AAAAKAQAADwAAAAAAAAAAAAAAAABEBAAAZHJzL2Rvd25y&#10;ZXYueG1sUEsFBgAAAAAEAAQA8wAAAE8FAAAAAA==&#10;" fillcolor="#d8d8d8 [2732]" stroked="f" strokeweight=".5pt"/>
            </w:pict>
          </mc:Fallback>
        </mc:AlternateContent>
      </w:r>
      <w:r w:rsidRPr="006A631D">
        <w:t>Connections to Chemistry Concepts</w:t>
      </w:r>
      <w:bookmarkEnd w:id="175"/>
      <w:bookmarkEnd w:id="176"/>
      <w:bookmarkEnd w:id="177"/>
      <w:bookmarkEnd w:id="178"/>
      <w:bookmarkEnd w:id="179"/>
      <w:bookmarkEnd w:id="180"/>
      <w:bookmarkEnd w:id="181"/>
      <w:bookmarkEnd w:id="182"/>
      <w:bookmarkEnd w:id="183"/>
      <w:bookmarkEnd w:id="184"/>
      <w:bookmarkEnd w:id="185"/>
      <w:bookmarkEnd w:id="186"/>
    </w:p>
    <w:p w14:paraId="5D950CE7" w14:textId="77777777" w:rsidR="00BE790C" w:rsidRPr="00D004EF" w:rsidRDefault="00BE790C" w:rsidP="00BE790C">
      <w:pPr>
        <w:rPr>
          <w:rFonts w:ascii="Arial" w:hAnsi="Arial" w:cs="Arial"/>
          <w:sz w:val="32"/>
          <w:szCs w:val="22"/>
        </w:rPr>
      </w:pPr>
    </w:p>
    <w:p w14:paraId="3A1CCF90" w14:textId="77777777" w:rsidR="00BE790C" w:rsidRPr="00D004EF" w:rsidRDefault="00BE790C" w:rsidP="00BE790C">
      <w:pPr>
        <w:rPr>
          <w:rFonts w:ascii="Arial" w:hAnsi="Arial" w:cs="Arial"/>
          <w:sz w:val="32"/>
          <w:szCs w:val="22"/>
        </w:rPr>
      </w:pPr>
    </w:p>
    <w:tbl>
      <w:tblPr>
        <w:tblStyle w:val="TableGrid"/>
        <w:tblW w:w="0" w:type="auto"/>
        <w:tblLook w:val="04A0" w:firstRow="1" w:lastRow="0" w:firstColumn="1" w:lastColumn="0" w:noHBand="0" w:noVBand="1"/>
      </w:tblPr>
      <w:tblGrid>
        <w:gridCol w:w="2605"/>
        <w:gridCol w:w="6745"/>
      </w:tblGrid>
      <w:tr w:rsidR="00BE790C" w:rsidRPr="005E3646" w14:paraId="6661631B" w14:textId="77777777" w:rsidTr="00D8494D">
        <w:trPr>
          <w:trHeight w:val="728"/>
        </w:trPr>
        <w:tc>
          <w:tcPr>
            <w:tcW w:w="2605" w:type="dxa"/>
            <w:vAlign w:val="center"/>
          </w:tcPr>
          <w:p w14:paraId="7E539263" w14:textId="77777777" w:rsidR="00BE790C" w:rsidRPr="00822FD7" w:rsidRDefault="00BE790C" w:rsidP="008844C5">
            <w:pPr>
              <w:jc w:val="center"/>
              <w:rPr>
                <w:rFonts w:ascii="Arial" w:hAnsi="Arial" w:cs="Arial"/>
                <w:b/>
                <w:szCs w:val="22"/>
              </w:rPr>
            </w:pPr>
            <w:r w:rsidRPr="00822FD7">
              <w:rPr>
                <w:rFonts w:ascii="Arial" w:hAnsi="Arial" w:cs="Arial"/>
                <w:b/>
                <w:szCs w:val="22"/>
              </w:rPr>
              <w:t>Chemistry Concept</w:t>
            </w:r>
          </w:p>
        </w:tc>
        <w:tc>
          <w:tcPr>
            <w:tcW w:w="6745" w:type="dxa"/>
            <w:vAlign w:val="center"/>
          </w:tcPr>
          <w:p w14:paraId="6723E051" w14:textId="77777777" w:rsidR="00BE790C" w:rsidRPr="00822FD7" w:rsidRDefault="00BE790C" w:rsidP="008844C5">
            <w:pPr>
              <w:jc w:val="center"/>
              <w:rPr>
                <w:rFonts w:ascii="Arial" w:hAnsi="Arial" w:cs="Arial"/>
                <w:b/>
                <w:szCs w:val="22"/>
              </w:rPr>
            </w:pPr>
            <w:r w:rsidRPr="00822FD7">
              <w:rPr>
                <w:rFonts w:ascii="Arial" w:hAnsi="Arial" w:cs="Arial"/>
                <w:b/>
                <w:szCs w:val="22"/>
              </w:rPr>
              <w:t>Connection to Chemistry Curriculum</w:t>
            </w:r>
          </w:p>
        </w:tc>
      </w:tr>
      <w:tr w:rsidR="006A0376" w14:paraId="1E07F8E2" w14:textId="77777777" w:rsidTr="00D8494D">
        <w:trPr>
          <w:trHeight w:val="1308"/>
        </w:trPr>
        <w:tc>
          <w:tcPr>
            <w:tcW w:w="2605" w:type="dxa"/>
            <w:vAlign w:val="center"/>
          </w:tcPr>
          <w:p w14:paraId="4B774959" w14:textId="77777777" w:rsidR="006A0376" w:rsidRDefault="006A0376" w:rsidP="00B74738">
            <w:pPr>
              <w:jc w:val="center"/>
            </w:pPr>
            <w:r>
              <w:rPr>
                <w:rFonts w:ascii="Arial" w:hAnsi="Arial" w:cs="Arial"/>
                <w:b/>
                <w:sz w:val="22"/>
                <w:szCs w:val="22"/>
              </w:rPr>
              <w:t>pH</w:t>
            </w:r>
          </w:p>
        </w:tc>
        <w:tc>
          <w:tcPr>
            <w:tcW w:w="6745" w:type="dxa"/>
            <w:vAlign w:val="center"/>
          </w:tcPr>
          <w:p w14:paraId="3A45ACEE" w14:textId="77777777" w:rsidR="006A0376" w:rsidRDefault="006A0376" w:rsidP="00B74738">
            <w:r>
              <w:rPr>
                <w:rFonts w:ascii="Arial" w:hAnsi="Arial" w:cs="Arial"/>
                <w:sz w:val="22"/>
                <w:szCs w:val="22"/>
              </w:rPr>
              <w:t>The fermentation of cheese is highly dependent upon the pH conditions during the reaction. This article provides students with a practical and relatable example of how varying the pH causes reactions to change, and produce different results.</w:t>
            </w:r>
          </w:p>
        </w:tc>
      </w:tr>
      <w:tr w:rsidR="006A0376" w14:paraId="41856108" w14:textId="77777777" w:rsidTr="00D8494D">
        <w:trPr>
          <w:trHeight w:val="1317"/>
        </w:trPr>
        <w:tc>
          <w:tcPr>
            <w:tcW w:w="2605" w:type="dxa"/>
            <w:vAlign w:val="center"/>
          </w:tcPr>
          <w:p w14:paraId="32E3C873" w14:textId="77777777" w:rsidR="006A0376" w:rsidRDefault="006A0376" w:rsidP="00B74738">
            <w:pPr>
              <w:jc w:val="center"/>
            </w:pPr>
            <w:r>
              <w:rPr>
                <w:rFonts w:ascii="Arial" w:hAnsi="Arial" w:cs="Arial"/>
                <w:b/>
                <w:sz w:val="22"/>
                <w:szCs w:val="22"/>
              </w:rPr>
              <w:t>Polar molecules</w:t>
            </w:r>
          </w:p>
        </w:tc>
        <w:tc>
          <w:tcPr>
            <w:tcW w:w="6745" w:type="dxa"/>
            <w:vAlign w:val="center"/>
          </w:tcPr>
          <w:p w14:paraId="678DAF27" w14:textId="77777777" w:rsidR="006A0376" w:rsidRDefault="006A0376" w:rsidP="00B74738">
            <w:r>
              <w:rPr>
                <w:rFonts w:ascii="Arial" w:hAnsi="Arial" w:cs="Arial"/>
                <w:sz w:val="22"/>
                <w:szCs w:val="22"/>
              </w:rPr>
              <w:t>An example of the polarity of molecules is found in the formation of micelles of casein in making cheese. The hydrophobic and hydrophilic nature of molecules due to their polarity has a profound effect on solubility, mixtures, and biochemical processes.</w:t>
            </w:r>
          </w:p>
        </w:tc>
      </w:tr>
      <w:tr w:rsidR="006A0376" w14:paraId="05D4507A" w14:textId="77777777" w:rsidTr="00D8494D">
        <w:trPr>
          <w:trHeight w:val="1326"/>
        </w:trPr>
        <w:tc>
          <w:tcPr>
            <w:tcW w:w="2605" w:type="dxa"/>
            <w:vAlign w:val="center"/>
          </w:tcPr>
          <w:p w14:paraId="34E83F08" w14:textId="77777777" w:rsidR="006A0376" w:rsidRDefault="006A0376" w:rsidP="00B74738">
            <w:pPr>
              <w:jc w:val="center"/>
            </w:pPr>
            <w:r>
              <w:rPr>
                <w:rFonts w:ascii="Arial" w:hAnsi="Arial" w:cs="Arial"/>
                <w:b/>
                <w:sz w:val="22"/>
                <w:szCs w:val="22"/>
              </w:rPr>
              <w:t>Biochemistry</w:t>
            </w:r>
          </w:p>
        </w:tc>
        <w:tc>
          <w:tcPr>
            <w:tcW w:w="6745" w:type="dxa"/>
            <w:vAlign w:val="center"/>
          </w:tcPr>
          <w:p w14:paraId="4CC6E88D" w14:textId="77777777" w:rsidR="006A0376" w:rsidRPr="00595F3D" w:rsidRDefault="006A0376" w:rsidP="00B74738">
            <w:pPr>
              <w:rPr>
                <w:rFonts w:ascii="Arial" w:hAnsi="Arial" w:cs="Arial"/>
                <w:sz w:val="22"/>
                <w:szCs w:val="22"/>
              </w:rPr>
            </w:pPr>
            <w:r>
              <w:rPr>
                <w:rFonts w:ascii="Arial" w:hAnsi="Arial" w:cs="Arial"/>
                <w:sz w:val="22"/>
                <w:szCs w:val="22"/>
              </w:rPr>
              <w:t xml:space="preserve">The action of rennin (an enzyme), casein (a protein), and peptide bonds; the human use of microbial reactions to alter foods; and the dependence of living organisms on proper pH illustrate many aspects of biochemistry, through the study of </w:t>
            </w:r>
            <w:proofErr w:type="spellStart"/>
            <w:r>
              <w:rPr>
                <w:rFonts w:ascii="Arial" w:hAnsi="Arial" w:cs="Arial"/>
                <w:sz w:val="22"/>
                <w:szCs w:val="22"/>
              </w:rPr>
              <w:t>cheesemaking</w:t>
            </w:r>
            <w:proofErr w:type="spellEnd"/>
            <w:r>
              <w:rPr>
                <w:rFonts w:ascii="Arial" w:hAnsi="Arial" w:cs="Arial"/>
                <w:sz w:val="22"/>
                <w:szCs w:val="22"/>
              </w:rPr>
              <w:t>.</w:t>
            </w:r>
          </w:p>
        </w:tc>
      </w:tr>
      <w:tr w:rsidR="006A0376" w14:paraId="1C431F36" w14:textId="77777777" w:rsidTr="00D8494D">
        <w:trPr>
          <w:trHeight w:val="1056"/>
        </w:trPr>
        <w:tc>
          <w:tcPr>
            <w:tcW w:w="2605" w:type="dxa"/>
            <w:vAlign w:val="center"/>
          </w:tcPr>
          <w:p w14:paraId="3D201756" w14:textId="77777777" w:rsidR="006A0376" w:rsidRDefault="006A0376" w:rsidP="00B74738">
            <w:pPr>
              <w:jc w:val="center"/>
            </w:pPr>
            <w:r>
              <w:rPr>
                <w:rFonts w:ascii="Arial" w:hAnsi="Arial" w:cs="Arial"/>
                <w:b/>
                <w:sz w:val="22"/>
                <w:szCs w:val="22"/>
              </w:rPr>
              <w:t>Rates of reaction</w:t>
            </w:r>
          </w:p>
        </w:tc>
        <w:tc>
          <w:tcPr>
            <w:tcW w:w="6745" w:type="dxa"/>
            <w:vAlign w:val="center"/>
          </w:tcPr>
          <w:p w14:paraId="132C0EDE" w14:textId="77777777" w:rsidR="006A0376" w:rsidRPr="0002778C" w:rsidRDefault="006A0376" w:rsidP="00B74738">
            <w:pPr>
              <w:rPr>
                <w:rFonts w:ascii="Arial" w:hAnsi="Arial" w:cs="Arial"/>
              </w:rPr>
            </w:pPr>
            <w:r w:rsidRPr="0002778C">
              <w:rPr>
                <w:rFonts w:ascii="Arial" w:hAnsi="Arial" w:cs="Arial"/>
                <w:sz w:val="22"/>
              </w:rPr>
              <w:t>The variables affecting the rate and success of cheese production that are discussed in the article are great examples of factors affecting reaction rates in general.</w:t>
            </w:r>
          </w:p>
        </w:tc>
      </w:tr>
      <w:tr w:rsidR="006A0376" w14:paraId="5ADCF074" w14:textId="77777777" w:rsidTr="00D8494D">
        <w:trPr>
          <w:trHeight w:val="1245"/>
        </w:trPr>
        <w:tc>
          <w:tcPr>
            <w:tcW w:w="2605" w:type="dxa"/>
            <w:vAlign w:val="center"/>
          </w:tcPr>
          <w:p w14:paraId="561115CF" w14:textId="77777777" w:rsidR="006A0376" w:rsidRPr="00991EA0" w:rsidRDefault="006A0376" w:rsidP="00B74738">
            <w:pPr>
              <w:jc w:val="center"/>
              <w:rPr>
                <w:rFonts w:ascii="Arial" w:hAnsi="Arial" w:cs="Arial"/>
                <w:b/>
                <w:sz w:val="22"/>
                <w:szCs w:val="22"/>
              </w:rPr>
            </w:pPr>
            <w:r w:rsidRPr="0065540D">
              <w:rPr>
                <w:rFonts w:ascii="Arial" w:hAnsi="Arial" w:cs="Arial"/>
                <w:b/>
                <w:sz w:val="22"/>
                <w:szCs w:val="22"/>
              </w:rPr>
              <w:t>Relationship between</w:t>
            </w:r>
            <w:r w:rsidRPr="00E0720E">
              <w:rPr>
                <w:rFonts w:ascii="Arial" w:hAnsi="Arial" w:cs="Arial"/>
                <w:b/>
                <w:sz w:val="22"/>
                <w:szCs w:val="22"/>
              </w:rPr>
              <w:t xml:space="preserve"> H</w:t>
            </w:r>
            <w:r w:rsidRPr="00991EA0">
              <w:rPr>
                <w:rFonts w:ascii="Arial" w:hAnsi="Arial" w:cs="Arial"/>
                <w:b/>
                <w:sz w:val="22"/>
                <w:szCs w:val="22"/>
                <w:vertAlign w:val="superscript"/>
              </w:rPr>
              <w:t>+</w:t>
            </w:r>
            <w:r>
              <w:rPr>
                <w:rFonts w:ascii="Arial" w:hAnsi="Arial" w:cs="Arial"/>
                <w:b/>
                <w:sz w:val="22"/>
                <w:szCs w:val="22"/>
              </w:rPr>
              <w:t xml:space="preserve"> </w:t>
            </w:r>
            <w:r w:rsidRPr="00E0720E">
              <w:rPr>
                <w:rFonts w:ascii="Arial" w:hAnsi="Arial" w:cs="Arial"/>
                <w:b/>
                <w:sz w:val="22"/>
                <w:szCs w:val="22"/>
              </w:rPr>
              <w:t>and OH</w:t>
            </w:r>
            <w:r w:rsidRPr="00991EA0">
              <w:rPr>
                <w:rFonts w:ascii="Arial" w:hAnsi="Arial" w:cs="Arial"/>
                <w:b/>
                <w:sz w:val="22"/>
                <w:szCs w:val="22"/>
                <w:vertAlign w:val="superscript"/>
              </w:rPr>
              <w:t>–</w:t>
            </w:r>
            <w:r>
              <w:rPr>
                <w:rFonts w:ascii="Arial" w:hAnsi="Arial" w:cs="Arial"/>
                <w:b/>
                <w:sz w:val="22"/>
                <w:szCs w:val="22"/>
              </w:rPr>
              <w:t xml:space="preserve"> </w:t>
            </w:r>
            <w:r w:rsidRPr="00E0720E">
              <w:rPr>
                <w:rFonts w:ascii="Arial" w:hAnsi="Arial" w:cs="Arial"/>
                <w:b/>
                <w:sz w:val="22"/>
                <w:szCs w:val="22"/>
              </w:rPr>
              <w:t>in water solutions</w:t>
            </w:r>
          </w:p>
        </w:tc>
        <w:tc>
          <w:tcPr>
            <w:tcW w:w="6745" w:type="dxa"/>
            <w:vAlign w:val="center"/>
          </w:tcPr>
          <w:p w14:paraId="687E9311" w14:textId="77777777" w:rsidR="006A0376" w:rsidRPr="00C06E05" w:rsidRDefault="006A0376" w:rsidP="00B74738">
            <w:pPr>
              <w:rPr>
                <w:rFonts w:ascii="Arial" w:hAnsi="Arial" w:cs="Arial"/>
                <w:sz w:val="22"/>
                <w:szCs w:val="22"/>
              </w:rPr>
            </w:pPr>
            <w:r>
              <w:rPr>
                <w:rFonts w:ascii="Arial" w:hAnsi="Arial" w:cs="Arial"/>
                <w:sz w:val="22"/>
                <w:szCs w:val="22"/>
              </w:rPr>
              <w:t>The article shows an excellent chart illustrating the relationships among pH, OH</w:t>
            </w:r>
            <w:r w:rsidRPr="00991EA0">
              <w:rPr>
                <w:rFonts w:ascii="Arial" w:hAnsi="Arial" w:cs="Arial"/>
                <w:sz w:val="22"/>
                <w:szCs w:val="22"/>
                <w:vertAlign w:val="superscript"/>
              </w:rPr>
              <w:t>–</w:t>
            </w:r>
            <w:r>
              <w:rPr>
                <w:rFonts w:ascii="Arial" w:hAnsi="Arial" w:cs="Arial"/>
                <w:sz w:val="22"/>
                <w:szCs w:val="22"/>
              </w:rPr>
              <w:t xml:space="preserve"> concentration, and H</w:t>
            </w:r>
            <w:r>
              <w:rPr>
                <w:rFonts w:ascii="Arial" w:hAnsi="Arial" w:cs="Arial"/>
                <w:sz w:val="22"/>
                <w:szCs w:val="22"/>
                <w:vertAlign w:val="superscript"/>
              </w:rPr>
              <w:t>+</w:t>
            </w:r>
            <w:r>
              <w:rPr>
                <w:rFonts w:ascii="Arial" w:hAnsi="Arial" w:cs="Arial"/>
                <w:sz w:val="22"/>
                <w:szCs w:val="22"/>
              </w:rPr>
              <w:t xml:space="preserve"> concentration. This visual aid may provide students with a way to better understand acids and bases.</w:t>
            </w:r>
          </w:p>
        </w:tc>
      </w:tr>
      <w:tr w:rsidR="006A0376" w14:paraId="5EF48C96" w14:textId="77777777" w:rsidTr="00D8494D">
        <w:trPr>
          <w:trHeight w:val="1866"/>
        </w:trPr>
        <w:tc>
          <w:tcPr>
            <w:tcW w:w="2605" w:type="dxa"/>
            <w:vAlign w:val="center"/>
          </w:tcPr>
          <w:p w14:paraId="690186F4" w14:textId="77777777" w:rsidR="006A0376" w:rsidRPr="0065540D" w:rsidRDefault="006A0376" w:rsidP="00B74738">
            <w:pPr>
              <w:jc w:val="center"/>
              <w:rPr>
                <w:rFonts w:ascii="Arial" w:hAnsi="Arial" w:cs="Arial"/>
                <w:b/>
                <w:sz w:val="22"/>
                <w:szCs w:val="22"/>
              </w:rPr>
            </w:pPr>
            <w:r>
              <w:rPr>
                <w:rFonts w:ascii="Arial" w:hAnsi="Arial" w:cs="Arial"/>
                <w:b/>
                <w:sz w:val="22"/>
                <w:szCs w:val="22"/>
              </w:rPr>
              <w:t>Peptides and amino acids</w:t>
            </w:r>
          </w:p>
        </w:tc>
        <w:tc>
          <w:tcPr>
            <w:tcW w:w="6745" w:type="dxa"/>
            <w:vAlign w:val="center"/>
          </w:tcPr>
          <w:p w14:paraId="7AA31F4B" w14:textId="77777777" w:rsidR="006A0376" w:rsidRDefault="006A0376" w:rsidP="00B74738">
            <w:pPr>
              <w:rPr>
                <w:rFonts w:ascii="Arial" w:hAnsi="Arial" w:cs="Arial"/>
                <w:sz w:val="22"/>
                <w:szCs w:val="22"/>
              </w:rPr>
            </w:pPr>
            <w:r>
              <w:rPr>
                <w:rFonts w:ascii="Arial" w:hAnsi="Arial" w:cs="Arial"/>
                <w:sz w:val="22"/>
                <w:szCs w:val="22"/>
              </w:rPr>
              <w:t>The production of cheese from the milk protein, casein, is a practical example of peptides, peptide bonds, and the constituent amino acids. When aging cheese, the article provides information on how proteins are converted by bacteria into peptides, then amino acids, and then into amides that influence the taste and texture of these aged cheeses.</w:t>
            </w:r>
          </w:p>
        </w:tc>
      </w:tr>
      <w:tr w:rsidR="006A0376" w14:paraId="7CA7C095" w14:textId="77777777" w:rsidTr="00D8494D">
        <w:trPr>
          <w:trHeight w:val="1326"/>
        </w:trPr>
        <w:tc>
          <w:tcPr>
            <w:tcW w:w="2605" w:type="dxa"/>
            <w:vAlign w:val="center"/>
          </w:tcPr>
          <w:p w14:paraId="66C23892" w14:textId="77777777" w:rsidR="006A0376" w:rsidRPr="0065540D" w:rsidRDefault="006A0376" w:rsidP="00B74738">
            <w:pPr>
              <w:jc w:val="center"/>
              <w:rPr>
                <w:rFonts w:ascii="Arial" w:hAnsi="Arial" w:cs="Arial"/>
                <w:b/>
                <w:sz w:val="22"/>
                <w:szCs w:val="22"/>
              </w:rPr>
            </w:pPr>
            <w:r>
              <w:rPr>
                <w:rFonts w:ascii="Arial" w:hAnsi="Arial" w:cs="Arial"/>
                <w:b/>
                <w:sz w:val="22"/>
                <w:szCs w:val="22"/>
              </w:rPr>
              <w:t>Enzymes as catalysts</w:t>
            </w:r>
          </w:p>
        </w:tc>
        <w:tc>
          <w:tcPr>
            <w:tcW w:w="6745" w:type="dxa"/>
            <w:vAlign w:val="center"/>
          </w:tcPr>
          <w:p w14:paraId="44013053" w14:textId="77777777" w:rsidR="006A0376" w:rsidRDefault="006A0376" w:rsidP="00B74738">
            <w:pPr>
              <w:rPr>
                <w:rFonts w:ascii="Arial" w:hAnsi="Arial" w:cs="Arial"/>
                <w:sz w:val="22"/>
                <w:szCs w:val="22"/>
              </w:rPr>
            </w:pPr>
            <w:r>
              <w:rPr>
                <w:rFonts w:ascii="Arial" w:hAnsi="Arial" w:cs="Arial"/>
                <w:sz w:val="22"/>
                <w:szCs w:val="22"/>
              </w:rPr>
              <w:t>While the article does not identify it as such, rennin is a biological catalyst found in rennet. Students may be familiar with inorganic catalysts, but biological catalysts (enzymes) may be a less familiar example.</w:t>
            </w:r>
          </w:p>
        </w:tc>
      </w:tr>
    </w:tbl>
    <w:p w14:paraId="0F1DB8AC" w14:textId="77777777" w:rsidR="00BE790C" w:rsidRDefault="00BE790C" w:rsidP="00BE790C">
      <w:pPr>
        <w:rPr>
          <w:rFonts w:ascii="Arial" w:hAnsi="Arial" w:cs="Arial"/>
          <w:sz w:val="22"/>
          <w:szCs w:val="22"/>
        </w:rPr>
      </w:pPr>
    </w:p>
    <w:p w14:paraId="024263F2" w14:textId="77777777" w:rsidR="00BE790C" w:rsidRDefault="00BE790C" w:rsidP="00BE790C">
      <w:pPr>
        <w:rPr>
          <w:rFonts w:ascii="Arial" w:hAnsi="Arial" w:cs="Arial"/>
          <w:sz w:val="22"/>
          <w:szCs w:val="22"/>
        </w:rPr>
      </w:pPr>
      <w:r>
        <w:rPr>
          <w:rFonts w:ascii="Arial" w:hAnsi="Arial" w:cs="Arial"/>
          <w:sz w:val="22"/>
          <w:szCs w:val="22"/>
        </w:rPr>
        <w:br w:type="page"/>
      </w:r>
    </w:p>
    <w:bookmarkStart w:id="187" w:name="_Toc492306460"/>
    <w:bookmarkStart w:id="188" w:name="_Toc492306966"/>
    <w:bookmarkStart w:id="189" w:name="_Toc492307062"/>
    <w:bookmarkStart w:id="190" w:name="_Toc492307516"/>
    <w:bookmarkStart w:id="191" w:name="_Toc492307641"/>
    <w:bookmarkStart w:id="192" w:name="_Toc492311805"/>
    <w:bookmarkStart w:id="193" w:name="_Toc492312482"/>
    <w:bookmarkStart w:id="194" w:name="_Toc497239607"/>
    <w:bookmarkStart w:id="195" w:name="_Toc497565456"/>
    <w:bookmarkStart w:id="196" w:name="_Toc497568151"/>
    <w:bookmarkStart w:id="197" w:name="_Toc497568357"/>
    <w:bookmarkStart w:id="198" w:name="_Toc497568837"/>
    <w:p w14:paraId="4800FD00" w14:textId="77777777" w:rsidR="00BE790C" w:rsidRDefault="00BE790C" w:rsidP="00BE790C">
      <w:pPr>
        <w:pStyle w:val="Heading1"/>
        <w:spacing w:after="0"/>
      </w:pPr>
      <w:r>
        <w:rPr>
          <w:noProof/>
        </w:rPr>
        <w:lastRenderedPageBreak/>
        <mc:AlternateContent>
          <mc:Choice Requires="wps">
            <w:drawing>
              <wp:anchor distT="0" distB="0" distL="114300" distR="114300" simplePos="0" relativeHeight="251861504" behindDoc="1" locked="0" layoutInCell="1" allowOverlap="1" wp14:anchorId="4F6B8FB4" wp14:editId="6C74BD63">
                <wp:simplePos x="0" y="0"/>
                <wp:positionH relativeFrom="column">
                  <wp:posOffset>-559435</wp:posOffset>
                </wp:positionH>
                <wp:positionV relativeFrom="paragraph">
                  <wp:posOffset>417618</wp:posOffset>
                </wp:positionV>
                <wp:extent cx="7060676" cy="114300"/>
                <wp:effectExtent l="0" t="0" r="6985" b="0"/>
                <wp:wrapNone/>
                <wp:docPr id="24" name="Rectangle 2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EE361D" id="Rectangle 24" o:spid="_x0000_s1026" style="position:absolute;margin-left:-44.05pt;margin-top:32.9pt;width:555.95pt;height:9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H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9uf7h+oBAAA+BAAADgAAAAAAAAAAAAAAAAAuAgAAZHJzL2Uyb0RvYy54&#10;bWxQSwECLQAUAAYACAAAACEAbsbaHd4AAAAKAQAADwAAAAAAAAAAAAAAAABEBAAAZHJzL2Rvd25y&#10;ZXYueG1sUEsFBgAAAAAEAAQA8wAAAE8FAAAAAA==&#10;" fillcolor="#d8d8d8 [2732]" stroked="f" strokeweight=".5pt"/>
            </w:pict>
          </mc:Fallback>
        </mc:AlternateContent>
      </w:r>
      <w:r>
        <w:t>Teaching Strategies and Tools</w:t>
      </w:r>
      <w:bookmarkEnd w:id="187"/>
      <w:bookmarkEnd w:id="188"/>
      <w:bookmarkEnd w:id="189"/>
      <w:bookmarkEnd w:id="190"/>
      <w:bookmarkEnd w:id="191"/>
      <w:bookmarkEnd w:id="192"/>
      <w:bookmarkEnd w:id="193"/>
      <w:bookmarkEnd w:id="194"/>
      <w:bookmarkEnd w:id="195"/>
      <w:bookmarkEnd w:id="196"/>
      <w:bookmarkEnd w:id="197"/>
      <w:bookmarkEnd w:id="198"/>
      <w:r w:rsidRPr="00835CFD">
        <w:t xml:space="preserve"> </w:t>
      </w:r>
    </w:p>
    <w:p w14:paraId="68F6CAC8" w14:textId="77777777" w:rsidR="00BE790C" w:rsidRPr="004C0B87" w:rsidRDefault="00BE790C" w:rsidP="00BE790C">
      <w:pPr>
        <w:rPr>
          <w:rFonts w:ascii="Arial" w:hAnsi="Arial" w:cs="Arial"/>
          <w:sz w:val="32"/>
          <w:szCs w:val="22"/>
        </w:rPr>
      </w:pPr>
    </w:p>
    <w:p w14:paraId="5ECE4D12" w14:textId="77777777" w:rsidR="00BE790C" w:rsidRPr="004C0B87" w:rsidRDefault="00BE790C" w:rsidP="00BE790C">
      <w:pPr>
        <w:rPr>
          <w:rFonts w:ascii="Arial" w:hAnsi="Arial" w:cs="Arial"/>
          <w:sz w:val="32"/>
        </w:rPr>
      </w:pPr>
    </w:p>
    <w:p w14:paraId="5D2A2E3D"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Reading</w:t>
      </w:r>
      <w:r>
        <w:rPr>
          <w:rFonts w:ascii="Arial" w:hAnsi="Arial" w:cs="Arial"/>
          <w:sz w:val="22"/>
          <w:szCs w:val="22"/>
        </w:rPr>
        <w:t>:</w:t>
      </w:r>
    </w:p>
    <w:p w14:paraId="363CC948" w14:textId="77777777" w:rsidR="009C32D7" w:rsidRDefault="009C32D7" w:rsidP="009C32D7">
      <w:pPr>
        <w:ind w:left="1080"/>
        <w:rPr>
          <w:rFonts w:ascii="Arial" w:hAnsi="Arial" w:cs="Arial"/>
          <w:sz w:val="22"/>
          <w:szCs w:val="22"/>
        </w:rPr>
      </w:pPr>
    </w:p>
    <w:p w14:paraId="550290F1" w14:textId="77777777" w:rsidR="009C32D7" w:rsidRDefault="009C32D7" w:rsidP="009C32D7">
      <w:pPr>
        <w:ind w:left="1080"/>
        <w:rPr>
          <w:rFonts w:ascii="Arial" w:hAnsi="Arial" w:cs="Arial"/>
          <w:sz w:val="22"/>
          <w:szCs w:val="22"/>
        </w:rPr>
      </w:pPr>
      <w:r>
        <w:rPr>
          <w:rFonts w:ascii="Arial" w:hAnsi="Arial" w:cs="Arial"/>
          <w:b/>
          <w:sz w:val="22"/>
          <w:szCs w:val="22"/>
        </w:rPr>
        <w:t xml:space="preserve">ELA-Literacy.RST.9-10.1. </w:t>
      </w:r>
      <w:r>
        <w:rPr>
          <w:rFonts w:ascii="Arial" w:hAnsi="Arial" w:cs="Arial"/>
          <w:sz w:val="22"/>
          <w:szCs w:val="22"/>
        </w:rPr>
        <w:t>Cite specific textual evidence to support analysis of science and technical texts, attending to the precise details of explanations or descriptions.</w:t>
      </w:r>
    </w:p>
    <w:p w14:paraId="5E7F59D2" w14:textId="77777777" w:rsidR="009C32D7" w:rsidRDefault="009C32D7" w:rsidP="009C32D7">
      <w:pPr>
        <w:ind w:left="1080"/>
        <w:rPr>
          <w:rFonts w:ascii="Arial" w:hAnsi="Arial" w:cs="Arial"/>
          <w:color w:val="202020"/>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ST.9-10.5.</w:t>
      </w:r>
      <w:r>
        <w:rPr>
          <w:rFonts w:ascii="Arial" w:hAnsi="Arial" w:cs="Arial"/>
          <w:color w:val="202020"/>
          <w:sz w:val="22"/>
          <w:szCs w:val="22"/>
        </w:rPr>
        <w:t xml:space="preserve"> Analyze the structure of the relationships among concepts in a text, including relationships among key terms (e.g.,</w:t>
      </w:r>
      <w:r>
        <w:rPr>
          <w:rStyle w:val="apple-converted-space"/>
          <w:rFonts w:ascii="Arial" w:hAnsi="Arial" w:cs="Arial"/>
          <w:color w:val="202020"/>
          <w:sz w:val="22"/>
          <w:szCs w:val="22"/>
        </w:rPr>
        <w:t> </w:t>
      </w:r>
      <w:r>
        <w:rPr>
          <w:rStyle w:val="Emphasis"/>
          <w:rFonts w:ascii="Arial" w:hAnsi="Arial" w:cs="Arial"/>
          <w:color w:val="202020"/>
          <w:sz w:val="22"/>
          <w:szCs w:val="22"/>
        </w:rPr>
        <w:t>force, friction, reaction force, and energy</w:t>
      </w:r>
      <w:r>
        <w:rPr>
          <w:rFonts w:ascii="Arial" w:hAnsi="Arial" w:cs="Arial"/>
          <w:color w:val="202020"/>
          <w:sz w:val="22"/>
          <w:szCs w:val="22"/>
        </w:rPr>
        <w:t>).</w:t>
      </w:r>
    </w:p>
    <w:p w14:paraId="56A5B92F" w14:textId="77777777" w:rsidR="009C32D7" w:rsidRDefault="009C32D7" w:rsidP="009C32D7">
      <w:pPr>
        <w:ind w:left="1080"/>
        <w:rPr>
          <w:rFonts w:ascii="Arial" w:hAnsi="Arial" w:cs="Arial"/>
          <w:sz w:val="22"/>
          <w:szCs w:val="22"/>
        </w:rPr>
      </w:pPr>
      <w:r>
        <w:rPr>
          <w:rFonts w:ascii="Arial" w:hAnsi="Arial" w:cs="Arial"/>
          <w:b/>
          <w:sz w:val="22"/>
          <w:szCs w:val="22"/>
        </w:rPr>
        <w:t xml:space="preserve">ELA-Literacy.RST.11-12.1. </w:t>
      </w:r>
      <w:r>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2EBE2F7E"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ST.11-12.4.</w:t>
      </w:r>
      <w:r>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Pr>
          <w:rStyle w:val="apple-converted-space"/>
          <w:rFonts w:ascii="Arial" w:hAnsi="Arial" w:cs="Arial"/>
          <w:color w:val="202020"/>
          <w:sz w:val="22"/>
          <w:szCs w:val="22"/>
        </w:rPr>
        <w:t> </w:t>
      </w:r>
      <w:r>
        <w:rPr>
          <w:rStyle w:val="Emphasis"/>
          <w:rFonts w:ascii="Arial" w:hAnsi="Arial" w:cs="Arial"/>
          <w:color w:val="202020"/>
          <w:sz w:val="22"/>
          <w:szCs w:val="22"/>
        </w:rPr>
        <w:t>grades 11-12 texts and topics</w:t>
      </w:r>
      <w:r>
        <w:rPr>
          <w:rFonts w:ascii="Arial" w:hAnsi="Arial" w:cs="Arial"/>
          <w:color w:val="202020"/>
          <w:sz w:val="22"/>
          <w:szCs w:val="22"/>
        </w:rPr>
        <w:t>.</w:t>
      </w:r>
    </w:p>
    <w:p w14:paraId="5130D26F" w14:textId="77777777" w:rsidR="009C32D7" w:rsidRDefault="009C32D7" w:rsidP="009C32D7">
      <w:pPr>
        <w:ind w:left="1080"/>
        <w:rPr>
          <w:rFonts w:ascii="Arial" w:hAnsi="Arial" w:cs="Arial"/>
          <w:sz w:val="22"/>
          <w:szCs w:val="22"/>
        </w:rPr>
      </w:pPr>
    </w:p>
    <w:p w14:paraId="5905C81C"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Writing</w:t>
      </w:r>
      <w:r>
        <w:rPr>
          <w:rFonts w:ascii="Arial" w:hAnsi="Arial" w:cs="Arial"/>
          <w:sz w:val="22"/>
          <w:szCs w:val="22"/>
        </w:rPr>
        <w:t>:</w:t>
      </w:r>
    </w:p>
    <w:p w14:paraId="4DDAC791" w14:textId="77777777" w:rsidR="009C32D7" w:rsidRDefault="009C32D7" w:rsidP="009C32D7">
      <w:pPr>
        <w:ind w:left="1080"/>
        <w:rPr>
          <w:rFonts w:ascii="Arial" w:hAnsi="Arial" w:cs="Arial"/>
          <w:sz w:val="22"/>
          <w:szCs w:val="22"/>
        </w:rPr>
      </w:pPr>
    </w:p>
    <w:p w14:paraId="5D26E702" w14:textId="77777777" w:rsidR="009C32D7" w:rsidRDefault="009C32D7" w:rsidP="009C32D7">
      <w:pPr>
        <w:ind w:left="1080"/>
        <w:rPr>
          <w:rFonts w:ascii="Arial" w:hAnsi="Arial" w:cs="Arial"/>
          <w:sz w:val="22"/>
          <w:szCs w:val="22"/>
        </w:rPr>
      </w:pPr>
      <w:r>
        <w:rPr>
          <w:rFonts w:ascii="Arial" w:hAnsi="Arial" w:cs="Arial"/>
          <w:b/>
          <w:sz w:val="22"/>
          <w:szCs w:val="22"/>
        </w:rPr>
        <w:t>ELA-Literacy.WHST.9-10.2F.</w:t>
      </w:r>
      <w:r>
        <w:rPr>
          <w:rFonts w:ascii="Arial" w:hAnsi="Arial" w:cs="Arial"/>
          <w:sz w:val="22"/>
          <w:szCs w:val="22"/>
        </w:rPr>
        <w:t xml:space="preserve"> </w:t>
      </w:r>
      <w:r>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38790FB1"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ELA-Literacy.WHST.11-12.1E.</w:t>
      </w:r>
      <w:r>
        <w:rPr>
          <w:rFonts w:ascii="Arial" w:hAnsi="Arial" w:cs="Arial"/>
          <w:color w:val="202020"/>
          <w:sz w:val="22"/>
          <w:szCs w:val="22"/>
        </w:rPr>
        <w:t xml:space="preserve"> Provide a concluding statement or section that follows from or supports the argument presented.</w:t>
      </w:r>
    </w:p>
    <w:p w14:paraId="175BDC95" w14:textId="77777777" w:rsidR="009C32D7" w:rsidRDefault="009C32D7" w:rsidP="009C32D7">
      <w:pPr>
        <w:ind w:left="1080"/>
        <w:rPr>
          <w:rFonts w:ascii="Arial" w:hAnsi="Arial" w:cs="Arial"/>
          <w:sz w:val="22"/>
          <w:szCs w:val="22"/>
        </w:rPr>
      </w:pPr>
    </w:p>
    <w:p w14:paraId="3A2A0D75" w14:textId="77777777" w:rsidR="009C32D7" w:rsidRDefault="009C32D7" w:rsidP="00825B48">
      <w:pPr>
        <w:pStyle w:val="ListParagraph"/>
        <w:numPr>
          <w:ilvl w:val="0"/>
          <w:numId w:val="42"/>
        </w:numPr>
        <w:ind w:left="720"/>
        <w:rPr>
          <w:rFonts w:ascii="Arial" w:hAnsi="Arial" w:cs="Arial"/>
          <w:sz w:val="22"/>
          <w:szCs w:val="22"/>
        </w:rPr>
      </w:pPr>
      <w:r>
        <w:rPr>
          <w:rFonts w:ascii="Arial" w:hAnsi="Arial" w:cs="Arial"/>
          <w:sz w:val="22"/>
          <w:szCs w:val="22"/>
        </w:rPr>
        <w:t>In addition to the writing standards above, consider asking students to debate issues addressed in some of the articles. Standards addressed:</w:t>
      </w:r>
    </w:p>
    <w:p w14:paraId="7A53065C" w14:textId="77777777" w:rsidR="009C32D7" w:rsidRDefault="009C32D7" w:rsidP="009C32D7">
      <w:pPr>
        <w:pStyle w:val="ListParagraph"/>
        <w:ind w:left="1080"/>
        <w:rPr>
          <w:rFonts w:ascii="Arial" w:hAnsi="Arial" w:cs="Arial"/>
          <w:sz w:val="22"/>
          <w:szCs w:val="22"/>
        </w:rPr>
      </w:pPr>
    </w:p>
    <w:p w14:paraId="5E27F4DA" w14:textId="77777777" w:rsidR="009C32D7" w:rsidRDefault="009C32D7" w:rsidP="009C32D7">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 xml:space="preserve">WHST.9-10.1B. </w:t>
      </w:r>
      <w:r>
        <w:rPr>
          <w:rFonts w:ascii="Arial" w:hAnsi="Arial" w:cs="Arial"/>
          <w:sz w:val="22"/>
          <w:szCs w:val="22"/>
        </w:rPr>
        <w:t xml:space="preserve">Develop claim(s) and counterclaims fairly, supplying data and evidence for each while pointing out the strengths and limitations of both claim(s) and </w:t>
      </w:r>
      <w:r>
        <w:rPr>
          <w:rFonts w:ascii="Arial" w:hAnsi="Arial" w:cs="Arial"/>
          <w:b/>
          <w:sz w:val="22"/>
          <w:szCs w:val="22"/>
        </w:rPr>
        <w:t>counterclaims</w:t>
      </w:r>
      <w:r>
        <w:rPr>
          <w:rFonts w:ascii="Arial" w:hAnsi="Arial" w:cs="Arial"/>
          <w:sz w:val="22"/>
          <w:szCs w:val="22"/>
        </w:rPr>
        <w:t xml:space="preserve"> in a discipline-appropriate form and in a manner that anticipates the audience’s knowledge level and concerns.</w:t>
      </w:r>
    </w:p>
    <w:p w14:paraId="3DE92BBB" w14:textId="77777777" w:rsidR="009C32D7" w:rsidRDefault="009C32D7" w:rsidP="009C32D7">
      <w:pPr>
        <w:ind w:left="1080"/>
        <w:rPr>
          <w:rFonts w:ascii="Arial" w:hAnsi="Arial" w:cs="Arial"/>
          <w:color w:val="202020"/>
          <w:sz w:val="22"/>
          <w:szCs w:val="22"/>
        </w:rPr>
      </w:pPr>
      <w:r>
        <w:rPr>
          <w:rFonts w:ascii="Arial" w:hAnsi="Arial" w:cs="Arial"/>
          <w:b/>
          <w:color w:val="202020"/>
          <w:sz w:val="22"/>
          <w:szCs w:val="22"/>
        </w:rPr>
        <w:t>ELA-Literacy.WHST.11-12.</w:t>
      </w:r>
      <w:proofErr w:type="gramStart"/>
      <w:r>
        <w:rPr>
          <w:rFonts w:ascii="Arial" w:hAnsi="Arial" w:cs="Arial"/>
          <w:b/>
          <w:color w:val="202020"/>
          <w:sz w:val="22"/>
          <w:szCs w:val="22"/>
        </w:rPr>
        <w:t>1.A.</w:t>
      </w:r>
      <w:proofErr w:type="gramEnd"/>
      <w:r>
        <w:rPr>
          <w:rFonts w:ascii="Arial" w:hAnsi="Arial" w:cs="Arial"/>
          <w:b/>
          <w:color w:val="202020"/>
          <w:sz w:val="22"/>
          <w:szCs w:val="22"/>
        </w:rPr>
        <w:t xml:space="preserve"> </w:t>
      </w:r>
      <w:r>
        <w:rPr>
          <w:rFonts w:ascii="Arial" w:hAnsi="Arial" w:cs="Arial"/>
          <w:color w:val="202020"/>
          <w:sz w:val="22"/>
          <w:szCs w:val="22"/>
        </w:rPr>
        <w:t>Introduce precise, knowledgeable claim(s), establish the significance of the claim(s), distinguish the claim(s) from alternate or opposing claims, and create an organization that logically sequences the claim(s), counterclaims, reasons, and evidence.</w:t>
      </w:r>
    </w:p>
    <w:p w14:paraId="353F8B49" w14:textId="77777777" w:rsidR="009C32D7" w:rsidRDefault="009C32D7" w:rsidP="009C32D7">
      <w:pPr>
        <w:ind w:left="1080"/>
        <w:rPr>
          <w:rFonts w:ascii="Arial" w:hAnsi="Arial" w:cs="Arial"/>
          <w:color w:val="202020"/>
          <w:sz w:val="22"/>
          <w:szCs w:val="22"/>
        </w:rPr>
      </w:pPr>
    </w:p>
    <w:p w14:paraId="61CF4E01" w14:textId="77777777" w:rsidR="009C32D7" w:rsidRDefault="009C32D7" w:rsidP="00825B48">
      <w:pPr>
        <w:pStyle w:val="ListParagraph"/>
        <w:numPr>
          <w:ilvl w:val="0"/>
          <w:numId w:val="42"/>
        </w:numPr>
        <w:rPr>
          <w:rFonts w:ascii="Arial" w:hAnsi="Arial" w:cs="Arial"/>
          <w:sz w:val="22"/>
          <w:szCs w:val="22"/>
        </w:rPr>
      </w:pPr>
      <w:r>
        <w:rPr>
          <w:rFonts w:ascii="Arial" w:hAnsi="Arial" w:cs="Arial"/>
          <w:sz w:val="22"/>
          <w:szCs w:val="22"/>
        </w:rPr>
        <w:t xml:space="preserve">Links to </w:t>
      </w:r>
      <w:r>
        <w:rPr>
          <w:rFonts w:ascii="Arial" w:hAnsi="Arial" w:cs="Arial"/>
          <w:b/>
          <w:sz w:val="22"/>
          <w:szCs w:val="22"/>
        </w:rPr>
        <w:t>Next Generation Science Standards</w:t>
      </w:r>
      <w:r>
        <w:rPr>
          <w:rFonts w:ascii="Arial" w:hAnsi="Arial" w:cs="Arial"/>
          <w:sz w:val="22"/>
          <w:szCs w:val="22"/>
        </w:rPr>
        <w:t>:</w:t>
      </w:r>
    </w:p>
    <w:p w14:paraId="68F05813" w14:textId="77777777" w:rsidR="009C32D7" w:rsidRDefault="009C32D7" w:rsidP="009C32D7">
      <w:pPr>
        <w:spacing w:line="225" w:lineRule="atLeast"/>
        <w:ind w:left="1080"/>
        <w:rPr>
          <w:rFonts w:ascii="Arial" w:hAnsi="Arial" w:cs="Arial"/>
          <w:b/>
          <w:bCs/>
          <w:sz w:val="22"/>
          <w:szCs w:val="22"/>
        </w:rPr>
      </w:pPr>
      <w:r>
        <w:rPr>
          <w:rFonts w:ascii="Arial" w:hAnsi="Arial" w:cs="Arial"/>
          <w:b/>
          <w:bCs/>
          <w:sz w:val="22"/>
          <w:szCs w:val="22"/>
        </w:rPr>
        <w:t xml:space="preserve">HS-PS1-5: </w:t>
      </w:r>
      <w:r>
        <w:rPr>
          <w:rFonts w:ascii="Arial" w:hAnsi="Arial" w:cs="Arial"/>
          <w:bCs/>
          <w:sz w:val="22"/>
          <w:szCs w:val="22"/>
        </w:rPr>
        <w:t>Apply scientific principles and evidence to provide an explanation about the effects of changing the temperature or concentration of the reacting particles on the rate at which a reaction occurs.</w:t>
      </w:r>
    </w:p>
    <w:p w14:paraId="676FB754" w14:textId="77777777" w:rsidR="009C32D7" w:rsidRDefault="009C32D7" w:rsidP="00825B48">
      <w:pPr>
        <w:pStyle w:val="NoSpacing"/>
        <w:numPr>
          <w:ilvl w:val="0"/>
          <w:numId w:val="47"/>
        </w:numPr>
        <w:rPr>
          <w:rFonts w:ascii="Arial" w:hAnsi="Arial" w:cs="Arial"/>
          <w:sz w:val="22"/>
          <w:szCs w:val="22"/>
        </w:rPr>
      </w:pPr>
      <w:r>
        <w:rPr>
          <w:rFonts w:ascii="Arial" w:hAnsi="Arial" w:cs="Arial"/>
          <w:b/>
          <w:sz w:val="22"/>
          <w:szCs w:val="22"/>
        </w:rPr>
        <w:t>Disciplinary Core Ideas</w:t>
      </w:r>
      <w:r>
        <w:rPr>
          <w:rFonts w:ascii="Arial" w:hAnsi="Arial" w:cs="Arial"/>
          <w:sz w:val="22"/>
          <w:szCs w:val="22"/>
        </w:rPr>
        <w:t>:</w:t>
      </w:r>
    </w:p>
    <w:p w14:paraId="43D8F6F8" w14:textId="77777777" w:rsidR="009C32D7" w:rsidRDefault="009C32D7" w:rsidP="00825B48">
      <w:pPr>
        <w:pStyle w:val="ListParagraph"/>
        <w:numPr>
          <w:ilvl w:val="0"/>
          <w:numId w:val="48"/>
        </w:numPr>
        <w:spacing w:after="200" w:line="276" w:lineRule="auto"/>
        <w:rPr>
          <w:rFonts w:ascii="Arial" w:hAnsi="Arial" w:cs="Arial"/>
          <w:b/>
          <w:sz w:val="22"/>
          <w:szCs w:val="22"/>
        </w:rPr>
      </w:pPr>
      <w:r>
        <w:rPr>
          <w:rFonts w:ascii="Arial" w:hAnsi="Arial" w:cs="Arial"/>
          <w:sz w:val="22"/>
          <w:szCs w:val="22"/>
        </w:rPr>
        <w:t>PS1.A: Structure and properties of matter</w:t>
      </w:r>
    </w:p>
    <w:p w14:paraId="75875FAF" w14:textId="77777777" w:rsidR="009C32D7" w:rsidRDefault="009C32D7" w:rsidP="00825B48">
      <w:pPr>
        <w:pStyle w:val="ListParagraph"/>
        <w:numPr>
          <w:ilvl w:val="0"/>
          <w:numId w:val="48"/>
        </w:numPr>
        <w:spacing w:after="200" w:line="276" w:lineRule="auto"/>
        <w:rPr>
          <w:rFonts w:ascii="Arial" w:hAnsi="Arial" w:cs="Arial"/>
          <w:b/>
          <w:sz w:val="22"/>
          <w:szCs w:val="22"/>
        </w:rPr>
      </w:pPr>
      <w:r>
        <w:rPr>
          <w:rFonts w:ascii="Arial" w:hAnsi="Arial" w:cs="Arial"/>
          <w:sz w:val="22"/>
          <w:szCs w:val="22"/>
        </w:rPr>
        <w:t>PS1.B: Chemical reactions</w:t>
      </w:r>
    </w:p>
    <w:p w14:paraId="656EA360" w14:textId="77777777" w:rsidR="009C32D7" w:rsidRDefault="009C32D7" w:rsidP="00825B48">
      <w:pPr>
        <w:pStyle w:val="ListParagraph"/>
        <w:numPr>
          <w:ilvl w:val="0"/>
          <w:numId w:val="47"/>
        </w:numPr>
        <w:rPr>
          <w:rFonts w:ascii="Arial" w:hAnsi="Arial" w:cs="Arial"/>
          <w:sz w:val="22"/>
          <w:szCs w:val="22"/>
        </w:rPr>
      </w:pPr>
      <w:r>
        <w:rPr>
          <w:rFonts w:ascii="Arial" w:hAnsi="Arial" w:cs="Arial"/>
          <w:b/>
          <w:sz w:val="22"/>
          <w:szCs w:val="22"/>
        </w:rPr>
        <w:t>Crosscutting Concepts:</w:t>
      </w:r>
      <w:r>
        <w:rPr>
          <w:rFonts w:ascii="Arial" w:hAnsi="Arial" w:cs="Arial"/>
          <w:sz w:val="22"/>
          <w:szCs w:val="22"/>
        </w:rPr>
        <w:t xml:space="preserve"> </w:t>
      </w:r>
    </w:p>
    <w:p w14:paraId="607E7BCE" w14:textId="77777777" w:rsidR="009C32D7" w:rsidRDefault="009C32D7"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Scale, proportion, and quantity</w:t>
      </w:r>
    </w:p>
    <w:p w14:paraId="6F60772F" w14:textId="77777777" w:rsidR="009C32D7" w:rsidRDefault="009C32D7" w:rsidP="00825B48">
      <w:pPr>
        <w:pStyle w:val="ListParagraph"/>
        <w:numPr>
          <w:ilvl w:val="0"/>
          <w:numId w:val="47"/>
        </w:numPr>
        <w:rPr>
          <w:rFonts w:ascii="Arial" w:hAnsi="Arial" w:cs="Arial"/>
          <w:sz w:val="22"/>
          <w:szCs w:val="22"/>
        </w:rPr>
      </w:pPr>
      <w:r>
        <w:rPr>
          <w:rFonts w:ascii="Arial" w:hAnsi="Arial" w:cs="Arial"/>
          <w:b/>
          <w:sz w:val="22"/>
          <w:szCs w:val="22"/>
        </w:rPr>
        <w:lastRenderedPageBreak/>
        <w:t>Science and Engineering Practices:</w:t>
      </w:r>
      <w:r>
        <w:rPr>
          <w:rFonts w:ascii="Arial" w:hAnsi="Arial" w:cs="Arial"/>
          <w:sz w:val="22"/>
          <w:szCs w:val="22"/>
        </w:rPr>
        <w:t xml:space="preserve"> </w:t>
      </w:r>
    </w:p>
    <w:p w14:paraId="62C92EBF" w14:textId="77777777" w:rsidR="009C32D7" w:rsidRDefault="009C32D7"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Asking questions (for science) and defining problems (for engineering)</w:t>
      </w:r>
    </w:p>
    <w:p w14:paraId="5B134C26" w14:textId="77777777" w:rsidR="009C32D7" w:rsidRDefault="009C32D7"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Analyzing and interpreting data</w:t>
      </w:r>
    </w:p>
    <w:p w14:paraId="0E5D23D3" w14:textId="77777777" w:rsidR="009C32D7" w:rsidRDefault="009C32D7" w:rsidP="00825B48">
      <w:pPr>
        <w:pStyle w:val="ListParagraph"/>
        <w:numPr>
          <w:ilvl w:val="0"/>
          <w:numId w:val="47"/>
        </w:numPr>
        <w:rPr>
          <w:rFonts w:ascii="Arial" w:hAnsi="Arial" w:cs="Arial"/>
          <w:sz w:val="22"/>
          <w:szCs w:val="22"/>
        </w:rPr>
      </w:pPr>
      <w:r>
        <w:rPr>
          <w:rFonts w:ascii="Arial" w:hAnsi="Arial" w:cs="Arial"/>
          <w:b/>
          <w:sz w:val="22"/>
          <w:szCs w:val="22"/>
        </w:rPr>
        <w:t>Nature of Science:</w:t>
      </w:r>
      <w:r>
        <w:rPr>
          <w:rFonts w:ascii="Arial" w:hAnsi="Arial" w:cs="Arial"/>
          <w:sz w:val="22"/>
          <w:szCs w:val="22"/>
        </w:rPr>
        <w:t xml:space="preserve">  </w:t>
      </w:r>
    </w:p>
    <w:p w14:paraId="26341D36" w14:textId="77777777" w:rsidR="009C32D7" w:rsidRDefault="009C32D7" w:rsidP="00825B48">
      <w:pPr>
        <w:pStyle w:val="ListParagraph"/>
        <w:numPr>
          <w:ilvl w:val="0"/>
          <w:numId w:val="45"/>
        </w:numPr>
        <w:spacing w:after="200" w:line="276" w:lineRule="auto"/>
        <w:outlineLvl w:val="0"/>
        <w:rPr>
          <w:rFonts w:ascii="Arial" w:hAnsi="Arial" w:cs="Arial"/>
          <w:sz w:val="22"/>
          <w:szCs w:val="22"/>
        </w:rPr>
      </w:pPr>
      <w:r>
        <w:rPr>
          <w:rFonts w:ascii="Arial" w:hAnsi="Arial" w:cs="Arial"/>
          <w:sz w:val="22"/>
          <w:szCs w:val="22"/>
        </w:rPr>
        <w:t>Scientific knowledge assumes an order and consistency in natural systems</w:t>
      </w:r>
    </w:p>
    <w:p w14:paraId="38516600" w14:textId="77777777" w:rsidR="009C32D7" w:rsidRDefault="009C32D7" w:rsidP="009C32D7">
      <w:pPr>
        <w:rPr>
          <w:rFonts w:ascii="Arial" w:hAnsi="Arial" w:cs="Arial"/>
          <w:sz w:val="22"/>
          <w:szCs w:val="22"/>
        </w:rPr>
      </w:pPr>
    </w:p>
    <w:p w14:paraId="25C2EF7C" w14:textId="77777777" w:rsidR="009C32D7" w:rsidRDefault="009C32D7" w:rsidP="009C32D7">
      <w:pPr>
        <w:rPr>
          <w:rFonts w:ascii="Arial" w:hAnsi="Arial" w:cs="Arial"/>
          <w:color w:val="202020"/>
          <w:sz w:val="32"/>
          <w:szCs w:val="22"/>
        </w:rPr>
      </w:pPr>
    </w:p>
    <w:p w14:paraId="426A2796" w14:textId="77777777" w:rsidR="009C32D7" w:rsidRDefault="009C32D7" w:rsidP="009C32D7">
      <w:pPr>
        <w:pStyle w:val="Heading2"/>
        <w:rPr>
          <w:i/>
        </w:rPr>
      </w:pPr>
      <w:bookmarkStart w:id="199" w:name="_Toc497567080"/>
      <w:r>
        <w:t>Vocabulary</w:t>
      </w:r>
      <w:bookmarkEnd w:id="199"/>
    </w:p>
    <w:p w14:paraId="7D7D8087" w14:textId="77777777" w:rsidR="009C32D7" w:rsidRDefault="009C32D7" w:rsidP="009C32D7">
      <w:pPr>
        <w:rPr>
          <w:rFonts w:ascii="Arial" w:hAnsi="Arial" w:cs="Arial"/>
          <w:sz w:val="22"/>
        </w:rPr>
      </w:pPr>
    </w:p>
    <w:p w14:paraId="52B8AF7B" w14:textId="77777777" w:rsidR="009C32D7" w:rsidRDefault="009C32D7" w:rsidP="009C32D7">
      <w:pPr>
        <w:rPr>
          <w:rFonts w:ascii="Arial" w:hAnsi="Arial" w:cs="Arial"/>
          <w:sz w:val="22"/>
        </w:rPr>
      </w:pPr>
      <w:r>
        <w:rPr>
          <w:rFonts w:ascii="Arial" w:hAnsi="Arial" w:cs="Arial"/>
          <w:b/>
          <w:sz w:val="22"/>
        </w:rPr>
        <w:t>Vocabulary</w:t>
      </w:r>
      <w:r>
        <w:rPr>
          <w:rFonts w:ascii="Arial" w:hAnsi="Arial" w:cs="Arial"/>
          <w:sz w:val="22"/>
        </w:rPr>
        <w:t xml:space="preserve"> and </w:t>
      </w:r>
      <w:r>
        <w:rPr>
          <w:rFonts w:ascii="Arial" w:hAnsi="Arial" w:cs="Arial"/>
          <w:b/>
          <w:sz w:val="22"/>
        </w:rPr>
        <w:t>concepts</w:t>
      </w:r>
      <w:r>
        <w:rPr>
          <w:rFonts w:ascii="Arial" w:hAnsi="Arial" w:cs="Arial"/>
          <w:sz w:val="22"/>
        </w:rPr>
        <w:t xml:space="preserve"> that are reinforced in the December 2017/January 2018 issue:</w:t>
      </w:r>
    </w:p>
    <w:p w14:paraId="1230E604"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Metric units</w:t>
      </w:r>
    </w:p>
    <w:p w14:paraId="78F4E33E"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Structural Formulas</w:t>
      </w:r>
    </w:p>
    <w:p w14:paraId="65BEBFC7"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Fermentation</w:t>
      </w:r>
    </w:p>
    <w:p w14:paraId="61D011AE"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pH</w:t>
      </w:r>
    </w:p>
    <w:p w14:paraId="064318A1"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Electrochemistry</w:t>
      </w:r>
    </w:p>
    <w:p w14:paraId="571498DA"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Oxidation &amp; Reduction</w:t>
      </w:r>
    </w:p>
    <w:p w14:paraId="4C38BE28"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Amines</w:t>
      </w:r>
    </w:p>
    <w:p w14:paraId="37E3F201"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Allotropes</w:t>
      </w:r>
    </w:p>
    <w:p w14:paraId="3EC7D24D"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Physical properties</w:t>
      </w:r>
    </w:p>
    <w:p w14:paraId="12DBA7D2" w14:textId="77777777" w:rsidR="009C32D7" w:rsidRDefault="009C32D7" w:rsidP="00825B48">
      <w:pPr>
        <w:pStyle w:val="ListParagraph"/>
        <w:numPr>
          <w:ilvl w:val="0"/>
          <w:numId w:val="46"/>
        </w:numPr>
        <w:rPr>
          <w:rFonts w:ascii="Arial" w:hAnsi="Arial" w:cs="Arial"/>
          <w:sz w:val="22"/>
          <w:szCs w:val="22"/>
        </w:rPr>
      </w:pPr>
      <w:r>
        <w:rPr>
          <w:rFonts w:ascii="Arial" w:hAnsi="Arial" w:cs="Arial"/>
          <w:sz w:val="22"/>
          <w:szCs w:val="22"/>
        </w:rPr>
        <w:t>London dispersion forces</w:t>
      </w:r>
    </w:p>
    <w:p w14:paraId="0FC1E095" w14:textId="77777777" w:rsidR="009C32D7" w:rsidRDefault="009C32D7" w:rsidP="009C32D7">
      <w:pPr>
        <w:rPr>
          <w:rFonts w:ascii="Arial" w:hAnsi="Arial" w:cs="Arial"/>
          <w:sz w:val="22"/>
        </w:rPr>
      </w:pPr>
    </w:p>
    <w:p w14:paraId="4F872ABC" w14:textId="77777777" w:rsidR="00BE790C" w:rsidRPr="002D251B" w:rsidRDefault="00BE790C" w:rsidP="00BE790C">
      <w:pPr>
        <w:rPr>
          <w:rFonts w:ascii="Arial" w:hAnsi="Arial" w:cs="Arial"/>
          <w:sz w:val="22"/>
        </w:rPr>
      </w:pPr>
      <w:r>
        <w:rPr>
          <w:rFonts w:ascii="Arial" w:hAnsi="Arial" w:cs="Arial"/>
          <w:sz w:val="22"/>
        </w:rPr>
        <w:br w:type="page"/>
      </w:r>
    </w:p>
    <w:bookmarkStart w:id="200" w:name="_Toc492306463"/>
    <w:bookmarkStart w:id="201" w:name="_Toc492306969"/>
    <w:bookmarkStart w:id="202" w:name="_Toc492307065"/>
    <w:bookmarkStart w:id="203" w:name="_Toc492307519"/>
    <w:bookmarkStart w:id="204" w:name="_Toc492307644"/>
    <w:bookmarkStart w:id="205" w:name="_Toc492311808"/>
    <w:bookmarkStart w:id="206" w:name="_Toc492312485"/>
    <w:bookmarkStart w:id="207" w:name="_Toc497239610"/>
    <w:bookmarkStart w:id="208" w:name="_Toc497565459"/>
    <w:bookmarkStart w:id="209" w:name="_Toc497568154"/>
    <w:bookmarkStart w:id="210" w:name="_Toc497568360"/>
    <w:bookmarkStart w:id="211" w:name="_Toc497568840"/>
    <w:p w14:paraId="0F7F425F" w14:textId="77777777"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870720" behindDoc="1" locked="0" layoutInCell="1" allowOverlap="1" wp14:anchorId="5592665D" wp14:editId="44C5E770">
                <wp:simplePos x="0" y="0"/>
                <wp:positionH relativeFrom="column">
                  <wp:posOffset>-559435</wp:posOffset>
                </wp:positionH>
                <wp:positionV relativeFrom="paragraph">
                  <wp:posOffset>411480</wp:posOffset>
                </wp:positionV>
                <wp:extent cx="7060565" cy="114300"/>
                <wp:effectExtent l="0" t="0" r="6985" b="0"/>
                <wp:wrapNone/>
                <wp:docPr id="25" name="Rectangle 2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DFA5F4F" id="Rectangle 25" o:spid="_x0000_s1026" style="position:absolute;margin-left:-44.05pt;margin-top:32.4pt;width:555.95pt;height:9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Zy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MU12cuoBAA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200"/>
      <w:bookmarkEnd w:id="201"/>
      <w:bookmarkEnd w:id="202"/>
      <w:bookmarkEnd w:id="203"/>
      <w:bookmarkEnd w:id="204"/>
      <w:bookmarkEnd w:id="205"/>
      <w:bookmarkEnd w:id="206"/>
      <w:bookmarkEnd w:id="207"/>
      <w:bookmarkEnd w:id="208"/>
      <w:bookmarkEnd w:id="209"/>
      <w:bookmarkEnd w:id="210"/>
      <w:bookmarkEnd w:id="211"/>
    </w:p>
    <w:p w14:paraId="2021E259" w14:textId="77777777" w:rsidR="00BE790C" w:rsidRPr="000830C2" w:rsidRDefault="00BE790C" w:rsidP="00BE790C">
      <w:pPr>
        <w:rPr>
          <w:rFonts w:ascii="Arial" w:hAnsi="Arial"/>
          <w:sz w:val="32"/>
        </w:rPr>
      </w:pPr>
    </w:p>
    <w:p w14:paraId="4EF52DC6" w14:textId="77777777" w:rsidR="00BE790C" w:rsidRPr="000830C2" w:rsidRDefault="00BE790C" w:rsidP="00BE790C">
      <w:pPr>
        <w:rPr>
          <w:rFonts w:ascii="Arial" w:hAnsi="Arial"/>
          <w:sz w:val="32"/>
        </w:rPr>
      </w:pPr>
    </w:p>
    <w:p w14:paraId="246357C2" w14:textId="77777777" w:rsidR="009C32D7" w:rsidRDefault="009C32D7" w:rsidP="009C32D7">
      <w:pPr>
        <w:ind w:firstLine="720"/>
        <w:rPr>
          <w:rFonts w:ascii="Arial" w:hAnsi="Arial"/>
          <w:sz w:val="22"/>
        </w:rPr>
      </w:pPr>
      <w:r>
        <w:rPr>
          <w:rFonts w:ascii="Arial" w:hAnsi="Arial"/>
          <w:sz w:val="22"/>
        </w:rPr>
        <w:t>The pages that follow include reading supports in the form of an Anticipation Guide, a Graphic Organizer, and Student Reading Comprehension Questions. These resources are provided to help students as they prepare to read and in locating and analyzing information from the article.</w:t>
      </w:r>
    </w:p>
    <w:p w14:paraId="122A6573" w14:textId="77777777" w:rsidR="009C32D7" w:rsidRDefault="009C32D7" w:rsidP="009C32D7">
      <w:pPr>
        <w:rPr>
          <w:rFonts w:ascii="Arial" w:hAnsi="Arial"/>
          <w:sz w:val="22"/>
        </w:rPr>
      </w:pPr>
    </w:p>
    <w:p w14:paraId="7F82BA8D" w14:textId="77777777" w:rsidR="009C32D7" w:rsidRDefault="009C32D7" w:rsidP="009C32D7">
      <w:pPr>
        <w:ind w:firstLine="720"/>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553BA1E4" w14:textId="77777777" w:rsidR="009C32D7" w:rsidRDefault="009C32D7" w:rsidP="009C32D7">
      <w:pPr>
        <w:rPr>
          <w:rFonts w:ascii="Arial" w:hAnsi="Arial"/>
          <w:sz w:val="22"/>
          <w:szCs w:val="22"/>
        </w:rPr>
      </w:pPr>
    </w:p>
    <w:p w14:paraId="6BBE8C9B" w14:textId="0B9EDC16" w:rsidR="009C32D7" w:rsidRDefault="009C32D7" w:rsidP="00825B48">
      <w:pPr>
        <w:pStyle w:val="ListParagraph"/>
        <w:numPr>
          <w:ilvl w:val="0"/>
          <w:numId w:val="39"/>
        </w:numPr>
        <w:rPr>
          <w:rFonts w:ascii="Arial" w:hAnsi="Arial"/>
          <w:sz w:val="22"/>
          <w:szCs w:val="22"/>
        </w:rPr>
      </w:pPr>
      <w:r>
        <w:rPr>
          <w:rFonts w:ascii="Arial" w:hAnsi="Arial"/>
          <w:b/>
          <w:sz w:val="22"/>
          <w:szCs w:val="22"/>
        </w:rPr>
        <w:t>Anticipation Guide (p. 31):</w:t>
      </w:r>
      <w:r>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0824FBEA" w14:textId="77777777" w:rsidR="009C32D7" w:rsidRDefault="009C32D7" w:rsidP="009C32D7">
      <w:pPr>
        <w:rPr>
          <w:rFonts w:ascii="Arial" w:hAnsi="Arial"/>
          <w:sz w:val="22"/>
          <w:szCs w:val="22"/>
        </w:rPr>
      </w:pPr>
    </w:p>
    <w:p w14:paraId="0DE0FF2D" w14:textId="58B03769" w:rsidR="009C32D7" w:rsidRDefault="009C32D7" w:rsidP="00825B48">
      <w:pPr>
        <w:pStyle w:val="ListParagraph"/>
        <w:numPr>
          <w:ilvl w:val="0"/>
          <w:numId w:val="40"/>
        </w:numPr>
        <w:ind w:left="720"/>
        <w:rPr>
          <w:rFonts w:ascii="Arial" w:hAnsi="Arial"/>
          <w:sz w:val="22"/>
          <w:szCs w:val="22"/>
        </w:rPr>
      </w:pPr>
      <w:r>
        <w:rPr>
          <w:rFonts w:ascii="Arial" w:hAnsi="Arial"/>
          <w:b/>
          <w:sz w:val="22"/>
          <w:szCs w:val="22"/>
        </w:rPr>
        <w:t>Graphic Organizer (p. 32:</w:t>
      </w:r>
      <w:r>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0BAA198C" w14:textId="77777777" w:rsidR="009C32D7" w:rsidRDefault="009C32D7" w:rsidP="009C32D7">
      <w:pPr>
        <w:pStyle w:val="ListParagraph"/>
        <w:ind w:left="0"/>
        <w:rPr>
          <w:rFonts w:ascii="Arial" w:hAnsi="Arial"/>
          <w:sz w:val="22"/>
          <w:szCs w:val="22"/>
        </w:rPr>
      </w:pPr>
    </w:p>
    <w:p w14:paraId="17A2CC2E" w14:textId="77777777" w:rsidR="009C32D7" w:rsidRDefault="009C32D7" w:rsidP="009C32D7">
      <w:pPr>
        <w:pStyle w:val="ListParagraph"/>
        <w:rPr>
          <w:rFonts w:ascii="Arial" w:hAnsi="Arial"/>
          <w:sz w:val="22"/>
          <w:szCs w:val="22"/>
        </w:rPr>
      </w:pPr>
      <w:r>
        <w:rPr>
          <w:rFonts w:ascii="Arial" w:hAnsi="Arial"/>
          <w:sz w:val="22"/>
          <w:szCs w:val="22"/>
        </w:rPr>
        <w:t>If you use the aforementioned organizers to evaluate student performance, you may want to develop a grading rubric such as the one below.</w:t>
      </w:r>
    </w:p>
    <w:p w14:paraId="5B7FBCA7" w14:textId="77777777" w:rsidR="009C32D7" w:rsidRDefault="009C32D7" w:rsidP="009C32D7">
      <w:pPr>
        <w:rPr>
          <w:rFonts w:ascii="Arial" w:hAnsi="Arial"/>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9C32D7" w14:paraId="4014CA96" w14:textId="77777777" w:rsidTr="009C32D7">
        <w:trPr>
          <w:trHeight w:val="215"/>
        </w:trPr>
        <w:tc>
          <w:tcPr>
            <w:tcW w:w="1188" w:type="dxa"/>
            <w:tcBorders>
              <w:top w:val="single" w:sz="4" w:space="0" w:color="auto"/>
              <w:left w:val="single" w:sz="4" w:space="0" w:color="auto"/>
              <w:bottom w:val="single" w:sz="4" w:space="0" w:color="auto"/>
              <w:right w:val="single" w:sz="4" w:space="0" w:color="auto"/>
            </w:tcBorders>
            <w:vAlign w:val="center"/>
            <w:hideMark/>
          </w:tcPr>
          <w:p w14:paraId="4E75387F" w14:textId="77777777" w:rsidR="009C32D7" w:rsidRDefault="009C32D7">
            <w:pPr>
              <w:ind w:left="-18"/>
              <w:jc w:val="center"/>
              <w:rPr>
                <w:rFonts w:ascii="Arial" w:hAnsi="Arial"/>
                <w:b/>
                <w:bCs/>
                <w:sz w:val="22"/>
                <w:szCs w:val="22"/>
              </w:rPr>
            </w:pPr>
            <w:r>
              <w:rPr>
                <w:rFonts w:ascii="Arial" w:hAnsi="Arial"/>
                <w:b/>
                <w:bCs/>
                <w:sz w:val="22"/>
                <w:szCs w:val="22"/>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2053436" w14:textId="77777777" w:rsidR="009C32D7" w:rsidRDefault="009C32D7">
            <w:pPr>
              <w:ind w:left="-18"/>
              <w:jc w:val="center"/>
              <w:rPr>
                <w:rFonts w:ascii="Arial" w:hAnsi="Arial"/>
                <w:b/>
                <w:bCs/>
                <w:sz w:val="22"/>
                <w:szCs w:val="22"/>
              </w:rPr>
            </w:pPr>
            <w:r>
              <w:rPr>
                <w:rFonts w:ascii="Arial" w:hAnsi="Arial"/>
                <w:b/>
                <w:bCs/>
                <w:sz w:val="22"/>
                <w:szCs w:val="22"/>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CB0A774" w14:textId="77777777" w:rsidR="009C32D7" w:rsidRDefault="009C32D7">
            <w:pPr>
              <w:ind w:left="-18"/>
              <w:jc w:val="center"/>
              <w:rPr>
                <w:rFonts w:ascii="Arial" w:hAnsi="Arial"/>
                <w:b/>
                <w:bCs/>
                <w:sz w:val="22"/>
                <w:szCs w:val="22"/>
              </w:rPr>
            </w:pPr>
            <w:r>
              <w:rPr>
                <w:rFonts w:ascii="Arial" w:hAnsi="Arial"/>
                <w:b/>
                <w:bCs/>
                <w:sz w:val="22"/>
                <w:szCs w:val="22"/>
              </w:rPr>
              <w:t>Evidence</w:t>
            </w:r>
          </w:p>
        </w:tc>
      </w:tr>
      <w:tr w:rsidR="009C32D7" w14:paraId="639C13E2" w14:textId="77777777" w:rsidTr="009C32D7">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78ACA4DF" w14:textId="77777777" w:rsidR="009C32D7" w:rsidRDefault="009C32D7">
            <w:pPr>
              <w:ind w:left="-18"/>
              <w:jc w:val="center"/>
              <w:rPr>
                <w:rFonts w:ascii="Arial" w:hAnsi="Arial"/>
                <w:sz w:val="22"/>
                <w:szCs w:val="22"/>
              </w:rPr>
            </w:pPr>
            <w:r>
              <w:rPr>
                <w:rFonts w:ascii="Arial" w:hAnsi="Arial"/>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23DEAB0" w14:textId="77777777" w:rsidR="009C32D7" w:rsidRDefault="009C32D7">
            <w:pPr>
              <w:ind w:left="-18"/>
              <w:jc w:val="center"/>
              <w:rPr>
                <w:rFonts w:ascii="Arial" w:hAnsi="Arial"/>
                <w:sz w:val="22"/>
                <w:szCs w:val="22"/>
              </w:rPr>
            </w:pPr>
            <w:r>
              <w:rPr>
                <w:rFonts w:ascii="Arial" w:hAnsi="Arial"/>
                <w:sz w:val="22"/>
                <w:szCs w:val="22"/>
              </w:rPr>
              <w:t>Excellent</w:t>
            </w:r>
          </w:p>
        </w:tc>
        <w:tc>
          <w:tcPr>
            <w:tcW w:w="5254" w:type="dxa"/>
            <w:tcBorders>
              <w:top w:val="single" w:sz="4" w:space="0" w:color="auto"/>
              <w:left w:val="single" w:sz="4" w:space="0" w:color="auto"/>
              <w:bottom w:val="single" w:sz="4" w:space="0" w:color="auto"/>
              <w:right w:val="single" w:sz="4" w:space="0" w:color="auto"/>
            </w:tcBorders>
            <w:hideMark/>
          </w:tcPr>
          <w:p w14:paraId="6C611629" w14:textId="77777777" w:rsidR="009C32D7" w:rsidRDefault="009C32D7">
            <w:pPr>
              <w:ind w:left="-18"/>
              <w:rPr>
                <w:rFonts w:ascii="Arial" w:hAnsi="Arial"/>
                <w:sz w:val="22"/>
                <w:szCs w:val="22"/>
              </w:rPr>
            </w:pPr>
            <w:r>
              <w:rPr>
                <w:rFonts w:ascii="Arial" w:hAnsi="Arial"/>
                <w:sz w:val="22"/>
                <w:szCs w:val="22"/>
              </w:rPr>
              <w:t>Complete; details provided; demonstrates deep understanding.</w:t>
            </w:r>
          </w:p>
        </w:tc>
      </w:tr>
      <w:tr w:rsidR="009C32D7" w14:paraId="4B06FCF1" w14:textId="77777777" w:rsidTr="009C32D7">
        <w:trPr>
          <w:trHeight w:val="360"/>
        </w:trPr>
        <w:tc>
          <w:tcPr>
            <w:tcW w:w="1188" w:type="dxa"/>
            <w:tcBorders>
              <w:top w:val="single" w:sz="4" w:space="0" w:color="auto"/>
              <w:left w:val="single" w:sz="4" w:space="0" w:color="auto"/>
              <w:bottom w:val="single" w:sz="4" w:space="0" w:color="auto"/>
              <w:right w:val="single" w:sz="4" w:space="0" w:color="auto"/>
            </w:tcBorders>
            <w:vAlign w:val="center"/>
            <w:hideMark/>
          </w:tcPr>
          <w:p w14:paraId="75B3C201" w14:textId="77777777" w:rsidR="009C32D7" w:rsidRDefault="009C32D7">
            <w:pPr>
              <w:ind w:left="-18"/>
              <w:jc w:val="center"/>
              <w:rPr>
                <w:rFonts w:ascii="Arial" w:hAnsi="Arial"/>
                <w:sz w:val="22"/>
                <w:szCs w:val="22"/>
              </w:rPr>
            </w:pPr>
            <w:r>
              <w:rPr>
                <w:rFonts w:ascii="Arial" w:hAnsi="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C2698B4" w14:textId="77777777" w:rsidR="009C32D7" w:rsidRDefault="009C32D7">
            <w:pPr>
              <w:ind w:left="-18"/>
              <w:jc w:val="center"/>
              <w:rPr>
                <w:rFonts w:ascii="Arial" w:hAnsi="Arial"/>
                <w:sz w:val="22"/>
                <w:szCs w:val="22"/>
              </w:rPr>
            </w:pPr>
            <w:r>
              <w:rPr>
                <w:rFonts w:ascii="Arial" w:hAnsi="Arial"/>
                <w:sz w:val="22"/>
                <w:szCs w:val="22"/>
              </w:rPr>
              <w:t>Good</w:t>
            </w:r>
          </w:p>
        </w:tc>
        <w:tc>
          <w:tcPr>
            <w:tcW w:w="5254" w:type="dxa"/>
            <w:tcBorders>
              <w:top w:val="single" w:sz="4" w:space="0" w:color="auto"/>
              <w:left w:val="single" w:sz="4" w:space="0" w:color="auto"/>
              <w:bottom w:val="single" w:sz="4" w:space="0" w:color="auto"/>
              <w:right w:val="single" w:sz="4" w:space="0" w:color="auto"/>
            </w:tcBorders>
            <w:hideMark/>
          </w:tcPr>
          <w:p w14:paraId="3FBCDA14" w14:textId="77777777" w:rsidR="009C32D7" w:rsidRDefault="009C32D7">
            <w:pPr>
              <w:ind w:left="-18"/>
              <w:rPr>
                <w:rFonts w:ascii="Arial" w:hAnsi="Arial"/>
                <w:sz w:val="22"/>
                <w:szCs w:val="22"/>
              </w:rPr>
            </w:pPr>
            <w:r>
              <w:rPr>
                <w:rFonts w:ascii="Arial" w:hAnsi="Arial"/>
                <w:sz w:val="22"/>
                <w:szCs w:val="22"/>
              </w:rPr>
              <w:t>Complete; few details provided; demonstrates some understanding.</w:t>
            </w:r>
          </w:p>
        </w:tc>
      </w:tr>
      <w:tr w:rsidR="009C32D7" w14:paraId="4AAD3C00" w14:textId="77777777" w:rsidTr="009C32D7">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662294EC" w14:textId="77777777" w:rsidR="009C32D7" w:rsidRDefault="009C32D7">
            <w:pPr>
              <w:ind w:left="-18"/>
              <w:jc w:val="center"/>
              <w:rPr>
                <w:rFonts w:ascii="Arial" w:hAnsi="Arial"/>
                <w:sz w:val="22"/>
                <w:szCs w:val="22"/>
              </w:rPr>
            </w:pPr>
            <w:r>
              <w:rPr>
                <w:rFonts w:ascii="Arial" w:hAnsi="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7B806BD" w14:textId="77777777" w:rsidR="009C32D7" w:rsidRDefault="009C32D7">
            <w:pPr>
              <w:ind w:left="-18"/>
              <w:jc w:val="center"/>
              <w:rPr>
                <w:rFonts w:ascii="Arial" w:hAnsi="Arial"/>
                <w:sz w:val="22"/>
                <w:szCs w:val="22"/>
              </w:rPr>
            </w:pPr>
            <w:r>
              <w:rPr>
                <w:rFonts w:ascii="Arial" w:hAnsi="Arial"/>
                <w:sz w:val="22"/>
                <w:szCs w:val="22"/>
              </w:rPr>
              <w:t>Fair</w:t>
            </w:r>
          </w:p>
        </w:tc>
        <w:tc>
          <w:tcPr>
            <w:tcW w:w="5254" w:type="dxa"/>
            <w:tcBorders>
              <w:top w:val="single" w:sz="4" w:space="0" w:color="auto"/>
              <w:left w:val="single" w:sz="4" w:space="0" w:color="auto"/>
              <w:bottom w:val="single" w:sz="4" w:space="0" w:color="auto"/>
              <w:right w:val="single" w:sz="4" w:space="0" w:color="auto"/>
            </w:tcBorders>
            <w:hideMark/>
          </w:tcPr>
          <w:p w14:paraId="49E754CE" w14:textId="77777777" w:rsidR="009C32D7" w:rsidRDefault="009C32D7">
            <w:pPr>
              <w:ind w:left="-18"/>
              <w:rPr>
                <w:rFonts w:ascii="Arial" w:hAnsi="Arial"/>
                <w:sz w:val="22"/>
                <w:szCs w:val="22"/>
              </w:rPr>
            </w:pPr>
            <w:r>
              <w:rPr>
                <w:rFonts w:ascii="Arial" w:hAnsi="Arial"/>
                <w:sz w:val="22"/>
                <w:szCs w:val="22"/>
              </w:rPr>
              <w:t>Incomplete; few details provided; some misconceptions evident.</w:t>
            </w:r>
          </w:p>
        </w:tc>
      </w:tr>
      <w:tr w:rsidR="009C32D7" w14:paraId="33A4E09E" w14:textId="77777777" w:rsidTr="009C32D7">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72E3ABAE" w14:textId="77777777" w:rsidR="009C32D7" w:rsidRDefault="009C32D7">
            <w:pPr>
              <w:ind w:left="-18"/>
              <w:jc w:val="center"/>
              <w:rPr>
                <w:rFonts w:ascii="Arial" w:hAnsi="Arial"/>
                <w:sz w:val="22"/>
                <w:szCs w:val="22"/>
              </w:rPr>
            </w:pPr>
            <w:r>
              <w:rPr>
                <w:rFonts w:ascii="Arial" w:hAnsi="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33E30B1" w14:textId="77777777" w:rsidR="009C32D7" w:rsidRDefault="009C32D7">
            <w:pPr>
              <w:ind w:left="-18"/>
              <w:jc w:val="center"/>
              <w:rPr>
                <w:rFonts w:ascii="Arial" w:hAnsi="Arial"/>
                <w:sz w:val="22"/>
                <w:szCs w:val="22"/>
              </w:rPr>
            </w:pPr>
            <w:r>
              <w:rPr>
                <w:rFonts w:ascii="Arial" w:hAnsi="Arial"/>
                <w:sz w:val="22"/>
                <w:szCs w:val="22"/>
              </w:rPr>
              <w:t>Poor</w:t>
            </w:r>
          </w:p>
        </w:tc>
        <w:tc>
          <w:tcPr>
            <w:tcW w:w="5254" w:type="dxa"/>
            <w:tcBorders>
              <w:top w:val="single" w:sz="4" w:space="0" w:color="auto"/>
              <w:left w:val="single" w:sz="4" w:space="0" w:color="auto"/>
              <w:bottom w:val="single" w:sz="4" w:space="0" w:color="auto"/>
              <w:right w:val="single" w:sz="4" w:space="0" w:color="auto"/>
            </w:tcBorders>
            <w:hideMark/>
          </w:tcPr>
          <w:p w14:paraId="23DEC128" w14:textId="77777777" w:rsidR="009C32D7" w:rsidRDefault="009C32D7">
            <w:pPr>
              <w:ind w:left="-18"/>
              <w:rPr>
                <w:rFonts w:ascii="Arial" w:hAnsi="Arial"/>
                <w:sz w:val="22"/>
                <w:szCs w:val="22"/>
              </w:rPr>
            </w:pPr>
            <w:r>
              <w:rPr>
                <w:rFonts w:ascii="Arial" w:hAnsi="Arial"/>
                <w:sz w:val="22"/>
                <w:szCs w:val="22"/>
              </w:rPr>
              <w:t>Very incomplete; no details provided; many misconceptions evident.</w:t>
            </w:r>
          </w:p>
        </w:tc>
      </w:tr>
      <w:tr w:rsidR="009C32D7" w14:paraId="4010D10C" w14:textId="77777777" w:rsidTr="009C32D7">
        <w:trPr>
          <w:trHeight w:val="195"/>
        </w:trPr>
        <w:tc>
          <w:tcPr>
            <w:tcW w:w="1188" w:type="dxa"/>
            <w:tcBorders>
              <w:top w:val="single" w:sz="4" w:space="0" w:color="auto"/>
              <w:left w:val="single" w:sz="4" w:space="0" w:color="auto"/>
              <w:bottom w:val="single" w:sz="4" w:space="0" w:color="auto"/>
              <w:right w:val="single" w:sz="4" w:space="0" w:color="auto"/>
            </w:tcBorders>
            <w:vAlign w:val="center"/>
            <w:hideMark/>
          </w:tcPr>
          <w:p w14:paraId="5749D301" w14:textId="77777777" w:rsidR="009C32D7" w:rsidRDefault="009C32D7">
            <w:pPr>
              <w:ind w:left="-18"/>
              <w:jc w:val="center"/>
              <w:rPr>
                <w:rFonts w:ascii="Arial" w:hAnsi="Arial"/>
                <w:sz w:val="22"/>
                <w:szCs w:val="22"/>
              </w:rPr>
            </w:pPr>
            <w:r>
              <w:rPr>
                <w:rFonts w:ascii="Arial" w:hAnsi="Arial"/>
                <w:sz w:val="22"/>
                <w:szCs w:val="22"/>
              </w:rP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630C3C0" w14:textId="77777777" w:rsidR="009C32D7" w:rsidRDefault="009C32D7">
            <w:pPr>
              <w:ind w:left="-18"/>
              <w:jc w:val="center"/>
              <w:rPr>
                <w:rFonts w:ascii="Arial" w:hAnsi="Arial"/>
                <w:sz w:val="22"/>
                <w:szCs w:val="22"/>
              </w:rPr>
            </w:pPr>
            <w:r>
              <w:rPr>
                <w:rFonts w:ascii="Arial" w:hAnsi="Arial"/>
                <w:sz w:val="22"/>
                <w:szCs w:val="22"/>
              </w:rPr>
              <w:t>Not acceptable</w:t>
            </w:r>
          </w:p>
        </w:tc>
        <w:tc>
          <w:tcPr>
            <w:tcW w:w="5254" w:type="dxa"/>
            <w:tcBorders>
              <w:top w:val="single" w:sz="4" w:space="0" w:color="auto"/>
              <w:left w:val="single" w:sz="4" w:space="0" w:color="auto"/>
              <w:bottom w:val="single" w:sz="4" w:space="0" w:color="auto"/>
              <w:right w:val="single" w:sz="4" w:space="0" w:color="auto"/>
            </w:tcBorders>
            <w:hideMark/>
          </w:tcPr>
          <w:p w14:paraId="57D2764A" w14:textId="77777777" w:rsidR="009C32D7" w:rsidRDefault="009C32D7">
            <w:pPr>
              <w:ind w:left="-18"/>
              <w:rPr>
                <w:rFonts w:ascii="Arial" w:hAnsi="Arial"/>
                <w:sz w:val="22"/>
                <w:szCs w:val="22"/>
              </w:rPr>
            </w:pPr>
            <w:r>
              <w:rPr>
                <w:rFonts w:ascii="Arial" w:hAnsi="Arial"/>
                <w:sz w:val="22"/>
                <w:szCs w:val="22"/>
              </w:rPr>
              <w:t>So incomplete that no judgment can be made about student understanding</w:t>
            </w:r>
          </w:p>
        </w:tc>
      </w:tr>
    </w:tbl>
    <w:p w14:paraId="60307CDE" w14:textId="77777777" w:rsidR="009C32D7" w:rsidRDefault="009C32D7" w:rsidP="009C32D7">
      <w:pPr>
        <w:tabs>
          <w:tab w:val="right" w:pos="10080"/>
        </w:tabs>
        <w:rPr>
          <w:rFonts w:ascii="Arial" w:hAnsi="Arial" w:cs="Arial"/>
          <w:sz w:val="22"/>
          <w:szCs w:val="22"/>
        </w:rPr>
      </w:pPr>
    </w:p>
    <w:p w14:paraId="3F3343BD" w14:textId="7B1DAA6E" w:rsidR="009C32D7" w:rsidRDefault="009C32D7" w:rsidP="00825B48">
      <w:pPr>
        <w:pStyle w:val="ListParagraph"/>
        <w:numPr>
          <w:ilvl w:val="0"/>
          <w:numId w:val="39"/>
        </w:numPr>
        <w:rPr>
          <w:rFonts w:ascii="Arial" w:hAnsi="Arial" w:cs="Arial"/>
          <w:sz w:val="22"/>
          <w:szCs w:val="22"/>
        </w:rPr>
      </w:pPr>
      <w:r>
        <w:rPr>
          <w:rFonts w:ascii="Arial" w:hAnsi="Arial"/>
          <w:b/>
          <w:sz w:val="22"/>
          <w:szCs w:val="22"/>
        </w:rPr>
        <w:t>Student Reading Comprehension Questions (p. 33-34):</w:t>
      </w:r>
      <w:r>
        <w:rPr>
          <w:rFonts w:ascii="Arial" w:hAnsi="Arial"/>
          <w:sz w:val="22"/>
          <w:szCs w:val="22"/>
        </w:rPr>
        <w:t xml:space="preserve"> </w:t>
      </w:r>
      <w:r>
        <w:rPr>
          <w:rFonts w:ascii="Arial" w:hAnsi="Arial" w:cs="Arial"/>
          <w:sz w:val="22"/>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2CBA8380" w14:textId="77777777" w:rsidR="009C32D7" w:rsidRDefault="009C32D7" w:rsidP="009C32D7">
      <w:pPr>
        <w:rPr>
          <w:rFonts w:ascii="Arial" w:hAnsi="Arial"/>
          <w:sz w:val="22"/>
          <w:szCs w:val="22"/>
        </w:rPr>
      </w:pPr>
    </w:p>
    <w:p w14:paraId="0A53972D" w14:textId="77777777" w:rsidR="009C32D7" w:rsidRDefault="009C32D7" w:rsidP="00825B48">
      <w:pPr>
        <w:numPr>
          <w:ilvl w:val="0"/>
          <w:numId w:val="41"/>
        </w:numPr>
        <w:rPr>
          <w:rFonts w:ascii="Arial" w:hAnsi="Arial" w:cs="Arial"/>
          <w:sz w:val="22"/>
          <w:szCs w:val="22"/>
        </w:rPr>
      </w:pPr>
      <w:r>
        <w:rPr>
          <w:rFonts w:ascii="Arial" w:hAnsi="Arial" w:cs="Arial"/>
          <w:sz w:val="22"/>
          <w:szCs w:val="22"/>
        </w:rPr>
        <w:t xml:space="preserve">Most of the articles in this issue provide opportunities for students to consider how understanding chemistry can help them make decisions in their personal lives. </w:t>
      </w:r>
    </w:p>
    <w:p w14:paraId="43DB4C60" w14:textId="77777777" w:rsidR="009C32D7" w:rsidRDefault="009C32D7" w:rsidP="00825B48">
      <w:pPr>
        <w:numPr>
          <w:ilvl w:val="0"/>
          <w:numId w:val="41"/>
        </w:numPr>
        <w:rPr>
          <w:rFonts w:ascii="Arial" w:hAnsi="Arial" w:cs="Arial"/>
          <w:sz w:val="22"/>
          <w:szCs w:val="22"/>
        </w:rPr>
      </w:pPr>
      <w:r>
        <w:rPr>
          <w:rFonts w:ascii="Arial" w:hAnsi="Arial" w:cs="Arial"/>
          <w:sz w:val="22"/>
          <w:szCs w:val="22"/>
        </w:rPr>
        <w:t xml:space="preserve">To help students engage with the text, ask students which article </w:t>
      </w:r>
      <w:r>
        <w:rPr>
          <w:rFonts w:ascii="Arial" w:hAnsi="Arial" w:cs="Arial"/>
          <w:b/>
          <w:sz w:val="22"/>
          <w:szCs w:val="22"/>
        </w:rPr>
        <w:t>engaged</w:t>
      </w:r>
      <w:r>
        <w:rPr>
          <w:rFonts w:ascii="Arial" w:hAnsi="Arial" w:cs="Arial"/>
          <w:sz w:val="22"/>
          <w:szCs w:val="22"/>
        </w:rPr>
        <w:t xml:space="preserve"> them most and why, or what </w:t>
      </w:r>
      <w:r>
        <w:rPr>
          <w:rFonts w:ascii="Arial" w:hAnsi="Arial" w:cs="Arial"/>
          <w:b/>
          <w:sz w:val="22"/>
          <w:szCs w:val="22"/>
        </w:rPr>
        <w:t>questions</w:t>
      </w:r>
      <w:r>
        <w:rPr>
          <w:rFonts w:ascii="Arial" w:hAnsi="Arial" w:cs="Arial"/>
          <w:sz w:val="22"/>
          <w:szCs w:val="22"/>
        </w:rPr>
        <w:t xml:space="preserve"> they still have about the articles. </w:t>
      </w:r>
    </w:p>
    <w:p w14:paraId="4F0DCD19" w14:textId="77777777" w:rsidR="009C32D7" w:rsidRDefault="009C32D7" w:rsidP="009C32D7">
      <w:pPr>
        <w:pStyle w:val="ListParagraph"/>
        <w:rPr>
          <w:rFonts w:ascii="Arial" w:hAnsi="Arial" w:cs="Arial"/>
          <w:sz w:val="22"/>
          <w:szCs w:val="22"/>
        </w:rPr>
      </w:pPr>
    </w:p>
    <w:p w14:paraId="5F822A32" w14:textId="77777777" w:rsidR="009C32D7" w:rsidRDefault="009C32D7" w:rsidP="00825B48">
      <w:pPr>
        <w:numPr>
          <w:ilvl w:val="0"/>
          <w:numId w:val="41"/>
        </w:numPr>
        <w:rPr>
          <w:rFonts w:ascii="Arial" w:hAnsi="Arial" w:cs="Arial"/>
          <w:sz w:val="22"/>
          <w:szCs w:val="22"/>
        </w:rPr>
      </w:pPr>
      <w:r>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06537192" w14:textId="77777777" w:rsidR="00BE790C" w:rsidRDefault="00BE790C" w:rsidP="00242498">
      <w:pPr>
        <w:rPr>
          <w:rFonts w:ascii="Arial" w:hAnsi="Arial"/>
          <w:sz w:val="22"/>
          <w:szCs w:val="22"/>
        </w:rPr>
      </w:pPr>
    </w:p>
    <w:p w14:paraId="4A38A39D" w14:textId="77777777" w:rsidR="00BE790C" w:rsidRPr="00E47BCB" w:rsidRDefault="00BE790C" w:rsidP="00BE790C">
      <w:pPr>
        <w:rPr>
          <w:rFonts w:ascii="Arial" w:hAnsi="Arial"/>
          <w:sz w:val="22"/>
          <w:szCs w:val="22"/>
        </w:rPr>
      </w:pPr>
      <w:r>
        <w:rPr>
          <w:rFonts w:ascii="Arial" w:hAnsi="Arial"/>
          <w:sz w:val="22"/>
          <w:szCs w:val="22"/>
        </w:rPr>
        <w:br w:type="page"/>
      </w:r>
    </w:p>
    <w:p w14:paraId="79E99300" w14:textId="668C2710" w:rsidR="00BE790C" w:rsidRPr="00E47BCB" w:rsidRDefault="00495850" w:rsidP="00BE790C">
      <w:pPr>
        <w:rPr>
          <w:sz w:val="2"/>
        </w:rPr>
      </w:pPr>
      <w:r>
        <w:rPr>
          <w:noProof/>
        </w:rPr>
        <w:lastRenderedPageBreak/>
        <mc:AlternateContent>
          <mc:Choice Requires="wps">
            <w:drawing>
              <wp:anchor distT="0" distB="0" distL="114300" distR="114300" simplePos="0" relativeHeight="251856384" behindDoc="1" locked="0" layoutInCell="1" allowOverlap="1" wp14:anchorId="5F07B668" wp14:editId="0B7B9DA0">
                <wp:simplePos x="0" y="0"/>
                <wp:positionH relativeFrom="margin">
                  <wp:align>center</wp:align>
                </wp:positionH>
                <wp:positionV relativeFrom="page">
                  <wp:posOffset>414068</wp:posOffset>
                </wp:positionV>
                <wp:extent cx="6629400" cy="1733909"/>
                <wp:effectExtent l="0" t="0" r="0" b="0"/>
                <wp:wrapNone/>
                <wp:docPr id="27" name="Rectangle 27"/>
                <wp:cNvGraphicFramePr/>
                <a:graphic xmlns:a="http://schemas.openxmlformats.org/drawingml/2006/main">
                  <a:graphicData uri="http://schemas.microsoft.com/office/word/2010/wordprocessingShape">
                    <wps:wsp>
                      <wps:cNvSpPr/>
                      <wps:spPr>
                        <a:xfrm>
                          <a:off x="0" y="0"/>
                          <a:ext cx="6629400" cy="173390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1EDFC078" id="Rectangle 27" o:spid="_x0000_s1026" style="position:absolute;margin-left:0;margin-top:32.6pt;width:522pt;height:136.55pt;z-index:-25146009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" fillcolor="#e7e6e6 [3214]" stroked="f" strokeweight=".5pt">
                <w10:wrap anchorx="margin" anchory="page"/>
              </v:rect>
            </w:pict>
          </mc:Fallback>
        </mc:AlternateContent>
      </w:r>
      <w:r w:rsidR="00BE790C" w:rsidRPr="00E47BCB">
        <w:rPr>
          <w:noProof/>
          <w:sz w:val="2"/>
        </w:rPr>
        <mc:AlternateContent>
          <mc:Choice Requires="wps">
            <w:drawing>
              <wp:anchor distT="45720" distB="45720" distL="114300" distR="114300" simplePos="0" relativeHeight="251857408" behindDoc="1" locked="0" layoutInCell="1" allowOverlap="1" wp14:anchorId="50C73AD3" wp14:editId="343032BA">
                <wp:simplePos x="0" y="0"/>
                <wp:positionH relativeFrom="column">
                  <wp:posOffset>-252248</wp:posOffset>
                </wp:positionH>
                <wp:positionV relativeFrom="paragraph">
                  <wp:posOffset>-281633</wp:posOffset>
                </wp:positionV>
                <wp:extent cx="6451249" cy="6604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49" cy="660400"/>
                        </a:xfrm>
                        <a:prstGeom prst="rect">
                          <a:avLst/>
                        </a:prstGeom>
                        <a:noFill/>
                        <a:ln w="9525">
                          <a:noFill/>
                          <a:miter lim="800000"/>
                          <a:headEnd/>
                          <a:tailEnd/>
                        </a:ln>
                      </wps:spPr>
                      <wps:txbx>
                        <w:txbxContent>
                          <w:p w14:paraId="197DB8C7" w14:textId="066E5B5B"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p w14:paraId="07265BC0" w14:textId="77777777" w:rsidR="00396155" w:rsidRPr="00FF1B7F" w:rsidRDefault="00396155" w:rsidP="00BE790C">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3AD3" id="_x0000_s1041" type="#_x0000_t202" style="position:absolute;margin-left:-19.85pt;margin-top:-22.2pt;width:507.95pt;height:52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" filled="f" stroked="f">
                <v:textbox>
                  <w:txbxContent>
                    <w:p w14:paraId="197DB8C7" w14:textId="066E5B5B"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p w14:paraId="07265BC0" w14:textId="77777777" w:rsidR="00396155" w:rsidRPr="00FF1B7F" w:rsidRDefault="00396155" w:rsidP="00BE790C">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p>
    <w:p w14:paraId="10B96675" w14:textId="569CD126" w:rsidR="00BE790C" w:rsidRPr="00E47BCB" w:rsidRDefault="00BE790C" w:rsidP="00BE790C">
      <w:pPr>
        <w:pStyle w:val="Heading2"/>
        <w:rPr>
          <w:sz w:val="2"/>
        </w:rPr>
      </w:pPr>
      <w:bookmarkStart w:id="212" w:name="_Toc492306464"/>
      <w:bookmarkStart w:id="213" w:name="_Toc492306970"/>
      <w:bookmarkStart w:id="214" w:name="_Toc492307066"/>
      <w:bookmarkStart w:id="215" w:name="_Toc492307520"/>
      <w:bookmarkStart w:id="216" w:name="_Toc492307645"/>
      <w:bookmarkStart w:id="217" w:name="_Toc492311809"/>
      <w:bookmarkStart w:id="218" w:name="_Toc492312486"/>
      <w:bookmarkStart w:id="219" w:name="_Toc497239611"/>
      <w:bookmarkStart w:id="220" w:name="_Toc497565460"/>
      <w:bookmarkStart w:id="221" w:name="_Toc497568155"/>
      <w:bookmarkStart w:id="222" w:name="_Toc497568361"/>
      <w:bookmarkStart w:id="223" w:name="_Toc497568841"/>
      <w:r w:rsidRPr="004B76FE">
        <w:t>Anticipation Guide</w:t>
      </w:r>
      <w:bookmarkEnd w:id="212"/>
      <w:bookmarkEnd w:id="213"/>
      <w:bookmarkEnd w:id="214"/>
      <w:bookmarkEnd w:id="215"/>
      <w:bookmarkEnd w:id="216"/>
      <w:bookmarkEnd w:id="217"/>
      <w:bookmarkEnd w:id="218"/>
      <w:bookmarkEnd w:id="219"/>
      <w:bookmarkEnd w:id="220"/>
      <w:bookmarkEnd w:id="221"/>
      <w:bookmarkEnd w:id="222"/>
      <w:bookmarkEnd w:id="223"/>
    </w:p>
    <w:p w14:paraId="339C48EF" w14:textId="77777777" w:rsidR="00BE790C" w:rsidRPr="000106F9" w:rsidRDefault="00BE790C" w:rsidP="00BE790C">
      <w:pPr>
        <w:ind w:left="360"/>
        <w:rPr>
          <w:rFonts w:ascii="Arial" w:hAnsi="Arial" w:cs="Arial"/>
          <w:bCs/>
          <w:sz w:val="14"/>
        </w:rPr>
      </w:pPr>
    </w:p>
    <w:p w14:paraId="0DA6B5AB"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4F94277A" w14:textId="77777777" w:rsidR="00BE790C" w:rsidRPr="000106F9" w:rsidRDefault="00BE790C" w:rsidP="00BE790C">
      <w:pPr>
        <w:ind w:left="360"/>
        <w:rPr>
          <w:rFonts w:ascii="Arial" w:hAnsi="Arial" w:cs="Arial"/>
          <w:sz w:val="6"/>
        </w:rPr>
      </w:pPr>
    </w:p>
    <w:p w14:paraId="01BB62AB" w14:textId="265EDBA6"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9AD5B81" w14:textId="77777777" w:rsidTr="00F82D42">
        <w:trPr>
          <w:trHeight w:val="759"/>
        </w:trPr>
        <w:tc>
          <w:tcPr>
            <w:tcW w:w="1080" w:type="dxa"/>
            <w:shd w:val="clear" w:color="auto" w:fill="auto"/>
            <w:vAlign w:val="center"/>
          </w:tcPr>
          <w:p w14:paraId="0CC4EA74"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9631DAF"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6A76C696"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9C32D7" w:rsidRPr="00835CFD" w14:paraId="3CB25513" w14:textId="77777777" w:rsidTr="009C32D7">
        <w:trPr>
          <w:trHeight w:val="864"/>
        </w:trPr>
        <w:tc>
          <w:tcPr>
            <w:tcW w:w="1080" w:type="dxa"/>
            <w:shd w:val="clear" w:color="auto" w:fill="auto"/>
          </w:tcPr>
          <w:p w14:paraId="3A9C5D19" w14:textId="77777777" w:rsidR="009C32D7" w:rsidRPr="00835CFD" w:rsidRDefault="009C32D7" w:rsidP="009C32D7">
            <w:pPr>
              <w:rPr>
                <w:rFonts w:ascii="Arial" w:hAnsi="Arial" w:cs="Arial"/>
                <w:sz w:val="22"/>
                <w:szCs w:val="22"/>
              </w:rPr>
            </w:pPr>
          </w:p>
        </w:tc>
        <w:tc>
          <w:tcPr>
            <w:tcW w:w="1080" w:type="dxa"/>
            <w:shd w:val="clear" w:color="auto" w:fill="auto"/>
          </w:tcPr>
          <w:p w14:paraId="1BAC5DE1" w14:textId="77777777" w:rsidR="009C32D7" w:rsidRPr="00835CFD" w:rsidRDefault="009C32D7" w:rsidP="009C32D7">
            <w:pPr>
              <w:rPr>
                <w:rFonts w:ascii="Arial" w:hAnsi="Arial" w:cs="Arial"/>
                <w:sz w:val="22"/>
                <w:szCs w:val="22"/>
              </w:rPr>
            </w:pPr>
          </w:p>
        </w:tc>
        <w:tc>
          <w:tcPr>
            <w:tcW w:w="8100" w:type="dxa"/>
            <w:shd w:val="clear" w:color="auto" w:fill="auto"/>
          </w:tcPr>
          <w:p w14:paraId="3E9A3364" w14:textId="492105D5" w:rsidR="009C32D7" w:rsidRPr="00835CFD" w:rsidRDefault="009C32D7" w:rsidP="00825B48">
            <w:pPr>
              <w:numPr>
                <w:ilvl w:val="0"/>
                <w:numId w:val="6"/>
              </w:numPr>
              <w:spacing w:before="120"/>
              <w:rPr>
                <w:rFonts w:ascii="Arial" w:hAnsi="Arial" w:cs="Arial"/>
                <w:sz w:val="22"/>
                <w:szCs w:val="22"/>
              </w:rPr>
            </w:pPr>
            <w:r>
              <w:rPr>
                <w:rFonts w:ascii="Arial" w:hAnsi="Arial" w:cs="Arial"/>
              </w:rPr>
              <w:t>Cheese consumption in the U. S. is down from 30 years ago.</w:t>
            </w:r>
          </w:p>
        </w:tc>
      </w:tr>
      <w:tr w:rsidR="009C32D7" w:rsidRPr="00835CFD" w14:paraId="6873CFF3" w14:textId="77777777" w:rsidTr="009C32D7">
        <w:trPr>
          <w:trHeight w:val="864"/>
        </w:trPr>
        <w:tc>
          <w:tcPr>
            <w:tcW w:w="1080" w:type="dxa"/>
            <w:shd w:val="clear" w:color="auto" w:fill="auto"/>
          </w:tcPr>
          <w:p w14:paraId="20769A43" w14:textId="77777777" w:rsidR="009C32D7" w:rsidRPr="00835CFD" w:rsidRDefault="009C32D7" w:rsidP="009C32D7">
            <w:pPr>
              <w:rPr>
                <w:rFonts w:ascii="Arial" w:hAnsi="Arial" w:cs="Arial"/>
                <w:sz w:val="22"/>
                <w:szCs w:val="22"/>
              </w:rPr>
            </w:pPr>
          </w:p>
        </w:tc>
        <w:tc>
          <w:tcPr>
            <w:tcW w:w="1080" w:type="dxa"/>
            <w:shd w:val="clear" w:color="auto" w:fill="auto"/>
          </w:tcPr>
          <w:p w14:paraId="0108C673" w14:textId="77777777" w:rsidR="009C32D7" w:rsidRPr="00835CFD" w:rsidRDefault="009C32D7" w:rsidP="009C32D7">
            <w:pPr>
              <w:rPr>
                <w:rFonts w:ascii="Arial" w:hAnsi="Arial" w:cs="Arial"/>
                <w:sz w:val="22"/>
                <w:szCs w:val="22"/>
              </w:rPr>
            </w:pPr>
          </w:p>
        </w:tc>
        <w:tc>
          <w:tcPr>
            <w:tcW w:w="8100" w:type="dxa"/>
            <w:shd w:val="clear" w:color="auto" w:fill="auto"/>
          </w:tcPr>
          <w:p w14:paraId="48B1CF8A" w14:textId="12E9915A" w:rsidR="009C32D7" w:rsidRPr="00835CFD" w:rsidRDefault="009C32D7" w:rsidP="00825B48">
            <w:pPr>
              <w:numPr>
                <w:ilvl w:val="0"/>
                <w:numId w:val="6"/>
              </w:numPr>
              <w:spacing w:before="120"/>
              <w:rPr>
                <w:rFonts w:ascii="Arial" w:hAnsi="Arial" w:cs="Arial"/>
                <w:sz w:val="22"/>
                <w:szCs w:val="22"/>
              </w:rPr>
            </w:pPr>
            <w:r>
              <w:rPr>
                <w:rFonts w:ascii="Arial" w:hAnsi="Arial" w:cs="Arial"/>
              </w:rPr>
              <w:t>All cheese comes from the milk of mammals.</w:t>
            </w:r>
          </w:p>
        </w:tc>
      </w:tr>
      <w:tr w:rsidR="009C32D7" w:rsidRPr="00835CFD" w14:paraId="6331A153" w14:textId="77777777" w:rsidTr="009C32D7">
        <w:trPr>
          <w:trHeight w:val="864"/>
        </w:trPr>
        <w:tc>
          <w:tcPr>
            <w:tcW w:w="1080" w:type="dxa"/>
            <w:shd w:val="clear" w:color="auto" w:fill="auto"/>
          </w:tcPr>
          <w:p w14:paraId="3DFD9B62" w14:textId="77777777" w:rsidR="009C32D7" w:rsidRPr="00835CFD" w:rsidRDefault="009C32D7" w:rsidP="009C32D7">
            <w:pPr>
              <w:rPr>
                <w:rFonts w:ascii="Arial" w:hAnsi="Arial" w:cs="Arial"/>
                <w:sz w:val="22"/>
                <w:szCs w:val="22"/>
              </w:rPr>
            </w:pPr>
          </w:p>
        </w:tc>
        <w:tc>
          <w:tcPr>
            <w:tcW w:w="1080" w:type="dxa"/>
            <w:shd w:val="clear" w:color="auto" w:fill="auto"/>
          </w:tcPr>
          <w:p w14:paraId="453ECCFA" w14:textId="77777777" w:rsidR="009C32D7" w:rsidRPr="00835CFD" w:rsidRDefault="009C32D7" w:rsidP="009C32D7">
            <w:pPr>
              <w:rPr>
                <w:rFonts w:ascii="Arial" w:hAnsi="Arial" w:cs="Arial"/>
                <w:sz w:val="22"/>
                <w:szCs w:val="22"/>
              </w:rPr>
            </w:pPr>
          </w:p>
        </w:tc>
        <w:tc>
          <w:tcPr>
            <w:tcW w:w="8100" w:type="dxa"/>
            <w:shd w:val="clear" w:color="auto" w:fill="auto"/>
          </w:tcPr>
          <w:p w14:paraId="154A6C83" w14:textId="2579DC6C" w:rsidR="009C32D7" w:rsidRPr="00835CFD" w:rsidRDefault="009C32D7" w:rsidP="00825B48">
            <w:pPr>
              <w:numPr>
                <w:ilvl w:val="0"/>
                <w:numId w:val="6"/>
              </w:numPr>
              <w:spacing w:before="120"/>
              <w:rPr>
                <w:rFonts w:ascii="Arial" w:hAnsi="Arial" w:cs="Arial"/>
                <w:sz w:val="22"/>
                <w:szCs w:val="22"/>
              </w:rPr>
            </w:pPr>
            <w:r>
              <w:rPr>
                <w:rFonts w:ascii="Arial" w:hAnsi="Arial" w:cs="Arial"/>
              </w:rPr>
              <w:t>Bacteria are required to make cheese.</w:t>
            </w:r>
          </w:p>
        </w:tc>
      </w:tr>
      <w:tr w:rsidR="009C32D7" w:rsidRPr="00835CFD" w14:paraId="6E203AA6" w14:textId="77777777" w:rsidTr="009C32D7">
        <w:trPr>
          <w:trHeight w:val="864"/>
        </w:trPr>
        <w:tc>
          <w:tcPr>
            <w:tcW w:w="1080" w:type="dxa"/>
            <w:shd w:val="clear" w:color="auto" w:fill="auto"/>
          </w:tcPr>
          <w:p w14:paraId="0206CECA" w14:textId="77777777" w:rsidR="009C32D7" w:rsidRPr="00835CFD" w:rsidRDefault="009C32D7" w:rsidP="009C32D7">
            <w:pPr>
              <w:rPr>
                <w:rFonts w:ascii="Arial" w:hAnsi="Arial" w:cs="Arial"/>
                <w:sz w:val="22"/>
                <w:szCs w:val="22"/>
              </w:rPr>
            </w:pPr>
          </w:p>
        </w:tc>
        <w:tc>
          <w:tcPr>
            <w:tcW w:w="1080" w:type="dxa"/>
            <w:shd w:val="clear" w:color="auto" w:fill="auto"/>
          </w:tcPr>
          <w:p w14:paraId="5A37C27E" w14:textId="77777777" w:rsidR="009C32D7" w:rsidRPr="00835CFD" w:rsidRDefault="009C32D7" w:rsidP="009C32D7">
            <w:pPr>
              <w:rPr>
                <w:rFonts w:ascii="Arial" w:hAnsi="Arial" w:cs="Arial"/>
                <w:sz w:val="22"/>
                <w:szCs w:val="22"/>
              </w:rPr>
            </w:pPr>
          </w:p>
        </w:tc>
        <w:tc>
          <w:tcPr>
            <w:tcW w:w="8100" w:type="dxa"/>
            <w:shd w:val="clear" w:color="auto" w:fill="auto"/>
          </w:tcPr>
          <w:p w14:paraId="282D54F0" w14:textId="4F09F3F3" w:rsidR="009C32D7" w:rsidRPr="00835CFD" w:rsidRDefault="009C32D7" w:rsidP="00825B48">
            <w:pPr>
              <w:numPr>
                <w:ilvl w:val="0"/>
                <w:numId w:val="6"/>
              </w:numPr>
              <w:spacing w:before="120"/>
              <w:rPr>
                <w:rFonts w:ascii="Arial" w:hAnsi="Arial" w:cs="Arial"/>
                <w:sz w:val="22"/>
                <w:szCs w:val="22"/>
              </w:rPr>
            </w:pPr>
            <w:r>
              <w:rPr>
                <w:rFonts w:ascii="Arial" w:hAnsi="Arial" w:cs="Arial"/>
              </w:rPr>
              <w:t>Milk is slightly basic.</w:t>
            </w:r>
          </w:p>
        </w:tc>
      </w:tr>
      <w:tr w:rsidR="009C32D7" w:rsidRPr="00835CFD" w14:paraId="16B43C4F" w14:textId="77777777" w:rsidTr="009C32D7">
        <w:trPr>
          <w:trHeight w:val="864"/>
        </w:trPr>
        <w:tc>
          <w:tcPr>
            <w:tcW w:w="1080" w:type="dxa"/>
            <w:tcBorders>
              <w:bottom w:val="single" w:sz="4" w:space="0" w:color="auto"/>
            </w:tcBorders>
            <w:shd w:val="clear" w:color="auto" w:fill="auto"/>
          </w:tcPr>
          <w:p w14:paraId="6576ECBC" w14:textId="77777777" w:rsidR="009C32D7" w:rsidRPr="00835CFD" w:rsidRDefault="009C32D7" w:rsidP="009C32D7">
            <w:pPr>
              <w:rPr>
                <w:rFonts w:ascii="Arial" w:hAnsi="Arial" w:cs="Arial"/>
                <w:sz w:val="22"/>
                <w:szCs w:val="22"/>
              </w:rPr>
            </w:pPr>
          </w:p>
        </w:tc>
        <w:tc>
          <w:tcPr>
            <w:tcW w:w="1080" w:type="dxa"/>
            <w:tcBorders>
              <w:bottom w:val="single" w:sz="4" w:space="0" w:color="auto"/>
            </w:tcBorders>
            <w:shd w:val="clear" w:color="auto" w:fill="auto"/>
          </w:tcPr>
          <w:p w14:paraId="1E64E102" w14:textId="77777777" w:rsidR="009C32D7" w:rsidRPr="00835CFD" w:rsidRDefault="009C32D7" w:rsidP="009C32D7">
            <w:pPr>
              <w:rPr>
                <w:rFonts w:ascii="Arial" w:hAnsi="Arial" w:cs="Arial"/>
                <w:sz w:val="22"/>
                <w:szCs w:val="22"/>
              </w:rPr>
            </w:pPr>
          </w:p>
        </w:tc>
        <w:tc>
          <w:tcPr>
            <w:tcW w:w="8100" w:type="dxa"/>
            <w:tcBorders>
              <w:bottom w:val="single" w:sz="4" w:space="0" w:color="auto"/>
            </w:tcBorders>
            <w:shd w:val="clear" w:color="auto" w:fill="auto"/>
          </w:tcPr>
          <w:p w14:paraId="1F18D51B" w14:textId="4BE08D83" w:rsidR="009C32D7" w:rsidRPr="00835CFD" w:rsidRDefault="009C32D7" w:rsidP="00825B48">
            <w:pPr>
              <w:numPr>
                <w:ilvl w:val="0"/>
                <w:numId w:val="6"/>
              </w:numPr>
              <w:spacing w:before="120"/>
              <w:rPr>
                <w:rFonts w:ascii="Arial" w:hAnsi="Arial" w:cs="Arial"/>
                <w:sz w:val="22"/>
                <w:szCs w:val="22"/>
              </w:rPr>
            </w:pPr>
            <w:r>
              <w:rPr>
                <w:rFonts w:ascii="Arial" w:hAnsi="Arial" w:cs="Arial"/>
              </w:rPr>
              <w:t>Bacteria that grow best in moderate temperatures (between 20 and 45</w:t>
            </w:r>
            <w:r>
              <w:rPr>
                <w:rFonts w:ascii="Arial" w:hAnsi="Arial" w:cs="Arial"/>
              </w:rPr>
              <w:sym w:font="Symbol" w:char="F0B0"/>
            </w:r>
            <w:r>
              <w:rPr>
                <w:rFonts w:ascii="Arial" w:hAnsi="Arial" w:cs="Arial"/>
              </w:rPr>
              <w:t xml:space="preserve">C) are used to make sharp cheeses like Parmesan and </w:t>
            </w:r>
            <w:proofErr w:type="spellStart"/>
            <w:r>
              <w:rPr>
                <w:rFonts w:ascii="Arial" w:hAnsi="Arial" w:cs="Arial"/>
              </w:rPr>
              <w:t>romano</w:t>
            </w:r>
            <w:proofErr w:type="spellEnd"/>
            <w:r>
              <w:rPr>
                <w:rFonts w:ascii="Arial" w:hAnsi="Arial" w:cs="Arial"/>
              </w:rPr>
              <w:t>.</w:t>
            </w:r>
          </w:p>
        </w:tc>
      </w:tr>
      <w:tr w:rsidR="009C32D7" w:rsidRPr="00835CFD" w14:paraId="56FAAD4C" w14:textId="77777777" w:rsidTr="009C32D7">
        <w:trPr>
          <w:trHeight w:val="864"/>
        </w:trPr>
        <w:tc>
          <w:tcPr>
            <w:tcW w:w="1080" w:type="dxa"/>
            <w:tcBorders>
              <w:bottom w:val="single" w:sz="4" w:space="0" w:color="auto"/>
            </w:tcBorders>
            <w:shd w:val="clear" w:color="auto" w:fill="auto"/>
          </w:tcPr>
          <w:p w14:paraId="1B7A71D3" w14:textId="77777777" w:rsidR="009C32D7" w:rsidRPr="00835CFD" w:rsidRDefault="009C32D7" w:rsidP="009C32D7">
            <w:pPr>
              <w:rPr>
                <w:rFonts w:ascii="Arial" w:hAnsi="Arial" w:cs="Arial"/>
                <w:sz w:val="22"/>
                <w:szCs w:val="22"/>
              </w:rPr>
            </w:pPr>
          </w:p>
        </w:tc>
        <w:tc>
          <w:tcPr>
            <w:tcW w:w="1080" w:type="dxa"/>
            <w:tcBorders>
              <w:bottom w:val="single" w:sz="4" w:space="0" w:color="auto"/>
            </w:tcBorders>
            <w:shd w:val="clear" w:color="auto" w:fill="auto"/>
          </w:tcPr>
          <w:p w14:paraId="436D7E4C" w14:textId="77777777" w:rsidR="009C32D7" w:rsidRPr="00835CFD" w:rsidRDefault="009C32D7" w:rsidP="009C32D7">
            <w:pPr>
              <w:rPr>
                <w:rFonts w:ascii="Arial" w:hAnsi="Arial" w:cs="Arial"/>
                <w:sz w:val="22"/>
                <w:szCs w:val="22"/>
              </w:rPr>
            </w:pPr>
          </w:p>
        </w:tc>
        <w:tc>
          <w:tcPr>
            <w:tcW w:w="8100" w:type="dxa"/>
            <w:tcBorders>
              <w:bottom w:val="single" w:sz="4" w:space="0" w:color="auto"/>
            </w:tcBorders>
            <w:shd w:val="clear" w:color="auto" w:fill="auto"/>
          </w:tcPr>
          <w:p w14:paraId="5A9310DC" w14:textId="00A1CB70" w:rsidR="009C32D7" w:rsidRPr="00835CFD" w:rsidRDefault="009C32D7" w:rsidP="00825B48">
            <w:pPr>
              <w:numPr>
                <w:ilvl w:val="0"/>
                <w:numId w:val="6"/>
              </w:numPr>
              <w:spacing w:before="120"/>
              <w:rPr>
                <w:rFonts w:ascii="Arial" w:hAnsi="Arial" w:cs="Arial"/>
                <w:sz w:val="22"/>
                <w:szCs w:val="22"/>
              </w:rPr>
            </w:pPr>
            <w:r>
              <w:rPr>
                <w:rFonts w:ascii="Arial" w:hAnsi="Arial" w:cs="Arial"/>
              </w:rPr>
              <w:t>As sugar ferments, the solution becomes more acidic.</w:t>
            </w:r>
          </w:p>
        </w:tc>
      </w:tr>
      <w:tr w:rsidR="009C32D7" w:rsidRPr="00835CFD" w14:paraId="58A962DF" w14:textId="77777777" w:rsidTr="009C32D7">
        <w:trPr>
          <w:trHeight w:val="864"/>
        </w:trPr>
        <w:tc>
          <w:tcPr>
            <w:tcW w:w="1080" w:type="dxa"/>
            <w:shd w:val="clear" w:color="auto" w:fill="auto"/>
          </w:tcPr>
          <w:p w14:paraId="69D73398" w14:textId="77777777" w:rsidR="009C32D7" w:rsidRPr="00835CFD" w:rsidRDefault="009C32D7" w:rsidP="009C32D7">
            <w:pPr>
              <w:rPr>
                <w:rFonts w:ascii="Arial" w:hAnsi="Arial" w:cs="Arial"/>
                <w:sz w:val="22"/>
                <w:szCs w:val="22"/>
              </w:rPr>
            </w:pPr>
          </w:p>
        </w:tc>
        <w:tc>
          <w:tcPr>
            <w:tcW w:w="1080" w:type="dxa"/>
            <w:shd w:val="clear" w:color="auto" w:fill="auto"/>
          </w:tcPr>
          <w:p w14:paraId="7FE33923" w14:textId="77777777" w:rsidR="009C32D7" w:rsidRPr="00835CFD" w:rsidRDefault="009C32D7" w:rsidP="009C32D7">
            <w:pPr>
              <w:rPr>
                <w:rFonts w:ascii="Arial" w:hAnsi="Arial" w:cs="Arial"/>
                <w:sz w:val="22"/>
                <w:szCs w:val="22"/>
              </w:rPr>
            </w:pPr>
          </w:p>
        </w:tc>
        <w:tc>
          <w:tcPr>
            <w:tcW w:w="8100" w:type="dxa"/>
            <w:shd w:val="clear" w:color="auto" w:fill="auto"/>
          </w:tcPr>
          <w:p w14:paraId="4B13FBA2" w14:textId="5A0629EE" w:rsidR="009C32D7" w:rsidRPr="00835CFD" w:rsidRDefault="009C32D7" w:rsidP="00825B48">
            <w:pPr>
              <w:numPr>
                <w:ilvl w:val="0"/>
                <w:numId w:val="6"/>
              </w:numPr>
              <w:spacing w:before="120"/>
              <w:rPr>
                <w:rFonts w:ascii="Arial" w:hAnsi="Arial" w:cs="Arial"/>
                <w:sz w:val="22"/>
                <w:szCs w:val="22"/>
              </w:rPr>
            </w:pPr>
            <w:r>
              <w:rPr>
                <w:rFonts w:ascii="Arial" w:hAnsi="Arial" w:cs="Arial"/>
              </w:rPr>
              <w:t>People who are lactose intolerant can eat aged cheese.</w:t>
            </w:r>
          </w:p>
        </w:tc>
      </w:tr>
      <w:tr w:rsidR="009C32D7" w:rsidRPr="00835CFD" w14:paraId="2918D389" w14:textId="77777777" w:rsidTr="009C32D7">
        <w:trPr>
          <w:trHeight w:val="864"/>
        </w:trPr>
        <w:tc>
          <w:tcPr>
            <w:tcW w:w="1080" w:type="dxa"/>
            <w:shd w:val="clear" w:color="auto" w:fill="auto"/>
          </w:tcPr>
          <w:p w14:paraId="7542E9DD" w14:textId="77777777" w:rsidR="009C32D7" w:rsidRPr="00835CFD" w:rsidRDefault="009C32D7" w:rsidP="009C32D7">
            <w:pPr>
              <w:rPr>
                <w:rFonts w:ascii="Arial" w:hAnsi="Arial" w:cs="Arial"/>
                <w:sz w:val="22"/>
                <w:szCs w:val="22"/>
              </w:rPr>
            </w:pPr>
          </w:p>
        </w:tc>
        <w:tc>
          <w:tcPr>
            <w:tcW w:w="1080" w:type="dxa"/>
            <w:shd w:val="clear" w:color="auto" w:fill="auto"/>
          </w:tcPr>
          <w:p w14:paraId="2312AFDC" w14:textId="77777777" w:rsidR="009C32D7" w:rsidRPr="00835CFD" w:rsidRDefault="009C32D7" w:rsidP="009C32D7">
            <w:pPr>
              <w:rPr>
                <w:rFonts w:ascii="Arial" w:hAnsi="Arial" w:cs="Arial"/>
                <w:sz w:val="22"/>
                <w:szCs w:val="22"/>
              </w:rPr>
            </w:pPr>
          </w:p>
        </w:tc>
        <w:tc>
          <w:tcPr>
            <w:tcW w:w="8100" w:type="dxa"/>
            <w:shd w:val="clear" w:color="auto" w:fill="auto"/>
          </w:tcPr>
          <w:p w14:paraId="1EF1460B" w14:textId="398369AD" w:rsidR="009C32D7" w:rsidRPr="00835CFD" w:rsidRDefault="009C32D7" w:rsidP="00825B48">
            <w:pPr>
              <w:numPr>
                <w:ilvl w:val="0"/>
                <w:numId w:val="6"/>
              </w:numPr>
              <w:spacing w:before="120"/>
              <w:rPr>
                <w:rFonts w:ascii="Arial" w:hAnsi="Arial" w:cs="Arial"/>
                <w:sz w:val="22"/>
                <w:szCs w:val="22"/>
              </w:rPr>
            </w:pPr>
            <w:r>
              <w:rPr>
                <w:rFonts w:ascii="Arial" w:hAnsi="Arial" w:cs="Arial"/>
              </w:rPr>
              <w:t>Rennet, an enzyme used to speed up the curdling process, comes from a calf’s stomach.</w:t>
            </w:r>
          </w:p>
        </w:tc>
      </w:tr>
      <w:tr w:rsidR="009C32D7" w:rsidRPr="00835CFD" w14:paraId="549849F7" w14:textId="77777777" w:rsidTr="009C32D7">
        <w:trPr>
          <w:trHeight w:val="864"/>
        </w:trPr>
        <w:tc>
          <w:tcPr>
            <w:tcW w:w="1080" w:type="dxa"/>
            <w:shd w:val="clear" w:color="auto" w:fill="auto"/>
          </w:tcPr>
          <w:p w14:paraId="387809CF" w14:textId="77777777" w:rsidR="009C32D7" w:rsidRPr="00835CFD" w:rsidRDefault="009C32D7" w:rsidP="009C32D7">
            <w:pPr>
              <w:rPr>
                <w:rFonts w:ascii="Arial" w:hAnsi="Arial" w:cs="Arial"/>
                <w:sz w:val="22"/>
                <w:szCs w:val="22"/>
              </w:rPr>
            </w:pPr>
          </w:p>
        </w:tc>
        <w:tc>
          <w:tcPr>
            <w:tcW w:w="1080" w:type="dxa"/>
            <w:shd w:val="clear" w:color="auto" w:fill="auto"/>
          </w:tcPr>
          <w:p w14:paraId="701D1846" w14:textId="77777777" w:rsidR="009C32D7" w:rsidRPr="00835CFD" w:rsidRDefault="009C32D7" w:rsidP="009C32D7">
            <w:pPr>
              <w:rPr>
                <w:rFonts w:ascii="Arial" w:hAnsi="Arial" w:cs="Arial"/>
                <w:sz w:val="22"/>
                <w:szCs w:val="22"/>
              </w:rPr>
            </w:pPr>
          </w:p>
        </w:tc>
        <w:tc>
          <w:tcPr>
            <w:tcW w:w="8100" w:type="dxa"/>
            <w:shd w:val="clear" w:color="auto" w:fill="auto"/>
          </w:tcPr>
          <w:p w14:paraId="2739199C" w14:textId="0179EB77" w:rsidR="009C32D7" w:rsidRPr="00835CFD" w:rsidRDefault="009C32D7" w:rsidP="00825B48">
            <w:pPr>
              <w:numPr>
                <w:ilvl w:val="0"/>
                <w:numId w:val="6"/>
              </w:numPr>
              <w:spacing w:before="120"/>
              <w:rPr>
                <w:rFonts w:ascii="Arial" w:hAnsi="Arial" w:cs="Arial"/>
                <w:sz w:val="22"/>
                <w:szCs w:val="22"/>
              </w:rPr>
            </w:pPr>
            <w:r>
              <w:rPr>
                <w:rFonts w:ascii="Arial" w:hAnsi="Arial" w:cs="Arial"/>
              </w:rPr>
              <w:t>All cheeses acidify from milk at the same rate.</w:t>
            </w:r>
          </w:p>
        </w:tc>
      </w:tr>
      <w:tr w:rsidR="009C32D7" w:rsidRPr="00835CFD" w14:paraId="080F8C37" w14:textId="77777777" w:rsidTr="009C32D7">
        <w:trPr>
          <w:trHeight w:val="864"/>
        </w:trPr>
        <w:tc>
          <w:tcPr>
            <w:tcW w:w="1080" w:type="dxa"/>
            <w:shd w:val="clear" w:color="auto" w:fill="auto"/>
          </w:tcPr>
          <w:p w14:paraId="715A6FD4" w14:textId="77777777" w:rsidR="009C32D7" w:rsidRPr="00835CFD" w:rsidRDefault="009C32D7" w:rsidP="009C32D7">
            <w:pPr>
              <w:rPr>
                <w:rFonts w:ascii="Arial" w:hAnsi="Arial" w:cs="Arial"/>
                <w:sz w:val="22"/>
                <w:szCs w:val="22"/>
              </w:rPr>
            </w:pPr>
          </w:p>
        </w:tc>
        <w:tc>
          <w:tcPr>
            <w:tcW w:w="1080" w:type="dxa"/>
            <w:shd w:val="clear" w:color="auto" w:fill="auto"/>
          </w:tcPr>
          <w:p w14:paraId="358115D2" w14:textId="77777777" w:rsidR="009C32D7" w:rsidRPr="00835CFD" w:rsidRDefault="009C32D7" w:rsidP="009C32D7">
            <w:pPr>
              <w:rPr>
                <w:rFonts w:ascii="Arial" w:hAnsi="Arial" w:cs="Arial"/>
                <w:sz w:val="22"/>
                <w:szCs w:val="22"/>
              </w:rPr>
            </w:pPr>
          </w:p>
        </w:tc>
        <w:tc>
          <w:tcPr>
            <w:tcW w:w="8100" w:type="dxa"/>
            <w:shd w:val="clear" w:color="auto" w:fill="auto"/>
          </w:tcPr>
          <w:p w14:paraId="342EF23B" w14:textId="3D4AF0FF" w:rsidR="009C32D7" w:rsidRPr="00835CFD" w:rsidRDefault="009C32D7" w:rsidP="00825B48">
            <w:pPr>
              <w:numPr>
                <w:ilvl w:val="0"/>
                <w:numId w:val="6"/>
              </w:numPr>
              <w:spacing w:before="120"/>
              <w:rPr>
                <w:rFonts w:ascii="Arial" w:hAnsi="Arial" w:cs="Arial"/>
                <w:sz w:val="22"/>
                <w:szCs w:val="22"/>
              </w:rPr>
            </w:pPr>
            <w:r>
              <w:rPr>
                <w:rFonts w:ascii="Arial" w:hAnsi="Arial" w:cs="Arial"/>
              </w:rPr>
              <w:t xml:space="preserve"> Some hard cheeses may be aged for decades.</w:t>
            </w:r>
          </w:p>
        </w:tc>
      </w:tr>
      <w:tr w:rsidR="00BE790C" w:rsidRPr="00835CFD" w14:paraId="640223AD" w14:textId="77777777" w:rsidTr="008844C5">
        <w:trPr>
          <w:trHeight w:val="864"/>
        </w:trPr>
        <w:tc>
          <w:tcPr>
            <w:tcW w:w="1080" w:type="dxa"/>
            <w:shd w:val="clear" w:color="auto" w:fill="auto"/>
          </w:tcPr>
          <w:p w14:paraId="5782D818" w14:textId="2B15B2EB" w:rsidR="00BE790C" w:rsidRPr="00835CFD" w:rsidRDefault="00BE790C" w:rsidP="008844C5">
            <w:pPr>
              <w:rPr>
                <w:rFonts w:ascii="Arial" w:hAnsi="Arial" w:cs="Arial"/>
                <w:sz w:val="22"/>
                <w:szCs w:val="22"/>
              </w:rPr>
            </w:pPr>
          </w:p>
        </w:tc>
        <w:tc>
          <w:tcPr>
            <w:tcW w:w="1080" w:type="dxa"/>
            <w:shd w:val="clear" w:color="auto" w:fill="auto"/>
          </w:tcPr>
          <w:p w14:paraId="51A900D0" w14:textId="77777777" w:rsidR="00BE790C" w:rsidRPr="00835CFD" w:rsidRDefault="00BE790C" w:rsidP="008844C5">
            <w:pPr>
              <w:rPr>
                <w:rFonts w:ascii="Arial" w:hAnsi="Arial" w:cs="Arial"/>
                <w:sz w:val="22"/>
                <w:szCs w:val="22"/>
              </w:rPr>
            </w:pPr>
          </w:p>
        </w:tc>
        <w:tc>
          <w:tcPr>
            <w:tcW w:w="8100" w:type="dxa"/>
            <w:shd w:val="clear" w:color="auto" w:fill="auto"/>
            <w:vAlign w:val="center"/>
          </w:tcPr>
          <w:p w14:paraId="5B90FB36" w14:textId="3D1315EB" w:rsidR="00BE790C" w:rsidRPr="00835CFD" w:rsidRDefault="00BE790C" w:rsidP="00495850">
            <w:pPr>
              <w:spacing w:before="120"/>
              <w:rPr>
                <w:rFonts w:ascii="Arial" w:hAnsi="Arial" w:cs="Arial"/>
                <w:sz w:val="22"/>
                <w:szCs w:val="22"/>
              </w:rPr>
            </w:pPr>
          </w:p>
        </w:tc>
      </w:tr>
    </w:tbl>
    <w:p w14:paraId="411F949D" w14:textId="25BC886D" w:rsidR="00BE790C" w:rsidRDefault="00BE790C" w:rsidP="00BE790C">
      <w:r>
        <w:br w:type="page"/>
      </w:r>
    </w:p>
    <w:p w14:paraId="73953308" w14:textId="73B874FC" w:rsidR="00BE790C" w:rsidRDefault="00495850" w:rsidP="00BE790C">
      <w:r>
        <w:rPr>
          <w:noProof/>
        </w:rPr>
        <w:lastRenderedPageBreak/>
        <mc:AlternateContent>
          <mc:Choice Requires="wps">
            <w:drawing>
              <wp:anchor distT="0" distB="0" distL="114300" distR="114300" simplePos="0" relativeHeight="251854336" behindDoc="1" locked="0" layoutInCell="1" allowOverlap="1" wp14:anchorId="33C11EB3" wp14:editId="60A2E0A6">
                <wp:simplePos x="0" y="0"/>
                <wp:positionH relativeFrom="margin">
                  <wp:align>center</wp:align>
                </wp:positionH>
                <wp:positionV relativeFrom="page">
                  <wp:posOffset>414067</wp:posOffset>
                </wp:positionV>
                <wp:extent cx="6629400" cy="1552755"/>
                <wp:effectExtent l="0" t="0" r="0" b="9525"/>
                <wp:wrapNone/>
                <wp:docPr id="52" name="Rectangle 52"/>
                <wp:cNvGraphicFramePr/>
                <a:graphic xmlns:a="http://schemas.openxmlformats.org/drawingml/2006/main">
                  <a:graphicData uri="http://schemas.microsoft.com/office/word/2010/wordprocessingShape">
                    <wps:wsp>
                      <wps:cNvSpPr/>
                      <wps:spPr>
                        <a:xfrm>
                          <a:off x="0" y="0"/>
                          <a:ext cx="6629400" cy="155275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A41B7C0" id="Rectangle 52" o:spid="_x0000_s1026" style="position:absolute;margin-left:0;margin-top:32.6pt;width:522pt;height:122.25pt;z-index:-25146214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" fillcolor="#e7e6e6 [3214]" stroked="f" strokeweight=".5pt">
                <w10:wrap anchorx="margin" anchory="page"/>
              </v:rect>
            </w:pict>
          </mc:Fallback>
        </mc:AlternateContent>
      </w:r>
      <w:r>
        <w:rPr>
          <w:noProof/>
        </w:rPr>
        <mc:AlternateContent>
          <mc:Choice Requires="wps">
            <w:drawing>
              <wp:anchor distT="0" distB="0" distL="114300" distR="114300" simplePos="0" relativeHeight="251837952" behindDoc="0" locked="0" layoutInCell="1" allowOverlap="1" wp14:anchorId="4EFA1889" wp14:editId="0D820CE8">
                <wp:simplePos x="0" y="0"/>
                <wp:positionH relativeFrom="margin">
                  <wp:align>left</wp:align>
                </wp:positionH>
                <wp:positionV relativeFrom="topMargin">
                  <wp:align>bottom</wp:align>
                </wp:positionV>
                <wp:extent cx="6477000" cy="330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FCA1B" w14:textId="42B1D79C"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1889" id="Text Box 54" o:spid="_x0000_s1042" type="#_x0000_t202" style="position:absolute;margin-left:0;margin-top:0;width:510pt;height:26pt;z-index:25183795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ewrQIAAK0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" filled="f" stroked="f">
                <v:textbox>
                  <w:txbxContent>
                    <w:p w14:paraId="54EFCA1B" w14:textId="42B1D79C"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v:textbox>
                <w10:wrap type="square" anchorx="margin" anchory="margin"/>
              </v:shape>
            </w:pict>
          </mc:Fallback>
        </mc:AlternateContent>
      </w:r>
      <w:r w:rsidRPr="004B76FE">
        <w:rPr>
          <w:i/>
          <w:noProof/>
        </w:rPr>
        <mc:AlternateContent>
          <mc:Choice Requires="wps">
            <w:drawing>
              <wp:anchor distT="0" distB="0" distL="114300" distR="114300" simplePos="0" relativeHeight="251492863" behindDoc="1" locked="0" layoutInCell="1" allowOverlap="1" wp14:anchorId="27C7CB6D" wp14:editId="2A4C77CB">
                <wp:simplePos x="0" y="0"/>
                <wp:positionH relativeFrom="margin">
                  <wp:align>center</wp:align>
                </wp:positionH>
                <wp:positionV relativeFrom="page">
                  <wp:posOffset>295323</wp:posOffset>
                </wp:positionV>
                <wp:extent cx="6858000" cy="85725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51F4D" id="Rectangle 32" o:spid="_x0000_s1026" style="position:absolute;margin-left:0;margin-top:23.25pt;width:540pt;height:675pt;z-index:-25182361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" strokecolor="#7f7f7f [1612]" strokeweight="3pt">
                <w10:wrap anchorx="margin" anchory="page"/>
              </v:rect>
            </w:pict>
          </mc:Fallback>
        </mc:AlternateContent>
      </w:r>
    </w:p>
    <w:p w14:paraId="00090EA3" w14:textId="2CF3A02F" w:rsidR="00BE790C" w:rsidRPr="000106F9" w:rsidRDefault="00BE790C" w:rsidP="00BE790C">
      <w:pPr>
        <w:pStyle w:val="Heading2"/>
        <w:rPr>
          <w:i/>
        </w:rPr>
      </w:pPr>
      <w:bookmarkStart w:id="224" w:name="_Toc492306465"/>
      <w:bookmarkStart w:id="225" w:name="_Toc492306971"/>
      <w:bookmarkStart w:id="226" w:name="_Toc492307067"/>
      <w:bookmarkStart w:id="227" w:name="_Toc492307521"/>
      <w:bookmarkStart w:id="228" w:name="_Toc492307646"/>
      <w:bookmarkStart w:id="229" w:name="_Toc492311810"/>
      <w:bookmarkStart w:id="230" w:name="_Toc492312487"/>
      <w:bookmarkStart w:id="231" w:name="_Toc497239612"/>
      <w:bookmarkStart w:id="232" w:name="_Toc497565461"/>
      <w:bookmarkStart w:id="233" w:name="_Toc497568156"/>
      <w:bookmarkStart w:id="234" w:name="_Toc497568362"/>
      <w:bookmarkStart w:id="235" w:name="_Toc497568842"/>
      <w:r>
        <w:rPr>
          <w:noProof/>
        </w:rPr>
        <mc:AlternateContent>
          <mc:Choice Requires="wps">
            <w:drawing>
              <wp:anchor distT="0" distB="0" distL="114300" distR="114300" simplePos="0" relativeHeight="251872768" behindDoc="0" locked="0" layoutInCell="1" allowOverlap="1" wp14:anchorId="7128BFE0" wp14:editId="001D11DF">
                <wp:simplePos x="0" y="0"/>
                <wp:positionH relativeFrom="column">
                  <wp:posOffset>3294380</wp:posOffset>
                </wp:positionH>
                <wp:positionV relativeFrom="page">
                  <wp:posOffset>995892</wp:posOffset>
                </wp:positionV>
                <wp:extent cx="2870200" cy="330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322BC"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BFE0" id="Text Box 53" o:spid="_x0000_s1043" type="#_x0000_t202" style="position:absolute;margin-left:259.4pt;margin-top:78.4pt;width:226pt;height:2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M/4Q9q4CAACtBQAADgAAAAAA&#10;AAAAAAAAAAAuAgAAZHJzL2Uyb0RvYy54bWxQSwECLQAUAAYACAAAACEANxxelt0AAAALAQAADwAA&#10;AAAAAAAAAAAAAAAIBQAAZHJzL2Rvd25yZXYueG1sUEsFBgAAAAAEAAQA8wAAABIGAAAAAA==&#10;" filled="f" stroked="f">
                <v:textbox>
                  <w:txbxContent>
                    <w:p w14:paraId="5FB322BC"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Pr="000106F9">
        <w:t>Graphic Organizer</w:t>
      </w:r>
      <w:bookmarkEnd w:id="224"/>
      <w:bookmarkEnd w:id="225"/>
      <w:bookmarkEnd w:id="226"/>
      <w:bookmarkEnd w:id="227"/>
      <w:bookmarkEnd w:id="228"/>
      <w:bookmarkEnd w:id="229"/>
      <w:bookmarkEnd w:id="230"/>
      <w:bookmarkEnd w:id="231"/>
      <w:bookmarkEnd w:id="232"/>
      <w:bookmarkEnd w:id="233"/>
      <w:bookmarkEnd w:id="234"/>
      <w:bookmarkEnd w:id="235"/>
    </w:p>
    <w:p w14:paraId="768330B1" w14:textId="77777777" w:rsidR="00BE790C" w:rsidRPr="000106F9" w:rsidRDefault="00BE790C" w:rsidP="00BE790C">
      <w:pPr>
        <w:rPr>
          <w:rFonts w:ascii="Arial" w:hAnsi="Arial" w:cs="Arial"/>
          <w:sz w:val="22"/>
        </w:rPr>
      </w:pPr>
    </w:p>
    <w:p w14:paraId="21F00052" w14:textId="00313F42" w:rsidR="00BE790C" w:rsidRPr="00E56558" w:rsidRDefault="00BE790C" w:rsidP="00BE790C">
      <w:pPr>
        <w:ind w:left="-360"/>
        <w:rPr>
          <w:rFonts w:ascii="Arial" w:hAnsi="Arial" w:cs="Arial"/>
          <w:sz w:val="18"/>
        </w:rPr>
      </w:pPr>
      <w:r w:rsidRPr="000106F9">
        <w:rPr>
          <w:rFonts w:ascii="Arial" w:hAnsi="Arial" w:cs="Arial"/>
          <w:b/>
          <w:sz w:val="22"/>
        </w:rPr>
        <w:t>Directions</w:t>
      </w:r>
      <w:r w:rsidRPr="000106F9">
        <w:rPr>
          <w:rFonts w:ascii="Arial" w:hAnsi="Arial" w:cs="Arial"/>
          <w:sz w:val="22"/>
        </w:rPr>
        <w:t xml:space="preserve">: </w:t>
      </w:r>
      <w:r w:rsidRPr="003D6E7A">
        <w:rPr>
          <w:rFonts w:ascii="Arial" w:hAnsi="Arial" w:cs="Arial"/>
          <w:b/>
          <w:i/>
          <w:sz w:val="22"/>
        </w:rPr>
        <w:t>As you read</w:t>
      </w:r>
      <w:r w:rsidRPr="000106F9">
        <w:rPr>
          <w:rFonts w:ascii="Arial" w:hAnsi="Arial" w:cs="Arial"/>
          <w:sz w:val="22"/>
        </w:rPr>
        <w:t xml:space="preserve">, </w:t>
      </w:r>
      <w:proofErr w:type="gramStart"/>
      <w:r w:rsidR="00495850">
        <w:rPr>
          <w:rFonts w:ascii="Arial" w:hAnsi="Arial" w:cs="Arial"/>
          <w:b/>
          <w:i/>
          <w:sz w:val="22"/>
        </w:rPr>
        <w:t>As</w:t>
      </w:r>
      <w:proofErr w:type="gramEnd"/>
      <w:r w:rsidR="00495850">
        <w:rPr>
          <w:rFonts w:ascii="Arial" w:hAnsi="Arial" w:cs="Arial"/>
          <w:b/>
          <w:i/>
          <w:sz w:val="22"/>
        </w:rPr>
        <w:t xml:space="preserve"> you read</w:t>
      </w:r>
      <w:r w:rsidR="00495850">
        <w:rPr>
          <w:rFonts w:ascii="Arial" w:hAnsi="Arial" w:cs="Arial"/>
          <w:sz w:val="22"/>
        </w:rPr>
        <w:t>,</w:t>
      </w:r>
      <w:r w:rsidR="00495850">
        <w:rPr>
          <w:rFonts w:ascii="Arial" w:hAnsi="Arial" w:cs="Arial"/>
        </w:rPr>
        <w:t xml:space="preserve"> complete the graphic organizer below to compare the chemistry of how hard and soft cheeses are produced.</w:t>
      </w:r>
    </w:p>
    <w:p w14:paraId="0F492162" w14:textId="77777777" w:rsidR="00BE790C" w:rsidRPr="00F4323B" w:rsidRDefault="00BE790C" w:rsidP="00BE790C">
      <w:pPr>
        <w:tabs>
          <w:tab w:val="right" w:pos="10080"/>
        </w:tabs>
        <w:rPr>
          <w:rFonts w:ascii="Arial" w:hAnsi="Arial" w:cs="Arial"/>
          <w:sz w:val="16"/>
        </w:rPr>
      </w:pPr>
    </w:p>
    <w:tbl>
      <w:tblPr>
        <w:tblStyle w:val="TableGrid"/>
        <w:tblW w:w="0" w:type="auto"/>
        <w:tblLook w:val="04A0" w:firstRow="1" w:lastRow="0" w:firstColumn="1" w:lastColumn="0" w:noHBand="0" w:noVBand="1"/>
      </w:tblPr>
      <w:tblGrid>
        <w:gridCol w:w="1784"/>
        <w:gridCol w:w="2205"/>
        <w:gridCol w:w="1158"/>
        <w:gridCol w:w="1698"/>
        <w:gridCol w:w="2505"/>
      </w:tblGrid>
      <w:tr w:rsidR="00495850" w14:paraId="596D58E4" w14:textId="77777777" w:rsidTr="00495850">
        <w:trPr>
          <w:trHeight w:val="602"/>
        </w:trPr>
        <w:tc>
          <w:tcPr>
            <w:tcW w:w="1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4175C4" w14:textId="77777777" w:rsidR="00495850" w:rsidRDefault="00495850">
            <w:pPr>
              <w:jc w:val="center"/>
              <w:rPr>
                <w:rFonts w:ascii="Arial" w:hAnsi="Arial" w:cs="Arial"/>
                <w:b/>
                <w:i/>
              </w:rPr>
            </w:pPr>
            <w:r>
              <w:rPr>
                <w:rFonts w:ascii="Arial" w:hAnsi="Arial" w:cs="Arial"/>
                <w:b/>
                <w:i/>
              </w:rPr>
              <w:t>Examples of hard cheese</w:t>
            </w:r>
          </w:p>
        </w:tc>
        <w:tc>
          <w:tcPr>
            <w:tcW w:w="2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4FAC7B" w14:textId="77777777" w:rsidR="00495850" w:rsidRDefault="00495850">
            <w:pPr>
              <w:jc w:val="center"/>
              <w:rPr>
                <w:rFonts w:ascii="Arial" w:hAnsi="Arial" w:cs="Arial"/>
                <w:b/>
                <w:i/>
              </w:rPr>
            </w:pPr>
            <w:r>
              <w:rPr>
                <w:rFonts w:ascii="Arial" w:hAnsi="Arial" w:cs="Arial"/>
                <w:b/>
                <w:i/>
              </w:rPr>
              <w:t>Steps to produce hard cheese</w:t>
            </w:r>
          </w:p>
        </w:tc>
        <w:tc>
          <w:tcPr>
            <w:tcW w:w="1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98C113" w14:textId="77777777" w:rsidR="00495850" w:rsidRDefault="00495850">
            <w:pPr>
              <w:jc w:val="center"/>
              <w:rPr>
                <w:rFonts w:ascii="Arial" w:hAnsi="Arial" w:cs="Arial"/>
                <w:b/>
                <w:i/>
              </w:rPr>
            </w:pPr>
            <w:r>
              <w:rPr>
                <w:rFonts w:ascii="Arial" w:hAnsi="Arial" w:cs="Arial"/>
                <w:b/>
                <w:i/>
              </w:rPr>
              <w:t>pH</w:t>
            </w:r>
          </w:p>
        </w:tc>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33E04E" w14:textId="77777777" w:rsidR="00495850" w:rsidRDefault="00495850">
            <w:pPr>
              <w:jc w:val="center"/>
              <w:rPr>
                <w:rFonts w:ascii="Arial" w:hAnsi="Arial" w:cs="Arial"/>
                <w:b/>
                <w:i/>
              </w:rPr>
            </w:pPr>
            <w:r>
              <w:rPr>
                <w:rFonts w:ascii="Arial" w:hAnsi="Arial" w:cs="Arial"/>
                <w:b/>
                <w:i/>
              </w:rPr>
              <w:t>Temperature</w:t>
            </w:r>
          </w:p>
        </w:tc>
        <w:tc>
          <w:tcPr>
            <w:tcW w:w="2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30C11E" w14:textId="77777777" w:rsidR="00495850" w:rsidRDefault="00495850">
            <w:pPr>
              <w:jc w:val="center"/>
              <w:rPr>
                <w:rFonts w:ascii="Arial" w:hAnsi="Arial" w:cs="Arial"/>
                <w:b/>
                <w:i/>
              </w:rPr>
            </w:pPr>
            <w:r>
              <w:rPr>
                <w:rFonts w:ascii="Arial" w:hAnsi="Arial" w:cs="Arial"/>
                <w:b/>
                <w:i/>
              </w:rPr>
              <w:t>What happens in this step</w:t>
            </w:r>
          </w:p>
        </w:tc>
      </w:tr>
      <w:tr w:rsidR="00495850" w14:paraId="04291C3E" w14:textId="77777777" w:rsidTr="00495850">
        <w:trPr>
          <w:trHeight w:val="1347"/>
        </w:trPr>
        <w:tc>
          <w:tcPr>
            <w:tcW w:w="1784" w:type="dxa"/>
            <w:vMerge w:val="restart"/>
            <w:tcBorders>
              <w:top w:val="single" w:sz="4" w:space="0" w:color="auto"/>
              <w:left w:val="single" w:sz="4" w:space="0" w:color="auto"/>
              <w:bottom w:val="single" w:sz="4" w:space="0" w:color="auto"/>
              <w:right w:val="single" w:sz="4" w:space="0" w:color="auto"/>
            </w:tcBorders>
          </w:tcPr>
          <w:p w14:paraId="52F7F71F" w14:textId="77777777" w:rsidR="00495850" w:rsidRDefault="00495850">
            <w:pPr>
              <w:rPr>
                <w:rFonts w:ascii="Arial" w:hAnsi="Arial" w:cs="Arial"/>
              </w:rPr>
            </w:pPr>
          </w:p>
        </w:tc>
        <w:tc>
          <w:tcPr>
            <w:tcW w:w="2205" w:type="dxa"/>
            <w:tcBorders>
              <w:top w:val="single" w:sz="4" w:space="0" w:color="auto"/>
              <w:left w:val="single" w:sz="4" w:space="0" w:color="auto"/>
              <w:bottom w:val="single" w:sz="4" w:space="0" w:color="auto"/>
              <w:right w:val="single" w:sz="4" w:space="0" w:color="auto"/>
            </w:tcBorders>
            <w:hideMark/>
          </w:tcPr>
          <w:p w14:paraId="0DD0475E" w14:textId="77777777" w:rsidR="00495850" w:rsidRDefault="00495850">
            <w:pPr>
              <w:rPr>
                <w:rFonts w:ascii="Arial" w:hAnsi="Arial" w:cs="Arial"/>
              </w:rPr>
            </w:pPr>
            <w:r>
              <w:rPr>
                <w:rFonts w:ascii="Arial" w:hAnsi="Arial" w:cs="Arial"/>
              </w:rPr>
              <w:t>Adding bacteria</w:t>
            </w:r>
          </w:p>
        </w:tc>
        <w:tc>
          <w:tcPr>
            <w:tcW w:w="1158" w:type="dxa"/>
            <w:tcBorders>
              <w:top w:val="single" w:sz="4" w:space="0" w:color="auto"/>
              <w:left w:val="single" w:sz="4" w:space="0" w:color="auto"/>
              <w:bottom w:val="single" w:sz="4" w:space="0" w:color="auto"/>
              <w:right w:val="single" w:sz="4" w:space="0" w:color="auto"/>
            </w:tcBorders>
          </w:tcPr>
          <w:p w14:paraId="0A4E923B" w14:textId="77777777" w:rsidR="00495850" w:rsidRDefault="00495850">
            <w:pPr>
              <w:rPr>
                <w:rFonts w:ascii="Arial" w:hAnsi="Arial" w:cs="Arial"/>
              </w:rPr>
            </w:pPr>
          </w:p>
        </w:tc>
        <w:tc>
          <w:tcPr>
            <w:tcW w:w="1698" w:type="dxa"/>
            <w:tcBorders>
              <w:top w:val="single" w:sz="4" w:space="0" w:color="auto"/>
              <w:left w:val="single" w:sz="4" w:space="0" w:color="auto"/>
              <w:bottom w:val="single" w:sz="4" w:space="0" w:color="auto"/>
              <w:right w:val="single" w:sz="4" w:space="0" w:color="auto"/>
            </w:tcBorders>
          </w:tcPr>
          <w:p w14:paraId="034C93F0" w14:textId="77777777" w:rsidR="00495850" w:rsidRDefault="00495850">
            <w:pPr>
              <w:rPr>
                <w:rFonts w:ascii="Arial" w:hAnsi="Arial" w:cs="Arial"/>
              </w:rPr>
            </w:pPr>
          </w:p>
        </w:tc>
        <w:tc>
          <w:tcPr>
            <w:tcW w:w="2505" w:type="dxa"/>
            <w:tcBorders>
              <w:top w:val="single" w:sz="4" w:space="0" w:color="auto"/>
              <w:left w:val="single" w:sz="4" w:space="0" w:color="auto"/>
              <w:bottom w:val="single" w:sz="4" w:space="0" w:color="auto"/>
              <w:right w:val="single" w:sz="4" w:space="0" w:color="auto"/>
            </w:tcBorders>
          </w:tcPr>
          <w:p w14:paraId="2BD42200" w14:textId="77777777" w:rsidR="00495850" w:rsidRDefault="00495850">
            <w:pPr>
              <w:rPr>
                <w:rFonts w:ascii="Arial" w:hAnsi="Arial" w:cs="Arial"/>
              </w:rPr>
            </w:pPr>
          </w:p>
        </w:tc>
      </w:tr>
      <w:tr w:rsidR="00495850" w14:paraId="30C49404" w14:textId="77777777" w:rsidTr="00495850">
        <w:trPr>
          <w:trHeight w:val="1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D3085" w14:textId="77777777" w:rsidR="00495850" w:rsidRDefault="00495850">
            <w:pPr>
              <w:rPr>
                <w:rFonts w:ascii="Arial" w:hAnsi="Arial" w:cs="Arial"/>
              </w:rPr>
            </w:pPr>
          </w:p>
        </w:tc>
        <w:tc>
          <w:tcPr>
            <w:tcW w:w="2205" w:type="dxa"/>
            <w:tcBorders>
              <w:top w:val="single" w:sz="4" w:space="0" w:color="auto"/>
              <w:left w:val="single" w:sz="4" w:space="0" w:color="auto"/>
              <w:bottom w:val="single" w:sz="4" w:space="0" w:color="auto"/>
              <w:right w:val="single" w:sz="4" w:space="0" w:color="auto"/>
            </w:tcBorders>
            <w:hideMark/>
          </w:tcPr>
          <w:p w14:paraId="38AB286C" w14:textId="77777777" w:rsidR="00495850" w:rsidRDefault="00495850">
            <w:pPr>
              <w:rPr>
                <w:rFonts w:ascii="Arial" w:hAnsi="Arial" w:cs="Arial"/>
              </w:rPr>
            </w:pPr>
            <w:r>
              <w:rPr>
                <w:rFonts w:ascii="Arial" w:hAnsi="Arial" w:cs="Arial"/>
              </w:rPr>
              <w:t>Creating curd (coagulation)</w:t>
            </w:r>
          </w:p>
        </w:tc>
        <w:tc>
          <w:tcPr>
            <w:tcW w:w="1158" w:type="dxa"/>
            <w:tcBorders>
              <w:top w:val="single" w:sz="4" w:space="0" w:color="auto"/>
              <w:left w:val="single" w:sz="4" w:space="0" w:color="auto"/>
              <w:bottom w:val="single" w:sz="4" w:space="0" w:color="auto"/>
              <w:right w:val="single" w:sz="4" w:space="0" w:color="auto"/>
            </w:tcBorders>
          </w:tcPr>
          <w:p w14:paraId="193A835D" w14:textId="77777777" w:rsidR="00495850" w:rsidRDefault="00495850">
            <w:pPr>
              <w:rPr>
                <w:rFonts w:ascii="Arial" w:hAnsi="Arial" w:cs="Arial"/>
              </w:rPr>
            </w:pPr>
          </w:p>
        </w:tc>
        <w:tc>
          <w:tcPr>
            <w:tcW w:w="1698" w:type="dxa"/>
            <w:tcBorders>
              <w:top w:val="single" w:sz="4" w:space="0" w:color="auto"/>
              <w:left w:val="single" w:sz="4" w:space="0" w:color="auto"/>
              <w:bottom w:val="single" w:sz="4" w:space="0" w:color="auto"/>
              <w:right w:val="single" w:sz="4" w:space="0" w:color="auto"/>
            </w:tcBorders>
          </w:tcPr>
          <w:p w14:paraId="74CE4F3D" w14:textId="77777777" w:rsidR="00495850" w:rsidRDefault="00495850">
            <w:pPr>
              <w:rPr>
                <w:rFonts w:ascii="Arial" w:hAnsi="Arial" w:cs="Arial"/>
              </w:rPr>
            </w:pPr>
          </w:p>
        </w:tc>
        <w:tc>
          <w:tcPr>
            <w:tcW w:w="2505" w:type="dxa"/>
            <w:tcBorders>
              <w:top w:val="single" w:sz="4" w:space="0" w:color="auto"/>
              <w:left w:val="single" w:sz="4" w:space="0" w:color="auto"/>
              <w:bottom w:val="single" w:sz="4" w:space="0" w:color="auto"/>
              <w:right w:val="single" w:sz="4" w:space="0" w:color="auto"/>
            </w:tcBorders>
          </w:tcPr>
          <w:p w14:paraId="29C2C9CD" w14:textId="77777777" w:rsidR="00495850" w:rsidRDefault="00495850">
            <w:pPr>
              <w:rPr>
                <w:rFonts w:ascii="Arial" w:hAnsi="Arial" w:cs="Arial"/>
              </w:rPr>
            </w:pPr>
          </w:p>
        </w:tc>
      </w:tr>
      <w:tr w:rsidR="00495850" w14:paraId="470B119C" w14:textId="77777777" w:rsidTr="00495850">
        <w:trPr>
          <w:trHeight w:val="1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F2F6E" w14:textId="77777777" w:rsidR="00495850" w:rsidRDefault="00495850">
            <w:pPr>
              <w:rPr>
                <w:rFonts w:ascii="Arial" w:hAnsi="Arial" w:cs="Arial"/>
              </w:rPr>
            </w:pPr>
          </w:p>
        </w:tc>
        <w:tc>
          <w:tcPr>
            <w:tcW w:w="2205" w:type="dxa"/>
            <w:tcBorders>
              <w:top w:val="single" w:sz="4" w:space="0" w:color="auto"/>
              <w:left w:val="single" w:sz="4" w:space="0" w:color="auto"/>
              <w:bottom w:val="single" w:sz="4" w:space="0" w:color="auto"/>
              <w:right w:val="single" w:sz="4" w:space="0" w:color="auto"/>
            </w:tcBorders>
            <w:hideMark/>
          </w:tcPr>
          <w:p w14:paraId="447B377F" w14:textId="77777777" w:rsidR="00495850" w:rsidRDefault="00495850">
            <w:pPr>
              <w:rPr>
                <w:rFonts w:ascii="Arial" w:hAnsi="Arial" w:cs="Arial"/>
              </w:rPr>
            </w:pPr>
            <w:r>
              <w:rPr>
                <w:rFonts w:ascii="Arial" w:hAnsi="Arial" w:cs="Arial"/>
              </w:rPr>
              <w:t>Finishing cheese</w:t>
            </w:r>
          </w:p>
        </w:tc>
        <w:tc>
          <w:tcPr>
            <w:tcW w:w="1158" w:type="dxa"/>
            <w:tcBorders>
              <w:top w:val="single" w:sz="4" w:space="0" w:color="auto"/>
              <w:left w:val="single" w:sz="4" w:space="0" w:color="auto"/>
              <w:bottom w:val="single" w:sz="4" w:space="0" w:color="auto"/>
              <w:right w:val="single" w:sz="4" w:space="0" w:color="auto"/>
            </w:tcBorders>
          </w:tcPr>
          <w:p w14:paraId="460CE73E" w14:textId="77777777" w:rsidR="00495850" w:rsidRDefault="00495850">
            <w:pPr>
              <w:rPr>
                <w:rFonts w:ascii="Arial" w:hAnsi="Arial" w:cs="Arial"/>
              </w:rPr>
            </w:pPr>
          </w:p>
        </w:tc>
        <w:tc>
          <w:tcPr>
            <w:tcW w:w="1698" w:type="dxa"/>
            <w:tcBorders>
              <w:top w:val="single" w:sz="4" w:space="0" w:color="auto"/>
              <w:left w:val="single" w:sz="4" w:space="0" w:color="auto"/>
              <w:bottom w:val="single" w:sz="4" w:space="0" w:color="auto"/>
              <w:right w:val="single" w:sz="4" w:space="0" w:color="auto"/>
            </w:tcBorders>
          </w:tcPr>
          <w:p w14:paraId="78100E3C" w14:textId="77777777" w:rsidR="00495850" w:rsidRDefault="00495850">
            <w:pPr>
              <w:rPr>
                <w:rFonts w:ascii="Arial" w:hAnsi="Arial" w:cs="Arial"/>
              </w:rPr>
            </w:pPr>
          </w:p>
        </w:tc>
        <w:tc>
          <w:tcPr>
            <w:tcW w:w="2505" w:type="dxa"/>
            <w:tcBorders>
              <w:top w:val="single" w:sz="4" w:space="0" w:color="auto"/>
              <w:left w:val="single" w:sz="4" w:space="0" w:color="auto"/>
              <w:bottom w:val="single" w:sz="4" w:space="0" w:color="auto"/>
              <w:right w:val="single" w:sz="4" w:space="0" w:color="auto"/>
            </w:tcBorders>
          </w:tcPr>
          <w:p w14:paraId="1AFF1666" w14:textId="77777777" w:rsidR="00495850" w:rsidRDefault="00495850">
            <w:pPr>
              <w:rPr>
                <w:rFonts w:ascii="Arial" w:hAnsi="Arial" w:cs="Arial"/>
              </w:rPr>
            </w:pPr>
          </w:p>
        </w:tc>
      </w:tr>
      <w:tr w:rsidR="00495850" w14:paraId="6B1B56FD" w14:textId="77777777" w:rsidTr="00495850">
        <w:trPr>
          <w:trHeight w:val="602"/>
        </w:trPr>
        <w:tc>
          <w:tcPr>
            <w:tcW w:w="1784" w:type="dxa"/>
            <w:shd w:val="clear" w:color="auto" w:fill="F2F2F2" w:themeFill="background1" w:themeFillShade="F2"/>
            <w:hideMark/>
          </w:tcPr>
          <w:p w14:paraId="1DAB5042" w14:textId="77777777" w:rsidR="00495850" w:rsidRDefault="00495850">
            <w:pPr>
              <w:jc w:val="center"/>
              <w:rPr>
                <w:rFonts w:ascii="Arial" w:hAnsi="Arial" w:cs="Arial"/>
                <w:b/>
                <w:i/>
              </w:rPr>
            </w:pPr>
            <w:r>
              <w:rPr>
                <w:rFonts w:ascii="Arial" w:hAnsi="Arial" w:cs="Arial"/>
                <w:b/>
                <w:i/>
              </w:rPr>
              <w:t>Examples of hard cheese</w:t>
            </w:r>
          </w:p>
        </w:tc>
        <w:tc>
          <w:tcPr>
            <w:tcW w:w="2205" w:type="dxa"/>
            <w:shd w:val="clear" w:color="auto" w:fill="F2F2F2" w:themeFill="background1" w:themeFillShade="F2"/>
            <w:hideMark/>
          </w:tcPr>
          <w:p w14:paraId="5032A5BA" w14:textId="6280284A" w:rsidR="00495850" w:rsidRDefault="00495850" w:rsidP="00495850">
            <w:pPr>
              <w:jc w:val="center"/>
              <w:rPr>
                <w:rFonts w:ascii="Arial" w:hAnsi="Arial" w:cs="Arial"/>
                <w:b/>
                <w:i/>
              </w:rPr>
            </w:pPr>
            <w:r>
              <w:rPr>
                <w:rFonts w:ascii="Arial" w:hAnsi="Arial" w:cs="Arial"/>
                <w:b/>
                <w:i/>
              </w:rPr>
              <w:t>Steps to produce soft cheese</w:t>
            </w:r>
          </w:p>
        </w:tc>
        <w:tc>
          <w:tcPr>
            <w:tcW w:w="1158" w:type="dxa"/>
            <w:shd w:val="clear" w:color="auto" w:fill="F2F2F2" w:themeFill="background1" w:themeFillShade="F2"/>
            <w:hideMark/>
          </w:tcPr>
          <w:p w14:paraId="420CC1CA" w14:textId="77777777" w:rsidR="00495850" w:rsidRDefault="00495850">
            <w:pPr>
              <w:jc w:val="center"/>
              <w:rPr>
                <w:rFonts w:ascii="Arial" w:hAnsi="Arial" w:cs="Arial"/>
                <w:b/>
                <w:i/>
              </w:rPr>
            </w:pPr>
            <w:r>
              <w:rPr>
                <w:rFonts w:ascii="Arial" w:hAnsi="Arial" w:cs="Arial"/>
                <w:b/>
                <w:i/>
              </w:rPr>
              <w:t>pH</w:t>
            </w:r>
          </w:p>
        </w:tc>
        <w:tc>
          <w:tcPr>
            <w:tcW w:w="1698" w:type="dxa"/>
            <w:shd w:val="clear" w:color="auto" w:fill="F2F2F2" w:themeFill="background1" w:themeFillShade="F2"/>
            <w:hideMark/>
          </w:tcPr>
          <w:p w14:paraId="7E732777" w14:textId="77777777" w:rsidR="00495850" w:rsidRDefault="00495850">
            <w:pPr>
              <w:jc w:val="center"/>
              <w:rPr>
                <w:rFonts w:ascii="Arial" w:hAnsi="Arial" w:cs="Arial"/>
                <w:b/>
                <w:i/>
              </w:rPr>
            </w:pPr>
            <w:r>
              <w:rPr>
                <w:rFonts w:ascii="Arial" w:hAnsi="Arial" w:cs="Arial"/>
                <w:b/>
                <w:i/>
              </w:rPr>
              <w:t>Temperature</w:t>
            </w:r>
          </w:p>
        </w:tc>
        <w:tc>
          <w:tcPr>
            <w:tcW w:w="2505" w:type="dxa"/>
            <w:shd w:val="clear" w:color="auto" w:fill="F2F2F2" w:themeFill="background1" w:themeFillShade="F2"/>
            <w:hideMark/>
          </w:tcPr>
          <w:p w14:paraId="22BDEC34" w14:textId="77777777" w:rsidR="00495850" w:rsidRDefault="00495850">
            <w:pPr>
              <w:jc w:val="center"/>
              <w:rPr>
                <w:rFonts w:ascii="Arial" w:hAnsi="Arial" w:cs="Arial"/>
                <w:b/>
                <w:i/>
              </w:rPr>
            </w:pPr>
            <w:r>
              <w:rPr>
                <w:rFonts w:ascii="Arial" w:hAnsi="Arial" w:cs="Arial"/>
                <w:b/>
                <w:i/>
              </w:rPr>
              <w:t>What happens in this step</w:t>
            </w:r>
          </w:p>
        </w:tc>
      </w:tr>
      <w:tr w:rsidR="00495850" w14:paraId="0141AA37" w14:textId="77777777" w:rsidTr="00495850">
        <w:trPr>
          <w:trHeight w:val="1347"/>
        </w:trPr>
        <w:tc>
          <w:tcPr>
            <w:tcW w:w="1784" w:type="dxa"/>
            <w:vMerge w:val="restart"/>
          </w:tcPr>
          <w:p w14:paraId="12E5086C" w14:textId="77777777" w:rsidR="00495850" w:rsidRDefault="00495850">
            <w:pPr>
              <w:rPr>
                <w:rFonts w:ascii="Arial" w:hAnsi="Arial" w:cs="Arial"/>
              </w:rPr>
            </w:pPr>
          </w:p>
        </w:tc>
        <w:tc>
          <w:tcPr>
            <w:tcW w:w="2205" w:type="dxa"/>
            <w:hideMark/>
          </w:tcPr>
          <w:p w14:paraId="7780C8E9" w14:textId="77777777" w:rsidR="00495850" w:rsidRDefault="00495850">
            <w:pPr>
              <w:rPr>
                <w:rFonts w:ascii="Arial" w:hAnsi="Arial" w:cs="Arial"/>
              </w:rPr>
            </w:pPr>
            <w:r>
              <w:rPr>
                <w:rFonts w:ascii="Arial" w:hAnsi="Arial" w:cs="Arial"/>
              </w:rPr>
              <w:t>Adding bacteria</w:t>
            </w:r>
          </w:p>
        </w:tc>
        <w:tc>
          <w:tcPr>
            <w:tcW w:w="1158" w:type="dxa"/>
          </w:tcPr>
          <w:p w14:paraId="22A87CE5" w14:textId="77777777" w:rsidR="00495850" w:rsidRDefault="00495850">
            <w:pPr>
              <w:rPr>
                <w:rFonts w:ascii="Arial" w:hAnsi="Arial" w:cs="Arial"/>
              </w:rPr>
            </w:pPr>
          </w:p>
        </w:tc>
        <w:tc>
          <w:tcPr>
            <w:tcW w:w="1698" w:type="dxa"/>
          </w:tcPr>
          <w:p w14:paraId="34CC268C" w14:textId="77777777" w:rsidR="00495850" w:rsidRDefault="00495850">
            <w:pPr>
              <w:rPr>
                <w:rFonts w:ascii="Arial" w:hAnsi="Arial" w:cs="Arial"/>
              </w:rPr>
            </w:pPr>
          </w:p>
        </w:tc>
        <w:tc>
          <w:tcPr>
            <w:tcW w:w="2505" w:type="dxa"/>
          </w:tcPr>
          <w:p w14:paraId="16EF9C08" w14:textId="77777777" w:rsidR="00495850" w:rsidRDefault="00495850">
            <w:pPr>
              <w:rPr>
                <w:rFonts w:ascii="Arial" w:hAnsi="Arial" w:cs="Arial"/>
              </w:rPr>
            </w:pPr>
          </w:p>
        </w:tc>
      </w:tr>
      <w:tr w:rsidR="00495850" w14:paraId="137C53C7" w14:textId="77777777" w:rsidTr="00495850">
        <w:trPr>
          <w:trHeight w:val="1347"/>
        </w:trPr>
        <w:tc>
          <w:tcPr>
            <w:tcW w:w="0" w:type="auto"/>
            <w:vMerge/>
            <w:hideMark/>
          </w:tcPr>
          <w:p w14:paraId="4F2BA226" w14:textId="77777777" w:rsidR="00495850" w:rsidRDefault="00495850">
            <w:pPr>
              <w:rPr>
                <w:rFonts w:ascii="Arial" w:hAnsi="Arial" w:cs="Arial"/>
              </w:rPr>
            </w:pPr>
          </w:p>
        </w:tc>
        <w:tc>
          <w:tcPr>
            <w:tcW w:w="2205" w:type="dxa"/>
            <w:hideMark/>
          </w:tcPr>
          <w:p w14:paraId="57F85F0D" w14:textId="77777777" w:rsidR="00495850" w:rsidRDefault="00495850">
            <w:pPr>
              <w:rPr>
                <w:rFonts w:ascii="Arial" w:hAnsi="Arial" w:cs="Arial"/>
              </w:rPr>
            </w:pPr>
            <w:r>
              <w:rPr>
                <w:rFonts w:ascii="Arial" w:hAnsi="Arial" w:cs="Arial"/>
              </w:rPr>
              <w:t>Creating curd (coagulation)</w:t>
            </w:r>
          </w:p>
        </w:tc>
        <w:tc>
          <w:tcPr>
            <w:tcW w:w="1158" w:type="dxa"/>
          </w:tcPr>
          <w:p w14:paraId="6E635375" w14:textId="77777777" w:rsidR="00495850" w:rsidRDefault="00495850">
            <w:pPr>
              <w:rPr>
                <w:rFonts w:ascii="Arial" w:hAnsi="Arial" w:cs="Arial"/>
              </w:rPr>
            </w:pPr>
          </w:p>
        </w:tc>
        <w:tc>
          <w:tcPr>
            <w:tcW w:w="1698" w:type="dxa"/>
          </w:tcPr>
          <w:p w14:paraId="73859242" w14:textId="77777777" w:rsidR="00495850" w:rsidRDefault="00495850">
            <w:pPr>
              <w:rPr>
                <w:rFonts w:ascii="Arial" w:hAnsi="Arial" w:cs="Arial"/>
              </w:rPr>
            </w:pPr>
          </w:p>
        </w:tc>
        <w:tc>
          <w:tcPr>
            <w:tcW w:w="2505" w:type="dxa"/>
          </w:tcPr>
          <w:p w14:paraId="6648D766" w14:textId="77777777" w:rsidR="00495850" w:rsidRDefault="00495850">
            <w:pPr>
              <w:rPr>
                <w:rFonts w:ascii="Arial" w:hAnsi="Arial" w:cs="Arial"/>
              </w:rPr>
            </w:pPr>
          </w:p>
        </w:tc>
      </w:tr>
      <w:tr w:rsidR="00495850" w14:paraId="0CE350B7" w14:textId="77777777" w:rsidTr="00495850">
        <w:trPr>
          <w:trHeight w:val="1347"/>
        </w:trPr>
        <w:tc>
          <w:tcPr>
            <w:tcW w:w="0" w:type="auto"/>
            <w:vMerge/>
            <w:hideMark/>
          </w:tcPr>
          <w:p w14:paraId="23A6A61A" w14:textId="77777777" w:rsidR="00495850" w:rsidRDefault="00495850">
            <w:pPr>
              <w:rPr>
                <w:rFonts w:ascii="Arial" w:hAnsi="Arial" w:cs="Arial"/>
              </w:rPr>
            </w:pPr>
          </w:p>
        </w:tc>
        <w:tc>
          <w:tcPr>
            <w:tcW w:w="2205" w:type="dxa"/>
            <w:hideMark/>
          </w:tcPr>
          <w:p w14:paraId="4B3EFEBF" w14:textId="77777777" w:rsidR="00495850" w:rsidRDefault="00495850">
            <w:pPr>
              <w:rPr>
                <w:rFonts w:ascii="Arial" w:hAnsi="Arial" w:cs="Arial"/>
              </w:rPr>
            </w:pPr>
            <w:r>
              <w:rPr>
                <w:rFonts w:ascii="Arial" w:hAnsi="Arial" w:cs="Arial"/>
              </w:rPr>
              <w:t>Finishing cheese</w:t>
            </w:r>
          </w:p>
        </w:tc>
        <w:tc>
          <w:tcPr>
            <w:tcW w:w="1158" w:type="dxa"/>
          </w:tcPr>
          <w:p w14:paraId="4ABFD448" w14:textId="77777777" w:rsidR="00495850" w:rsidRDefault="00495850">
            <w:pPr>
              <w:rPr>
                <w:rFonts w:ascii="Arial" w:hAnsi="Arial" w:cs="Arial"/>
              </w:rPr>
            </w:pPr>
          </w:p>
        </w:tc>
        <w:tc>
          <w:tcPr>
            <w:tcW w:w="1698" w:type="dxa"/>
          </w:tcPr>
          <w:p w14:paraId="3C3FA167" w14:textId="77777777" w:rsidR="00495850" w:rsidRDefault="00495850">
            <w:pPr>
              <w:rPr>
                <w:rFonts w:ascii="Arial" w:hAnsi="Arial" w:cs="Arial"/>
              </w:rPr>
            </w:pPr>
          </w:p>
        </w:tc>
        <w:tc>
          <w:tcPr>
            <w:tcW w:w="2505" w:type="dxa"/>
          </w:tcPr>
          <w:p w14:paraId="701FBEB0" w14:textId="77777777" w:rsidR="00495850" w:rsidRDefault="00495850">
            <w:pPr>
              <w:rPr>
                <w:rFonts w:ascii="Arial" w:hAnsi="Arial" w:cs="Arial"/>
              </w:rPr>
            </w:pPr>
          </w:p>
        </w:tc>
      </w:tr>
    </w:tbl>
    <w:p w14:paraId="5C177077" w14:textId="77777777" w:rsidR="00495850" w:rsidRDefault="00495850" w:rsidP="00495850">
      <w:pPr>
        <w:rPr>
          <w:rFonts w:ascii="Arial" w:hAnsi="Arial" w:cs="Arial"/>
          <w:b/>
        </w:rPr>
      </w:pPr>
    </w:p>
    <w:p w14:paraId="1DCD5461" w14:textId="5C3443BC" w:rsidR="00495850" w:rsidRDefault="00495850" w:rsidP="00495850">
      <w:pPr>
        <w:rPr>
          <w:rFonts w:ascii="Arial" w:hAnsi="Arial" w:cs="Arial"/>
        </w:rPr>
      </w:pPr>
      <w:r>
        <w:rPr>
          <w:rFonts w:ascii="Arial" w:hAnsi="Arial" w:cs="Arial"/>
          <w:b/>
        </w:rPr>
        <w:t>Summary:</w:t>
      </w:r>
      <w:r>
        <w:rPr>
          <w:rFonts w:ascii="Arial" w:hAnsi="Arial" w:cs="Arial"/>
        </w:rPr>
        <w:t xml:space="preserve"> On the back of this paper, write three new things you learned about making cheese that would like to share with a friend.</w:t>
      </w:r>
    </w:p>
    <w:p w14:paraId="4F28A839" w14:textId="2AFDB518" w:rsidR="00495850" w:rsidRDefault="00495850" w:rsidP="00BE790C">
      <w:pPr>
        <w:tabs>
          <w:tab w:val="right" w:pos="10080"/>
        </w:tabs>
      </w:pPr>
    </w:p>
    <w:p w14:paraId="6418E832" w14:textId="74D94B3F" w:rsidR="00BE790C" w:rsidRPr="00F4323B" w:rsidRDefault="00BE790C" w:rsidP="00BE790C">
      <w:pPr>
        <w:tabs>
          <w:tab w:val="right" w:pos="10080"/>
        </w:tabs>
        <w:rPr>
          <w:rFonts w:ascii="Arial" w:hAnsi="Arial" w:cs="Arial"/>
        </w:rPr>
      </w:pPr>
      <w:r w:rsidRPr="0018690B">
        <w:br w:type="page"/>
      </w:r>
    </w:p>
    <w:bookmarkStart w:id="236" w:name="_Toc492306466"/>
    <w:bookmarkStart w:id="237" w:name="_Toc492306972"/>
    <w:bookmarkStart w:id="238" w:name="_Toc492307068"/>
    <w:bookmarkStart w:id="239" w:name="_Toc492307522"/>
    <w:bookmarkStart w:id="240" w:name="_Toc492307647"/>
    <w:bookmarkStart w:id="241" w:name="_Toc492311811"/>
    <w:bookmarkStart w:id="242" w:name="_Toc492312488"/>
    <w:bookmarkStart w:id="243" w:name="_Toc497239613"/>
    <w:bookmarkStart w:id="244" w:name="_Toc497565462"/>
    <w:bookmarkStart w:id="245" w:name="_Toc497568157"/>
    <w:bookmarkStart w:id="246" w:name="_Toc497568363"/>
    <w:bookmarkStart w:id="247" w:name="_Toc497568843"/>
    <w:p w14:paraId="2A90BA14" w14:textId="652CA0A6" w:rsidR="00BE790C" w:rsidRPr="000106F9" w:rsidRDefault="00242498" w:rsidP="00BE790C">
      <w:pPr>
        <w:pStyle w:val="Heading2"/>
        <w:rPr>
          <w:i/>
        </w:rPr>
      </w:pPr>
      <w:r w:rsidRPr="000106F9">
        <w:rPr>
          <w:i/>
          <w:noProof/>
        </w:rPr>
        <w:lastRenderedPageBreak/>
        <mc:AlternateContent>
          <mc:Choice Requires="wps">
            <w:drawing>
              <wp:anchor distT="0" distB="0" distL="114300" distR="114300" simplePos="0" relativeHeight="251846144" behindDoc="1" locked="0" layoutInCell="1" allowOverlap="1" wp14:anchorId="77092618" wp14:editId="3DE56936">
                <wp:simplePos x="0" y="0"/>
                <wp:positionH relativeFrom="margin">
                  <wp:posOffset>-304800</wp:posOffset>
                </wp:positionH>
                <wp:positionV relativeFrom="paragraph">
                  <wp:posOffset>-367030</wp:posOffset>
                </wp:positionV>
                <wp:extent cx="6629400" cy="108966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0896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8B47EB" id="Rectangle 58" o:spid="_x0000_s1026" style="position:absolute;margin-left:-24pt;margin-top:-28.9pt;width:522pt;height:85.8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" fillcolor="#e7e6e6 [3214]" stroked="f" strokeweight=".5pt">
                <v:path arrowok="t"/>
                <w10:wrap anchorx="margin"/>
              </v:rect>
            </w:pict>
          </mc:Fallback>
        </mc:AlternateContent>
      </w:r>
      <w:r w:rsidR="00BE790C" w:rsidRPr="000106F9">
        <w:rPr>
          <w:i/>
          <w:noProof/>
        </w:rPr>
        <mc:AlternateContent>
          <mc:Choice Requires="wps">
            <w:drawing>
              <wp:anchor distT="0" distB="0" distL="114300" distR="114300" simplePos="0" relativeHeight="251847168" behindDoc="0" locked="0" layoutInCell="1" allowOverlap="1" wp14:anchorId="3700A1B2" wp14:editId="2E47F80A">
                <wp:simplePos x="0" y="0"/>
                <wp:positionH relativeFrom="margin">
                  <wp:posOffset>-211455</wp:posOffset>
                </wp:positionH>
                <wp:positionV relativeFrom="topMargin">
                  <wp:posOffset>638810</wp:posOffset>
                </wp:positionV>
                <wp:extent cx="6467475" cy="220980"/>
                <wp:effectExtent l="0" t="0" r="0" b="762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209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1CDF00B" w14:textId="680EED9C" w:rsidR="00396155" w:rsidRPr="007E35F0" w:rsidRDefault="00396155" w:rsidP="00BE790C">
                            <w:pPr>
                              <w:jc w:val="center"/>
                              <w:rPr>
                                <w:rFonts w:ascii="Arial" w:hAnsi="Arial" w:cs="Arial"/>
                                <w:sz w:val="20"/>
                                <w:szCs w:val="20"/>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A1B2" id="Text Box 56" o:spid="_x0000_s1044" type="#_x0000_t202" style="position:absolute;margin-left:-16.65pt;margin-top:50.3pt;width:509.25pt;height:17.4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" filled="f" stroked="f">
                <v:path arrowok="t"/>
                <v:textbox>
                  <w:txbxContent>
                    <w:p w14:paraId="61CDF00B" w14:textId="680EED9C" w:rsidR="00396155" w:rsidRPr="007E35F0" w:rsidRDefault="00396155" w:rsidP="00BE790C">
                      <w:pPr>
                        <w:jc w:val="center"/>
                        <w:rPr>
                          <w:rFonts w:ascii="Arial" w:hAnsi="Arial" w:cs="Arial"/>
                          <w:sz w:val="20"/>
                          <w:szCs w:val="20"/>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v:textbox>
                <w10:wrap type="square" anchorx="margin" anchory="margin"/>
              </v:shape>
            </w:pict>
          </mc:Fallback>
        </mc:AlternateContent>
      </w:r>
      <w:r w:rsidR="00BE790C">
        <w:rPr>
          <w:noProof/>
        </w:rPr>
        <mc:AlternateContent>
          <mc:Choice Requires="wps">
            <w:drawing>
              <wp:anchor distT="0" distB="0" distL="114300" distR="114300" simplePos="0" relativeHeight="251859456" behindDoc="0" locked="0" layoutInCell="1" allowOverlap="1" wp14:anchorId="1A037153" wp14:editId="7C1BED79">
                <wp:simplePos x="0" y="0"/>
                <wp:positionH relativeFrom="page">
                  <wp:posOffset>4773507</wp:posOffset>
                </wp:positionH>
                <wp:positionV relativeFrom="page">
                  <wp:posOffset>1231900</wp:posOffset>
                </wp:positionV>
                <wp:extent cx="2400935" cy="421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6A61E"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396155" w:rsidRPr="00D37DE8" w:rsidRDefault="00396155"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7153" id="Text Box 57" o:spid="_x0000_s1045" type="#_x0000_t202" style="position:absolute;margin-left:375.85pt;margin-top:97pt;width:189.05pt;height:33.2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" filled="f" stroked="f" strokeweight=".5pt">
                <v:textbox>
                  <w:txbxContent>
                    <w:p w14:paraId="7C96A61E"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396155" w:rsidRPr="00D37DE8" w:rsidRDefault="00396155"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00BE790C" w:rsidRPr="000106F9">
        <w:rPr>
          <w:i/>
          <w:noProof/>
        </w:rPr>
        <mc:AlternateContent>
          <mc:Choice Requires="wps">
            <w:drawing>
              <wp:anchor distT="0" distB="0" distL="114300" distR="114300" simplePos="0" relativeHeight="251845120" behindDoc="1" locked="0" layoutInCell="1" allowOverlap="1" wp14:anchorId="7629F2E4" wp14:editId="425817F4">
                <wp:simplePos x="0" y="0"/>
                <wp:positionH relativeFrom="margin">
                  <wp:posOffset>-422910</wp:posOffset>
                </wp:positionH>
                <wp:positionV relativeFrom="paragraph">
                  <wp:posOffset>-477520</wp:posOffset>
                </wp:positionV>
                <wp:extent cx="6858000" cy="8672195"/>
                <wp:effectExtent l="19050" t="19050" r="19050" b="146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7647E" id="Rectangle 61" o:spid="_x0000_s1026" style="position:absolute;margin-left:-33.3pt;margin-top:-37.6pt;width:540pt;height:682.85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" strokecolor="#7f7f7f [1612]" strokeweight="3pt">
                <v:path arrowok="t"/>
                <w10:wrap anchorx="margin"/>
              </v:rect>
            </w:pict>
          </mc:Fallback>
        </mc:AlternateContent>
      </w:r>
      <w:r w:rsidR="00BE790C" w:rsidRPr="000106F9">
        <w:t xml:space="preserve">Student </w:t>
      </w:r>
      <w:r w:rsidR="00BE790C">
        <w:t>R</w:t>
      </w:r>
      <w:r w:rsidR="00BE790C" w:rsidRPr="000106F9">
        <w:t>eading Comprehension Questions</w:t>
      </w:r>
      <w:bookmarkEnd w:id="236"/>
      <w:bookmarkEnd w:id="237"/>
      <w:bookmarkEnd w:id="238"/>
      <w:bookmarkEnd w:id="239"/>
      <w:bookmarkEnd w:id="240"/>
      <w:bookmarkEnd w:id="241"/>
      <w:bookmarkEnd w:id="242"/>
      <w:bookmarkEnd w:id="243"/>
      <w:bookmarkEnd w:id="244"/>
      <w:bookmarkEnd w:id="245"/>
      <w:bookmarkEnd w:id="246"/>
      <w:bookmarkEnd w:id="247"/>
    </w:p>
    <w:p w14:paraId="0D3F6B08" w14:textId="77777777" w:rsidR="00BE790C" w:rsidRPr="000106F9" w:rsidRDefault="00BE790C" w:rsidP="00BE790C">
      <w:pPr>
        <w:rPr>
          <w:rFonts w:ascii="Arial" w:hAnsi="Arial" w:cs="Arial"/>
          <w:sz w:val="22"/>
        </w:rPr>
      </w:pPr>
    </w:p>
    <w:p w14:paraId="54F9DC9C" w14:textId="77777777"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10912A30" w14:textId="77777777" w:rsidR="00BE790C" w:rsidRPr="007E35F0" w:rsidRDefault="00BE790C" w:rsidP="00BE790C">
      <w:pPr>
        <w:rPr>
          <w:rFonts w:ascii="Arial" w:hAnsi="Arial" w:cs="Arial"/>
          <w:sz w:val="22"/>
          <w:szCs w:val="22"/>
        </w:rPr>
      </w:pPr>
    </w:p>
    <w:p w14:paraId="2C0C1AED" w14:textId="77777777" w:rsidR="00BE790C" w:rsidRPr="00F4323B" w:rsidRDefault="00BE790C" w:rsidP="00BE790C">
      <w:pPr>
        <w:rPr>
          <w:rFonts w:ascii="Arial" w:hAnsi="Arial" w:cs="Arial"/>
          <w:sz w:val="22"/>
          <w:szCs w:val="22"/>
        </w:rPr>
      </w:pPr>
    </w:p>
    <w:p w14:paraId="3CF705CB" w14:textId="77777777" w:rsidR="00B74738" w:rsidRDefault="00B74738" w:rsidP="00825B48">
      <w:pPr>
        <w:numPr>
          <w:ilvl w:val="0"/>
          <w:numId w:val="11"/>
        </w:numPr>
        <w:spacing w:after="1560"/>
        <w:ind w:left="360"/>
        <w:rPr>
          <w:rFonts w:ascii="Arial" w:hAnsi="Arial" w:cs="Arial"/>
          <w:sz w:val="22"/>
          <w:szCs w:val="22"/>
        </w:rPr>
      </w:pPr>
      <w:r>
        <w:rPr>
          <w:rFonts w:ascii="Arial" w:hAnsi="Arial" w:cs="Arial"/>
          <w:sz w:val="22"/>
          <w:szCs w:val="22"/>
        </w:rPr>
        <w:t>On average, how much cheese is consumed per person each year in the United States?</w:t>
      </w:r>
    </w:p>
    <w:p w14:paraId="6BA61216" w14:textId="77777777" w:rsidR="00B74738" w:rsidRPr="007C5D42" w:rsidRDefault="00B74738" w:rsidP="00825B48">
      <w:pPr>
        <w:numPr>
          <w:ilvl w:val="0"/>
          <w:numId w:val="11"/>
        </w:numPr>
        <w:tabs>
          <w:tab w:val="num" w:pos="630"/>
        </w:tabs>
        <w:spacing w:after="1560"/>
        <w:ind w:left="360"/>
        <w:rPr>
          <w:rFonts w:ascii="Arial" w:hAnsi="Arial" w:cs="Arial"/>
          <w:sz w:val="22"/>
          <w:szCs w:val="22"/>
        </w:rPr>
      </w:pPr>
      <w:r>
        <w:rPr>
          <w:rFonts w:ascii="Arial" w:hAnsi="Arial" w:cs="Arial"/>
          <w:sz w:val="22"/>
          <w:szCs w:val="22"/>
        </w:rPr>
        <w:t>In making cheese, what is the product formed when bacteria digest the sugars in milk?</w:t>
      </w:r>
    </w:p>
    <w:p w14:paraId="5D10D1EC" w14:textId="77777777" w:rsidR="00B74738" w:rsidRPr="007C5D42" w:rsidRDefault="00B74738" w:rsidP="00825B48">
      <w:pPr>
        <w:numPr>
          <w:ilvl w:val="0"/>
          <w:numId w:val="11"/>
        </w:numPr>
        <w:tabs>
          <w:tab w:val="num" w:pos="630"/>
        </w:tabs>
        <w:spacing w:after="1560"/>
        <w:ind w:left="360"/>
        <w:rPr>
          <w:rFonts w:ascii="Arial" w:hAnsi="Arial" w:cs="Arial"/>
          <w:sz w:val="22"/>
          <w:szCs w:val="22"/>
        </w:rPr>
      </w:pPr>
      <w:r>
        <w:rPr>
          <w:rFonts w:ascii="Arial" w:hAnsi="Arial" w:cs="Arial"/>
          <w:sz w:val="22"/>
          <w:szCs w:val="22"/>
        </w:rPr>
        <w:t xml:space="preserve">List the three basic steps involved in </w:t>
      </w:r>
      <w:proofErr w:type="spellStart"/>
      <w:r>
        <w:rPr>
          <w:rFonts w:ascii="Arial" w:hAnsi="Arial" w:cs="Arial"/>
          <w:sz w:val="22"/>
          <w:szCs w:val="22"/>
        </w:rPr>
        <w:t>cheesemaking</w:t>
      </w:r>
      <w:proofErr w:type="spellEnd"/>
      <w:r>
        <w:rPr>
          <w:rFonts w:ascii="Arial" w:hAnsi="Arial" w:cs="Arial"/>
          <w:sz w:val="22"/>
          <w:szCs w:val="22"/>
        </w:rPr>
        <w:t>.</w:t>
      </w:r>
    </w:p>
    <w:p w14:paraId="6952355B" w14:textId="77777777" w:rsidR="00B74738" w:rsidRPr="0052093A" w:rsidRDefault="00B74738" w:rsidP="00825B48">
      <w:pPr>
        <w:numPr>
          <w:ilvl w:val="0"/>
          <w:numId w:val="11"/>
        </w:numPr>
        <w:tabs>
          <w:tab w:val="num" w:pos="630"/>
        </w:tabs>
        <w:spacing w:after="1560"/>
        <w:ind w:left="360"/>
        <w:rPr>
          <w:rFonts w:ascii="Arial" w:hAnsi="Arial" w:cs="Arial"/>
          <w:sz w:val="22"/>
          <w:szCs w:val="22"/>
        </w:rPr>
      </w:pPr>
      <w:r>
        <w:rPr>
          <w:rFonts w:ascii="Arial" w:hAnsi="Arial" w:cs="Arial"/>
          <w:sz w:val="22"/>
          <w:szCs w:val="22"/>
        </w:rPr>
        <w:t>What is the pH of milk, and is it considered acidic, neutral, or basic?</w:t>
      </w:r>
    </w:p>
    <w:p w14:paraId="11D5D01C" w14:textId="77777777" w:rsidR="00B74738" w:rsidRDefault="00B74738" w:rsidP="00825B48">
      <w:pPr>
        <w:numPr>
          <w:ilvl w:val="0"/>
          <w:numId w:val="11"/>
        </w:numPr>
        <w:tabs>
          <w:tab w:val="num" w:pos="630"/>
        </w:tabs>
        <w:spacing w:after="1560"/>
        <w:ind w:left="360"/>
        <w:rPr>
          <w:rFonts w:ascii="Arial" w:hAnsi="Arial" w:cs="Arial"/>
          <w:sz w:val="22"/>
          <w:szCs w:val="22"/>
        </w:rPr>
      </w:pPr>
      <w:r>
        <w:rPr>
          <w:rFonts w:ascii="Arial" w:hAnsi="Arial" w:cs="Arial"/>
          <w:sz w:val="22"/>
          <w:szCs w:val="22"/>
        </w:rPr>
        <w:t>How does the composition of cow's milk compare to that of hard cheddar cheese?</w:t>
      </w:r>
    </w:p>
    <w:p w14:paraId="529D72CD" w14:textId="77777777" w:rsidR="00B74738" w:rsidRPr="0052093A" w:rsidRDefault="00B74738" w:rsidP="00825B48">
      <w:pPr>
        <w:numPr>
          <w:ilvl w:val="0"/>
          <w:numId w:val="11"/>
        </w:numPr>
        <w:tabs>
          <w:tab w:val="num" w:pos="630"/>
        </w:tabs>
        <w:spacing w:after="1560"/>
        <w:ind w:left="360"/>
        <w:rPr>
          <w:rFonts w:ascii="Arial" w:hAnsi="Arial" w:cs="Arial"/>
          <w:sz w:val="22"/>
          <w:szCs w:val="22"/>
        </w:rPr>
      </w:pPr>
      <w:r>
        <w:rPr>
          <w:rFonts w:ascii="Arial" w:hAnsi="Arial" w:cs="Arial"/>
          <w:sz w:val="22"/>
          <w:szCs w:val="22"/>
        </w:rPr>
        <w:t>What type of bacteria are used in making mellow cheeses, like cheddar, Gouda, and Colby?</w:t>
      </w:r>
    </w:p>
    <w:p w14:paraId="3C2580E8" w14:textId="77777777" w:rsidR="00BE790C" w:rsidRPr="0052093A" w:rsidRDefault="00BE790C" w:rsidP="00BE790C">
      <w:pPr>
        <w:spacing w:after="1560"/>
        <w:ind w:left="-360"/>
        <w:rPr>
          <w:rFonts w:ascii="Arial" w:hAnsi="Arial" w:cs="Arial"/>
          <w:sz w:val="22"/>
          <w:szCs w:val="22"/>
        </w:rPr>
      </w:pPr>
    </w:p>
    <w:p w14:paraId="05CF0DF1" w14:textId="77777777" w:rsidR="00BE790C" w:rsidRPr="004177AA" w:rsidRDefault="00BE790C" w:rsidP="00BE790C">
      <w:pPr>
        <w:rPr>
          <w:rFonts w:ascii="Arial" w:hAnsi="Arial" w:cs="Arial"/>
          <w:b/>
          <w:sz w:val="22"/>
        </w:rPr>
      </w:pPr>
      <w:r w:rsidRPr="004177AA">
        <w:rPr>
          <w:rFonts w:ascii="Arial" w:hAnsi="Arial" w:cs="Arial"/>
          <w:b/>
          <w:noProof/>
          <w:sz w:val="28"/>
        </w:rPr>
        <w:lastRenderedPageBreak/>
        <mc:AlternateContent>
          <mc:Choice Requires="wps">
            <w:drawing>
              <wp:anchor distT="0" distB="0" distL="114300" distR="114300" simplePos="0" relativeHeight="251850240" behindDoc="0" locked="0" layoutInCell="1" allowOverlap="1" wp14:anchorId="489BC0AF" wp14:editId="1A3BD9A3">
                <wp:simplePos x="0" y="0"/>
                <wp:positionH relativeFrom="margin">
                  <wp:posOffset>-275590</wp:posOffset>
                </wp:positionH>
                <wp:positionV relativeFrom="page">
                  <wp:posOffset>652145</wp:posOffset>
                </wp:positionV>
                <wp:extent cx="6470650" cy="25146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D6DD6C6" w14:textId="63D5D76A" w:rsidR="00396155" w:rsidRPr="00A52942" w:rsidRDefault="00396155" w:rsidP="00BE790C">
                            <w:pPr>
                              <w:jc w:val="center"/>
                              <w:rPr>
                                <w:rFonts w:ascii="Helvetica" w:hAnsi="Helvetica"/>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C0AF" id="Text Box 62" o:spid="_x0000_s1046" type="#_x0000_t202" style="position:absolute;margin-left:-21.7pt;margin-top:51.35pt;width:509.5pt;height:19.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" filled="f" stroked="f">
                <v:path arrowok="t"/>
                <v:textbox>
                  <w:txbxContent>
                    <w:p w14:paraId="2D6DD6C6" w14:textId="63D5D76A" w:rsidR="00396155" w:rsidRPr="00A52942" w:rsidRDefault="00396155" w:rsidP="00BE790C">
                      <w:pPr>
                        <w:jc w:val="center"/>
                        <w:rPr>
                          <w:rFonts w:ascii="Helvetica" w:hAnsi="Helvetica"/>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txbxContent>
                </v:textbox>
                <w10:wrap type="square" anchorx="margin" anchory="page"/>
              </v:shape>
            </w:pict>
          </mc:Fallback>
        </mc:AlternateContent>
      </w:r>
      <w:r w:rsidRPr="004177AA">
        <w:rPr>
          <w:rFonts w:ascii="Arial" w:hAnsi="Arial" w:cs="Arial"/>
          <w:b/>
          <w:noProof/>
          <w:sz w:val="40"/>
        </w:rPr>
        <mc:AlternateContent>
          <mc:Choice Requires="wps">
            <w:drawing>
              <wp:anchor distT="0" distB="0" distL="114300" distR="114300" simplePos="0" relativeHeight="251849216" behindDoc="1" locked="0" layoutInCell="1" allowOverlap="1" wp14:anchorId="0518F073" wp14:editId="28CD2207">
                <wp:simplePos x="0" y="0"/>
                <wp:positionH relativeFrom="column">
                  <wp:posOffset>-347133</wp:posOffset>
                </wp:positionH>
                <wp:positionV relativeFrom="paragraph">
                  <wp:posOffset>-359410</wp:posOffset>
                </wp:positionV>
                <wp:extent cx="6629400" cy="694267"/>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9D53D6D" id="Rectangle 63" o:spid="_x0000_s1026" style="position:absolute;margin-left:-27.35pt;margin-top:-28.3pt;width:522pt;height:54.6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" fillcolor="#e7e6e6 [3214]" stroked="f" strokeweight=".5pt">
                <v:path arrowok="t"/>
              </v:rect>
            </w:pict>
          </mc:Fallback>
        </mc:AlternateContent>
      </w:r>
      <w:r w:rsidRPr="004177AA">
        <w:rPr>
          <w:rFonts w:ascii="Arial" w:hAnsi="Arial" w:cs="Arial"/>
          <w:b/>
          <w:noProof/>
          <w:sz w:val="40"/>
        </w:rPr>
        <mc:AlternateContent>
          <mc:Choice Requires="wps">
            <w:drawing>
              <wp:anchor distT="0" distB="0" distL="114300" distR="114300" simplePos="0" relativeHeight="251848192" behindDoc="1" locked="0" layoutInCell="1" allowOverlap="1" wp14:anchorId="609F2D80" wp14:editId="55A161DD">
                <wp:simplePos x="0" y="0"/>
                <wp:positionH relativeFrom="margin">
                  <wp:posOffset>-457200</wp:posOffset>
                </wp:positionH>
                <wp:positionV relativeFrom="paragraph">
                  <wp:posOffset>-479743</wp:posOffset>
                </wp:positionV>
                <wp:extent cx="6858000" cy="8689975"/>
                <wp:effectExtent l="19050" t="19050" r="19050" b="15875"/>
                <wp:wrapNone/>
                <wp:docPr id="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D1F22" id="Rectangle 12" o:spid="_x0000_s1026" style="position:absolute;margin-left:-36pt;margin-top:-37.8pt;width:540pt;height:684.25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" strokecolor="#7f7f7f [1612]" strokeweight="3pt">
                <v:path arrowok="t"/>
                <w10:wrap anchorx="margin"/>
              </v:rect>
            </w:pict>
          </mc:Fallback>
        </mc:AlternateContent>
      </w:r>
      <w:r w:rsidRPr="004177AA">
        <w:rPr>
          <w:rFonts w:ascii="Arial" w:hAnsi="Arial" w:cs="Arial"/>
          <w:b/>
          <w:sz w:val="28"/>
        </w:rPr>
        <w:t xml:space="preserve">Student </w:t>
      </w:r>
      <w:r>
        <w:rPr>
          <w:rFonts w:ascii="Arial" w:hAnsi="Arial" w:cs="Arial"/>
          <w:b/>
          <w:sz w:val="28"/>
        </w:rPr>
        <w:t xml:space="preserve">Reading Comprehension </w:t>
      </w:r>
      <w:r w:rsidRPr="004177AA">
        <w:rPr>
          <w:rFonts w:ascii="Arial" w:hAnsi="Arial" w:cs="Arial"/>
          <w:b/>
          <w:sz w:val="28"/>
        </w:rPr>
        <w:t xml:space="preserve">Questions, </w:t>
      </w:r>
      <w:r>
        <w:rPr>
          <w:rFonts w:ascii="Arial" w:hAnsi="Arial" w:cs="Arial"/>
          <w:b/>
          <w:sz w:val="28"/>
        </w:rPr>
        <w:t>c</w:t>
      </w:r>
      <w:r w:rsidRPr="004177AA">
        <w:rPr>
          <w:rFonts w:ascii="Arial" w:hAnsi="Arial" w:cs="Arial"/>
          <w:b/>
          <w:sz w:val="28"/>
        </w:rPr>
        <w:t>ont.</w:t>
      </w:r>
    </w:p>
    <w:p w14:paraId="735678DD" w14:textId="77777777" w:rsidR="00BE790C" w:rsidRDefault="00BE790C" w:rsidP="00BE790C">
      <w:pPr>
        <w:rPr>
          <w:rFonts w:ascii="Arial" w:hAnsi="Arial" w:cs="Arial"/>
          <w:sz w:val="22"/>
          <w:szCs w:val="22"/>
        </w:rPr>
      </w:pPr>
    </w:p>
    <w:p w14:paraId="5767BDD4" w14:textId="77777777" w:rsidR="00BE790C" w:rsidRPr="007D633A" w:rsidRDefault="00BE790C" w:rsidP="00BE790C">
      <w:pPr>
        <w:rPr>
          <w:rFonts w:ascii="Arial" w:hAnsi="Arial" w:cs="Arial"/>
          <w:sz w:val="22"/>
          <w:szCs w:val="22"/>
        </w:rPr>
      </w:pPr>
    </w:p>
    <w:p w14:paraId="0F64E2E1" w14:textId="77777777" w:rsidR="00B74738" w:rsidRPr="0052093A" w:rsidRDefault="00B74738" w:rsidP="00825B48">
      <w:pPr>
        <w:numPr>
          <w:ilvl w:val="0"/>
          <w:numId w:val="11"/>
        </w:numPr>
        <w:spacing w:after="1680"/>
        <w:ind w:left="360"/>
        <w:rPr>
          <w:rFonts w:ascii="Arial" w:hAnsi="Arial" w:cs="Arial"/>
          <w:sz w:val="22"/>
          <w:szCs w:val="22"/>
        </w:rPr>
      </w:pPr>
      <w:r>
        <w:rPr>
          <w:rFonts w:ascii="Arial" w:hAnsi="Arial" w:cs="Arial"/>
          <w:sz w:val="22"/>
          <w:szCs w:val="22"/>
        </w:rPr>
        <w:t>Explain the process of how the casein micelles in hard cheeses coagulate.</w:t>
      </w:r>
    </w:p>
    <w:p w14:paraId="2C608B49" w14:textId="77777777" w:rsidR="00B74738" w:rsidRPr="0052093A" w:rsidRDefault="00B74738" w:rsidP="00825B48">
      <w:pPr>
        <w:numPr>
          <w:ilvl w:val="0"/>
          <w:numId w:val="11"/>
        </w:numPr>
        <w:spacing w:after="1680"/>
        <w:ind w:left="360"/>
        <w:rPr>
          <w:rFonts w:ascii="Arial" w:hAnsi="Arial" w:cs="Arial"/>
          <w:sz w:val="22"/>
          <w:szCs w:val="22"/>
        </w:rPr>
      </w:pPr>
      <w:r>
        <w:rPr>
          <w:rFonts w:ascii="Arial" w:hAnsi="Arial" w:cs="Arial"/>
          <w:sz w:val="22"/>
          <w:szCs w:val="22"/>
        </w:rPr>
        <w:t xml:space="preserve">What is the whey that is formed during </w:t>
      </w:r>
      <w:proofErr w:type="spellStart"/>
      <w:r>
        <w:rPr>
          <w:rFonts w:ascii="Arial" w:hAnsi="Arial" w:cs="Arial"/>
          <w:sz w:val="22"/>
          <w:szCs w:val="22"/>
        </w:rPr>
        <w:t>cheesemaking</w:t>
      </w:r>
      <w:proofErr w:type="spellEnd"/>
      <w:r>
        <w:rPr>
          <w:rFonts w:ascii="Arial" w:hAnsi="Arial" w:cs="Arial"/>
          <w:sz w:val="22"/>
          <w:szCs w:val="22"/>
        </w:rPr>
        <w:t>?</w:t>
      </w:r>
    </w:p>
    <w:p w14:paraId="0ECC362E" w14:textId="77777777" w:rsidR="00B74738" w:rsidRPr="0052093A" w:rsidRDefault="00B74738" w:rsidP="00825B48">
      <w:pPr>
        <w:numPr>
          <w:ilvl w:val="0"/>
          <w:numId w:val="11"/>
        </w:numPr>
        <w:spacing w:after="1680"/>
        <w:ind w:left="360"/>
        <w:rPr>
          <w:rFonts w:ascii="Arial" w:hAnsi="Arial" w:cs="Arial"/>
          <w:sz w:val="22"/>
          <w:szCs w:val="22"/>
        </w:rPr>
      </w:pPr>
      <w:r>
        <w:rPr>
          <w:rFonts w:ascii="Arial" w:hAnsi="Arial" w:cs="Arial"/>
          <w:sz w:val="22"/>
          <w:szCs w:val="22"/>
        </w:rPr>
        <w:t>How do different cheeses acquire their different tastes and textures?</w:t>
      </w:r>
    </w:p>
    <w:p w14:paraId="4B474133" w14:textId="77777777" w:rsidR="00B74738" w:rsidRPr="0052093A" w:rsidRDefault="00B74738" w:rsidP="00825B48">
      <w:pPr>
        <w:numPr>
          <w:ilvl w:val="0"/>
          <w:numId w:val="11"/>
        </w:numPr>
        <w:spacing w:after="1680"/>
        <w:ind w:left="360"/>
        <w:rPr>
          <w:rFonts w:ascii="Arial" w:hAnsi="Arial" w:cs="Arial"/>
          <w:sz w:val="22"/>
          <w:szCs w:val="22"/>
        </w:rPr>
      </w:pPr>
      <w:r>
        <w:rPr>
          <w:rFonts w:ascii="Arial" w:hAnsi="Arial" w:cs="Arial"/>
          <w:sz w:val="22"/>
          <w:szCs w:val="22"/>
        </w:rPr>
        <w:t>What happens chemically as cheeses are aged?</w:t>
      </w:r>
    </w:p>
    <w:p w14:paraId="079D2E1A" w14:textId="77777777" w:rsidR="00B74738" w:rsidRDefault="00B74738" w:rsidP="00825B48">
      <w:pPr>
        <w:numPr>
          <w:ilvl w:val="0"/>
          <w:numId w:val="11"/>
        </w:numPr>
        <w:spacing w:after="1680"/>
        <w:ind w:left="360"/>
        <w:rPr>
          <w:rFonts w:ascii="Arial" w:hAnsi="Arial" w:cs="Arial"/>
          <w:sz w:val="22"/>
          <w:szCs w:val="22"/>
        </w:rPr>
      </w:pPr>
      <w:r>
        <w:rPr>
          <w:rFonts w:ascii="Arial" w:hAnsi="Arial" w:cs="Arial"/>
          <w:sz w:val="22"/>
          <w:szCs w:val="22"/>
        </w:rPr>
        <w:t>What is the relationship between H</w:t>
      </w:r>
      <w:r>
        <w:rPr>
          <w:rFonts w:ascii="Arial" w:hAnsi="Arial" w:cs="Arial"/>
          <w:sz w:val="22"/>
          <w:szCs w:val="22"/>
          <w:vertAlign w:val="superscript"/>
        </w:rPr>
        <w:t>+</w:t>
      </w:r>
      <w:r>
        <w:rPr>
          <w:rFonts w:ascii="Arial" w:hAnsi="Arial" w:cs="Arial"/>
          <w:sz w:val="22"/>
          <w:szCs w:val="22"/>
        </w:rPr>
        <w:t xml:space="preserve"> and OH</w:t>
      </w:r>
      <w:r w:rsidRPr="00960389">
        <w:rPr>
          <w:rFonts w:ascii="Arial" w:hAnsi="Arial" w:cs="Arial"/>
          <w:sz w:val="22"/>
          <w:szCs w:val="22"/>
          <w:vertAlign w:val="superscript"/>
        </w:rPr>
        <w:t>–</w:t>
      </w:r>
      <w:r>
        <w:rPr>
          <w:rFonts w:ascii="Arial" w:hAnsi="Arial" w:cs="Arial"/>
          <w:sz w:val="22"/>
          <w:szCs w:val="22"/>
        </w:rPr>
        <w:t xml:space="preserve"> (measured in </w:t>
      </w:r>
      <w:proofErr w:type="spellStart"/>
      <w:r>
        <w:rPr>
          <w:rFonts w:ascii="Arial" w:hAnsi="Arial" w:cs="Arial"/>
          <w:sz w:val="22"/>
          <w:szCs w:val="22"/>
        </w:rPr>
        <w:t>mol</w:t>
      </w:r>
      <w:proofErr w:type="spellEnd"/>
      <w:r>
        <w:rPr>
          <w:rFonts w:ascii="Arial" w:hAnsi="Arial" w:cs="Arial"/>
          <w:sz w:val="22"/>
          <w:szCs w:val="22"/>
        </w:rPr>
        <w:t>/L) at a pH of 6?</w:t>
      </w:r>
    </w:p>
    <w:p w14:paraId="0157AB48" w14:textId="77777777" w:rsidR="00BE790C" w:rsidRDefault="00BE790C" w:rsidP="00BE790C">
      <w:pPr>
        <w:spacing w:after="240"/>
        <w:rPr>
          <w:rFonts w:ascii="Arial" w:hAnsi="Arial" w:cs="Arial"/>
          <w:sz w:val="22"/>
          <w:szCs w:val="22"/>
        </w:rPr>
      </w:pPr>
    </w:p>
    <w:p w14:paraId="1B52A627"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248" w:name="_Toc492306467"/>
    <w:bookmarkStart w:id="249" w:name="_Toc492306973"/>
    <w:bookmarkStart w:id="250" w:name="_Toc492307069"/>
    <w:bookmarkStart w:id="251" w:name="_Toc492307523"/>
    <w:bookmarkStart w:id="252" w:name="_Toc492307648"/>
    <w:bookmarkStart w:id="253" w:name="_Toc492311812"/>
    <w:bookmarkStart w:id="254" w:name="_Toc492312489"/>
    <w:bookmarkStart w:id="255" w:name="_Toc497239614"/>
    <w:bookmarkStart w:id="256" w:name="_Toc497565463"/>
    <w:bookmarkStart w:id="257" w:name="_Toc497568158"/>
    <w:bookmarkStart w:id="258" w:name="_Toc497568364"/>
    <w:bookmarkStart w:id="259" w:name="_Toc497568844"/>
    <w:p w14:paraId="4CBCD41A" w14:textId="77777777" w:rsidR="00BE790C" w:rsidRPr="004177AA" w:rsidRDefault="00BE790C" w:rsidP="00BE790C">
      <w:pPr>
        <w:pStyle w:val="Heading2"/>
        <w:rPr>
          <w:i/>
        </w:rPr>
      </w:pPr>
      <w:r w:rsidRPr="007D633A">
        <w:rPr>
          <w:noProof/>
          <w:sz w:val="28"/>
        </w:rPr>
        <w:lastRenderedPageBreak/>
        <mc:AlternateContent>
          <mc:Choice Requires="wps">
            <w:drawing>
              <wp:anchor distT="0" distB="0" distL="114300" distR="114300" simplePos="0" relativeHeight="251873792" behindDoc="1" locked="0" layoutInCell="1" allowOverlap="1" wp14:anchorId="2B343760" wp14:editId="0D3D1A6C">
                <wp:simplePos x="0" y="0"/>
                <wp:positionH relativeFrom="column">
                  <wp:posOffset>-543326</wp:posOffset>
                </wp:positionH>
                <wp:positionV relativeFrom="paragraph">
                  <wp:posOffset>318770</wp:posOffset>
                </wp:positionV>
                <wp:extent cx="7060565" cy="114300"/>
                <wp:effectExtent l="0" t="0" r="6985" b="0"/>
                <wp:wrapNone/>
                <wp:docPr id="67" name="Rectangle 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8A00C1" id="Rectangle 67" o:spid="_x0000_s1026" style="position:absolute;margin-left:-42.8pt;margin-top:25.1pt;width:555.95pt;height:9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7r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9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x0Fe6+oBAAA+BAAADgAAAAAAAAAAAAAAAAAuAgAAZHJzL2Uyb0RvYy54&#10;bWxQSwECLQAUAAYACAAAACEAQ9eiO94AAAAKAQAADwAAAAAAAAAAAAAAAABEBAAAZHJzL2Rvd25y&#10;ZXYueG1sUEsFBgAAAAAEAAQA8wAAAE8FAAAAAA==&#10;" fillcolor="#d8d8d8 [2732]" stroked="f" strokeweight=".5pt"/>
            </w:pict>
          </mc:Fallback>
        </mc:AlternateContent>
      </w:r>
      <w:r w:rsidRPr="004177AA">
        <w:t xml:space="preserve">Answers to Student </w:t>
      </w:r>
      <w:r>
        <w:t xml:space="preserve">Reading Comprehension </w:t>
      </w:r>
      <w:r w:rsidRPr="004177AA">
        <w:t>Questions</w:t>
      </w:r>
      <w:bookmarkEnd w:id="248"/>
      <w:bookmarkEnd w:id="249"/>
      <w:bookmarkEnd w:id="250"/>
      <w:bookmarkEnd w:id="251"/>
      <w:bookmarkEnd w:id="252"/>
      <w:bookmarkEnd w:id="253"/>
      <w:bookmarkEnd w:id="254"/>
      <w:bookmarkEnd w:id="255"/>
      <w:bookmarkEnd w:id="256"/>
      <w:bookmarkEnd w:id="257"/>
      <w:bookmarkEnd w:id="258"/>
      <w:bookmarkEnd w:id="259"/>
    </w:p>
    <w:p w14:paraId="0321B5B0" w14:textId="77777777" w:rsidR="00BE790C" w:rsidRPr="00F16A80" w:rsidRDefault="00BE790C" w:rsidP="00BE790C">
      <w:pPr>
        <w:pStyle w:val="Default"/>
        <w:rPr>
          <w:rFonts w:ascii="Arial" w:hAnsi="Arial" w:cs="Arial"/>
          <w:sz w:val="28"/>
          <w:szCs w:val="22"/>
        </w:rPr>
      </w:pPr>
    </w:p>
    <w:p w14:paraId="3F43E0A0" w14:textId="77777777" w:rsidR="00BE790C" w:rsidRPr="00F16A80" w:rsidRDefault="00BE790C" w:rsidP="00BE790C">
      <w:pPr>
        <w:pStyle w:val="Default"/>
        <w:rPr>
          <w:rFonts w:ascii="Arial" w:hAnsi="Arial" w:cs="Arial"/>
          <w:sz w:val="28"/>
          <w:szCs w:val="22"/>
        </w:rPr>
      </w:pPr>
    </w:p>
    <w:p w14:paraId="16873BA2"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On average, how much cheese is consumed per person each year in the United States?</w:t>
      </w:r>
    </w:p>
    <w:p w14:paraId="5D076415" w14:textId="77777777" w:rsidR="00B74738" w:rsidRPr="00E76E98" w:rsidRDefault="00B74738" w:rsidP="00B74738">
      <w:pPr>
        <w:ind w:left="360"/>
        <w:rPr>
          <w:rFonts w:ascii="Arial" w:hAnsi="Arial" w:cs="Arial"/>
          <w:i/>
          <w:sz w:val="22"/>
          <w:szCs w:val="22"/>
        </w:rPr>
      </w:pPr>
      <w:r>
        <w:rPr>
          <w:rFonts w:ascii="Arial" w:hAnsi="Arial" w:cs="Arial"/>
          <w:i/>
          <w:sz w:val="22"/>
          <w:szCs w:val="22"/>
        </w:rPr>
        <w:t>The average cheese consumed per person in the United States is about 36 pounds per year.</w:t>
      </w:r>
    </w:p>
    <w:p w14:paraId="7F97563D"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In making cheese, what is the product formed when bacteria digest the sugars in milk?</w:t>
      </w:r>
    </w:p>
    <w:p w14:paraId="6BD44F7A" w14:textId="77777777" w:rsidR="00B74738" w:rsidRPr="0052093A" w:rsidRDefault="00B74738" w:rsidP="00B74738">
      <w:pPr>
        <w:ind w:left="360"/>
        <w:rPr>
          <w:rFonts w:ascii="Arial" w:hAnsi="Arial" w:cs="Arial"/>
          <w:i/>
          <w:sz w:val="22"/>
          <w:szCs w:val="22"/>
        </w:rPr>
      </w:pPr>
      <w:r>
        <w:rPr>
          <w:rFonts w:ascii="Arial" w:hAnsi="Arial" w:cs="Arial"/>
          <w:i/>
          <w:sz w:val="22"/>
          <w:szCs w:val="22"/>
        </w:rPr>
        <w:t>In making cheese, when bacteria digest the sugars in milk, the product formed is lactic acid.</w:t>
      </w:r>
    </w:p>
    <w:p w14:paraId="4AF9FC1F" w14:textId="77777777" w:rsidR="00B74738"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 xml:space="preserve">List the three basic steps involved in </w:t>
      </w:r>
      <w:proofErr w:type="spellStart"/>
      <w:r>
        <w:rPr>
          <w:rFonts w:ascii="Arial" w:hAnsi="Arial" w:cs="Arial"/>
          <w:b/>
          <w:sz w:val="22"/>
          <w:szCs w:val="22"/>
        </w:rPr>
        <w:t>cheesemaking</w:t>
      </w:r>
      <w:proofErr w:type="spellEnd"/>
      <w:r>
        <w:rPr>
          <w:rFonts w:ascii="Arial" w:hAnsi="Arial" w:cs="Arial"/>
          <w:b/>
          <w:sz w:val="22"/>
          <w:szCs w:val="22"/>
        </w:rPr>
        <w:t>.</w:t>
      </w:r>
    </w:p>
    <w:p w14:paraId="734A1464" w14:textId="77777777" w:rsidR="00B74738" w:rsidRDefault="00B74738" w:rsidP="00B74738">
      <w:pPr>
        <w:pStyle w:val="ListParagraph"/>
        <w:ind w:left="360"/>
        <w:rPr>
          <w:rFonts w:ascii="Arial" w:hAnsi="Arial" w:cs="Arial"/>
          <w:i/>
          <w:sz w:val="22"/>
          <w:szCs w:val="22"/>
        </w:rPr>
      </w:pPr>
      <w:r w:rsidRPr="005E4C5F">
        <w:rPr>
          <w:rFonts w:ascii="Arial" w:hAnsi="Arial" w:cs="Arial"/>
          <w:i/>
          <w:sz w:val="22"/>
          <w:szCs w:val="22"/>
        </w:rPr>
        <w:t xml:space="preserve">The three basic steps involved in </w:t>
      </w:r>
      <w:proofErr w:type="spellStart"/>
      <w:r w:rsidRPr="005E4C5F">
        <w:rPr>
          <w:rFonts w:ascii="Arial" w:hAnsi="Arial" w:cs="Arial"/>
          <w:i/>
          <w:sz w:val="22"/>
          <w:szCs w:val="22"/>
        </w:rPr>
        <w:t>cheesemaking</w:t>
      </w:r>
      <w:proofErr w:type="spellEnd"/>
      <w:r w:rsidRPr="005E4C5F">
        <w:rPr>
          <w:rFonts w:ascii="Arial" w:hAnsi="Arial" w:cs="Arial"/>
          <w:i/>
          <w:sz w:val="22"/>
          <w:szCs w:val="22"/>
        </w:rPr>
        <w:t xml:space="preserve"> are</w:t>
      </w:r>
      <w:r>
        <w:rPr>
          <w:rFonts w:ascii="Arial" w:hAnsi="Arial" w:cs="Arial"/>
          <w:i/>
          <w:sz w:val="22"/>
          <w:szCs w:val="22"/>
        </w:rPr>
        <w:t>:</w:t>
      </w:r>
    </w:p>
    <w:p w14:paraId="7BFD2614" w14:textId="77777777" w:rsidR="00B74738" w:rsidRDefault="00B74738" w:rsidP="00825B48">
      <w:pPr>
        <w:pStyle w:val="ListParagraph"/>
        <w:numPr>
          <w:ilvl w:val="1"/>
          <w:numId w:val="5"/>
        </w:numPr>
        <w:ind w:left="720"/>
        <w:rPr>
          <w:rFonts w:ascii="Arial" w:hAnsi="Arial" w:cs="Arial"/>
          <w:i/>
          <w:sz w:val="22"/>
          <w:szCs w:val="22"/>
        </w:rPr>
      </w:pPr>
      <w:r w:rsidRPr="005E4C5F">
        <w:rPr>
          <w:rFonts w:ascii="Arial" w:hAnsi="Arial" w:cs="Arial"/>
          <w:i/>
          <w:sz w:val="22"/>
          <w:szCs w:val="22"/>
        </w:rPr>
        <w:t>adding beneficial bacteria to milk</w:t>
      </w:r>
      <w:r>
        <w:rPr>
          <w:rFonts w:ascii="Arial" w:hAnsi="Arial" w:cs="Arial"/>
          <w:i/>
          <w:sz w:val="22"/>
          <w:szCs w:val="22"/>
        </w:rPr>
        <w:t>,</w:t>
      </w:r>
    </w:p>
    <w:p w14:paraId="39AAC0E1" w14:textId="77777777" w:rsidR="00B74738" w:rsidRDefault="00B74738" w:rsidP="00825B48">
      <w:pPr>
        <w:pStyle w:val="ListParagraph"/>
        <w:numPr>
          <w:ilvl w:val="1"/>
          <w:numId w:val="5"/>
        </w:numPr>
        <w:ind w:left="720"/>
        <w:rPr>
          <w:rFonts w:ascii="Arial" w:hAnsi="Arial" w:cs="Arial"/>
          <w:i/>
          <w:sz w:val="22"/>
          <w:szCs w:val="22"/>
        </w:rPr>
      </w:pPr>
      <w:r w:rsidRPr="005E4C5F">
        <w:rPr>
          <w:rFonts w:ascii="Arial" w:hAnsi="Arial" w:cs="Arial"/>
          <w:i/>
          <w:sz w:val="22"/>
          <w:szCs w:val="22"/>
        </w:rPr>
        <w:t xml:space="preserve">coagulating the </w:t>
      </w:r>
      <w:r>
        <w:rPr>
          <w:rFonts w:ascii="Arial" w:hAnsi="Arial" w:cs="Arial"/>
          <w:i/>
          <w:sz w:val="22"/>
          <w:szCs w:val="22"/>
        </w:rPr>
        <w:t>milk into curd, and</w:t>
      </w:r>
    </w:p>
    <w:p w14:paraId="66B65C11" w14:textId="77777777" w:rsidR="00B74738" w:rsidRPr="0052093A" w:rsidRDefault="00B74738" w:rsidP="00825B48">
      <w:pPr>
        <w:pStyle w:val="ListParagraph"/>
        <w:numPr>
          <w:ilvl w:val="1"/>
          <w:numId w:val="5"/>
        </w:numPr>
        <w:ind w:left="720"/>
        <w:rPr>
          <w:rFonts w:ascii="Arial" w:hAnsi="Arial" w:cs="Arial"/>
          <w:i/>
          <w:sz w:val="22"/>
          <w:szCs w:val="22"/>
        </w:rPr>
      </w:pPr>
      <w:r>
        <w:rPr>
          <w:rFonts w:ascii="Arial" w:hAnsi="Arial" w:cs="Arial"/>
          <w:i/>
          <w:sz w:val="22"/>
          <w:szCs w:val="22"/>
        </w:rPr>
        <w:t>pressing and cutting the curd into cheese.</w:t>
      </w:r>
    </w:p>
    <w:p w14:paraId="7CF6DA54"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What is the pH of milk, and is it considered acidic, neutral, or basic?</w:t>
      </w:r>
    </w:p>
    <w:p w14:paraId="2522C6C6" w14:textId="77777777" w:rsidR="00B74738" w:rsidRPr="00AE536D" w:rsidRDefault="00B74738" w:rsidP="00B74738">
      <w:pPr>
        <w:ind w:left="360"/>
        <w:rPr>
          <w:rFonts w:ascii="Arial" w:hAnsi="Arial" w:cs="Arial"/>
          <w:i/>
          <w:sz w:val="22"/>
          <w:szCs w:val="22"/>
        </w:rPr>
      </w:pPr>
      <w:r>
        <w:rPr>
          <w:rFonts w:ascii="Arial" w:hAnsi="Arial" w:cs="Arial"/>
          <w:i/>
          <w:sz w:val="22"/>
          <w:szCs w:val="22"/>
        </w:rPr>
        <w:t>The pH of milk is between 6.6 and 6.7 and, (since its pH is below 7, students should recognize that) it is considered acidic (even though it’s not stated as such in the article).</w:t>
      </w:r>
    </w:p>
    <w:p w14:paraId="42304FF4" w14:textId="77777777" w:rsidR="00B74738"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How does the composition of cow's milk compare to that of hard cheddar cheese?</w:t>
      </w:r>
    </w:p>
    <w:p w14:paraId="52781C0E" w14:textId="77777777" w:rsidR="00B74738" w:rsidRPr="005A5F9E" w:rsidRDefault="00B74738" w:rsidP="00B74738">
      <w:pPr>
        <w:ind w:left="360"/>
        <w:rPr>
          <w:rFonts w:ascii="Arial" w:hAnsi="Arial" w:cs="Arial"/>
          <w:i/>
          <w:sz w:val="22"/>
          <w:szCs w:val="22"/>
        </w:rPr>
      </w:pPr>
      <w:r>
        <w:rPr>
          <w:rFonts w:ascii="Arial" w:hAnsi="Arial" w:cs="Arial"/>
          <w:i/>
          <w:sz w:val="22"/>
          <w:szCs w:val="22"/>
        </w:rPr>
        <w:t>When the composition of cow's milk is compared to hard cheddar cheese, the cow's milk has more water and carbohydrates and the cheese has more fat, protein, and minerals.</w:t>
      </w:r>
    </w:p>
    <w:p w14:paraId="64D92BD0" w14:textId="77777777" w:rsidR="00B74738" w:rsidRPr="005A5F9E"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What type of bacteria is used to make mellow cheeses, like cheddar, Gouda, and Colby?</w:t>
      </w:r>
    </w:p>
    <w:p w14:paraId="7A72A586" w14:textId="77777777" w:rsidR="00B74738" w:rsidRPr="0052093A" w:rsidRDefault="00B74738" w:rsidP="00B74738">
      <w:pPr>
        <w:ind w:left="360"/>
        <w:rPr>
          <w:rFonts w:ascii="Arial" w:hAnsi="Arial" w:cs="Arial"/>
          <w:i/>
          <w:sz w:val="22"/>
          <w:szCs w:val="22"/>
        </w:rPr>
      </w:pPr>
      <w:r>
        <w:rPr>
          <w:rFonts w:ascii="Arial" w:hAnsi="Arial" w:cs="Arial"/>
          <w:i/>
          <w:sz w:val="22"/>
          <w:szCs w:val="22"/>
        </w:rPr>
        <w:t>The type of bacteria used in making mellow cheeses is mesophilic bacteria.</w:t>
      </w:r>
    </w:p>
    <w:p w14:paraId="1B44F327"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Explain the process of how the casein micelles in hard cheeses coagulate.</w:t>
      </w:r>
    </w:p>
    <w:p w14:paraId="3F30E12E" w14:textId="77777777" w:rsidR="00B74738" w:rsidRPr="00A973CB" w:rsidRDefault="00B74738" w:rsidP="00B74738">
      <w:pPr>
        <w:ind w:left="360"/>
        <w:rPr>
          <w:rFonts w:ascii="Arial" w:hAnsi="Arial" w:cs="Arial"/>
          <w:i/>
          <w:sz w:val="22"/>
          <w:szCs w:val="22"/>
        </w:rPr>
      </w:pPr>
      <w:r>
        <w:rPr>
          <w:rFonts w:ascii="Arial" w:hAnsi="Arial" w:cs="Arial"/>
          <w:i/>
          <w:sz w:val="22"/>
          <w:szCs w:val="22"/>
        </w:rPr>
        <w:t xml:space="preserve">In order for casein micelles in hard cheeses to coagulate, rennet is added to the mixture. The </w:t>
      </w:r>
      <w:proofErr w:type="spellStart"/>
      <w:r>
        <w:rPr>
          <w:rFonts w:ascii="Arial" w:hAnsi="Arial" w:cs="Arial"/>
          <w:i/>
          <w:sz w:val="22"/>
          <w:szCs w:val="22"/>
        </w:rPr>
        <w:t>chymosin</w:t>
      </w:r>
      <w:proofErr w:type="spellEnd"/>
      <w:r>
        <w:rPr>
          <w:rFonts w:ascii="Arial" w:hAnsi="Arial" w:cs="Arial"/>
          <w:i/>
          <w:sz w:val="22"/>
          <w:szCs w:val="22"/>
        </w:rPr>
        <w:t xml:space="preserve"> in the rennet removes the negatively charged ends from the micelle surfaces, reducing the micelles' polarity. The micelles are then repelled by water and begin to stick together and coagulate by forming long chains extending in all directions forming a 3-dimensional matrix.</w:t>
      </w:r>
    </w:p>
    <w:p w14:paraId="513B7C86"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 xml:space="preserve">What is the whey that is formed during </w:t>
      </w:r>
      <w:proofErr w:type="spellStart"/>
      <w:r>
        <w:rPr>
          <w:rFonts w:ascii="Arial" w:hAnsi="Arial" w:cs="Arial"/>
          <w:b/>
          <w:sz w:val="22"/>
          <w:szCs w:val="22"/>
        </w:rPr>
        <w:t>cheesemaking</w:t>
      </w:r>
      <w:proofErr w:type="spellEnd"/>
      <w:r>
        <w:rPr>
          <w:rFonts w:ascii="Arial" w:hAnsi="Arial" w:cs="Arial"/>
          <w:b/>
          <w:sz w:val="22"/>
          <w:szCs w:val="22"/>
        </w:rPr>
        <w:t>?</w:t>
      </w:r>
    </w:p>
    <w:p w14:paraId="72250036" w14:textId="77777777" w:rsidR="00B74738" w:rsidRPr="0052093A" w:rsidRDefault="00B74738" w:rsidP="00B74738">
      <w:pPr>
        <w:ind w:left="360"/>
        <w:rPr>
          <w:rFonts w:ascii="Arial" w:hAnsi="Arial" w:cs="Arial"/>
          <w:i/>
          <w:sz w:val="22"/>
          <w:szCs w:val="22"/>
        </w:rPr>
      </w:pPr>
      <w:r>
        <w:rPr>
          <w:rFonts w:ascii="Arial" w:hAnsi="Arial" w:cs="Arial"/>
          <w:i/>
          <w:sz w:val="22"/>
          <w:szCs w:val="22"/>
        </w:rPr>
        <w:t xml:space="preserve">Whey is the liquid by-product of </w:t>
      </w:r>
      <w:proofErr w:type="spellStart"/>
      <w:r>
        <w:rPr>
          <w:rFonts w:ascii="Arial" w:hAnsi="Arial" w:cs="Arial"/>
          <w:i/>
          <w:sz w:val="22"/>
          <w:szCs w:val="22"/>
        </w:rPr>
        <w:t>cheesemaking</w:t>
      </w:r>
      <w:proofErr w:type="spellEnd"/>
      <w:r>
        <w:rPr>
          <w:rFonts w:ascii="Arial" w:hAnsi="Arial" w:cs="Arial"/>
          <w:i/>
          <w:sz w:val="22"/>
          <w:szCs w:val="22"/>
        </w:rPr>
        <w:t>, which contains soluble proteins. It is sometimes used as a substitute for skim milk, or as a fertilizer.</w:t>
      </w:r>
    </w:p>
    <w:p w14:paraId="1086082A" w14:textId="77777777" w:rsidR="00B74738" w:rsidRPr="002F743C"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How do different cheeses acquire their different tastes and textures?</w:t>
      </w:r>
    </w:p>
    <w:p w14:paraId="00F3E025" w14:textId="77777777" w:rsidR="00B74738" w:rsidRPr="0052093A" w:rsidRDefault="00B74738" w:rsidP="00B74738">
      <w:pPr>
        <w:ind w:left="360"/>
        <w:rPr>
          <w:rFonts w:ascii="Arial" w:hAnsi="Arial" w:cs="Arial"/>
          <w:i/>
          <w:sz w:val="22"/>
          <w:szCs w:val="22"/>
        </w:rPr>
      </w:pPr>
      <w:r>
        <w:rPr>
          <w:rFonts w:ascii="Arial" w:hAnsi="Arial" w:cs="Arial"/>
          <w:i/>
          <w:sz w:val="22"/>
          <w:szCs w:val="22"/>
        </w:rPr>
        <w:t>The different tastes and textures of cheeses are due to the different rates of acidification and the different culture organisms used in making the cheeses.</w:t>
      </w:r>
    </w:p>
    <w:p w14:paraId="26EA975A" w14:textId="77777777" w:rsidR="00B74738"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What happens chemically as cheeses are aged?</w:t>
      </w:r>
    </w:p>
    <w:p w14:paraId="10BD1C1C" w14:textId="77777777" w:rsidR="00B74738" w:rsidRDefault="00B74738" w:rsidP="00B74738">
      <w:pPr>
        <w:pStyle w:val="ListParagraph"/>
        <w:ind w:left="360"/>
        <w:rPr>
          <w:rFonts w:ascii="Arial" w:hAnsi="Arial" w:cs="Arial"/>
          <w:i/>
          <w:sz w:val="22"/>
          <w:szCs w:val="22"/>
        </w:rPr>
      </w:pPr>
      <w:r>
        <w:rPr>
          <w:rFonts w:ascii="Arial" w:hAnsi="Arial" w:cs="Arial"/>
          <w:i/>
          <w:sz w:val="22"/>
          <w:szCs w:val="22"/>
        </w:rPr>
        <w:t>As cheeses are aged, the bacteria chemically break down the proteins first into peptides, then into amino acids, and then into amines; each succeeding step produces different, more complex flavors.</w:t>
      </w:r>
    </w:p>
    <w:p w14:paraId="41EC16EE" w14:textId="77777777" w:rsidR="00B74738" w:rsidRDefault="00B74738" w:rsidP="00825B48">
      <w:pPr>
        <w:pStyle w:val="ListParagraph"/>
        <w:numPr>
          <w:ilvl w:val="0"/>
          <w:numId w:val="12"/>
        </w:numPr>
        <w:ind w:left="360"/>
        <w:rPr>
          <w:rFonts w:ascii="Arial" w:hAnsi="Arial" w:cs="Arial"/>
          <w:b/>
          <w:sz w:val="22"/>
          <w:szCs w:val="22"/>
        </w:rPr>
      </w:pPr>
      <w:r>
        <w:rPr>
          <w:rFonts w:ascii="Arial" w:hAnsi="Arial" w:cs="Arial"/>
          <w:b/>
          <w:sz w:val="22"/>
          <w:szCs w:val="22"/>
        </w:rPr>
        <w:t>What is the relationship between H</w:t>
      </w:r>
      <w:r>
        <w:rPr>
          <w:rFonts w:ascii="Arial" w:hAnsi="Arial" w:cs="Arial"/>
          <w:b/>
          <w:sz w:val="22"/>
          <w:szCs w:val="22"/>
          <w:vertAlign w:val="superscript"/>
        </w:rPr>
        <w:t>+</w:t>
      </w:r>
      <w:r>
        <w:rPr>
          <w:rFonts w:ascii="Arial" w:hAnsi="Arial" w:cs="Arial"/>
          <w:b/>
          <w:sz w:val="22"/>
          <w:szCs w:val="22"/>
        </w:rPr>
        <w:t xml:space="preserve"> and OH</w:t>
      </w:r>
      <w:r w:rsidRPr="00991EA0">
        <w:rPr>
          <w:rFonts w:ascii="Arial" w:hAnsi="Arial" w:cs="Arial"/>
          <w:b/>
          <w:sz w:val="22"/>
          <w:szCs w:val="22"/>
          <w:vertAlign w:val="superscript"/>
        </w:rPr>
        <w:t>–</w:t>
      </w:r>
      <w:r>
        <w:rPr>
          <w:rFonts w:ascii="Arial" w:hAnsi="Arial" w:cs="Arial"/>
          <w:b/>
          <w:sz w:val="22"/>
          <w:szCs w:val="22"/>
        </w:rPr>
        <w:t xml:space="preserve"> (measured in </w:t>
      </w:r>
      <w:proofErr w:type="spellStart"/>
      <w:r>
        <w:rPr>
          <w:rFonts w:ascii="Arial" w:hAnsi="Arial" w:cs="Arial"/>
          <w:b/>
          <w:sz w:val="22"/>
          <w:szCs w:val="22"/>
        </w:rPr>
        <w:t>mol</w:t>
      </w:r>
      <w:proofErr w:type="spellEnd"/>
      <w:r>
        <w:rPr>
          <w:rFonts w:ascii="Arial" w:hAnsi="Arial" w:cs="Arial"/>
          <w:b/>
          <w:sz w:val="22"/>
          <w:szCs w:val="22"/>
        </w:rPr>
        <w:t>/L) at a pH of 6?</w:t>
      </w:r>
    </w:p>
    <w:p w14:paraId="193885DD" w14:textId="77777777" w:rsidR="00B74738" w:rsidRPr="001E45AB" w:rsidRDefault="00B74738" w:rsidP="00B74738">
      <w:pPr>
        <w:pStyle w:val="ListParagraph"/>
        <w:ind w:left="360"/>
        <w:rPr>
          <w:rFonts w:ascii="Arial" w:hAnsi="Arial" w:cs="Arial"/>
          <w:b/>
          <w:sz w:val="22"/>
          <w:szCs w:val="22"/>
        </w:rPr>
      </w:pPr>
      <w:r>
        <w:rPr>
          <w:rFonts w:ascii="Arial" w:hAnsi="Arial" w:cs="Arial"/>
          <w:i/>
          <w:sz w:val="22"/>
          <w:szCs w:val="22"/>
        </w:rPr>
        <w:t>At a pH of 6, the H</w:t>
      </w:r>
      <w:r>
        <w:rPr>
          <w:rFonts w:ascii="Arial" w:hAnsi="Arial" w:cs="Arial"/>
          <w:i/>
          <w:sz w:val="22"/>
          <w:szCs w:val="22"/>
          <w:vertAlign w:val="superscript"/>
        </w:rPr>
        <w:t>+</w:t>
      </w:r>
      <w:r>
        <w:rPr>
          <w:rFonts w:ascii="Arial" w:hAnsi="Arial" w:cs="Arial"/>
          <w:i/>
          <w:sz w:val="22"/>
          <w:szCs w:val="22"/>
        </w:rPr>
        <w:t xml:space="preserve"> is 1 x 10</w:t>
      </w:r>
      <w:r>
        <w:rPr>
          <w:rFonts w:ascii="Arial" w:hAnsi="Arial" w:cs="Arial"/>
          <w:i/>
          <w:sz w:val="22"/>
          <w:szCs w:val="22"/>
          <w:vertAlign w:val="superscript"/>
        </w:rPr>
        <w:t>-6</w:t>
      </w:r>
      <w:r>
        <w:rPr>
          <w:rFonts w:ascii="Arial" w:hAnsi="Arial" w:cs="Arial"/>
          <w:i/>
          <w:sz w:val="22"/>
          <w:szCs w:val="22"/>
        </w:rPr>
        <w:t xml:space="preserve"> </w:t>
      </w:r>
      <w:proofErr w:type="spellStart"/>
      <w:r>
        <w:rPr>
          <w:rFonts w:ascii="Arial" w:hAnsi="Arial" w:cs="Arial"/>
          <w:i/>
          <w:sz w:val="22"/>
          <w:szCs w:val="22"/>
        </w:rPr>
        <w:t>mol</w:t>
      </w:r>
      <w:proofErr w:type="spellEnd"/>
      <w:r>
        <w:rPr>
          <w:rFonts w:ascii="Arial" w:hAnsi="Arial" w:cs="Arial"/>
          <w:i/>
          <w:sz w:val="22"/>
          <w:szCs w:val="22"/>
        </w:rPr>
        <w:t>/L and the OH</w:t>
      </w:r>
      <w:r w:rsidRPr="00E351FC">
        <w:rPr>
          <w:rFonts w:ascii="Arial" w:hAnsi="Arial" w:cs="Arial"/>
          <w:sz w:val="22"/>
          <w:szCs w:val="22"/>
          <w:vertAlign w:val="superscript"/>
        </w:rPr>
        <w:t>–</w:t>
      </w:r>
      <w:r>
        <w:rPr>
          <w:rFonts w:ascii="Arial" w:hAnsi="Arial" w:cs="Arial"/>
          <w:i/>
          <w:sz w:val="22"/>
          <w:szCs w:val="22"/>
        </w:rPr>
        <w:t xml:space="preserve"> is 1 x 10</w:t>
      </w:r>
      <w:r>
        <w:rPr>
          <w:rFonts w:ascii="Arial" w:hAnsi="Arial" w:cs="Arial"/>
          <w:i/>
          <w:sz w:val="22"/>
          <w:szCs w:val="22"/>
          <w:vertAlign w:val="superscript"/>
        </w:rPr>
        <w:t>-8</w:t>
      </w:r>
      <w:r>
        <w:rPr>
          <w:rFonts w:ascii="Arial" w:hAnsi="Arial" w:cs="Arial"/>
          <w:i/>
          <w:sz w:val="22"/>
          <w:szCs w:val="22"/>
        </w:rPr>
        <w:t xml:space="preserve"> </w:t>
      </w:r>
      <w:proofErr w:type="spellStart"/>
      <w:r>
        <w:rPr>
          <w:rFonts w:ascii="Arial" w:hAnsi="Arial" w:cs="Arial"/>
          <w:i/>
          <w:sz w:val="22"/>
          <w:szCs w:val="22"/>
        </w:rPr>
        <w:t>mol</w:t>
      </w:r>
      <w:proofErr w:type="spellEnd"/>
      <w:r>
        <w:rPr>
          <w:rFonts w:ascii="Arial" w:hAnsi="Arial" w:cs="Arial"/>
          <w:i/>
          <w:sz w:val="22"/>
          <w:szCs w:val="22"/>
        </w:rPr>
        <w:t>/L.</w:t>
      </w:r>
    </w:p>
    <w:p w14:paraId="1FD3E946" w14:textId="77777777" w:rsidR="00BE790C" w:rsidRDefault="00BE790C" w:rsidP="00BE790C">
      <w:pPr>
        <w:rPr>
          <w:rFonts w:ascii="Arial" w:hAnsi="Arial" w:cs="Arial"/>
          <w:sz w:val="22"/>
          <w:szCs w:val="22"/>
        </w:rPr>
      </w:pPr>
    </w:p>
    <w:p w14:paraId="78007AF7" w14:textId="77777777" w:rsidR="00BE790C" w:rsidRDefault="00BE790C" w:rsidP="00BE790C">
      <w:pPr>
        <w:rPr>
          <w:rFonts w:ascii="Arial" w:hAnsi="Arial" w:cs="Arial"/>
          <w:i/>
          <w:sz w:val="22"/>
          <w:szCs w:val="22"/>
        </w:rPr>
      </w:pPr>
      <w:r>
        <w:rPr>
          <w:rFonts w:ascii="Arial" w:hAnsi="Arial" w:cs="Arial"/>
          <w:i/>
          <w:sz w:val="22"/>
          <w:szCs w:val="22"/>
        </w:rPr>
        <w:br w:type="page"/>
      </w:r>
    </w:p>
    <w:bookmarkStart w:id="260" w:name="_Toc492306468"/>
    <w:bookmarkStart w:id="261" w:name="_Toc492306974"/>
    <w:bookmarkStart w:id="262" w:name="_Toc492307070"/>
    <w:bookmarkStart w:id="263" w:name="_Toc492307524"/>
    <w:bookmarkStart w:id="264" w:name="_Toc492307649"/>
    <w:bookmarkStart w:id="265" w:name="_Toc492311813"/>
    <w:bookmarkStart w:id="266" w:name="_Toc492312490"/>
    <w:bookmarkStart w:id="267" w:name="_Toc497239615"/>
    <w:bookmarkStart w:id="268" w:name="_Toc497565464"/>
    <w:bookmarkStart w:id="269" w:name="_Toc497568159"/>
    <w:bookmarkStart w:id="270" w:name="_Toc497568365"/>
    <w:bookmarkStart w:id="271" w:name="_Toc497568845"/>
    <w:p w14:paraId="457A60F2"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862528" behindDoc="1" locked="0" layoutInCell="1" allowOverlap="1" wp14:anchorId="7C2B4BB7" wp14:editId="2404AB4F">
                <wp:simplePos x="0" y="0"/>
                <wp:positionH relativeFrom="column">
                  <wp:posOffset>-563245</wp:posOffset>
                </wp:positionH>
                <wp:positionV relativeFrom="paragraph">
                  <wp:posOffset>415056</wp:posOffset>
                </wp:positionV>
                <wp:extent cx="7060565" cy="114300"/>
                <wp:effectExtent l="0" t="0" r="6985" b="0"/>
                <wp:wrapNone/>
                <wp:docPr id="68" name="Rectangle 6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08CDE2D" id="Rectangle 68" o:spid="_x0000_s1026" style="position:absolute;margin-left:-44.35pt;margin-top:32.7pt;width:555.95pt;height:9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Ml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EgqYyXqAQAAPg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260"/>
      <w:bookmarkEnd w:id="261"/>
      <w:bookmarkEnd w:id="262"/>
      <w:bookmarkEnd w:id="263"/>
      <w:bookmarkEnd w:id="264"/>
      <w:bookmarkEnd w:id="265"/>
      <w:bookmarkEnd w:id="266"/>
      <w:bookmarkEnd w:id="267"/>
      <w:bookmarkEnd w:id="268"/>
      <w:bookmarkEnd w:id="269"/>
      <w:bookmarkEnd w:id="270"/>
      <w:bookmarkEnd w:id="271"/>
    </w:p>
    <w:p w14:paraId="02E610A4" w14:textId="77777777" w:rsidR="00BE790C" w:rsidRPr="007D633A" w:rsidRDefault="00BE790C" w:rsidP="00BE790C">
      <w:pPr>
        <w:rPr>
          <w:rFonts w:ascii="Arial" w:hAnsi="Arial" w:cs="Arial"/>
          <w:sz w:val="32"/>
          <w:szCs w:val="28"/>
        </w:rPr>
      </w:pPr>
    </w:p>
    <w:p w14:paraId="4F190632" w14:textId="77777777" w:rsidR="00BE790C" w:rsidRPr="007D633A" w:rsidRDefault="00BE790C" w:rsidP="00BE790C">
      <w:pPr>
        <w:rPr>
          <w:rFonts w:ascii="Arial" w:hAnsi="Arial" w:cs="Arial"/>
          <w:sz w:val="32"/>
          <w:szCs w:val="28"/>
        </w:rPr>
      </w:pPr>
    </w:p>
    <w:p w14:paraId="36450514" w14:textId="77777777" w:rsidR="00B74738" w:rsidRPr="009F7BBC" w:rsidRDefault="00B74738" w:rsidP="00825B48">
      <w:pPr>
        <w:numPr>
          <w:ilvl w:val="0"/>
          <w:numId w:val="1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Cheeses are high in fats and calories and should not be eaten if you are on a diet.</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Cheeses are rich sources of proteins and minerals (including calcium). They are higher in fat content and calories than milk or other foods, but they can be eaten by individuals on diets. If the calories or fat content is an issue for an individual, some low fat cheeses are available that still supply the protein and minerals people need for a healthy lifestyle.</w:t>
      </w:r>
    </w:p>
    <w:p w14:paraId="10E09A4C" w14:textId="77777777" w:rsidR="00B74738" w:rsidRPr="00E351FC" w:rsidRDefault="00B74738" w:rsidP="00825B48">
      <w:pPr>
        <w:numPr>
          <w:ilvl w:val="0"/>
          <w:numId w:val="1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Eating cheese can lead to heart diseases.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Evidence from international researchers discredits the misconception that eating cheeses and dairy products—</w:t>
      </w:r>
      <w:r w:rsidRPr="00E351FC">
        <w:rPr>
          <w:rFonts w:ascii="Arial" w:hAnsi="Arial" w:cs="Arial"/>
          <w:i/>
          <w:sz w:val="22"/>
          <w:szCs w:val="22"/>
        </w:rPr>
        <w:t>even full fat versions</w:t>
      </w:r>
      <w:r>
        <w:rPr>
          <w:rFonts w:ascii="Arial" w:hAnsi="Arial" w:cs="Arial"/>
          <w:i/>
          <w:sz w:val="22"/>
          <w:szCs w:val="22"/>
        </w:rPr>
        <w:t>—</w:t>
      </w:r>
      <w:r w:rsidRPr="00E351FC">
        <w:rPr>
          <w:rFonts w:ascii="Arial" w:hAnsi="Arial" w:cs="Arial"/>
          <w:i/>
          <w:sz w:val="22"/>
          <w:szCs w:val="22"/>
        </w:rPr>
        <w:t>leads to heart diseases. This misconception is based on the fear of consuming high saturated fats in dairy products. While excessive saturated fats in the diet can be a problem for some individuals, health officials state that dairy products are an important part of a healthy diet. If people are still concerned, they can eat lower-fat varieties of dairy products like low</w:t>
      </w:r>
      <w:r>
        <w:rPr>
          <w:rFonts w:ascii="Arial" w:hAnsi="Arial" w:cs="Arial"/>
          <w:i/>
          <w:sz w:val="22"/>
          <w:szCs w:val="22"/>
        </w:rPr>
        <w:t>-</w:t>
      </w:r>
      <w:r w:rsidRPr="00E351FC">
        <w:rPr>
          <w:rFonts w:ascii="Arial" w:hAnsi="Arial" w:cs="Arial"/>
          <w:i/>
          <w:sz w:val="22"/>
          <w:szCs w:val="22"/>
        </w:rPr>
        <w:t>fat cheese or skim milk.</w:t>
      </w:r>
    </w:p>
    <w:p w14:paraId="138C1AC5" w14:textId="77777777" w:rsidR="00B74738" w:rsidRPr="009F7BBC" w:rsidRDefault="00B74738" w:rsidP="00825B48">
      <w:pPr>
        <w:numPr>
          <w:ilvl w:val="0"/>
          <w:numId w:val="1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Eating cheese can cause acne.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While there are many diets, theories, and anecdotes relating dairy and acne, studies show that there is not a clear link between the two. There are some studies that show an association between acne and consuming dairy products, but there is not a definitive cause and effect. The dairy sources of calcium and vitamin D needed for bone growth, and the protein for muscles are important for most people. When in doubt, consult with your doctor.</w:t>
      </w:r>
    </w:p>
    <w:p w14:paraId="00EBC426" w14:textId="77777777" w:rsidR="00B74738" w:rsidRDefault="00B74738" w:rsidP="00825B48">
      <w:pPr>
        <w:numPr>
          <w:ilvl w:val="0"/>
          <w:numId w:val="1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Cheese is really just spoiled milk</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In reality, cheese is made from the freshest milk that can be obtained. Spoiled milk may curdle and taste funny, but these are not characteristics desired in cheese. Making cheese from milk requires the strictest cleanliness and hygiene, in order to produce a consistent and edible product. In reality, cheese is preserved milk—it has the proteins, fats, minerals, and carbohydrates of milk concentrated into a longer lasting product that we call cheese!</w:t>
      </w:r>
    </w:p>
    <w:p w14:paraId="4197998C" w14:textId="77777777" w:rsidR="00BE790C" w:rsidRDefault="00BE790C" w:rsidP="006D7E4F">
      <w:pPr>
        <w:ind w:left="360"/>
        <w:rPr>
          <w:rFonts w:ascii="Arial" w:hAnsi="Arial" w:cs="Arial"/>
          <w:sz w:val="22"/>
          <w:szCs w:val="22"/>
        </w:rPr>
      </w:pPr>
    </w:p>
    <w:p w14:paraId="6FEA7589" w14:textId="77777777" w:rsidR="00BE790C" w:rsidRDefault="00BE790C" w:rsidP="00BE790C">
      <w:pPr>
        <w:rPr>
          <w:rFonts w:ascii="Arial" w:hAnsi="Arial" w:cs="Arial"/>
          <w:sz w:val="22"/>
          <w:szCs w:val="22"/>
        </w:rPr>
      </w:pPr>
      <w:r>
        <w:rPr>
          <w:rFonts w:ascii="Arial" w:hAnsi="Arial" w:cs="Arial"/>
          <w:sz w:val="22"/>
          <w:szCs w:val="22"/>
        </w:rPr>
        <w:br w:type="page"/>
      </w:r>
    </w:p>
    <w:p w14:paraId="10ABF545" w14:textId="77777777" w:rsidR="00BE790C" w:rsidRPr="00835CFD" w:rsidRDefault="00BE790C" w:rsidP="00BE790C">
      <w:pPr>
        <w:rPr>
          <w:rFonts w:ascii="Arial" w:hAnsi="Arial" w:cs="Arial"/>
          <w:sz w:val="22"/>
          <w:szCs w:val="22"/>
        </w:rPr>
      </w:pPr>
    </w:p>
    <w:bookmarkStart w:id="272" w:name="_Toc492306469"/>
    <w:bookmarkStart w:id="273" w:name="_Toc492306975"/>
    <w:bookmarkStart w:id="274" w:name="_Toc492307071"/>
    <w:bookmarkStart w:id="275" w:name="_Toc492307525"/>
    <w:bookmarkStart w:id="276" w:name="_Toc492307650"/>
    <w:bookmarkStart w:id="277" w:name="_Toc492311814"/>
    <w:bookmarkStart w:id="278" w:name="_Toc492312491"/>
    <w:bookmarkStart w:id="279" w:name="_Toc497239616"/>
    <w:bookmarkStart w:id="280" w:name="_Toc497565465"/>
    <w:bookmarkStart w:id="281" w:name="_Toc497568160"/>
    <w:bookmarkStart w:id="282" w:name="_Toc497568366"/>
    <w:bookmarkStart w:id="283" w:name="_Toc497568846"/>
    <w:p w14:paraId="2FED0C25"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863552" behindDoc="1" locked="0" layoutInCell="1" allowOverlap="1" wp14:anchorId="622CCB0A" wp14:editId="6B763A90">
                <wp:simplePos x="0" y="0"/>
                <wp:positionH relativeFrom="column">
                  <wp:posOffset>-561975</wp:posOffset>
                </wp:positionH>
                <wp:positionV relativeFrom="paragraph">
                  <wp:posOffset>572982</wp:posOffset>
                </wp:positionV>
                <wp:extent cx="7060676" cy="114300"/>
                <wp:effectExtent l="0" t="0" r="6985" b="0"/>
                <wp:wrapNone/>
                <wp:docPr id="69" name="Rectangle 6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3464B8A" id="Rectangle 69" o:spid="_x0000_s1026" style="position:absolute;margin-left:-44.25pt;margin-top:45.1pt;width:555.95pt;height:9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" fillcolor="#d8d8d8 [2732]" stroked="f" strokeweight=".5pt"/>
            </w:pict>
          </mc:Fallback>
        </mc:AlternateContent>
      </w:r>
      <w:r w:rsidRPr="00A109B0">
        <w:t>Anticipating Student Questions</w:t>
      </w:r>
      <w:bookmarkEnd w:id="272"/>
      <w:bookmarkEnd w:id="273"/>
      <w:bookmarkEnd w:id="274"/>
      <w:bookmarkEnd w:id="275"/>
      <w:bookmarkEnd w:id="276"/>
      <w:bookmarkEnd w:id="277"/>
      <w:bookmarkEnd w:id="278"/>
      <w:bookmarkEnd w:id="279"/>
      <w:bookmarkEnd w:id="280"/>
      <w:bookmarkEnd w:id="281"/>
      <w:bookmarkEnd w:id="282"/>
      <w:bookmarkEnd w:id="283"/>
    </w:p>
    <w:p w14:paraId="33F7A422" w14:textId="77777777" w:rsidR="00BE790C" w:rsidRPr="00C32603" w:rsidRDefault="00BE790C" w:rsidP="00BE790C">
      <w:pPr>
        <w:rPr>
          <w:rFonts w:ascii="Arial" w:hAnsi="Arial" w:cs="Arial"/>
          <w:sz w:val="32"/>
          <w:szCs w:val="28"/>
        </w:rPr>
      </w:pPr>
    </w:p>
    <w:p w14:paraId="3E608B23" w14:textId="77777777" w:rsidR="00BE790C" w:rsidRPr="00C32603" w:rsidRDefault="00BE790C" w:rsidP="00BE790C">
      <w:pPr>
        <w:rPr>
          <w:rFonts w:ascii="Arial" w:hAnsi="Arial" w:cs="Arial"/>
          <w:sz w:val="32"/>
          <w:szCs w:val="28"/>
        </w:rPr>
      </w:pPr>
    </w:p>
    <w:p w14:paraId="2C132D1D" w14:textId="77777777" w:rsidR="00B74738" w:rsidRPr="00872A1E" w:rsidRDefault="00B74738" w:rsidP="00825B48">
      <w:pPr>
        <w:numPr>
          <w:ilvl w:val="0"/>
          <w:numId w:val="14"/>
        </w:numPr>
        <w:tabs>
          <w:tab w:val="clear" w:pos="720"/>
        </w:tabs>
        <w:ind w:left="360"/>
        <w:rPr>
          <w:rFonts w:ascii="Arial" w:hAnsi="Arial" w:cs="Arial"/>
          <w:b/>
          <w:i/>
          <w:sz w:val="22"/>
          <w:szCs w:val="22"/>
        </w:rPr>
      </w:pPr>
      <w:r>
        <w:rPr>
          <w:rFonts w:ascii="Arial" w:hAnsi="Arial" w:cs="Arial"/>
          <w:b/>
          <w:sz w:val="22"/>
          <w:szCs w:val="22"/>
        </w:rPr>
        <w:t>“If people are lactose intolerant, can they eat cheese?”</w:t>
      </w:r>
      <w:r>
        <w:rPr>
          <w:rFonts w:ascii="Arial" w:hAnsi="Arial" w:cs="Arial"/>
          <w:sz w:val="22"/>
          <w:szCs w:val="22"/>
        </w:rPr>
        <w:t xml:space="preserve"> </w:t>
      </w:r>
      <w:r>
        <w:rPr>
          <w:rFonts w:ascii="Arial" w:hAnsi="Arial" w:cs="Arial"/>
          <w:i/>
          <w:sz w:val="22"/>
          <w:szCs w:val="22"/>
        </w:rPr>
        <w:t>People who are lactose intolerant can eat hard, not soft, cheeses. The fermentation occurring in making hard cheeses converts almost all of the lactose into lactic acid, making it safe for lactose-intolerant people to enjoy them However, in soft cheeses, much less of the lactose has been fermented, so soft cheeses would not be a good choice.</w:t>
      </w:r>
    </w:p>
    <w:p w14:paraId="76B67079" w14:textId="77777777" w:rsidR="00B74738" w:rsidRPr="00872A1E" w:rsidRDefault="00B74738" w:rsidP="00825B48">
      <w:pPr>
        <w:numPr>
          <w:ilvl w:val="0"/>
          <w:numId w:val="14"/>
        </w:numPr>
        <w:tabs>
          <w:tab w:val="clear" w:pos="720"/>
        </w:tabs>
        <w:ind w:left="360"/>
        <w:rPr>
          <w:rFonts w:ascii="Arial" w:hAnsi="Arial" w:cs="Arial"/>
          <w:b/>
          <w:i/>
          <w:sz w:val="22"/>
          <w:szCs w:val="22"/>
        </w:rPr>
      </w:pPr>
      <w:r>
        <w:rPr>
          <w:rFonts w:ascii="Arial" w:hAnsi="Arial" w:cs="Arial"/>
          <w:b/>
          <w:sz w:val="22"/>
          <w:szCs w:val="22"/>
        </w:rPr>
        <w:t xml:space="preserve">“Is the lactic acid produced during fermentation in </w:t>
      </w:r>
      <w:proofErr w:type="spellStart"/>
      <w:r>
        <w:rPr>
          <w:rFonts w:ascii="Arial" w:hAnsi="Arial" w:cs="Arial"/>
          <w:b/>
          <w:sz w:val="22"/>
          <w:szCs w:val="22"/>
        </w:rPr>
        <w:t>cheesemaking</w:t>
      </w:r>
      <w:proofErr w:type="spellEnd"/>
      <w:r>
        <w:rPr>
          <w:rFonts w:ascii="Arial" w:hAnsi="Arial" w:cs="Arial"/>
          <w:b/>
          <w:sz w:val="22"/>
          <w:szCs w:val="22"/>
        </w:rPr>
        <w:t xml:space="preserve"> the same lactic acid that makes muscles sore when exercising?”</w:t>
      </w:r>
      <w:r>
        <w:rPr>
          <w:rFonts w:ascii="Arial" w:hAnsi="Arial" w:cs="Arial"/>
          <w:sz w:val="22"/>
          <w:szCs w:val="22"/>
        </w:rPr>
        <w:t xml:space="preserve"> </w:t>
      </w:r>
      <w:r>
        <w:rPr>
          <w:rFonts w:ascii="Arial" w:hAnsi="Arial" w:cs="Arial"/>
          <w:i/>
          <w:sz w:val="22"/>
          <w:szCs w:val="22"/>
        </w:rPr>
        <w:t>Yes! Regardless of the source, lactic acid is always lactic acid. The lactic acid found in cheese is formed when the most common sugar in milk, lactose, is fermented by bacteria into lactic acid. The lactic acid (sometimes called lactate by athletes) formed in muscles is the product of anaerobically converting glucose (another sugar) for energy through glycolysis.</w:t>
      </w:r>
    </w:p>
    <w:p w14:paraId="5005C1F9" w14:textId="77777777" w:rsidR="00B74738" w:rsidRPr="009F7BBC" w:rsidRDefault="00B74738" w:rsidP="00825B48">
      <w:pPr>
        <w:numPr>
          <w:ilvl w:val="0"/>
          <w:numId w:val="14"/>
        </w:numPr>
        <w:tabs>
          <w:tab w:val="clear" w:pos="720"/>
        </w:tabs>
        <w:ind w:left="360"/>
        <w:rPr>
          <w:rFonts w:ascii="Arial" w:hAnsi="Arial" w:cs="Arial"/>
          <w:i/>
          <w:sz w:val="22"/>
          <w:szCs w:val="22"/>
        </w:rPr>
      </w:pPr>
      <w:r>
        <w:rPr>
          <w:rFonts w:ascii="Arial" w:hAnsi="Arial" w:cs="Arial"/>
          <w:b/>
          <w:sz w:val="22"/>
          <w:szCs w:val="22"/>
        </w:rPr>
        <w:t>“Is the whey formed in making cheese related to the whey protein that many athletes take as a supplement?”</w:t>
      </w:r>
      <w:r>
        <w:rPr>
          <w:rFonts w:ascii="Arial" w:hAnsi="Arial" w:cs="Arial"/>
          <w:sz w:val="22"/>
          <w:szCs w:val="22"/>
        </w:rPr>
        <w:t xml:space="preserve"> </w:t>
      </w:r>
      <w:r>
        <w:rPr>
          <w:rFonts w:ascii="Arial" w:hAnsi="Arial" w:cs="Arial"/>
          <w:i/>
          <w:sz w:val="22"/>
          <w:szCs w:val="22"/>
        </w:rPr>
        <w:t>Indeed, the whey found in protein supplements or whey powder is the same whey left over from making cheese. Whey is a watery material containing soluble proteins when the casein (cheese curds) are extracted. These proteins are extracted from the liquid whey, and concentrated and purified into the whey protein powder. Some whey protein products may add additional protein supplements from soy, egg, or other products.</w:t>
      </w:r>
    </w:p>
    <w:p w14:paraId="07EF5C94" w14:textId="77777777" w:rsidR="00B74738" w:rsidRPr="00571ED9" w:rsidRDefault="00B74738" w:rsidP="00825B48">
      <w:pPr>
        <w:numPr>
          <w:ilvl w:val="0"/>
          <w:numId w:val="14"/>
        </w:numPr>
        <w:tabs>
          <w:tab w:val="clear" w:pos="720"/>
        </w:tabs>
        <w:ind w:left="360"/>
        <w:rPr>
          <w:rFonts w:ascii="Arial" w:hAnsi="Arial" w:cs="Arial"/>
          <w:i/>
          <w:sz w:val="22"/>
          <w:szCs w:val="22"/>
        </w:rPr>
      </w:pPr>
      <w:r>
        <w:rPr>
          <w:rFonts w:ascii="Arial" w:hAnsi="Arial" w:cs="Arial"/>
          <w:b/>
          <w:sz w:val="22"/>
          <w:szCs w:val="22"/>
        </w:rPr>
        <w:t>“Can a person form a cheese addiction?”</w:t>
      </w:r>
      <w:r>
        <w:rPr>
          <w:rFonts w:ascii="Arial" w:hAnsi="Arial" w:cs="Arial"/>
          <w:sz w:val="22"/>
          <w:szCs w:val="22"/>
        </w:rPr>
        <w:t xml:space="preserve"> </w:t>
      </w:r>
      <w:r>
        <w:rPr>
          <w:rFonts w:ascii="Arial" w:hAnsi="Arial" w:cs="Arial"/>
          <w:i/>
          <w:sz w:val="22"/>
          <w:szCs w:val="22"/>
        </w:rPr>
        <w:t xml:space="preserve">Some people have stated that cheese is like crack cocaine and is addictive. This is not true. Many people love cheese, but it is not addictive. Addictive eating behaviors are often associated with processed foods containing unusually high levels of fats or sugars such as pizza, chips, and cake. Part of the incorrect assumption that cheese can be addictive may be due to the </w:t>
      </w:r>
      <w:proofErr w:type="spellStart"/>
      <w:r>
        <w:rPr>
          <w:rFonts w:ascii="Arial" w:hAnsi="Arial" w:cs="Arial"/>
          <w:i/>
          <w:sz w:val="22"/>
          <w:szCs w:val="22"/>
        </w:rPr>
        <w:t>casomorphins</w:t>
      </w:r>
      <w:proofErr w:type="spellEnd"/>
      <w:r>
        <w:rPr>
          <w:rFonts w:ascii="Arial" w:hAnsi="Arial" w:cs="Arial"/>
          <w:i/>
          <w:sz w:val="22"/>
          <w:szCs w:val="22"/>
        </w:rPr>
        <w:t xml:space="preserve"> formed in the digestion of cheese binding to opioid receptors in the brain. </w:t>
      </w:r>
      <w:proofErr w:type="gramStart"/>
      <w:r>
        <w:rPr>
          <w:rFonts w:ascii="Arial" w:hAnsi="Arial" w:cs="Arial"/>
          <w:i/>
          <w:sz w:val="22"/>
          <w:szCs w:val="22"/>
        </w:rPr>
        <w:t>However</w:t>
      </w:r>
      <w:proofErr w:type="gramEnd"/>
      <w:r>
        <w:rPr>
          <w:rFonts w:ascii="Arial" w:hAnsi="Arial" w:cs="Arial"/>
          <w:i/>
          <w:sz w:val="22"/>
          <w:szCs w:val="22"/>
        </w:rPr>
        <w:t xml:space="preserve"> binding to a brain site and being addicted are not the same. So, you can safely eat and enjoy your cheese with no worries about addiction! (</w:t>
      </w:r>
      <w:hyperlink r:id="rId59" w:history="1">
        <w:r w:rsidRPr="00827C2C">
          <w:rPr>
            <w:rStyle w:val="Hyperlink"/>
            <w:rFonts w:ascii="Arial" w:hAnsi="Arial" w:cs="Arial"/>
            <w:i/>
            <w:sz w:val="22"/>
            <w:szCs w:val="22"/>
          </w:rPr>
          <w:t>https://www.sciencenews.org/blog/scicurious/no-cheese-not-just-crack</w:t>
        </w:r>
      </w:hyperlink>
      <w:r>
        <w:rPr>
          <w:rFonts w:ascii="Arial" w:hAnsi="Arial" w:cs="Arial"/>
          <w:i/>
          <w:sz w:val="22"/>
          <w:szCs w:val="22"/>
        </w:rPr>
        <w:t>)</w:t>
      </w:r>
    </w:p>
    <w:p w14:paraId="04BF5B8E" w14:textId="77777777" w:rsidR="00B74738" w:rsidRPr="00571ED9" w:rsidRDefault="00B74738" w:rsidP="00825B48">
      <w:pPr>
        <w:numPr>
          <w:ilvl w:val="0"/>
          <w:numId w:val="14"/>
        </w:numPr>
        <w:tabs>
          <w:tab w:val="clear" w:pos="720"/>
        </w:tabs>
        <w:ind w:left="360"/>
        <w:rPr>
          <w:rFonts w:ascii="Arial" w:hAnsi="Arial" w:cs="Arial"/>
          <w:i/>
          <w:sz w:val="22"/>
          <w:szCs w:val="22"/>
        </w:rPr>
      </w:pPr>
      <w:r>
        <w:rPr>
          <w:rFonts w:ascii="Arial" w:hAnsi="Arial" w:cs="Arial"/>
          <w:b/>
          <w:sz w:val="22"/>
          <w:szCs w:val="22"/>
        </w:rPr>
        <w:t>“If I'm allergic to molds and penicillin, can I eat cheese?”</w:t>
      </w:r>
      <w:r>
        <w:rPr>
          <w:rFonts w:ascii="Arial" w:hAnsi="Arial" w:cs="Arial"/>
          <w:sz w:val="22"/>
          <w:szCs w:val="22"/>
        </w:rPr>
        <w:t xml:space="preserve"> </w:t>
      </w:r>
      <w:r>
        <w:rPr>
          <w:rFonts w:ascii="Arial" w:hAnsi="Arial" w:cs="Arial"/>
          <w:i/>
          <w:sz w:val="22"/>
          <w:szCs w:val="22"/>
        </w:rPr>
        <w:t xml:space="preserve">The mold </w:t>
      </w:r>
      <w:proofErr w:type="spellStart"/>
      <w:r w:rsidRPr="00B31298">
        <w:rPr>
          <w:rFonts w:ascii="Arial" w:hAnsi="Arial" w:cs="Arial"/>
          <w:sz w:val="22"/>
          <w:szCs w:val="22"/>
        </w:rPr>
        <w:t>Penicillium</w:t>
      </w:r>
      <w:proofErr w:type="spellEnd"/>
      <w:r w:rsidRPr="00B31298">
        <w:rPr>
          <w:rFonts w:ascii="Arial" w:hAnsi="Arial" w:cs="Arial"/>
          <w:sz w:val="22"/>
          <w:szCs w:val="22"/>
        </w:rPr>
        <w:t xml:space="preserve"> </w:t>
      </w:r>
      <w:proofErr w:type="spellStart"/>
      <w:r w:rsidRPr="00B31298">
        <w:rPr>
          <w:rFonts w:ascii="Arial" w:hAnsi="Arial" w:cs="Arial"/>
          <w:sz w:val="22"/>
          <w:szCs w:val="22"/>
        </w:rPr>
        <w:t>roqueforti</w:t>
      </w:r>
      <w:proofErr w:type="spellEnd"/>
      <w:r>
        <w:rPr>
          <w:rFonts w:ascii="Arial" w:hAnsi="Arial" w:cs="Arial"/>
          <w:i/>
          <w:sz w:val="22"/>
          <w:szCs w:val="22"/>
        </w:rPr>
        <w:t xml:space="preserve"> is used in blue cheeses like Roquefort. However, the enzymes in cheese break down most of the mold used in making the cheese. Typically, these cheeses are safe for most people to eat because the </w:t>
      </w:r>
      <w:r w:rsidRPr="00B31298">
        <w:rPr>
          <w:rFonts w:ascii="Arial" w:hAnsi="Arial" w:cs="Arial"/>
          <w:i/>
          <w:sz w:val="22"/>
          <w:szCs w:val="22"/>
        </w:rPr>
        <w:t xml:space="preserve">strain of </w:t>
      </w:r>
      <w:proofErr w:type="spellStart"/>
      <w:r w:rsidRPr="00B31298">
        <w:rPr>
          <w:rFonts w:ascii="Arial" w:hAnsi="Arial" w:cs="Arial"/>
          <w:i/>
          <w:sz w:val="22"/>
          <w:szCs w:val="22"/>
        </w:rPr>
        <w:t>Penicillium</w:t>
      </w:r>
      <w:proofErr w:type="spellEnd"/>
      <w:r w:rsidRPr="00B31298">
        <w:rPr>
          <w:rFonts w:ascii="Arial" w:hAnsi="Arial" w:cs="Arial"/>
          <w:i/>
          <w:sz w:val="22"/>
          <w:szCs w:val="22"/>
        </w:rPr>
        <w:t xml:space="preserve"> used</w:t>
      </w:r>
      <w:r>
        <w:rPr>
          <w:rFonts w:ascii="Arial" w:hAnsi="Arial" w:cs="Arial"/>
          <w:i/>
          <w:sz w:val="22"/>
          <w:szCs w:val="22"/>
        </w:rPr>
        <w:t xml:space="preserve"> in the antibiotic is </w:t>
      </w:r>
      <w:r w:rsidRPr="00B31298">
        <w:rPr>
          <w:rFonts w:ascii="Arial" w:hAnsi="Arial" w:cs="Arial"/>
          <w:sz w:val="22"/>
          <w:szCs w:val="22"/>
        </w:rPr>
        <w:t xml:space="preserve">P. </w:t>
      </w:r>
      <w:proofErr w:type="spellStart"/>
      <w:r w:rsidRPr="00B31298">
        <w:rPr>
          <w:rFonts w:ascii="Arial" w:hAnsi="Arial" w:cs="Arial"/>
          <w:sz w:val="22"/>
          <w:szCs w:val="22"/>
        </w:rPr>
        <w:t>chrysogenum</w:t>
      </w:r>
      <w:proofErr w:type="spellEnd"/>
      <w:r>
        <w:rPr>
          <w:rFonts w:ascii="Arial" w:hAnsi="Arial" w:cs="Arial"/>
          <w:i/>
          <w:sz w:val="22"/>
          <w:szCs w:val="22"/>
        </w:rPr>
        <w:t>. So, it is possible to be allergic to the antibiotic penicillin and still eat cheeses. When in doubt, however, consult your doctor.</w:t>
      </w:r>
    </w:p>
    <w:p w14:paraId="3C281C7F" w14:textId="77777777" w:rsidR="00B74738" w:rsidRDefault="00B74738" w:rsidP="00825B48">
      <w:pPr>
        <w:numPr>
          <w:ilvl w:val="0"/>
          <w:numId w:val="1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If I'm on a strict vegetarian diet, can I still eat cheeses if they’re made with rennet from cow stomach?</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Strict vegetarians do not consume most animal products. Because rennet can be extracted from calf stomach (or goat or lamb stomachs), it may be an issue for some people. Much of the rennet used in making cheese today is produced genetically in bacteria and is not extracted from animal stomach, which may permit some vegetarians to eat cheeses. Many soft cheeses don't contain rennet but, because some do, consumers need to check the ingredients label or contact the company to be certain. If the rennet from bacteria is an issue for others, it is possible to purchase cheese made from enzymes extracted from plants like nettles. Also, making soft cheese (like cream cheese) at home would not involve rennet. Most certified-kosher cheeses are rennet-free; read labels and ask your grocers if you need vegetarian cheese.</w:t>
      </w:r>
    </w:p>
    <w:p w14:paraId="69D9F9AB" w14:textId="77777777" w:rsidR="00B74738" w:rsidRPr="00F15AB2" w:rsidRDefault="00B74738" w:rsidP="00825B48">
      <w:pPr>
        <w:numPr>
          <w:ilvl w:val="0"/>
          <w:numId w:val="14"/>
        </w:numPr>
        <w:tabs>
          <w:tab w:val="clear" w:pos="720"/>
        </w:tabs>
        <w:ind w:left="360"/>
        <w:rPr>
          <w:rFonts w:ascii="Arial" w:hAnsi="Arial" w:cs="Arial"/>
          <w:b/>
          <w:sz w:val="22"/>
          <w:szCs w:val="22"/>
        </w:rPr>
      </w:pPr>
      <w:r w:rsidRPr="00F15AB2">
        <w:rPr>
          <w:rFonts w:ascii="Arial" w:hAnsi="Arial" w:cs="Arial"/>
          <w:b/>
          <w:sz w:val="22"/>
          <w:szCs w:val="22"/>
        </w:rPr>
        <w:lastRenderedPageBreak/>
        <w:t xml:space="preserve">"I see the terms rennet and rennin both used </w:t>
      </w:r>
      <w:r>
        <w:rPr>
          <w:rFonts w:ascii="Arial" w:hAnsi="Arial" w:cs="Arial"/>
          <w:b/>
          <w:sz w:val="22"/>
          <w:szCs w:val="22"/>
        </w:rPr>
        <w:t xml:space="preserve">with </w:t>
      </w:r>
      <w:proofErr w:type="spellStart"/>
      <w:r>
        <w:rPr>
          <w:rFonts w:ascii="Arial" w:hAnsi="Arial" w:cs="Arial"/>
          <w:b/>
          <w:sz w:val="22"/>
          <w:szCs w:val="22"/>
        </w:rPr>
        <w:t>cheesemaking</w:t>
      </w:r>
      <w:proofErr w:type="spellEnd"/>
      <w:r w:rsidRPr="00F15AB2">
        <w:rPr>
          <w:rFonts w:ascii="Arial" w:hAnsi="Arial" w:cs="Arial"/>
          <w:b/>
          <w:sz w:val="22"/>
          <w:szCs w:val="22"/>
        </w:rPr>
        <w:t xml:space="preserve">. Are they the same thing?" </w:t>
      </w:r>
      <w:r w:rsidRPr="00F55D4E">
        <w:rPr>
          <w:rFonts w:ascii="Arial" w:hAnsi="Arial" w:cs="Arial"/>
          <w:i/>
          <w:sz w:val="22"/>
          <w:szCs w:val="22"/>
        </w:rPr>
        <w:t>No, they are not the same thing</w:t>
      </w:r>
      <w:r>
        <w:rPr>
          <w:rFonts w:ascii="Arial" w:hAnsi="Arial" w:cs="Arial"/>
          <w:i/>
          <w:sz w:val="22"/>
          <w:szCs w:val="22"/>
        </w:rPr>
        <w:t>; however, r</w:t>
      </w:r>
      <w:r w:rsidRPr="00F15AB2">
        <w:rPr>
          <w:rFonts w:ascii="Arial" w:hAnsi="Arial" w:cs="Arial"/>
          <w:i/>
          <w:sz w:val="22"/>
          <w:szCs w:val="22"/>
        </w:rPr>
        <w:t xml:space="preserve">ennet and rennin can be confusing. Rennet is </w:t>
      </w:r>
      <w:r>
        <w:rPr>
          <w:rFonts w:ascii="Arial" w:hAnsi="Arial" w:cs="Arial"/>
          <w:i/>
          <w:sz w:val="22"/>
          <w:szCs w:val="22"/>
        </w:rPr>
        <w:t xml:space="preserve">a </w:t>
      </w:r>
      <w:r w:rsidRPr="00F15AB2">
        <w:rPr>
          <w:rFonts w:ascii="Arial" w:hAnsi="Arial" w:cs="Arial"/>
          <w:i/>
          <w:sz w:val="22"/>
          <w:szCs w:val="22"/>
        </w:rPr>
        <w:t xml:space="preserve">complex </w:t>
      </w:r>
      <w:r>
        <w:rPr>
          <w:rFonts w:ascii="Arial" w:hAnsi="Arial" w:cs="Arial"/>
          <w:i/>
          <w:sz w:val="22"/>
          <w:szCs w:val="22"/>
        </w:rPr>
        <w:t xml:space="preserve">mixture </w:t>
      </w:r>
      <w:r w:rsidRPr="00F15AB2">
        <w:rPr>
          <w:rFonts w:ascii="Arial" w:hAnsi="Arial" w:cs="Arial"/>
          <w:i/>
          <w:sz w:val="22"/>
          <w:szCs w:val="22"/>
        </w:rPr>
        <w:t xml:space="preserve">of enzymes and other substances found in the gastric juice </w:t>
      </w:r>
      <w:r>
        <w:rPr>
          <w:rFonts w:ascii="Arial" w:hAnsi="Arial" w:cs="Arial"/>
          <w:i/>
          <w:sz w:val="22"/>
          <w:szCs w:val="22"/>
        </w:rPr>
        <w:t>of</w:t>
      </w:r>
      <w:r w:rsidRPr="00F15AB2">
        <w:rPr>
          <w:rFonts w:ascii="Arial" w:hAnsi="Arial" w:cs="Arial"/>
          <w:i/>
          <w:sz w:val="22"/>
          <w:szCs w:val="22"/>
        </w:rPr>
        <w:t xml:space="preserve"> many mammals' stomachs. Historically, rennet was extracted from cows' stomachs, but occasionally from goats or lambs</w:t>
      </w:r>
      <w:r>
        <w:rPr>
          <w:rFonts w:ascii="Arial" w:hAnsi="Arial" w:cs="Arial"/>
          <w:i/>
          <w:sz w:val="22"/>
          <w:szCs w:val="22"/>
        </w:rPr>
        <w:t>, too</w:t>
      </w:r>
      <w:r w:rsidRPr="00F15AB2">
        <w:rPr>
          <w:rFonts w:ascii="Arial" w:hAnsi="Arial" w:cs="Arial"/>
          <w:i/>
          <w:sz w:val="22"/>
          <w:szCs w:val="22"/>
        </w:rPr>
        <w:t xml:space="preserve">. </w:t>
      </w:r>
      <w:r>
        <w:rPr>
          <w:rFonts w:ascii="Arial" w:hAnsi="Arial" w:cs="Arial"/>
          <w:i/>
          <w:sz w:val="22"/>
          <w:szCs w:val="22"/>
        </w:rPr>
        <w:t xml:space="preserve">Rennin, which is another name for </w:t>
      </w:r>
      <w:proofErr w:type="spellStart"/>
      <w:r>
        <w:rPr>
          <w:rFonts w:ascii="Arial" w:hAnsi="Arial" w:cs="Arial"/>
          <w:i/>
          <w:sz w:val="22"/>
          <w:szCs w:val="22"/>
        </w:rPr>
        <w:t>chymosin</w:t>
      </w:r>
      <w:proofErr w:type="spellEnd"/>
      <w:r>
        <w:rPr>
          <w:rFonts w:ascii="Arial" w:hAnsi="Arial" w:cs="Arial"/>
          <w:i/>
          <w:sz w:val="22"/>
          <w:szCs w:val="22"/>
        </w:rPr>
        <w:t>, is one of the enzymes found in rennet. It i</w:t>
      </w:r>
      <w:r w:rsidRPr="00F15AB2">
        <w:rPr>
          <w:rFonts w:ascii="Arial" w:hAnsi="Arial" w:cs="Arial"/>
          <w:i/>
          <w:sz w:val="22"/>
          <w:szCs w:val="22"/>
        </w:rPr>
        <w:t xml:space="preserve">s an enzyme </w:t>
      </w:r>
      <w:r>
        <w:rPr>
          <w:rFonts w:ascii="Arial" w:hAnsi="Arial" w:cs="Arial"/>
          <w:i/>
          <w:sz w:val="22"/>
          <w:szCs w:val="22"/>
        </w:rPr>
        <w:t>that precipitates the milk protein casein. Young mammals use rennin to coagulate casein so that it remains in their stomach longer for better digestion and absorption. So, rennin and rennet are related, but rennin is just one of the enzymes found in rennet.</w:t>
      </w:r>
    </w:p>
    <w:p w14:paraId="0CCEE35B" w14:textId="77777777" w:rsidR="00BE790C" w:rsidRPr="00E7390C" w:rsidRDefault="00BE790C" w:rsidP="00BE790C">
      <w:pPr>
        <w:rPr>
          <w:rFonts w:ascii="Arial" w:hAnsi="Arial" w:cs="Arial"/>
          <w:sz w:val="22"/>
          <w:szCs w:val="22"/>
        </w:rPr>
      </w:pPr>
    </w:p>
    <w:p w14:paraId="77F4BFE5"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284" w:name="_Toc492306470"/>
    <w:bookmarkStart w:id="285" w:name="_Toc492306976"/>
    <w:bookmarkStart w:id="286" w:name="_Toc492307072"/>
    <w:bookmarkStart w:id="287" w:name="_Toc492307526"/>
    <w:bookmarkStart w:id="288" w:name="_Toc492307651"/>
    <w:bookmarkStart w:id="289" w:name="_Toc492311815"/>
    <w:bookmarkStart w:id="290" w:name="_Toc492312492"/>
    <w:bookmarkStart w:id="291" w:name="_Toc497239617"/>
    <w:bookmarkStart w:id="292" w:name="_Toc497565466"/>
    <w:bookmarkStart w:id="293" w:name="_Toc497568161"/>
    <w:bookmarkStart w:id="294" w:name="_Toc497568367"/>
    <w:bookmarkStart w:id="295" w:name="_Toc497568847"/>
    <w:p w14:paraId="0372A9FC"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4576" behindDoc="1" locked="0" layoutInCell="1" allowOverlap="1" wp14:anchorId="31B190C9" wp14:editId="040C4D35">
                <wp:simplePos x="0" y="0"/>
                <wp:positionH relativeFrom="column">
                  <wp:posOffset>-559435</wp:posOffset>
                </wp:positionH>
                <wp:positionV relativeFrom="paragraph">
                  <wp:posOffset>419312</wp:posOffset>
                </wp:positionV>
                <wp:extent cx="7060565" cy="114300"/>
                <wp:effectExtent l="0" t="0" r="6985" b="0"/>
                <wp:wrapNone/>
                <wp:docPr id="71" name="Rectangle 7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E440C7" id="Rectangle 71" o:spid="_x0000_s1026" style="position:absolute;margin-left:-44.05pt;margin-top:33pt;width:555.95pt;height:9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6Q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l/W6Xq1XnEm8a5r3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Cp/djT6QEAAD4EAAAOAAAAAAAAAAAAAAAAAC4CAABkcnMvZTJvRG9jLnht&#10;bFBLAQItABQABgAIAAAAIQBh0HFk3gAAAAoBAAAPAAAAAAAAAAAAAAAAAEMEAABkcnMvZG93bnJl&#10;di54bWxQSwUGAAAAAAQABADzAAAATgUAAAAA&#10;" fillcolor="#d8d8d8 [2732]" stroked="f" strokeweight=".5pt"/>
            </w:pict>
          </mc:Fallback>
        </mc:AlternateContent>
      </w:r>
      <w:r w:rsidRPr="00A109B0">
        <w:t>Activities</w:t>
      </w:r>
      <w:bookmarkEnd w:id="284"/>
      <w:bookmarkEnd w:id="285"/>
      <w:bookmarkEnd w:id="286"/>
      <w:bookmarkEnd w:id="287"/>
      <w:bookmarkEnd w:id="288"/>
      <w:bookmarkEnd w:id="289"/>
      <w:bookmarkEnd w:id="290"/>
      <w:bookmarkEnd w:id="291"/>
      <w:bookmarkEnd w:id="292"/>
      <w:bookmarkEnd w:id="293"/>
      <w:bookmarkEnd w:id="294"/>
      <w:bookmarkEnd w:id="295"/>
    </w:p>
    <w:p w14:paraId="60EFCA56" w14:textId="77777777" w:rsidR="00BE790C" w:rsidRPr="00C32603" w:rsidRDefault="00BE790C" w:rsidP="00BE790C">
      <w:pPr>
        <w:rPr>
          <w:rFonts w:ascii="Arial" w:hAnsi="Arial" w:cs="Arial"/>
          <w:sz w:val="32"/>
        </w:rPr>
      </w:pPr>
    </w:p>
    <w:p w14:paraId="6A32425F" w14:textId="77777777" w:rsidR="00BE790C" w:rsidRPr="00C32603" w:rsidRDefault="00BE790C" w:rsidP="00BE790C">
      <w:pPr>
        <w:rPr>
          <w:rFonts w:ascii="Arial" w:hAnsi="Arial" w:cs="Arial"/>
          <w:sz w:val="32"/>
        </w:rPr>
      </w:pPr>
    </w:p>
    <w:p w14:paraId="7199290C" w14:textId="77777777" w:rsidR="00B74738" w:rsidRDefault="00B74738" w:rsidP="00B74738">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1BC8A7F9" w14:textId="77777777" w:rsidR="00B74738" w:rsidRPr="006A67CE" w:rsidRDefault="00B74738" w:rsidP="00B74738">
      <w:pPr>
        <w:rPr>
          <w:rFonts w:ascii="Arial" w:hAnsi="Arial" w:cs="Arial"/>
          <w:sz w:val="22"/>
          <w:szCs w:val="22"/>
        </w:rPr>
      </w:pPr>
    </w:p>
    <w:p w14:paraId="7BE0C39C" w14:textId="77777777" w:rsidR="00B74738" w:rsidRDefault="00B74738" w:rsidP="00B74738">
      <w:pPr>
        <w:rPr>
          <w:rFonts w:ascii="Arial" w:hAnsi="Arial" w:cs="Arial"/>
          <w:sz w:val="22"/>
          <w:szCs w:val="22"/>
        </w:rPr>
      </w:pPr>
      <w:r>
        <w:rPr>
          <w:rFonts w:ascii="Arial" w:hAnsi="Arial" w:cs="Arial"/>
          <w:sz w:val="22"/>
          <w:szCs w:val="22"/>
        </w:rPr>
        <w:t>L</w:t>
      </w:r>
      <w:r w:rsidRPr="00AD6869">
        <w:rPr>
          <w:rFonts w:ascii="Arial" w:hAnsi="Arial" w:cs="Arial"/>
          <w:b/>
          <w:sz w:val="22"/>
          <w:szCs w:val="22"/>
        </w:rPr>
        <w:t>ab making mozzarella cheese:</w:t>
      </w:r>
      <w:r>
        <w:rPr>
          <w:rFonts w:ascii="Arial" w:hAnsi="Arial" w:cs="Arial"/>
          <w:sz w:val="22"/>
          <w:szCs w:val="22"/>
        </w:rPr>
        <w:t xml:space="preserve"> Science Friday provides the lab, “Get Cheesy: Make Curds and Mozzarella”, which directs students to test how the composition of milks (from different animal or plant sources, or different fat contents of cow's milk) affects curd formation. Students continue the activity by making mozzarella cheese, and an extension allows students to redesign the experiment. (</w:t>
      </w:r>
      <w:hyperlink r:id="rId60" w:history="1">
        <w:r w:rsidRPr="0039776F">
          <w:rPr>
            <w:rStyle w:val="Hyperlink"/>
            <w:rFonts w:ascii="Arial" w:hAnsi="Arial" w:cs="Arial"/>
            <w:sz w:val="22"/>
            <w:szCs w:val="22"/>
          </w:rPr>
          <w:t>https://www.sciencefriday.com/educational-resources/get-cheesy-make-curds-and-mozzarella/</w:t>
        </w:r>
      </w:hyperlink>
      <w:r>
        <w:rPr>
          <w:rFonts w:ascii="Arial" w:hAnsi="Arial" w:cs="Arial"/>
          <w:sz w:val="22"/>
          <w:szCs w:val="22"/>
        </w:rPr>
        <w:t>)</w:t>
      </w:r>
    </w:p>
    <w:p w14:paraId="78BD34CD" w14:textId="77777777" w:rsidR="00B74738" w:rsidRDefault="00B74738" w:rsidP="00B74738">
      <w:pPr>
        <w:rPr>
          <w:rFonts w:ascii="Arial" w:hAnsi="Arial" w:cs="Arial"/>
          <w:sz w:val="22"/>
          <w:szCs w:val="22"/>
        </w:rPr>
      </w:pPr>
    </w:p>
    <w:p w14:paraId="0D9F8381" w14:textId="77777777" w:rsidR="00B74738" w:rsidRDefault="00B74738" w:rsidP="00B74738">
      <w:pPr>
        <w:rPr>
          <w:rFonts w:ascii="Arial" w:hAnsi="Arial" w:cs="Arial"/>
          <w:sz w:val="22"/>
          <w:szCs w:val="22"/>
        </w:rPr>
      </w:pPr>
      <w:r w:rsidRPr="004E653F">
        <w:rPr>
          <w:rFonts w:ascii="Arial" w:hAnsi="Arial" w:cs="Arial"/>
          <w:b/>
          <w:sz w:val="22"/>
          <w:szCs w:val="22"/>
        </w:rPr>
        <w:t>Lab precipitating and analyzing proteins from milk and soy</w:t>
      </w:r>
      <w:r>
        <w:rPr>
          <w:rFonts w:ascii="Arial" w:hAnsi="Arial" w:cs="Arial"/>
          <w:b/>
          <w:sz w:val="22"/>
          <w:szCs w:val="22"/>
        </w:rPr>
        <w:t xml:space="preserve"> </w:t>
      </w:r>
      <w:r w:rsidRPr="004E653F">
        <w:rPr>
          <w:rFonts w:ascii="Arial" w:hAnsi="Arial" w:cs="Arial"/>
          <w:b/>
          <w:sz w:val="22"/>
          <w:szCs w:val="22"/>
        </w:rPr>
        <w:t>milk</w:t>
      </w:r>
      <w:r w:rsidRPr="003819C5">
        <w:rPr>
          <w:rFonts w:ascii="Arial" w:hAnsi="Arial" w:cs="Arial"/>
          <w:b/>
          <w:sz w:val="22"/>
          <w:szCs w:val="22"/>
        </w:rPr>
        <w:t>:</w:t>
      </w:r>
      <w:r>
        <w:rPr>
          <w:rFonts w:ascii="Arial" w:hAnsi="Arial" w:cs="Arial"/>
          <w:sz w:val="22"/>
          <w:szCs w:val="22"/>
        </w:rPr>
        <w:t xml:space="preserve"> "Proteins" from the Institute of Food Technologists' publication, </w:t>
      </w:r>
      <w:r w:rsidRPr="007133A2">
        <w:rPr>
          <w:rFonts w:ascii="Arial" w:hAnsi="Arial" w:cs="Arial"/>
          <w:i/>
          <w:sz w:val="22"/>
          <w:szCs w:val="22"/>
        </w:rPr>
        <w:t xml:space="preserve">Food Chemistry Experiments </w:t>
      </w:r>
      <w:r>
        <w:rPr>
          <w:rFonts w:ascii="Arial" w:hAnsi="Arial" w:cs="Arial"/>
          <w:sz w:val="22"/>
          <w:szCs w:val="22"/>
        </w:rPr>
        <w:t>is a lab using an acid to precipitate casein (milk protein) from milk and making cottage cheese, which is then analyzed with a biuret test for proteins. Student directions, teacher tips, material lists, and sample student data are provided. (</w:t>
      </w:r>
      <w:hyperlink r:id="rId61" w:history="1">
        <w:r w:rsidRPr="009A7505">
          <w:rPr>
            <w:rStyle w:val="Hyperlink"/>
            <w:rFonts w:ascii="Arial" w:hAnsi="Arial" w:cs="Arial"/>
            <w:sz w:val="22"/>
            <w:szCs w:val="22"/>
          </w:rPr>
          <w:t>http://www.ift.org/~/media/Knowledge%20Center/Learn%20Food%20Science/Experiments/TeacherGuidePROTEINS.pdf</w:t>
        </w:r>
      </w:hyperlink>
      <w:r>
        <w:rPr>
          <w:rFonts w:ascii="Arial" w:hAnsi="Arial" w:cs="Arial"/>
          <w:sz w:val="22"/>
          <w:szCs w:val="22"/>
        </w:rPr>
        <w:t>)</w:t>
      </w:r>
    </w:p>
    <w:p w14:paraId="3B84960C" w14:textId="77777777" w:rsidR="00B74738" w:rsidRPr="008B16E5" w:rsidRDefault="00B74738" w:rsidP="00B74738">
      <w:pPr>
        <w:rPr>
          <w:rFonts w:ascii="Arial" w:hAnsi="Arial" w:cs="Arial"/>
          <w:sz w:val="36"/>
          <w:szCs w:val="36"/>
        </w:rPr>
      </w:pPr>
    </w:p>
    <w:p w14:paraId="687D2E50" w14:textId="77777777" w:rsidR="00B74738" w:rsidRPr="00A109B0" w:rsidRDefault="00B74738" w:rsidP="00B74738">
      <w:pPr>
        <w:rPr>
          <w:rFonts w:ascii="Arial" w:hAnsi="Arial" w:cs="Arial"/>
          <w:b/>
          <w:sz w:val="28"/>
        </w:rPr>
      </w:pPr>
      <w:r w:rsidRPr="00A109B0">
        <w:rPr>
          <w:rFonts w:ascii="Arial" w:hAnsi="Arial" w:cs="Arial"/>
          <w:b/>
          <w:sz w:val="28"/>
        </w:rPr>
        <w:t>Media</w:t>
      </w:r>
    </w:p>
    <w:p w14:paraId="256698BE" w14:textId="77777777" w:rsidR="00B74738" w:rsidRPr="003819C5" w:rsidRDefault="00B74738" w:rsidP="00B74738">
      <w:pPr>
        <w:rPr>
          <w:rFonts w:ascii="Arial" w:hAnsi="Arial" w:cs="Arial"/>
          <w:sz w:val="22"/>
          <w:szCs w:val="22"/>
        </w:rPr>
      </w:pPr>
    </w:p>
    <w:p w14:paraId="6BFE7727" w14:textId="77777777" w:rsidR="00B74738" w:rsidRDefault="00B74738" w:rsidP="00B74738">
      <w:pPr>
        <w:rPr>
          <w:rFonts w:ascii="Arial" w:hAnsi="Arial" w:cs="Arial"/>
          <w:sz w:val="22"/>
          <w:szCs w:val="22"/>
        </w:rPr>
      </w:pPr>
      <w:r w:rsidRPr="00C12784">
        <w:rPr>
          <w:rFonts w:ascii="Arial" w:hAnsi="Arial" w:cs="Arial"/>
          <w:b/>
          <w:sz w:val="22"/>
          <w:szCs w:val="22"/>
        </w:rPr>
        <w:t>Video of making cheese</w:t>
      </w:r>
      <w:r>
        <w:rPr>
          <w:rFonts w:ascii="Arial" w:hAnsi="Arial" w:cs="Arial"/>
          <w:b/>
          <w:sz w:val="22"/>
          <w:szCs w:val="22"/>
        </w:rPr>
        <w:t xml:space="preserve"> at home</w:t>
      </w:r>
      <w:r w:rsidRPr="00C12784">
        <w:rPr>
          <w:rFonts w:ascii="Arial" w:hAnsi="Arial" w:cs="Arial"/>
          <w:b/>
          <w:sz w:val="22"/>
          <w:szCs w:val="22"/>
        </w:rPr>
        <w:t>:</w:t>
      </w:r>
      <w:r>
        <w:rPr>
          <w:rFonts w:ascii="Arial" w:hAnsi="Arial" w:cs="Arial"/>
          <w:sz w:val="22"/>
          <w:szCs w:val="22"/>
        </w:rPr>
        <w:t xml:space="preserve"> “Cheese Science: The 8 Steps of Cheese Making” (9:32) from the Utah Education Network provides this instructional video for making cheese in your kitchen. This video provides a nice visual, along with simple explanations of the process, and some of the chemistry involved in making the mozzarella cheese. (</w:t>
      </w:r>
      <w:hyperlink r:id="rId62" w:history="1">
        <w:r w:rsidRPr="00934649">
          <w:rPr>
            <w:rStyle w:val="Hyperlink"/>
            <w:rFonts w:ascii="Arial" w:hAnsi="Arial" w:cs="Arial"/>
            <w:sz w:val="22"/>
            <w:szCs w:val="22"/>
          </w:rPr>
          <w:t>https://www.youtube.com/watch?v=Qxr0w4P_tzw&amp;feature=youtu.be</w:t>
        </w:r>
      </w:hyperlink>
      <w:r>
        <w:rPr>
          <w:rFonts w:ascii="Arial" w:hAnsi="Arial" w:cs="Arial"/>
          <w:sz w:val="22"/>
          <w:szCs w:val="22"/>
        </w:rPr>
        <w:t>)</w:t>
      </w:r>
    </w:p>
    <w:p w14:paraId="1C2E13F9" w14:textId="77777777" w:rsidR="00B74738" w:rsidRDefault="00B74738" w:rsidP="00B74738">
      <w:pPr>
        <w:rPr>
          <w:rFonts w:ascii="Arial" w:hAnsi="Arial" w:cs="Arial"/>
          <w:sz w:val="22"/>
          <w:szCs w:val="22"/>
        </w:rPr>
      </w:pPr>
    </w:p>
    <w:p w14:paraId="2EC0F43A" w14:textId="77777777" w:rsidR="00B74738" w:rsidRDefault="00B74738" w:rsidP="00B74738">
      <w:pPr>
        <w:rPr>
          <w:rFonts w:ascii="Arial" w:hAnsi="Arial" w:cs="Arial"/>
          <w:sz w:val="22"/>
          <w:szCs w:val="22"/>
        </w:rPr>
      </w:pPr>
      <w:r>
        <w:rPr>
          <w:rFonts w:ascii="Arial" w:hAnsi="Arial" w:cs="Arial"/>
          <w:b/>
          <w:sz w:val="22"/>
          <w:szCs w:val="22"/>
        </w:rPr>
        <w:t>Video lecture of micelle formation</w:t>
      </w:r>
      <w:r w:rsidRPr="003819C5">
        <w:rPr>
          <w:rFonts w:ascii="Arial" w:hAnsi="Arial" w:cs="Arial"/>
          <w:b/>
          <w:sz w:val="22"/>
          <w:szCs w:val="22"/>
        </w:rPr>
        <w:t>:</w:t>
      </w:r>
      <w:r>
        <w:rPr>
          <w:rFonts w:ascii="Arial" w:hAnsi="Arial" w:cs="Arial"/>
          <w:sz w:val="22"/>
          <w:szCs w:val="22"/>
        </w:rPr>
        <w:t xml:space="preserve"> AK Lectures provides a video lecture, “Micelles and Lipid Bilayer” (13:22), with a diagram of micelles and with chemical terminology. The first part of the video (0:00–5:58) addresses micelles, while the latter portion concentrates on lipid bilayers and compares the two types of structures. (</w:t>
      </w:r>
      <w:hyperlink r:id="rId63" w:history="1">
        <w:r w:rsidRPr="00355A1E">
          <w:rPr>
            <w:rStyle w:val="Hyperlink"/>
            <w:rFonts w:ascii="Arial" w:hAnsi="Arial" w:cs="Arial"/>
            <w:sz w:val="22"/>
            <w:szCs w:val="22"/>
          </w:rPr>
          <w:t>https://www.youtube.com/watch?v=MTwUy3c5Etc</w:t>
        </w:r>
      </w:hyperlink>
      <w:r>
        <w:rPr>
          <w:rFonts w:ascii="Arial" w:hAnsi="Arial" w:cs="Arial"/>
          <w:sz w:val="22"/>
          <w:szCs w:val="22"/>
        </w:rPr>
        <w:t>)</w:t>
      </w:r>
    </w:p>
    <w:p w14:paraId="3B661476" w14:textId="77777777" w:rsidR="00B74738" w:rsidRPr="008B16E5" w:rsidRDefault="00B74738" w:rsidP="00B74738">
      <w:pPr>
        <w:rPr>
          <w:rFonts w:ascii="Arial" w:hAnsi="Arial" w:cs="Arial"/>
          <w:sz w:val="36"/>
          <w:szCs w:val="36"/>
        </w:rPr>
      </w:pPr>
    </w:p>
    <w:p w14:paraId="562BBFF8" w14:textId="77777777" w:rsidR="00B74738" w:rsidRPr="00616FFD" w:rsidRDefault="00B74738" w:rsidP="00B74738">
      <w:pPr>
        <w:rPr>
          <w:rFonts w:ascii="Arial" w:hAnsi="Arial" w:cs="Arial"/>
          <w:b/>
          <w:sz w:val="28"/>
        </w:rPr>
      </w:pPr>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67706369" w14:textId="77777777" w:rsidR="00B74738" w:rsidRPr="003819C5" w:rsidRDefault="00B74738" w:rsidP="00B74738">
      <w:pPr>
        <w:rPr>
          <w:rFonts w:ascii="Arial" w:hAnsi="Arial" w:cs="Arial"/>
          <w:sz w:val="22"/>
          <w:szCs w:val="22"/>
        </w:rPr>
      </w:pPr>
    </w:p>
    <w:p w14:paraId="5DA29693" w14:textId="77777777" w:rsidR="00B74738" w:rsidRDefault="00B74738" w:rsidP="00B74738">
      <w:pPr>
        <w:rPr>
          <w:rFonts w:ascii="Arial" w:hAnsi="Arial" w:cs="Arial"/>
          <w:sz w:val="22"/>
          <w:szCs w:val="22"/>
        </w:rPr>
      </w:pPr>
      <w:r w:rsidRPr="00767494">
        <w:rPr>
          <w:rFonts w:ascii="Arial" w:hAnsi="Arial" w:cs="Arial"/>
          <w:b/>
          <w:sz w:val="22"/>
          <w:szCs w:val="22"/>
        </w:rPr>
        <w:t xml:space="preserve">Lesson </w:t>
      </w:r>
      <w:r>
        <w:rPr>
          <w:rFonts w:ascii="Arial" w:hAnsi="Arial" w:cs="Arial"/>
          <w:b/>
          <w:sz w:val="22"/>
          <w:szCs w:val="22"/>
        </w:rPr>
        <w:t xml:space="preserve">on </w:t>
      </w:r>
      <w:r w:rsidRPr="00767494">
        <w:rPr>
          <w:rFonts w:ascii="Arial" w:hAnsi="Arial" w:cs="Arial"/>
          <w:b/>
          <w:sz w:val="22"/>
          <w:szCs w:val="22"/>
        </w:rPr>
        <w:t>studying properties of milk:</w:t>
      </w:r>
      <w:r>
        <w:rPr>
          <w:rFonts w:ascii="Arial" w:hAnsi="Arial" w:cs="Arial"/>
          <w:sz w:val="22"/>
          <w:szCs w:val="22"/>
        </w:rPr>
        <w:t xml:space="preserve"> The National Agriculture in the Classroom Web site provides a lesson on milk, “Milk: The Scoop on Chemical and Physical Changes”. The two-part lesson aimed at grades 9–12 provides vocabulary review, background information, student directions and an infographic, suggested evaluations, and enrichment activities. (</w:t>
      </w:r>
      <w:hyperlink r:id="rId64" w:history="1">
        <w:r w:rsidRPr="004E653F">
          <w:rPr>
            <w:rStyle w:val="Hyperlink"/>
            <w:rFonts w:ascii="Arial" w:hAnsi="Arial" w:cs="Arial"/>
            <w:sz w:val="22"/>
            <w:szCs w:val="22"/>
          </w:rPr>
          <w:t>https://www.agclassroom.org/teacher/matrix/lessonplan.cfm?lpid=246&amp;author_state=0&amp;grade=9&amp;search_term_lp=cheese</w:t>
        </w:r>
      </w:hyperlink>
      <w:r>
        <w:rPr>
          <w:rFonts w:ascii="Arial" w:hAnsi="Arial" w:cs="Arial"/>
          <w:sz w:val="22"/>
          <w:szCs w:val="22"/>
        </w:rPr>
        <w:t>)</w:t>
      </w:r>
    </w:p>
    <w:p w14:paraId="417760AA" w14:textId="77777777" w:rsidR="00B74738" w:rsidRDefault="00B74738" w:rsidP="00B74738">
      <w:pPr>
        <w:rPr>
          <w:rFonts w:ascii="Arial" w:hAnsi="Arial" w:cs="Arial"/>
          <w:sz w:val="22"/>
          <w:szCs w:val="22"/>
        </w:rPr>
      </w:pPr>
    </w:p>
    <w:p w14:paraId="79B4EF84" w14:textId="77777777" w:rsidR="00D8494D" w:rsidRDefault="00D8494D" w:rsidP="00B74738">
      <w:pPr>
        <w:rPr>
          <w:rFonts w:ascii="Arial" w:hAnsi="Arial" w:cs="Arial"/>
          <w:b/>
          <w:sz w:val="22"/>
          <w:szCs w:val="22"/>
        </w:rPr>
      </w:pPr>
      <w:r>
        <w:rPr>
          <w:rFonts w:ascii="Arial" w:hAnsi="Arial" w:cs="Arial"/>
          <w:b/>
          <w:sz w:val="22"/>
          <w:szCs w:val="22"/>
        </w:rPr>
        <w:br w:type="page"/>
      </w:r>
    </w:p>
    <w:p w14:paraId="1BC43CBE" w14:textId="06294E7E" w:rsidR="00B74738" w:rsidRDefault="00B74738" w:rsidP="00B74738">
      <w:pPr>
        <w:rPr>
          <w:rFonts w:ascii="Arial" w:hAnsi="Arial" w:cs="Arial"/>
          <w:sz w:val="22"/>
          <w:szCs w:val="22"/>
        </w:rPr>
      </w:pPr>
      <w:r w:rsidRPr="00993B8C">
        <w:rPr>
          <w:rFonts w:ascii="Arial" w:hAnsi="Arial" w:cs="Arial"/>
          <w:b/>
          <w:sz w:val="22"/>
          <w:szCs w:val="22"/>
        </w:rPr>
        <w:lastRenderedPageBreak/>
        <w:t xml:space="preserve">Making cheese lesson </w:t>
      </w:r>
      <w:r>
        <w:rPr>
          <w:rFonts w:ascii="Arial" w:hAnsi="Arial" w:cs="Arial"/>
          <w:b/>
          <w:sz w:val="22"/>
          <w:szCs w:val="22"/>
        </w:rPr>
        <w:t>(</w:t>
      </w:r>
      <w:r w:rsidRPr="00993B8C">
        <w:rPr>
          <w:rFonts w:ascii="Arial" w:hAnsi="Arial" w:cs="Arial"/>
          <w:b/>
          <w:sz w:val="22"/>
          <w:szCs w:val="22"/>
        </w:rPr>
        <w:t>with extension suggestions</w:t>
      </w:r>
      <w:r>
        <w:rPr>
          <w:rFonts w:ascii="Arial" w:hAnsi="Arial" w:cs="Arial"/>
          <w:b/>
          <w:sz w:val="22"/>
          <w:szCs w:val="22"/>
        </w:rPr>
        <w:t>)</w:t>
      </w:r>
      <w:r w:rsidRPr="003819C5">
        <w:rPr>
          <w:rFonts w:ascii="Arial" w:hAnsi="Arial" w:cs="Arial"/>
          <w:b/>
          <w:sz w:val="22"/>
          <w:szCs w:val="22"/>
        </w:rPr>
        <w:t>:</w:t>
      </w:r>
      <w:r>
        <w:rPr>
          <w:rFonts w:ascii="Arial" w:hAnsi="Arial" w:cs="Arial"/>
          <w:sz w:val="22"/>
          <w:szCs w:val="22"/>
        </w:rPr>
        <w:t xml:space="preserve"> While this lesson, "Cheesy Chemistry", from PBS Learning Media is targeted for grades 6–8, the lesson is applicable to Gilbert’s "Cheesy Science" article, because it describes the chemistry of making cheese and suggests extended activities that high school students might use as a springboard for further work. This lesson includes a link to a background video, "Cheese: Not the Same Mold Story". (</w:t>
      </w:r>
      <w:hyperlink r:id="rId65" w:history="1">
        <w:r w:rsidRPr="00993B8C">
          <w:rPr>
            <w:rStyle w:val="Hyperlink"/>
            <w:rFonts w:ascii="Arial" w:hAnsi="Arial" w:cs="Arial"/>
            <w:sz w:val="22"/>
            <w:szCs w:val="22"/>
          </w:rPr>
          <w:t>https://aetn.pbslearningmedia.org/resource/sf10.sci.ps.psci.chmchng.lpcheese/cheesy-chemistry/#.Wd5dwZOWxhG</w:t>
        </w:r>
      </w:hyperlink>
      <w:r>
        <w:rPr>
          <w:rFonts w:ascii="Arial" w:hAnsi="Arial" w:cs="Arial"/>
          <w:sz w:val="22"/>
          <w:szCs w:val="22"/>
        </w:rPr>
        <w:t>)</w:t>
      </w:r>
    </w:p>
    <w:p w14:paraId="525AF67A" w14:textId="77777777" w:rsidR="00B74738" w:rsidRPr="008B16E5" w:rsidRDefault="00B74738" w:rsidP="00B74738">
      <w:pPr>
        <w:rPr>
          <w:rFonts w:ascii="Arial" w:hAnsi="Arial" w:cs="Arial"/>
          <w:sz w:val="36"/>
          <w:szCs w:val="36"/>
        </w:rPr>
      </w:pPr>
    </w:p>
    <w:p w14:paraId="06AE7BAB" w14:textId="77777777" w:rsidR="00B74738" w:rsidRPr="00A109B0" w:rsidRDefault="00B74738" w:rsidP="00B74738">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6ECAFE53" w14:textId="77777777" w:rsidR="00B74738" w:rsidRPr="008B16E5" w:rsidRDefault="00B74738" w:rsidP="00B74738">
      <w:pPr>
        <w:rPr>
          <w:rFonts w:ascii="Arial" w:hAnsi="Arial" w:cs="Arial"/>
          <w:sz w:val="22"/>
          <w:szCs w:val="36"/>
        </w:rPr>
      </w:pPr>
    </w:p>
    <w:p w14:paraId="7C8BA09F" w14:textId="77777777" w:rsidR="00B74738" w:rsidRPr="0032763C" w:rsidRDefault="00B74738" w:rsidP="00B74738">
      <w:pPr>
        <w:rPr>
          <w:rFonts w:ascii="Arial" w:hAnsi="Arial" w:cs="Arial"/>
          <w:sz w:val="22"/>
          <w:szCs w:val="22"/>
        </w:rPr>
      </w:pPr>
      <w:r w:rsidRPr="0032763C">
        <w:rPr>
          <w:rFonts w:ascii="Arial" w:hAnsi="Arial" w:cs="Arial"/>
          <w:b/>
          <w:sz w:val="22"/>
          <w:szCs w:val="22"/>
        </w:rPr>
        <w:t>Effects of different substrates and conditions on curd formation:</w:t>
      </w:r>
      <w:r>
        <w:rPr>
          <w:rFonts w:ascii="Arial" w:hAnsi="Arial" w:cs="Arial"/>
          <w:sz w:val="22"/>
          <w:szCs w:val="22"/>
        </w:rPr>
        <w:t xml:space="preserve"> Students could design experiments to test numerous variables on the size, quality, and characteristics of cheese curds by changing the type of milk (cow, goat, soy) and both the pH and the rate of pH change of the milk, type of acid (lemon juice, vinegar, citric acid) used in curdling, agitation of the milk, and fat content of the cow milk (whole, 2%, skim) using protocol similar to "Cheese Production </w:t>
      </w:r>
      <w:proofErr w:type="gramStart"/>
      <w:r>
        <w:rPr>
          <w:rFonts w:ascii="Arial" w:hAnsi="Arial" w:cs="Arial"/>
          <w:sz w:val="22"/>
          <w:szCs w:val="22"/>
        </w:rPr>
        <w:t>From</w:t>
      </w:r>
      <w:proofErr w:type="gramEnd"/>
      <w:r>
        <w:rPr>
          <w:rFonts w:ascii="Arial" w:hAnsi="Arial" w:cs="Arial"/>
          <w:sz w:val="22"/>
          <w:szCs w:val="22"/>
        </w:rPr>
        <w:t xml:space="preserve"> Milk". (</w:t>
      </w:r>
      <w:hyperlink r:id="rId66" w:history="1">
        <w:r w:rsidRPr="00F61BE2">
          <w:rPr>
            <w:rStyle w:val="Hyperlink"/>
            <w:rFonts w:ascii="Arial" w:hAnsi="Arial" w:cs="Arial"/>
            <w:sz w:val="22"/>
            <w:szCs w:val="22"/>
          </w:rPr>
          <w:t>http://terpconnect.umd.edu/~nsw/ench485/lab1.htm</w:t>
        </w:r>
      </w:hyperlink>
      <w:r>
        <w:rPr>
          <w:rFonts w:ascii="Arial" w:hAnsi="Arial" w:cs="Arial"/>
          <w:sz w:val="22"/>
          <w:szCs w:val="22"/>
        </w:rPr>
        <w:t>) Tests for the curds could include size, texture, moisture content, odor, pH, and—if produced in a sanitary facility and approved by the teacher—the taste of the curds.</w:t>
      </w:r>
    </w:p>
    <w:p w14:paraId="139DF850" w14:textId="77777777" w:rsidR="00B74738" w:rsidRDefault="00B74738" w:rsidP="00B74738">
      <w:pPr>
        <w:rPr>
          <w:rFonts w:ascii="Arial" w:hAnsi="Arial" w:cs="Arial"/>
          <w:sz w:val="22"/>
          <w:szCs w:val="22"/>
        </w:rPr>
      </w:pPr>
    </w:p>
    <w:p w14:paraId="2E4BD4FA" w14:textId="77777777" w:rsidR="00B74738" w:rsidRDefault="00B74738" w:rsidP="00B74738">
      <w:pPr>
        <w:rPr>
          <w:rFonts w:ascii="Arial" w:hAnsi="Arial" w:cs="Arial"/>
          <w:sz w:val="22"/>
          <w:szCs w:val="22"/>
        </w:rPr>
      </w:pPr>
      <w:r w:rsidRPr="00C107F4">
        <w:rPr>
          <w:rFonts w:ascii="Arial" w:hAnsi="Arial" w:cs="Arial"/>
          <w:b/>
          <w:sz w:val="22"/>
          <w:szCs w:val="22"/>
        </w:rPr>
        <w:t>Denaturing different proteins</w:t>
      </w:r>
      <w:r w:rsidRPr="003819C5">
        <w:rPr>
          <w:rFonts w:ascii="Arial" w:hAnsi="Arial" w:cs="Arial"/>
          <w:b/>
          <w:sz w:val="22"/>
          <w:szCs w:val="22"/>
        </w:rPr>
        <w:t>:</w:t>
      </w:r>
      <w:r>
        <w:rPr>
          <w:rFonts w:ascii="Arial" w:hAnsi="Arial" w:cs="Arial"/>
          <w:sz w:val="22"/>
          <w:szCs w:val="22"/>
        </w:rPr>
        <w:t xml:space="preserve"> Casein in milk is denatured in making cheese and, in this home activity, the temperatures at which common proteins like casein (milk), albumin (egg), and keratin (hair) denature are compared. The activity could be extended by investigating the pH at which these proteins denature, or other methods of denaturation. (</w:t>
      </w:r>
      <w:hyperlink r:id="rId67" w:history="1">
        <w:r w:rsidRPr="00FE1226">
          <w:rPr>
            <w:rStyle w:val="Hyperlink"/>
            <w:rFonts w:ascii="Arial" w:hAnsi="Arial" w:cs="Arial"/>
            <w:sz w:val="22"/>
            <w:szCs w:val="22"/>
          </w:rPr>
          <w:t>https://www.education.com/science-fair/article/denaturing-proteins/</w:t>
        </w:r>
      </w:hyperlink>
      <w:r>
        <w:rPr>
          <w:rFonts w:ascii="Arial" w:hAnsi="Arial" w:cs="Arial"/>
          <w:sz w:val="22"/>
          <w:szCs w:val="22"/>
        </w:rPr>
        <w:t>; note that this Web site requires a free registration for use.)</w:t>
      </w:r>
    </w:p>
    <w:p w14:paraId="19CE63C9" w14:textId="77777777" w:rsidR="00BE790C" w:rsidRDefault="00BE790C" w:rsidP="00BE790C">
      <w:pPr>
        <w:rPr>
          <w:rFonts w:ascii="Arial" w:hAnsi="Arial" w:cs="Arial"/>
          <w:sz w:val="22"/>
          <w:szCs w:val="22"/>
        </w:rPr>
      </w:pPr>
    </w:p>
    <w:p w14:paraId="1DD6C7D9" w14:textId="77777777" w:rsidR="00BE790C" w:rsidRDefault="00BE790C" w:rsidP="00BE790C">
      <w:pPr>
        <w:rPr>
          <w:rFonts w:ascii="Arial" w:hAnsi="Arial" w:cs="Arial"/>
        </w:rPr>
      </w:pPr>
      <w:r>
        <w:rPr>
          <w:rFonts w:ascii="Arial" w:hAnsi="Arial" w:cs="Arial"/>
        </w:rPr>
        <w:br w:type="page"/>
      </w:r>
    </w:p>
    <w:bookmarkStart w:id="296" w:name="_Toc492306471"/>
    <w:bookmarkStart w:id="297" w:name="_Toc492306977"/>
    <w:bookmarkStart w:id="298" w:name="_Toc492307073"/>
    <w:bookmarkStart w:id="299" w:name="_Toc492307527"/>
    <w:bookmarkStart w:id="300" w:name="_Toc492307652"/>
    <w:bookmarkStart w:id="301" w:name="_Toc492311816"/>
    <w:bookmarkStart w:id="302" w:name="_Toc492312493"/>
    <w:bookmarkStart w:id="303" w:name="_Toc497239618"/>
    <w:bookmarkStart w:id="304" w:name="_Toc497565467"/>
    <w:bookmarkStart w:id="305" w:name="_Toc497568162"/>
    <w:bookmarkStart w:id="306" w:name="_Toc497568368"/>
    <w:bookmarkStart w:id="307" w:name="_Toc497568848"/>
    <w:p w14:paraId="53BDA1A7"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5600" behindDoc="1" locked="0" layoutInCell="1" allowOverlap="1" wp14:anchorId="66FAAA17" wp14:editId="395C2B44">
                <wp:simplePos x="0" y="0"/>
                <wp:positionH relativeFrom="column">
                  <wp:posOffset>-560070</wp:posOffset>
                </wp:positionH>
                <wp:positionV relativeFrom="paragraph">
                  <wp:posOffset>412962</wp:posOffset>
                </wp:positionV>
                <wp:extent cx="7060676" cy="114300"/>
                <wp:effectExtent l="0" t="0" r="6985" b="0"/>
                <wp:wrapNone/>
                <wp:docPr id="73" name="Rectangle 7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CF2D4D" id="Rectangle 73" o:spid="_x0000_s1026" style="position:absolute;margin-left:-44.1pt;margin-top:32.5pt;width:555.95pt;height:9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Os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bF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0kgjrOoBAAA+BAAADgAAAAAAAAAAAAAAAAAuAgAAZHJzL2Uyb0RvYy54&#10;bWxQSwECLQAUAAYACAAAACEADJhB594AAAAKAQAADwAAAAAAAAAAAAAAAABEBAAAZHJzL2Rvd25y&#10;ZXYueG1sUEsFBgAAAAAEAAQA8wAAAE8FAAAAAA==&#10;" fillcolor="#d8d8d8 [2732]" stroked="f" strokeweight=".5pt"/>
            </w:pict>
          </mc:Fallback>
        </mc:AlternateContent>
      </w:r>
      <w:r w:rsidRPr="00A109B0">
        <w:t>References</w:t>
      </w:r>
      <w:bookmarkEnd w:id="296"/>
      <w:bookmarkEnd w:id="297"/>
      <w:bookmarkEnd w:id="298"/>
      <w:bookmarkEnd w:id="299"/>
      <w:bookmarkEnd w:id="300"/>
      <w:bookmarkEnd w:id="301"/>
      <w:bookmarkEnd w:id="302"/>
      <w:bookmarkEnd w:id="303"/>
      <w:bookmarkEnd w:id="304"/>
      <w:bookmarkEnd w:id="305"/>
      <w:bookmarkEnd w:id="306"/>
      <w:bookmarkEnd w:id="307"/>
    </w:p>
    <w:p w14:paraId="2CEF6AFF" w14:textId="77777777" w:rsidR="00BE790C" w:rsidRPr="00C32603" w:rsidRDefault="00BE790C" w:rsidP="00BE790C">
      <w:pPr>
        <w:rPr>
          <w:rFonts w:ascii="Arial" w:hAnsi="Arial" w:cs="Arial"/>
          <w:sz w:val="32"/>
          <w:szCs w:val="16"/>
        </w:rPr>
      </w:pPr>
    </w:p>
    <w:p w14:paraId="77E87E9E"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858432" behindDoc="0" locked="0" layoutInCell="1" allowOverlap="1" wp14:anchorId="1FF4B3A9" wp14:editId="099D19B6">
                <wp:simplePos x="0" y="0"/>
                <wp:positionH relativeFrom="page">
                  <wp:posOffset>914400</wp:posOffset>
                </wp:positionH>
                <wp:positionV relativeFrom="page">
                  <wp:posOffset>1800860</wp:posOffset>
                </wp:positionV>
                <wp:extent cx="6035675" cy="3145155"/>
                <wp:effectExtent l="0" t="0" r="3175" b="0"/>
                <wp:wrapSquare wrapText="bothSides"/>
                <wp:docPr id="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75"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C6B78D"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8"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396155" w:rsidRDefault="00396155" w:rsidP="00BE790C">
                              <w:pPr>
                                <w:widowControl w:val="0"/>
                                <w:spacing w:line="216" w:lineRule="auto"/>
                                <w:ind w:right="3485"/>
                                <w:jc w:val="both"/>
                                <w:rPr>
                                  <w:rFonts w:ascii="Calibri" w:hAnsi="Calibri"/>
                                  <w:b/>
                                  <w:bCs/>
                                </w:rPr>
                              </w:pPr>
                            </w:p>
                            <w:p w14:paraId="2E31E7DA"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79" name="Picture 9" descr="2013 CMcdcover label1-crop"/>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81"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38D1F"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83"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6FE51B"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4B3A9" id="_x0000_s1047" style="position:absolute;margin-left:1in;margin-top:141.8pt;width:475.25pt;height:247.65pt;z-index:25185843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">
                <v:shape id="_x0000_s1048"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" filled="f" stroked="f" strokecolor="black [0]" insetpen="t">
                  <v:textbox inset="2.88pt,2.88pt,2.88pt,2.88pt">
                    <w:txbxContent>
                      <w:p w14:paraId="34C6B78D"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9"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396155" w:rsidRDefault="00396155" w:rsidP="00BE790C">
                        <w:pPr>
                          <w:widowControl w:val="0"/>
                          <w:spacing w:line="216" w:lineRule="auto"/>
                          <w:ind w:right="3485"/>
                          <w:jc w:val="both"/>
                          <w:rPr>
                            <w:rFonts w:ascii="Calibri" w:hAnsi="Calibri"/>
                            <w:b/>
                            <w:bCs/>
                          </w:rPr>
                        </w:pPr>
                      </w:p>
                      <w:p w14:paraId="2E31E7DA"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49"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">
                  <v:imagedata r:id="rId34" o:title="2013 CMcdcover label1-crop"/>
                  <v:path arrowok="t"/>
                </v:shape>
                <v:shape id="_x0000_s1050"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" filled="f" stroked="f" strokecolor="black [0]" insetpen="t">
                  <v:textbox inset="2.88pt,2.88pt,2.88pt,2.88pt">
                    <w:txbxContent>
                      <w:p w14:paraId="2DB38D1F"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51"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" filled="f" stroked="f" strokecolor="black [0]" strokeweight="2pt">
                  <v:textbox inset="2.88pt,2.88pt,2.88pt,2.88pt">
                    <w:txbxContent>
                      <w:p w14:paraId="2B6FE51B"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2D4E6644" w14:textId="77777777" w:rsidR="00BE790C" w:rsidRPr="002C569C" w:rsidRDefault="00BE790C" w:rsidP="00BE790C">
      <w:pPr>
        <w:rPr>
          <w:rFonts w:ascii="Arial" w:hAnsi="Arial" w:cs="Arial"/>
          <w:sz w:val="12"/>
          <w:szCs w:val="18"/>
        </w:rPr>
      </w:pPr>
    </w:p>
    <w:p w14:paraId="7B7DD112" w14:textId="77777777" w:rsidR="00B74738" w:rsidRDefault="00B74738" w:rsidP="00B74738">
      <w:pPr>
        <w:rPr>
          <w:rFonts w:ascii="Arial" w:hAnsi="Arial" w:cs="Arial"/>
          <w:sz w:val="22"/>
          <w:szCs w:val="22"/>
        </w:rPr>
      </w:pPr>
      <w:r>
        <w:rPr>
          <w:rFonts w:ascii="Arial" w:hAnsi="Arial" w:cs="Arial"/>
          <w:sz w:val="22"/>
          <w:szCs w:val="22"/>
        </w:rPr>
        <w:tab/>
        <w:t xml:space="preserve">This older article provides information on yogurt, a type of fermented fresh dairy product, which is produced by the acid precipitation of casein, rather than using rennet, as in </w:t>
      </w:r>
      <w:proofErr w:type="spellStart"/>
      <w:r>
        <w:rPr>
          <w:rFonts w:ascii="Arial" w:hAnsi="Arial" w:cs="Arial"/>
          <w:sz w:val="22"/>
          <w:szCs w:val="22"/>
        </w:rPr>
        <w:t>cheesemaking</w:t>
      </w:r>
      <w:proofErr w:type="spellEnd"/>
      <w:r>
        <w:rPr>
          <w:rFonts w:ascii="Arial" w:hAnsi="Arial" w:cs="Arial"/>
          <w:sz w:val="22"/>
          <w:szCs w:val="22"/>
        </w:rPr>
        <w:t xml:space="preserve">. The article contains a figure showing the formation of casein strands from micelles, and a short discussion of lactose intolerance. (Evans, G. Yogurt. </w:t>
      </w:r>
      <w:r w:rsidRPr="00DF011D">
        <w:rPr>
          <w:rFonts w:ascii="Arial" w:hAnsi="Arial" w:cs="Arial"/>
          <w:i/>
          <w:sz w:val="22"/>
          <w:szCs w:val="22"/>
        </w:rPr>
        <w:t>ChemMatters</w:t>
      </w:r>
      <w:r>
        <w:rPr>
          <w:rFonts w:ascii="Arial" w:hAnsi="Arial" w:cs="Arial"/>
          <w:sz w:val="22"/>
          <w:szCs w:val="22"/>
        </w:rPr>
        <w:t xml:space="preserve">, 1989, </w:t>
      </w:r>
      <w:r>
        <w:rPr>
          <w:rFonts w:ascii="Arial" w:hAnsi="Arial" w:cs="Arial"/>
          <w:i/>
          <w:sz w:val="22"/>
          <w:szCs w:val="22"/>
        </w:rPr>
        <w:t>7</w:t>
      </w:r>
      <w:r>
        <w:rPr>
          <w:rFonts w:ascii="Arial" w:hAnsi="Arial" w:cs="Arial"/>
          <w:sz w:val="22"/>
          <w:szCs w:val="22"/>
        </w:rPr>
        <w:t xml:space="preserve"> (3), pp 9–12</w:t>
      </w:r>
      <w:r w:rsidRPr="00971E99">
        <w:rPr>
          <w:rFonts w:ascii="Arial" w:hAnsi="Arial" w:cs="Arial"/>
          <w:sz w:val="22"/>
          <w:szCs w:val="22"/>
        </w:rPr>
        <w:t>)</w:t>
      </w:r>
    </w:p>
    <w:p w14:paraId="24CA94A7" w14:textId="77777777" w:rsidR="00B74738" w:rsidRDefault="00B74738" w:rsidP="00B74738">
      <w:pPr>
        <w:rPr>
          <w:rFonts w:ascii="Arial" w:hAnsi="Arial" w:cs="Arial"/>
          <w:sz w:val="22"/>
          <w:szCs w:val="22"/>
        </w:rPr>
      </w:pPr>
    </w:p>
    <w:p w14:paraId="0AB5A0EA" w14:textId="77777777" w:rsidR="00B74738" w:rsidRPr="009B603E" w:rsidRDefault="00B74738" w:rsidP="00B74738">
      <w:pPr>
        <w:rPr>
          <w:rFonts w:ascii="Arial" w:hAnsi="Arial" w:cs="Arial"/>
          <w:sz w:val="22"/>
          <w:szCs w:val="22"/>
        </w:rPr>
      </w:pPr>
      <w:r>
        <w:rPr>
          <w:rFonts w:ascii="Arial" w:hAnsi="Arial" w:cs="Arial"/>
          <w:sz w:val="22"/>
          <w:szCs w:val="22"/>
        </w:rPr>
        <w:tab/>
        <w:t xml:space="preserve">While "Say Cheese" is an older article, it contains additional information to support the Gilbert article. This article includes comparisons of different cheese compositions, a diagram showing the chemical process of precipitating protein, and an activity to make lemon cheese. (Baxter, R. Say Cheese. </w:t>
      </w:r>
      <w:r w:rsidRPr="00DF011D">
        <w:rPr>
          <w:rFonts w:ascii="Arial" w:hAnsi="Arial" w:cs="Arial"/>
          <w:i/>
          <w:sz w:val="22"/>
          <w:szCs w:val="22"/>
        </w:rPr>
        <w:t>ChemMatters</w:t>
      </w:r>
      <w:r>
        <w:rPr>
          <w:rFonts w:ascii="Arial" w:hAnsi="Arial" w:cs="Arial"/>
          <w:sz w:val="22"/>
          <w:szCs w:val="22"/>
        </w:rPr>
        <w:t xml:space="preserve">, 1995, </w:t>
      </w:r>
      <w:r>
        <w:rPr>
          <w:rFonts w:ascii="Arial" w:hAnsi="Arial" w:cs="Arial"/>
          <w:i/>
          <w:sz w:val="22"/>
          <w:szCs w:val="22"/>
        </w:rPr>
        <w:t>13</w:t>
      </w:r>
      <w:r>
        <w:rPr>
          <w:rFonts w:ascii="Arial" w:hAnsi="Arial" w:cs="Arial"/>
          <w:sz w:val="22"/>
          <w:szCs w:val="22"/>
        </w:rPr>
        <w:t xml:space="preserve"> (4), pp 4–7</w:t>
      </w:r>
      <w:r w:rsidRPr="00971E99">
        <w:rPr>
          <w:rFonts w:ascii="Arial" w:hAnsi="Arial" w:cs="Arial"/>
          <w:sz w:val="22"/>
          <w:szCs w:val="22"/>
        </w:rPr>
        <w:t>)</w:t>
      </w:r>
    </w:p>
    <w:p w14:paraId="74EAE71A" w14:textId="77777777" w:rsidR="00B74738" w:rsidRPr="009B603E" w:rsidRDefault="00B74738" w:rsidP="00B74738">
      <w:pPr>
        <w:rPr>
          <w:rFonts w:ascii="Arial" w:hAnsi="Arial" w:cs="Arial"/>
          <w:sz w:val="22"/>
          <w:szCs w:val="22"/>
        </w:rPr>
      </w:pPr>
    </w:p>
    <w:p w14:paraId="72B0D631" w14:textId="77777777" w:rsidR="00B74738" w:rsidRDefault="00B74738" w:rsidP="00B74738">
      <w:pPr>
        <w:rPr>
          <w:rFonts w:ascii="Arial" w:hAnsi="Arial" w:cs="Arial"/>
          <w:sz w:val="22"/>
          <w:szCs w:val="22"/>
        </w:rPr>
      </w:pPr>
      <w:r>
        <w:rPr>
          <w:rFonts w:ascii="Arial" w:hAnsi="Arial" w:cs="Arial"/>
          <w:sz w:val="22"/>
          <w:szCs w:val="22"/>
        </w:rPr>
        <w:tab/>
        <w:t>For a diagram and good explanation of micelles and polarity of molecules, readers can turn to "Demystifying Gross Stuff". The section of the article concerned with sebum, which causes acne, includes the sections on micelles and polar molecules and their behavior. (</w:t>
      </w:r>
      <w:proofErr w:type="spellStart"/>
      <w:r>
        <w:rPr>
          <w:rFonts w:ascii="Arial" w:hAnsi="Arial" w:cs="Arial"/>
          <w:sz w:val="22"/>
          <w:szCs w:val="22"/>
        </w:rPr>
        <w:t>Rohrig</w:t>
      </w:r>
      <w:proofErr w:type="spellEnd"/>
      <w:r>
        <w:rPr>
          <w:rFonts w:ascii="Arial" w:hAnsi="Arial" w:cs="Arial"/>
          <w:sz w:val="22"/>
          <w:szCs w:val="22"/>
        </w:rPr>
        <w:t xml:space="preserve">, B. Demystifying Gross Stuff. </w:t>
      </w:r>
      <w:r w:rsidRPr="00DF011D">
        <w:rPr>
          <w:rFonts w:ascii="Arial" w:hAnsi="Arial" w:cs="Arial"/>
          <w:i/>
          <w:sz w:val="22"/>
          <w:szCs w:val="22"/>
        </w:rPr>
        <w:t>ChemMatters</w:t>
      </w:r>
      <w:r>
        <w:rPr>
          <w:rFonts w:ascii="Arial" w:hAnsi="Arial" w:cs="Arial"/>
          <w:sz w:val="22"/>
          <w:szCs w:val="22"/>
        </w:rPr>
        <w:t xml:space="preserve">, 2011, </w:t>
      </w:r>
      <w:r>
        <w:rPr>
          <w:rFonts w:ascii="Arial" w:hAnsi="Arial" w:cs="Arial"/>
          <w:i/>
          <w:sz w:val="22"/>
          <w:szCs w:val="22"/>
        </w:rPr>
        <w:t>29</w:t>
      </w:r>
      <w:r>
        <w:rPr>
          <w:rFonts w:ascii="Arial" w:hAnsi="Arial" w:cs="Arial"/>
          <w:sz w:val="22"/>
          <w:szCs w:val="22"/>
        </w:rPr>
        <w:t xml:space="preserve"> (3), pp 12–14</w:t>
      </w:r>
      <w:r w:rsidRPr="00971E99">
        <w:rPr>
          <w:rFonts w:ascii="Arial" w:hAnsi="Arial" w:cs="Arial"/>
          <w:sz w:val="22"/>
          <w:szCs w:val="22"/>
        </w:rPr>
        <w:t>)</w:t>
      </w:r>
    </w:p>
    <w:p w14:paraId="0515F87C" w14:textId="77777777" w:rsidR="00B74738" w:rsidRDefault="00B74738" w:rsidP="00B74738">
      <w:pPr>
        <w:rPr>
          <w:rFonts w:ascii="Arial" w:hAnsi="Arial" w:cs="Arial"/>
          <w:sz w:val="22"/>
          <w:szCs w:val="22"/>
        </w:rPr>
      </w:pPr>
    </w:p>
    <w:p w14:paraId="36EA6911" w14:textId="77777777" w:rsidR="00B74738" w:rsidRDefault="00B74738" w:rsidP="00B74738">
      <w:pPr>
        <w:ind w:firstLine="720"/>
        <w:rPr>
          <w:rFonts w:ascii="Arial" w:hAnsi="Arial" w:cs="Arial"/>
          <w:sz w:val="22"/>
          <w:szCs w:val="22"/>
        </w:rPr>
      </w:pPr>
      <w:r>
        <w:rPr>
          <w:rFonts w:ascii="Arial" w:hAnsi="Arial" w:cs="Arial"/>
          <w:color w:val="333333"/>
          <w:sz w:val="22"/>
          <w:szCs w:val="22"/>
        </w:rPr>
        <w:t xml:space="preserve">"Who Put the Cheddar in Cheese?" provides additional information on </w:t>
      </w:r>
      <w:proofErr w:type="spellStart"/>
      <w:r>
        <w:rPr>
          <w:rFonts w:ascii="Arial" w:hAnsi="Arial" w:cs="Arial"/>
          <w:color w:val="333333"/>
          <w:sz w:val="22"/>
          <w:szCs w:val="22"/>
        </w:rPr>
        <w:t>cheesemaking</w:t>
      </w:r>
      <w:proofErr w:type="spellEnd"/>
      <w:r>
        <w:rPr>
          <w:rFonts w:ascii="Arial" w:hAnsi="Arial" w:cs="Arial"/>
          <w:color w:val="333333"/>
          <w:sz w:val="22"/>
          <w:szCs w:val="22"/>
        </w:rPr>
        <w:t xml:space="preserve">, explaining the composition of milk, the colloidal nature of milk, and showing numerous pictures of the process of making cheese. </w:t>
      </w:r>
      <w:r>
        <w:rPr>
          <w:rFonts w:ascii="Arial" w:hAnsi="Arial" w:cs="Arial"/>
          <w:sz w:val="22"/>
          <w:szCs w:val="22"/>
        </w:rPr>
        <w:t xml:space="preserve">(De </w:t>
      </w:r>
      <w:proofErr w:type="spellStart"/>
      <w:r>
        <w:rPr>
          <w:rFonts w:ascii="Arial" w:hAnsi="Arial" w:cs="Arial"/>
          <w:sz w:val="22"/>
          <w:szCs w:val="22"/>
        </w:rPr>
        <w:t>Antonis</w:t>
      </w:r>
      <w:proofErr w:type="spellEnd"/>
      <w:r>
        <w:rPr>
          <w:rFonts w:ascii="Arial" w:hAnsi="Arial" w:cs="Arial"/>
          <w:sz w:val="22"/>
          <w:szCs w:val="22"/>
        </w:rPr>
        <w:t xml:space="preserve">, K. Who Put the Cheddar in Cheese? </w:t>
      </w:r>
      <w:r w:rsidRPr="00DF011D">
        <w:rPr>
          <w:rFonts w:ascii="Arial" w:hAnsi="Arial" w:cs="Arial"/>
          <w:i/>
          <w:sz w:val="22"/>
          <w:szCs w:val="22"/>
        </w:rPr>
        <w:t>ChemMatters</w:t>
      </w:r>
      <w:r>
        <w:rPr>
          <w:rFonts w:ascii="Arial" w:hAnsi="Arial" w:cs="Arial"/>
          <w:sz w:val="22"/>
          <w:szCs w:val="22"/>
        </w:rPr>
        <w:t xml:space="preserve">, 2012, </w:t>
      </w:r>
      <w:r>
        <w:rPr>
          <w:rFonts w:ascii="Arial" w:hAnsi="Arial" w:cs="Arial"/>
          <w:i/>
          <w:sz w:val="22"/>
          <w:szCs w:val="22"/>
        </w:rPr>
        <w:t>30</w:t>
      </w:r>
      <w:r>
        <w:rPr>
          <w:rFonts w:ascii="Arial" w:hAnsi="Arial" w:cs="Arial"/>
          <w:sz w:val="22"/>
          <w:szCs w:val="22"/>
        </w:rPr>
        <w:t xml:space="preserve"> (1), pp 12–13</w:t>
      </w:r>
      <w:r w:rsidRPr="00971E99">
        <w:rPr>
          <w:rFonts w:ascii="Arial" w:hAnsi="Arial" w:cs="Arial"/>
          <w:sz w:val="22"/>
          <w:szCs w:val="22"/>
        </w:rPr>
        <w:t>)</w:t>
      </w:r>
    </w:p>
    <w:p w14:paraId="59CD779B" w14:textId="77777777" w:rsidR="00B74738" w:rsidRDefault="00B74738" w:rsidP="00B74738">
      <w:pPr>
        <w:rPr>
          <w:rFonts w:ascii="Arial" w:hAnsi="Arial" w:cs="Arial"/>
          <w:sz w:val="22"/>
          <w:szCs w:val="22"/>
        </w:rPr>
      </w:pPr>
    </w:p>
    <w:p w14:paraId="3A726B9F" w14:textId="77777777" w:rsidR="00B74738" w:rsidRDefault="00B74738" w:rsidP="00B74738">
      <w:pPr>
        <w:rPr>
          <w:rFonts w:ascii="Arial" w:hAnsi="Arial" w:cs="Arial"/>
          <w:sz w:val="22"/>
          <w:szCs w:val="22"/>
        </w:rPr>
      </w:pPr>
      <w:r>
        <w:rPr>
          <w:rFonts w:ascii="Arial" w:hAnsi="Arial" w:cs="Arial"/>
          <w:sz w:val="22"/>
          <w:szCs w:val="22"/>
        </w:rPr>
        <w:tab/>
        <w:t>The February 2012 Teacher's Guide for "Who Put the Cheddar in Cheese?" (above) includes additional information on the history of cheese, rennet, the chemistry or rumination, and lactobacilli. In-class activities include making fresh cheese, making yogurt, a milk analysis, and making cheddar cheese curds.</w:t>
      </w:r>
    </w:p>
    <w:p w14:paraId="52978555" w14:textId="77777777" w:rsidR="00B74738" w:rsidRDefault="00B74738" w:rsidP="00B74738">
      <w:pPr>
        <w:rPr>
          <w:rFonts w:ascii="Arial" w:hAnsi="Arial" w:cs="Arial"/>
          <w:sz w:val="22"/>
          <w:szCs w:val="22"/>
        </w:rPr>
      </w:pPr>
      <w:r>
        <w:rPr>
          <w:rFonts w:ascii="Arial" w:hAnsi="Arial" w:cs="Arial"/>
          <w:sz w:val="22"/>
          <w:szCs w:val="22"/>
        </w:rPr>
        <w:lastRenderedPageBreak/>
        <w:tab/>
        <w:t>"Not Milk? Living with Lactose Intolerance" explains the problems some people have digesting the primary sugar in milk and other dairy products, lactose. Chemical structures of lactose, maltose, and sucrose are compared and suggestions for lactose-free foods are discussed. (</w:t>
      </w:r>
      <w:proofErr w:type="spellStart"/>
      <w:r>
        <w:rPr>
          <w:rFonts w:ascii="Arial" w:hAnsi="Arial" w:cs="Arial"/>
          <w:sz w:val="22"/>
          <w:szCs w:val="22"/>
        </w:rPr>
        <w:t>Rohrig</w:t>
      </w:r>
      <w:proofErr w:type="spellEnd"/>
      <w:r>
        <w:rPr>
          <w:rFonts w:ascii="Arial" w:hAnsi="Arial" w:cs="Arial"/>
          <w:sz w:val="22"/>
          <w:szCs w:val="22"/>
        </w:rPr>
        <w:t xml:space="preserve">, B. Not Milk? Living with Lactose Intolerance. </w:t>
      </w:r>
      <w:r w:rsidRPr="00DF011D">
        <w:rPr>
          <w:rFonts w:ascii="Arial" w:hAnsi="Arial" w:cs="Arial"/>
          <w:i/>
          <w:sz w:val="22"/>
          <w:szCs w:val="22"/>
        </w:rPr>
        <w:t>ChemMatters</w:t>
      </w:r>
      <w:r>
        <w:rPr>
          <w:rFonts w:ascii="Arial" w:hAnsi="Arial" w:cs="Arial"/>
          <w:sz w:val="22"/>
          <w:szCs w:val="22"/>
        </w:rPr>
        <w:t xml:space="preserve">, 2013, </w:t>
      </w:r>
      <w:r>
        <w:rPr>
          <w:rFonts w:ascii="Arial" w:hAnsi="Arial" w:cs="Arial"/>
          <w:i/>
          <w:sz w:val="22"/>
          <w:szCs w:val="22"/>
        </w:rPr>
        <w:t>31</w:t>
      </w:r>
      <w:r>
        <w:rPr>
          <w:rFonts w:ascii="Arial" w:hAnsi="Arial" w:cs="Arial"/>
          <w:sz w:val="22"/>
          <w:szCs w:val="22"/>
        </w:rPr>
        <w:t xml:space="preserve"> (2), pp 18–19</w:t>
      </w:r>
      <w:r w:rsidRPr="00971E99">
        <w:rPr>
          <w:rFonts w:ascii="Arial" w:hAnsi="Arial" w:cs="Arial"/>
          <w:sz w:val="22"/>
          <w:szCs w:val="22"/>
        </w:rPr>
        <w:t>)</w:t>
      </w:r>
    </w:p>
    <w:p w14:paraId="19E2EE2A" w14:textId="77777777" w:rsidR="00B74738" w:rsidRDefault="00B74738" w:rsidP="00B74738">
      <w:pPr>
        <w:rPr>
          <w:rFonts w:ascii="Arial" w:hAnsi="Arial" w:cs="Arial"/>
          <w:sz w:val="22"/>
          <w:szCs w:val="22"/>
        </w:rPr>
      </w:pPr>
    </w:p>
    <w:p w14:paraId="31D78465" w14:textId="77777777" w:rsidR="00B74738" w:rsidRPr="00206DAC" w:rsidRDefault="00B74738" w:rsidP="00B74738">
      <w:pPr>
        <w:rPr>
          <w:rFonts w:ascii="Arial" w:hAnsi="Arial" w:cs="Arial"/>
          <w:sz w:val="22"/>
          <w:szCs w:val="22"/>
        </w:rPr>
      </w:pPr>
      <w:r>
        <w:rPr>
          <w:rFonts w:ascii="Arial" w:hAnsi="Arial" w:cs="Arial"/>
          <w:sz w:val="22"/>
          <w:szCs w:val="22"/>
        </w:rPr>
        <w:tab/>
        <w:t>The April 2013 Teacher's Guide for "Not Milk? Living with Lactose Intolerance" (above) adds information on lactose, including ways to modify or eliminate it in dairy products, and more background information on lactose and lactase.</w:t>
      </w:r>
    </w:p>
    <w:p w14:paraId="33FEE6F1" w14:textId="77777777" w:rsidR="00B74738" w:rsidRDefault="00B74738" w:rsidP="00B74738">
      <w:pPr>
        <w:rPr>
          <w:rFonts w:ascii="Arial" w:hAnsi="Arial" w:cs="Arial"/>
          <w:sz w:val="22"/>
          <w:szCs w:val="22"/>
        </w:rPr>
      </w:pPr>
    </w:p>
    <w:p w14:paraId="54EE73A1" w14:textId="77777777" w:rsidR="00B74738" w:rsidRDefault="00B74738" w:rsidP="00B74738">
      <w:pPr>
        <w:rPr>
          <w:rFonts w:ascii="Arial" w:hAnsi="Arial" w:cs="Arial"/>
          <w:sz w:val="22"/>
          <w:szCs w:val="22"/>
        </w:rPr>
      </w:pPr>
      <w:r>
        <w:rPr>
          <w:rFonts w:ascii="Arial" w:hAnsi="Arial" w:cs="Arial"/>
          <w:sz w:val="22"/>
          <w:szCs w:val="22"/>
        </w:rPr>
        <w:tab/>
        <w:t xml:space="preserve">The whey left over from producing cheese may be modified and used as whey powder protein. This article discusses the pros and cons of using sports supplements like whey, and it includes a sidebar explaining three types of whey protein powders. (De </w:t>
      </w:r>
      <w:proofErr w:type="spellStart"/>
      <w:r>
        <w:rPr>
          <w:rFonts w:ascii="Arial" w:hAnsi="Arial" w:cs="Arial"/>
          <w:sz w:val="22"/>
          <w:szCs w:val="22"/>
        </w:rPr>
        <w:t>Antonis</w:t>
      </w:r>
      <w:proofErr w:type="spellEnd"/>
      <w:r>
        <w:rPr>
          <w:rFonts w:ascii="Arial" w:hAnsi="Arial" w:cs="Arial"/>
          <w:sz w:val="22"/>
          <w:szCs w:val="22"/>
        </w:rPr>
        <w:t xml:space="preserve">, K. Sports Supplements: Helpful or Harmful? </w:t>
      </w:r>
      <w:r w:rsidRPr="00DF011D">
        <w:rPr>
          <w:rFonts w:ascii="Arial" w:hAnsi="Arial" w:cs="Arial"/>
          <w:i/>
          <w:sz w:val="22"/>
          <w:szCs w:val="22"/>
        </w:rPr>
        <w:t>ChemMatters</w:t>
      </w:r>
      <w:r>
        <w:rPr>
          <w:rFonts w:ascii="Arial" w:hAnsi="Arial" w:cs="Arial"/>
          <w:sz w:val="22"/>
          <w:szCs w:val="22"/>
        </w:rPr>
        <w:t xml:space="preserve">, 2013, </w:t>
      </w:r>
      <w:r>
        <w:rPr>
          <w:rFonts w:ascii="Arial" w:hAnsi="Arial" w:cs="Arial"/>
          <w:i/>
          <w:sz w:val="22"/>
          <w:szCs w:val="22"/>
        </w:rPr>
        <w:t>31</w:t>
      </w:r>
      <w:r>
        <w:rPr>
          <w:rFonts w:ascii="Arial" w:hAnsi="Arial" w:cs="Arial"/>
          <w:sz w:val="22"/>
          <w:szCs w:val="22"/>
        </w:rPr>
        <w:t xml:space="preserve"> (3), pp 12–14</w:t>
      </w:r>
      <w:r w:rsidRPr="00971E99">
        <w:rPr>
          <w:rFonts w:ascii="Arial" w:hAnsi="Arial" w:cs="Arial"/>
          <w:sz w:val="22"/>
          <w:szCs w:val="22"/>
        </w:rPr>
        <w:t>)</w:t>
      </w:r>
    </w:p>
    <w:p w14:paraId="5AD6DDA6" w14:textId="77777777" w:rsidR="00B74738" w:rsidRDefault="00B74738" w:rsidP="00B74738">
      <w:pPr>
        <w:rPr>
          <w:rFonts w:ascii="Arial" w:hAnsi="Arial" w:cs="Arial"/>
          <w:sz w:val="22"/>
          <w:szCs w:val="22"/>
        </w:rPr>
      </w:pPr>
    </w:p>
    <w:p w14:paraId="0002144E" w14:textId="77777777" w:rsidR="00B74738" w:rsidRPr="00B14707" w:rsidRDefault="00B74738" w:rsidP="00B74738">
      <w:pPr>
        <w:rPr>
          <w:rFonts w:ascii="Arial" w:hAnsi="Arial" w:cs="Arial"/>
          <w:sz w:val="22"/>
          <w:szCs w:val="22"/>
        </w:rPr>
      </w:pPr>
      <w:r>
        <w:rPr>
          <w:rFonts w:ascii="Arial" w:hAnsi="Arial" w:cs="Arial"/>
          <w:sz w:val="22"/>
          <w:szCs w:val="22"/>
        </w:rPr>
        <w:tab/>
        <w:t>The October 2013 Teacher's Guide for "Sports Supplements: Helpful or Harmful" includes extensive material on whey protein powder, including sources, composition, and possible health effects.</w:t>
      </w:r>
    </w:p>
    <w:p w14:paraId="6AD1B67F" w14:textId="77777777" w:rsidR="00B74738" w:rsidRDefault="00B74738" w:rsidP="00B74738">
      <w:pPr>
        <w:rPr>
          <w:rFonts w:ascii="Arial" w:hAnsi="Arial" w:cs="Arial"/>
          <w:sz w:val="22"/>
          <w:szCs w:val="22"/>
        </w:rPr>
      </w:pPr>
    </w:p>
    <w:p w14:paraId="0A530EE4" w14:textId="77777777" w:rsidR="00B74738" w:rsidRDefault="00B74738" w:rsidP="00B74738">
      <w:pPr>
        <w:rPr>
          <w:rFonts w:ascii="Arial" w:hAnsi="Arial" w:cs="Arial"/>
          <w:sz w:val="22"/>
          <w:szCs w:val="22"/>
        </w:rPr>
      </w:pPr>
      <w:r>
        <w:rPr>
          <w:rFonts w:ascii="Arial" w:hAnsi="Arial" w:cs="Arial"/>
          <w:sz w:val="22"/>
          <w:szCs w:val="22"/>
        </w:rPr>
        <w:tab/>
        <w:t xml:space="preserve">For information on fermented foods (cheese is a fermented food) including yogurt, sauerkraut, pickles, kimchee, </w:t>
      </w:r>
      <w:proofErr w:type="spellStart"/>
      <w:r>
        <w:rPr>
          <w:rFonts w:ascii="Arial" w:hAnsi="Arial" w:cs="Arial"/>
          <w:sz w:val="22"/>
          <w:szCs w:val="22"/>
        </w:rPr>
        <w:t>kombucha</w:t>
      </w:r>
      <w:proofErr w:type="spellEnd"/>
      <w:r>
        <w:rPr>
          <w:rFonts w:ascii="Arial" w:hAnsi="Arial" w:cs="Arial"/>
          <w:sz w:val="22"/>
          <w:szCs w:val="22"/>
        </w:rPr>
        <w:t xml:space="preserve">, cottage cheese, and buttermilk that contain probiotics with beneficial bacteria, see this article, "Probiotics: Good Bacteria, Good Health". (Haines, G. Probiotics: Good Bacteria, Good Health. </w:t>
      </w:r>
      <w:r w:rsidRPr="00DF011D">
        <w:rPr>
          <w:rFonts w:ascii="Arial" w:hAnsi="Arial" w:cs="Arial"/>
          <w:i/>
          <w:sz w:val="22"/>
          <w:szCs w:val="22"/>
        </w:rPr>
        <w:t>ChemMatters</w:t>
      </w:r>
      <w:r>
        <w:rPr>
          <w:rFonts w:ascii="Arial" w:hAnsi="Arial" w:cs="Arial"/>
          <w:sz w:val="22"/>
          <w:szCs w:val="22"/>
        </w:rPr>
        <w:t xml:space="preserve">, 2015, </w:t>
      </w:r>
      <w:r>
        <w:rPr>
          <w:rFonts w:ascii="Arial" w:hAnsi="Arial" w:cs="Arial"/>
          <w:i/>
          <w:sz w:val="22"/>
          <w:szCs w:val="22"/>
        </w:rPr>
        <w:t>33</w:t>
      </w:r>
      <w:r>
        <w:rPr>
          <w:rFonts w:ascii="Arial" w:hAnsi="Arial" w:cs="Arial"/>
          <w:sz w:val="22"/>
          <w:szCs w:val="22"/>
        </w:rPr>
        <w:t xml:space="preserve"> (3), pp 11–13</w:t>
      </w:r>
      <w:r w:rsidRPr="00971E99">
        <w:rPr>
          <w:rFonts w:ascii="Arial" w:hAnsi="Arial" w:cs="Arial"/>
          <w:sz w:val="22"/>
          <w:szCs w:val="22"/>
        </w:rPr>
        <w:t>)</w:t>
      </w:r>
    </w:p>
    <w:p w14:paraId="2F6EFFB2" w14:textId="77777777" w:rsidR="00B74738" w:rsidRDefault="00B74738" w:rsidP="00B74738">
      <w:pPr>
        <w:rPr>
          <w:rFonts w:ascii="Arial" w:hAnsi="Arial" w:cs="Arial"/>
          <w:sz w:val="22"/>
          <w:szCs w:val="22"/>
        </w:rPr>
      </w:pPr>
    </w:p>
    <w:p w14:paraId="50541259" w14:textId="77777777" w:rsidR="00B74738" w:rsidRPr="0013372E" w:rsidRDefault="00B74738" w:rsidP="00B74738">
      <w:pPr>
        <w:rPr>
          <w:rFonts w:ascii="Arial" w:hAnsi="Arial" w:cs="Arial"/>
          <w:sz w:val="22"/>
          <w:szCs w:val="22"/>
        </w:rPr>
      </w:pPr>
      <w:r>
        <w:rPr>
          <w:rFonts w:ascii="Arial" w:hAnsi="Arial" w:cs="Arial"/>
          <w:sz w:val="22"/>
          <w:szCs w:val="22"/>
        </w:rPr>
        <w:tab/>
        <w:t xml:space="preserve">A brief discussion of yogurt and </w:t>
      </w:r>
      <w:r>
        <w:rPr>
          <w:rFonts w:ascii="Arial" w:hAnsi="Arial" w:cs="Arial"/>
          <w:i/>
          <w:sz w:val="22"/>
          <w:szCs w:val="22"/>
        </w:rPr>
        <w:t>Lactobacillus</w:t>
      </w:r>
      <w:r>
        <w:rPr>
          <w:rFonts w:ascii="Arial" w:hAnsi="Arial" w:cs="Arial"/>
          <w:sz w:val="22"/>
          <w:szCs w:val="22"/>
        </w:rPr>
        <w:t xml:space="preserve"> bacteria associated with fermenting milk is found in the October 2015 Teacher's Guide for "Probiotics: Good Bacteria, Good Health" (above).</w:t>
      </w:r>
    </w:p>
    <w:p w14:paraId="4450D37F" w14:textId="77777777" w:rsidR="00B74738" w:rsidRDefault="00B74738" w:rsidP="00B74738">
      <w:pPr>
        <w:rPr>
          <w:rFonts w:ascii="Arial" w:hAnsi="Arial" w:cs="Arial"/>
          <w:sz w:val="22"/>
          <w:szCs w:val="22"/>
        </w:rPr>
      </w:pPr>
    </w:p>
    <w:p w14:paraId="6BCE8FF1" w14:textId="77777777" w:rsidR="00B74738" w:rsidRDefault="00B74738" w:rsidP="00B74738">
      <w:pPr>
        <w:rPr>
          <w:rFonts w:ascii="Arial" w:hAnsi="Arial" w:cs="Arial"/>
          <w:sz w:val="22"/>
          <w:szCs w:val="22"/>
        </w:rPr>
      </w:pPr>
      <w:r>
        <w:rPr>
          <w:rFonts w:ascii="Arial" w:hAnsi="Arial" w:cs="Arial"/>
          <w:sz w:val="22"/>
          <w:szCs w:val="22"/>
        </w:rPr>
        <w:tab/>
        <w:t>"</w:t>
      </w:r>
      <w:proofErr w:type="spellStart"/>
      <w:r>
        <w:rPr>
          <w:rFonts w:ascii="Arial" w:hAnsi="Arial" w:cs="Arial"/>
          <w:sz w:val="22"/>
          <w:szCs w:val="22"/>
        </w:rPr>
        <w:t>Kombucha</w:t>
      </w:r>
      <w:proofErr w:type="spellEnd"/>
      <w:r>
        <w:rPr>
          <w:rFonts w:ascii="Arial" w:hAnsi="Arial" w:cs="Arial"/>
          <w:sz w:val="22"/>
          <w:szCs w:val="22"/>
        </w:rPr>
        <w:t xml:space="preserve">: Something's Brewing" devotes the entire article to this fermented food, which is viewed as a probiotic. The author explains beneficial bacteria and fermentation (which also occurs in making cheese). (Nolte, B. </w:t>
      </w:r>
      <w:proofErr w:type="spellStart"/>
      <w:r>
        <w:rPr>
          <w:rFonts w:ascii="Arial" w:hAnsi="Arial" w:cs="Arial"/>
          <w:sz w:val="22"/>
          <w:szCs w:val="22"/>
        </w:rPr>
        <w:t>Kombucha</w:t>
      </w:r>
      <w:proofErr w:type="spellEnd"/>
      <w:r>
        <w:rPr>
          <w:rFonts w:ascii="Arial" w:hAnsi="Arial" w:cs="Arial"/>
          <w:sz w:val="22"/>
          <w:szCs w:val="22"/>
        </w:rPr>
        <w:t xml:space="preserve">: Something's Brewing. </w:t>
      </w:r>
      <w:r w:rsidRPr="00DF011D">
        <w:rPr>
          <w:rFonts w:ascii="Arial" w:hAnsi="Arial" w:cs="Arial"/>
          <w:i/>
          <w:sz w:val="22"/>
          <w:szCs w:val="22"/>
        </w:rPr>
        <w:t>ChemMatters</w:t>
      </w:r>
      <w:r>
        <w:rPr>
          <w:rFonts w:ascii="Arial" w:hAnsi="Arial" w:cs="Arial"/>
          <w:sz w:val="22"/>
          <w:szCs w:val="22"/>
        </w:rPr>
        <w:t xml:space="preserve">, 2016, </w:t>
      </w:r>
      <w:r>
        <w:rPr>
          <w:rFonts w:ascii="Arial" w:hAnsi="Arial" w:cs="Arial"/>
          <w:i/>
          <w:sz w:val="22"/>
          <w:szCs w:val="22"/>
        </w:rPr>
        <w:t>34</w:t>
      </w:r>
      <w:r>
        <w:rPr>
          <w:rFonts w:ascii="Arial" w:hAnsi="Arial" w:cs="Arial"/>
          <w:sz w:val="22"/>
          <w:szCs w:val="22"/>
        </w:rPr>
        <w:t xml:space="preserve"> (1), pp 14–15</w:t>
      </w:r>
      <w:r w:rsidRPr="00971E99">
        <w:rPr>
          <w:rFonts w:ascii="Arial" w:hAnsi="Arial" w:cs="Arial"/>
          <w:sz w:val="22"/>
          <w:szCs w:val="22"/>
        </w:rPr>
        <w:t>)</w:t>
      </w:r>
    </w:p>
    <w:p w14:paraId="6E750476" w14:textId="77777777" w:rsidR="00B74738" w:rsidRDefault="00B74738" w:rsidP="00B74738">
      <w:pPr>
        <w:rPr>
          <w:rFonts w:ascii="Arial" w:hAnsi="Arial" w:cs="Arial"/>
          <w:sz w:val="22"/>
          <w:szCs w:val="22"/>
        </w:rPr>
      </w:pPr>
    </w:p>
    <w:p w14:paraId="1A392312" w14:textId="77777777" w:rsidR="00B74738" w:rsidRDefault="00B74738" w:rsidP="00B74738">
      <w:pPr>
        <w:rPr>
          <w:rFonts w:ascii="Arial" w:hAnsi="Arial" w:cs="Arial"/>
          <w:sz w:val="22"/>
          <w:szCs w:val="22"/>
        </w:rPr>
      </w:pPr>
      <w:r>
        <w:rPr>
          <w:rFonts w:ascii="Arial" w:hAnsi="Arial" w:cs="Arial"/>
          <w:sz w:val="22"/>
          <w:szCs w:val="22"/>
        </w:rPr>
        <w:tab/>
        <w:t>The February 2016 Teacher's Guide for "</w:t>
      </w:r>
      <w:proofErr w:type="spellStart"/>
      <w:r>
        <w:rPr>
          <w:rFonts w:ascii="Arial" w:hAnsi="Arial" w:cs="Arial"/>
          <w:sz w:val="22"/>
          <w:szCs w:val="22"/>
        </w:rPr>
        <w:t>Kombucha</w:t>
      </w:r>
      <w:proofErr w:type="spellEnd"/>
      <w:r>
        <w:rPr>
          <w:rFonts w:ascii="Arial" w:hAnsi="Arial" w:cs="Arial"/>
          <w:sz w:val="22"/>
          <w:szCs w:val="22"/>
        </w:rPr>
        <w:t>: Something's Brewing" (above) adds information on fermentation and types of fermented foods, lactic acid fermentation, and fermentation in ruminant animals.</w:t>
      </w:r>
    </w:p>
    <w:p w14:paraId="1D033B4A" w14:textId="77777777" w:rsidR="00B74738" w:rsidRPr="00155455" w:rsidRDefault="00B74738" w:rsidP="00B74738">
      <w:pPr>
        <w:rPr>
          <w:rFonts w:ascii="Arial" w:hAnsi="Arial" w:cs="Arial"/>
          <w:sz w:val="22"/>
          <w:szCs w:val="22"/>
        </w:rPr>
      </w:pPr>
      <w:r w:rsidRPr="00155455">
        <w:rPr>
          <w:rFonts w:ascii="Arial" w:hAnsi="Arial" w:cs="Arial"/>
          <w:sz w:val="22"/>
          <w:szCs w:val="22"/>
        </w:rPr>
        <w:t>___________________</w:t>
      </w:r>
    </w:p>
    <w:p w14:paraId="20063FE1" w14:textId="77777777" w:rsidR="00B74738" w:rsidRPr="00155455" w:rsidRDefault="00B74738" w:rsidP="00B74738">
      <w:pPr>
        <w:rPr>
          <w:rFonts w:ascii="Arial" w:hAnsi="Arial" w:cs="Arial"/>
          <w:sz w:val="22"/>
          <w:szCs w:val="22"/>
        </w:rPr>
      </w:pPr>
    </w:p>
    <w:p w14:paraId="2ACD64D8" w14:textId="77777777" w:rsidR="00B74738" w:rsidRDefault="00B74738" w:rsidP="00B74738">
      <w:pPr>
        <w:rPr>
          <w:rFonts w:ascii="Arial" w:hAnsi="Arial" w:cs="Arial"/>
          <w:sz w:val="22"/>
          <w:szCs w:val="22"/>
        </w:rPr>
      </w:pPr>
      <w:r w:rsidRPr="0040413C">
        <w:rPr>
          <w:rFonts w:ascii="Arial" w:hAnsi="Arial" w:cs="Arial"/>
          <w:sz w:val="22"/>
          <w:szCs w:val="22"/>
        </w:rPr>
        <w:tab/>
      </w:r>
      <w:r>
        <w:rPr>
          <w:rFonts w:ascii="Arial" w:hAnsi="Arial" w:cs="Arial"/>
          <w:sz w:val="22"/>
          <w:szCs w:val="22"/>
        </w:rPr>
        <w:t>This article identifies bitter compounds found in cheeses, from fermentation and other sources, and the compounds found in cheese that mask the bitterness, making them palatable for humans. The cheeses analyzed are Baraka, brie, Gouda, and ricotta. (Homma, R., et al. Identification of Bitterness-Masking Compounds from Cheese</w:t>
      </w:r>
      <w:r w:rsidRPr="00EA4388">
        <w:rPr>
          <w:rFonts w:ascii="Arial" w:hAnsi="Arial" w:cs="Arial"/>
          <w:sz w:val="22"/>
          <w:szCs w:val="22"/>
        </w:rPr>
        <w:t xml:space="preserve">. </w:t>
      </w:r>
      <w:r>
        <w:rPr>
          <w:rFonts w:ascii="Arial" w:hAnsi="Arial" w:cs="Arial"/>
          <w:i/>
          <w:sz w:val="22"/>
          <w:szCs w:val="22"/>
        </w:rPr>
        <w:t>J. Agric</w:t>
      </w:r>
      <w:r w:rsidRPr="00EA4388">
        <w:rPr>
          <w:rFonts w:ascii="Arial" w:hAnsi="Arial" w:cs="Arial"/>
          <w:i/>
          <w:sz w:val="22"/>
          <w:szCs w:val="22"/>
        </w:rPr>
        <w:t>.</w:t>
      </w:r>
      <w:r>
        <w:rPr>
          <w:rFonts w:ascii="Arial" w:hAnsi="Arial" w:cs="Arial"/>
          <w:i/>
          <w:sz w:val="22"/>
          <w:szCs w:val="22"/>
        </w:rPr>
        <w:t xml:space="preserve"> Food Chem</w:t>
      </w:r>
      <w:r w:rsidRPr="00EA4388">
        <w:rPr>
          <w:rFonts w:ascii="Arial" w:hAnsi="Arial" w:cs="Arial"/>
          <w:i/>
          <w:sz w:val="22"/>
          <w:szCs w:val="22"/>
        </w:rPr>
        <w:t>.</w:t>
      </w:r>
      <w:r>
        <w:rPr>
          <w:rFonts w:ascii="Arial" w:hAnsi="Arial" w:cs="Arial"/>
          <w:sz w:val="22"/>
          <w:szCs w:val="22"/>
        </w:rPr>
        <w:t>, 2012</w:t>
      </w:r>
      <w:r w:rsidRPr="00EA4388">
        <w:rPr>
          <w:rFonts w:ascii="Arial" w:hAnsi="Arial" w:cs="Arial"/>
          <w:sz w:val="22"/>
          <w:szCs w:val="22"/>
        </w:rPr>
        <w:t xml:space="preserve">, </w:t>
      </w:r>
      <w:r>
        <w:rPr>
          <w:rFonts w:ascii="Arial" w:hAnsi="Arial" w:cs="Arial"/>
          <w:i/>
          <w:sz w:val="22"/>
          <w:szCs w:val="22"/>
        </w:rPr>
        <w:t>60</w:t>
      </w:r>
      <w:r>
        <w:rPr>
          <w:rFonts w:ascii="Arial" w:hAnsi="Arial" w:cs="Arial"/>
          <w:sz w:val="22"/>
          <w:szCs w:val="22"/>
        </w:rPr>
        <w:t xml:space="preserve"> (18), pp 4492</w:t>
      </w:r>
      <w:r w:rsidRPr="00516E70">
        <w:rPr>
          <w:rFonts w:ascii="Arial" w:hAnsi="Arial" w:cs="Arial"/>
          <w:sz w:val="22"/>
          <w:szCs w:val="22"/>
        </w:rPr>
        <w:t>–</w:t>
      </w:r>
      <w:r>
        <w:rPr>
          <w:rFonts w:ascii="Arial" w:hAnsi="Arial" w:cs="Arial"/>
          <w:sz w:val="22"/>
          <w:szCs w:val="22"/>
        </w:rPr>
        <w:t>4499;</w:t>
      </w:r>
      <w:r w:rsidRPr="00B412F9">
        <w:rPr>
          <w:rFonts w:ascii="Arial" w:hAnsi="Arial" w:cs="Arial"/>
          <w:sz w:val="22"/>
          <w:szCs w:val="22"/>
        </w:rPr>
        <w:t xml:space="preserve"> </w:t>
      </w:r>
      <w:hyperlink r:id="rId70" w:history="1">
        <w:r w:rsidRPr="00B412F9">
          <w:rPr>
            <w:rStyle w:val="Hyperlink"/>
            <w:rFonts w:ascii="Arial" w:hAnsi="Arial" w:cs="Arial"/>
            <w:sz w:val="22"/>
            <w:szCs w:val="22"/>
          </w:rPr>
          <w:t>http://pubs.acs.org/doi/pdf/10.1021/jf300563n</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022918BA" w14:textId="77777777" w:rsidR="00242498" w:rsidRDefault="00242498" w:rsidP="00B74738">
      <w:pPr>
        <w:rPr>
          <w:rFonts w:ascii="Arial" w:hAnsi="Arial" w:cs="Arial"/>
          <w:sz w:val="22"/>
          <w:szCs w:val="22"/>
        </w:rPr>
      </w:pPr>
    </w:p>
    <w:p w14:paraId="24A27E99" w14:textId="77777777" w:rsidR="00B74738" w:rsidRDefault="00B74738" w:rsidP="00B74738">
      <w:pPr>
        <w:rPr>
          <w:rFonts w:ascii="Arial" w:hAnsi="Arial" w:cs="Arial"/>
          <w:sz w:val="22"/>
          <w:szCs w:val="22"/>
        </w:rPr>
      </w:pPr>
      <w:r>
        <w:rPr>
          <w:rFonts w:ascii="Arial" w:hAnsi="Arial" w:cs="Arial"/>
          <w:sz w:val="22"/>
          <w:szCs w:val="22"/>
        </w:rPr>
        <w:br w:type="page"/>
      </w:r>
    </w:p>
    <w:p w14:paraId="08DF7C0B" w14:textId="77777777" w:rsidR="00B74738" w:rsidRDefault="00B74738" w:rsidP="00B74738">
      <w:pPr>
        <w:rPr>
          <w:rFonts w:ascii="Arial" w:hAnsi="Arial" w:cs="Arial"/>
          <w:sz w:val="22"/>
          <w:szCs w:val="22"/>
        </w:rPr>
      </w:pPr>
    </w:p>
    <w:p w14:paraId="00A657EA" w14:textId="77777777" w:rsidR="00B74738" w:rsidRPr="0040413C" w:rsidRDefault="00B74738" w:rsidP="00B74738">
      <w:pPr>
        <w:rPr>
          <w:rFonts w:ascii="Arial" w:hAnsi="Arial" w:cs="Arial"/>
          <w:sz w:val="22"/>
          <w:szCs w:val="22"/>
        </w:rPr>
      </w:pPr>
      <w:r>
        <w:rPr>
          <w:rFonts w:ascii="Arial" w:hAnsi="Arial" w:cs="Arial"/>
          <w:sz w:val="22"/>
          <w:szCs w:val="22"/>
        </w:rPr>
        <w:tab/>
        <w:t xml:space="preserve">For a thorough explanation of rennet coagulation in milk and how it relates to </w:t>
      </w:r>
      <w:proofErr w:type="spellStart"/>
      <w:r>
        <w:rPr>
          <w:rFonts w:ascii="Arial" w:hAnsi="Arial" w:cs="Arial"/>
          <w:sz w:val="22"/>
          <w:szCs w:val="22"/>
        </w:rPr>
        <w:t>cheesemaking</w:t>
      </w:r>
      <w:proofErr w:type="spellEnd"/>
      <w:r>
        <w:rPr>
          <w:rFonts w:ascii="Arial" w:hAnsi="Arial" w:cs="Arial"/>
          <w:sz w:val="22"/>
          <w:szCs w:val="22"/>
        </w:rPr>
        <w:t xml:space="preserve"> and whey production, readers can access "Rennet Coagulation and </w:t>
      </w:r>
      <w:proofErr w:type="spellStart"/>
      <w:r>
        <w:rPr>
          <w:rFonts w:ascii="Arial" w:hAnsi="Arial" w:cs="Arial"/>
          <w:sz w:val="22"/>
          <w:szCs w:val="22"/>
        </w:rPr>
        <w:t>Cheesemaking</w:t>
      </w:r>
      <w:proofErr w:type="spellEnd"/>
      <w:r>
        <w:rPr>
          <w:rFonts w:ascii="Arial" w:hAnsi="Arial" w:cs="Arial"/>
          <w:sz w:val="22"/>
          <w:szCs w:val="22"/>
        </w:rPr>
        <w:t xml:space="preserve"> Properties of Thermally Processed Milk: Overview and Recent Developments". (</w:t>
      </w:r>
      <w:proofErr w:type="spellStart"/>
      <w:r>
        <w:rPr>
          <w:rFonts w:ascii="Arial" w:hAnsi="Arial" w:cs="Arial"/>
          <w:sz w:val="22"/>
          <w:szCs w:val="22"/>
        </w:rPr>
        <w:t>Kethireddipalli</w:t>
      </w:r>
      <w:proofErr w:type="spellEnd"/>
      <w:r>
        <w:rPr>
          <w:rFonts w:ascii="Arial" w:hAnsi="Arial" w:cs="Arial"/>
          <w:sz w:val="22"/>
          <w:szCs w:val="22"/>
        </w:rPr>
        <w:t xml:space="preserve">, P.; Hill, A. Rennet Coagulation and </w:t>
      </w:r>
      <w:proofErr w:type="spellStart"/>
      <w:r>
        <w:rPr>
          <w:rFonts w:ascii="Arial" w:hAnsi="Arial" w:cs="Arial"/>
          <w:sz w:val="22"/>
          <w:szCs w:val="22"/>
        </w:rPr>
        <w:t>Cheesemaking</w:t>
      </w:r>
      <w:proofErr w:type="spellEnd"/>
      <w:r>
        <w:rPr>
          <w:rFonts w:ascii="Arial" w:hAnsi="Arial" w:cs="Arial"/>
          <w:sz w:val="22"/>
          <w:szCs w:val="22"/>
        </w:rPr>
        <w:t xml:space="preserve"> Properties of Thermally Processed Milk: Overview and Recent Developments. </w:t>
      </w:r>
      <w:r>
        <w:rPr>
          <w:rFonts w:ascii="Arial" w:hAnsi="Arial" w:cs="Arial"/>
          <w:i/>
          <w:sz w:val="22"/>
          <w:szCs w:val="22"/>
        </w:rPr>
        <w:t>J. Agric</w:t>
      </w:r>
      <w:r w:rsidRPr="00EA4388">
        <w:rPr>
          <w:rFonts w:ascii="Arial" w:hAnsi="Arial" w:cs="Arial"/>
          <w:i/>
          <w:sz w:val="22"/>
          <w:szCs w:val="22"/>
        </w:rPr>
        <w:t>.</w:t>
      </w:r>
      <w:r>
        <w:rPr>
          <w:rFonts w:ascii="Arial" w:hAnsi="Arial" w:cs="Arial"/>
          <w:i/>
          <w:sz w:val="22"/>
          <w:szCs w:val="22"/>
        </w:rPr>
        <w:t xml:space="preserve"> Food Chem</w:t>
      </w:r>
      <w:r w:rsidRPr="00EA4388">
        <w:rPr>
          <w:rFonts w:ascii="Arial" w:hAnsi="Arial" w:cs="Arial"/>
          <w:i/>
          <w:sz w:val="22"/>
          <w:szCs w:val="22"/>
        </w:rPr>
        <w:t>.</w:t>
      </w:r>
      <w:r>
        <w:rPr>
          <w:rFonts w:ascii="Arial" w:hAnsi="Arial" w:cs="Arial"/>
          <w:sz w:val="22"/>
          <w:szCs w:val="22"/>
        </w:rPr>
        <w:t>, 2015</w:t>
      </w:r>
      <w:r w:rsidRPr="00EA4388">
        <w:rPr>
          <w:rFonts w:ascii="Arial" w:hAnsi="Arial" w:cs="Arial"/>
          <w:sz w:val="22"/>
          <w:szCs w:val="22"/>
        </w:rPr>
        <w:t xml:space="preserve">, </w:t>
      </w:r>
      <w:r>
        <w:rPr>
          <w:rFonts w:ascii="Arial" w:hAnsi="Arial" w:cs="Arial"/>
          <w:i/>
          <w:sz w:val="22"/>
          <w:szCs w:val="22"/>
        </w:rPr>
        <w:t>66</w:t>
      </w:r>
      <w:r>
        <w:rPr>
          <w:rFonts w:ascii="Arial" w:hAnsi="Arial" w:cs="Arial"/>
          <w:sz w:val="22"/>
          <w:szCs w:val="22"/>
        </w:rPr>
        <w:t xml:space="preserve"> (43), pp 9389</w:t>
      </w:r>
      <w:r w:rsidRPr="00516E70">
        <w:rPr>
          <w:rFonts w:ascii="Arial" w:hAnsi="Arial" w:cs="Arial"/>
          <w:sz w:val="22"/>
          <w:szCs w:val="22"/>
        </w:rPr>
        <w:t>–</w:t>
      </w:r>
      <w:r>
        <w:rPr>
          <w:rFonts w:ascii="Arial" w:hAnsi="Arial" w:cs="Arial"/>
          <w:sz w:val="22"/>
          <w:szCs w:val="22"/>
        </w:rPr>
        <w:t xml:space="preserve">9403; </w:t>
      </w:r>
      <w:hyperlink r:id="rId71" w:history="1">
        <w:r w:rsidRPr="005E474D">
          <w:rPr>
            <w:rStyle w:val="Hyperlink"/>
            <w:rFonts w:ascii="Arial" w:hAnsi="Arial" w:cs="Arial"/>
            <w:sz w:val="22"/>
            <w:szCs w:val="22"/>
          </w:rPr>
          <w:t>http://pubs.acs.org/doi/abs/10.1021/jf504167v?src=recsys&amp;journalCode=jafcau</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08875C0A" w14:textId="77777777" w:rsidR="00B74738" w:rsidRDefault="00B74738" w:rsidP="00B74738">
      <w:pPr>
        <w:rPr>
          <w:rFonts w:ascii="Arial" w:hAnsi="Arial" w:cs="Arial"/>
          <w:sz w:val="22"/>
          <w:szCs w:val="22"/>
        </w:rPr>
      </w:pPr>
    </w:p>
    <w:p w14:paraId="4BE2AFAB" w14:textId="77777777" w:rsidR="00B74738" w:rsidRPr="00026479" w:rsidRDefault="00B74738" w:rsidP="00B74738">
      <w:pPr>
        <w:rPr>
          <w:rFonts w:ascii="Arial" w:hAnsi="Arial" w:cs="Arial"/>
          <w:sz w:val="22"/>
          <w:szCs w:val="22"/>
        </w:rPr>
      </w:pPr>
      <w:r>
        <w:rPr>
          <w:rFonts w:ascii="Arial" w:hAnsi="Arial" w:cs="Arial"/>
          <w:sz w:val="22"/>
          <w:szCs w:val="22"/>
        </w:rPr>
        <w:tab/>
      </w:r>
      <w:r w:rsidRPr="005E52CB">
        <w:rPr>
          <w:rFonts w:ascii="Arial" w:hAnsi="Arial" w:cs="Arial"/>
          <w:i/>
          <w:sz w:val="22"/>
          <w:szCs w:val="22"/>
        </w:rPr>
        <w:t>The Science of Cheese</w:t>
      </w:r>
      <w:r>
        <w:rPr>
          <w:rFonts w:ascii="Arial" w:hAnsi="Arial" w:cs="Arial"/>
          <w:sz w:val="22"/>
          <w:szCs w:val="22"/>
        </w:rPr>
        <w:t xml:space="preserve"> is a book for nonscientific readers that provides in-depth information on the biology, chemistry, and physics of all things related to cheese. It includes history, laws, and possible activities to conduct at home. (</w:t>
      </w:r>
      <w:proofErr w:type="spellStart"/>
      <w:r>
        <w:rPr>
          <w:rFonts w:ascii="Arial" w:hAnsi="Arial" w:cs="Arial"/>
          <w:sz w:val="22"/>
          <w:szCs w:val="22"/>
        </w:rPr>
        <w:t>Tunick</w:t>
      </w:r>
      <w:proofErr w:type="spellEnd"/>
      <w:r>
        <w:rPr>
          <w:rFonts w:ascii="Arial" w:hAnsi="Arial" w:cs="Arial"/>
          <w:sz w:val="22"/>
          <w:szCs w:val="22"/>
        </w:rPr>
        <w:t xml:space="preserve">, M. </w:t>
      </w:r>
      <w:r>
        <w:rPr>
          <w:rFonts w:ascii="Arial" w:hAnsi="Arial" w:cs="Arial"/>
          <w:i/>
          <w:sz w:val="22"/>
          <w:szCs w:val="22"/>
        </w:rPr>
        <w:t>The Science of Cheese</w:t>
      </w:r>
      <w:r>
        <w:rPr>
          <w:rFonts w:ascii="Arial" w:hAnsi="Arial" w:cs="Arial"/>
          <w:sz w:val="22"/>
          <w:szCs w:val="22"/>
        </w:rPr>
        <w:t>; Oxford University Press: New York, NY, 2013.</w:t>
      </w:r>
    </w:p>
    <w:p w14:paraId="5F60CB97" w14:textId="77777777" w:rsidR="00BE790C" w:rsidRDefault="00BE790C" w:rsidP="00BE790C">
      <w:pPr>
        <w:rPr>
          <w:rFonts w:ascii="Arial" w:hAnsi="Arial" w:cs="Arial"/>
          <w:sz w:val="22"/>
          <w:szCs w:val="22"/>
        </w:rPr>
      </w:pPr>
    </w:p>
    <w:p w14:paraId="1F6F423D" w14:textId="77777777" w:rsidR="00BE790C" w:rsidRDefault="00BE790C" w:rsidP="00BE790C">
      <w:pPr>
        <w:rPr>
          <w:rFonts w:ascii="Arial" w:hAnsi="Arial" w:cs="Arial"/>
          <w:sz w:val="22"/>
          <w:szCs w:val="22"/>
        </w:rPr>
      </w:pPr>
      <w:r>
        <w:rPr>
          <w:rFonts w:ascii="Arial" w:hAnsi="Arial" w:cs="Arial"/>
          <w:sz w:val="22"/>
          <w:szCs w:val="22"/>
        </w:rPr>
        <w:br w:type="page"/>
      </w:r>
    </w:p>
    <w:bookmarkStart w:id="308" w:name="_Toc492306472"/>
    <w:bookmarkStart w:id="309" w:name="_Toc492306978"/>
    <w:bookmarkStart w:id="310" w:name="_Toc492307074"/>
    <w:bookmarkStart w:id="311" w:name="_Toc492307528"/>
    <w:bookmarkStart w:id="312" w:name="_Toc492307653"/>
    <w:bookmarkStart w:id="313" w:name="_Toc492311817"/>
    <w:bookmarkStart w:id="314" w:name="_Toc492312494"/>
    <w:bookmarkStart w:id="315" w:name="_Toc497239619"/>
    <w:bookmarkStart w:id="316" w:name="_Toc497565468"/>
    <w:bookmarkStart w:id="317" w:name="_Toc497568163"/>
    <w:bookmarkStart w:id="318" w:name="_Toc497568369"/>
    <w:bookmarkStart w:id="319" w:name="_Toc497568849"/>
    <w:p w14:paraId="0A4CE499"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6624" behindDoc="1" locked="0" layoutInCell="1" allowOverlap="1" wp14:anchorId="6AF0213F" wp14:editId="19386EB1">
                <wp:simplePos x="0" y="0"/>
                <wp:positionH relativeFrom="column">
                  <wp:posOffset>-569595</wp:posOffset>
                </wp:positionH>
                <wp:positionV relativeFrom="paragraph">
                  <wp:posOffset>413597</wp:posOffset>
                </wp:positionV>
                <wp:extent cx="7060676" cy="114300"/>
                <wp:effectExtent l="0" t="0" r="6985" b="0"/>
                <wp:wrapNone/>
                <wp:docPr id="84" name="Rectangle 8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4403C96" id="Rectangle 84" o:spid="_x0000_s1026" style="position:absolute;margin-left:-44.85pt;margin-top:32.55pt;width:555.95pt;height: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" fillcolor="#d8d8d8 [2732]" stroked="f" strokeweight=".5pt"/>
            </w:pict>
          </mc:Fallback>
        </mc:AlternateContent>
      </w:r>
      <w:r w:rsidRPr="00A109B0">
        <w:t>Web Sites for Additional Information</w:t>
      </w:r>
      <w:bookmarkEnd w:id="308"/>
      <w:bookmarkEnd w:id="309"/>
      <w:bookmarkEnd w:id="310"/>
      <w:bookmarkEnd w:id="311"/>
      <w:bookmarkEnd w:id="312"/>
      <w:bookmarkEnd w:id="313"/>
      <w:bookmarkEnd w:id="314"/>
      <w:bookmarkEnd w:id="315"/>
      <w:bookmarkEnd w:id="316"/>
      <w:bookmarkEnd w:id="317"/>
      <w:bookmarkEnd w:id="318"/>
      <w:bookmarkEnd w:id="319"/>
    </w:p>
    <w:p w14:paraId="42EA6B2B" w14:textId="77777777" w:rsidR="00BE790C" w:rsidRPr="00887FDF" w:rsidRDefault="00BE790C" w:rsidP="00BE790C">
      <w:pPr>
        <w:rPr>
          <w:rFonts w:ascii="Arial" w:hAnsi="Arial" w:cs="Arial"/>
          <w:sz w:val="32"/>
          <w:szCs w:val="28"/>
        </w:rPr>
      </w:pPr>
    </w:p>
    <w:p w14:paraId="361E2331" w14:textId="77777777" w:rsidR="00BE790C" w:rsidRPr="00887FDF" w:rsidRDefault="00BE790C" w:rsidP="00BE790C">
      <w:pPr>
        <w:rPr>
          <w:rFonts w:ascii="Arial" w:hAnsi="Arial" w:cs="Arial"/>
          <w:sz w:val="32"/>
          <w:szCs w:val="28"/>
        </w:rPr>
      </w:pPr>
    </w:p>
    <w:p w14:paraId="7E494E9A" w14:textId="77777777" w:rsidR="00B74738" w:rsidRDefault="00B74738" w:rsidP="00B74738">
      <w:pPr>
        <w:rPr>
          <w:rFonts w:ascii="Arial" w:hAnsi="Arial" w:cs="Arial"/>
          <w:sz w:val="22"/>
          <w:szCs w:val="22"/>
        </w:rPr>
      </w:pPr>
      <w:r>
        <w:rPr>
          <w:rFonts w:ascii="Arial" w:hAnsi="Arial" w:cs="Arial"/>
          <w:b/>
        </w:rPr>
        <w:t>History of cheese</w:t>
      </w:r>
    </w:p>
    <w:p w14:paraId="5D597024" w14:textId="77777777" w:rsidR="00B74738" w:rsidRDefault="00B74738" w:rsidP="00B74738">
      <w:pPr>
        <w:rPr>
          <w:rFonts w:ascii="Arial" w:hAnsi="Arial" w:cs="Arial"/>
          <w:sz w:val="22"/>
          <w:szCs w:val="22"/>
        </w:rPr>
      </w:pPr>
    </w:p>
    <w:p w14:paraId="4B2FFB34" w14:textId="77777777" w:rsidR="00B74738" w:rsidRPr="003C69CB" w:rsidRDefault="00B74738" w:rsidP="00B74738">
      <w:pPr>
        <w:rPr>
          <w:rFonts w:ascii="Arial" w:hAnsi="Arial" w:cs="Arial"/>
          <w:sz w:val="22"/>
          <w:szCs w:val="22"/>
        </w:rPr>
      </w:pPr>
      <w:r>
        <w:rPr>
          <w:rFonts w:ascii="Arial" w:hAnsi="Arial" w:cs="Arial"/>
          <w:b/>
          <w:sz w:val="22"/>
          <w:szCs w:val="22"/>
        </w:rPr>
        <w:tab/>
      </w:r>
      <w:r>
        <w:rPr>
          <w:rFonts w:ascii="Arial" w:hAnsi="Arial" w:cs="Arial"/>
          <w:sz w:val="22"/>
          <w:szCs w:val="22"/>
        </w:rPr>
        <w:t xml:space="preserve">The Web </w:t>
      </w:r>
      <w:proofErr w:type="gramStart"/>
      <w:r>
        <w:rPr>
          <w:rFonts w:ascii="Arial" w:hAnsi="Arial" w:cs="Arial"/>
          <w:sz w:val="22"/>
          <w:szCs w:val="22"/>
        </w:rPr>
        <w:t>site</w:t>
      </w:r>
      <w:proofErr w:type="gramEnd"/>
      <w:r>
        <w:rPr>
          <w:rFonts w:ascii="Arial" w:hAnsi="Arial" w:cs="Arial"/>
          <w:sz w:val="22"/>
          <w:szCs w:val="22"/>
        </w:rPr>
        <w:t xml:space="preserve"> </w:t>
      </w:r>
      <w:r w:rsidRPr="00FE07E1">
        <w:rPr>
          <w:rFonts w:ascii="Arial" w:hAnsi="Arial" w:cs="Arial"/>
          <w:i/>
          <w:sz w:val="22"/>
          <w:szCs w:val="22"/>
        </w:rPr>
        <w:t>Today I Found Out</w:t>
      </w:r>
      <w:r w:rsidRPr="00750E19">
        <w:rPr>
          <w:rFonts w:ascii="Arial" w:hAnsi="Arial" w:cs="Arial"/>
          <w:sz w:val="22"/>
          <w:szCs w:val="22"/>
        </w:rPr>
        <w:t xml:space="preserve"> </w:t>
      </w:r>
      <w:r>
        <w:rPr>
          <w:rFonts w:ascii="Arial" w:hAnsi="Arial" w:cs="Arial"/>
          <w:sz w:val="22"/>
          <w:szCs w:val="22"/>
        </w:rPr>
        <w:t>provides "The History of Cheese", starting with a likely Arab journeying across the desert. This short, readable site is a good start for understanding cheese. (</w:t>
      </w:r>
      <w:hyperlink r:id="rId72" w:history="1">
        <w:r w:rsidRPr="00A0079F">
          <w:rPr>
            <w:rStyle w:val="Hyperlink"/>
            <w:rFonts w:ascii="Arial" w:hAnsi="Arial" w:cs="Arial"/>
            <w:sz w:val="22"/>
            <w:szCs w:val="22"/>
          </w:rPr>
          <w:t>http://www.todayifoundout.com/index.php/2013/04/the-history-of-cheese/</w:t>
        </w:r>
      </w:hyperlink>
      <w:r>
        <w:rPr>
          <w:rFonts w:ascii="Arial" w:hAnsi="Arial" w:cs="Arial"/>
          <w:sz w:val="22"/>
          <w:szCs w:val="22"/>
        </w:rPr>
        <w:t>)</w:t>
      </w:r>
    </w:p>
    <w:p w14:paraId="0AC4E9D6" w14:textId="77777777" w:rsidR="00B74738" w:rsidRPr="004C3124" w:rsidRDefault="00B74738" w:rsidP="00B74738">
      <w:pPr>
        <w:rPr>
          <w:rFonts w:ascii="Arial" w:hAnsi="Arial" w:cs="Arial"/>
          <w:sz w:val="22"/>
          <w:szCs w:val="22"/>
        </w:rPr>
      </w:pPr>
    </w:p>
    <w:p w14:paraId="3F4B7874" w14:textId="77777777" w:rsidR="00B74738" w:rsidRPr="00A0079F" w:rsidRDefault="00B74738" w:rsidP="00B74738">
      <w:pPr>
        <w:rPr>
          <w:rFonts w:ascii="Arial" w:hAnsi="Arial" w:cs="Arial"/>
          <w:sz w:val="22"/>
          <w:szCs w:val="22"/>
        </w:rPr>
      </w:pPr>
      <w:r w:rsidRPr="00A0079F">
        <w:rPr>
          <w:rFonts w:ascii="Arial" w:hAnsi="Arial" w:cs="Arial"/>
          <w:sz w:val="22"/>
          <w:szCs w:val="22"/>
        </w:rPr>
        <w:tab/>
        <w:t xml:space="preserve">The National Historic </w:t>
      </w:r>
      <w:proofErr w:type="spellStart"/>
      <w:r w:rsidRPr="00A0079F">
        <w:rPr>
          <w:rFonts w:ascii="Arial" w:hAnsi="Arial" w:cs="Arial"/>
          <w:sz w:val="22"/>
          <w:szCs w:val="22"/>
        </w:rPr>
        <w:t>Cheesemaking</w:t>
      </w:r>
      <w:proofErr w:type="spellEnd"/>
      <w:r w:rsidRPr="00A0079F">
        <w:rPr>
          <w:rFonts w:ascii="Arial" w:hAnsi="Arial" w:cs="Arial"/>
          <w:sz w:val="22"/>
          <w:szCs w:val="22"/>
        </w:rPr>
        <w:t xml:space="preserve"> Center </w:t>
      </w:r>
      <w:r>
        <w:rPr>
          <w:rFonts w:ascii="Arial" w:hAnsi="Arial" w:cs="Arial"/>
          <w:sz w:val="22"/>
          <w:szCs w:val="22"/>
        </w:rPr>
        <w:t>(in Wisconsin, of course) also explains the "History of Cheese", with an emphasis on the U.S. and Wisconsin in its explanation. (</w:t>
      </w:r>
      <w:hyperlink r:id="rId73" w:history="1">
        <w:r w:rsidRPr="00A0079F">
          <w:rPr>
            <w:rStyle w:val="Hyperlink"/>
            <w:rFonts w:ascii="Arial" w:hAnsi="Arial" w:cs="Arial"/>
            <w:sz w:val="22"/>
            <w:szCs w:val="22"/>
          </w:rPr>
          <w:t>http://www.nationalhistoriccheesemakingcenter.org/history-of-cheese/</w:t>
        </w:r>
      </w:hyperlink>
      <w:r>
        <w:rPr>
          <w:rFonts w:ascii="Arial" w:hAnsi="Arial" w:cs="Arial"/>
          <w:sz w:val="22"/>
          <w:szCs w:val="22"/>
        </w:rPr>
        <w:t>)</w:t>
      </w:r>
    </w:p>
    <w:p w14:paraId="4D58DF71" w14:textId="77777777" w:rsidR="00B74738" w:rsidRPr="00887FDF" w:rsidRDefault="00B74738" w:rsidP="00B74738">
      <w:pPr>
        <w:rPr>
          <w:rFonts w:ascii="Arial" w:hAnsi="Arial" w:cs="Arial"/>
          <w:sz w:val="32"/>
          <w:szCs w:val="28"/>
        </w:rPr>
      </w:pPr>
    </w:p>
    <w:p w14:paraId="6580E211" w14:textId="77777777" w:rsidR="00B74738" w:rsidRDefault="00B74738" w:rsidP="00B74738">
      <w:pPr>
        <w:rPr>
          <w:rFonts w:ascii="Arial" w:hAnsi="Arial" w:cs="Arial"/>
          <w:sz w:val="22"/>
          <w:szCs w:val="22"/>
        </w:rPr>
      </w:pPr>
      <w:r>
        <w:rPr>
          <w:rFonts w:ascii="Arial" w:hAnsi="Arial" w:cs="Arial"/>
          <w:b/>
        </w:rPr>
        <w:t>Facts about milk and cheese</w:t>
      </w:r>
    </w:p>
    <w:p w14:paraId="1C6D9539" w14:textId="77777777" w:rsidR="00B74738" w:rsidRDefault="00B74738" w:rsidP="00B74738">
      <w:pPr>
        <w:rPr>
          <w:rFonts w:ascii="Arial" w:hAnsi="Arial" w:cs="Arial"/>
          <w:sz w:val="22"/>
          <w:szCs w:val="22"/>
        </w:rPr>
      </w:pPr>
    </w:p>
    <w:p w14:paraId="33026687" w14:textId="77777777" w:rsidR="00B74738" w:rsidRPr="00321EB4" w:rsidRDefault="00B74738" w:rsidP="00B74738">
      <w:pPr>
        <w:rPr>
          <w:rFonts w:ascii="Arial" w:hAnsi="Arial" w:cs="Arial"/>
          <w:sz w:val="22"/>
          <w:szCs w:val="22"/>
        </w:rPr>
      </w:pPr>
      <w:r w:rsidRPr="00321EB4">
        <w:rPr>
          <w:rFonts w:ascii="Arial" w:hAnsi="Arial" w:cs="Arial"/>
          <w:sz w:val="22"/>
          <w:szCs w:val="22"/>
        </w:rPr>
        <w:tab/>
        <w:t xml:space="preserve">The </w:t>
      </w:r>
      <w:r w:rsidRPr="00FE07E1">
        <w:rPr>
          <w:rFonts w:ascii="Arial" w:hAnsi="Arial" w:cs="Arial"/>
          <w:i/>
          <w:sz w:val="22"/>
          <w:szCs w:val="22"/>
        </w:rPr>
        <w:t>Milk Facts</w:t>
      </w:r>
      <w:r w:rsidRPr="00321EB4">
        <w:rPr>
          <w:rFonts w:ascii="Arial" w:hAnsi="Arial" w:cs="Arial"/>
          <w:sz w:val="22"/>
          <w:szCs w:val="22"/>
        </w:rPr>
        <w:t xml:space="preserve"> </w:t>
      </w:r>
      <w:r>
        <w:rPr>
          <w:rFonts w:ascii="Arial" w:hAnsi="Arial" w:cs="Arial"/>
          <w:sz w:val="22"/>
          <w:szCs w:val="22"/>
        </w:rPr>
        <w:t>Web site has an extensive array of links to specific aspects of dairy products, and "Cheese Production" is only a portion of the information available. There are also links to "Milk Composition", "Nutrition", "Microbiology", "Processing", and "Resources" that provide more information, as well as links on "Fluid Milk Production", "Ice Cream Production", "Yogurt Production", and 'Cheese Production". (</w:t>
      </w:r>
      <w:hyperlink r:id="rId74" w:history="1">
        <w:r w:rsidRPr="00CE2561">
          <w:rPr>
            <w:rStyle w:val="Hyperlink"/>
            <w:rFonts w:ascii="Arial" w:hAnsi="Arial" w:cs="Arial"/>
            <w:sz w:val="22"/>
            <w:szCs w:val="22"/>
          </w:rPr>
          <w:t>http://www.milkfacts.info/Milk%20Processing/Cheese%20Production.htm</w:t>
        </w:r>
      </w:hyperlink>
      <w:r>
        <w:rPr>
          <w:rFonts w:ascii="Arial" w:hAnsi="Arial" w:cs="Arial"/>
          <w:sz w:val="22"/>
          <w:szCs w:val="22"/>
        </w:rPr>
        <w:t>)</w:t>
      </w:r>
    </w:p>
    <w:p w14:paraId="7E241312" w14:textId="77777777" w:rsidR="00B74738" w:rsidRPr="004C3124" w:rsidRDefault="00B74738" w:rsidP="00B74738">
      <w:pPr>
        <w:rPr>
          <w:rFonts w:ascii="Arial" w:hAnsi="Arial" w:cs="Arial"/>
          <w:sz w:val="22"/>
          <w:szCs w:val="22"/>
        </w:rPr>
      </w:pPr>
    </w:p>
    <w:p w14:paraId="48FC8510" w14:textId="77777777" w:rsidR="00B74738" w:rsidRPr="00CE2561" w:rsidRDefault="00B74738" w:rsidP="00B74738">
      <w:pPr>
        <w:rPr>
          <w:rFonts w:ascii="Arial" w:hAnsi="Arial" w:cs="Arial"/>
          <w:sz w:val="22"/>
          <w:szCs w:val="22"/>
        </w:rPr>
      </w:pPr>
      <w:r w:rsidRPr="00CE2561">
        <w:rPr>
          <w:rFonts w:ascii="Arial" w:hAnsi="Arial" w:cs="Arial"/>
          <w:sz w:val="22"/>
          <w:szCs w:val="22"/>
        </w:rPr>
        <w:tab/>
        <w:t>"The Chemistry of Milk"</w:t>
      </w:r>
      <w:r>
        <w:rPr>
          <w:rFonts w:ascii="Arial" w:hAnsi="Arial" w:cs="Arial"/>
          <w:sz w:val="22"/>
          <w:szCs w:val="22"/>
        </w:rPr>
        <w:t xml:space="preserve"> contains extensive information on milk, with basic chemistry and biology concepts highlighted and explained. This resource from the </w:t>
      </w:r>
      <w:r w:rsidRPr="00FE07E1">
        <w:rPr>
          <w:rFonts w:ascii="Arial" w:hAnsi="Arial" w:cs="Arial"/>
          <w:i/>
          <w:sz w:val="22"/>
          <w:szCs w:val="22"/>
        </w:rPr>
        <w:t>Dairy Processing Handbook</w:t>
      </w:r>
      <w:r>
        <w:rPr>
          <w:rFonts w:ascii="Arial" w:hAnsi="Arial" w:cs="Arial"/>
          <w:sz w:val="22"/>
          <w:szCs w:val="22"/>
        </w:rPr>
        <w:t xml:space="preserve"> Web site has figures, illustrations, and a thorough discussion of all things related to milk. (</w:t>
      </w:r>
      <w:hyperlink r:id="rId75" w:history="1">
        <w:r w:rsidRPr="002E6E02">
          <w:rPr>
            <w:rStyle w:val="Hyperlink"/>
            <w:rFonts w:ascii="Arial" w:hAnsi="Arial" w:cs="Arial"/>
            <w:sz w:val="22"/>
            <w:szCs w:val="22"/>
          </w:rPr>
          <w:t>http://dairyprocessinghandbook.com/chapter/chemistry-milk</w:t>
        </w:r>
      </w:hyperlink>
      <w:r>
        <w:rPr>
          <w:rFonts w:ascii="Arial" w:hAnsi="Arial" w:cs="Arial"/>
          <w:sz w:val="22"/>
          <w:szCs w:val="22"/>
        </w:rPr>
        <w:t>. Note that readers must sign in with an email address.)</w:t>
      </w:r>
    </w:p>
    <w:p w14:paraId="1A898377" w14:textId="77777777" w:rsidR="00B74738" w:rsidRPr="00887FDF" w:rsidRDefault="00B74738" w:rsidP="00B74738">
      <w:pPr>
        <w:rPr>
          <w:rFonts w:ascii="Arial" w:hAnsi="Arial" w:cs="Arial"/>
          <w:sz w:val="32"/>
          <w:szCs w:val="28"/>
        </w:rPr>
      </w:pPr>
    </w:p>
    <w:p w14:paraId="28853F1A" w14:textId="77777777" w:rsidR="00B74738" w:rsidRDefault="00B74738" w:rsidP="00B74738">
      <w:pPr>
        <w:rPr>
          <w:rFonts w:ascii="Arial" w:hAnsi="Arial" w:cs="Arial"/>
          <w:b/>
        </w:rPr>
      </w:pPr>
      <w:r>
        <w:rPr>
          <w:rFonts w:ascii="Arial" w:hAnsi="Arial" w:cs="Arial"/>
          <w:b/>
        </w:rPr>
        <w:t>Rennet</w:t>
      </w:r>
    </w:p>
    <w:p w14:paraId="1AD29E3E" w14:textId="77777777" w:rsidR="00B74738" w:rsidRDefault="00B74738" w:rsidP="00B74738">
      <w:pPr>
        <w:rPr>
          <w:rFonts w:ascii="Arial" w:hAnsi="Arial" w:cs="Arial"/>
          <w:sz w:val="22"/>
          <w:szCs w:val="22"/>
        </w:rPr>
      </w:pPr>
    </w:p>
    <w:p w14:paraId="1D0D632D" w14:textId="77777777" w:rsidR="00B74738" w:rsidRPr="002E6E02" w:rsidRDefault="00B74738" w:rsidP="00B74738">
      <w:pPr>
        <w:rPr>
          <w:rFonts w:ascii="Arial" w:hAnsi="Arial" w:cs="Arial"/>
          <w:sz w:val="22"/>
          <w:szCs w:val="22"/>
        </w:rPr>
      </w:pPr>
      <w:r w:rsidRPr="002E6E02">
        <w:rPr>
          <w:rFonts w:ascii="Arial" w:hAnsi="Arial" w:cs="Arial"/>
          <w:sz w:val="22"/>
          <w:szCs w:val="22"/>
        </w:rPr>
        <w:tab/>
      </w:r>
      <w:r>
        <w:rPr>
          <w:rFonts w:ascii="Arial" w:hAnsi="Arial" w:cs="Arial"/>
          <w:sz w:val="22"/>
          <w:szCs w:val="22"/>
        </w:rPr>
        <w:t xml:space="preserve">"You Can Thank Genetic Engineering for Your Delicious Cheese" on the </w:t>
      </w:r>
      <w:r w:rsidRPr="00FE07E1">
        <w:rPr>
          <w:rFonts w:ascii="Arial" w:hAnsi="Arial" w:cs="Arial"/>
          <w:i/>
          <w:sz w:val="22"/>
          <w:szCs w:val="22"/>
        </w:rPr>
        <w:t>Gizmodo</w:t>
      </w:r>
      <w:r>
        <w:rPr>
          <w:rFonts w:ascii="Arial" w:hAnsi="Arial" w:cs="Arial"/>
          <w:sz w:val="22"/>
          <w:szCs w:val="22"/>
        </w:rPr>
        <w:t xml:space="preserve"> Web site explains how rennet is used in making cheese. The transition from rennet, obtained from veal through the 1970s, to genetically engineered rennet in the 1990s is an interesting story. </w:t>
      </w:r>
      <w:hyperlink r:id="rId76" w:history="1">
        <w:r w:rsidRPr="007F06FC">
          <w:rPr>
            <w:rStyle w:val="Hyperlink"/>
            <w:rFonts w:ascii="Arial" w:hAnsi="Arial" w:cs="Arial"/>
            <w:sz w:val="22"/>
            <w:szCs w:val="22"/>
          </w:rPr>
          <w:t>(https://www.gizmodo.com.au/2016/05/you-can-thank-genetic-engineering-for-your-delicious-cheese/</w:t>
        </w:r>
      </w:hyperlink>
      <w:r>
        <w:rPr>
          <w:rFonts w:ascii="Arial" w:hAnsi="Arial" w:cs="Arial"/>
          <w:sz w:val="22"/>
          <w:szCs w:val="22"/>
        </w:rPr>
        <w:t>)</w:t>
      </w:r>
    </w:p>
    <w:p w14:paraId="25A28719" w14:textId="77777777" w:rsidR="00B74738" w:rsidRPr="004C3124" w:rsidRDefault="00B74738" w:rsidP="00B74738">
      <w:pPr>
        <w:rPr>
          <w:rFonts w:ascii="Arial" w:hAnsi="Arial" w:cs="Arial"/>
          <w:sz w:val="22"/>
          <w:szCs w:val="22"/>
        </w:rPr>
      </w:pPr>
    </w:p>
    <w:p w14:paraId="67258413" w14:textId="77777777" w:rsidR="00B74738" w:rsidRPr="00E8426E" w:rsidRDefault="00B74738" w:rsidP="00B74738">
      <w:pPr>
        <w:rPr>
          <w:rFonts w:ascii="Arial" w:hAnsi="Arial" w:cs="Arial"/>
          <w:sz w:val="22"/>
          <w:szCs w:val="22"/>
        </w:rPr>
      </w:pPr>
      <w:r>
        <w:rPr>
          <w:rFonts w:ascii="Arial" w:hAnsi="Arial" w:cs="Arial"/>
          <w:b/>
          <w:sz w:val="22"/>
          <w:szCs w:val="22"/>
        </w:rPr>
        <w:tab/>
      </w:r>
      <w:r>
        <w:rPr>
          <w:rFonts w:ascii="Arial" w:hAnsi="Arial" w:cs="Arial"/>
          <w:sz w:val="22"/>
          <w:szCs w:val="22"/>
        </w:rPr>
        <w:t xml:space="preserve">"Cheese Science" provides an explanation of </w:t>
      </w:r>
      <w:proofErr w:type="spellStart"/>
      <w:r>
        <w:rPr>
          <w:rFonts w:ascii="Arial" w:hAnsi="Arial" w:cs="Arial"/>
          <w:sz w:val="22"/>
          <w:szCs w:val="22"/>
        </w:rPr>
        <w:t>cheesemaking</w:t>
      </w:r>
      <w:proofErr w:type="spellEnd"/>
      <w:r>
        <w:rPr>
          <w:rFonts w:ascii="Arial" w:hAnsi="Arial" w:cs="Arial"/>
          <w:sz w:val="22"/>
          <w:szCs w:val="22"/>
        </w:rPr>
        <w:t xml:space="preserve">, including a detailed discussion (with diagrams) of the rennet coagulation of milk. </w:t>
      </w:r>
      <w:r w:rsidRPr="00CD5320">
        <w:rPr>
          <w:rFonts w:ascii="Arial" w:hAnsi="Arial" w:cs="Arial"/>
          <w:i/>
          <w:sz w:val="22"/>
          <w:szCs w:val="22"/>
        </w:rPr>
        <w:t>The CheeseScience.net</w:t>
      </w:r>
      <w:r>
        <w:rPr>
          <w:rFonts w:ascii="Arial" w:hAnsi="Arial" w:cs="Arial"/>
          <w:sz w:val="22"/>
          <w:szCs w:val="22"/>
        </w:rPr>
        <w:t xml:space="preserve"> site also has a few links to other cheese resources, including information on cheddar and an introduction to cheese science. (</w:t>
      </w:r>
      <w:hyperlink r:id="rId77" w:history="1">
        <w:r w:rsidRPr="0041350E">
          <w:rPr>
            <w:rStyle w:val="Hyperlink"/>
            <w:rFonts w:ascii="Arial" w:hAnsi="Arial" w:cs="Arial"/>
            <w:sz w:val="22"/>
            <w:szCs w:val="22"/>
          </w:rPr>
          <w:t>http://www.cheesescience.net/2008/06/rennet-coagulation-of-milk.html</w:t>
        </w:r>
      </w:hyperlink>
      <w:r>
        <w:rPr>
          <w:rFonts w:ascii="Arial" w:hAnsi="Arial" w:cs="Arial"/>
          <w:sz w:val="22"/>
          <w:szCs w:val="22"/>
        </w:rPr>
        <w:t>)</w:t>
      </w:r>
    </w:p>
    <w:p w14:paraId="2548BD5F" w14:textId="77777777" w:rsidR="00B74738" w:rsidRPr="00887FDF" w:rsidRDefault="00B74738" w:rsidP="00B74738">
      <w:pPr>
        <w:rPr>
          <w:rFonts w:ascii="Arial" w:hAnsi="Arial" w:cs="Arial"/>
          <w:sz w:val="32"/>
          <w:szCs w:val="28"/>
        </w:rPr>
      </w:pPr>
    </w:p>
    <w:p w14:paraId="7295B1A3" w14:textId="77777777" w:rsidR="00B74738" w:rsidRDefault="00B74738" w:rsidP="00B74738">
      <w:pPr>
        <w:rPr>
          <w:rFonts w:ascii="Arial" w:hAnsi="Arial" w:cs="Arial"/>
          <w:sz w:val="22"/>
          <w:szCs w:val="22"/>
        </w:rPr>
      </w:pPr>
      <w:r>
        <w:rPr>
          <w:rFonts w:ascii="Arial" w:hAnsi="Arial" w:cs="Arial"/>
          <w:b/>
        </w:rPr>
        <w:t>The difference between rennet and rennin</w:t>
      </w:r>
    </w:p>
    <w:p w14:paraId="73CCA908" w14:textId="77777777" w:rsidR="00B74738" w:rsidRDefault="00B74738" w:rsidP="00B74738">
      <w:pPr>
        <w:rPr>
          <w:rFonts w:ascii="Arial" w:hAnsi="Arial" w:cs="Arial"/>
          <w:sz w:val="22"/>
          <w:szCs w:val="22"/>
        </w:rPr>
      </w:pPr>
    </w:p>
    <w:p w14:paraId="0D7D8AA0" w14:textId="77777777" w:rsidR="00B74738" w:rsidRDefault="00B74738" w:rsidP="00B74738">
      <w:pPr>
        <w:rPr>
          <w:rFonts w:ascii="Arial" w:hAnsi="Arial" w:cs="Arial"/>
          <w:sz w:val="22"/>
          <w:szCs w:val="22"/>
        </w:rPr>
      </w:pPr>
      <w:r>
        <w:rPr>
          <w:rFonts w:ascii="Arial" w:hAnsi="Arial" w:cs="Arial"/>
          <w:sz w:val="22"/>
          <w:szCs w:val="22"/>
        </w:rPr>
        <w:tab/>
        <w:t>The Web site “</w:t>
      </w:r>
      <w:proofErr w:type="spellStart"/>
      <w:r>
        <w:rPr>
          <w:rFonts w:ascii="Arial" w:hAnsi="Arial" w:cs="Arial"/>
          <w:sz w:val="22"/>
          <w:szCs w:val="22"/>
        </w:rPr>
        <w:t>Sciencing</w:t>
      </w:r>
      <w:proofErr w:type="spellEnd"/>
      <w:r>
        <w:rPr>
          <w:rFonts w:ascii="Arial" w:hAnsi="Arial" w:cs="Arial"/>
          <w:sz w:val="22"/>
          <w:szCs w:val="22"/>
        </w:rPr>
        <w:t xml:space="preserve">” provides a quick explanation of the difference between rennet and rennin at </w:t>
      </w:r>
      <w:hyperlink r:id="rId78" w:history="1">
        <w:r w:rsidRPr="00E111F6">
          <w:rPr>
            <w:rStyle w:val="Hyperlink"/>
            <w:rFonts w:ascii="Arial" w:hAnsi="Arial" w:cs="Arial"/>
            <w:sz w:val="22"/>
            <w:szCs w:val="22"/>
          </w:rPr>
          <w:t>https://sciencing.com/difference-between-rennin-rennet-8182538.html</w:t>
        </w:r>
      </w:hyperlink>
      <w:r>
        <w:rPr>
          <w:rFonts w:ascii="Arial" w:hAnsi="Arial" w:cs="Arial"/>
          <w:sz w:val="22"/>
          <w:szCs w:val="22"/>
        </w:rPr>
        <w:t>.</w:t>
      </w:r>
    </w:p>
    <w:p w14:paraId="243BD333" w14:textId="77777777" w:rsidR="00B74738" w:rsidRPr="00887FDF" w:rsidRDefault="00B74738" w:rsidP="00B74738">
      <w:pPr>
        <w:rPr>
          <w:rFonts w:ascii="Arial" w:hAnsi="Arial" w:cs="Arial"/>
          <w:sz w:val="32"/>
          <w:szCs w:val="28"/>
        </w:rPr>
      </w:pPr>
    </w:p>
    <w:p w14:paraId="26221269" w14:textId="77777777" w:rsidR="00B74738" w:rsidRDefault="00B74738" w:rsidP="00B74738">
      <w:pPr>
        <w:rPr>
          <w:rFonts w:ascii="Arial" w:hAnsi="Arial" w:cs="Arial"/>
          <w:sz w:val="22"/>
          <w:szCs w:val="22"/>
        </w:rPr>
      </w:pPr>
      <w:r>
        <w:rPr>
          <w:rFonts w:ascii="Arial" w:hAnsi="Arial" w:cs="Arial"/>
          <w:b/>
        </w:rPr>
        <w:lastRenderedPageBreak/>
        <w:t>Casein</w:t>
      </w:r>
    </w:p>
    <w:p w14:paraId="0429198B" w14:textId="77777777" w:rsidR="00B74738" w:rsidRDefault="00B74738" w:rsidP="00B74738">
      <w:pPr>
        <w:rPr>
          <w:rFonts w:ascii="Arial" w:hAnsi="Arial" w:cs="Arial"/>
          <w:sz w:val="22"/>
          <w:szCs w:val="22"/>
        </w:rPr>
      </w:pPr>
    </w:p>
    <w:p w14:paraId="37C5A357" w14:textId="77777777" w:rsidR="00B74738" w:rsidRPr="00CD5320" w:rsidRDefault="00B74738" w:rsidP="00B74738">
      <w:pPr>
        <w:rPr>
          <w:rFonts w:ascii="Arial" w:hAnsi="Arial" w:cs="Arial"/>
          <w:sz w:val="22"/>
          <w:szCs w:val="22"/>
        </w:rPr>
      </w:pPr>
      <w:r w:rsidRPr="00CD5320">
        <w:rPr>
          <w:rFonts w:ascii="Arial" w:hAnsi="Arial" w:cs="Arial"/>
          <w:sz w:val="22"/>
          <w:szCs w:val="22"/>
        </w:rPr>
        <w:tab/>
        <w:t xml:space="preserve">The </w:t>
      </w:r>
      <w:r w:rsidRPr="00FE07E1">
        <w:rPr>
          <w:rFonts w:ascii="Arial" w:hAnsi="Arial" w:cs="Arial"/>
          <w:i/>
          <w:sz w:val="22"/>
          <w:szCs w:val="22"/>
        </w:rPr>
        <w:t>Milk Facts</w:t>
      </w:r>
      <w:r w:rsidRPr="00CD5320">
        <w:rPr>
          <w:rFonts w:ascii="Arial" w:hAnsi="Arial" w:cs="Arial"/>
          <w:sz w:val="22"/>
          <w:szCs w:val="22"/>
        </w:rPr>
        <w:t xml:space="preserve"> </w:t>
      </w:r>
      <w:r>
        <w:rPr>
          <w:rFonts w:ascii="Arial" w:hAnsi="Arial" w:cs="Arial"/>
          <w:sz w:val="22"/>
          <w:szCs w:val="22"/>
        </w:rPr>
        <w:t>Web site provides "Milk Proteins" and explains the properties of the milk protein, casein. The site includes sections on properties, chemistry, deterioration, and effect of heat on milk proteins—primarily casein. (</w:t>
      </w:r>
      <w:hyperlink r:id="rId79" w:history="1">
        <w:r w:rsidRPr="00F546A3">
          <w:rPr>
            <w:rStyle w:val="Hyperlink"/>
            <w:rFonts w:ascii="Arial" w:hAnsi="Arial" w:cs="Arial"/>
            <w:sz w:val="22"/>
            <w:szCs w:val="22"/>
          </w:rPr>
          <w:t>http://www.milkfacts.info/Milk%20Composition/Protein.htm</w:t>
        </w:r>
      </w:hyperlink>
      <w:r>
        <w:rPr>
          <w:rFonts w:ascii="Arial" w:hAnsi="Arial" w:cs="Arial"/>
          <w:sz w:val="22"/>
          <w:szCs w:val="22"/>
        </w:rPr>
        <w:t>)</w:t>
      </w:r>
    </w:p>
    <w:p w14:paraId="34182323" w14:textId="77777777" w:rsidR="00B74738" w:rsidRPr="004C3124" w:rsidRDefault="00B74738" w:rsidP="00B74738">
      <w:pPr>
        <w:rPr>
          <w:rFonts w:ascii="Arial" w:hAnsi="Arial" w:cs="Arial"/>
          <w:sz w:val="22"/>
          <w:szCs w:val="22"/>
        </w:rPr>
      </w:pPr>
    </w:p>
    <w:p w14:paraId="1D08CA16" w14:textId="77777777" w:rsidR="00B74738" w:rsidRPr="003C69CB" w:rsidRDefault="00B74738" w:rsidP="00B74738">
      <w:pPr>
        <w:rPr>
          <w:rFonts w:ascii="Arial" w:hAnsi="Arial" w:cs="Arial"/>
          <w:sz w:val="22"/>
          <w:szCs w:val="22"/>
        </w:rPr>
      </w:pPr>
      <w:r>
        <w:rPr>
          <w:rFonts w:ascii="Arial" w:hAnsi="Arial" w:cs="Arial"/>
          <w:b/>
          <w:sz w:val="22"/>
          <w:szCs w:val="22"/>
        </w:rPr>
        <w:tab/>
      </w:r>
      <w:r>
        <w:rPr>
          <w:rFonts w:ascii="Arial" w:hAnsi="Arial" w:cs="Arial"/>
          <w:sz w:val="22"/>
          <w:szCs w:val="22"/>
        </w:rPr>
        <w:t xml:space="preserve">The </w:t>
      </w:r>
      <w:proofErr w:type="spellStart"/>
      <w:r w:rsidRPr="00FE07E1">
        <w:rPr>
          <w:rFonts w:ascii="Arial" w:hAnsi="Arial" w:cs="Arial"/>
          <w:i/>
          <w:sz w:val="22"/>
          <w:szCs w:val="22"/>
        </w:rPr>
        <w:t>Danisco</w:t>
      </w:r>
      <w:proofErr w:type="spellEnd"/>
      <w:r>
        <w:rPr>
          <w:rFonts w:ascii="Arial" w:hAnsi="Arial" w:cs="Arial"/>
          <w:sz w:val="22"/>
          <w:szCs w:val="22"/>
        </w:rPr>
        <w:t xml:space="preserve"> Web site includes "Dairy Chemistry—Part I of IV: Casein", with a table comparing casein and whey protein, and a second table illustrating the causes for casein aggregation into micelles. An explanation of casein is included on the site. (</w:t>
      </w:r>
      <w:hyperlink r:id="rId80" w:history="1">
        <w:r w:rsidRPr="00EA474F">
          <w:rPr>
            <w:rStyle w:val="Hyperlink"/>
            <w:rFonts w:ascii="Arial" w:hAnsi="Arial" w:cs="Arial"/>
            <w:sz w:val="22"/>
            <w:szCs w:val="22"/>
          </w:rPr>
          <w:t>http://www.danisco.com/food-beverages/dairy/insights-for-cultured-dairy-newsletter/april-2016/dairy-chemistry-part-i-of-iv-casein/</w:t>
        </w:r>
      </w:hyperlink>
      <w:r>
        <w:rPr>
          <w:rFonts w:ascii="Arial" w:hAnsi="Arial" w:cs="Arial"/>
          <w:sz w:val="22"/>
          <w:szCs w:val="22"/>
        </w:rPr>
        <w:t>)</w:t>
      </w:r>
    </w:p>
    <w:p w14:paraId="753D75B2" w14:textId="77777777" w:rsidR="00B74738" w:rsidRPr="00887FDF" w:rsidRDefault="00B74738" w:rsidP="00B74738">
      <w:pPr>
        <w:rPr>
          <w:rFonts w:ascii="Arial" w:hAnsi="Arial" w:cs="Arial"/>
          <w:sz w:val="32"/>
          <w:szCs w:val="28"/>
        </w:rPr>
      </w:pPr>
    </w:p>
    <w:p w14:paraId="51D92759" w14:textId="77777777" w:rsidR="00B74738" w:rsidRDefault="00B74738" w:rsidP="00B74738">
      <w:pPr>
        <w:rPr>
          <w:rFonts w:ascii="Arial" w:hAnsi="Arial" w:cs="Arial"/>
          <w:sz w:val="22"/>
          <w:szCs w:val="22"/>
        </w:rPr>
      </w:pPr>
      <w:r>
        <w:rPr>
          <w:rFonts w:ascii="Arial" w:hAnsi="Arial" w:cs="Arial"/>
          <w:b/>
        </w:rPr>
        <w:t>Micelles</w:t>
      </w:r>
    </w:p>
    <w:p w14:paraId="12C75A93" w14:textId="77777777" w:rsidR="00B74738" w:rsidRDefault="00B74738" w:rsidP="00B74738">
      <w:pPr>
        <w:rPr>
          <w:rFonts w:ascii="Arial" w:hAnsi="Arial" w:cs="Arial"/>
          <w:sz w:val="22"/>
          <w:szCs w:val="22"/>
        </w:rPr>
      </w:pPr>
    </w:p>
    <w:p w14:paraId="04EA79B2" w14:textId="77777777" w:rsidR="00B74738" w:rsidRPr="00EA474F" w:rsidRDefault="00B74738" w:rsidP="00B74738">
      <w:pPr>
        <w:rPr>
          <w:rFonts w:ascii="Arial" w:hAnsi="Arial" w:cs="Arial"/>
          <w:sz w:val="22"/>
          <w:szCs w:val="22"/>
        </w:rPr>
      </w:pPr>
      <w:r w:rsidRPr="00EA474F">
        <w:rPr>
          <w:rFonts w:ascii="Arial" w:hAnsi="Arial" w:cs="Arial"/>
          <w:sz w:val="22"/>
          <w:szCs w:val="22"/>
        </w:rPr>
        <w:tab/>
      </w:r>
      <w:r>
        <w:rPr>
          <w:rFonts w:ascii="Arial" w:hAnsi="Arial" w:cs="Arial"/>
          <w:sz w:val="22"/>
          <w:szCs w:val="22"/>
        </w:rPr>
        <w:t>An introductory explanation from the University Federico II of Naples, Italy, explains micelles and their formation, with helpful diagrams. This Web page is short, colorful, and clear in its information. (</w:t>
      </w:r>
      <w:hyperlink r:id="rId81" w:history="1">
        <w:r w:rsidRPr="00660240">
          <w:rPr>
            <w:rStyle w:val="Hyperlink"/>
            <w:rFonts w:ascii="Arial" w:hAnsi="Arial" w:cs="Arial"/>
            <w:sz w:val="22"/>
            <w:szCs w:val="22"/>
          </w:rPr>
          <w:t>http://www.whatischemistry.unina.it/en/micella.html</w:t>
        </w:r>
      </w:hyperlink>
      <w:r>
        <w:rPr>
          <w:rFonts w:ascii="Arial" w:hAnsi="Arial" w:cs="Arial"/>
          <w:sz w:val="22"/>
          <w:szCs w:val="22"/>
        </w:rPr>
        <w:t>)</w:t>
      </w:r>
    </w:p>
    <w:p w14:paraId="324B4F4C" w14:textId="77777777" w:rsidR="00B74738" w:rsidRPr="004C3124" w:rsidRDefault="00B74738" w:rsidP="00B74738">
      <w:pPr>
        <w:rPr>
          <w:rFonts w:ascii="Arial" w:hAnsi="Arial" w:cs="Arial"/>
          <w:sz w:val="22"/>
          <w:szCs w:val="22"/>
        </w:rPr>
      </w:pPr>
    </w:p>
    <w:p w14:paraId="0E2DE1D7" w14:textId="77777777" w:rsidR="00B74738" w:rsidRPr="002D4312" w:rsidRDefault="00B74738" w:rsidP="00B74738">
      <w:pPr>
        <w:rPr>
          <w:rFonts w:ascii="Arial" w:hAnsi="Arial" w:cs="Arial"/>
          <w:sz w:val="22"/>
          <w:szCs w:val="22"/>
        </w:rPr>
      </w:pPr>
      <w:r>
        <w:rPr>
          <w:rFonts w:ascii="Arial" w:hAnsi="Arial" w:cs="Arial"/>
          <w:b/>
          <w:sz w:val="22"/>
          <w:szCs w:val="22"/>
        </w:rPr>
        <w:tab/>
      </w:r>
      <w:r>
        <w:rPr>
          <w:rFonts w:ascii="Arial" w:hAnsi="Arial" w:cs="Arial"/>
          <w:sz w:val="22"/>
          <w:szCs w:val="22"/>
        </w:rPr>
        <w:t xml:space="preserve">The </w:t>
      </w:r>
      <w:r w:rsidRPr="006E50F2">
        <w:rPr>
          <w:rFonts w:ascii="Arial" w:hAnsi="Arial" w:cs="Arial"/>
          <w:i/>
          <w:sz w:val="22"/>
          <w:szCs w:val="22"/>
        </w:rPr>
        <w:t>Cheese Science</w:t>
      </w:r>
      <w:r>
        <w:rPr>
          <w:rFonts w:ascii="Arial" w:hAnsi="Arial" w:cs="Arial"/>
          <w:sz w:val="22"/>
          <w:szCs w:val="22"/>
        </w:rPr>
        <w:t xml:space="preserve"> Web site "Coagulation—Curds Getting Comfy" provides information on the formation of micelles in </w:t>
      </w:r>
      <w:proofErr w:type="spellStart"/>
      <w:r>
        <w:rPr>
          <w:rFonts w:ascii="Arial" w:hAnsi="Arial" w:cs="Arial"/>
          <w:sz w:val="22"/>
          <w:szCs w:val="22"/>
        </w:rPr>
        <w:t>cheesemaking</w:t>
      </w:r>
      <w:proofErr w:type="spellEnd"/>
      <w:r>
        <w:rPr>
          <w:rFonts w:ascii="Arial" w:hAnsi="Arial" w:cs="Arial"/>
          <w:sz w:val="22"/>
          <w:szCs w:val="22"/>
        </w:rPr>
        <w:t>. There are useful diagrams and explanations of the hydrophobic and hydrophilic forces involved in micelle formation. (</w:t>
      </w:r>
      <w:hyperlink r:id="rId82" w:history="1">
        <w:r w:rsidRPr="002D4312">
          <w:rPr>
            <w:rStyle w:val="Hyperlink"/>
            <w:rFonts w:ascii="Arial" w:hAnsi="Arial" w:cs="Arial"/>
            <w:sz w:val="22"/>
            <w:szCs w:val="22"/>
          </w:rPr>
          <w:t>http://www.cheesescience.com/2011/07/29/coagulation-getting-comfy-with-your-curds/</w:t>
        </w:r>
      </w:hyperlink>
      <w:r>
        <w:rPr>
          <w:rFonts w:ascii="Arial" w:hAnsi="Arial" w:cs="Arial"/>
          <w:sz w:val="22"/>
          <w:szCs w:val="22"/>
        </w:rPr>
        <w:t>)</w:t>
      </w:r>
    </w:p>
    <w:p w14:paraId="113DB6AC" w14:textId="77777777" w:rsidR="00B74738" w:rsidRPr="00887FDF" w:rsidRDefault="00B74738" w:rsidP="00B74738">
      <w:pPr>
        <w:rPr>
          <w:rFonts w:ascii="Arial" w:hAnsi="Arial" w:cs="Arial"/>
          <w:sz w:val="32"/>
          <w:szCs w:val="28"/>
        </w:rPr>
      </w:pPr>
    </w:p>
    <w:p w14:paraId="0795957E" w14:textId="77777777" w:rsidR="00B74738" w:rsidRDefault="00B74738" w:rsidP="00B74738">
      <w:pPr>
        <w:rPr>
          <w:rFonts w:ascii="Arial" w:hAnsi="Arial" w:cs="Arial"/>
          <w:sz w:val="22"/>
          <w:szCs w:val="22"/>
        </w:rPr>
      </w:pPr>
      <w:r>
        <w:rPr>
          <w:rFonts w:ascii="Arial" w:hAnsi="Arial" w:cs="Arial"/>
          <w:b/>
        </w:rPr>
        <w:t>Whey</w:t>
      </w:r>
    </w:p>
    <w:p w14:paraId="1094AE4F" w14:textId="77777777" w:rsidR="00B74738" w:rsidRDefault="00B74738" w:rsidP="00B74738">
      <w:pPr>
        <w:rPr>
          <w:rFonts w:ascii="Arial" w:hAnsi="Arial" w:cs="Arial"/>
          <w:sz w:val="22"/>
          <w:szCs w:val="22"/>
        </w:rPr>
      </w:pPr>
    </w:p>
    <w:p w14:paraId="32EFD4A2" w14:textId="77777777" w:rsidR="00B74738" w:rsidRDefault="00B74738" w:rsidP="00B74738">
      <w:pPr>
        <w:rPr>
          <w:rFonts w:ascii="Arial" w:hAnsi="Arial" w:cs="Arial"/>
          <w:sz w:val="22"/>
          <w:szCs w:val="22"/>
        </w:rPr>
      </w:pPr>
      <w:r>
        <w:rPr>
          <w:rFonts w:ascii="Arial" w:hAnsi="Arial" w:cs="Arial"/>
          <w:sz w:val="22"/>
          <w:szCs w:val="22"/>
        </w:rPr>
        <w:tab/>
        <w:t xml:space="preserve">"Whey Processing" on the </w:t>
      </w:r>
      <w:r w:rsidRPr="006E50F2">
        <w:rPr>
          <w:rFonts w:ascii="Arial" w:hAnsi="Arial" w:cs="Arial"/>
          <w:i/>
          <w:sz w:val="22"/>
          <w:szCs w:val="22"/>
        </w:rPr>
        <w:t>Dairy Processing Handbook</w:t>
      </w:r>
      <w:r>
        <w:rPr>
          <w:rFonts w:ascii="Arial" w:hAnsi="Arial" w:cs="Arial"/>
          <w:sz w:val="22"/>
          <w:szCs w:val="22"/>
        </w:rPr>
        <w:t xml:space="preserve"> Web site is an in-depth look at whey: processing, uses, composition, and much more. Numerous tables of data are provided, along with diagrams of equipment and flowcharts. (</w:t>
      </w:r>
      <w:hyperlink r:id="rId83" w:history="1">
        <w:r w:rsidRPr="00AE434E">
          <w:rPr>
            <w:rStyle w:val="Hyperlink"/>
            <w:rFonts w:ascii="Arial" w:hAnsi="Arial" w:cs="Arial"/>
            <w:sz w:val="22"/>
            <w:szCs w:val="22"/>
          </w:rPr>
          <w:t>http://dairyprocessinghandbook.com/chapter/whey-processing</w:t>
        </w:r>
      </w:hyperlink>
      <w:r>
        <w:rPr>
          <w:rFonts w:ascii="Arial" w:hAnsi="Arial" w:cs="Arial"/>
          <w:sz w:val="22"/>
          <w:szCs w:val="22"/>
        </w:rPr>
        <w:t>. Note that readers must sign in with an email address.)</w:t>
      </w:r>
    </w:p>
    <w:p w14:paraId="35BD0CB7" w14:textId="77777777" w:rsidR="00B74738" w:rsidRDefault="00B74738" w:rsidP="00B74738">
      <w:pPr>
        <w:rPr>
          <w:rFonts w:ascii="Arial" w:hAnsi="Arial" w:cs="Arial"/>
          <w:sz w:val="22"/>
          <w:szCs w:val="22"/>
        </w:rPr>
      </w:pPr>
    </w:p>
    <w:p w14:paraId="309D955C" w14:textId="77777777" w:rsidR="00B74738" w:rsidRDefault="00B74738" w:rsidP="00B74738">
      <w:pPr>
        <w:rPr>
          <w:rFonts w:ascii="Arial" w:hAnsi="Arial" w:cs="Arial"/>
          <w:sz w:val="22"/>
          <w:szCs w:val="22"/>
        </w:rPr>
      </w:pPr>
      <w:r>
        <w:rPr>
          <w:rFonts w:ascii="Arial" w:hAnsi="Arial" w:cs="Arial"/>
          <w:sz w:val="22"/>
          <w:szCs w:val="22"/>
        </w:rPr>
        <w:tab/>
        <w:t xml:space="preserve">"What is Whey Protein?" from </w:t>
      </w:r>
      <w:r w:rsidRPr="006E50F2">
        <w:rPr>
          <w:rFonts w:ascii="Arial" w:hAnsi="Arial" w:cs="Arial"/>
          <w:i/>
          <w:sz w:val="22"/>
          <w:szCs w:val="22"/>
        </w:rPr>
        <w:t>Live Science</w:t>
      </w:r>
      <w:r>
        <w:rPr>
          <w:rFonts w:ascii="Arial" w:hAnsi="Arial" w:cs="Arial"/>
          <w:sz w:val="22"/>
          <w:szCs w:val="22"/>
        </w:rPr>
        <w:t xml:space="preserve"> explains how whey is derived (from </w:t>
      </w:r>
      <w:proofErr w:type="spellStart"/>
      <w:r>
        <w:rPr>
          <w:rFonts w:ascii="Arial" w:hAnsi="Arial" w:cs="Arial"/>
          <w:sz w:val="22"/>
          <w:szCs w:val="22"/>
        </w:rPr>
        <w:t>cheesemaking</w:t>
      </w:r>
      <w:proofErr w:type="spellEnd"/>
      <w:r>
        <w:rPr>
          <w:rFonts w:ascii="Arial" w:hAnsi="Arial" w:cs="Arial"/>
          <w:sz w:val="22"/>
          <w:szCs w:val="22"/>
        </w:rPr>
        <w:t>), and its use as a protein supplement for athletes and active people. The site includes a section on the safety and effectiveness of whey protein supplements. (</w:t>
      </w:r>
      <w:hyperlink r:id="rId84" w:history="1">
        <w:r w:rsidRPr="00DE1517">
          <w:rPr>
            <w:rStyle w:val="Hyperlink"/>
            <w:rFonts w:ascii="Arial" w:hAnsi="Arial" w:cs="Arial"/>
            <w:sz w:val="22"/>
            <w:szCs w:val="22"/>
          </w:rPr>
          <w:t>https://www.livescience.com/45120-whey-protein-supplements.html</w:t>
        </w:r>
      </w:hyperlink>
      <w:r>
        <w:rPr>
          <w:rFonts w:ascii="Arial" w:hAnsi="Arial" w:cs="Arial"/>
          <w:sz w:val="22"/>
          <w:szCs w:val="22"/>
        </w:rPr>
        <w:t>)</w:t>
      </w:r>
    </w:p>
    <w:p w14:paraId="2877ABD6" w14:textId="77777777" w:rsidR="00B74738" w:rsidRPr="00887FDF" w:rsidRDefault="00B74738" w:rsidP="00B74738">
      <w:pPr>
        <w:rPr>
          <w:rFonts w:ascii="Arial" w:hAnsi="Arial" w:cs="Arial"/>
          <w:sz w:val="32"/>
          <w:szCs w:val="28"/>
        </w:rPr>
      </w:pPr>
    </w:p>
    <w:p w14:paraId="1207FA2D" w14:textId="77777777" w:rsidR="00B74738" w:rsidRDefault="00B74738" w:rsidP="00B74738">
      <w:pPr>
        <w:rPr>
          <w:rFonts w:ascii="Arial" w:hAnsi="Arial" w:cs="Arial"/>
          <w:sz w:val="22"/>
          <w:szCs w:val="22"/>
        </w:rPr>
      </w:pPr>
      <w:r>
        <w:rPr>
          <w:rFonts w:ascii="Arial" w:hAnsi="Arial" w:cs="Arial"/>
          <w:b/>
        </w:rPr>
        <w:t>Cheeses and pH</w:t>
      </w:r>
    </w:p>
    <w:p w14:paraId="5715441F" w14:textId="77777777" w:rsidR="00B74738" w:rsidRDefault="00B74738" w:rsidP="00B74738">
      <w:pPr>
        <w:rPr>
          <w:rFonts w:ascii="Arial" w:hAnsi="Arial" w:cs="Arial"/>
          <w:sz w:val="22"/>
          <w:szCs w:val="22"/>
        </w:rPr>
      </w:pPr>
    </w:p>
    <w:p w14:paraId="65E346CE" w14:textId="77777777" w:rsidR="00B74738" w:rsidRDefault="00B74738" w:rsidP="00B74738">
      <w:pPr>
        <w:rPr>
          <w:rFonts w:ascii="Arial" w:hAnsi="Arial" w:cs="Arial"/>
          <w:sz w:val="22"/>
          <w:szCs w:val="22"/>
        </w:rPr>
      </w:pPr>
      <w:r>
        <w:rPr>
          <w:rFonts w:ascii="Arial" w:hAnsi="Arial" w:cs="Arial"/>
          <w:sz w:val="22"/>
          <w:szCs w:val="22"/>
        </w:rPr>
        <w:tab/>
        <w:t xml:space="preserve">A 2002 publication, </w:t>
      </w:r>
      <w:r w:rsidRPr="00942C0E">
        <w:rPr>
          <w:rFonts w:ascii="Arial" w:hAnsi="Arial" w:cs="Arial"/>
          <w:i/>
          <w:sz w:val="22"/>
          <w:szCs w:val="22"/>
        </w:rPr>
        <w:t>Dairy Pipeline</w:t>
      </w:r>
      <w:r>
        <w:rPr>
          <w:rFonts w:ascii="Arial" w:hAnsi="Arial" w:cs="Arial"/>
          <w:sz w:val="22"/>
          <w:szCs w:val="22"/>
        </w:rPr>
        <w:t>, from the Wisconsin Center for Dairy Research has a cover article, "Cheese pH—What's Behind the Rise and Fall" that discusses pH, buffers, measuring pH in cheese, and much more. The publication also has an article on "Salt Crystal Size and Salt Retention in Cheddar Cheese". (</w:t>
      </w:r>
      <w:hyperlink r:id="rId85" w:history="1">
        <w:r w:rsidRPr="00942C0E">
          <w:rPr>
            <w:rStyle w:val="Hyperlink"/>
            <w:rFonts w:ascii="Arial" w:hAnsi="Arial" w:cs="Arial"/>
            <w:sz w:val="22"/>
            <w:szCs w:val="22"/>
          </w:rPr>
          <w:t>https://www.cdr.wisc.edu/sites/default/files/pipelines/2002/pipeline_2002_vol14_04.pdf</w:t>
        </w:r>
      </w:hyperlink>
      <w:r>
        <w:rPr>
          <w:rFonts w:ascii="Arial" w:hAnsi="Arial" w:cs="Arial"/>
          <w:sz w:val="22"/>
          <w:szCs w:val="22"/>
        </w:rPr>
        <w:t>)</w:t>
      </w:r>
    </w:p>
    <w:p w14:paraId="5B203C1A" w14:textId="77777777" w:rsidR="00B74738" w:rsidRDefault="00B74738" w:rsidP="00B74738">
      <w:pPr>
        <w:rPr>
          <w:rFonts w:ascii="Arial" w:hAnsi="Arial" w:cs="Arial"/>
          <w:sz w:val="22"/>
          <w:szCs w:val="22"/>
        </w:rPr>
      </w:pPr>
    </w:p>
    <w:p w14:paraId="7EAEA787" w14:textId="77777777" w:rsidR="00B74738" w:rsidRDefault="00B74738" w:rsidP="00B74738">
      <w:pPr>
        <w:rPr>
          <w:rFonts w:ascii="Arial" w:hAnsi="Arial" w:cs="Arial"/>
          <w:sz w:val="22"/>
          <w:szCs w:val="22"/>
        </w:rPr>
      </w:pPr>
      <w:r>
        <w:rPr>
          <w:rFonts w:ascii="Arial" w:hAnsi="Arial" w:cs="Arial"/>
          <w:sz w:val="22"/>
          <w:szCs w:val="22"/>
        </w:rPr>
        <w:tab/>
        <w:t xml:space="preserve">A short, general review of the pH concept and its applications to cheese, from the University of Guelph, is located at </w:t>
      </w:r>
      <w:hyperlink r:id="rId86" w:history="1">
        <w:r w:rsidRPr="00E07118">
          <w:rPr>
            <w:rStyle w:val="Hyperlink"/>
            <w:rFonts w:ascii="Arial" w:hAnsi="Arial" w:cs="Arial"/>
            <w:sz w:val="22"/>
            <w:szCs w:val="22"/>
          </w:rPr>
          <w:t>https://www.uoguelph.ca/foodscience/book-page/ph-0</w:t>
        </w:r>
      </w:hyperlink>
    </w:p>
    <w:p w14:paraId="0D5DF070" w14:textId="77777777" w:rsidR="00B74738" w:rsidRPr="00887FDF" w:rsidRDefault="00B74738" w:rsidP="00B74738">
      <w:pPr>
        <w:rPr>
          <w:rFonts w:ascii="Arial" w:hAnsi="Arial" w:cs="Arial"/>
          <w:sz w:val="32"/>
          <w:szCs w:val="28"/>
        </w:rPr>
      </w:pPr>
    </w:p>
    <w:p w14:paraId="67DDBF0B" w14:textId="77777777" w:rsidR="00B74738" w:rsidRDefault="00B74738" w:rsidP="00B74738">
      <w:pPr>
        <w:rPr>
          <w:rFonts w:ascii="Arial" w:hAnsi="Arial" w:cs="Arial"/>
          <w:sz w:val="22"/>
          <w:szCs w:val="22"/>
        </w:rPr>
      </w:pPr>
      <w:r>
        <w:rPr>
          <w:rFonts w:ascii="Arial" w:hAnsi="Arial" w:cs="Arial"/>
          <w:b/>
        </w:rPr>
        <w:lastRenderedPageBreak/>
        <w:t>Types of cheeses</w:t>
      </w:r>
    </w:p>
    <w:p w14:paraId="40F6F857" w14:textId="77777777" w:rsidR="00B74738" w:rsidRDefault="00B74738" w:rsidP="00B74738">
      <w:pPr>
        <w:rPr>
          <w:rFonts w:ascii="Arial" w:hAnsi="Arial" w:cs="Arial"/>
          <w:sz w:val="22"/>
          <w:szCs w:val="22"/>
        </w:rPr>
      </w:pPr>
    </w:p>
    <w:p w14:paraId="5DA1F84C" w14:textId="77777777" w:rsidR="00B74738" w:rsidRDefault="00B74738" w:rsidP="00B74738">
      <w:pPr>
        <w:rPr>
          <w:rFonts w:ascii="Arial" w:hAnsi="Arial" w:cs="Arial"/>
          <w:sz w:val="22"/>
          <w:szCs w:val="22"/>
        </w:rPr>
      </w:pPr>
      <w:r>
        <w:rPr>
          <w:rFonts w:ascii="Arial" w:hAnsi="Arial" w:cs="Arial"/>
          <w:sz w:val="22"/>
          <w:szCs w:val="22"/>
        </w:rPr>
        <w:tab/>
        <w:t>It is estimated that there are over 2,000 different cheeses. This art infographic looking like a cheese wheel lists 66 cheeses and groups them into milk source and types (hard, semi-hard, and soft), and it includes a representation of a slice of each type. (</w:t>
      </w:r>
      <w:hyperlink r:id="rId87" w:history="1">
        <w:r w:rsidRPr="00500AD5">
          <w:rPr>
            <w:rStyle w:val="Hyperlink"/>
            <w:rFonts w:ascii="Arial" w:hAnsi="Arial" w:cs="Arial"/>
            <w:sz w:val="22"/>
            <w:szCs w:val="22"/>
          </w:rPr>
          <w:t>http://thumbnails.visually.netdna-cdn.com/the-charted-cheese-wheel_51ae17314abed.jpg</w:t>
        </w:r>
      </w:hyperlink>
      <w:r>
        <w:rPr>
          <w:rFonts w:ascii="Arial" w:hAnsi="Arial" w:cs="Arial"/>
          <w:sz w:val="22"/>
          <w:szCs w:val="22"/>
        </w:rPr>
        <w:t>)</w:t>
      </w:r>
    </w:p>
    <w:p w14:paraId="29BF5B85" w14:textId="77777777" w:rsidR="00B74738" w:rsidRDefault="00B74738" w:rsidP="00B74738">
      <w:pPr>
        <w:rPr>
          <w:rFonts w:ascii="Arial" w:hAnsi="Arial" w:cs="Arial"/>
          <w:sz w:val="22"/>
          <w:szCs w:val="22"/>
        </w:rPr>
      </w:pPr>
    </w:p>
    <w:p w14:paraId="2D26C3FA" w14:textId="77777777" w:rsidR="00B74738" w:rsidRPr="00500AD5" w:rsidRDefault="00B74738" w:rsidP="00B74738">
      <w:pPr>
        <w:rPr>
          <w:rFonts w:ascii="Arial" w:hAnsi="Arial" w:cs="Arial"/>
          <w:sz w:val="22"/>
          <w:szCs w:val="22"/>
        </w:rPr>
      </w:pPr>
      <w:r>
        <w:rPr>
          <w:rFonts w:ascii="Arial" w:hAnsi="Arial" w:cs="Arial"/>
          <w:sz w:val="22"/>
          <w:szCs w:val="22"/>
        </w:rPr>
        <w:tab/>
      </w:r>
      <w:r w:rsidRPr="00500AD5">
        <w:rPr>
          <w:rFonts w:ascii="Arial" w:hAnsi="Arial" w:cs="Arial"/>
          <w:i/>
          <w:sz w:val="22"/>
          <w:szCs w:val="22"/>
        </w:rPr>
        <w:t xml:space="preserve">Men's Journal </w:t>
      </w:r>
      <w:r>
        <w:rPr>
          <w:rFonts w:ascii="Arial" w:hAnsi="Arial" w:cs="Arial"/>
          <w:sz w:val="22"/>
          <w:szCs w:val="22"/>
        </w:rPr>
        <w:t>provides "Name That Cheese: 35 Types to Try", which includes information for each type, including appearance, texture, flavor, aroma, what to buy, and a picture of each type. (</w:t>
      </w:r>
      <w:hyperlink r:id="rId88" w:history="1">
        <w:r w:rsidRPr="007B6715">
          <w:rPr>
            <w:rStyle w:val="Hyperlink"/>
            <w:rFonts w:ascii="Arial" w:hAnsi="Arial" w:cs="Arial"/>
            <w:sz w:val="22"/>
            <w:szCs w:val="22"/>
          </w:rPr>
          <w:t>http://www.mensjournal.com/food-drink/collections/35-types-of-cheese-everyone-should-know-w203742</w:t>
        </w:r>
      </w:hyperlink>
      <w:r>
        <w:rPr>
          <w:rFonts w:ascii="Arial" w:hAnsi="Arial" w:cs="Arial"/>
          <w:sz w:val="22"/>
          <w:szCs w:val="22"/>
        </w:rPr>
        <w:t>)</w:t>
      </w:r>
    </w:p>
    <w:p w14:paraId="43390C50" w14:textId="77777777" w:rsidR="00B74738" w:rsidRPr="00887FDF" w:rsidRDefault="00B74738" w:rsidP="00B74738">
      <w:pPr>
        <w:rPr>
          <w:rFonts w:ascii="Arial" w:hAnsi="Arial" w:cs="Arial"/>
          <w:sz w:val="32"/>
          <w:szCs w:val="28"/>
        </w:rPr>
      </w:pPr>
    </w:p>
    <w:p w14:paraId="7E9A1F44" w14:textId="77777777" w:rsidR="00B74738" w:rsidRDefault="00B74738" w:rsidP="00B74738">
      <w:pPr>
        <w:rPr>
          <w:rFonts w:ascii="Arial" w:hAnsi="Arial" w:cs="Arial"/>
          <w:sz w:val="22"/>
          <w:szCs w:val="22"/>
        </w:rPr>
      </w:pPr>
      <w:r>
        <w:rPr>
          <w:rFonts w:ascii="Arial" w:hAnsi="Arial" w:cs="Arial"/>
          <w:b/>
        </w:rPr>
        <w:t>Mesophilic and thermophilic cheese bacteria</w:t>
      </w:r>
    </w:p>
    <w:p w14:paraId="79AE7B78" w14:textId="77777777" w:rsidR="00B74738" w:rsidRDefault="00B74738" w:rsidP="00B74738">
      <w:pPr>
        <w:rPr>
          <w:rFonts w:ascii="Arial" w:hAnsi="Arial" w:cs="Arial"/>
          <w:sz w:val="22"/>
          <w:szCs w:val="22"/>
        </w:rPr>
      </w:pPr>
    </w:p>
    <w:p w14:paraId="35C3AFE4" w14:textId="77777777" w:rsidR="00B74738" w:rsidRPr="000D0156" w:rsidRDefault="00B74738" w:rsidP="00B74738">
      <w:pPr>
        <w:rPr>
          <w:rFonts w:ascii="Arial" w:hAnsi="Arial" w:cs="Arial"/>
          <w:sz w:val="22"/>
          <w:szCs w:val="22"/>
        </w:rPr>
      </w:pPr>
      <w:r>
        <w:rPr>
          <w:rFonts w:ascii="Arial" w:hAnsi="Arial" w:cs="Arial"/>
          <w:sz w:val="22"/>
          <w:szCs w:val="22"/>
        </w:rPr>
        <w:tab/>
        <w:t xml:space="preserve">For an exhaustive treatment of the bacterial cultures used in </w:t>
      </w:r>
      <w:proofErr w:type="spellStart"/>
      <w:r>
        <w:rPr>
          <w:rFonts w:ascii="Arial" w:hAnsi="Arial" w:cs="Arial"/>
          <w:sz w:val="22"/>
          <w:szCs w:val="22"/>
        </w:rPr>
        <w:t>cheesemaking</w:t>
      </w:r>
      <w:proofErr w:type="spellEnd"/>
      <w:r>
        <w:rPr>
          <w:rFonts w:ascii="Arial" w:hAnsi="Arial" w:cs="Arial"/>
          <w:sz w:val="22"/>
          <w:szCs w:val="22"/>
        </w:rPr>
        <w:t xml:space="preserve">, including sections about starter bacteria, lactic acid bacteria; bacteria classification based on temperatures; classification based on fermentation; cultures used for specific cheeses; artisanal </w:t>
      </w:r>
      <w:r w:rsidRPr="000D0156">
        <w:rPr>
          <w:rFonts w:ascii="Arial" w:hAnsi="Arial" w:cs="Arial"/>
          <w:sz w:val="22"/>
          <w:szCs w:val="22"/>
        </w:rPr>
        <w:t>cheese cultures</w:t>
      </w:r>
      <w:r>
        <w:rPr>
          <w:rFonts w:ascii="Arial" w:hAnsi="Arial" w:cs="Arial"/>
          <w:sz w:val="22"/>
          <w:szCs w:val="22"/>
        </w:rPr>
        <w:t>;</w:t>
      </w:r>
      <w:r w:rsidRPr="000D0156">
        <w:rPr>
          <w:rFonts w:ascii="Arial" w:hAnsi="Arial" w:cs="Arial"/>
          <w:sz w:val="22"/>
          <w:szCs w:val="22"/>
        </w:rPr>
        <w:t xml:space="preserve"> salt sensitivity</w:t>
      </w:r>
      <w:r>
        <w:rPr>
          <w:rFonts w:ascii="Arial" w:hAnsi="Arial" w:cs="Arial"/>
          <w:sz w:val="22"/>
          <w:szCs w:val="22"/>
        </w:rPr>
        <w:t>;</w:t>
      </w:r>
      <w:r w:rsidRPr="000D0156">
        <w:rPr>
          <w:rFonts w:ascii="Arial" w:hAnsi="Arial" w:cs="Arial"/>
          <w:sz w:val="22"/>
          <w:szCs w:val="22"/>
        </w:rPr>
        <w:t xml:space="preserve"> and much more, see </w:t>
      </w:r>
      <w:hyperlink r:id="rId89" w:history="1">
        <w:r w:rsidRPr="000D0156">
          <w:rPr>
            <w:rStyle w:val="Hyperlink"/>
            <w:rFonts w:ascii="Arial" w:hAnsi="Arial" w:cs="Arial"/>
            <w:sz w:val="22"/>
            <w:szCs w:val="22"/>
          </w:rPr>
          <w:t>http://www.innocua.net/web/download-2290/cm-0004-12.pdf</w:t>
        </w:r>
      </w:hyperlink>
      <w:r>
        <w:rPr>
          <w:rFonts w:ascii="Arial" w:hAnsi="Arial" w:cs="Arial"/>
          <w:sz w:val="22"/>
          <w:szCs w:val="22"/>
        </w:rPr>
        <w:t>.</w:t>
      </w:r>
    </w:p>
    <w:p w14:paraId="2F3F9D10" w14:textId="77777777" w:rsidR="00B74738" w:rsidRPr="00887FDF" w:rsidRDefault="00B74738" w:rsidP="00B74738">
      <w:pPr>
        <w:rPr>
          <w:rFonts w:ascii="Arial" w:hAnsi="Arial" w:cs="Arial"/>
          <w:sz w:val="32"/>
          <w:szCs w:val="28"/>
        </w:rPr>
      </w:pPr>
    </w:p>
    <w:p w14:paraId="3679437B" w14:textId="77777777" w:rsidR="00B74738" w:rsidRDefault="00B74738" w:rsidP="00B74738">
      <w:pPr>
        <w:rPr>
          <w:rFonts w:ascii="Arial" w:hAnsi="Arial" w:cs="Arial"/>
          <w:sz w:val="22"/>
          <w:szCs w:val="22"/>
        </w:rPr>
      </w:pPr>
      <w:r>
        <w:rPr>
          <w:rFonts w:ascii="Arial" w:hAnsi="Arial" w:cs="Arial"/>
          <w:b/>
        </w:rPr>
        <w:t>Cheese made with stinging nettles instead of rennet</w:t>
      </w:r>
    </w:p>
    <w:p w14:paraId="651EA943" w14:textId="77777777" w:rsidR="00B74738" w:rsidRDefault="00B74738" w:rsidP="00B74738">
      <w:pPr>
        <w:rPr>
          <w:rFonts w:ascii="Arial" w:hAnsi="Arial" w:cs="Arial"/>
          <w:sz w:val="22"/>
          <w:szCs w:val="22"/>
        </w:rPr>
      </w:pPr>
    </w:p>
    <w:p w14:paraId="6450588A" w14:textId="77777777" w:rsidR="00B74738" w:rsidRDefault="00B74738" w:rsidP="00B74738">
      <w:pPr>
        <w:rPr>
          <w:rFonts w:ascii="Arial" w:hAnsi="Arial" w:cs="Arial"/>
          <w:sz w:val="22"/>
          <w:szCs w:val="22"/>
        </w:rPr>
      </w:pPr>
      <w:r>
        <w:rPr>
          <w:rFonts w:ascii="Arial" w:hAnsi="Arial" w:cs="Arial"/>
          <w:sz w:val="22"/>
          <w:szCs w:val="22"/>
        </w:rPr>
        <w:tab/>
        <w:t xml:space="preserve">The </w:t>
      </w:r>
      <w:r w:rsidRPr="006E50F2">
        <w:rPr>
          <w:rFonts w:ascii="Arial" w:hAnsi="Arial" w:cs="Arial"/>
          <w:i/>
          <w:sz w:val="22"/>
          <w:szCs w:val="22"/>
        </w:rPr>
        <w:t>International Journal of Gastronomy and Food Science</w:t>
      </w:r>
      <w:r>
        <w:rPr>
          <w:rFonts w:ascii="Arial" w:hAnsi="Arial" w:cs="Arial"/>
          <w:sz w:val="22"/>
          <w:szCs w:val="22"/>
        </w:rPr>
        <w:t xml:space="preserve"> provides information on making cheese without the use of the animal component, rennet. "Nettle Cheese: Using Nettle Leaves (</w:t>
      </w:r>
      <w:proofErr w:type="spellStart"/>
      <w:r w:rsidRPr="00AE6EDC">
        <w:rPr>
          <w:rFonts w:ascii="Arial" w:hAnsi="Arial" w:cs="Arial"/>
          <w:i/>
          <w:sz w:val="22"/>
          <w:szCs w:val="22"/>
        </w:rPr>
        <w:t>Urtica</w:t>
      </w:r>
      <w:proofErr w:type="spellEnd"/>
      <w:r w:rsidRPr="00AE6EDC">
        <w:rPr>
          <w:rFonts w:ascii="Arial" w:hAnsi="Arial" w:cs="Arial"/>
          <w:i/>
          <w:sz w:val="22"/>
          <w:szCs w:val="22"/>
        </w:rPr>
        <w:t xml:space="preserve"> </w:t>
      </w:r>
      <w:proofErr w:type="spellStart"/>
      <w:r w:rsidRPr="00AE6EDC">
        <w:rPr>
          <w:rFonts w:ascii="Arial" w:hAnsi="Arial" w:cs="Arial"/>
          <w:i/>
          <w:sz w:val="22"/>
          <w:szCs w:val="22"/>
        </w:rPr>
        <w:t>dioica</w:t>
      </w:r>
      <w:proofErr w:type="spellEnd"/>
      <w:r>
        <w:rPr>
          <w:rFonts w:ascii="Arial" w:hAnsi="Arial" w:cs="Arial"/>
          <w:sz w:val="22"/>
          <w:szCs w:val="22"/>
        </w:rPr>
        <w:t>) To Coagulate Milk in the Fresh Cheese Making Process" explains how the stinging nettle plant can be used as a vegetable coagulation substitute for rennet. (</w:t>
      </w:r>
      <w:hyperlink r:id="rId90" w:history="1">
        <w:r w:rsidRPr="00AE6EDC">
          <w:rPr>
            <w:rStyle w:val="Hyperlink"/>
            <w:rFonts w:ascii="Arial" w:hAnsi="Arial" w:cs="Arial"/>
            <w:sz w:val="22"/>
            <w:szCs w:val="22"/>
          </w:rPr>
          <w:t>http://www.sciencedirect.com/science/article/pii/S1878450X16300178</w:t>
        </w:r>
      </w:hyperlink>
      <w:r>
        <w:rPr>
          <w:rFonts w:ascii="Arial" w:hAnsi="Arial" w:cs="Arial"/>
          <w:sz w:val="22"/>
          <w:szCs w:val="22"/>
        </w:rPr>
        <w:t>)</w:t>
      </w:r>
    </w:p>
    <w:p w14:paraId="796180DE" w14:textId="77777777" w:rsidR="00B74738" w:rsidRPr="00887FDF" w:rsidRDefault="00B74738" w:rsidP="00B74738">
      <w:pPr>
        <w:rPr>
          <w:rFonts w:ascii="Arial" w:hAnsi="Arial" w:cs="Arial"/>
          <w:sz w:val="32"/>
          <w:szCs w:val="28"/>
        </w:rPr>
      </w:pPr>
    </w:p>
    <w:p w14:paraId="2C99C394" w14:textId="77777777" w:rsidR="00B74738" w:rsidRPr="0071671A" w:rsidRDefault="00B74738" w:rsidP="00B74738">
      <w:pPr>
        <w:rPr>
          <w:rFonts w:ascii="Arial" w:hAnsi="Arial" w:cs="Arial"/>
          <w:b/>
        </w:rPr>
      </w:pPr>
      <w:r>
        <w:rPr>
          <w:rFonts w:ascii="Arial" w:hAnsi="Arial" w:cs="Arial"/>
          <w:b/>
        </w:rPr>
        <w:t>Natural versus processed cheeses</w:t>
      </w:r>
    </w:p>
    <w:p w14:paraId="21F0D338" w14:textId="77777777" w:rsidR="00B74738" w:rsidRDefault="00B74738" w:rsidP="00B74738">
      <w:pPr>
        <w:rPr>
          <w:rFonts w:ascii="Arial" w:hAnsi="Arial" w:cs="Arial"/>
          <w:sz w:val="22"/>
          <w:szCs w:val="22"/>
        </w:rPr>
      </w:pPr>
    </w:p>
    <w:p w14:paraId="2EE3C5A4" w14:textId="77777777" w:rsidR="00B74738" w:rsidRDefault="00B74738" w:rsidP="00B74738">
      <w:pPr>
        <w:rPr>
          <w:rFonts w:ascii="Arial" w:hAnsi="Arial" w:cs="Arial"/>
          <w:sz w:val="22"/>
          <w:szCs w:val="22"/>
        </w:rPr>
      </w:pPr>
      <w:r>
        <w:rPr>
          <w:rFonts w:ascii="Arial" w:hAnsi="Arial" w:cs="Arial"/>
          <w:sz w:val="22"/>
          <w:szCs w:val="22"/>
        </w:rPr>
        <w:tab/>
        <w:t>The U.S Environmental Protection Agency supplies the publication "Natural and Processed Cheese" to explain the processes and differences in making natural and processed cheeses. Tables, flowcharts, and clear explanations provide readers with accurate information. (</w:t>
      </w:r>
      <w:hyperlink r:id="rId91" w:history="1">
        <w:r w:rsidRPr="0071671A">
          <w:rPr>
            <w:rStyle w:val="Hyperlink"/>
            <w:rFonts w:ascii="Arial" w:hAnsi="Arial" w:cs="Arial"/>
            <w:sz w:val="22"/>
            <w:szCs w:val="22"/>
          </w:rPr>
          <w:t>https://www3.epa.gov/ttn/chief/ap42/ch09/final/c9s06-1.pdf</w:t>
        </w:r>
      </w:hyperlink>
      <w:r>
        <w:rPr>
          <w:rFonts w:ascii="Arial" w:hAnsi="Arial" w:cs="Arial"/>
          <w:sz w:val="22"/>
          <w:szCs w:val="22"/>
        </w:rPr>
        <w:t>)</w:t>
      </w:r>
    </w:p>
    <w:p w14:paraId="7321E430" w14:textId="77777777" w:rsidR="00B74738" w:rsidRPr="00887FDF" w:rsidRDefault="00B74738" w:rsidP="00B74738">
      <w:pPr>
        <w:rPr>
          <w:rFonts w:ascii="Arial" w:hAnsi="Arial" w:cs="Arial"/>
          <w:sz w:val="32"/>
          <w:szCs w:val="28"/>
        </w:rPr>
      </w:pPr>
    </w:p>
    <w:p w14:paraId="763C0DCE" w14:textId="77777777" w:rsidR="00B74738" w:rsidRPr="0071671A" w:rsidRDefault="00B74738" w:rsidP="00B74738">
      <w:pPr>
        <w:rPr>
          <w:rFonts w:ascii="Arial" w:hAnsi="Arial" w:cs="Arial"/>
          <w:b/>
        </w:rPr>
      </w:pPr>
      <w:r>
        <w:rPr>
          <w:rFonts w:ascii="Arial" w:hAnsi="Arial" w:cs="Arial"/>
          <w:b/>
        </w:rPr>
        <w:t>Dairy consumption and heart disease</w:t>
      </w:r>
    </w:p>
    <w:p w14:paraId="78EA8826" w14:textId="77777777" w:rsidR="00B74738" w:rsidRDefault="00B74738" w:rsidP="00B74738">
      <w:pPr>
        <w:rPr>
          <w:rFonts w:ascii="Arial" w:hAnsi="Arial" w:cs="Arial"/>
          <w:sz w:val="22"/>
          <w:szCs w:val="22"/>
        </w:rPr>
      </w:pPr>
    </w:p>
    <w:p w14:paraId="587624CC" w14:textId="77777777" w:rsidR="00B74738" w:rsidRDefault="00B74738" w:rsidP="00B74738">
      <w:pPr>
        <w:rPr>
          <w:rFonts w:ascii="Arial" w:hAnsi="Arial" w:cs="Arial"/>
          <w:sz w:val="22"/>
          <w:szCs w:val="22"/>
        </w:rPr>
      </w:pPr>
      <w:r>
        <w:rPr>
          <w:rFonts w:ascii="Arial" w:hAnsi="Arial" w:cs="Arial"/>
          <w:sz w:val="22"/>
          <w:szCs w:val="22"/>
        </w:rPr>
        <w:tab/>
        <w:t xml:space="preserve">The U.S. National Institutes of Health Web site provides information for people concerned about the consumption of dairy products and links to heart diseases in the 2014 report, "Dairy and Cardiovascular Disease: A Review of Recent Observational Research". In short, 18 studies were reviewed, and the results indicate that dairy consumption does not contribute to cardiovascular disease; readers can read the whole article at </w:t>
      </w:r>
      <w:hyperlink r:id="rId92" w:history="1">
        <w:r w:rsidRPr="000411A8">
          <w:rPr>
            <w:rStyle w:val="Hyperlink"/>
            <w:rFonts w:ascii="Arial" w:hAnsi="Arial" w:cs="Arial"/>
            <w:sz w:val="22"/>
            <w:szCs w:val="22"/>
          </w:rPr>
          <w:t>https://www.ncbi.nlm.nih.gov/pmc/articles/PMC4006120/</w:t>
        </w:r>
      </w:hyperlink>
      <w:r>
        <w:rPr>
          <w:rFonts w:ascii="Arial" w:hAnsi="Arial" w:cs="Arial"/>
          <w:sz w:val="22"/>
          <w:szCs w:val="22"/>
        </w:rPr>
        <w:t>.</w:t>
      </w:r>
    </w:p>
    <w:p w14:paraId="1203571E" w14:textId="77777777" w:rsidR="00BE790C" w:rsidRDefault="00BE790C" w:rsidP="00BE790C">
      <w:pPr>
        <w:rPr>
          <w:rFonts w:ascii="Arial" w:hAnsi="Arial" w:cs="Arial"/>
          <w:sz w:val="22"/>
          <w:szCs w:val="22"/>
        </w:rPr>
      </w:pPr>
    </w:p>
    <w:p w14:paraId="2531DA6A" w14:textId="77777777" w:rsidR="00BE790C" w:rsidRDefault="00BE790C" w:rsidP="00BE790C">
      <w:pPr>
        <w:rPr>
          <w:rFonts w:ascii="Arial" w:hAnsi="Arial" w:cs="Arial"/>
          <w:sz w:val="22"/>
          <w:szCs w:val="22"/>
        </w:rPr>
      </w:pPr>
      <w:r>
        <w:rPr>
          <w:rFonts w:ascii="Arial" w:hAnsi="Arial" w:cs="Arial"/>
          <w:sz w:val="22"/>
          <w:szCs w:val="22"/>
        </w:rPr>
        <w:br w:type="page"/>
      </w:r>
    </w:p>
    <w:bookmarkStart w:id="320" w:name="_Toc492306473"/>
    <w:bookmarkStart w:id="321" w:name="_Toc492306979"/>
    <w:bookmarkStart w:id="322" w:name="_Toc492307075"/>
    <w:bookmarkStart w:id="323" w:name="_Toc492307529"/>
    <w:bookmarkStart w:id="324" w:name="_Toc492307654"/>
    <w:bookmarkStart w:id="325" w:name="_Toc492311818"/>
    <w:bookmarkStart w:id="326" w:name="_Toc492312495"/>
    <w:bookmarkStart w:id="327" w:name="_Toc497239620"/>
    <w:bookmarkStart w:id="328" w:name="_Toc497565469"/>
    <w:bookmarkStart w:id="329" w:name="_Toc497568164"/>
    <w:bookmarkStart w:id="330" w:name="_Toc497568370"/>
    <w:bookmarkStart w:id="331" w:name="_Toc497568850"/>
    <w:p w14:paraId="09CCD6C5" w14:textId="77777777" w:rsidR="00F04D2B" w:rsidRPr="00561D55" w:rsidRDefault="00F04D2B" w:rsidP="00F04D2B">
      <w:pPr>
        <w:pStyle w:val="Heading1"/>
        <w:spacing w:after="0"/>
      </w:pPr>
      <w:r>
        <w:rPr>
          <w:noProof/>
        </w:rPr>
        <w:lastRenderedPageBreak/>
        <mc:AlternateContent>
          <mc:Choice Requires="wps">
            <w:drawing>
              <wp:anchor distT="0" distB="0" distL="114300" distR="114300" simplePos="0" relativeHeight="251992576" behindDoc="1" locked="0" layoutInCell="1" allowOverlap="1" wp14:anchorId="5C827C04" wp14:editId="4977881B">
                <wp:simplePos x="0" y="0"/>
                <wp:positionH relativeFrom="column">
                  <wp:posOffset>-566420</wp:posOffset>
                </wp:positionH>
                <wp:positionV relativeFrom="paragraph">
                  <wp:posOffset>411480</wp:posOffset>
                </wp:positionV>
                <wp:extent cx="7060676"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6C934B0" id="Rectangle 215" o:spid="_x0000_s1026" style="position:absolute;margin-left:-44.6pt;margin-top:32.4pt;width:555.95pt;height:9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n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" fillcolor="#d8d8d8 [2732]" stroked="f" strokeweight=".5pt"/>
            </w:pict>
          </mc:Fallback>
        </mc:AlternateContent>
      </w:r>
      <w:r w:rsidRPr="00561D55">
        <w:t>About the Guide</w:t>
      </w:r>
      <w:bookmarkEnd w:id="320"/>
      <w:bookmarkEnd w:id="321"/>
      <w:bookmarkEnd w:id="322"/>
      <w:bookmarkEnd w:id="323"/>
      <w:bookmarkEnd w:id="324"/>
      <w:bookmarkEnd w:id="325"/>
      <w:bookmarkEnd w:id="326"/>
      <w:bookmarkEnd w:id="327"/>
      <w:bookmarkEnd w:id="328"/>
      <w:bookmarkEnd w:id="329"/>
      <w:bookmarkEnd w:id="330"/>
      <w:bookmarkEnd w:id="331"/>
    </w:p>
    <w:p w14:paraId="1257EA9B" w14:textId="77777777" w:rsidR="00F04D2B" w:rsidRDefault="00F04D2B" w:rsidP="00F04D2B">
      <w:pPr>
        <w:rPr>
          <w:rFonts w:ascii="Arial" w:hAnsi="Arial" w:cs="Arial"/>
          <w:color w:val="000000"/>
          <w:sz w:val="32"/>
          <w:szCs w:val="22"/>
        </w:rPr>
      </w:pPr>
    </w:p>
    <w:p w14:paraId="51D00823" w14:textId="77777777" w:rsidR="00F04D2B" w:rsidRPr="00D004EF" w:rsidRDefault="00F04D2B" w:rsidP="00F04D2B">
      <w:pPr>
        <w:rPr>
          <w:rFonts w:ascii="Arial" w:hAnsi="Arial" w:cs="Arial"/>
          <w:color w:val="000000"/>
          <w:sz w:val="32"/>
          <w:szCs w:val="22"/>
        </w:rPr>
      </w:pPr>
    </w:p>
    <w:p w14:paraId="34D4F9A9" w14:textId="77777777" w:rsidR="00F04D2B" w:rsidRDefault="00F04D2B" w:rsidP="00F04D2B">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697AA527"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hyperlink r:id="rId93" w:history="1">
        <w:r w:rsidRPr="00835CFD">
          <w:rPr>
            <w:rStyle w:val="Hyperlink"/>
            <w:rFonts w:ascii="Arial" w:hAnsi="Arial" w:cs="Arial"/>
            <w:sz w:val="22"/>
            <w:szCs w:val="22"/>
          </w:rPr>
          <w:t>bbleam@verizon.net</w:t>
        </w:r>
      </w:hyperlink>
    </w:p>
    <w:p w14:paraId="211EC46D" w14:textId="77777777" w:rsidR="00F04D2B" w:rsidRPr="00835CFD" w:rsidRDefault="00F04D2B" w:rsidP="00F04D2B">
      <w:pPr>
        <w:autoSpaceDE w:val="0"/>
        <w:autoSpaceDN w:val="0"/>
        <w:adjustRightInd w:val="0"/>
        <w:rPr>
          <w:rFonts w:ascii="Arial" w:hAnsi="Arial" w:cs="Arial"/>
          <w:sz w:val="22"/>
          <w:szCs w:val="22"/>
        </w:rPr>
      </w:pPr>
    </w:p>
    <w:p w14:paraId="34625BB8" w14:textId="77777777" w:rsidR="00F04D2B" w:rsidRPr="00835CFD" w:rsidRDefault="00F04D2B" w:rsidP="00F04D2B">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3C657EAE" w14:textId="77777777" w:rsidR="00F04D2B" w:rsidRPr="00835CFD" w:rsidRDefault="00F04D2B" w:rsidP="00F04D2B">
      <w:pPr>
        <w:rPr>
          <w:rFonts w:ascii="Arial" w:hAnsi="Arial" w:cs="Arial"/>
          <w:sz w:val="22"/>
          <w:szCs w:val="22"/>
        </w:rPr>
      </w:pPr>
    </w:p>
    <w:p w14:paraId="1CB9B513" w14:textId="77777777" w:rsidR="00F04D2B" w:rsidRDefault="00F04D2B" w:rsidP="00F04D2B">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 xml:space="preserve">editor, coordinated production and prepared the Microsoft Word and PDF versions of the Teacher’s Guide. </w:t>
      </w:r>
    </w:p>
    <w:p w14:paraId="1B6467E8"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hyperlink r:id="rId94" w:history="1">
        <w:r w:rsidRPr="00835CFD">
          <w:rPr>
            <w:rStyle w:val="Hyperlink"/>
            <w:rFonts w:ascii="Arial" w:hAnsi="Arial" w:cs="Arial"/>
            <w:sz w:val="22"/>
            <w:szCs w:val="22"/>
          </w:rPr>
          <w:t>chemmatters@acs.org</w:t>
        </w:r>
      </w:hyperlink>
    </w:p>
    <w:p w14:paraId="75F2E620" w14:textId="77777777" w:rsidR="00F04D2B" w:rsidRPr="00835CFD" w:rsidRDefault="00F04D2B" w:rsidP="00F04D2B">
      <w:pPr>
        <w:rPr>
          <w:rFonts w:ascii="Arial" w:hAnsi="Arial" w:cs="Arial"/>
          <w:sz w:val="22"/>
          <w:szCs w:val="22"/>
        </w:rPr>
      </w:pPr>
    </w:p>
    <w:p w14:paraId="02735855"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1E106E5A" w14:textId="77777777" w:rsidR="00F04D2B" w:rsidRPr="00835CFD" w:rsidRDefault="00F04D2B" w:rsidP="00F04D2B">
      <w:pPr>
        <w:rPr>
          <w:rFonts w:ascii="Arial" w:hAnsi="Arial" w:cs="Arial"/>
          <w:sz w:val="22"/>
          <w:szCs w:val="22"/>
        </w:rPr>
      </w:pPr>
    </w:p>
    <w:p w14:paraId="77663262" w14:textId="77777777" w:rsidR="00F04D2B" w:rsidRPr="00835CFD" w:rsidRDefault="00F04D2B" w:rsidP="00F04D2B">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26A7D995" w14:textId="77777777" w:rsidR="00F04D2B" w:rsidRPr="00835CFD" w:rsidRDefault="00F04D2B" w:rsidP="00F04D2B">
      <w:pPr>
        <w:rPr>
          <w:rFonts w:ascii="Arial" w:hAnsi="Arial" w:cs="Arial"/>
          <w:sz w:val="22"/>
          <w:szCs w:val="22"/>
        </w:rPr>
      </w:pPr>
    </w:p>
    <w:p w14:paraId="1052E5E6" w14:textId="77777777" w:rsidR="00F04D2B" w:rsidRDefault="00F04D2B" w:rsidP="00F04D2B">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95"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4E11C6B2" w14:textId="77777777" w:rsidR="007C2B60" w:rsidRDefault="007C2B60" w:rsidP="00F04D2B">
      <w:pPr>
        <w:rPr>
          <w:rFonts w:ascii="Arial" w:hAnsi="Arial" w:cs="Arial"/>
          <w:sz w:val="22"/>
          <w:szCs w:val="22"/>
        </w:rPr>
      </w:pPr>
    </w:p>
    <w:p w14:paraId="36C9AE7A" w14:textId="77777777" w:rsidR="00000DE6" w:rsidRDefault="00000DE6" w:rsidP="00F04D2B">
      <w:pPr>
        <w:rPr>
          <w:rFonts w:ascii="Arial" w:hAnsi="Arial" w:cs="Arial"/>
          <w:sz w:val="22"/>
          <w:szCs w:val="22"/>
        </w:rPr>
        <w:sectPr w:rsidR="00000DE6" w:rsidSect="007C2B60">
          <w:headerReference w:type="default" r:id="rId96"/>
          <w:pgSz w:w="12240" w:h="15840" w:code="1"/>
          <w:pgMar w:top="1526" w:right="1440" w:bottom="1440" w:left="1440" w:header="720" w:footer="720" w:gutter="0"/>
          <w:cols w:space="720"/>
          <w:titlePg/>
          <w:docGrid w:linePitch="360"/>
        </w:sectPr>
      </w:pPr>
    </w:p>
    <w:p w14:paraId="6923CD94" w14:textId="77777777" w:rsidR="00BE790C" w:rsidRPr="00835CFD" w:rsidRDefault="00BE790C" w:rsidP="00BE790C">
      <w:pPr>
        <w:jc w:val="center"/>
        <w:rPr>
          <w:rFonts w:ascii="Arial" w:hAnsi="Arial" w:cs="Arial"/>
          <w:sz w:val="22"/>
          <w:szCs w:val="22"/>
        </w:rPr>
      </w:pPr>
      <w:bookmarkStart w:id="332" w:name="TheSearchforLongLastingBatteries"/>
      <w:bookmarkEnd w:id="332"/>
      <w:r w:rsidRPr="00941DDD">
        <w:rPr>
          <w:rFonts w:ascii="Arial" w:hAnsi="Arial" w:cs="Arial"/>
          <w:noProof/>
          <w:sz w:val="22"/>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ascii="Arial" w:hAnsi="Arial" w:cs="Arial"/>
          <w:b/>
          <w:sz w:val="32"/>
          <w:szCs w:val="32"/>
        </w:rPr>
      </w:pPr>
    </w:p>
    <w:p w14:paraId="1C395F7F" w14:textId="77777777" w:rsidR="00BE790C" w:rsidRPr="00103752" w:rsidRDefault="00BE790C" w:rsidP="00BE790C">
      <w:pPr>
        <w:jc w:val="center"/>
        <w:rPr>
          <w:rFonts w:ascii="Arial" w:hAnsi="Arial" w:cs="Arial"/>
          <w:b/>
          <w:szCs w:val="32"/>
        </w:rPr>
      </w:pPr>
    </w:p>
    <w:p w14:paraId="60113FF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0CF9C62" w14:textId="77777777" w:rsidR="00BE790C" w:rsidRPr="00FD3B40" w:rsidRDefault="00BE790C" w:rsidP="00BE790C">
      <w:pPr>
        <w:jc w:val="center"/>
        <w:rPr>
          <w:rFonts w:ascii="Arial" w:hAnsi="Arial" w:cs="Arial"/>
          <w:b/>
          <w:sz w:val="36"/>
          <w:szCs w:val="32"/>
        </w:rPr>
      </w:pPr>
    </w:p>
    <w:p w14:paraId="07AF112E" w14:textId="48741910" w:rsidR="00BE790C" w:rsidRPr="0076057E" w:rsidRDefault="00BE790C" w:rsidP="0076057E">
      <w:pPr>
        <w:pStyle w:val="Heading3"/>
        <w:jc w:val="center"/>
        <w:rPr>
          <w:i/>
          <w:sz w:val="24"/>
        </w:rPr>
      </w:pPr>
      <w:bookmarkStart w:id="333" w:name="_Toc492311819"/>
      <w:bookmarkStart w:id="334" w:name="_Toc492312496"/>
      <w:bookmarkStart w:id="335" w:name="_Toc497239621"/>
      <w:bookmarkStart w:id="336" w:name="_Toc497565470"/>
      <w:bookmarkStart w:id="337" w:name="_Toc497568371"/>
      <w:bookmarkStart w:id="338" w:name="_Toc497568851"/>
      <w:r w:rsidRPr="0076057E">
        <w:rPr>
          <w:i/>
          <w:sz w:val="44"/>
        </w:rPr>
        <w:t>“</w:t>
      </w:r>
      <w:r w:rsidR="00F35A2F">
        <w:rPr>
          <w:i/>
          <w:sz w:val="44"/>
        </w:rPr>
        <w:t>Drained: The Search for</w:t>
      </w:r>
      <w:r w:rsidR="00AD6420">
        <w:rPr>
          <w:i/>
          <w:sz w:val="44"/>
        </w:rPr>
        <w:br/>
        <w:t>Long Lasting Batteries</w:t>
      </w:r>
      <w:r w:rsidRPr="0076057E">
        <w:rPr>
          <w:i/>
          <w:sz w:val="44"/>
        </w:rPr>
        <w:t>”</w:t>
      </w:r>
      <w:bookmarkEnd w:id="333"/>
      <w:bookmarkEnd w:id="334"/>
      <w:bookmarkEnd w:id="335"/>
      <w:bookmarkEnd w:id="336"/>
      <w:bookmarkEnd w:id="337"/>
      <w:bookmarkEnd w:id="338"/>
    </w:p>
    <w:p w14:paraId="6232C051" w14:textId="77777777" w:rsidR="00BE790C" w:rsidRPr="00103752" w:rsidRDefault="00BE790C" w:rsidP="00BE790C">
      <w:pPr>
        <w:jc w:val="center"/>
        <w:rPr>
          <w:rFonts w:ascii="Arial" w:hAnsi="Arial" w:cs="Arial"/>
          <w:sz w:val="16"/>
          <w:szCs w:val="32"/>
        </w:rPr>
      </w:pPr>
    </w:p>
    <w:p w14:paraId="5008BC84" w14:textId="05CEC2F7"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1008" behindDoc="1" locked="0" layoutInCell="1" allowOverlap="1" wp14:anchorId="092B07E5" wp14:editId="74B6E2FB">
                <wp:simplePos x="0" y="0"/>
                <wp:positionH relativeFrom="column">
                  <wp:posOffset>-752475</wp:posOffset>
                </wp:positionH>
                <wp:positionV relativeFrom="paragraph">
                  <wp:posOffset>294640</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AF7B07"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23.2pt" to="525.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" strokecolor="black [3213]" strokeweight=".5pt">
                <v:stroke joinstyle="miter"/>
                <o:lock v:ext="edit" shapetype="f"/>
              </v:line>
            </w:pict>
          </mc:Fallback>
        </mc:AlternateContent>
      </w:r>
      <w:r w:rsidR="00AD6420">
        <w:rPr>
          <w:rFonts w:ascii="Arial" w:hAnsi="Arial" w:cs="Arial"/>
          <w:b/>
          <w:sz w:val="28"/>
          <w:szCs w:val="32"/>
        </w:rPr>
        <w:t>December 2017/January</w:t>
      </w:r>
      <w:r w:rsidR="00BE790C" w:rsidRPr="00FB3B4F">
        <w:rPr>
          <w:rFonts w:ascii="Arial" w:hAnsi="Arial" w:cs="Arial"/>
          <w:b/>
          <w:sz w:val="28"/>
          <w:szCs w:val="32"/>
        </w:rPr>
        <w:t xml:space="preserve"> 201</w:t>
      </w:r>
      <w:r w:rsidR="00AD6420">
        <w:rPr>
          <w:rFonts w:ascii="Arial" w:hAnsi="Arial" w:cs="Arial"/>
          <w:b/>
          <w:sz w:val="28"/>
          <w:szCs w:val="32"/>
        </w:rPr>
        <w:t>8</w:t>
      </w:r>
    </w:p>
    <w:p w14:paraId="7A34ECAA" w14:textId="67BDED93"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0768" behindDoc="1" locked="0" layoutInCell="1" allowOverlap="1" wp14:anchorId="71C0594B" wp14:editId="2F03EAA3">
                <wp:simplePos x="0" y="0"/>
                <wp:positionH relativeFrom="column">
                  <wp:posOffset>-754380</wp:posOffset>
                </wp:positionH>
                <wp:positionV relativeFrom="paragraph">
                  <wp:posOffset>143510</wp:posOffset>
                </wp:positionV>
                <wp:extent cx="7452360" cy="539496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949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00635FC" id="Rectangle 5" o:spid="_x0000_s1026" style="position:absolute;margin-left:-59.4pt;margin-top:11.3pt;width:586.8pt;height:424.8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" fillcolor="#d8d8d8 [2732]" stroked="f" strokeweight=".5pt">
                <v:path arrowok="t"/>
              </v:rect>
            </w:pict>
          </mc:Fallback>
        </mc:AlternateContent>
      </w:r>
    </w:p>
    <w:p w14:paraId="5B68385B" w14:textId="70D0DF5C" w:rsidR="00BE790C" w:rsidRPr="00C32603" w:rsidRDefault="00BE790C" w:rsidP="00BE790C">
      <w:pPr>
        <w:rPr>
          <w:rFonts w:ascii="Arial" w:hAnsi="Arial" w:cs="Arial"/>
          <w:szCs w:val="32"/>
        </w:rPr>
      </w:pPr>
    </w:p>
    <w:p w14:paraId="4846EBFA" w14:textId="649029F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63D7A564" w14:textId="77777777" w:rsidR="00BE790C" w:rsidRPr="00103752" w:rsidRDefault="00BE790C" w:rsidP="00BE790C">
      <w:pPr>
        <w:jc w:val="center"/>
        <w:rPr>
          <w:rFonts w:ascii="Arial" w:hAnsi="Arial" w:cs="Arial"/>
          <w:b/>
          <w:sz w:val="28"/>
          <w:szCs w:val="32"/>
        </w:rPr>
      </w:pPr>
    </w:p>
    <w:p w14:paraId="3B035234" w14:textId="7B3462D0" w:rsidR="00601995" w:rsidRPr="006D0FF7" w:rsidRDefault="00BE790C">
      <w:pPr>
        <w:pStyle w:val="TOC3"/>
        <w:rPr>
          <w:rFonts w:asciiTheme="minorHAnsi" w:eastAsiaTheme="minorEastAsia" w:hAnsiTheme="minorHAnsi" w:cstheme="minorBidi"/>
          <w:b w:val="0"/>
          <w:sz w:val="24"/>
          <w:szCs w:val="22"/>
        </w:rPr>
      </w:pPr>
      <w:r w:rsidRPr="00103752">
        <w:fldChar w:fldCharType="begin"/>
      </w:r>
      <w:r w:rsidRPr="00103752">
        <w:instrText xml:space="preserve"> TOC \o "1-3" \h \z \u </w:instrText>
      </w:r>
      <w:r w:rsidRPr="00103752">
        <w:fldChar w:fldCharType="separate"/>
      </w:r>
    </w:p>
    <w:p w14:paraId="24D5E7A4" w14:textId="635853F8" w:rsidR="00601995" w:rsidRDefault="00396155" w:rsidP="006D0FF7">
      <w:pPr>
        <w:pStyle w:val="TOC1"/>
        <w:rPr>
          <w:rFonts w:asciiTheme="minorHAnsi" w:hAnsiTheme="minorHAnsi" w:cstheme="minorBidi"/>
          <w:sz w:val="22"/>
          <w:szCs w:val="22"/>
        </w:rPr>
      </w:pPr>
      <w:hyperlink w:anchor="_Toc497568372" w:history="1">
        <w:r w:rsidR="00601995" w:rsidRPr="008A4100">
          <w:rPr>
            <w:rStyle w:val="Hyperlink"/>
          </w:rPr>
          <w:t>Connections to Chemistry Concepts</w:t>
        </w:r>
        <w:r w:rsidR="00601995">
          <w:rPr>
            <w:webHidden/>
          </w:rPr>
          <w:tab/>
        </w:r>
        <w:r w:rsidR="00601995">
          <w:rPr>
            <w:webHidden/>
          </w:rPr>
          <w:fldChar w:fldCharType="begin"/>
        </w:r>
        <w:r w:rsidR="00601995">
          <w:rPr>
            <w:webHidden/>
          </w:rPr>
          <w:instrText xml:space="preserve"> PAGEREF _Toc497568372 \h </w:instrText>
        </w:r>
        <w:r w:rsidR="00601995">
          <w:rPr>
            <w:webHidden/>
          </w:rPr>
        </w:r>
        <w:r w:rsidR="00601995">
          <w:rPr>
            <w:webHidden/>
          </w:rPr>
          <w:fldChar w:fldCharType="separate"/>
        </w:r>
        <w:r w:rsidR="006D0FF7">
          <w:rPr>
            <w:webHidden/>
          </w:rPr>
          <w:t>49</w:t>
        </w:r>
        <w:r w:rsidR="00601995">
          <w:rPr>
            <w:webHidden/>
          </w:rPr>
          <w:fldChar w:fldCharType="end"/>
        </w:r>
      </w:hyperlink>
    </w:p>
    <w:p w14:paraId="3D2450ED" w14:textId="77777777" w:rsidR="00601995" w:rsidRDefault="00396155" w:rsidP="006D0FF7">
      <w:pPr>
        <w:pStyle w:val="TOC1"/>
        <w:rPr>
          <w:rFonts w:asciiTheme="minorHAnsi" w:hAnsiTheme="minorHAnsi" w:cstheme="minorBidi"/>
          <w:sz w:val="22"/>
          <w:szCs w:val="22"/>
        </w:rPr>
      </w:pPr>
      <w:hyperlink w:anchor="_Toc497568373" w:history="1">
        <w:r w:rsidR="00601995" w:rsidRPr="008A4100">
          <w:rPr>
            <w:rStyle w:val="Hyperlink"/>
          </w:rPr>
          <w:t>Teaching Strategies and Tools</w:t>
        </w:r>
        <w:r w:rsidR="00601995">
          <w:rPr>
            <w:webHidden/>
          </w:rPr>
          <w:tab/>
        </w:r>
        <w:r w:rsidR="00601995">
          <w:rPr>
            <w:webHidden/>
          </w:rPr>
          <w:fldChar w:fldCharType="begin"/>
        </w:r>
        <w:r w:rsidR="00601995">
          <w:rPr>
            <w:webHidden/>
          </w:rPr>
          <w:instrText xml:space="preserve"> PAGEREF _Toc497568373 \h </w:instrText>
        </w:r>
        <w:r w:rsidR="00601995">
          <w:rPr>
            <w:webHidden/>
          </w:rPr>
        </w:r>
        <w:r w:rsidR="00601995">
          <w:rPr>
            <w:webHidden/>
          </w:rPr>
          <w:fldChar w:fldCharType="separate"/>
        </w:r>
        <w:r w:rsidR="006D0FF7">
          <w:rPr>
            <w:webHidden/>
          </w:rPr>
          <w:t>50</w:t>
        </w:r>
        <w:r w:rsidR="00601995">
          <w:rPr>
            <w:webHidden/>
          </w:rPr>
          <w:fldChar w:fldCharType="end"/>
        </w:r>
      </w:hyperlink>
    </w:p>
    <w:p w14:paraId="35415F7A" w14:textId="77777777" w:rsidR="00601995" w:rsidRDefault="00396155">
      <w:pPr>
        <w:pStyle w:val="TOC2"/>
        <w:rPr>
          <w:rFonts w:eastAsiaTheme="minorEastAsia" w:cstheme="minorBidi"/>
          <w:b w:val="0"/>
          <w:iCs w:val="0"/>
          <w:sz w:val="22"/>
          <w:szCs w:val="22"/>
        </w:rPr>
      </w:pPr>
      <w:hyperlink w:anchor="_Toc497568374" w:history="1">
        <w:r w:rsidR="00601995" w:rsidRPr="008A4100">
          <w:rPr>
            <w:rStyle w:val="Hyperlink"/>
          </w:rPr>
          <w:t>Standards</w:t>
        </w:r>
        <w:r w:rsidR="00601995">
          <w:rPr>
            <w:webHidden/>
          </w:rPr>
          <w:tab/>
        </w:r>
        <w:r w:rsidR="00601995">
          <w:rPr>
            <w:webHidden/>
          </w:rPr>
          <w:fldChar w:fldCharType="begin"/>
        </w:r>
        <w:r w:rsidR="00601995">
          <w:rPr>
            <w:webHidden/>
          </w:rPr>
          <w:instrText xml:space="preserve"> PAGEREF _Toc497568374 \h </w:instrText>
        </w:r>
        <w:r w:rsidR="00601995">
          <w:rPr>
            <w:webHidden/>
          </w:rPr>
        </w:r>
        <w:r w:rsidR="00601995">
          <w:rPr>
            <w:webHidden/>
          </w:rPr>
          <w:fldChar w:fldCharType="separate"/>
        </w:r>
        <w:r w:rsidR="006D0FF7">
          <w:rPr>
            <w:webHidden/>
          </w:rPr>
          <w:t>50</w:t>
        </w:r>
        <w:r w:rsidR="00601995">
          <w:rPr>
            <w:webHidden/>
          </w:rPr>
          <w:fldChar w:fldCharType="end"/>
        </w:r>
      </w:hyperlink>
    </w:p>
    <w:p w14:paraId="27F89AD2" w14:textId="77777777" w:rsidR="00601995" w:rsidRDefault="00396155">
      <w:pPr>
        <w:pStyle w:val="TOC2"/>
        <w:rPr>
          <w:rFonts w:eastAsiaTheme="minorEastAsia" w:cstheme="minorBidi"/>
          <w:b w:val="0"/>
          <w:iCs w:val="0"/>
          <w:sz w:val="22"/>
          <w:szCs w:val="22"/>
        </w:rPr>
      </w:pPr>
      <w:hyperlink w:anchor="_Toc497568375" w:history="1">
        <w:r w:rsidR="00601995" w:rsidRPr="008A4100">
          <w:rPr>
            <w:rStyle w:val="Hyperlink"/>
          </w:rPr>
          <w:t>Vocabulary</w:t>
        </w:r>
        <w:r w:rsidR="00601995">
          <w:rPr>
            <w:webHidden/>
          </w:rPr>
          <w:tab/>
        </w:r>
        <w:r w:rsidR="00601995">
          <w:rPr>
            <w:webHidden/>
          </w:rPr>
          <w:fldChar w:fldCharType="begin"/>
        </w:r>
        <w:r w:rsidR="00601995">
          <w:rPr>
            <w:webHidden/>
          </w:rPr>
          <w:instrText xml:space="preserve"> PAGEREF _Toc497568375 \h </w:instrText>
        </w:r>
        <w:r w:rsidR="00601995">
          <w:rPr>
            <w:webHidden/>
          </w:rPr>
        </w:r>
        <w:r w:rsidR="00601995">
          <w:rPr>
            <w:webHidden/>
          </w:rPr>
          <w:fldChar w:fldCharType="separate"/>
        </w:r>
        <w:r w:rsidR="006D0FF7">
          <w:rPr>
            <w:webHidden/>
          </w:rPr>
          <w:t>50</w:t>
        </w:r>
        <w:r w:rsidR="00601995">
          <w:rPr>
            <w:webHidden/>
          </w:rPr>
          <w:fldChar w:fldCharType="end"/>
        </w:r>
      </w:hyperlink>
    </w:p>
    <w:p w14:paraId="0758396B" w14:textId="77777777" w:rsidR="00601995" w:rsidRDefault="00396155" w:rsidP="006D0FF7">
      <w:pPr>
        <w:pStyle w:val="TOC1"/>
        <w:rPr>
          <w:rFonts w:asciiTheme="minorHAnsi" w:hAnsiTheme="minorHAnsi" w:cstheme="minorBidi"/>
          <w:sz w:val="22"/>
          <w:szCs w:val="22"/>
        </w:rPr>
      </w:pPr>
      <w:hyperlink w:anchor="_Toc497568376" w:history="1">
        <w:r w:rsidR="00601995" w:rsidRPr="008A4100">
          <w:rPr>
            <w:rStyle w:val="Hyperlink"/>
          </w:rPr>
          <w:t>Reading Supports for Students</w:t>
        </w:r>
        <w:r w:rsidR="00601995">
          <w:rPr>
            <w:webHidden/>
          </w:rPr>
          <w:tab/>
        </w:r>
        <w:r w:rsidR="00601995">
          <w:rPr>
            <w:webHidden/>
          </w:rPr>
          <w:fldChar w:fldCharType="begin"/>
        </w:r>
        <w:r w:rsidR="00601995">
          <w:rPr>
            <w:webHidden/>
          </w:rPr>
          <w:instrText xml:space="preserve"> PAGEREF _Toc497568376 \h </w:instrText>
        </w:r>
        <w:r w:rsidR="00601995">
          <w:rPr>
            <w:webHidden/>
          </w:rPr>
        </w:r>
        <w:r w:rsidR="00601995">
          <w:rPr>
            <w:webHidden/>
          </w:rPr>
          <w:fldChar w:fldCharType="separate"/>
        </w:r>
        <w:r w:rsidR="006D0FF7">
          <w:rPr>
            <w:webHidden/>
          </w:rPr>
          <w:t>51</w:t>
        </w:r>
        <w:r w:rsidR="00601995">
          <w:rPr>
            <w:webHidden/>
          </w:rPr>
          <w:fldChar w:fldCharType="end"/>
        </w:r>
      </w:hyperlink>
    </w:p>
    <w:p w14:paraId="5E9F6A27" w14:textId="7A6FC7BD" w:rsidR="00601995" w:rsidRDefault="00396155">
      <w:pPr>
        <w:pStyle w:val="TOC2"/>
        <w:rPr>
          <w:rFonts w:eastAsiaTheme="minorEastAsia" w:cstheme="minorBidi"/>
          <w:b w:val="0"/>
          <w:iCs w:val="0"/>
          <w:sz w:val="22"/>
          <w:szCs w:val="22"/>
        </w:rPr>
      </w:pPr>
      <w:hyperlink w:anchor="_Toc497568377" w:history="1">
        <w:r w:rsidR="00601995" w:rsidRPr="008A4100">
          <w:rPr>
            <w:rStyle w:val="Hyperlink"/>
          </w:rPr>
          <w:t>Anticipation Guide</w:t>
        </w:r>
        <w:r w:rsidR="00601995">
          <w:rPr>
            <w:webHidden/>
          </w:rPr>
          <w:tab/>
        </w:r>
        <w:r w:rsidR="00601995">
          <w:rPr>
            <w:webHidden/>
          </w:rPr>
          <w:fldChar w:fldCharType="begin"/>
        </w:r>
        <w:r w:rsidR="00601995">
          <w:rPr>
            <w:webHidden/>
          </w:rPr>
          <w:instrText xml:space="preserve"> PAGEREF _Toc497568377 \h </w:instrText>
        </w:r>
        <w:r w:rsidR="00601995">
          <w:rPr>
            <w:webHidden/>
          </w:rPr>
        </w:r>
        <w:r w:rsidR="00601995">
          <w:rPr>
            <w:webHidden/>
          </w:rPr>
          <w:fldChar w:fldCharType="separate"/>
        </w:r>
        <w:r w:rsidR="006D0FF7">
          <w:rPr>
            <w:webHidden/>
          </w:rPr>
          <w:t>5</w:t>
        </w:r>
        <w:r w:rsidR="006E10AC">
          <w:rPr>
            <w:webHidden/>
          </w:rPr>
          <w:t>4</w:t>
        </w:r>
        <w:r w:rsidR="00601995">
          <w:rPr>
            <w:webHidden/>
          </w:rPr>
          <w:fldChar w:fldCharType="end"/>
        </w:r>
      </w:hyperlink>
    </w:p>
    <w:p w14:paraId="24B8416C" w14:textId="77777777" w:rsidR="00601995" w:rsidRDefault="00396155">
      <w:pPr>
        <w:pStyle w:val="TOC2"/>
        <w:rPr>
          <w:rFonts w:eastAsiaTheme="minorEastAsia" w:cstheme="minorBidi"/>
          <w:b w:val="0"/>
          <w:iCs w:val="0"/>
          <w:sz w:val="22"/>
          <w:szCs w:val="22"/>
        </w:rPr>
      </w:pPr>
      <w:hyperlink w:anchor="_Toc497568378" w:history="1">
        <w:r w:rsidR="00601995" w:rsidRPr="008A4100">
          <w:rPr>
            <w:rStyle w:val="Hyperlink"/>
          </w:rPr>
          <w:t>Graphic Organizer</w:t>
        </w:r>
        <w:r w:rsidR="00601995">
          <w:rPr>
            <w:webHidden/>
          </w:rPr>
          <w:tab/>
        </w:r>
        <w:r w:rsidR="00601995">
          <w:rPr>
            <w:webHidden/>
          </w:rPr>
          <w:fldChar w:fldCharType="begin"/>
        </w:r>
        <w:r w:rsidR="00601995">
          <w:rPr>
            <w:webHidden/>
          </w:rPr>
          <w:instrText xml:space="preserve"> PAGEREF _Toc497568378 \h </w:instrText>
        </w:r>
        <w:r w:rsidR="00601995">
          <w:rPr>
            <w:webHidden/>
          </w:rPr>
        </w:r>
        <w:r w:rsidR="00601995">
          <w:rPr>
            <w:webHidden/>
          </w:rPr>
          <w:fldChar w:fldCharType="separate"/>
        </w:r>
        <w:r w:rsidR="006D0FF7">
          <w:rPr>
            <w:webHidden/>
          </w:rPr>
          <w:t>55</w:t>
        </w:r>
        <w:r w:rsidR="00601995">
          <w:rPr>
            <w:webHidden/>
          </w:rPr>
          <w:fldChar w:fldCharType="end"/>
        </w:r>
      </w:hyperlink>
    </w:p>
    <w:p w14:paraId="4BB28B40" w14:textId="77777777" w:rsidR="00601995" w:rsidRDefault="00396155">
      <w:pPr>
        <w:pStyle w:val="TOC2"/>
        <w:rPr>
          <w:rFonts w:eastAsiaTheme="minorEastAsia" w:cstheme="minorBidi"/>
          <w:b w:val="0"/>
          <w:iCs w:val="0"/>
          <w:sz w:val="22"/>
          <w:szCs w:val="22"/>
        </w:rPr>
      </w:pPr>
      <w:hyperlink w:anchor="_Toc497568379" w:history="1">
        <w:r w:rsidR="00601995" w:rsidRPr="008A4100">
          <w:rPr>
            <w:rStyle w:val="Hyperlink"/>
          </w:rPr>
          <w:t>Student Reading Comprehension Questions</w:t>
        </w:r>
        <w:r w:rsidR="00601995">
          <w:rPr>
            <w:webHidden/>
          </w:rPr>
          <w:tab/>
        </w:r>
        <w:r w:rsidR="00601995">
          <w:rPr>
            <w:webHidden/>
          </w:rPr>
          <w:fldChar w:fldCharType="begin"/>
        </w:r>
        <w:r w:rsidR="00601995">
          <w:rPr>
            <w:webHidden/>
          </w:rPr>
          <w:instrText xml:space="preserve"> PAGEREF _Toc497568379 \h </w:instrText>
        </w:r>
        <w:r w:rsidR="00601995">
          <w:rPr>
            <w:webHidden/>
          </w:rPr>
        </w:r>
        <w:r w:rsidR="00601995">
          <w:rPr>
            <w:webHidden/>
          </w:rPr>
          <w:fldChar w:fldCharType="separate"/>
        </w:r>
        <w:r w:rsidR="006D0FF7">
          <w:rPr>
            <w:webHidden/>
          </w:rPr>
          <w:t>56</w:t>
        </w:r>
        <w:r w:rsidR="00601995">
          <w:rPr>
            <w:webHidden/>
          </w:rPr>
          <w:fldChar w:fldCharType="end"/>
        </w:r>
      </w:hyperlink>
    </w:p>
    <w:p w14:paraId="1B94E6E0" w14:textId="77777777" w:rsidR="00601995" w:rsidRDefault="00396155">
      <w:pPr>
        <w:pStyle w:val="TOC2"/>
        <w:rPr>
          <w:rFonts w:eastAsiaTheme="minorEastAsia" w:cstheme="minorBidi"/>
          <w:b w:val="0"/>
          <w:iCs w:val="0"/>
          <w:sz w:val="22"/>
          <w:szCs w:val="22"/>
        </w:rPr>
      </w:pPr>
      <w:hyperlink w:anchor="_Toc497568380" w:history="1">
        <w:r w:rsidR="00601995" w:rsidRPr="008A4100">
          <w:rPr>
            <w:rStyle w:val="Hyperlink"/>
          </w:rPr>
          <w:t>Answers to Student Reading Comprehension Questions</w:t>
        </w:r>
        <w:r w:rsidR="00601995">
          <w:rPr>
            <w:webHidden/>
          </w:rPr>
          <w:tab/>
        </w:r>
        <w:r w:rsidR="00601995">
          <w:rPr>
            <w:webHidden/>
          </w:rPr>
          <w:fldChar w:fldCharType="begin"/>
        </w:r>
        <w:r w:rsidR="00601995">
          <w:rPr>
            <w:webHidden/>
          </w:rPr>
          <w:instrText xml:space="preserve"> PAGEREF _Toc497568380 \h </w:instrText>
        </w:r>
        <w:r w:rsidR="00601995">
          <w:rPr>
            <w:webHidden/>
          </w:rPr>
        </w:r>
        <w:r w:rsidR="00601995">
          <w:rPr>
            <w:webHidden/>
          </w:rPr>
          <w:fldChar w:fldCharType="separate"/>
        </w:r>
        <w:r w:rsidR="006D0FF7">
          <w:rPr>
            <w:webHidden/>
          </w:rPr>
          <w:t>58</w:t>
        </w:r>
        <w:r w:rsidR="00601995">
          <w:rPr>
            <w:webHidden/>
          </w:rPr>
          <w:fldChar w:fldCharType="end"/>
        </w:r>
      </w:hyperlink>
    </w:p>
    <w:p w14:paraId="3A69E3EF" w14:textId="77777777" w:rsidR="00601995" w:rsidRDefault="00396155" w:rsidP="006D0FF7">
      <w:pPr>
        <w:pStyle w:val="TOC1"/>
        <w:rPr>
          <w:rFonts w:asciiTheme="minorHAnsi" w:hAnsiTheme="minorHAnsi" w:cstheme="minorBidi"/>
          <w:sz w:val="22"/>
          <w:szCs w:val="22"/>
        </w:rPr>
      </w:pPr>
      <w:hyperlink w:anchor="_Toc497568381" w:history="1">
        <w:r w:rsidR="00601995" w:rsidRPr="008A4100">
          <w:rPr>
            <w:rStyle w:val="Hyperlink"/>
          </w:rPr>
          <w:t>Possible Student Misconceptions</w:t>
        </w:r>
        <w:r w:rsidR="00601995">
          <w:rPr>
            <w:webHidden/>
          </w:rPr>
          <w:tab/>
        </w:r>
        <w:r w:rsidR="00601995">
          <w:rPr>
            <w:webHidden/>
          </w:rPr>
          <w:fldChar w:fldCharType="begin"/>
        </w:r>
        <w:r w:rsidR="00601995">
          <w:rPr>
            <w:webHidden/>
          </w:rPr>
          <w:instrText xml:space="preserve"> PAGEREF _Toc497568381 \h </w:instrText>
        </w:r>
        <w:r w:rsidR="00601995">
          <w:rPr>
            <w:webHidden/>
          </w:rPr>
        </w:r>
        <w:r w:rsidR="00601995">
          <w:rPr>
            <w:webHidden/>
          </w:rPr>
          <w:fldChar w:fldCharType="separate"/>
        </w:r>
        <w:r w:rsidR="006D0FF7">
          <w:rPr>
            <w:webHidden/>
          </w:rPr>
          <w:t>60</w:t>
        </w:r>
        <w:r w:rsidR="00601995">
          <w:rPr>
            <w:webHidden/>
          </w:rPr>
          <w:fldChar w:fldCharType="end"/>
        </w:r>
      </w:hyperlink>
    </w:p>
    <w:p w14:paraId="0B5A2962" w14:textId="77777777" w:rsidR="00601995" w:rsidRDefault="00396155" w:rsidP="006D0FF7">
      <w:pPr>
        <w:pStyle w:val="TOC1"/>
        <w:rPr>
          <w:rFonts w:asciiTheme="minorHAnsi" w:hAnsiTheme="minorHAnsi" w:cstheme="minorBidi"/>
          <w:sz w:val="22"/>
          <w:szCs w:val="22"/>
        </w:rPr>
      </w:pPr>
      <w:hyperlink w:anchor="_Toc497568382" w:history="1">
        <w:r w:rsidR="00601995" w:rsidRPr="008A4100">
          <w:rPr>
            <w:rStyle w:val="Hyperlink"/>
          </w:rPr>
          <w:t>Anticipating Student Questions</w:t>
        </w:r>
        <w:r w:rsidR="00601995">
          <w:rPr>
            <w:webHidden/>
          </w:rPr>
          <w:tab/>
        </w:r>
        <w:r w:rsidR="00601995">
          <w:rPr>
            <w:webHidden/>
          </w:rPr>
          <w:fldChar w:fldCharType="begin"/>
        </w:r>
        <w:r w:rsidR="00601995">
          <w:rPr>
            <w:webHidden/>
          </w:rPr>
          <w:instrText xml:space="preserve"> PAGEREF _Toc497568382 \h </w:instrText>
        </w:r>
        <w:r w:rsidR="00601995">
          <w:rPr>
            <w:webHidden/>
          </w:rPr>
        </w:r>
        <w:r w:rsidR="00601995">
          <w:rPr>
            <w:webHidden/>
          </w:rPr>
          <w:fldChar w:fldCharType="separate"/>
        </w:r>
        <w:r w:rsidR="006D0FF7">
          <w:rPr>
            <w:webHidden/>
          </w:rPr>
          <w:t>62</w:t>
        </w:r>
        <w:r w:rsidR="00601995">
          <w:rPr>
            <w:webHidden/>
          </w:rPr>
          <w:fldChar w:fldCharType="end"/>
        </w:r>
      </w:hyperlink>
    </w:p>
    <w:p w14:paraId="1CF25B1D" w14:textId="77777777" w:rsidR="00601995" w:rsidRDefault="00396155" w:rsidP="006D0FF7">
      <w:pPr>
        <w:pStyle w:val="TOC1"/>
        <w:rPr>
          <w:rFonts w:asciiTheme="minorHAnsi" w:hAnsiTheme="minorHAnsi" w:cstheme="minorBidi"/>
          <w:sz w:val="22"/>
          <w:szCs w:val="22"/>
        </w:rPr>
      </w:pPr>
      <w:hyperlink w:anchor="_Toc497568383" w:history="1">
        <w:r w:rsidR="00601995" w:rsidRPr="008A4100">
          <w:rPr>
            <w:rStyle w:val="Hyperlink"/>
          </w:rPr>
          <w:t>Activities</w:t>
        </w:r>
        <w:r w:rsidR="00601995">
          <w:rPr>
            <w:webHidden/>
          </w:rPr>
          <w:tab/>
        </w:r>
        <w:r w:rsidR="00601995">
          <w:rPr>
            <w:webHidden/>
          </w:rPr>
          <w:fldChar w:fldCharType="begin"/>
        </w:r>
        <w:r w:rsidR="00601995">
          <w:rPr>
            <w:webHidden/>
          </w:rPr>
          <w:instrText xml:space="preserve"> PAGEREF _Toc497568383 \h </w:instrText>
        </w:r>
        <w:r w:rsidR="00601995">
          <w:rPr>
            <w:webHidden/>
          </w:rPr>
        </w:r>
        <w:r w:rsidR="00601995">
          <w:rPr>
            <w:webHidden/>
          </w:rPr>
          <w:fldChar w:fldCharType="separate"/>
        </w:r>
        <w:r w:rsidR="006D0FF7">
          <w:rPr>
            <w:webHidden/>
          </w:rPr>
          <w:t>64</w:t>
        </w:r>
        <w:r w:rsidR="00601995">
          <w:rPr>
            <w:webHidden/>
          </w:rPr>
          <w:fldChar w:fldCharType="end"/>
        </w:r>
      </w:hyperlink>
    </w:p>
    <w:p w14:paraId="189E1817" w14:textId="77777777" w:rsidR="00601995" w:rsidRDefault="00396155" w:rsidP="006D0FF7">
      <w:pPr>
        <w:pStyle w:val="TOC1"/>
        <w:rPr>
          <w:rFonts w:asciiTheme="minorHAnsi" w:hAnsiTheme="minorHAnsi" w:cstheme="minorBidi"/>
          <w:sz w:val="22"/>
          <w:szCs w:val="22"/>
        </w:rPr>
      </w:pPr>
      <w:hyperlink w:anchor="_Toc497568384" w:history="1">
        <w:r w:rsidR="00601995" w:rsidRPr="008A4100">
          <w:rPr>
            <w:rStyle w:val="Hyperlink"/>
          </w:rPr>
          <w:t>References</w:t>
        </w:r>
        <w:r w:rsidR="00601995">
          <w:rPr>
            <w:webHidden/>
          </w:rPr>
          <w:tab/>
        </w:r>
        <w:r w:rsidR="00601995">
          <w:rPr>
            <w:webHidden/>
          </w:rPr>
          <w:fldChar w:fldCharType="begin"/>
        </w:r>
        <w:r w:rsidR="00601995">
          <w:rPr>
            <w:webHidden/>
          </w:rPr>
          <w:instrText xml:space="preserve"> PAGEREF _Toc497568384 \h </w:instrText>
        </w:r>
        <w:r w:rsidR="00601995">
          <w:rPr>
            <w:webHidden/>
          </w:rPr>
        </w:r>
        <w:r w:rsidR="00601995">
          <w:rPr>
            <w:webHidden/>
          </w:rPr>
          <w:fldChar w:fldCharType="separate"/>
        </w:r>
        <w:r w:rsidR="006D0FF7">
          <w:rPr>
            <w:webHidden/>
          </w:rPr>
          <w:t>66</w:t>
        </w:r>
        <w:r w:rsidR="00601995">
          <w:rPr>
            <w:webHidden/>
          </w:rPr>
          <w:fldChar w:fldCharType="end"/>
        </w:r>
      </w:hyperlink>
    </w:p>
    <w:p w14:paraId="040EF8CF" w14:textId="77777777" w:rsidR="00601995" w:rsidRDefault="00396155" w:rsidP="006D0FF7">
      <w:pPr>
        <w:pStyle w:val="TOC1"/>
        <w:rPr>
          <w:rFonts w:asciiTheme="minorHAnsi" w:hAnsiTheme="minorHAnsi" w:cstheme="minorBidi"/>
          <w:sz w:val="22"/>
          <w:szCs w:val="22"/>
        </w:rPr>
      </w:pPr>
      <w:hyperlink w:anchor="_Toc497568385" w:history="1">
        <w:r w:rsidR="00601995" w:rsidRPr="008A4100">
          <w:rPr>
            <w:rStyle w:val="Hyperlink"/>
          </w:rPr>
          <w:t>Web Sites for Additional Information</w:t>
        </w:r>
        <w:r w:rsidR="00601995">
          <w:rPr>
            <w:webHidden/>
          </w:rPr>
          <w:tab/>
        </w:r>
        <w:r w:rsidR="00601995">
          <w:rPr>
            <w:webHidden/>
          </w:rPr>
          <w:fldChar w:fldCharType="begin"/>
        </w:r>
        <w:r w:rsidR="00601995">
          <w:rPr>
            <w:webHidden/>
          </w:rPr>
          <w:instrText xml:space="preserve"> PAGEREF _Toc497568385 \h </w:instrText>
        </w:r>
        <w:r w:rsidR="00601995">
          <w:rPr>
            <w:webHidden/>
          </w:rPr>
        </w:r>
        <w:r w:rsidR="00601995">
          <w:rPr>
            <w:webHidden/>
          </w:rPr>
          <w:fldChar w:fldCharType="separate"/>
        </w:r>
        <w:r w:rsidR="006D0FF7">
          <w:rPr>
            <w:webHidden/>
          </w:rPr>
          <w:t>67</w:t>
        </w:r>
        <w:r w:rsidR="00601995">
          <w:rPr>
            <w:webHidden/>
          </w:rPr>
          <w:fldChar w:fldCharType="end"/>
        </w:r>
      </w:hyperlink>
    </w:p>
    <w:p w14:paraId="4D6BD77E" w14:textId="77777777" w:rsidR="00601995" w:rsidRDefault="00396155" w:rsidP="006D0FF7">
      <w:pPr>
        <w:pStyle w:val="TOC1"/>
        <w:rPr>
          <w:rFonts w:asciiTheme="minorHAnsi" w:hAnsiTheme="minorHAnsi" w:cstheme="minorBidi"/>
          <w:sz w:val="22"/>
          <w:szCs w:val="22"/>
        </w:rPr>
      </w:pPr>
      <w:hyperlink w:anchor="_Toc497568386" w:history="1">
        <w:r w:rsidR="00601995" w:rsidRPr="008A4100">
          <w:rPr>
            <w:rStyle w:val="Hyperlink"/>
          </w:rPr>
          <w:t>About the Guide</w:t>
        </w:r>
        <w:r w:rsidR="00601995">
          <w:rPr>
            <w:webHidden/>
          </w:rPr>
          <w:tab/>
        </w:r>
        <w:r w:rsidR="00601995">
          <w:rPr>
            <w:webHidden/>
          </w:rPr>
          <w:fldChar w:fldCharType="begin"/>
        </w:r>
        <w:r w:rsidR="00601995">
          <w:rPr>
            <w:webHidden/>
          </w:rPr>
          <w:instrText xml:space="preserve"> PAGEREF _Toc497568386 \h </w:instrText>
        </w:r>
        <w:r w:rsidR="00601995">
          <w:rPr>
            <w:webHidden/>
          </w:rPr>
        </w:r>
        <w:r w:rsidR="00601995">
          <w:rPr>
            <w:webHidden/>
          </w:rPr>
          <w:fldChar w:fldCharType="separate"/>
        </w:r>
        <w:r w:rsidR="006D0FF7">
          <w:rPr>
            <w:webHidden/>
          </w:rPr>
          <w:t>69</w:t>
        </w:r>
        <w:r w:rsidR="00601995">
          <w:rPr>
            <w:webHidden/>
          </w:rPr>
          <w:fldChar w:fldCharType="end"/>
        </w:r>
      </w:hyperlink>
    </w:p>
    <w:p w14:paraId="1B30DCDE" w14:textId="2BD23021" w:rsidR="00BE790C" w:rsidRPr="006373AA" w:rsidRDefault="00BE790C" w:rsidP="0076057E">
      <w:pPr>
        <w:pStyle w:val="CommentText"/>
        <w:rPr>
          <w:rFonts w:ascii="Arial" w:hAnsi="Arial" w:cs="Arial"/>
          <w:noProof/>
          <w:sz w:val="22"/>
        </w:rPr>
      </w:pPr>
      <w:r w:rsidRPr="00103752">
        <w:rPr>
          <w:sz w:val="28"/>
          <w:szCs w:val="28"/>
        </w:rPr>
        <w:fldChar w:fldCharType="end"/>
      </w:r>
      <w:r w:rsidRPr="006373AA">
        <w:rPr>
          <w:rFonts w:ascii="Arial" w:hAnsi="Arial" w:cs="Arial"/>
          <w:noProof/>
          <w:sz w:val="22"/>
        </w:rPr>
        <w:br w:type="page"/>
      </w:r>
    </w:p>
    <w:bookmarkStart w:id="339" w:name="_Toc492306474"/>
    <w:bookmarkStart w:id="340" w:name="_Toc492306980"/>
    <w:bookmarkStart w:id="341" w:name="_Toc492307076"/>
    <w:bookmarkStart w:id="342" w:name="_Toc492307530"/>
    <w:bookmarkStart w:id="343" w:name="_Toc492311820"/>
    <w:bookmarkStart w:id="344" w:name="_Toc492312497"/>
    <w:bookmarkStart w:id="345" w:name="_Toc497239622"/>
    <w:bookmarkStart w:id="346" w:name="_Toc497565471"/>
    <w:bookmarkStart w:id="347" w:name="_Toc497568372"/>
    <w:bookmarkStart w:id="348" w:name="_Toc497568852"/>
    <w:p w14:paraId="3C95EAF1" w14:textId="06665E1C"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899392" behindDoc="1" locked="0" layoutInCell="1" allowOverlap="1" wp14:anchorId="4CEBBDFD" wp14:editId="0AE47EBC">
                <wp:simplePos x="0" y="0"/>
                <wp:positionH relativeFrom="column">
                  <wp:posOffset>-558528</wp:posOffset>
                </wp:positionH>
                <wp:positionV relativeFrom="paragraph">
                  <wp:posOffset>416560</wp:posOffset>
                </wp:positionV>
                <wp:extent cx="7060565" cy="114300"/>
                <wp:effectExtent l="0" t="0" r="6985" b="0"/>
                <wp:wrapNone/>
                <wp:docPr id="94" name="Rectangle 9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816255" id="Rectangle 94" o:spid="_x0000_s1026" style="position:absolute;margin-left:-44pt;margin-top:32.8pt;width:555.95pt;height:9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KH94RzrAQAAPg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339"/>
      <w:bookmarkEnd w:id="340"/>
      <w:bookmarkEnd w:id="341"/>
      <w:bookmarkEnd w:id="342"/>
      <w:bookmarkEnd w:id="343"/>
      <w:bookmarkEnd w:id="344"/>
      <w:bookmarkEnd w:id="345"/>
      <w:bookmarkEnd w:id="346"/>
      <w:bookmarkEnd w:id="347"/>
      <w:bookmarkEnd w:id="348"/>
    </w:p>
    <w:p w14:paraId="5E630587" w14:textId="77777777" w:rsidR="00BE790C" w:rsidRPr="00D004EF" w:rsidRDefault="00BE790C" w:rsidP="00BE790C">
      <w:pPr>
        <w:rPr>
          <w:rFonts w:ascii="Arial" w:hAnsi="Arial" w:cs="Arial"/>
          <w:sz w:val="32"/>
          <w:szCs w:val="22"/>
        </w:rPr>
      </w:pPr>
    </w:p>
    <w:p w14:paraId="17D7EE0D"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587"/>
        <w:gridCol w:w="6655"/>
      </w:tblGrid>
      <w:tr w:rsidR="00BE790C" w:rsidRPr="005E3646" w14:paraId="71C16F1D" w14:textId="77777777" w:rsidTr="00B74738">
        <w:trPr>
          <w:trHeight w:val="714"/>
        </w:trPr>
        <w:tc>
          <w:tcPr>
            <w:tcW w:w="2587" w:type="dxa"/>
            <w:vAlign w:val="center"/>
          </w:tcPr>
          <w:p w14:paraId="51D432AD" w14:textId="77777777" w:rsidR="00BE790C" w:rsidRPr="005E3646" w:rsidRDefault="00BE790C" w:rsidP="008844C5">
            <w:pPr>
              <w:jc w:val="center"/>
              <w:rPr>
                <w:rFonts w:ascii="Arial" w:hAnsi="Arial" w:cs="Arial"/>
                <w:b/>
                <w:szCs w:val="22"/>
              </w:rPr>
            </w:pPr>
            <w:r w:rsidRPr="005E3646">
              <w:rPr>
                <w:rFonts w:ascii="Arial" w:hAnsi="Arial" w:cs="Arial"/>
                <w:b/>
                <w:szCs w:val="22"/>
              </w:rPr>
              <w:t>Chemistry Concept</w:t>
            </w:r>
          </w:p>
        </w:tc>
        <w:tc>
          <w:tcPr>
            <w:tcW w:w="6655" w:type="dxa"/>
            <w:vAlign w:val="center"/>
          </w:tcPr>
          <w:p w14:paraId="54A8FB67" w14:textId="77777777" w:rsidR="00BE790C" w:rsidRPr="005E3646" w:rsidRDefault="00BE790C" w:rsidP="008844C5">
            <w:pPr>
              <w:jc w:val="center"/>
              <w:rPr>
                <w:rFonts w:ascii="Arial" w:hAnsi="Arial" w:cs="Arial"/>
                <w:b/>
                <w:szCs w:val="22"/>
              </w:rPr>
            </w:pPr>
            <w:r w:rsidRPr="005E3646">
              <w:rPr>
                <w:rFonts w:ascii="Arial" w:hAnsi="Arial" w:cs="Arial"/>
                <w:b/>
                <w:szCs w:val="22"/>
              </w:rPr>
              <w:t>Connection to Chemistry Curriculum</w:t>
            </w:r>
          </w:p>
        </w:tc>
      </w:tr>
      <w:tr w:rsidR="00B74738" w:rsidRPr="00AF3AED" w14:paraId="0D5C4211" w14:textId="77777777" w:rsidTr="000348BC">
        <w:trPr>
          <w:trHeight w:val="1128"/>
        </w:trPr>
        <w:tc>
          <w:tcPr>
            <w:tcW w:w="2587" w:type="dxa"/>
            <w:shd w:val="clear" w:color="auto" w:fill="auto"/>
            <w:vAlign w:val="center"/>
          </w:tcPr>
          <w:p w14:paraId="5A8CC178" w14:textId="77777777" w:rsidR="00B74738" w:rsidRPr="00AF3AED" w:rsidRDefault="00B74738" w:rsidP="00B74738">
            <w:pPr>
              <w:jc w:val="center"/>
              <w:rPr>
                <w:rFonts w:ascii="Arial" w:hAnsi="Arial" w:cs="Arial"/>
                <w:b/>
                <w:sz w:val="22"/>
                <w:szCs w:val="22"/>
              </w:rPr>
            </w:pPr>
            <w:r w:rsidRPr="00AF3AED">
              <w:rPr>
                <w:rFonts w:ascii="Arial" w:hAnsi="Arial" w:cs="Arial"/>
                <w:b/>
                <w:sz w:val="22"/>
                <w:szCs w:val="22"/>
              </w:rPr>
              <w:t>Reaction rates</w:t>
            </w:r>
          </w:p>
        </w:tc>
        <w:tc>
          <w:tcPr>
            <w:tcW w:w="6655" w:type="dxa"/>
            <w:shd w:val="clear" w:color="auto" w:fill="auto"/>
            <w:vAlign w:val="center"/>
          </w:tcPr>
          <w:p w14:paraId="64E7029E" w14:textId="77777777" w:rsidR="00B74738" w:rsidRPr="00AF3AED" w:rsidRDefault="00B74738" w:rsidP="00B74738">
            <w:pPr>
              <w:rPr>
                <w:rFonts w:ascii="Arial" w:hAnsi="Arial" w:cs="Arial"/>
                <w:sz w:val="22"/>
                <w:szCs w:val="22"/>
              </w:rPr>
            </w:pPr>
            <w:r w:rsidRPr="00AF3AED">
              <w:rPr>
                <w:rFonts w:ascii="Arial" w:hAnsi="Arial" w:cs="Arial"/>
                <w:sz w:val="22"/>
                <w:szCs w:val="22"/>
              </w:rPr>
              <w:t xml:space="preserve">During a unit on reaction rates or kinetics, teachers can use the redox reaction inside the lithium-ion battery as an example of the way temperature affects the rate of reactions. </w:t>
            </w:r>
          </w:p>
        </w:tc>
      </w:tr>
      <w:tr w:rsidR="00B74738" w:rsidRPr="00AF3AED" w14:paraId="71809C05" w14:textId="77777777" w:rsidTr="000348BC">
        <w:trPr>
          <w:trHeight w:val="1155"/>
        </w:trPr>
        <w:tc>
          <w:tcPr>
            <w:tcW w:w="2587" w:type="dxa"/>
            <w:shd w:val="clear" w:color="auto" w:fill="auto"/>
            <w:vAlign w:val="center"/>
          </w:tcPr>
          <w:p w14:paraId="275F3169" w14:textId="77777777" w:rsidR="00B74738" w:rsidRPr="00AF3AED" w:rsidRDefault="00B74738" w:rsidP="00B74738">
            <w:pPr>
              <w:jc w:val="center"/>
              <w:rPr>
                <w:rFonts w:ascii="Arial" w:hAnsi="Arial" w:cs="Arial"/>
                <w:b/>
                <w:sz w:val="22"/>
                <w:szCs w:val="22"/>
              </w:rPr>
            </w:pPr>
            <w:r w:rsidRPr="00AF3AED">
              <w:rPr>
                <w:rFonts w:ascii="Arial" w:hAnsi="Arial" w:cs="Arial"/>
                <w:b/>
                <w:sz w:val="22"/>
                <w:szCs w:val="22"/>
              </w:rPr>
              <w:t>Oxidation/Reduction reactions</w:t>
            </w:r>
          </w:p>
        </w:tc>
        <w:tc>
          <w:tcPr>
            <w:tcW w:w="6655" w:type="dxa"/>
            <w:shd w:val="clear" w:color="auto" w:fill="auto"/>
            <w:vAlign w:val="center"/>
          </w:tcPr>
          <w:p w14:paraId="09F75B92" w14:textId="77777777" w:rsidR="00B74738" w:rsidRPr="00AF3AED" w:rsidRDefault="00B74738" w:rsidP="00B74738">
            <w:pPr>
              <w:rPr>
                <w:rFonts w:ascii="Arial" w:hAnsi="Arial" w:cs="Arial"/>
                <w:sz w:val="22"/>
                <w:szCs w:val="22"/>
              </w:rPr>
            </w:pPr>
            <w:r w:rsidRPr="00AF3AED">
              <w:rPr>
                <w:rFonts w:ascii="Arial" w:hAnsi="Arial" w:cs="Arial"/>
                <w:sz w:val="22"/>
                <w:szCs w:val="22"/>
              </w:rPr>
              <w:t>The half-reactions that occur at the anode and cathode of the lithium ion battery can be part of a lesson on oxidation/reduction reactions, as can the reaction in Volta’s original experiment.</w:t>
            </w:r>
          </w:p>
        </w:tc>
      </w:tr>
      <w:tr w:rsidR="00B74738" w:rsidRPr="00AF3AED" w14:paraId="3971F8B8" w14:textId="77777777" w:rsidTr="000348BC">
        <w:trPr>
          <w:trHeight w:val="1614"/>
        </w:trPr>
        <w:tc>
          <w:tcPr>
            <w:tcW w:w="2587" w:type="dxa"/>
            <w:shd w:val="clear" w:color="auto" w:fill="auto"/>
            <w:vAlign w:val="center"/>
          </w:tcPr>
          <w:p w14:paraId="6DEE5D8E" w14:textId="77777777" w:rsidR="00B74738" w:rsidRPr="00AF3AED" w:rsidRDefault="00B74738" w:rsidP="00B74738">
            <w:pPr>
              <w:jc w:val="center"/>
            </w:pPr>
            <w:r w:rsidRPr="00AF3AED">
              <w:rPr>
                <w:rFonts w:ascii="Arial" w:hAnsi="Arial" w:cs="Arial"/>
                <w:b/>
                <w:sz w:val="22"/>
                <w:szCs w:val="22"/>
              </w:rPr>
              <w:t>Electrochemistry</w:t>
            </w:r>
          </w:p>
        </w:tc>
        <w:tc>
          <w:tcPr>
            <w:tcW w:w="6655" w:type="dxa"/>
            <w:shd w:val="clear" w:color="auto" w:fill="auto"/>
            <w:vAlign w:val="center"/>
          </w:tcPr>
          <w:p w14:paraId="6C880698" w14:textId="77777777" w:rsidR="00B74738" w:rsidRPr="00AF3AED" w:rsidRDefault="00B74738" w:rsidP="00B74738">
            <w:pPr>
              <w:rPr>
                <w:rFonts w:ascii="Arial" w:hAnsi="Arial" w:cs="Arial"/>
                <w:sz w:val="22"/>
                <w:szCs w:val="22"/>
              </w:rPr>
            </w:pPr>
            <w:r w:rsidRPr="00AF3AED">
              <w:rPr>
                <w:rFonts w:ascii="Arial" w:hAnsi="Arial" w:cs="Arial"/>
                <w:sz w:val="22"/>
                <w:szCs w:val="22"/>
              </w:rPr>
              <w:t>The lithium-ion battery can be used as an example of an electrochemical reaction—using chemicals to produce electricity—complete with the activity series, EMF calculations, and cell potentials. The more commonly used example of the voltaic pile from this article can also be used.</w:t>
            </w:r>
          </w:p>
        </w:tc>
      </w:tr>
      <w:tr w:rsidR="00B74738" w:rsidRPr="00AF3AED" w14:paraId="548B9985" w14:textId="77777777" w:rsidTr="000348BC">
        <w:trPr>
          <w:trHeight w:val="1065"/>
        </w:trPr>
        <w:tc>
          <w:tcPr>
            <w:tcW w:w="2587" w:type="dxa"/>
            <w:shd w:val="clear" w:color="auto" w:fill="auto"/>
            <w:vAlign w:val="center"/>
          </w:tcPr>
          <w:p w14:paraId="645F7C4A" w14:textId="77777777" w:rsidR="00B74738" w:rsidRPr="00AF3AED" w:rsidRDefault="00B74738" w:rsidP="00B74738">
            <w:pPr>
              <w:jc w:val="center"/>
              <w:rPr>
                <w:rFonts w:ascii="Arial" w:hAnsi="Arial" w:cs="Arial"/>
                <w:b/>
                <w:sz w:val="22"/>
                <w:szCs w:val="22"/>
              </w:rPr>
            </w:pPr>
            <w:r>
              <w:rPr>
                <w:rFonts w:ascii="Arial" w:hAnsi="Arial" w:cs="Arial"/>
                <w:b/>
                <w:sz w:val="22"/>
                <w:szCs w:val="22"/>
              </w:rPr>
              <w:t>Electrochemical cells</w:t>
            </w:r>
          </w:p>
        </w:tc>
        <w:tc>
          <w:tcPr>
            <w:tcW w:w="6655" w:type="dxa"/>
            <w:shd w:val="clear" w:color="auto" w:fill="auto"/>
            <w:vAlign w:val="center"/>
          </w:tcPr>
          <w:p w14:paraId="3E300DBB" w14:textId="44448DE0" w:rsidR="00B74738" w:rsidRPr="00AF3AED" w:rsidRDefault="00B74738" w:rsidP="00B74738">
            <w:pPr>
              <w:rPr>
                <w:rFonts w:ascii="Arial" w:hAnsi="Arial" w:cs="Arial"/>
                <w:sz w:val="22"/>
              </w:rPr>
            </w:pPr>
            <w:r>
              <w:rPr>
                <w:rFonts w:ascii="Arial" w:hAnsi="Arial" w:cs="Arial"/>
                <w:sz w:val="22"/>
              </w:rPr>
              <w:t>A discussion of the Li-ion battery (or batteries in general) can lead to differentiating between cells and batteries (e.g., 1.5-V dry cells vs 9-V batteries).</w:t>
            </w:r>
          </w:p>
        </w:tc>
      </w:tr>
      <w:tr w:rsidR="00B74738" w:rsidRPr="00AF3AED" w14:paraId="606F097E" w14:textId="77777777" w:rsidTr="00B74738">
        <w:trPr>
          <w:trHeight w:val="1308"/>
        </w:trPr>
        <w:tc>
          <w:tcPr>
            <w:tcW w:w="2587" w:type="dxa"/>
            <w:shd w:val="clear" w:color="auto" w:fill="auto"/>
            <w:vAlign w:val="center"/>
          </w:tcPr>
          <w:p w14:paraId="0A8D7450" w14:textId="77777777" w:rsidR="00B74738" w:rsidRPr="00AF3AED" w:rsidRDefault="00B74738" w:rsidP="00B74738">
            <w:pPr>
              <w:jc w:val="center"/>
            </w:pPr>
            <w:r w:rsidRPr="00AF3AED">
              <w:rPr>
                <w:rFonts w:ascii="Arial" w:hAnsi="Arial" w:cs="Arial"/>
                <w:b/>
                <w:sz w:val="22"/>
                <w:szCs w:val="22"/>
              </w:rPr>
              <w:t>Reversible reactions</w:t>
            </w:r>
          </w:p>
        </w:tc>
        <w:tc>
          <w:tcPr>
            <w:tcW w:w="6655" w:type="dxa"/>
            <w:shd w:val="clear" w:color="auto" w:fill="auto"/>
            <w:vAlign w:val="center"/>
          </w:tcPr>
          <w:p w14:paraId="6FB3D13D" w14:textId="77777777" w:rsidR="00B74738" w:rsidRPr="00AF3AED" w:rsidRDefault="00B74738" w:rsidP="00B74738">
            <w:pPr>
              <w:rPr>
                <w:rFonts w:ascii="Arial" w:hAnsi="Arial" w:cs="Arial"/>
                <w:sz w:val="22"/>
              </w:rPr>
            </w:pPr>
            <w:r w:rsidRPr="00AF3AED">
              <w:rPr>
                <w:rFonts w:ascii="Arial" w:hAnsi="Arial" w:cs="Arial"/>
                <w:sz w:val="22"/>
              </w:rPr>
              <w:t>When teaching about reversible reactions in equilibrium, teachers can use the oxidation/reduction reactions occurring in the discharging and charging of a lithium-ion battery as a prime example.</w:t>
            </w:r>
          </w:p>
        </w:tc>
      </w:tr>
      <w:tr w:rsidR="00B74738" w14:paraId="2BD028E9" w14:textId="77777777" w:rsidTr="000348BC">
        <w:trPr>
          <w:trHeight w:val="1020"/>
        </w:trPr>
        <w:tc>
          <w:tcPr>
            <w:tcW w:w="2587" w:type="dxa"/>
            <w:vAlign w:val="center"/>
          </w:tcPr>
          <w:p w14:paraId="1ECC1C30" w14:textId="77777777" w:rsidR="00B74738" w:rsidRDefault="00B74738" w:rsidP="00B74738">
            <w:pPr>
              <w:jc w:val="center"/>
              <w:rPr>
                <w:rFonts w:ascii="Arial" w:hAnsi="Arial" w:cs="Arial"/>
                <w:b/>
                <w:sz w:val="22"/>
                <w:szCs w:val="22"/>
              </w:rPr>
            </w:pPr>
            <w:r>
              <w:rPr>
                <w:rFonts w:ascii="Arial" w:hAnsi="Arial" w:cs="Arial"/>
                <w:b/>
                <w:sz w:val="22"/>
                <w:szCs w:val="22"/>
              </w:rPr>
              <w:t>Ions</w:t>
            </w:r>
          </w:p>
        </w:tc>
        <w:tc>
          <w:tcPr>
            <w:tcW w:w="6655" w:type="dxa"/>
            <w:vAlign w:val="center"/>
          </w:tcPr>
          <w:p w14:paraId="1762291E" w14:textId="77777777" w:rsidR="00B74738" w:rsidRDefault="00B74738" w:rsidP="00B74738">
            <w:pPr>
              <w:rPr>
                <w:rFonts w:ascii="Arial" w:hAnsi="Arial" w:cs="Arial"/>
                <w:sz w:val="22"/>
                <w:szCs w:val="22"/>
              </w:rPr>
            </w:pPr>
            <w:r>
              <w:rPr>
                <w:rFonts w:ascii="Arial" w:hAnsi="Arial" w:cs="Arial"/>
                <w:sz w:val="22"/>
                <w:szCs w:val="22"/>
              </w:rPr>
              <w:t xml:space="preserve">The ions in the battery electrolyte, as well as in the anode and cathode, demonstrate the importance of the ionic state of many elements in chemical reactions. </w:t>
            </w:r>
          </w:p>
        </w:tc>
      </w:tr>
      <w:tr w:rsidR="00B74738" w14:paraId="0B620000" w14:textId="77777777" w:rsidTr="000348BC">
        <w:trPr>
          <w:trHeight w:val="1785"/>
        </w:trPr>
        <w:tc>
          <w:tcPr>
            <w:tcW w:w="2587" w:type="dxa"/>
            <w:vAlign w:val="center"/>
          </w:tcPr>
          <w:p w14:paraId="6BBE3148" w14:textId="77777777" w:rsidR="00B74738" w:rsidRDefault="00B74738" w:rsidP="00B74738">
            <w:pPr>
              <w:jc w:val="center"/>
            </w:pPr>
            <w:r>
              <w:rPr>
                <w:rFonts w:ascii="Arial" w:hAnsi="Arial" w:cs="Arial"/>
                <w:b/>
                <w:sz w:val="22"/>
                <w:szCs w:val="22"/>
              </w:rPr>
              <w:t>Nanotechnology</w:t>
            </w:r>
          </w:p>
        </w:tc>
        <w:tc>
          <w:tcPr>
            <w:tcW w:w="6655" w:type="dxa"/>
            <w:vAlign w:val="center"/>
          </w:tcPr>
          <w:p w14:paraId="7A7591A9" w14:textId="77777777" w:rsidR="00B74738" w:rsidRPr="00361E5D" w:rsidRDefault="00B74738" w:rsidP="00B74738">
            <w:pPr>
              <w:rPr>
                <w:rFonts w:ascii="Arial" w:hAnsi="Arial" w:cs="Arial"/>
                <w:sz w:val="22"/>
                <w:szCs w:val="22"/>
              </w:rPr>
            </w:pPr>
            <w:r>
              <w:rPr>
                <w:rFonts w:ascii="Arial" w:hAnsi="Arial" w:cs="Arial"/>
                <w:sz w:val="22"/>
                <w:szCs w:val="22"/>
              </w:rPr>
              <w:t xml:space="preserve">The two current research projects utilizing nanotechnology described in the article: the silicon nanowires proposed for use as the anode in place of carbon in one project, and the use of bundles of gold nanowires as the cathode in another are examples that can be used to highlight the progress of nanotechnology in chemistry. </w:t>
            </w:r>
          </w:p>
        </w:tc>
      </w:tr>
    </w:tbl>
    <w:p w14:paraId="0CF26D41" w14:textId="77777777" w:rsidR="00BE790C" w:rsidRDefault="00BE790C" w:rsidP="00BE790C">
      <w:pPr>
        <w:rPr>
          <w:rFonts w:ascii="Arial" w:hAnsi="Arial" w:cs="Arial"/>
          <w:sz w:val="22"/>
          <w:szCs w:val="22"/>
        </w:rPr>
      </w:pPr>
    </w:p>
    <w:p w14:paraId="4B56201E" w14:textId="77777777" w:rsidR="00BE790C" w:rsidRDefault="00BE790C" w:rsidP="00BE790C">
      <w:pPr>
        <w:rPr>
          <w:rFonts w:ascii="Arial" w:hAnsi="Arial" w:cs="Arial"/>
          <w:sz w:val="22"/>
          <w:szCs w:val="22"/>
        </w:rPr>
      </w:pPr>
      <w:r>
        <w:rPr>
          <w:rFonts w:ascii="Arial" w:hAnsi="Arial" w:cs="Arial"/>
          <w:sz w:val="22"/>
          <w:szCs w:val="22"/>
        </w:rPr>
        <w:br w:type="page"/>
      </w:r>
    </w:p>
    <w:bookmarkStart w:id="349" w:name="_Toc492306475"/>
    <w:bookmarkStart w:id="350" w:name="_Toc492306981"/>
    <w:bookmarkStart w:id="351" w:name="_Toc492307077"/>
    <w:bookmarkStart w:id="352" w:name="_Toc492307531"/>
    <w:bookmarkStart w:id="353" w:name="_Toc492311821"/>
    <w:bookmarkStart w:id="354" w:name="_Toc492312498"/>
    <w:bookmarkStart w:id="355" w:name="_Toc497239623"/>
    <w:bookmarkStart w:id="356" w:name="_Toc497565472"/>
    <w:bookmarkStart w:id="357" w:name="_Toc497568373"/>
    <w:bookmarkStart w:id="358" w:name="_Toc497568853"/>
    <w:p w14:paraId="421B0001" w14:textId="77777777" w:rsidR="00BE790C" w:rsidRDefault="00BE790C" w:rsidP="00BE790C">
      <w:pPr>
        <w:pStyle w:val="Heading1"/>
        <w:spacing w:after="0"/>
      </w:pPr>
      <w:r>
        <w:rPr>
          <w:noProof/>
        </w:rPr>
        <w:lastRenderedPageBreak/>
        <mc:AlternateContent>
          <mc:Choice Requires="wps">
            <w:drawing>
              <wp:anchor distT="0" distB="0" distL="114300" distR="114300" simplePos="0" relativeHeight="251900416" behindDoc="1" locked="0" layoutInCell="1" allowOverlap="1" wp14:anchorId="7ADEB461" wp14:editId="01F00B30">
                <wp:simplePos x="0" y="0"/>
                <wp:positionH relativeFrom="column">
                  <wp:posOffset>-558800</wp:posOffset>
                </wp:positionH>
                <wp:positionV relativeFrom="paragraph">
                  <wp:posOffset>408940</wp:posOffset>
                </wp:positionV>
                <wp:extent cx="7060676" cy="114300"/>
                <wp:effectExtent l="0" t="0" r="6985" b="0"/>
                <wp:wrapNone/>
                <wp:docPr id="95" name="Rectangle 9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28E496" id="Rectangle 95" o:spid="_x0000_s1026" style="position:absolute;margin-left:-44pt;margin-top:32.2pt;width:555.95pt;height: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" fillcolor="#d8d8d8 [2732]" stroked="f" strokeweight=".5pt"/>
            </w:pict>
          </mc:Fallback>
        </mc:AlternateContent>
      </w:r>
      <w:r>
        <w:t>Teaching Strategies and Tools</w:t>
      </w:r>
      <w:bookmarkEnd w:id="349"/>
      <w:bookmarkEnd w:id="350"/>
      <w:bookmarkEnd w:id="351"/>
      <w:bookmarkEnd w:id="352"/>
      <w:bookmarkEnd w:id="353"/>
      <w:bookmarkEnd w:id="354"/>
      <w:bookmarkEnd w:id="355"/>
      <w:bookmarkEnd w:id="356"/>
      <w:bookmarkEnd w:id="357"/>
      <w:bookmarkEnd w:id="358"/>
      <w:r w:rsidRPr="00835CFD">
        <w:t xml:space="preserve"> </w:t>
      </w:r>
    </w:p>
    <w:p w14:paraId="20DC0FCA" w14:textId="77777777" w:rsidR="00BE790C" w:rsidRPr="00D004EF" w:rsidRDefault="00BE790C" w:rsidP="00BE790C">
      <w:pPr>
        <w:rPr>
          <w:rFonts w:ascii="Arial" w:hAnsi="Arial" w:cs="Arial"/>
          <w:szCs w:val="22"/>
        </w:rPr>
      </w:pPr>
    </w:p>
    <w:p w14:paraId="355681AA" w14:textId="77777777" w:rsidR="00BE790C" w:rsidRPr="00D004EF" w:rsidRDefault="00BE790C" w:rsidP="00BE790C">
      <w:pPr>
        <w:rPr>
          <w:rFonts w:ascii="Arial" w:hAnsi="Arial" w:cs="Arial"/>
        </w:rPr>
      </w:pPr>
    </w:p>
    <w:p w14:paraId="13DB1A52" w14:textId="77777777" w:rsidR="006E10AC" w:rsidRDefault="006E10AC" w:rsidP="006E10AC">
      <w:pPr>
        <w:pStyle w:val="Heading2"/>
      </w:pPr>
      <w:bookmarkStart w:id="359" w:name="_Toc497566982"/>
      <w:r>
        <w:t>Standards</w:t>
      </w:r>
      <w:bookmarkEnd w:id="359"/>
    </w:p>
    <w:p w14:paraId="578D82D2" w14:textId="77777777" w:rsidR="006E10AC" w:rsidRDefault="006E10AC" w:rsidP="006E10AC">
      <w:pPr>
        <w:rPr>
          <w:rFonts w:ascii="Arial" w:hAnsi="Arial" w:cs="Arial"/>
          <w:sz w:val="22"/>
          <w:szCs w:val="22"/>
        </w:rPr>
      </w:pPr>
    </w:p>
    <w:p w14:paraId="6AE0939E"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Reading</w:t>
      </w:r>
      <w:r>
        <w:rPr>
          <w:rFonts w:ascii="Arial" w:hAnsi="Arial" w:cs="Arial"/>
          <w:sz w:val="22"/>
          <w:szCs w:val="22"/>
        </w:rPr>
        <w:t>:</w:t>
      </w:r>
    </w:p>
    <w:p w14:paraId="448C12BA" w14:textId="77777777" w:rsidR="006E10AC" w:rsidRDefault="006E10AC" w:rsidP="006E10AC">
      <w:pPr>
        <w:rPr>
          <w:rFonts w:ascii="Arial" w:hAnsi="Arial" w:cs="Arial"/>
          <w:sz w:val="22"/>
          <w:szCs w:val="22"/>
        </w:rPr>
      </w:pPr>
    </w:p>
    <w:p w14:paraId="4CB74D00" w14:textId="77777777" w:rsidR="006E10AC" w:rsidRDefault="006E10AC" w:rsidP="006E10AC">
      <w:pPr>
        <w:ind w:left="1080"/>
        <w:rPr>
          <w:rFonts w:ascii="Arial" w:hAnsi="Arial" w:cs="Arial"/>
          <w:sz w:val="22"/>
          <w:szCs w:val="22"/>
        </w:rPr>
      </w:pPr>
      <w:r>
        <w:rPr>
          <w:rFonts w:ascii="Arial" w:hAnsi="Arial" w:cs="Arial"/>
          <w:b/>
          <w:sz w:val="22"/>
          <w:szCs w:val="22"/>
        </w:rPr>
        <w:t xml:space="preserve">ELA-Literacy.RST.9-10.1. </w:t>
      </w:r>
      <w:r>
        <w:rPr>
          <w:rFonts w:ascii="Arial" w:hAnsi="Arial" w:cs="Arial"/>
          <w:sz w:val="22"/>
          <w:szCs w:val="22"/>
        </w:rPr>
        <w:t>Cite specific textual evidence to support analysis of science and technical texts, attending to the precise details of explanations or descriptions.</w:t>
      </w:r>
    </w:p>
    <w:p w14:paraId="2F11D444" w14:textId="77777777" w:rsidR="006E10AC" w:rsidRDefault="006E10AC" w:rsidP="006E10AC">
      <w:pPr>
        <w:ind w:left="1080"/>
        <w:rPr>
          <w:rFonts w:ascii="Arial" w:hAnsi="Arial" w:cs="Arial"/>
          <w:color w:val="202020"/>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ST.9-10.5.</w:t>
      </w:r>
      <w:r>
        <w:rPr>
          <w:rFonts w:ascii="Arial" w:hAnsi="Arial" w:cs="Arial"/>
          <w:color w:val="202020"/>
          <w:sz w:val="22"/>
          <w:szCs w:val="22"/>
        </w:rPr>
        <w:t xml:space="preserve"> Analyze the structure of the relationships among concepts in a text, including relationships among key terms (e.g.,</w:t>
      </w:r>
      <w:r>
        <w:rPr>
          <w:rStyle w:val="apple-converted-space"/>
          <w:rFonts w:ascii="Arial" w:hAnsi="Arial" w:cs="Arial"/>
          <w:color w:val="202020"/>
          <w:sz w:val="22"/>
          <w:szCs w:val="22"/>
        </w:rPr>
        <w:t> </w:t>
      </w:r>
      <w:r>
        <w:rPr>
          <w:rStyle w:val="Emphasis"/>
          <w:rFonts w:ascii="Arial" w:hAnsi="Arial" w:cs="Arial"/>
          <w:color w:val="202020"/>
          <w:sz w:val="22"/>
          <w:szCs w:val="22"/>
        </w:rPr>
        <w:t>force, friction, reaction force, and energy</w:t>
      </w:r>
      <w:r>
        <w:rPr>
          <w:rFonts w:ascii="Arial" w:hAnsi="Arial" w:cs="Arial"/>
          <w:color w:val="202020"/>
          <w:sz w:val="22"/>
          <w:szCs w:val="22"/>
        </w:rPr>
        <w:t>).</w:t>
      </w:r>
    </w:p>
    <w:p w14:paraId="5A08F152" w14:textId="77777777" w:rsidR="006E10AC" w:rsidRDefault="006E10AC" w:rsidP="006E10AC">
      <w:pPr>
        <w:ind w:left="1080"/>
        <w:rPr>
          <w:rFonts w:ascii="Arial" w:hAnsi="Arial" w:cs="Arial"/>
          <w:sz w:val="22"/>
          <w:szCs w:val="22"/>
        </w:rPr>
      </w:pPr>
      <w:r>
        <w:rPr>
          <w:rFonts w:ascii="Arial" w:hAnsi="Arial" w:cs="Arial"/>
          <w:b/>
          <w:sz w:val="22"/>
          <w:szCs w:val="22"/>
        </w:rPr>
        <w:t xml:space="preserve">ELA-Literacy.RST.11-12.1. </w:t>
      </w:r>
      <w:r>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241EAE9B" w14:textId="77777777" w:rsidR="006E10AC" w:rsidRDefault="006E10AC" w:rsidP="006E10AC">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ST.11-12.4.</w:t>
      </w:r>
      <w:r>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Pr>
          <w:rStyle w:val="apple-converted-space"/>
          <w:rFonts w:ascii="Arial" w:hAnsi="Arial" w:cs="Arial"/>
          <w:color w:val="202020"/>
          <w:sz w:val="22"/>
          <w:szCs w:val="22"/>
        </w:rPr>
        <w:t> </w:t>
      </w:r>
      <w:r>
        <w:rPr>
          <w:rStyle w:val="Emphasis"/>
          <w:rFonts w:ascii="Arial" w:hAnsi="Arial" w:cs="Arial"/>
          <w:color w:val="202020"/>
          <w:sz w:val="22"/>
          <w:szCs w:val="22"/>
        </w:rPr>
        <w:t>grades 11-12 texts and topics</w:t>
      </w:r>
      <w:r>
        <w:rPr>
          <w:rFonts w:ascii="Arial" w:hAnsi="Arial" w:cs="Arial"/>
          <w:color w:val="202020"/>
          <w:sz w:val="22"/>
          <w:szCs w:val="22"/>
        </w:rPr>
        <w:t>.</w:t>
      </w:r>
    </w:p>
    <w:p w14:paraId="481D45A7"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Writing</w:t>
      </w:r>
      <w:r>
        <w:rPr>
          <w:rFonts w:ascii="Arial" w:hAnsi="Arial" w:cs="Arial"/>
          <w:sz w:val="22"/>
          <w:szCs w:val="22"/>
        </w:rPr>
        <w:t>:</w:t>
      </w:r>
    </w:p>
    <w:p w14:paraId="2605ED3D" w14:textId="77777777" w:rsidR="006E10AC" w:rsidRDefault="006E10AC" w:rsidP="006E10AC">
      <w:pPr>
        <w:ind w:left="1080"/>
        <w:rPr>
          <w:rFonts w:ascii="Arial" w:hAnsi="Arial" w:cs="Arial"/>
          <w:sz w:val="22"/>
          <w:szCs w:val="22"/>
        </w:rPr>
      </w:pPr>
    </w:p>
    <w:p w14:paraId="4C6B0145" w14:textId="77777777" w:rsidR="006E10AC" w:rsidRDefault="006E10AC" w:rsidP="006E10AC">
      <w:pPr>
        <w:ind w:left="1080"/>
        <w:rPr>
          <w:rFonts w:ascii="Arial" w:hAnsi="Arial" w:cs="Arial"/>
          <w:sz w:val="22"/>
          <w:szCs w:val="22"/>
        </w:rPr>
      </w:pPr>
      <w:r>
        <w:rPr>
          <w:rFonts w:ascii="Arial" w:hAnsi="Arial" w:cs="Arial"/>
          <w:b/>
          <w:sz w:val="22"/>
          <w:szCs w:val="22"/>
        </w:rPr>
        <w:t>ELA-Literacy.WHST.9-10.2F.</w:t>
      </w:r>
      <w:r>
        <w:rPr>
          <w:rFonts w:ascii="Arial" w:hAnsi="Arial" w:cs="Arial"/>
          <w:sz w:val="22"/>
          <w:szCs w:val="22"/>
        </w:rPr>
        <w:t xml:space="preserve"> </w:t>
      </w:r>
      <w:r>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401C922D" w14:textId="77777777" w:rsidR="006E10AC" w:rsidRDefault="006E10AC" w:rsidP="006E10AC">
      <w:pPr>
        <w:ind w:left="1080"/>
        <w:rPr>
          <w:rFonts w:ascii="Arial" w:hAnsi="Arial" w:cs="Arial"/>
          <w:sz w:val="22"/>
          <w:szCs w:val="22"/>
        </w:rPr>
      </w:pPr>
      <w:r>
        <w:rPr>
          <w:rFonts w:ascii="Arial" w:hAnsi="Arial" w:cs="Arial"/>
          <w:b/>
          <w:color w:val="202020"/>
          <w:sz w:val="22"/>
          <w:szCs w:val="22"/>
        </w:rPr>
        <w:t>ELA-Literacy.WHST.11-12.1E.</w:t>
      </w:r>
      <w:r>
        <w:rPr>
          <w:rFonts w:ascii="Arial" w:hAnsi="Arial" w:cs="Arial"/>
          <w:color w:val="202020"/>
          <w:sz w:val="22"/>
          <w:szCs w:val="22"/>
        </w:rPr>
        <w:t xml:space="preserve"> Provide a concluding statement or section that follows from or supports the argument presented.</w:t>
      </w:r>
    </w:p>
    <w:p w14:paraId="2320A795" w14:textId="77777777" w:rsidR="006E10AC" w:rsidRDefault="006E10AC" w:rsidP="006E10AC">
      <w:pPr>
        <w:ind w:left="1080"/>
        <w:rPr>
          <w:rFonts w:ascii="Arial" w:hAnsi="Arial" w:cs="Arial"/>
          <w:sz w:val="22"/>
          <w:szCs w:val="22"/>
        </w:rPr>
      </w:pPr>
    </w:p>
    <w:p w14:paraId="36C9D3CC"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In addition to the writing standards above, consider asking students to debate issues addressed in some of the articles. Standards addressed:</w:t>
      </w:r>
    </w:p>
    <w:p w14:paraId="77CF1CB0" w14:textId="77777777" w:rsidR="006E10AC" w:rsidRDefault="006E10AC" w:rsidP="006E10AC">
      <w:pPr>
        <w:pStyle w:val="ListParagraph"/>
        <w:ind w:left="1080"/>
        <w:rPr>
          <w:rFonts w:ascii="Arial" w:hAnsi="Arial" w:cs="Arial"/>
          <w:sz w:val="22"/>
          <w:szCs w:val="22"/>
        </w:rPr>
      </w:pPr>
    </w:p>
    <w:p w14:paraId="5F8C7523" w14:textId="77777777" w:rsidR="006E10AC" w:rsidRDefault="006E10AC" w:rsidP="006E10AC">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 xml:space="preserve">WHST.9-10.1B. </w:t>
      </w:r>
      <w:r>
        <w:rPr>
          <w:rFonts w:ascii="Arial" w:hAnsi="Arial" w:cs="Arial"/>
          <w:sz w:val="22"/>
          <w:szCs w:val="22"/>
        </w:rPr>
        <w:t xml:space="preserve">Develop claim(s) and counterclaims fairly, supplying data and evidence for each while pointing out the strengths and limitations of both claim(s) and </w:t>
      </w:r>
      <w:r>
        <w:rPr>
          <w:rFonts w:ascii="Arial" w:hAnsi="Arial" w:cs="Arial"/>
          <w:b/>
          <w:sz w:val="22"/>
          <w:szCs w:val="22"/>
        </w:rPr>
        <w:t>counterclaims</w:t>
      </w:r>
      <w:r>
        <w:rPr>
          <w:rFonts w:ascii="Arial" w:hAnsi="Arial" w:cs="Arial"/>
          <w:sz w:val="22"/>
          <w:szCs w:val="22"/>
        </w:rPr>
        <w:t xml:space="preserve"> in a discipline-appropriate form and in a manner that anticipates the audience’s knowledge level and concerns.</w:t>
      </w:r>
    </w:p>
    <w:p w14:paraId="2A769A74" w14:textId="77777777" w:rsidR="006E10AC" w:rsidRDefault="006E10AC" w:rsidP="006E10AC">
      <w:pPr>
        <w:ind w:left="1080"/>
        <w:rPr>
          <w:rFonts w:ascii="Arial" w:hAnsi="Arial" w:cs="Arial"/>
          <w:color w:val="202020"/>
          <w:sz w:val="22"/>
          <w:szCs w:val="22"/>
        </w:rPr>
      </w:pPr>
      <w:r>
        <w:rPr>
          <w:rFonts w:ascii="Arial" w:hAnsi="Arial" w:cs="Arial"/>
          <w:b/>
          <w:color w:val="202020"/>
          <w:sz w:val="22"/>
          <w:szCs w:val="22"/>
        </w:rPr>
        <w:t>ELA-Literacy.WHST.11-12.</w:t>
      </w:r>
      <w:proofErr w:type="gramStart"/>
      <w:r>
        <w:rPr>
          <w:rFonts w:ascii="Arial" w:hAnsi="Arial" w:cs="Arial"/>
          <w:b/>
          <w:color w:val="202020"/>
          <w:sz w:val="22"/>
          <w:szCs w:val="22"/>
        </w:rPr>
        <w:t>1.A.</w:t>
      </w:r>
      <w:proofErr w:type="gramEnd"/>
      <w:r>
        <w:rPr>
          <w:rFonts w:ascii="Arial" w:hAnsi="Arial" w:cs="Arial"/>
          <w:b/>
          <w:color w:val="202020"/>
          <w:sz w:val="22"/>
          <w:szCs w:val="22"/>
        </w:rPr>
        <w:t xml:space="preserve"> </w:t>
      </w:r>
      <w:r>
        <w:rPr>
          <w:rFonts w:ascii="Arial" w:hAnsi="Arial" w:cs="Arial"/>
          <w:color w:val="202020"/>
          <w:sz w:val="22"/>
          <w:szCs w:val="22"/>
        </w:rPr>
        <w:t>Introduce precise, knowledgeable claim(s), establish the significance of the claim(s), distinguish the claim(s) from alternate or opposing claims, and create an organization that logically sequences the claim(s), counterclaims, reasons, and evidence.</w:t>
      </w:r>
    </w:p>
    <w:p w14:paraId="23102CB5" w14:textId="77777777" w:rsidR="006E10AC" w:rsidRDefault="006E10AC" w:rsidP="006E10AC">
      <w:pPr>
        <w:ind w:left="1080"/>
        <w:rPr>
          <w:rFonts w:ascii="Arial" w:hAnsi="Arial" w:cs="Arial"/>
          <w:color w:val="202020"/>
          <w:sz w:val="22"/>
          <w:szCs w:val="22"/>
        </w:rPr>
      </w:pPr>
    </w:p>
    <w:p w14:paraId="3E8FEA0E"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Next Generation Science Standards</w:t>
      </w:r>
      <w:r>
        <w:rPr>
          <w:rFonts w:ascii="Arial" w:hAnsi="Arial" w:cs="Arial"/>
          <w:sz w:val="22"/>
          <w:szCs w:val="22"/>
        </w:rPr>
        <w:t>:</w:t>
      </w:r>
    </w:p>
    <w:p w14:paraId="3212EDCF" w14:textId="77777777" w:rsidR="006E10AC" w:rsidRDefault="006E10AC" w:rsidP="006E10AC">
      <w:pPr>
        <w:ind w:left="1080"/>
        <w:rPr>
          <w:rFonts w:ascii="Arial" w:hAnsi="Arial" w:cs="Arial"/>
          <w:color w:val="202020"/>
          <w:sz w:val="22"/>
          <w:szCs w:val="22"/>
        </w:rPr>
      </w:pPr>
      <w:r>
        <w:rPr>
          <w:rFonts w:ascii="Arial" w:hAnsi="Arial" w:cs="Arial"/>
          <w:b/>
          <w:color w:val="202020"/>
          <w:sz w:val="22"/>
          <w:szCs w:val="22"/>
        </w:rPr>
        <w:t>HS-PS1-5</w:t>
      </w:r>
      <w:r>
        <w:rPr>
          <w:rFonts w:ascii="Arial" w:hAnsi="Arial" w:cs="Arial"/>
          <w:color w:val="202020"/>
          <w:sz w:val="22"/>
          <w:szCs w:val="22"/>
        </w:rPr>
        <w:t>: Apply scientific principles and evidence to provide an explanation about the effects of changing the temperature or concentration of the reacting particles on the rate at which a reaction occurs.</w:t>
      </w:r>
    </w:p>
    <w:p w14:paraId="1B39E60F" w14:textId="77777777" w:rsidR="006E10AC" w:rsidRDefault="006E10AC" w:rsidP="006E10AC">
      <w:pPr>
        <w:spacing w:line="225" w:lineRule="atLeast"/>
        <w:ind w:left="360" w:firstLine="720"/>
        <w:rPr>
          <w:rFonts w:ascii="Arial" w:hAnsi="Arial" w:cs="Arial"/>
          <w:b/>
          <w:bCs/>
          <w:sz w:val="22"/>
          <w:szCs w:val="22"/>
        </w:rPr>
      </w:pPr>
      <w:r>
        <w:rPr>
          <w:rFonts w:ascii="Arial" w:hAnsi="Arial" w:cs="Arial"/>
          <w:b/>
          <w:bCs/>
          <w:sz w:val="22"/>
          <w:szCs w:val="22"/>
        </w:rPr>
        <w:t>HS-ETS1-2.</w:t>
      </w:r>
    </w:p>
    <w:p w14:paraId="173B8858" w14:textId="77777777" w:rsidR="006E10AC" w:rsidRDefault="006E10AC" w:rsidP="006E10AC">
      <w:pPr>
        <w:spacing w:line="225" w:lineRule="atLeast"/>
        <w:ind w:left="1080"/>
        <w:rPr>
          <w:rFonts w:ascii="Arial" w:hAnsi="Arial" w:cs="Arial"/>
          <w:bCs/>
          <w:sz w:val="22"/>
          <w:szCs w:val="22"/>
        </w:rPr>
      </w:pPr>
      <w:r>
        <w:rPr>
          <w:rFonts w:ascii="Arial" w:hAnsi="Arial" w:cs="Arial"/>
          <w:bCs/>
          <w:sz w:val="22"/>
          <w:szCs w:val="22"/>
        </w:rPr>
        <w:t>Design a solution to a complex real-world problem by breaking it down into smaller, more manageable problems that can be solved through engineering.</w:t>
      </w:r>
    </w:p>
    <w:p w14:paraId="61EA68F7" w14:textId="77777777" w:rsidR="006E10AC" w:rsidRDefault="006E10AC" w:rsidP="00825B48">
      <w:pPr>
        <w:pStyle w:val="ListParagraph"/>
        <w:numPr>
          <w:ilvl w:val="0"/>
          <w:numId w:val="49"/>
        </w:numPr>
        <w:spacing w:line="225" w:lineRule="atLeast"/>
        <w:rPr>
          <w:rFonts w:ascii="Arial" w:hAnsi="Arial" w:cs="Arial"/>
          <w:bCs/>
          <w:sz w:val="22"/>
          <w:szCs w:val="22"/>
        </w:rPr>
      </w:pPr>
      <w:r>
        <w:rPr>
          <w:rFonts w:ascii="Arial" w:hAnsi="Arial" w:cs="Arial"/>
          <w:b/>
          <w:sz w:val="22"/>
          <w:szCs w:val="22"/>
        </w:rPr>
        <w:t>Disciplinary Core Ideas:</w:t>
      </w:r>
    </w:p>
    <w:p w14:paraId="78C9B321" w14:textId="77777777" w:rsidR="006E10AC" w:rsidRDefault="006E10AC" w:rsidP="00825B48">
      <w:pPr>
        <w:pStyle w:val="ListParagraph"/>
        <w:numPr>
          <w:ilvl w:val="0"/>
          <w:numId w:val="48"/>
        </w:numPr>
        <w:spacing w:after="200" w:line="276" w:lineRule="auto"/>
        <w:rPr>
          <w:rFonts w:ascii="Arial" w:hAnsi="Arial" w:cs="Arial"/>
          <w:sz w:val="22"/>
          <w:szCs w:val="22"/>
        </w:rPr>
      </w:pPr>
      <w:r>
        <w:rPr>
          <w:rFonts w:ascii="Arial" w:hAnsi="Arial" w:cs="Arial"/>
          <w:sz w:val="22"/>
          <w:szCs w:val="22"/>
        </w:rPr>
        <w:t>LS1.A: Structure and Function</w:t>
      </w:r>
    </w:p>
    <w:p w14:paraId="6CE9EC4D" w14:textId="77777777" w:rsidR="006E10AC" w:rsidRDefault="006E10AC" w:rsidP="00825B48">
      <w:pPr>
        <w:pStyle w:val="ListParagraph"/>
        <w:numPr>
          <w:ilvl w:val="0"/>
          <w:numId w:val="49"/>
        </w:numPr>
        <w:rPr>
          <w:rFonts w:ascii="Arial" w:hAnsi="Arial" w:cs="Arial"/>
          <w:sz w:val="22"/>
          <w:szCs w:val="22"/>
        </w:rPr>
      </w:pPr>
      <w:r>
        <w:rPr>
          <w:rFonts w:ascii="Arial" w:hAnsi="Arial" w:cs="Arial"/>
          <w:b/>
          <w:sz w:val="22"/>
          <w:szCs w:val="22"/>
        </w:rPr>
        <w:lastRenderedPageBreak/>
        <w:t>Crosscutting Concepts:</w:t>
      </w:r>
      <w:r>
        <w:rPr>
          <w:rFonts w:ascii="Arial" w:hAnsi="Arial" w:cs="Arial"/>
          <w:sz w:val="22"/>
          <w:szCs w:val="22"/>
        </w:rPr>
        <w:t xml:space="preserve"> </w:t>
      </w:r>
    </w:p>
    <w:p w14:paraId="651B34CA" w14:textId="77777777" w:rsidR="006E10AC" w:rsidRDefault="006E10AC"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Cause and effect: Mechanism and explanation</w:t>
      </w:r>
    </w:p>
    <w:p w14:paraId="5FC51C19" w14:textId="77777777" w:rsidR="006E10AC" w:rsidRDefault="006E10AC"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Structure and function</w:t>
      </w:r>
    </w:p>
    <w:p w14:paraId="27D3C872" w14:textId="77777777" w:rsidR="006E10AC" w:rsidRDefault="006E10AC" w:rsidP="00825B48">
      <w:pPr>
        <w:pStyle w:val="ListParagraph"/>
        <w:numPr>
          <w:ilvl w:val="0"/>
          <w:numId w:val="44"/>
        </w:numPr>
        <w:spacing w:after="200" w:line="276" w:lineRule="auto"/>
        <w:rPr>
          <w:rFonts w:ascii="Arial" w:hAnsi="Arial" w:cs="Arial"/>
          <w:sz w:val="22"/>
          <w:szCs w:val="22"/>
        </w:rPr>
      </w:pPr>
      <w:r>
        <w:rPr>
          <w:rFonts w:ascii="Arial" w:hAnsi="Arial" w:cs="Arial"/>
          <w:sz w:val="22"/>
          <w:szCs w:val="22"/>
        </w:rPr>
        <w:t>Stability and change</w:t>
      </w:r>
    </w:p>
    <w:p w14:paraId="02BD7D55" w14:textId="77777777" w:rsidR="006E10AC" w:rsidRDefault="006E10AC" w:rsidP="00825B48">
      <w:pPr>
        <w:pStyle w:val="ListParagraph"/>
        <w:numPr>
          <w:ilvl w:val="0"/>
          <w:numId w:val="49"/>
        </w:numPr>
        <w:spacing w:after="200" w:line="276" w:lineRule="auto"/>
        <w:rPr>
          <w:rFonts w:ascii="Arial" w:hAnsi="Arial" w:cs="Arial"/>
          <w:sz w:val="22"/>
          <w:szCs w:val="22"/>
        </w:rPr>
      </w:pPr>
      <w:r>
        <w:rPr>
          <w:rFonts w:ascii="Arial" w:hAnsi="Arial" w:cs="Arial"/>
          <w:b/>
          <w:sz w:val="22"/>
          <w:szCs w:val="22"/>
        </w:rPr>
        <w:t>Science and Engineering Practices:</w:t>
      </w:r>
      <w:r>
        <w:rPr>
          <w:rFonts w:ascii="Arial" w:hAnsi="Arial" w:cs="Arial"/>
          <w:sz w:val="22"/>
          <w:szCs w:val="22"/>
        </w:rPr>
        <w:t xml:space="preserve"> </w:t>
      </w:r>
    </w:p>
    <w:p w14:paraId="3A7DD708" w14:textId="77777777" w:rsidR="006E10AC" w:rsidRDefault="006E10AC"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Constructing explanations and designing solutions</w:t>
      </w:r>
    </w:p>
    <w:p w14:paraId="08AF2DBF" w14:textId="77777777" w:rsidR="006E10AC" w:rsidRDefault="006E10AC" w:rsidP="00825B48">
      <w:pPr>
        <w:pStyle w:val="ListParagraph"/>
        <w:numPr>
          <w:ilvl w:val="0"/>
          <w:numId w:val="45"/>
        </w:numPr>
        <w:spacing w:after="200" w:line="276" w:lineRule="auto"/>
        <w:rPr>
          <w:rFonts w:ascii="Arial" w:hAnsi="Arial" w:cs="Arial"/>
          <w:sz w:val="22"/>
          <w:szCs w:val="22"/>
        </w:rPr>
      </w:pPr>
      <w:r>
        <w:rPr>
          <w:rFonts w:ascii="Arial" w:hAnsi="Arial" w:cs="Arial"/>
          <w:sz w:val="22"/>
          <w:szCs w:val="22"/>
        </w:rPr>
        <w:t>Obtaining, evaluating, and communicating information</w:t>
      </w:r>
    </w:p>
    <w:p w14:paraId="437AA8B7" w14:textId="77777777" w:rsidR="006E10AC" w:rsidRDefault="006E10AC" w:rsidP="00825B48">
      <w:pPr>
        <w:pStyle w:val="ListParagraph"/>
        <w:numPr>
          <w:ilvl w:val="0"/>
          <w:numId w:val="49"/>
        </w:numPr>
        <w:spacing w:after="200" w:line="276" w:lineRule="auto"/>
        <w:rPr>
          <w:rFonts w:ascii="Arial" w:hAnsi="Arial" w:cs="Arial"/>
          <w:sz w:val="22"/>
          <w:szCs w:val="22"/>
        </w:rPr>
      </w:pPr>
      <w:r>
        <w:rPr>
          <w:rFonts w:ascii="Arial" w:hAnsi="Arial" w:cs="Arial"/>
          <w:b/>
          <w:sz w:val="22"/>
          <w:szCs w:val="22"/>
        </w:rPr>
        <w:t>Nature of Science:</w:t>
      </w:r>
      <w:r>
        <w:rPr>
          <w:rFonts w:ascii="Arial" w:hAnsi="Arial" w:cs="Arial"/>
          <w:sz w:val="22"/>
          <w:szCs w:val="22"/>
        </w:rPr>
        <w:t xml:space="preserve">  </w:t>
      </w:r>
    </w:p>
    <w:p w14:paraId="53A75463" w14:textId="77777777" w:rsidR="006E10AC" w:rsidRDefault="006E10AC" w:rsidP="00825B48">
      <w:pPr>
        <w:pStyle w:val="ListParagraph"/>
        <w:numPr>
          <w:ilvl w:val="0"/>
          <w:numId w:val="45"/>
        </w:numPr>
        <w:spacing w:after="200" w:line="276" w:lineRule="auto"/>
        <w:outlineLvl w:val="0"/>
        <w:rPr>
          <w:rFonts w:ascii="Arial" w:hAnsi="Arial" w:cs="Arial"/>
          <w:sz w:val="22"/>
          <w:szCs w:val="22"/>
        </w:rPr>
      </w:pPr>
      <w:r>
        <w:rPr>
          <w:rFonts w:ascii="Arial" w:hAnsi="Arial" w:cs="Arial"/>
          <w:sz w:val="22"/>
          <w:szCs w:val="22"/>
        </w:rPr>
        <w:t>Scientific knowledge is based on empirical evidence</w:t>
      </w:r>
    </w:p>
    <w:p w14:paraId="555D46FC" w14:textId="77777777" w:rsidR="006E10AC" w:rsidRDefault="006E10AC" w:rsidP="006E10AC">
      <w:pPr>
        <w:pStyle w:val="Heading2"/>
        <w:rPr>
          <w:i/>
        </w:rPr>
      </w:pPr>
      <w:bookmarkStart w:id="360" w:name="_Toc497566983"/>
      <w:r>
        <w:t>Vocabulary</w:t>
      </w:r>
      <w:bookmarkEnd w:id="360"/>
    </w:p>
    <w:p w14:paraId="76791666" w14:textId="77777777" w:rsidR="006E10AC" w:rsidRDefault="006E10AC" w:rsidP="006E10AC">
      <w:pPr>
        <w:rPr>
          <w:rFonts w:ascii="Arial" w:hAnsi="Arial" w:cs="Arial"/>
          <w:sz w:val="22"/>
        </w:rPr>
      </w:pPr>
    </w:p>
    <w:p w14:paraId="1E5D33A1" w14:textId="77777777" w:rsidR="006E10AC" w:rsidRDefault="006E10AC" w:rsidP="006E10AC">
      <w:pPr>
        <w:rPr>
          <w:rFonts w:ascii="Arial" w:hAnsi="Arial" w:cs="Arial"/>
          <w:sz w:val="22"/>
        </w:rPr>
      </w:pPr>
      <w:r>
        <w:rPr>
          <w:rFonts w:ascii="Arial" w:hAnsi="Arial" w:cs="Arial"/>
          <w:b/>
          <w:sz w:val="22"/>
        </w:rPr>
        <w:t>Vocabulary</w:t>
      </w:r>
      <w:r>
        <w:rPr>
          <w:rFonts w:ascii="Arial" w:hAnsi="Arial" w:cs="Arial"/>
          <w:sz w:val="22"/>
        </w:rPr>
        <w:t xml:space="preserve"> and </w:t>
      </w:r>
      <w:r>
        <w:rPr>
          <w:rFonts w:ascii="Arial" w:hAnsi="Arial" w:cs="Arial"/>
          <w:b/>
          <w:sz w:val="22"/>
        </w:rPr>
        <w:t>concepts</w:t>
      </w:r>
      <w:r>
        <w:rPr>
          <w:rFonts w:ascii="Arial" w:hAnsi="Arial" w:cs="Arial"/>
          <w:sz w:val="22"/>
        </w:rPr>
        <w:t xml:space="preserve"> that are reinforced in the December 2017/January 2018 issue:</w:t>
      </w:r>
    </w:p>
    <w:p w14:paraId="7892629B" w14:textId="77777777" w:rsidR="006E10AC" w:rsidRDefault="006E10AC" w:rsidP="00825B48">
      <w:pPr>
        <w:pStyle w:val="ListParagraph"/>
        <w:numPr>
          <w:ilvl w:val="0"/>
          <w:numId w:val="50"/>
        </w:numPr>
        <w:rPr>
          <w:rFonts w:ascii="Arial" w:hAnsi="Arial" w:cs="Arial"/>
          <w:sz w:val="22"/>
        </w:rPr>
      </w:pPr>
      <w:r>
        <w:rPr>
          <w:rFonts w:ascii="Arial" w:hAnsi="Arial" w:cs="Arial"/>
          <w:sz w:val="22"/>
        </w:rPr>
        <w:t>Metric units</w:t>
      </w:r>
    </w:p>
    <w:p w14:paraId="22DDBA37" w14:textId="77777777" w:rsidR="006E10AC" w:rsidRDefault="006E10AC" w:rsidP="00825B48">
      <w:pPr>
        <w:pStyle w:val="ListParagraph"/>
        <w:numPr>
          <w:ilvl w:val="0"/>
          <w:numId w:val="50"/>
        </w:numPr>
        <w:rPr>
          <w:rFonts w:ascii="Arial" w:hAnsi="Arial" w:cs="Arial"/>
          <w:sz w:val="22"/>
        </w:rPr>
      </w:pPr>
      <w:r>
        <w:rPr>
          <w:rFonts w:ascii="Arial" w:hAnsi="Arial" w:cs="Arial"/>
          <w:sz w:val="22"/>
        </w:rPr>
        <w:t>Structural Formulas</w:t>
      </w:r>
    </w:p>
    <w:p w14:paraId="2F3D84A8" w14:textId="77777777" w:rsidR="006E10AC" w:rsidRDefault="006E10AC" w:rsidP="00825B48">
      <w:pPr>
        <w:pStyle w:val="ListParagraph"/>
        <w:numPr>
          <w:ilvl w:val="0"/>
          <w:numId w:val="50"/>
        </w:numPr>
        <w:rPr>
          <w:rFonts w:ascii="Arial" w:hAnsi="Arial" w:cs="Arial"/>
          <w:sz w:val="22"/>
        </w:rPr>
      </w:pPr>
      <w:r>
        <w:rPr>
          <w:rFonts w:ascii="Arial" w:hAnsi="Arial" w:cs="Arial"/>
          <w:sz w:val="22"/>
        </w:rPr>
        <w:t>Fermentation</w:t>
      </w:r>
    </w:p>
    <w:p w14:paraId="6616EF1B" w14:textId="77777777" w:rsidR="006E10AC" w:rsidRDefault="006E10AC" w:rsidP="00825B48">
      <w:pPr>
        <w:pStyle w:val="ListParagraph"/>
        <w:numPr>
          <w:ilvl w:val="0"/>
          <w:numId w:val="50"/>
        </w:numPr>
        <w:rPr>
          <w:rFonts w:ascii="Arial" w:hAnsi="Arial" w:cs="Arial"/>
          <w:sz w:val="22"/>
        </w:rPr>
      </w:pPr>
      <w:r>
        <w:rPr>
          <w:rFonts w:ascii="Arial" w:hAnsi="Arial" w:cs="Arial"/>
          <w:sz w:val="22"/>
        </w:rPr>
        <w:t>pH</w:t>
      </w:r>
    </w:p>
    <w:p w14:paraId="18DFC2FE" w14:textId="77777777" w:rsidR="006E10AC" w:rsidRDefault="006E10AC" w:rsidP="00825B48">
      <w:pPr>
        <w:pStyle w:val="ListParagraph"/>
        <w:numPr>
          <w:ilvl w:val="0"/>
          <w:numId w:val="50"/>
        </w:numPr>
        <w:rPr>
          <w:rFonts w:ascii="Arial" w:hAnsi="Arial" w:cs="Arial"/>
          <w:sz w:val="22"/>
        </w:rPr>
      </w:pPr>
      <w:r>
        <w:rPr>
          <w:rFonts w:ascii="Arial" w:hAnsi="Arial" w:cs="Arial"/>
          <w:sz w:val="22"/>
        </w:rPr>
        <w:t>Electrochemistry</w:t>
      </w:r>
    </w:p>
    <w:p w14:paraId="5B483821" w14:textId="77777777" w:rsidR="006E10AC" w:rsidRDefault="006E10AC" w:rsidP="00825B48">
      <w:pPr>
        <w:pStyle w:val="ListParagraph"/>
        <w:numPr>
          <w:ilvl w:val="0"/>
          <w:numId w:val="50"/>
        </w:numPr>
        <w:rPr>
          <w:rFonts w:ascii="Arial" w:hAnsi="Arial" w:cs="Arial"/>
          <w:sz w:val="22"/>
        </w:rPr>
      </w:pPr>
      <w:r>
        <w:rPr>
          <w:rFonts w:ascii="Arial" w:hAnsi="Arial" w:cs="Arial"/>
          <w:sz w:val="22"/>
        </w:rPr>
        <w:t>Oxidation &amp; Reduction</w:t>
      </w:r>
    </w:p>
    <w:p w14:paraId="7C9E2A1E" w14:textId="77777777" w:rsidR="006E10AC" w:rsidRDefault="006E10AC" w:rsidP="00825B48">
      <w:pPr>
        <w:pStyle w:val="ListParagraph"/>
        <w:numPr>
          <w:ilvl w:val="0"/>
          <w:numId w:val="50"/>
        </w:numPr>
        <w:rPr>
          <w:rFonts w:ascii="Arial" w:hAnsi="Arial" w:cs="Arial"/>
          <w:sz w:val="22"/>
        </w:rPr>
      </w:pPr>
      <w:r>
        <w:rPr>
          <w:rFonts w:ascii="Arial" w:hAnsi="Arial" w:cs="Arial"/>
          <w:sz w:val="22"/>
        </w:rPr>
        <w:t>Amines</w:t>
      </w:r>
    </w:p>
    <w:p w14:paraId="5AC2C2D3" w14:textId="77777777" w:rsidR="006E10AC" w:rsidRDefault="006E10AC" w:rsidP="00825B48">
      <w:pPr>
        <w:pStyle w:val="ListParagraph"/>
        <w:numPr>
          <w:ilvl w:val="0"/>
          <w:numId w:val="50"/>
        </w:numPr>
        <w:rPr>
          <w:rFonts w:ascii="Arial" w:hAnsi="Arial" w:cs="Arial"/>
          <w:sz w:val="22"/>
        </w:rPr>
      </w:pPr>
      <w:r>
        <w:rPr>
          <w:rFonts w:ascii="Arial" w:hAnsi="Arial" w:cs="Arial"/>
          <w:sz w:val="22"/>
        </w:rPr>
        <w:t>Allotropes</w:t>
      </w:r>
    </w:p>
    <w:p w14:paraId="7CB8F14A" w14:textId="77777777" w:rsidR="006E10AC" w:rsidRDefault="006E10AC" w:rsidP="00825B48">
      <w:pPr>
        <w:pStyle w:val="ListParagraph"/>
        <w:numPr>
          <w:ilvl w:val="0"/>
          <w:numId w:val="50"/>
        </w:numPr>
        <w:rPr>
          <w:rFonts w:ascii="Arial" w:hAnsi="Arial" w:cs="Arial"/>
          <w:sz w:val="22"/>
        </w:rPr>
      </w:pPr>
      <w:r>
        <w:rPr>
          <w:rFonts w:ascii="Arial" w:hAnsi="Arial" w:cs="Arial"/>
          <w:sz w:val="22"/>
        </w:rPr>
        <w:t>Physical properties</w:t>
      </w:r>
    </w:p>
    <w:p w14:paraId="5E0D9F83" w14:textId="77777777" w:rsidR="006E10AC" w:rsidRDefault="006E10AC" w:rsidP="00825B48">
      <w:pPr>
        <w:pStyle w:val="ListParagraph"/>
        <w:numPr>
          <w:ilvl w:val="0"/>
          <w:numId w:val="50"/>
        </w:numPr>
        <w:rPr>
          <w:rFonts w:ascii="Arial" w:hAnsi="Arial" w:cs="Arial"/>
          <w:sz w:val="22"/>
        </w:rPr>
      </w:pPr>
      <w:r>
        <w:rPr>
          <w:rFonts w:ascii="Arial" w:hAnsi="Arial" w:cs="Arial"/>
          <w:sz w:val="22"/>
        </w:rPr>
        <w:t>London dispersion forces</w:t>
      </w:r>
    </w:p>
    <w:p w14:paraId="51E79988" w14:textId="77777777" w:rsidR="00BE790C" w:rsidRDefault="00BE790C" w:rsidP="00BE790C">
      <w:pPr>
        <w:rPr>
          <w:rFonts w:ascii="Arial" w:hAnsi="Arial" w:cs="Arial"/>
          <w:sz w:val="22"/>
        </w:rPr>
      </w:pPr>
    </w:p>
    <w:p w14:paraId="3CF9C4A2" w14:textId="77777777" w:rsidR="00BE790C" w:rsidRDefault="00BE790C" w:rsidP="00BE790C">
      <w:pPr>
        <w:rPr>
          <w:rFonts w:ascii="Arial" w:hAnsi="Arial" w:cs="Arial"/>
          <w:sz w:val="22"/>
        </w:rPr>
      </w:pPr>
      <w:r>
        <w:rPr>
          <w:rFonts w:ascii="Arial" w:hAnsi="Arial" w:cs="Arial"/>
          <w:sz w:val="22"/>
        </w:rPr>
        <w:br w:type="page"/>
      </w:r>
    </w:p>
    <w:p w14:paraId="54F9469A" w14:textId="77777777" w:rsidR="00BE790C" w:rsidRPr="002D251B" w:rsidRDefault="00BE790C" w:rsidP="00BE790C">
      <w:pPr>
        <w:rPr>
          <w:rFonts w:ascii="Arial" w:hAnsi="Arial" w:cs="Arial"/>
          <w:sz w:val="22"/>
        </w:rPr>
      </w:pPr>
    </w:p>
    <w:bookmarkStart w:id="361" w:name="_Toc492306478"/>
    <w:bookmarkStart w:id="362" w:name="_Toc492306984"/>
    <w:bookmarkStart w:id="363" w:name="_Toc492307080"/>
    <w:bookmarkStart w:id="364" w:name="_Toc492307534"/>
    <w:bookmarkStart w:id="365" w:name="_Toc492311824"/>
    <w:bookmarkStart w:id="366" w:name="_Toc492312501"/>
    <w:bookmarkStart w:id="367" w:name="_Toc497239626"/>
    <w:bookmarkStart w:id="368" w:name="_Toc497565475"/>
    <w:bookmarkStart w:id="369" w:name="_Toc497568376"/>
    <w:bookmarkStart w:id="370" w:name="_Toc497568856"/>
    <w:p w14:paraId="7A167448"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909632" behindDoc="1" locked="0" layoutInCell="1" allowOverlap="1" wp14:anchorId="3B648C17" wp14:editId="1B5F1FE1">
                <wp:simplePos x="0" y="0"/>
                <wp:positionH relativeFrom="column">
                  <wp:posOffset>-556623</wp:posOffset>
                </wp:positionH>
                <wp:positionV relativeFrom="paragraph">
                  <wp:posOffset>565785</wp:posOffset>
                </wp:positionV>
                <wp:extent cx="7060565" cy="114300"/>
                <wp:effectExtent l="0" t="0" r="6985" b="0"/>
                <wp:wrapNone/>
                <wp:docPr id="96" name="Rectangle 9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8851B5" id="Rectangle 96" o:spid="_x0000_s1026" style="position:absolute;margin-left:-43.85pt;margin-top:44.55pt;width:555.95pt;height:9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Xv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Vm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CJ6EXv6wEAAD4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361"/>
      <w:bookmarkEnd w:id="362"/>
      <w:bookmarkEnd w:id="363"/>
      <w:bookmarkEnd w:id="364"/>
      <w:bookmarkEnd w:id="365"/>
      <w:bookmarkEnd w:id="366"/>
      <w:bookmarkEnd w:id="367"/>
      <w:bookmarkEnd w:id="368"/>
      <w:bookmarkEnd w:id="369"/>
      <w:bookmarkEnd w:id="370"/>
    </w:p>
    <w:p w14:paraId="4A77F567" w14:textId="77777777" w:rsidR="00BE790C" w:rsidRPr="000830C2" w:rsidRDefault="00BE790C" w:rsidP="00BE790C">
      <w:pPr>
        <w:rPr>
          <w:rFonts w:ascii="Arial" w:hAnsi="Arial"/>
          <w:sz w:val="32"/>
        </w:rPr>
      </w:pPr>
    </w:p>
    <w:p w14:paraId="770E4502" w14:textId="77777777" w:rsidR="00BE790C" w:rsidRPr="000830C2" w:rsidRDefault="00BE790C" w:rsidP="00BE790C">
      <w:pPr>
        <w:rPr>
          <w:rFonts w:ascii="Arial" w:hAnsi="Arial"/>
          <w:sz w:val="32"/>
        </w:rPr>
      </w:pPr>
    </w:p>
    <w:p w14:paraId="5B93455A" w14:textId="77777777" w:rsidR="006E10AC" w:rsidRDefault="006E10AC" w:rsidP="006E10AC">
      <w:pPr>
        <w:ind w:firstLine="720"/>
        <w:rPr>
          <w:rFonts w:ascii="Arial" w:hAnsi="Arial"/>
          <w:sz w:val="22"/>
        </w:rPr>
      </w:pPr>
      <w:r>
        <w:rPr>
          <w:rFonts w:ascii="Arial" w:hAnsi="Arial"/>
          <w:sz w:val="22"/>
        </w:rPr>
        <w:t>The pages that follow include reading supports in the form of an Anticipation Guide, a Graphic Organizer, and Student Reading Comprehension Questions. These resources are provided to help students as they prepare to read and in locating and analyzing information from the article.</w:t>
      </w:r>
    </w:p>
    <w:p w14:paraId="3BD86476" w14:textId="77777777" w:rsidR="006E10AC" w:rsidRDefault="006E10AC" w:rsidP="006E10AC">
      <w:pPr>
        <w:rPr>
          <w:rFonts w:ascii="Arial" w:hAnsi="Arial"/>
          <w:sz w:val="22"/>
        </w:rPr>
      </w:pPr>
    </w:p>
    <w:p w14:paraId="7792E9BE" w14:textId="77777777" w:rsidR="006E10AC" w:rsidRDefault="006E10AC" w:rsidP="006E10AC">
      <w:pPr>
        <w:ind w:firstLine="720"/>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5A1E06EC" w14:textId="77777777" w:rsidR="006E10AC" w:rsidRDefault="006E10AC" w:rsidP="006E10AC">
      <w:pPr>
        <w:rPr>
          <w:rFonts w:ascii="Arial" w:hAnsi="Arial"/>
          <w:sz w:val="22"/>
          <w:szCs w:val="22"/>
        </w:rPr>
      </w:pPr>
    </w:p>
    <w:p w14:paraId="4CFC70F6" w14:textId="709E6478" w:rsidR="006E10AC" w:rsidRDefault="006E10AC" w:rsidP="00825B48">
      <w:pPr>
        <w:pStyle w:val="ListParagraph"/>
        <w:numPr>
          <w:ilvl w:val="0"/>
          <w:numId w:val="39"/>
        </w:numPr>
        <w:rPr>
          <w:rFonts w:ascii="Arial" w:hAnsi="Arial"/>
          <w:sz w:val="22"/>
          <w:szCs w:val="22"/>
        </w:rPr>
      </w:pPr>
      <w:r>
        <w:rPr>
          <w:rFonts w:ascii="Arial" w:hAnsi="Arial"/>
          <w:b/>
          <w:sz w:val="22"/>
          <w:szCs w:val="22"/>
        </w:rPr>
        <w:t>Anticipation Guide (p.54):</w:t>
      </w:r>
      <w:r>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0B86766C" w14:textId="77777777" w:rsidR="006E10AC" w:rsidRDefault="006E10AC" w:rsidP="006E10AC">
      <w:pPr>
        <w:rPr>
          <w:rFonts w:ascii="Arial" w:hAnsi="Arial"/>
          <w:sz w:val="22"/>
          <w:szCs w:val="22"/>
        </w:rPr>
      </w:pPr>
    </w:p>
    <w:p w14:paraId="4079B3AC" w14:textId="77777777" w:rsidR="006E10AC" w:rsidRDefault="006E10AC" w:rsidP="006E10AC">
      <w:pPr>
        <w:pStyle w:val="ListParagraph"/>
        <w:rPr>
          <w:rFonts w:ascii="Arial" w:hAnsi="Arial" w:cs="Arial"/>
          <w:sz w:val="22"/>
        </w:rPr>
      </w:pPr>
      <w:r>
        <w:rPr>
          <w:rFonts w:ascii="Arial" w:hAnsi="Arial"/>
          <w:sz w:val="22"/>
          <w:szCs w:val="22"/>
        </w:rPr>
        <w:t xml:space="preserve">As an alternative to using the Anticipation Guide for this article, </w:t>
      </w:r>
      <w:r>
        <w:rPr>
          <w:rFonts w:ascii="Arial" w:hAnsi="Arial" w:cs="Arial"/>
          <w:sz w:val="22"/>
        </w:rPr>
        <w:t>consider this idea to engage your students in reading.</w:t>
      </w:r>
    </w:p>
    <w:p w14:paraId="17EEAE4B" w14:textId="77777777" w:rsidR="006E10AC" w:rsidRDefault="006E10AC" w:rsidP="006E10AC">
      <w:pPr>
        <w:ind w:left="360"/>
        <w:rPr>
          <w:rFonts w:ascii="Arial" w:hAnsi="Arial" w:cs="Arial"/>
          <w:sz w:val="22"/>
        </w:rPr>
      </w:pPr>
    </w:p>
    <w:p w14:paraId="3AA140CC" w14:textId="77777777" w:rsidR="006E10AC" w:rsidRDefault="006E10AC" w:rsidP="00825B48">
      <w:pPr>
        <w:pStyle w:val="ListParagraph"/>
        <w:numPr>
          <w:ilvl w:val="0"/>
          <w:numId w:val="51"/>
        </w:numPr>
        <w:ind w:left="1080"/>
        <w:rPr>
          <w:rFonts w:ascii="Arial" w:hAnsi="Arial" w:cs="Arial"/>
          <w:sz w:val="22"/>
        </w:rPr>
      </w:pPr>
      <w:r>
        <w:rPr>
          <w:rFonts w:ascii="Arial" w:hAnsi="Arial" w:cs="Arial"/>
          <w:sz w:val="22"/>
        </w:rPr>
        <w:t xml:space="preserve">Ask students to list ways they can make the batteries in their cell phones last longer. </w:t>
      </w:r>
    </w:p>
    <w:p w14:paraId="573FABDF" w14:textId="77777777" w:rsidR="006E10AC" w:rsidRDefault="006E10AC" w:rsidP="00825B48">
      <w:pPr>
        <w:pStyle w:val="ListParagraph"/>
        <w:numPr>
          <w:ilvl w:val="0"/>
          <w:numId w:val="51"/>
        </w:numPr>
        <w:ind w:left="1080"/>
        <w:rPr>
          <w:rFonts w:ascii="Arial" w:hAnsi="Arial" w:cs="Arial"/>
          <w:sz w:val="22"/>
        </w:rPr>
      </w:pPr>
      <w:r>
        <w:rPr>
          <w:rFonts w:ascii="Arial" w:hAnsi="Arial" w:cs="Arial"/>
          <w:sz w:val="22"/>
        </w:rPr>
        <w:t>After students have made their lists, they should read the article and compare their original thoughts to the information in the article.</w:t>
      </w:r>
    </w:p>
    <w:p w14:paraId="40B17B14" w14:textId="77777777" w:rsidR="006E10AC" w:rsidRDefault="006E10AC" w:rsidP="006E10AC">
      <w:pPr>
        <w:rPr>
          <w:rFonts w:ascii="Arial" w:hAnsi="Arial"/>
          <w:sz w:val="22"/>
          <w:szCs w:val="22"/>
        </w:rPr>
      </w:pPr>
    </w:p>
    <w:p w14:paraId="73CB8BC6" w14:textId="79C4AEA6" w:rsidR="006E10AC" w:rsidRDefault="006E10AC" w:rsidP="00825B48">
      <w:pPr>
        <w:pStyle w:val="ListParagraph"/>
        <w:numPr>
          <w:ilvl w:val="0"/>
          <w:numId w:val="40"/>
        </w:numPr>
        <w:ind w:left="720"/>
        <w:rPr>
          <w:rFonts w:ascii="Arial" w:hAnsi="Arial"/>
          <w:sz w:val="22"/>
          <w:szCs w:val="22"/>
        </w:rPr>
      </w:pPr>
      <w:r>
        <w:rPr>
          <w:rFonts w:ascii="Arial" w:hAnsi="Arial"/>
          <w:b/>
          <w:sz w:val="22"/>
          <w:szCs w:val="22"/>
        </w:rPr>
        <w:t>Graphic Organizer (p. 55):</w:t>
      </w:r>
      <w:r>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62BE1F24" w14:textId="77777777" w:rsidR="006E10AC" w:rsidRDefault="006E10AC" w:rsidP="006E10AC">
      <w:pPr>
        <w:pStyle w:val="ListParagraph"/>
        <w:ind w:left="0"/>
        <w:rPr>
          <w:rFonts w:ascii="Arial" w:hAnsi="Arial"/>
          <w:sz w:val="22"/>
          <w:szCs w:val="22"/>
        </w:rPr>
      </w:pPr>
    </w:p>
    <w:p w14:paraId="32BD9DCB" w14:textId="77777777" w:rsidR="006E10AC" w:rsidRDefault="006E10AC" w:rsidP="006E10AC">
      <w:pPr>
        <w:pStyle w:val="ListParagraph"/>
        <w:rPr>
          <w:rFonts w:ascii="Arial" w:hAnsi="Arial"/>
          <w:sz w:val="22"/>
          <w:szCs w:val="22"/>
        </w:rPr>
      </w:pPr>
      <w:r>
        <w:rPr>
          <w:rFonts w:ascii="Arial" w:hAnsi="Arial"/>
          <w:sz w:val="22"/>
          <w:szCs w:val="22"/>
        </w:rPr>
        <w:t>If you use the aforementioned organizers to evaluate student performance, you may want to develop a grading rubric such as the one below.</w:t>
      </w:r>
    </w:p>
    <w:p w14:paraId="2F5B35EF" w14:textId="77777777" w:rsidR="006E10AC" w:rsidRDefault="006E10AC" w:rsidP="006E10AC">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6E10AC" w14:paraId="2F8908C3" w14:textId="77777777" w:rsidTr="006E10AC">
        <w:trPr>
          <w:trHeight w:val="215"/>
        </w:trPr>
        <w:tc>
          <w:tcPr>
            <w:tcW w:w="1188" w:type="dxa"/>
            <w:tcBorders>
              <w:top w:val="single" w:sz="4" w:space="0" w:color="auto"/>
              <w:left w:val="single" w:sz="4" w:space="0" w:color="auto"/>
              <w:bottom w:val="single" w:sz="4" w:space="0" w:color="auto"/>
              <w:right w:val="single" w:sz="4" w:space="0" w:color="auto"/>
            </w:tcBorders>
            <w:vAlign w:val="center"/>
            <w:hideMark/>
          </w:tcPr>
          <w:p w14:paraId="5930ECB6" w14:textId="77777777" w:rsidR="006E10AC" w:rsidRDefault="006E10AC">
            <w:pPr>
              <w:ind w:left="-18"/>
              <w:jc w:val="center"/>
              <w:rPr>
                <w:rFonts w:ascii="Arial" w:hAnsi="Arial"/>
                <w:b/>
                <w:bCs/>
                <w:sz w:val="22"/>
                <w:szCs w:val="22"/>
              </w:rPr>
            </w:pPr>
            <w:r>
              <w:rPr>
                <w:rFonts w:ascii="Arial" w:hAnsi="Arial"/>
                <w:b/>
                <w:bCs/>
                <w:sz w:val="22"/>
                <w:szCs w:val="22"/>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4F5E89E" w14:textId="77777777" w:rsidR="006E10AC" w:rsidRDefault="006E10AC">
            <w:pPr>
              <w:ind w:left="-18"/>
              <w:jc w:val="center"/>
              <w:rPr>
                <w:rFonts w:ascii="Arial" w:hAnsi="Arial"/>
                <w:b/>
                <w:bCs/>
                <w:sz w:val="22"/>
                <w:szCs w:val="22"/>
              </w:rPr>
            </w:pPr>
            <w:r>
              <w:rPr>
                <w:rFonts w:ascii="Arial" w:hAnsi="Arial"/>
                <w:b/>
                <w:bCs/>
                <w:sz w:val="22"/>
                <w:szCs w:val="22"/>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28E9E1D2" w14:textId="77777777" w:rsidR="006E10AC" w:rsidRDefault="006E10AC">
            <w:pPr>
              <w:ind w:left="-18"/>
              <w:jc w:val="center"/>
              <w:rPr>
                <w:rFonts w:ascii="Arial" w:hAnsi="Arial"/>
                <w:b/>
                <w:bCs/>
                <w:sz w:val="22"/>
                <w:szCs w:val="22"/>
              </w:rPr>
            </w:pPr>
            <w:r>
              <w:rPr>
                <w:rFonts w:ascii="Arial" w:hAnsi="Arial"/>
                <w:b/>
                <w:bCs/>
                <w:sz w:val="22"/>
                <w:szCs w:val="22"/>
              </w:rPr>
              <w:t>Evidence</w:t>
            </w:r>
          </w:p>
        </w:tc>
      </w:tr>
      <w:tr w:rsidR="006E10AC" w14:paraId="6D886D46"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3721E1A7" w14:textId="77777777" w:rsidR="006E10AC" w:rsidRDefault="006E10AC">
            <w:pPr>
              <w:ind w:left="-18"/>
              <w:jc w:val="center"/>
              <w:rPr>
                <w:rFonts w:ascii="Arial" w:hAnsi="Arial"/>
                <w:sz w:val="22"/>
                <w:szCs w:val="22"/>
              </w:rPr>
            </w:pPr>
            <w:r>
              <w:rPr>
                <w:rFonts w:ascii="Arial" w:hAnsi="Arial"/>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9DAA214" w14:textId="77777777" w:rsidR="006E10AC" w:rsidRDefault="006E10AC">
            <w:pPr>
              <w:ind w:left="-18"/>
              <w:jc w:val="center"/>
              <w:rPr>
                <w:rFonts w:ascii="Arial" w:hAnsi="Arial"/>
                <w:sz w:val="22"/>
                <w:szCs w:val="22"/>
              </w:rPr>
            </w:pPr>
            <w:r>
              <w:rPr>
                <w:rFonts w:ascii="Arial" w:hAnsi="Arial"/>
                <w:sz w:val="22"/>
                <w:szCs w:val="22"/>
              </w:rPr>
              <w:t>Excellent</w:t>
            </w:r>
          </w:p>
        </w:tc>
        <w:tc>
          <w:tcPr>
            <w:tcW w:w="5254" w:type="dxa"/>
            <w:tcBorders>
              <w:top w:val="single" w:sz="4" w:space="0" w:color="auto"/>
              <w:left w:val="single" w:sz="4" w:space="0" w:color="auto"/>
              <w:bottom w:val="single" w:sz="4" w:space="0" w:color="auto"/>
              <w:right w:val="single" w:sz="4" w:space="0" w:color="auto"/>
            </w:tcBorders>
            <w:hideMark/>
          </w:tcPr>
          <w:p w14:paraId="4388AE02" w14:textId="77777777" w:rsidR="006E10AC" w:rsidRDefault="006E10AC">
            <w:pPr>
              <w:ind w:left="-18"/>
              <w:rPr>
                <w:rFonts w:ascii="Arial" w:hAnsi="Arial"/>
                <w:sz w:val="22"/>
                <w:szCs w:val="22"/>
              </w:rPr>
            </w:pPr>
            <w:r>
              <w:rPr>
                <w:rFonts w:ascii="Arial" w:hAnsi="Arial"/>
                <w:sz w:val="22"/>
                <w:szCs w:val="22"/>
              </w:rPr>
              <w:t>Complete; details provided; demonstrates deep understanding.</w:t>
            </w:r>
          </w:p>
        </w:tc>
      </w:tr>
      <w:tr w:rsidR="006E10AC" w14:paraId="10E83D42" w14:textId="77777777" w:rsidTr="006E10AC">
        <w:trPr>
          <w:trHeight w:val="360"/>
        </w:trPr>
        <w:tc>
          <w:tcPr>
            <w:tcW w:w="1188" w:type="dxa"/>
            <w:tcBorders>
              <w:top w:val="single" w:sz="4" w:space="0" w:color="auto"/>
              <w:left w:val="single" w:sz="4" w:space="0" w:color="auto"/>
              <w:bottom w:val="single" w:sz="4" w:space="0" w:color="auto"/>
              <w:right w:val="single" w:sz="4" w:space="0" w:color="auto"/>
            </w:tcBorders>
            <w:vAlign w:val="center"/>
            <w:hideMark/>
          </w:tcPr>
          <w:p w14:paraId="25D4FB83" w14:textId="77777777" w:rsidR="006E10AC" w:rsidRDefault="006E10AC">
            <w:pPr>
              <w:ind w:left="-18"/>
              <w:jc w:val="center"/>
              <w:rPr>
                <w:rFonts w:ascii="Arial" w:hAnsi="Arial"/>
                <w:sz w:val="22"/>
                <w:szCs w:val="22"/>
              </w:rPr>
            </w:pPr>
            <w:r>
              <w:rPr>
                <w:rFonts w:ascii="Arial" w:hAnsi="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6C18569" w14:textId="77777777" w:rsidR="006E10AC" w:rsidRDefault="006E10AC">
            <w:pPr>
              <w:ind w:left="-18"/>
              <w:jc w:val="center"/>
              <w:rPr>
                <w:rFonts w:ascii="Arial" w:hAnsi="Arial"/>
                <w:sz w:val="22"/>
                <w:szCs w:val="22"/>
              </w:rPr>
            </w:pPr>
            <w:r>
              <w:rPr>
                <w:rFonts w:ascii="Arial" w:hAnsi="Arial"/>
                <w:sz w:val="22"/>
                <w:szCs w:val="22"/>
              </w:rPr>
              <w:t>Good</w:t>
            </w:r>
          </w:p>
        </w:tc>
        <w:tc>
          <w:tcPr>
            <w:tcW w:w="5254" w:type="dxa"/>
            <w:tcBorders>
              <w:top w:val="single" w:sz="4" w:space="0" w:color="auto"/>
              <w:left w:val="single" w:sz="4" w:space="0" w:color="auto"/>
              <w:bottom w:val="single" w:sz="4" w:space="0" w:color="auto"/>
              <w:right w:val="single" w:sz="4" w:space="0" w:color="auto"/>
            </w:tcBorders>
            <w:hideMark/>
          </w:tcPr>
          <w:p w14:paraId="79280F84" w14:textId="77777777" w:rsidR="006E10AC" w:rsidRDefault="006E10AC">
            <w:pPr>
              <w:ind w:left="-18"/>
              <w:rPr>
                <w:rFonts w:ascii="Arial" w:hAnsi="Arial"/>
                <w:sz w:val="22"/>
                <w:szCs w:val="22"/>
              </w:rPr>
            </w:pPr>
            <w:r>
              <w:rPr>
                <w:rFonts w:ascii="Arial" w:hAnsi="Arial"/>
                <w:sz w:val="22"/>
                <w:szCs w:val="22"/>
              </w:rPr>
              <w:t>Complete; few details provided; demonstrates some understanding.</w:t>
            </w:r>
          </w:p>
        </w:tc>
      </w:tr>
      <w:tr w:rsidR="006E10AC" w14:paraId="539D90E3"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3882BBA8" w14:textId="77777777" w:rsidR="006E10AC" w:rsidRDefault="006E10AC">
            <w:pPr>
              <w:ind w:left="-18"/>
              <w:jc w:val="center"/>
              <w:rPr>
                <w:rFonts w:ascii="Arial" w:hAnsi="Arial"/>
                <w:sz w:val="22"/>
                <w:szCs w:val="22"/>
              </w:rPr>
            </w:pPr>
            <w:r>
              <w:rPr>
                <w:rFonts w:ascii="Arial" w:hAnsi="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A65FC18" w14:textId="77777777" w:rsidR="006E10AC" w:rsidRDefault="006E10AC">
            <w:pPr>
              <w:ind w:left="-18"/>
              <w:jc w:val="center"/>
              <w:rPr>
                <w:rFonts w:ascii="Arial" w:hAnsi="Arial"/>
                <w:sz w:val="22"/>
                <w:szCs w:val="22"/>
              </w:rPr>
            </w:pPr>
            <w:r>
              <w:rPr>
                <w:rFonts w:ascii="Arial" w:hAnsi="Arial"/>
                <w:sz w:val="22"/>
                <w:szCs w:val="22"/>
              </w:rPr>
              <w:t>Fair</w:t>
            </w:r>
          </w:p>
        </w:tc>
        <w:tc>
          <w:tcPr>
            <w:tcW w:w="5254" w:type="dxa"/>
            <w:tcBorders>
              <w:top w:val="single" w:sz="4" w:space="0" w:color="auto"/>
              <w:left w:val="single" w:sz="4" w:space="0" w:color="auto"/>
              <w:bottom w:val="single" w:sz="4" w:space="0" w:color="auto"/>
              <w:right w:val="single" w:sz="4" w:space="0" w:color="auto"/>
            </w:tcBorders>
            <w:hideMark/>
          </w:tcPr>
          <w:p w14:paraId="0584D2F4" w14:textId="77777777" w:rsidR="006E10AC" w:rsidRDefault="006E10AC">
            <w:pPr>
              <w:ind w:left="-18"/>
              <w:rPr>
                <w:rFonts w:ascii="Arial" w:hAnsi="Arial"/>
                <w:sz w:val="22"/>
                <w:szCs w:val="22"/>
              </w:rPr>
            </w:pPr>
            <w:r>
              <w:rPr>
                <w:rFonts w:ascii="Arial" w:hAnsi="Arial"/>
                <w:sz w:val="22"/>
                <w:szCs w:val="22"/>
              </w:rPr>
              <w:t>Incomplete; few details provided; some misconceptions evident.</w:t>
            </w:r>
          </w:p>
        </w:tc>
      </w:tr>
      <w:tr w:rsidR="006E10AC" w14:paraId="602287D7"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5ECC41C9" w14:textId="77777777" w:rsidR="006E10AC" w:rsidRDefault="006E10AC">
            <w:pPr>
              <w:ind w:left="-18"/>
              <w:jc w:val="center"/>
              <w:rPr>
                <w:rFonts w:ascii="Arial" w:hAnsi="Arial"/>
                <w:sz w:val="22"/>
                <w:szCs w:val="22"/>
              </w:rPr>
            </w:pPr>
            <w:r>
              <w:rPr>
                <w:rFonts w:ascii="Arial" w:hAnsi="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D049662" w14:textId="77777777" w:rsidR="006E10AC" w:rsidRDefault="006E10AC">
            <w:pPr>
              <w:ind w:left="-18"/>
              <w:jc w:val="center"/>
              <w:rPr>
                <w:rFonts w:ascii="Arial" w:hAnsi="Arial"/>
                <w:sz w:val="22"/>
                <w:szCs w:val="22"/>
              </w:rPr>
            </w:pPr>
            <w:r>
              <w:rPr>
                <w:rFonts w:ascii="Arial" w:hAnsi="Arial"/>
                <w:sz w:val="22"/>
                <w:szCs w:val="22"/>
              </w:rPr>
              <w:t>Poor</w:t>
            </w:r>
          </w:p>
        </w:tc>
        <w:tc>
          <w:tcPr>
            <w:tcW w:w="5254" w:type="dxa"/>
            <w:tcBorders>
              <w:top w:val="single" w:sz="4" w:space="0" w:color="auto"/>
              <w:left w:val="single" w:sz="4" w:space="0" w:color="auto"/>
              <w:bottom w:val="single" w:sz="4" w:space="0" w:color="auto"/>
              <w:right w:val="single" w:sz="4" w:space="0" w:color="auto"/>
            </w:tcBorders>
            <w:hideMark/>
          </w:tcPr>
          <w:p w14:paraId="140A09B1" w14:textId="77777777" w:rsidR="006E10AC" w:rsidRDefault="006E10AC">
            <w:pPr>
              <w:ind w:left="-18"/>
              <w:rPr>
                <w:rFonts w:ascii="Arial" w:hAnsi="Arial"/>
                <w:sz w:val="22"/>
                <w:szCs w:val="22"/>
              </w:rPr>
            </w:pPr>
            <w:r>
              <w:rPr>
                <w:rFonts w:ascii="Arial" w:hAnsi="Arial"/>
                <w:sz w:val="22"/>
                <w:szCs w:val="22"/>
              </w:rPr>
              <w:t>Very incomplete; no details provided; many misconceptions evident.</w:t>
            </w:r>
          </w:p>
        </w:tc>
      </w:tr>
      <w:tr w:rsidR="006E10AC" w14:paraId="03E5ABD1" w14:textId="77777777" w:rsidTr="006E10AC">
        <w:trPr>
          <w:trHeight w:val="195"/>
        </w:trPr>
        <w:tc>
          <w:tcPr>
            <w:tcW w:w="1188" w:type="dxa"/>
            <w:tcBorders>
              <w:top w:val="single" w:sz="4" w:space="0" w:color="auto"/>
              <w:left w:val="single" w:sz="4" w:space="0" w:color="auto"/>
              <w:bottom w:val="single" w:sz="4" w:space="0" w:color="auto"/>
              <w:right w:val="single" w:sz="4" w:space="0" w:color="auto"/>
            </w:tcBorders>
            <w:vAlign w:val="center"/>
            <w:hideMark/>
          </w:tcPr>
          <w:p w14:paraId="27C23A51" w14:textId="77777777" w:rsidR="006E10AC" w:rsidRDefault="006E10AC">
            <w:pPr>
              <w:ind w:left="-18"/>
              <w:jc w:val="center"/>
              <w:rPr>
                <w:rFonts w:ascii="Arial" w:hAnsi="Arial"/>
                <w:sz w:val="22"/>
                <w:szCs w:val="22"/>
              </w:rPr>
            </w:pPr>
            <w:r>
              <w:rPr>
                <w:rFonts w:ascii="Arial" w:hAnsi="Arial"/>
                <w:sz w:val="22"/>
                <w:szCs w:val="22"/>
              </w:rP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440EE3" w14:textId="77777777" w:rsidR="006E10AC" w:rsidRDefault="006E10AC">
            <w:pPr>
              <w:ind w:left="-18"/>
              <w:jc w:val="center"/>
              <w:rPr>
                <w:rFonts w:ascii="Arial" w:hAnsi="Arial"/>
                <w:sz w:val="22"/>
                <w:szCs w:val="22"/>
              </w:rPr>
            </w:pPr>
            <w:r>
              <w:rPr>
                <w:rFonts w:ascii="Arial" w:hAnsi="Arial"/>
                <w:sz w:val="22"/>
                <w:szCs w:val="22"/>
              </w:rPr>
              <w:t>Not acceptable</w:t>
            </w:r>
          </w:p>
        </w:tc>
        <w:tc>
          <w:tcPr>
            <w:tcW w:w="5254" w:type="dxa"/>
            <w:tcBorders>
              <w:top w:val="single" w:sz="4" w:space="0" w:color="auto"/>
              <w:left w:val="single" w:sz="4" w:space="0" w:color="auto"/>
              <w:bottom w:val="single" w:sz="4" w:space="0" w:color="auto"/>
              <w:right w:val="single" w:sz="4" w:space="0" w:color="auto"/>
            </w:tcBorders>
            <w:hideMark/>
          </w:tcPr>
          <w:p w14:paraId="0AFC1606" w14:textId="77777777" w:rsidR="006E10AC" w:rsidRDefault="006E10AC">
            <w:pPr>
              <w:ind w:left="-18"/>
              <w:rPr>
                <w:rFonts w:ascii="Arial" w:hAnsi="Arial"/>
                <w:sz w:val="22"/>
                <w:szCs w:val="22"/>
              </w:rPr>
            </w:pPr>
            <w:r>
              <w:rPr>
                <w:rFonts w:ascii="Arial" w:hAnsi="Arial"/>
                <w:sz w:val="22"/>
                <w:szCs w:val="22"/>
              </w:rPr>
              <w:t>So incomplete that no judgment can be made about student understanding</w:t>
            </w:r>
          </w:p>
        </w:tc>
      </w:tr>
    </w:tbl>
    <w:p w14:paraId="1CFD16EB" w14:textId="77777777" w:rsidR="006E10AC" w:rsidRDefault="006E10AC" w:rsidP="006E10AC">
      <w:pPr>
        <w:tabs>
          <w:tab w:val="right" w:pos="10080"/>
        </w:tabs>
        <w:rPr>
          <w:rFonts w:ascii="Arial" w:hAnsi="Arial" w:cs="Arial"/>
          <w:sz w:val="22"/>
          <w:szCs w:val="22"/>
        </w:rPr>
      </w:pPr>
    </w:p>
    <w:p w14:paraId="3464EC5F" w14:textId="0B6C7F73" w:rsidR="006E10AC" w:rsidRDefault="006E10AC" w:rsidP="00825B48">
      <w:pPr>
        <w:pStyle w:val="ListParagraph"/>
        <w:numPr>
          <w:ilvl w:val="0"/>
          <w:numId w:val="39"/>
        </w:numPr>
        <w:rPr>
          <w:rFonts w:ascii="Arial" w:hAnsi="Arial" w:cs="Arial"/>
          <w:b/>
          <w:sz w:val="22"/>
          <w:szCs w:val="22"/>
        </w:rPr>
      </w:pPr>
      <w:r>
        <w:rPr>
          <w:rFonts w:ascii="Arial" w:hAnsi="Arial"/>
          <w:b/>
          <w:sz w:val="22"/>
          <w:szCs w:val="22"/>
        </w:rPr>
        <w:t>Student Reading Comprehension Questions (p. 56-57):</w:t>
      </w:r>
      <w:r>
        <w:rPr>
          <w:rFonts w:ascii="Arial" w:hAnsi="Arial"/>
          <w:sz w:val="22"/>
          <w:szCs w:val="22"/>
        </w:rPr>
        <w:t xml:space="preserve"> </w:t>
      </w:r>
      <w:r>
        <w:rPr>
          <w:rFonts w:ascii="Arial" w:hAnsi="Arial" w:cs="Arial"/>
          <w:sz w:val="22"/>
        </w:rPr>
        <w:t xml:space="preserve">The Student Reading Comprehension Questions are designed: to encourage students to read the article (and </w:t>
      </w:r>
      <w:r>
        <w:rPr>
          <w:rFonts w:ascii="Arial" w:hAnsi="Arial" w:cs="Arial"/>
          <w:sz w:val="22"/>
        </w:rPr>
        <w:lastRenderedPageBreak/>
        <w:t>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1ECCB86E" w14:textId="77777777" w:rsidR="006E10AC" w:rsidRDefault="006E10AC" w:rsidP="006E10AC">
      <w:pPr>
        <w:rPr>
          <w:rFonts w:ascii="Arial" w:hAnsi="Arial" w:cs="Arial"/>
          <w:sz w:val="22"/>
          <w:szCs w:val="22"/>
        </w:rPr>
      </w:pPr>
    </w:p>
    <w:p w14:paraId="2ECC051E" w14:textId="77777777" w:rsidR="006E10AC" w:rsidRDefault="006E10AC" w:rsidP="00825B48">
      <w:pPr>
        <w:numPr>
          <w:ilvl w:val="0"/>
          <w:numId w:val="41"/>
        </w:numPr>
        <w:rPr>
          <w:rFonts w:ascii="Arial" w:hAnsi="Arial" w:cs="Arial"/>
          <w:sz w:val="22"/>
          <w:szCs w:val="22"/>
        </w:rPr>
      </w:pPr>
      <w:r>
        <w:rPr>
          <w:rFonts w:ascii="Arial" w:hAnsi="Arial" w:cs="Arial"/>
          <w:sz w:val="22"/>
          <w:szCs w:val="22"/>
        </w:rPr>
        <w:t xml:space="preserve">Most of the articles in this issue provide opportunities for students to consider how understanding chemistry can help them make decisions in their personal lives. </w:t>
      </w:r>
    </w:p>
    <w:p w14:paraId="63ED095E" w14:textId="77777777" w:rsidR="006E10AC" w:rsidRDefault="006E10AC" w:rsidP="006E10AC">
      <w:pPr>
        <w:rPr>
          <w:rFonts w:ascii="Arial" w:hAnsi="Arial" w:cs="Arial"/>
          <w:sz w:val="22"/>
          <w:szCs w:val="22"/>
        </w:rPr>
      </w:pPr>
    </w:p>
    <w:p w14:paraId="178D4134" w14:textId="77777777" w:rsidR="006E10AC" w:rsidRDefault="006E10AC" w:rsidP="00825B48">
      <w:pPr>
        <w:numPr>
          <w:ilvl w:val="0"/>
          <w:numId w:val="41"/>
        </w:numPr>
        <w:rPr>
          <w:rFonts w:ascii="Arial" w:hAnsi="Arial" w:cs="Arial"/>
          <w:sz w:val="22"/>
          <w:szCs w:val="22"/>
        </w:rPr>
      </w:pPr>
      <w:r>
        <w:rPr>
          <w:rFonts w:ascii="Arial" w:hAnsi="Arial" w:cs="Arial"/>
          <w:sz w:val="22"/>
          <w:szCs w:val="22"/>
        </w:rPr>
        <w:t>The infographic on page 19 provides more information to support the article “Drained: The Search for Long Lasting Batteries” on pages 10-12.</w:t>
      </w:r>
    </w:p>
    <w:p w14:paraId="210B2A81" w14:textId="77777777" w:rsidR="006E10AC" w:rsidRDefault="006E10AC" w:rsidP="00825B48">
      <w:pPr>
        <w:numPr>
          <w:ilvl w:val="1"/>
          <w:numId w:val="41"/>
        </w:numPr>
        <w:rPr>
          <w:rFonts w:ascii="Arial" w:hAnsi="Arial" w:cs="Arial"/>
          <w:sz w:val="22"/>
          <w:szCs w:val="22"/>
        </w:rPr>
      </w:pPr>
      <w:r>
        <w:rPr>
          <w:rFonts w:ascii="Arial" w:hAnsi="Arial" w:cs="Arial"/>
          <w:sz w:val="22"/>
          <w:szCs w:val="22"/>
        </w:rPr>
        <w:t>You could ask students what batteries and pencils have in common (graphite), then ask them to elaborate on the physical properties of graphite that makes it appropriate for both uses.</w:t>
      </w:r>
    </w:p>
    <w:p w14:paraId="446A5CB2" w14:textId="77777777" w:rsidR="006E10AC" w:rsidRDefault="006E10AC" w:rsidP="006E10AC">
      <w:pPr>
        <w:pStyle w:val="ListParagraph"/>
        <w:ind w:left="1440"/>
        <w:rPr>
          <w:rFonts w:ascii="Arial" w:hAnsi="Arial" w:cs="Arial"/>
          <w:sz w:val="22"/>
          <w:szCs w:val="22"/>
        </w:rPr>
      </w:pPr>
    </w:p>
    <w:p w14:paraId="3F72FD98" w14:textId="77777777" w:rsidR="006E10AC" w:rsidRDefault="006E10AC" w:rsidP="00825B48">
      <w:pPr>
        <w:numPr>
          <w:ilvl w:val="0"/>
          <w:numId w:val="41"/>
        </w:numPr>
        <w:rPr>
          <w:rFonts w:ascii="Arial" w:hAnsi="Arial" w:cs="Arial"/>
          <w:sz w:val="22"/>
          <w:szCs w:val="22"/>
        </w:rPr>
      </w:pPr>
      <w:r>
        <w:rPr>
          <w:rFonts w:ascii="Arial" w:hAnsi="Arial" w:cs="Arial"/>
          <w:sz w:val="22"/>
          <w:szCs w:val="22"/>
        </w:rPr>
        <w:t xml:space="preserve">To help students engage with the text, ask students which article </w:t>
      </w:r>
      <w:r>
        <w:rPr>
          <w:rFonts w:ascii="Arial" w:hAnsi="Arial" w:cs="Arial"/>
          <w:b/>
          <w:sz w:val="22"/>
          <w:szCs w:val="22"/>
        </w:rPr>
        <w:t>engaged</w:t>
      </w:r>
      <w:r>
        <w:rPr>
          <w:rFonts w:ascii="Arial" w:hAnsi="Arial" w:cs="Arial"/>
          <w:sz w:val="22"/>
          <w:szCs w:val="22"/>
        </w:rPr>
        <w:t xml:space="preserve"> them most and why, or what </w:t>
      </w:r>
      <w:r>
        <w:rPr>
          <w:rFonts w:ascii="Arial" w:hAnsi="Arial" w:cs="Arial"/>
          <w:b/>
          <w:sz w:val="22"/>
          <w:szCs w:val="22"/>
        </w:rPr>
        <w:t>questions</w:t>
      </w:r>
      <w:r>
        <w:rPr>
          <w:rFonts w:ascii="Arial" w:hAnsi="Arial" w:cs="Arial"/>
          <w:sz w:val="22"/>
          <w:szCs w:val="22"/>
        </w:rPr>
        <w:t xml:space="preserve"> they still have about the articles. </w:t>
      </w:r>
    </w:p>
    <w:p w14:paraId="39777D65" w14:textId="77777777" w:rsidR="006E10AC" w:rsidRDefault="006E10AC" w:rsidP="006E10AC">
      <w:pPr>
        <w:pStyle w:val="ListParagraph"/>
        <w:rPr>
          <w:rFonts w:ascii="Arial" w:hAnsi="Arial" w:cs="Arial"/>
          <w:sz w:val="22"/>
          <w:szCs w:val="22"/>
        </w:rPr>
      </w:pPr>
    </w:p>
    <w:p w14:paraId="381268FA" w14:textId="77777777" w:rsidR="006E10AC" w:rsidRDefault="006E10AC" w:rsidP="00825B48">
      <w:pPr>
        <w:pStyle w:val="ListParagraph"/>
        <w:numPr>
          <w:ilvl w:val="0"/>
          <w:numId w:val="41"/>
        </w:numPr>
        <w:rPr>
          <w:rFonts w:ascii="Arial" w:hAnsi="Arial"/>
          <w:sz w:val="22"/>
          <w:szCs w:val="22"/>
        </w:rPr>
      </w:pPr>
      <w:r>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1645D437" w14:textId="77777777" w:rsidR="00BE790C" w:rsidRDefault="00BE790C" w:rsidP="00242498">
      <w:pPr>
        <w:rPr>
          <w:rFonts w:ascii="Arial" w:hAnsi="Arial"/>
          <w:sz w:val="22"/>
          <w:szCs w:val="22"/>
        </w:rPr>
      </w:pPr>
    </w:p>
    <w:p w14:paraId="0FEAF7B5" w14:textId="77777777" w:rsidR="00BE790C" w:rsidRPr="00E47BCB" w:rsidRDefault="00BE790C" w:rsidP="00BE790C">
      <w:pPr>
        <w:rPr>
          <w:rFonts w:ascii="Arial" w:hAnsi="Arial"/>
          <w:sz w:val="22"/>
          <w:szCs w:val="22"/>
        </w:rPr>
      </w:pPr>
      <w:r>
        <w:rPr>
          <w:rFonts w:ascii="Arial" w:hAnsi="Arial"/>
          <w:sz w:val="22"/>
          <w:szCs w:val="22"/>
        </w:rPr>
        <w:br w:type="page"/>
      </w:r>
    </w:p>
    <w:p w14:paraId="442D974C" w14:textId="77777777" w:rsidR="00BE790C" w:rsidRPr="00E47BCB" w:rsidRDefault="00BE790C" w:rsidP="00BE790C">
      <w:pPr>
        <w:rPr>
          <w:sz w:val="2"/>
        </w:rPr>
      </w:pPr>
      <w:r w:rsidRPr="00E47BCB">
        <w:rPr>
          <w:noProof/>
          <w:sz w:val="2"/>
        </w:rPr>
        <w:lastRenderedPageBreak/>
        <mc:AlternateContent>
          <mc:Choice Requires="wps">
            <w:drawing>
              <wp:anchor distT="45720" distB="45720" distL="114300" distR="114300" simplePos="0" relativeHeight="251896320" behindDoc="1" locked="0" layoutInCell="1" allowOverlap="1" wp14:anchorId="2B56C631" wp14:editId="3AFE1C45">
                <wp:simplePos x="0" y="0"/>
                <wp:positionH relativeFrom="column">
                  <wp:posOffset>-262890</wp:posOffset>
                </wp:positionH>
                <wp:positionV relativeFrom="paragraph">
                  <wp:posOffset>-283210</wp:posOffset>
                </wp:positionV>
                <wp:extent cx="6480810" cy="660400"/>
                <wp:effectExtent l="0" t="0" r="0"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660400"/>
                        </a:xfrm>
                        <a:prstGeom prst="rect">
                          <a:avLst/>
                        </a:prstGeom>
                        <a:noFill/>
                        <a:ln w="9525">
                          <a:noFill/>
                          <a:miter lim="800000"/>
                          <a:headEnd/>
                          <a:tailEnd/>
                        </a:ln>
                      </wps:spPr>
                      <wps:txbx>
                        <w:txbxContent>
                          <w:p w14:paraId="7B8BB775" w14:textId="46A71ABC" w:rsidR="00396155" w:rsidRDefault="00396155" w:rsidP="00BE790C">
                            <w:pPr>
                              <w:spacing w:after="360"/>
                              <w:ind w:right="27"/>
                              <w:jc w:val="center"/>
                              <w:rPr>
                                <w:rFonts w:ascii="Arial" w:hAnsi="Arial" w:cs="Arial"/>
                                <w:sz w:val="20"/>
                                <w:szCs w:val="22"/>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A09EE5A" w14:textId="77777777" w:rsidR="00396155" w:rsidRPr="00FF1B7F" w:rsidRDefault="00396155" w:rsidP="00BE790C">
                            <w:pPr>
                              <w:spacing w:before="240"/>
                              <w:ind w:right="27"/>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C631" id="_x0000_s1052" type="#_x0000_t202" style="position:absolute;margin-left:-20.7pt;margin-top:-22.3pt;width:510.3pt;height:52pt;z-index:-25142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" filled="f" stroked="f">
                <v:textbox>
                  <w:txbxContent>
                    <w:p w14:paraId="7B8BB775" w14:textId="46A71ABC" w:rsidR="00396155" w:rsidRDefault="00396155" w:rsidP="00BE790C">
                      <w:pPr>
                        <w:spacing w:after="360"/>
                        <w:ind w:right="27"/>
                        <w:jc w:val="center"/>
                        <w:rPr>
                          <w:rFonts w:ascii="Arial" w:hAnsi="Arial" w:cs="Arial"/>
                          <w:sz w:val="20"/>
                          <w:szCs w:val="22"/>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A09EE5A" w14:textId="77777777" w:rsidR="00396155" w:rsidRPr="00FF1B7F" w:rsidRDefault="00396155" w:rsidP="00BE790C">
                      <w:pPr>
                        <w:spacing w:before="240"/>
                        <w:ind w:right="27"/>
                        <w:jc w:val="right"/>
                        <w:rPr>
                          <w:rFonts w:ascii="Arial" w:hAnsi="Arial" w:cs="Arial"/>
                          <w:sz w:val="20"/>
                        </w:rPr>
                      </w:pPr>
                      <w:r>
                        <w:rPr>
                          <w:rFonts w:ascii="Arial" w:hAnsi="Arial" w:cs="Arial"/>
                          <w:sz w:val="20"/>
                        </w:rPr>
                        <w:t>Name ______________________________</w:t>
                      </w:r>
                    </w:p>
                  </w:txbxContent>
                </v:textbox>
              </v:shape>
            </w:pict>
          </mc:Fallback>
        </mc:AlternateContent>
      </w:r>
      <w:r>
        <w:rPr>
          <w:noProof/>
        </w:rPr>
        <mc:AlternateContent>
          <mc:Choice Requires="wps">
            <w:drawing>
              <wp:anchor distT="0" distB="0" distL="114300" distR="114300" simplePos="0" relativeHeight="251895296" behindDoc="1" locked="0" layoutInCell="1" allowOverlap="1" wp14:anchorId="418F4E12" wp14:editId="31B2DB90">
                <wp:simplePos x="0" y="0"/>
                <wp:positionH relativeFrom="page">
                  <wp:posOffset>567267</wp:posOffset>
                </wp:positionH>
                <wp:positionV relativeFrom="page">
                  <wp:posOffset>601133</wp:posOffset>
                </wp:positionV>
                <wp:extent cx="6629400" cy="1472777"/>
                <wp:effectExtent l="0" t="0" r="0" b="0"/>
                <wp:wrapNone/>
                <wp:docPr id="98" name="Rectangle 98"/>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0A156B3" id="Rectangle 98" o:spid="_x0000_s1026" style="position:absolute;margin-left:44.65pt;margin-top:47.35pt;width:522pt;height:115.95pt;z-index:-25142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" fillcolor="#e7e6e6 [3214]" stroked="f" strokeweight=".5pt">
                <w10:wrap anchorx="page" anchory="page"/>
              </v:rect>
            </w:pict>
          </mc:Fallback>
        </mc:AlternateContent>
      </w:r>
    </w:p>
    <w:p w14:paraId="24120F76" w14:textId="77777777" w:rsidR="00BE790C" w:rsidRPr="00E47BCB" w:rsidRDefault="00BE790C" w:rsidP="00BE790C">
      <w:pPr>
        <w:pStyle w:val="Heading2"/>
        <w:rPr>
          <w:sz w:val="2"/>
        </w:rPr>
      </w:pPr>
      <w:bookmarkStart w:id="371" w:name="_Toc492306479"/>
      <w:bookmarkStart w:id="372" w:name="_Toc492306985"/>
      <w:bookmarkStart w:id="373" w:name="_Toc492307081"/>
      <w:bookmarkStart w:id="374" w:name="_Toc492307535"/>
      <w:bookmarkStart w:id="375" w:name="_Toc492311825"/>
      <w:bookmarkStart w:id="376" w:name="_Toc492312502"/>
      <w:bookmarkStart w:id="377" w:name="_Toc497239627"/>
      <w:bookmarkStart w:id="378" w:name="_Toc497565476"/>
      <w:bookmarkStart w:id="379" w:name="_Toc497568377"/>
      <w:bookmarkStart w:id="380" w:name="_Toc497568857"/>
      <w:r w:rsidRPr="004B76FE">
        <w:rPr>
          <w:i/>
          <w:noProof/>
        </w:rPr>
        <mc:AlternateContent>
          <mc:Choice Requires="wps">
            <w:drawing>
              <wp:anchor distT="0" distB="0" distL="114300" distR="114300" simplePos="0" relativeHeight="251891200" behindDoc="1" locked="0" layoutInCell="1" allowOverlap="1" wp14:anchorId="359DE0AE" wp14:editId="04C143FD">
                <wp:simplePos x="0" y="0"/>
                <wp:positionH relativeFrom="page">
                  <wp:posOffset>575310</wp:posOffset>
                </wp:positionH>
                <wp:positionV relativeFrom="page">
                  <wp:posOffset>561404</wp:posOffset>
                </wp:positionV>
                <wp:extent cx="6629400" cy="1515664"/>
                <wp:effectExtent l="0" t="0" r="0" b="8890"/>
                <wp:wrapNone/>
                <wp:docPr id="99" name="Rectangle 99"/>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1AF3E3" w14:textId="77777777" w:rsidR="00396155" w:rsidRPr="000106F9" w:rsidRDefault="00396155" w:rsidP="00BE790C">
                            <w:pPr>
                              <w:rPr>
                                <w:rFonts w:ascii="Arial" w:hAnsi="Arial" w:cs="Arial"/>
                                <w:color w:val="000000" w:themeColor="text1"/>
                                <w:sz w:val="8"/>
                              </w:rPr>
                            </w:pPr>
                          </w:p>
                          <w:p w14:paraId="060B4022"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396155" w:rsidRPr="000106F9" w:rsidRDefault="00396155" w:rsidP="00BE790C">
                            <w:pPr>
                              <w:rPr>
                                <w:color w:val="000000" w:themeColor="text1"/>
                              </w:rPr>
                            </w:pPr>
                          </w:p>
                        </w:txbxContent>
                      </wps:txbx>
                      <wps:bodyPr/>
                    </wps:wsp>
                  </a:graphicData>
                </a:graphic>
              </wp:anchor>
            </w:drawing>
          </mc:Choice>
          <mc:Fallback>
            <w:pict>
              <v:rect w14:anchorId="359DE0AE" id="Rectangle 99" o:spid="_x0000_s1053" style="position:absolute;margin-left:45.3pt;margin-top:44.2pt;width:522pt;height:119.35pt;z-index:-25142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ta4JevYBAABSBAAADgAAAAAAAAAAAAAAAAAuAgAA&#10;ZHJzL2Uyb0RvYy54bWxQSwECLQAUAAYACAAAACEA13+3Fd4AAAAKAQAADwAAAAAAAAAAAAAAAABQ&#10;BAAAZHJzL2Rvd25yZXYueG1sUEsFBgAAAAAEAAQA8wAAAFsFAAAAAA==&#10;" fillcolor="#d8d8d8 [2732]" stroked="f" strokeweight=".5pt">
                <v:textbox>
                  <w:txbxContent>
                    <w:p w14:paraId="551AF3E3" w14:textId="77777777" w:rsidR="00396155" w:rsidRPr="000106F9" w:rsidRDefault="00396155" w:rsidP="00BE790C">
                      <w:pPr>
                        <w:rPr>
                          <w:rFonts w:ascii="Arial" w:hAnsi="Arial" w:cs="Arial"/>
                          <w:color w:val="000000" w:themeColor="text1"/>
                          <w:sz w:val="8"/>
                        </w:rPr>
                      </w:pPr>
                    </w:p>
                    <w:p w14:paraId="060B4022"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396155" w:rsidRPr="000106F9" w:rsidRDefault="00396155"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890176" behindDoc="1" locked="0" layoutInCell="1" allowOverlap="1" wp14:anchorId="0559ED0C" wp14:editId="4AF396E3">
                <wp:simplePos x="0" y="0"/>
                <wp:positionH relativeFrom="page">
                  <wp:posOffset>462280</wp:posOffset>
                </wp:positionH>
                <wp:positionV relativeFrom="page">
                  <wp:posOffset>489902</wp:posOffset>
                </wp:positionV>
                <wp:extent cx="6858000" cy="8572500"/>
                <wp:effectExtent l="19050" t="19050" r="19050" b="19050"/>
                <wp:wrapNone/>
                <wp:docPr id="100" name="Rectangle 100"/>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D67E2" id="Rectangle 100" o:spid="_x0000_s1026" style="position:absolute;margin-left:36.4pt;margin-top:38.55pt;width:540pt;height:67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" strokecolor="#7f7f7f [1612]" strokeweight="3pt">
                <w10:wrap anchorx="page" anchory="page"/>
              </v:rect>
            </w:pict>
          </mc:Fallback>
        </mc:AlternateContent>
      </w:r>
      <w:r w:rsidRPr="004B76FE">
        <w:t>Anticipation Guide</w:t>
      </w:r>
      <w:bookmarkEnd w:id="371"/>
      <w:bookmarkEnd w:id="372"/>
      <w:bookmarkEnd w:id="373"/>
      <w:bookmarkEnd w:id="374"/>
      <w:bookmarkEnd w:id="375"/>
      <w:bookmarkEnd w:id="376"/>
      <w:bookmarkEnd w:id="377"/>
      <w:bookmarkEnd w:id="378"/>
      <w:bookmarkEnd w:id="379"/>
      <w:bookmarkEnd w:id="380"/>
    </w:p>
    <w:p w14:paraId="63E7D4F7" w14:textId="77777777" w:rsidR="00BE790C" w:rsidRPr="000106F9" w:rsidRDefault="00BE790C" w:rsidP="00BE790C">
      <w:pPr>
        <w:ind w:left="360"/>
        <w:rPr>
          <w:rFonts w:ascii="Arial" w:hAnsi="Arial" w:cs="Arial"/>
          <w:bCs/>
          <w:sz w:val="14"/>
        </w:rPr>
      </w:pPr>
    </w:p>
    <w:p w14:paraId="4FE20349"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2CA4F584" w14:textId="77777777" w:rsidR="00BE790C" w:rsidRPr="000106F9" w:rsidRDefault="00BE790C" w:rsidP="00BE790C">
      <w:pPr>
        <w:ind w:left="360"/>
        <w:rPr>
          <w:rFonts w:ascii="Arial" w:hAnsi="Arial" w:cs="Arial"/>
          <w:sz w:val="6"/>
        </w:rPr>
      </w:pPr>
    </w:p>
    <w:p w14:paraId="4F6B954E"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37F54E1" w14:textId="77777777" w:rsidTr="008844C5">
        <w:trPr>
          <w:trHeight w:val="561"/>
        </w:trPr>
        <w:tc>
          <w:tcPr>
            <w:tcW w:w="1080" w:type="dxa"/>
            <w:shd w:val="clear" w:color="auto" w:fill="auto"/>
            <w:vAlign w:val="center"/>
          </w:tcPr>
          <w:p w14:paraId="6D4BAEB2"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0B79C8F2"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5A1E9D24"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6E10AC" w:rsidRPr="00835CFD" w14:paraId="06BF1D65" w14:textId="77777777" w:rsidTr="008844C5">
        <w:trPr>
          <w:trHeight w:val="864"/>
        </w:trPr>
        <w:tc>
          <w:tcPr>
            <w:tcW w:w="1080" w:type="dxa"/>
            <w:shd w:val="clear" w:color="auto" w:fill="auto"/>
          </w:tcPr>
          <w:p w14:paraId="26E81DAC" w14:textId="77777777" w:rsidR="006E10AC" w:rsidRPr="00835CFD" w:rsidRDefault="006E10AC" w:rsidP="006E10AC">
            <w:pPr>
              <w:rPr>
                <w:rFonts w:ascii="Arial" w:hAnsi="Arial" w:cs="Arial"/>
                <w:sz w:val="22"/>
                <w:szCs w:val="22"/>
              </w:rPr>
            </w:pPr>
          </w:p>
        </w:tc>
        <w:tc>
          <w:tcPr>
            <w:tcW w:w="1080" w:type="dxa"/>
            <w:shd w:val="clear" w:color="auto" w:fill="auto"/>
          </w:tcPr>
          <w:p w14:paraId="31C71279"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3D1C6E45" w14:textId="4B02F9B1" w:rsidR="006E10AC" w:rsidRPr="00835CFD" w:rsidRDefault="006E10AC" w:rsidP="00825B48">
            <w:pPr>
              <w:numPr>
                <w:ilvl w:val="0"/>
                <w:numId w:val="7"/>
              </w:numPr>
              <w:spacing w:before="120"/>
              <w:rPr>
                <w:rFonts w:ascii="Arial" w:hAnsi="Arial" w:cs="Arial"/>
                <w:sz w:val="22"/>
                <w:szCs w:val="22"/>
              </w:rPr>
            </w:pPr>
            <w:r>
              <w:rPr>
                <w:rFonts w:ascii="Arial" w:hAnsi="Arial" w:cs="Arial"/>
              </w:rPr>
              <w:t>The easiest way to improve your phone’s battery life is to stop turning on your phone’s screen to check for notifications.</w:t>
            </w:r>
          </w:p>
        </w:tc>
      </w:tr>
      <w:tr w:rsidR="006E10AC" w:rsidRPr="00835CFD" w14:paraId="524551FB" w14:textId="77777777" w:rsidTr="008844C5">
        <w:trPr>
          <w:trHeight w:val="864"/>
        </w:trPr>
        <w:tc>
          <w:tcPr>
            <w:tcW w:w="1080" w:type="dxa"/>
            <w:shd w:val="clear" w:color="auto" w:fill="auto"/>
          </w:tcPr>
          <w:p w14:paraId="6CD75460" w14:textId="77777777" w:rsidR="006E10AC" w:rsidRPr="00835CFD" w:rsidRDefault="006E10AC" w:rsidP="006E10AC">
            <w:pPr>
              <w:rPr>
                <w:rFonts w:ascii="Arial" w:hAnsi="Arial" w:cs="Arial"/>
                <w:sz w:val="22"/>
                <w:szCs w:val="22"/>
              </w:rPr>
            </w:pPr>
          </w:p>
        </w:tc>
        <w:tc>
          <w:tcPr>
            <w:tcW w:w="1080" w:type="dxa"/>
            <w:shd w:val="clear" w:color="auto" w:fill="auto"/>
          </w:tcPr>
          <w:p w14:paraId="1BCCD8EB"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1CAA7488" w14:textId="4C31D54A" w:rsidR="006E10AC" w:rsidRPr="00835CFD" w:rsidRDefault="006E10AC" w:rsidP="00825B48">
            <w:pPr>
              <w:numPr>
                <w:ilvl w:val="0"/>
                <w:numId w:val="7"/>
              </w:numPr>
              <w:spacing w:before="120"/>
              <w:rPr>
                <w:rFonts w:ascii="Arial" w:hAnsi="Arial" w:cs="Arial"/>
                <w:sz w:val="22"/>
                <w:szCs w:val="22"/>
              </w:rPr>
            </w:pPr>
            <w:r>
              <w:rPr>
                <w:rFonts w:ascii="Arial" w:hAnsi="Arial" w:cs="Arial"/>
              </w:rPr>
              <w:t>Sending data requires about the same amount of power to transmit as talking on your phone.</w:t>
            </w:r>
          </w:p>
        </w:tc>
      </w:tr>
      <w:tr w:rsidR="006E10AC" w:rsidRPr="00835CFD" w14:paraId="0E7481D3" w14:textId="77777777" w:rsidTr="008844C5">
        <w:trPr>
          <w:trHeight w:val="864"/>
        </w:trPr>
        <w:tc>
          <w:tcPr>
            <w:tcW w:w="1080" w:type="dxa"/>
            <w:shd w:val="clear" w:color="auto" w:fill="auto"/>
          </w:tcPr>
          <w:p w14:paraId="4866FC73" w14:textId="77777777" w:rsidR="006E10AC" w:rsidRPr="00835CFD" w:rsidRDefault="006E10AC" w:rsidP="006E10AC">
            <w:pPr>
              <w:rPr>
                <w:rFonts w:ascii="Arial" w:hAnsi="Arial" w:cs="Arial"/>
                <w:sz w:val="22"/>
                <w:szCs w:val="22"/>
              </w:rPr>
            </w:pPr>
          </w:p>
        </w:tc>
        <w:tc>
          <w:tcPr>
            <w:tcW w:w="1080" w:type="dxa"/>
            <w:shd w:val="clear" w:color="auto" w:fill="auto"/>
          </w:tcPr>
          <w:p w14:paraId="31EFA1B1"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511ADBF1" w14:textId="2ED0577E" w:rsidR="006E10AC" w:rsidRPr="00835CFD" w:rsidRDefault="006E10AC" w:rsidP="00825B48">
            <w:pPr>
              <w:numPr>
                <w:ilvl w:val="0"/>
                <w:numId w:val="7"/>
              </w:numPr>
              <w:spacing w:before="120"/>
              <w:rPr>
                <w:rFonts w:ascii="Arial" w:hAnsi="Arial" w:cs="Arial"/>
                <w:sz w:val="22"/>
                <w:szCs w:val="22"/>
              </w:rPr>
            </w:pPr>
            <w:r>
              <w:rPr>
                <w:rFonts w:ascii="Arial" w:hAnsi="Arial" w:cs="Arial"/>
              </w:rPr>
              <w:t>You should let your battery discharge almost all of the way between charges.</w:t>
            </w:r>
          </w:p>
        </w:tc>
      </w:tr>
      <w:tr w:rsidR="006E10AC" w:rsidRPr="00835CFD" w14:paraId="19B4F0D5" w14:textId="77777777" w:rsidTr="008844C5">
        <w:trPr>
          <w:trHeight w:val="864"/>
        </w:trPr>
        <w:tc>
          <w:tcPr>
            <w:tcW w:w="1080" w:type="dxa"/>
            <w:shd w:val="clear" w:color="auto" w:fill="auto"/>
          </w:tcPr>
          <w:p w14:paraId="26A523E4" w14:textId="77777777" w:rsidR="006E10AC" w:rsidRPr="00835CFD" w:rsidRDefault="006E10AC" w:rsidP="006E10AC">
            <w:pPr>
              <w:rPr>
                <w:rFonts w:ascii="Arial" w:hAnsi="Arial" w:cs="Arial"/>
                <w:sz w:val="22"/>
                <w:szCs w:val="22"/>
              </w:rPr>
            </w:pPr>
          </w:p>
        </w:tc>
        <w:tc>
          <w:tcPr>
            <w:tcW w:w="1080" w:type="dxa"/>
            <w:shd w:val="clear" w:color="auto" w:fill="auto"/>
          </w:tcPr>
          <w:p w14:paraId="285EAA10"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52AEDF2F" w14:textId="09B94DED" w:rsidR="006E10AC" w:rsidRPr="00835CFD" w:rsidRDefault="006E10AC" w:rsidP="00825B48">
            <w:pPr>
              <w:numPr>
                <w:ilvl w:val="0"/>
                <w:numId w:val="7"/>
              </w:numPr>
              <w:spacing w:before="120"/>
              <w:rPr>
                <w:rFonts w:ascii="Arial" w:hAnsi="Arial" w:cs="Arial"/>
                <w:sz w:val="22"/>
                <w:szCs w:val="22"/>
              </w:rPr>
            </w:pPr>
            <w:r>
              <w:rPr>
                <w:rFonts w:ascii="Arial" w:hAnsi="Arial" w:cs="Arial"/>
              </w:rPr>
              <w:t>Today’s batteries and the original batteries all have the same components: an anode, a cathode, and an electrolyte.</w:t>
            </w:r>
          </w:p>
        </w:tc>
      </w:tr>
      <w:tr w:rsidR="006E10AC" w:rsidRPr="00835CFD" w14:paraId="5D58E7B9" w14:textId="77777777" w:rsidTr="008844C5">
        <w:trPr>
          <w:trHeight w:val="864"/>
        </w:trPr>
        <w:tc>
          <w:tcPr>
            <w:tcW w:w="1080" w:type="dxa"/>
            <w:tcBorders>
              <w:bottom w:val="single" w:sz="4" w:space="0" w:color="auto"/>
            </w:tcBorders>
            <w:shd w:val="clear" w:color="auto" w:fill="auto"/>
          </w:tcPr>
          <w:p w14:paraId="4D87DE4A" w14:textId="77777777" w:rsidR="006E10AC" w:rsidRPr="00835CFD" w:rsidRDefault="006E10AC" w:rsidP="006E10AC">
            <w:pPr>
              <w:rPr>
                <w:rFonts w:ascii="Arial" w:hAnsi="Arial" w:cs="Arial"/>
                <w:sz w:val="22"/>
                <w:szCs w:val="22"/>
              </w:rPr>
            </w:pPr>
          </w:p>
        </w:tc>
        <w:tc>
          <w:tcPr>
            <w:tcW w:w="1080" w:type="dxa"/>
            <w:tcBorders>
              <w:bottom w:val="single" w:sz="4" w:space="0" w:color="auto"/>
            </w:tcBorders>
            <w:shd w:val="clear" w:color="auto" w:fill="auto"/>
          </w:tcPr>
          <w:p w14:paraId="70679E96" w14:textId="77777777" w:rsidR="006E10AC" w:rsidRPr="00835CFD" w:rsidRDefault="006E10AC" w:rsidP="006E10AC">
            <w:pPr>
              <w:rPr>
                <w:rFonts w:ascii="Arial" w:hAnsi="Arial" w:cs="Arial"/>
                <w:sz w:val="22"/>
                <w:szCs w:val="22"/>
              </w:rPr>
            </w:pPr>
          </w:p>
        </w:tc>
        <w:tc>
          <w:tcPr>
            <w:tcW w:w="8100" w:type="dxa"/>
            <w:tcBorders>
              <w:bottom w:val="single" w:sz="4" w:space="0" w:color="auto"/>
            </w:tcBorders>
            <w:shd w:val="clear" w:color="auto" w:fill="auto"/>
            <w:vAlign w:val="center"/>
          </w:tcPr>
          <w:p w14:paraId="523BDB4D" w14:textId="24EF25B6" w:rsidR="006E10AC" w:rsidRPr="00835CFD" w:rsidRDefault="006E10AC" w:rsidP="00825B48">
            <w:pPr>
              <w:numPr>
                <w:ilvl w:val="0"/>
                <w:numId w:val="7"/>
              </w:numPr>
              <w:spacing w:before="120"/>
              <w:rPr>
                <w:rFonts w:ascii="Arial" w:hAnsi="Arial" w:cs="Arial"/>
                <w:sz w:val="22"/>
                <w:szCs w:val="22"/>
              </w:rPr>
            </w:pPr>
            <w:r>
              <w:rPr>
                <w:rFonts w:ascii="Arial" w:hAnsi="Arial" w:cs="Arial"/>
              </w:rPr>
              <w:t>The solvent in a lithium ion battery is water.</w:t>
            </w:r>
          </w:p>
        </w:tc>
      </w:tr>
      <w:tr w:rsidR="006E10AC" w:rsidRPr="00835CFD" w14:paraId="0CA7B7E7" w14:textId="77777777" w:rsidTr="008844C5">
        <w:trPr>
          <w:trHeight w:val="864"/>
        </w:trPr>
        <w:tc>
          <w:tcPr>
            <w:tcW w:w="1080" w:type="dxa"/>
            <w:tcBorders>
              <w:bottom w:val="single" w:sz="4" w:space="0" w:color="auto"/>
            </w:tcBorders>
            <w:shd w:val="clear" w:color="auto" w:fill="auto"/>
          </w:tcPr>
          <w:p w14:paraId="36BE7A60" w14:textId="77777777" w:rsidR="006E10AC" w:rsidRPr="00835CFD" w:rsidRDefault="006E10AC" w:rsidP="006E10AC">
            <w:pPr>
              <w:rPr>
                <w:rFonts w:ascii="Arial" w:hAnsi="Arial" w:cs="Arial"/>
                <w:sz w:val="22"/>
                <w:szCs w:val="22"/>
              </w:rPr>
            </w:pPr>
          </w:p>
        </w:tc>
        <w:tc>
          <w:tcPr>
            <w:tcW w:w="1080" w:type="dxa"/>
            <w:tcBorders>
              <w:bottom w:val="single" w:sz="4" w:space="0" w:color="auto"/>
            </w:tcBorders>
            <w:shd w:val="clear" w:color="auto" w:fill="auto"/>
          </w:tcPr>
          <w:p w14:paraId="44698A5E" w14:textId="77777777" w:rsidR="006E10AC" w:rsidRPr="00835CFD" w:rsidRDefault="006E10AC" w:rsidP="006E10AC">
            <w:pPr>
              <w:rPr>
                <w:rFonts w:ascii="Arial" w:hAnsi="Arial" w:cs="Arial"/>
                <w:sz w:val="22"/>
                <w:szCs w:val="22"/>
              </w:rPr>
            </w:pPr>
          </w:p>
        </w:tc>
        <w:tc>
          <w:tcPr>
            <w:tcW w:w="8100" w:type="dxa"/>
            <w:tcBorders>
              <w:bottom w:val="single" w:sz="4" w:space="0" w:color="auto"/>
            </w:tcBorders>
            <w:shd w:val="clear" w:color="auto" w:fill="auto"/>
            <w:vAlign w:val="center"/>
          </w:tcPr>
          <w:p w14:paraId="1FEE1BA8" w14:textId="05867BD5" w:rsidR="006E10AC" w:rsidRPr="00835CFD" w:rsidRDefault="006E10AC" w:rsidP="00825B48">
            <w:pPr>
              <w:numPr>
                <w:ilvl w:val="0"/>
                <w:numId w:val="7"/>
              </w:numPr>
              <w:spacing w:before="120"/>
              <w:rPr>
                <w:rFonts w:ascii="Arial" w:hAnsi="Arial" w:cs="Arial"/>
                <w:sz w:val="22"/>
                <w:szCs w:val="22"/>
              </w:rPr>
            </w:pPr>
            <w:r>
              <w:rPr>
                <w:rFonts w:ascii="Arial" w:hAnsi="Arial" w:cs="Arial"/>
              </w:rPr>
              <w:t>If two different metals are connected by an electrolyte solution, an electric potential is created.</w:t>
            </w:r>
          </w:p>
        </w:tc>
      </w:tr>
      <w:tr w:rsidR="006E10AC" w:rsidRPr="00835CFD" w14:paraId="34761F29" w14:textId="77777777" w:rsidTr="008844C5">
        <w:trPr>
          <w:trHeight w:val="864"/>
        </w:trPr>
        <w:tc>
          <w:tcPr>
            <w:tcW w:w="1080" w:type="dxa"/>
            <w:shd w:val="clear" w:color="auto" w:fill="auto"/>
          </w:tcPr>
          <w:p w14:paraId="1946D16B" w14:textId="77777777" w:rsidR="006E10AC" w:rsidRPr="00835CFD" w:rsidRDefault="006E10AC" w:rsidP="006E10AC">
            <w:pPr>
              <w:rPr>
                <w:rFonts w:ascii="Arial" w:hAnsi="Arial" w:cs="Arial"/>
                <w:sz w:val="22"/>
                <w:szCs w:val="22"/>
              </w:rPr>
            </w:pPr>
          </w:p>
        </w:tc>
        <w:tc>
          <w:tcPr>
            <w:tcW w:w="1080" w:type="dxa"/>
            <w:shd w:val="clear" w:color="auto" w:fill="auto"/>
          </w:tcPr>
          <w:p w14:paraId="4CDCA7B3"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481A4FD9" w14:textId="13493D26" w:rsidR="006E10AC" w:rsidRPr="00835CFD" w:rsidRDefault="006E10AC" w:rsidP="00825B48">
            <w:pPr>
              <w:numPr>
                <w:ilvl w:val="0"/>
                <w:numId w:val="7"/>
              </w:numPr>
              <w:spacing w:before="120"/>
              <w:rPr>
                <w:rFonts w:ascii="Arial" w:hAnsi="Arial" w:cs="Arial"/>
                <w:sz w:val="22"/>
                <w:szCs w:val="22"/>
              </w:rPr>
            </w:pPr>
            <w:r>
              <w:rPr>
                <w:rFonts w:ascii="Arial" w:hAnsi="Arial" w:cs="Arial"/>
              </w:rPr>
              <w:t>Batteries have been greatly improved to keep up with their use in electronics.</w:t>
            </w:r>
          </w:p>
        </w:tc>
      </w:tr>
      <w:tr w:rsidR="006E10AC" w:rsidRPr="00835CFD" w14:paraId="4A6C5E8A" w14:textId="77777777" w:rsidTr="008844C5">
        <w:trPr>
          <w:trHeight w:val="864"/>
        </w:trPr>
        <w:tc>
          <w:tcPr>
            <w:tcW w:w="1080" w:type="dxa"/>
            <w:shd w:val="clear" w:color="auto" w:fill="auto"/>
          </w:tcPr>
          <w:p w14:paraId="32962DE1" w14:textId="77777777" w:rsidR="006E10AC" w:rsidRPr="00835CFD" w:rsidRDefault="006E10AC" w:rsidP="006E10AC">
            <w:pPr>
              <w:rPr>
                <w:rFonts w:ascii="Arial" w:hAnsi="Arial" w:cs="Arial"/>
                <w:sz w:val="22"/>
                <w:szCs w:val="22"/>
              </w:rPr>
            </w:pPr>
          </w:p>
        </w:tc>
        <w:tc>
          <w:tcPr>
            <w:tcW w:w="1080" w:type="dxa"/>
            <w:shd w:val="clear" w:color="auto" w:fill="auto"/>
          </w:tcPr>
          <w:p w14:paraId="466ADD3D"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0CB65876" w14:textId="7BBB9911" w:rsidR="006E10AC" w:rsidRPr="00835CFD" w:rsidRDefault="006E10AC" w:rsidP="00825B48">
            <w:pPr>
              <w:numPr>
                <w:ilvl w:val="0"/>
                <w:numId w:val="7"/>
              </w:numPr>
              <w:spacing w:before="120"/>
              <w:rPr>
                <w:rFonts w:ascii="Arial" w:hAnsi="Arial" w:cs="Arial"/>
                <w:sz w:val="22"/>
                <w:szCs w:val="22"/>
              </w:rPr>
            </w:pPr>
            <w:r>
              <w:rPr>
                <w:rFonts w:ascii="Arial" w:hAnsi="Arial" w:cs="Arial"/>
              </w:rPr>
              <w:t>The first battery was produced in 1800.</w:t>
            </w:r>
          </w:p>
        </w:tc>
      </w:tr>
      <w:tr w:rsidR="006E10AC" w:rsidRPr="00835CFD" w14:paraId="25529536" w14:textId="77777777" w:rsidTr="008844C5">
        <w:trPr>
          <w:trHeight w:val="864"/>
        </w:trPr>
        <w:tc>
          <w:tcPr>
            <w:tcW w:w="1080" w:type="dxa"/>
            <w:shd w:val="clear" w:color="auto" w:fill="auto"/>
          </w:tcPr>
          <w:p w14:paraId="3A73AC66" w14:textId="77777777" w:rsidR="006E10AC" w:rsidRPr="00835CFD" w:rsidRDefault="006E10AC" w:rsidP="006E10AC">
            <w:pPr>
              <w:rPr>
                <w:rFonts w:ascii="Arial" w:hAnsi="Arial" w:cs="Arial"/>
                <w:sz w:val="22"/>
                <w:szCs w:val="22"/>
              </w:rPr>
            </w:pPr>
          </w:p>
        </w:tc>
        <w:tc>
          <w:tcPr>
            <w:tcW w:w="1080" w:type="dxa"/>
            <w:shd w:val="clear" w:color="auto" w:fill="auto"/>
          </w:tcPr>
          <w:p w14:paraId="02A99DD9"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40194AAD" w14:textId="66EC1F34" w:rsidR="006E10AC" w:rsidRPr="00835CFD" w:rsidRDefault="006E10AC" w:rsidP="00825B48">
            <w:pPr>
              <w:numPr>
                <w:ilvl w:val="0"/>
                <w:numId w:val="7"/>
              </w:numPr>
              <w:spacing w:before="120"/>
              <w:rPr>
                <w:rFonts w:ascii="Arial" w:hAnsi="Arial" w:cs="Arial"/>
                <w:sz w:val="22"/>
                <w:szCs w:val="22"/>
              </w:rPr>
            </w:pPr>
            <w:r>
              <w:rPr>
                <w:rFonts w:ascii="Arial" w:hAnsi="Arial" w:cs="Arial"/>
              </w:rPr>
              <w:t>Carbon atoms and silicon atoms can hold onto the same number of lithium ions.</w:t>
            </w:r>
          </w:p>
        </w:tc>
      </w:tr>
      <w:tr w:rsidR="006E10AC" w:rsidRPr="00835CFD" w14:paraId="01D848C6" w14:textId="77777777" w:rsidTr="008844C5">
        <w:trPr>
          <w:trHeight w:val="864"/>
        </w:trPr>
        <w:tc>
          <w:tcPr>
            <w:tcW w:w="1080" w:type="dxa"/>
            <w:shd w:val="clear" w:color="auto" w:fill="auto"/>
          </w:tcPr>
          <w:p w14:paraId="6C32F23C" w14:textId="77777777" w:rsidR="006E10AC" w:rsidRPr="00835CFD" w:rsidRDefault="006E10AC" w:rsidP="006E10AC">
            <w:pPr>
              <w:rPr>
                <w:rFonts w:ascii="Arial" w:hAnsi="Arial" w:cs="Arial"/>
                <w:sz w:val="22"/>
                <w:szCs w:val="22"/>
              </w:rPr>
            </w:pPr>
          </w:p>
        </w:tc>
        <w:tc>
          <w:tcPr>
            <w:tcW w:w="1080" w:type="dxa"/>
            <w:shd w:val="clear" w:color="auto" w:fill="auto"/>
          </w:tcPr>
          <w:p w14:paraId="7983DBC8" w14:textId="77777777" w:rsidR="006E10AC" w:rsidRPr="00835CFD" w:rsidRDefault="006E10AC" w:rsidP="006E10AC">
            <w:pPr>
              <w:rPr>
                <w:rFonts w:ascii="Arial" w:hAnsi="Arial" w:cs="Arial"/>
                <w:sz w:val="22"/>
                <w:szCs w:val="22"/>
              </w:rPr>
            </w:pPr>
          </w:p>
        </w:tc>
        <w:tc>
          <w:tcPr>
            <w:tcW w:w="8100" w:type="dxa"/>
            <w:shd w:val="clear" w:color="auto" w:fill="auto"/>
            <w:vAlign w:val="center"/>
          </w:tcPr>
          <w:p w14:paraId="52938EC0" w14:textId="0B75FBD0" w:rsidR="006E10AC" w:rsidRPr="00835CFD" w:rsidRDefault="006E10AC" w:rsidP="00825B48">
            <w:pPr>
              <w:numPr>
                <w:ilvl w:val="0"/>
                <w:numId w:val="7"/>
              </w:numPr>
              <w:spacing w:before="120"/>
              <w:rPr>
                <w:rFonts w:ascii="Arial" w:hAnsi="Arial" w:cs="Arial"/>
                <w:sz w:val="22"/>
                <w:szCs w:val="22"/>
              </w:rPr>
            </w:pPr>
            <w:r>
              <w:rPr>
                <w:rFonts w:ascii="Arial" w:hAnsi="Arial" w:cs="Arial"/>
              </w:rPr>
              <w:t>The iPhone’s battery operates best between 0</w:t>
            </w:r>
            <w:r>
              <w:rPr>
                <w:rFonts w:ascii="Arial" w:hAnsi="Arial" w:cs="Arial"/>
              </w:rPr>
              <w:sym w:font="Symbol" w:char="F0B0"/>
            </w:r>
            <w:r>
              <w:rPr>
                <w:rFonts w:ascii="Arial" w:hAnsi="Arial" w:cs="Arial"/>
              </w:rPr>
              <w:t>C and 35</w:t>
            </w:r>
            <w:r>
              <w:rPr>
                <w:rFonts w:ascii="Arial" w:hAnsi="Arial" w:cs="Arial"/>
              </w:rPr>
              <w:sym w:font="Symbol" w:char="F0B0"/>
            </w:r>
            <w:r>
              <w:rPr>
                <w:rFonts w:ascii="Arial" w:hAnsi="Arial" w:cs="Arial"/>
              </w:rPr>
              <w:t>C.</w:t>
            </w:r>
          </w:p>
        </w:tc>
      </w:tr>
    </w:tbl>
    <w:p w14:paraId="42365A48" w14:textId="77777777" w:rsidR="00BE790C" w:rsidRDefault="00BE790C" w:rsidP="00BE790C">
      <w:r w:rsidRPr="00D57B7C">
        <w:rPr>
          <w:rFonts w:ascii="Arial" w:hAnsi="Arial" w:cs="Arial"/>
          <w:i/>
          <w:noProof/>
        </w:rPr>
        <mc:AlternateContent>
          <mc:Choice Requires="wps">
            <w:drawing>
              <wp:anchor distT="0" distB="0" distL="114300" distR="114300" simplePos="0" relativeHeight="251491838" behindDoc="1" locked="0" layoutInCell="1" allowOverlap="1" wp14:anchorId="00CAFC53" wp14:editId="18FBA8C0">
                <wp:simplePos x="0" y="0"/>
                <wp:positionH relativeFrom="page">
                  <wp:posOffset>455295</wp:posOffset>
                </wp:positionH>
                <wp:positionV relativeFrom="page">
                  <wp:posOffset>493331</wp:posOffset>
                </wp:positionV>
                <wp:extent cx="6858000" cy="8572500"/>
                <wp:effectExtent l="19050" t="19050" r="19050" b="19050"/>
                <wp:wrapNone/>
                <wp:docPr id="101" name="Rectangle 101"/>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49044" id="Rectangle 101" o:spid="_x0000_s1026" style="position:absolute;margin-left:35.85pt;margin-top:38.85pt;width:540pt;height:675pt;z-index:-251824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" strokecolor="#7f7f7f [1612]" strokeweight="3pt">
                <w10:wrap anchorx="page" anchory="page"/>
              </v:rect>
            </w:pict>
          </mc:Fallback>
        </mc:AlternateContent>
      </w:r>
      <w:r>
        <w:br w:type="page"/>
      </w:r>
    </w:p>
    <w:bookmarkStart w:id="381" w:name="_Toc492306480"/>
    <w:bookmarkStart w:id="382" w:name="_Toc492306986"/>
    <w:bookmarkStart w:id="383" w:name="_Toc492307082"/>
    <w:bookmarkStart w:id="384" w:name="_Toc492307536"/>
    <w:bookmarkStart w:id="385" w:name="_Toc492311826"/>
    <w:bookmarkStart w:id="386" w:name="_Toc492312503"/>
    <w:bookmarkStart w:id="387" w:name="_Toc497239628"/>
    <w:bookmarkStart w:id="388" w:name="_Toc497565477"/>
    <w:bookmarkStart w:id="389" w:name="_Toc497568378"/>
    <w:bookmarkStart w:id="390" w:name="_Toc497568858"/>
    <w:p w14:paraId="78527614" w14:textId="63437AFB" w:rsidR="00BE790C" w:rsidRPr="000106F9" w:rsidRDefault="006E10AC" w:rsidP="00BE790C">
      <w:pPr>
        <w:pStyle w:val="Heading2"/>
        <w:rPr>
          <w:i/>
        </w:rPr>
      </w:pPr>
      <w:r>
        <w:rPr>
          <w:noProof/>
        </w:rPr>
        <w:lastRenderedPageBreak/>
        <mc:AlternateContent>
          <mc:Choice Requires="wps">
            <w:drawing>
              <wp:anchor distT="0" distB="0" distL="114300" distR="114300" simplePos="0" relativeHeight="251893248" behindDoc="1" locked="0" layoutInCell="1" allowOverlap="1" wp14:anchorId="251C3594" wp14:editId="48CCC1BF">
                <wp:simplePos x="0" y="0"/>
                <wp:positionH relativeFrom="page">
                  <wp:posOffset>577970</wp:posOffset>
                </wp:positionH>
                <wp:positionV relativeFrom="page">
                  <wp:posOffset>534838</wp:posOffset>
                </wp:positionV>
                <wp:extent cx="6629400" cy="1242204"/>
                <wp:effectExtent l="0" t="0" r="0" b="0"/>
                <wp:wrapNone/>
                <wp:docPr id="106" name="Rectangle 106"/>
                <wp:cNvGraphicFramePr/>
                <a:graphic xmlns:a="http://schemas.openxmlformats.org/drawingml/2006/main">
                  <a:graphicData uri="http://schemas.microsoft.com/office/word/2010/wordprocessingShape">
                    <wps:wsp>
                      <wps:cNvSpPr/>
                      <wps:spPr>
                        <a:xfrm>
                          <a:off x="0" y="0"/>
                          <a:ext cx="6629400" cy="1242204"/>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18931D6" id="Rectangle 106" o:spid="_x0000_s1026" style="position:absolute;margin-left:45.5pt;margin-top:42.1pt;width:522pt;height:97.8pt;z-index:-251423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11680" behindDoc="0" locked="0" layoutInCell="1" allowOverlap="1" wp14:anchorId="14D80764" wp14:editId="0637140D">
                <wp:simplePos x="0" y="0"/>
                <wp:positionH relativeFrom="column">
                  <wp:posOffset>3291840</wp:posOffset>
                </wp:positionH>
                <wp:positionV relativeFrom="page">
                  <wp:posOffset>994410</wp:posOffset>
                </wp:positionV>
                <wp:extent cx="2903220" cy="330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5B0EF6"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0764" id="Text Box 105" o:spid="_x0000_s1054" type="#_x0000_t202" style="position:absolute;margin-left:259.2pt;margin-top:78.3pt;width:228.6pt;height:2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qNrgIAAK8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" filled="f" stroked="f">
                <v:textbox>
                  <w:txbxContent>
                    <w:p w14:paraId="145B0EF6"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876864" behindDoc="0" locked="0" layoutInCell="1" allowOverlap="1" wp14:anchorId="26D8A5E7" wp14:editId="606153C7">
                <wp:simplePos x="0" y="0"/>
                <wp:positionH relativeFrom="column">
                  <wp:posOffset>-254000</wp:posOffset>
                </wp:positionH>
                <wp:positionV relativeFrom="page">
                  <wp:posOffset>600287</wp:posOffset>
                </wp:positionV>
                <wp:extent cx="6477000" cy="3302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1A1ED9" w14:textId="7718F799"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A5E7" id="Text Box 107" o:spid="_x0000_s1055" type="#_x0000_t202" style="position:absolute;margin-left:-20pt;margin-top:47.25pt;width:510pt;height:2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sargIAAK8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6mELGq4CAACvBQAADgAAAAAA&#10;AAAAAAAAAAAuAgAAZHJzL2Uyb0RvYy54bWxQSwECLQAUAAYACAAAACEA/19W+N0AAAAKAQAADwAA&#10;AAAAAAAAAAAAAAAIBQAAZHJzL2Rvd25yZXYueG1sUEsFBgAAAAAEAAQA8wAAABIGAAAAAA==&#10;" filled="f" stroked="f">
                <v:textbox>
                  <w:txbxContent>
                    <w:p w14:paraId="011A1ED9" w14:textId="7718F799"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y="page"/>
              </v:shape>
            </w:pict>
          </mc:Fallback>
        </mc:AlternateContent>
      </w:r>
      <w:r w:rsidR="00BE790C" w:rsidRPr="000106F9">
        <w:t>Graphic Organizer</w:t>
      </w:r>
      <w:bookmarkEnd w:id="381"/>
      <w:bookmarkEnd w:id="382"/>
      <w:bookmarkEnd w:id="383"/>
      <w:bookmarkEnd w:id="384"/>
      <w:bookmarkEnd w:id="385"/>
      <w:bookmarkEnd w:id="386"/>
      <w:bookmarkEnd w:id="387"/>
      <w:bookmarkEnd w:id="388"/>
      <w:bookmarkEnd w:id="389"/>
      <w:bookmarkEnd w:id="390"/>
    </w:p>
    <w:p w14:paraId="0E88C98A" w14:textId="77777777" w:rsidR="00BE790C" w:rsidRPr="000106F9" w:rsidRDefault="00BE790C" w:rsidP="00BE790C">
      <w:pPr>
        <w:rPr>
          <w:rFonts w:ascii="Arial" w:hAnsi="Arial" w:cs="Arial"/>
          <w:sz w:val="22"/>
        </w:rPr>
      </w:pPr>
    </w:p>
    <w:p w14:paraId="6F04C492" w14:textId="77777777" w:rsidR="006E10AC" w:rsidRDefault="00BE790C" w:rsidP="006E10AC">
      <w:pPr>
        <w:rPr>
          <w:rFonts w:ascii="Arial" w:hAnsi="Arial" w:cs="Arial"/>
          <w:sz w:val="22"/>
          <w:szCs w:val="22"/>
        </w:rPr>
      </w:pPr>
      <w:r w:rsidRPr="000106F9">
        <w:rPr>
          <w:rFonts w:ascii="Arial" w:hAnsi="Arial" w:cs="Arial"/>
          <w:b/>
          <w:sz w:val="22"/>
        </w:rPr>
        <w:t>Directions</w:t>
      </w:r>
      <w:r w:rsidRPr="000106F9">
        <w:rPr>
          <w:rFonts w:ascii="Arial" w:hAnsi="Arial" w:cs="Arial"/>
          <w:sz w:val="22"/>
        </w:rPr>
        <w:t xml:space="preserve">: </w:t>
      </w:r>
      <w:r w:rsidR="006E10AC">
        <w:rPr>
          <w:rFonts w:ascii="Arial" w:hAnsi="Arial" w:cs="Arial"/>
          <w:b/>
          <w:i/>
          <w:sz w:val="22"/>
        </w:rPr>
        <w:t>As you read</w:t>
      </w:r>
      <w:r w:rsidR="006E10AC">
        <w:rPr>
          <w:rFonts w:ascii="Arial" w:hAnsi="Arial" w:cs="Arial"/>
        </w:rPr>
        <w:t xml:space="preserve"> </w:t>
      </w:r>
      <w:r w:rsidR="006E10AC">
        <w:rPr>
          <w:rFonts w:ascii="Arial" w:hAnsi="Arial" w:cs="Arial"/>
          <w:sz w:val="22"/>
          <w:szCs w:val="22"/>
        </w:rPr>
        <w:t>complete the graphic organizer below to describe the chemistry of batteries.</w:t>
      </w:r>
    </w:p>
    <w:p w14:paraId="30A878BE" w14:textId="1CD33E2B" w:rsidR="00BE790C" w:rsidRPr="00E56558" w:rsidRDefault="00BE790C" w:rsidP="00BE790C">
      <w:pPr>
        <w:ind w:left="-360"/>
        <w:rPr>
          <w:rFonts w:ascii="Arial" w:hAnsi="Arial" w:cs="Arial"/>
          <w:sz w:val="18"/>
        </w:rPr>
      </w:pPr>
      <w:r w:rsidRPr="000106F9">
        <w:rPr>
          <w:rFonts w:ascii="Arial" w:hAnsi="Arial" w:cs="Arial"/>
          <w:sz w:val="22"/>
        </w:rPr>
        <w:t>.</w:t>
      </w:r>
    </w:p>
    <w:p w14:paraId="4A2CE10C" w14:textId="77777777" w:rsidR="00BE790C" w:rsidRPr="00F4323B" w:rsidRDefault="00BE790C" w:rsidP="00BE790C">
      <w:pPr>
        <w:tabs>
          <w:tab w:val="right" w:pos="10080"/>
        </w:tabs>
        <w:rPr>
          <w:rFonts w:ascii="Arial" w:hAnsi="Arial" w:cs="Arial"/>
          <w:sz w:val="16"/>
        </w:rPr>
      </w:pPr>
    </w:p>
    <w:tbl>
      <w:tblPr>
        <w:tblStyle w:val="TableGrid"/>
        <w:tblW w:w="0" w:type="auto"/>
        <w:tblLook w:val="04A0" w:firstRow="1" w:lastRow="0" w:firstColumn="1" w:lastColumn="0" w:noHBand="0" w:noVBand="1"/>
      </w:tblPr>
      <w:tblGrid>
        <w:gridCol w:w="1903"/>
        <w:gridCol w:w="2782"/>
        <w:gridCol w:w="2788"/>
        <w:gridCol w:w="1877"/>
      </w:tblGrid>
      <w:tr w:rsidR="006E10AC" w14:paraId="2F701F24" w14:textId="77777777" w:rsidTr="006E10AC">
        <w:trPr>
          <w:trHeight w:val="323"/>
        </w:trPr>
        <w:tc>
          <w:tcPr>
            <w:tcW w:w="19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0402EF" w14:textId="77777777" w:rsidR="006E10AC" w:rsidRDefault="006E10AC">
            <w:pPr>
              <w:rPr>
                <w:rFonts w:ascii="Arial" w:hAnsi="Arial" w:cs="Arial"/>
                <w:b/>
                <w:i/>
              </w:rPr>
            </w:pPr>
            <w:r>
              <w:rPr>
                <w:rFonts w:ascii="Arial" w:hAnsi="Arial" w:cs="Arial"/>
                <w:b/>
                <w:i/>
              </w:rPr>
              <w:t>Battery Part</w:t>
            </w:r>
          </w:p>
        </w:tc>
        <w:tc>
          <w:tcPr>
            <w:tcW w:w="278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F139E1" w14:textId="77777777" w:rsidR="006E10AC" w:rsidRDefault="006E10AC">
            <w:pPr>
              <w:rPr>
                <w:rFonts w:ascii="Arial" w:hAnsi="Arial" w:cs="Arial"/>
                <w:b/>
                <w:i/>
              </w:rPr>
            </w:pPr>
            <w:r>
              <w:rPr>
                <w:rFonts w:ascii="Arial" w:hAnsi="Arial" w:cs="Arial"/>
                <w:b/>
                <w:i/>
              </w:rPr>
              <w:t>Anode</w:t>
            </w:r>
          </w:p>
        </w:tc>
        <w:tc>
          <w:tcPr>
            <w:tcW w:w="2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464947" w14:textId="77777777" w:rsidR="006E10AC" w:rsidRDefault="006E10AC">
            <w:pPr>
              <w:rPr>
                <w:rFonts w:ascii="Arial" w:hAnsi="Arial" w:cs="Arial"/>
                <w:b/>
                <w:i/>
              </w:rPr>
            </w:pPr>
            <w:r>
              <w:rPr>
                <w:rFonts w:ascii="Arial" w:hAnsi="Arial" w:cs="Arial"/>
                <w:b/>
                <w:i/>
              </w:rPr>
              <w:t>Cathode</w:t>
            </w:r>
          </w:p>
        </w:tc>
        <w:tc>
          <w:tcPr>
            <w:tcW w:w="1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75E8C7" w14:textId="77777777" w:rsidR="006E10AC" w:rsidRDefault="006E10AC">
            <w:pPr>
              <w:rPr>
                <w:rFonts w:ascii="Arial" w:hAnsi="Arial" w:cs="Arial"/>
                <w:b/>
                <w:i/>
              </w:rPr>
            </w:pPr>
            <w:r>
              <w:rPr>
                <w:rFonts w:ascii="Arial" w:hAnsi="Arial" w:cs="Arial"/>
                <w:b/>
                <w:i/>
              </w:rPr>
              <w:t>Electrolyte</w:t>
            </w:r>
          </w:p>
        </w:tc>
      </w:tr>
      <w:tr w:rsidR="006E10AC" w14:paraId="6C50CC25" w14:textId="77777777" w:rsidTr="006E10AC">
        <w:trPr>
          <w:trHeight w:val="2471"/>
        </w:trPr>
        <w:tc>
          <w:tcPr>
            <w:tcW w:w="1903" w:type="dxa"/>
            <w:tcBorders>
              <w:top w:val="single" w:sz="4" w:space="0" w:color="auto"/>
              <w:left w:val="single" w:sz="4" w:space="0" w:color="auto"/>
              <w:bottom w:val="single" w:sz="4" w:space="0" w:color="auto"/>
              <w:right w:val="single" w:sz="4" w:space="0" w:color="auto"/>
            </w:tcBorders>
            <w:vAlign w:val="center"/>
            <w:hideMark/>
          </w:tcPr>
          <w:p w14:paraId="7B6783DD" w14:textId="77777777" w:rsidR="006E10AC" w:rsidRDefault="006E10AC">
            <w:pPr>
              <w:rPr>
                <w:rFonts w:ascii="Arial" w:hAnsi="Arial" w:cs="Arial"/>
                <w:b/>
              </w:rPr>
            </w:pPr>
            <w:r>
              <w:rPr>
                <w:rFonts w:ascii="Arial" w:hAnsi="Arial" w:cs="Arial"/>
                <w:b/>
              </w:rPr>
              <w:t>What it does/ What happens</w:t>
            </w:r>
          </w:p>
        </w:tc>
        <w:tc>
          <w:tcPr>
            <w:tcW w:w="2782" w:type="dxa"/>
            <w:tcBorders>
              <w:top w:val="single" w:sz="4" w:space="0" w:color="auto"/>
              <w:left w:val="single" w:sz="4" w:space="0" w:color="auto"/>
              <w:bottom w:val="single" w:sz="4" w:space="0" w:color="auto"/>
              <w:right w:val="single" w:sz="4" w:space="0" w:color="auto"/>
            </w:tcBorders>
          </w:tcPr>
          <w:p w14:paraId="4D3AA2AE" w14:textId="77777777" w:rsidR="006E10AC" w:rsidRDefault="006E10AC">
            <w:pPr>
              <w:rPr>
                <w:rFonts w:ascii="Arial" w:hAnsi="Arial" w:cs="Arial"/>
              </w:rPr>
            </w:pPr>
          </w:p>
        </w:tc>
        <w:tc>
          <w:tcPr>
            <w:tcW w:w="2788" w:type="dxa"/>
            <w:tcBorders>
              <w:top w:val="single" w:sz="4" w:space="0" w:color="auto"/>
              <w:left w:val="single" w:sz="4" w:space="0" w:color="auto"/>
              <w:bottom w:val="single" w:sz="4" w:space="0" w:color="auto"/>
              <w:right w:val="single" w:sz="4" w:space="0" w:color="auto"/>
            </w:tcBorders>
          </w:tcPr>
          <w:p w14:paraId="5D7FCE8B" w14:textId="77777777" w:rsidR="006E10AC" w:rsidRDefault="006E10AC">
            <w:pP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14:paraId="0B238277" w14:textId="77777777" w:rsidR="006E10AC" w:rsidRDefault="006E10AC">
            <w:pPr>
              <w:rPr>
                <w:rFonts w:ascii="Arial" w:hAnsi="Arial" w:cs="Arial"/>
              </w:rPr>
            </w:pPr>
          </w:p>
        </w:tc>
      </w:tr>
      <w:tr w:rsidR="006E10AC" w14:paraId="4FBE7AAC" w14:textId="77777777" w:rsidTr="006E10AC">
        <w:trPr>
          <w:trHeight w:val="2471"/>
        </w:trPr>
        <w:tc>
          <w:tcPr>
            <w:tcW w:w="1903" w:type="dxa"/>
            <w:tcBorders>
              <w:top w:val="single" w:sz="4" w:space="0" w:color="auto"/>
              <w:left w:val="single" w:sz="4" w:space="0" w:color="auto"/>
              <w:bottom w:val="single" w:sz="4" w:space="0" w:color="auto"/>
              <w:right w:val="single" w:sz="4" w:space="0" w:color="auto"/>
            </w:tcBorders>
            <w:vAlign w:val="center"/>
            <w:hideMark/>
          </w:tcPr>
          <w:p w14:paraId="72B49B21" w14:textId="77777777" w:rsidR="006E10AC" w:rsidRDefault="006E10AC">
            <w:pPr>
              <w:rPr>
                <w:rFonts w:ascii="Arial" w:hAnsi="Arial" w:cs="Arial"/>
                <w:b/>
              </w:rPr>
            </w:pPr>
            <w:r>
              <w:rPr>
                <w:rFonts w:ascii="Arial" w:hAnsi="Arial" w:cs="Arial"/>
                <w:b/>
              </w:rPr>
              <w:t>Single use alkaline battery</w:t>
            </w:r>
          </w:p>
        </w:tc>
        <w:tc>
          <w:tcPr>
            <w:tcW w:w="2782" w:type="dxa"/>
            <w:tcBorders>
              <w:top w:val="single" w:sz="4" w:space="0" w:color="auto"/>
              <w:left w:val="single" w:sz="4" w:space="0" w:color="auto"/>
              <w:bottom w:val="single" w:sz="4" w:space="0" w:color="auto"/>
              <w:right w:val="single" w:sz="4" w:space="0" w:color="auto"/>
            </w:tcBorders>
          </w:tcPr>
          <w:p w14:paraId="15B02C37" w14:textId="77777777" w:rsidR="006E10AC" w:rsidRDefault="006E10AC">
            <w:pPr>
              <w:rPr>
                <w:rFonts w:ascii="Arial" w:hAnsi="Arial" w:cs="Arial"/>
              </w:rPr>
            </w:pPr>
          </w:p>
        </w:tc>
        <w:tc>
          <w:tcPr>
            <w:tcW w:w="2788" w:type="dxa"/>
            <w:tcBorders>
              <w:top w:val="single" w:sz="4" w:space="0" w:color="auto"/>
              <w:left w:val="single" w:sz="4" w:space="0" w:color="auto"/>
              <w:bottom w:val="single" w:sz="4" w:space="0" w:color="auto"/>
              <w:right w:val="single" w:sz="4" w:space="0" w:color="auto"/>
            </w:tcBorders>
          </w:tcPr>
          <w:p w14:paraId="229CEAC3" w14:textId="77777777" w:rsidR="006E10AC" w:rsidRDefault="006E10AC">
            <w:pP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14:paraId="78E6F7D4" w14:textId="77777777" w:rsidR="006E10AC" w:rsidRDefault="006E10AC">
            <w:pPr>
              <w:rPr>
                <w:rFonts w:ascii="Arial" w:hAnsi="Arial" w:cs="Arial"/>
              </w:rPr>
            </w:pPr>
          </w:p>
        </w:tc>
      </w:tr>
      <w:tr w:rsidR="006E10AC" w14:paraId="0E062904" w14:textId="77777777" w:rsidTr="006E10AC">
        <w:trPr>
          <w:trHeight w:val="2471"/>
        </w:trPr>
        <w:tc>
          <w:tcPr>
            <w:tcW w:w="1903" w:type="dxa"/>
            <w:tcBorders>
              <w:top w:val="single" w:sz="4" w:space="0" w:color="auto"/>
              <w:left w:val="single" w:sz="4" w:space="0" w:color="auto"/>
              <w:bottom w:val="single" w:sz="4" w:space="0" w:color="auto"/>
              <w:right w:val="single" w:sz="4" w:space="0" w:color="auto"/>
            </w:tcBorders>
            <w:vAlign w:val="center"/>
            <w:hideMark/>
          </w:tcPr>
          <w:p w14:paraId="5974FFA9" w14:textId="77777777" w:rsidR="006E10AC" w:rsidRDefault="006E10AC">
            <w:pPr>
              <w:rPr>
                <w:rFonts w:ascii="Arial" w:hAnsi="Arial" w:cs="Arial"/>
                <w:b/>
              </w:rPr>
            </w:pPr>
            <w:r>
              <w:rPr>
                <w:rFonts w:ascii="Arial" w:hAnsi="Arial" w:cs="Arial"/>
                <w:b/>
              </w:rPr>
              <w:t>Lithium-ion rechargeable battery</w:t>
            </w:r>
          </w:p>
        </w:tc>
        <w:tc>
          <w:tcPr>
            <w:tcW w:w="2782" w:type="dxa"/>
            <w:tcBorders>
              <w:top w:val="single" w:sz="4" w:space="0" w:color="auto"/>
              <w:left w:val="single" w:sz="4" w:space="0" w:color="auto"/>
              <w:bottom w:val="single" w:sz="4" w:space="0" w:color="auto"/>
              <w:right w:val="single" w:sz="4" w:space="0" w:color="auto"/>
            </w:tcBorders>
          </w:tcPr>
          <w:p w14:paraId="7880D4CD" w14:textId="77777777" w:rsidR="006E10AC" w:rsidRDefault="006E10AC">
            <w:pPr>
              <w:rPr>
                <w:rFonts w:ascii="Arial" w:hAnsi="Arial" w:cs="Arial"/>
              </w:rPr>
            </w:pPr>
          </w:p>
        </w:tc>
        <w:tc>
          <w:tcPr>
            <w:tcW w:w="2788" w:type="dxa"/>
            <w:tcBorders>
              <w:top w:val="single" w:sz="4" w:space="0" w:color="auto"/>
              <w:left w:val="single" w:sz="4" w:space="0" w:color="auto"/>
              <w:bottom w:val="single" w:sz="4" w:space="0" w:color="auto"/>
              <w:right w:val="single" w:sz="4" w:space="0" w:color="auto"/>
            </w:tcBorders>
          </w:tcPr>
          <w:p w14:paraId="0170B796" w14:textId="77777777" w:rsidR="006E10AC" w:rsidRDefault="006E10AC">
            <w:pP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14:paraId="5C3F9363" w14:textId="77777777" w:rsidR="006E10AC" w:rsidRDefault="006E10AC">
            <w:pPr>
              <w:rPr>
                <w:rFonts w:ascii="Arial" w:hAnsi="Arial" w:cs="Arial"/>
              </w:rPr>
            </w:pPr>
          </w:p>
        </w:tc>
      </w:tr>
      <w:tr w:rsidR="006E10AC" w14:paraId="4EF49370" w14:textId="77777777" w:rsidTr="006E10AC">
        <w:trPr>
          <w:trHeight w:val="2471"/>
        </w:trPr>
        <w:tc>
          <w:tcPr>
            <w:tcW w:w="1903" w:type="dxa"/>
            <w:tcBorders>
              <w:top w:val="single" w:sz="4" w:space="0" w:color="auto"/>
              <w:left w:val="single" w:sz="4" w:space="0" w:color="auto"/>
              <w:bottom w:val="single" w:sz="4" w:space="0" w:color="auto"/>
              <w:right w:val="single" w:sz="4" w:space="0" w:color="auto"/>
            </w:tcBorders>
            <w:vAlign w:val="center"/>
            <w:hideMark/>
          </w:tcPr>
          <w:p w14:paraId="1D603A8C" w14:textId="77777777" w:rsidR="006E10AC" w:rsidRDefault="006E10AC">
            <w:pPr>
              <w:rPr>
                <w:rFonts w:ascii="Arial" w:hAnsi="Arial" w:cs="Arial"/>
                <w:b/>
              </w:rPr>
            </w:pPr>
            <w:r>
              <w:rPr>
                <w:rFonts w:ascii="Arial" w:hAnsi="Arial" w:cs="Arial"/>
                <w:b/>
              </w:rPr>
              <w:t>Future possibilities being researched</w:t>
            </w:r>
          </w:p>
        </w:tc>
        <w:tc>
          <w:tcPr>
            <w:tcW w:w="2782" w:type="dxa"/>
            <w:tcBorders>
              <w:top w:val="single" w:sz="4" w:space="0" w:color="auto"/>
              <w:left w:val="single" w:sz="4" w:space="0" w:color="auto"/>
              <w:bottom w:val="single" w:sz="4" w:space="0" w:color="auto"/>
              <w:right w:val="single" w:sz="4" w:space="0" w:color="auto"/>
            </w:tcBorders>
          </w:tcPr>
          <w:p w14:paraId="0FB2DA43" w14:textId="77777777" w:rsidR="006E10AC" w:rsidRDefault="006E10AC">
            <w:pPr>
              <w:rPr>
                <w:rFonts w:ascii="Arial" w:hAnsi="Arial" w:cs="Arial"/>
              </w:rPr>
            </w:pPr>
          </w:p>
        </w:tc>
        <w:tc>
          <w:tcPr>
            <w:tcW w:w="2788" w:type="dxa"/>
            <w:tcBorders>
              <w:top w:val="single" w:sz="4" w:space="0" w:color="auto"/>
              <w:left w:val="single" w:sz="4" w:space="0" w:color="auto"/>
              <w:bottom w:val="single" w:sz="4" w:space="0" w:color="auto"/>
              <w:right w:val="single" w:sz="4" w:space="0" w:color="auto"/>
            </w:tcBorders>
          </w:tcPr>
          <w:p w14:paraId="5B6C082A" w14:textId="77777777" w:rsidR="006E10AC" w:rsidRDefault="006E10AC">
            <w:pP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14:paraId="5A822C91" w14:textId="77777777" w:rsidR="006E10AC" w:rsidRDefault="006E10AC">
            <w:pPr>
              <w:rPr>
                <w:rFonts w:ascii="Arial" w:hAnsi="Arial" w:cs="Arial"/>
              </w:rPr>
            </w:pPr>
          </w:p>
        </w:tc>
      </w:tr>
    </w:tbl>
    <w:p w14:paraId="62F4BE4E" w14:textId="3AE04B57" w:rsidR="006E10AC" w:rsidRPr="006E10AC" w:rsidRDefault="006E10AC" w:rsidP="006E10AC">
      <w:pPr>
        <w:rPr>
          <w:rFonts w:ascii="Arial" w:hAnsi="Arial" w:cs="Arial"/>
          <w:sz w:val="22"/>
        </w:rPr>
      </w:pPr>
      <w:r w:rsidRPr="006E10AC">
        <w:rPr>
          <w:rFonts w:ascii="Arial" w:hAnsi="Arial" w:cs="Arial"/>
          <w:b/>
          <w:sz w:val="22"/>
        </w:rPr>
        <w:t>Summary:</w:t>
      </w:r>
      <w:r w:rsidRPr="006E10AC">
        <w:rPr>
          <w:rFonts w:ascii="Arial" w:hAnsi="Arial" w:cs="Arial"/>
          <w:sz w:val="22"/>
        </w:rPr>
        <w:t xml:space="preserve"> On the back of this paper, list two ways to increase the battery life of current cell phone batteries, and why these methods work.</w:t>
      </w:r>
    </w:p>
    <w:p w14:paraId="63F152C7" w14:textId="77777777" w:rsidR="00BE790C" w:rsidRPr="00F4323B" w:rsidRDefault="00BE790C" w:rsidP="00BE790C">
      <w:pPr>
        <w:tabs>
          <w:tab w:val="right" w:pos="10080"/>
        </w:tabs>
        <w:rPr>
          <w:rFonts w:ascii="Arial" w:hAnsi="Arial" w:cs="Arial"/>
        </w:rPr>
      </w:pPr>
      <w:r>
        <w:rPr>
          <w:rFonts w:ascii="Arial" w:hAnsi="Arial" w:cs="Arial"/>
          <w:noProof/>
        </w:rPr>
        <mc:AlternateContent>
          <mc:Choice Requires="wps">
            <w:drawing>
              <wp:anchor distT="0" distB="0" distL="114300" distR="114300" simplePos="0" relativeHeight="251892224" behindDoc="1" locked="0" layoutInCell="1" allowOverlap="1" wp14:anchorId="10D7D05D" wp14:editId="426135CF">
                <wp:simplePos x="0" y="0"/>
                <wp:positionH relativeFrom="page">
                  <wp:posOffset>461913</wp:posOffset>
                </wp:positionH>
                <wp:positionV relativeFrom="page">
                  <wp:posOffset>433633</wp:posOffset>
                </wp:positionV>
                <wp:extent cx="6858000" cy="8572500"/>
                <wp:effectExtent l="19050" t="19050" r="19050" b="19050"/>
                <wp:wrapNone/>
                <wp:docPr id="108" name="Rectangle 108"/>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E7962" id="Rectangle 108" o:spid="_x0000_s1026" style="position:absolute;margin-left:36.35pt;margin-top:34.15pt;width:540pt;height:675pt;z-index:-251424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" strokecolor="#7f7f7f [1612]" strokeweight="3pt">
                <w10:wrap anchorx="page" anchory="page"/>
              </v:rect>
            </w:pict>
          </mc:Fallback>
        </mc:AlternateContent>
      </w:r>
      <w:r w:rsidRPr="0018690B">
        <w:br w:type="page"/>
      </w:r>
    </w:p>
    <w:p w14:paraId="3C018A23" w14:textId="179363D2" w:rsidR="00BE790C" w:rsidRPr="000106F9" w:rsidRDefault="00980AC9" w:rsidP="00BE790C">
      <w:pPr>
        <w:pStyle w:val="Heading2"/>
        <w:rPr>
          <w:i/>
        </w:rPr>
      </w:pPr>
      <w:bookmarkStart w:id="391" w:name="_Toc492306481"/>
      <w:bookmarkStart w:id="392" w:name="_Toc492306987"/>
      <w:bookmarkStart w:id="393" w:name="_Toc492307083"/>
      <w:bookmarkStart w:id="394" w:name="_Toc492307537"/>
      <w:bookmarkStart w:id="395" w:name="_Toc492311827"/>
      <w:bookmarkStart w:id="396" w:name="_Toc492312504"/>
      <w:bookmarkStart w:id="397" w:name="_Toc497239629"/>
      <w:bookmarkStart w:id="398" w:name="_Toc497565478"/>
      <w:bookmarkStart w:id="399" w:name="_Toc497568379"/>
      <w:bookmarkStart w:id="400" w:name="_Toc497568859"/>
      <w:r w:rsidRPr="000106F9">
        <w:rPr>
          <w:i/>
          <w:noProof/>
        </w:rPr>
        <w:lastRenderedPageBreak/>
        <mc:AlternateContent>
          <mc:Choice Requires="wps">
            <w:drawing>
              <wp:anchor distT="0" distB="0" distL="114300" distR="114300" simplePos="0" relativeHeight="251886080" behindDoc="0" locked="0" layoutInCell="1" allowOverlap="1" wp14:anchorId="667B3ACD" wp14:editId="45CB68DC">
                <wp:simplePos x="0" y="0"/>
                <wp:positionH relativeFrom="margin">
                  <wp:posOffset>-223520</wp:posOffset>
                </wp:positionH>
                <wp:positionV relativeFrom="topMargin">
                  <wp:posOffset>636270</wp:posOffset>
                </wp:positionV>
                <wp:extent cx="6481445" cy="257175"/>
                <wp:effectExtent l="0" t="0" r="0" b="95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257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00EC1FE" w14:textId="06553907" w:rsidR="00396155" w:rsidRPr="007E35F0" w:rsidRDefault="00396155" w:rsidP="00BE790C">
                            <w:pPr>
                              <w:jc w:val="center"/>
                              <w:rPr>
                                <w:rFonts w:ascii="Arial" w:hAnsi="Arial" w:cs="Arial"/>
                                <w:sz w:val="20"/>
                                <w:szCs w:val="20"/>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3ACD" id="Text Box 110" o:spid="_x0000_s1056" type="#_x0000_t202" style="position:absolute;margin-left:-17.6pt;margin-top:50.1pt;width:510.35pt;height:20.2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RfugIAAMg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" filled="f" stroked="f">
                <v:path arrowok="t"/>
                <v:textbox>
                  <w:txbxContent>
                    <w:p w14:paraId="000EC1FE" w14:textId="06553907" w:rsidR="00396155" w:rsidRPr="007E35F0" w:rsidRDefault="00396155" w:rsidP="00BE790C">
                      <w:pPr>
                        <w:jc w:val="center"/>
                        <w:rPr>
                          <w:rFonts w:ascii="Arial" w:hAnsi="Arial" w:cs="Arial"/>
                          <w:sz w:val="20"/>
                          <w:szCs w:val="20"/>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margin"/>
              </v:shape>
            </w:pict>
          </mc:Fallback>
        </mc:AlternateContent>
      </w:r>
      <w:r w:rsidR="00BE790C">
        <w:rPr>
          <w:noProof/>
        </w:rPr>
        <mc:AlternateContent>
          <mc:Choice Requires="wps">
            <w:drawing>
              <wp:anchor distT="0" distB="0" distL="114300" distR="114300" simplePos="0" relativeHeight="251898368" behindDoc="0" locked="0" layoutInCell="1" allowOverlap="1" wp14:anchorId="265A1E9E" wp14:editId="0C692A7C">
                <wp:simplePos x="0" y="0"/>
                <wp:positionH relativeFrom="page">
                  <wp:posOffset>4772026</wp:posOffset>
                </wp:positionH>
                <wp:positionV relativeFrom="page">
                  <wp:posOffset>1234440</wp:posOffset>
                </wp:positionV>
                <wp:extent cx="2366010" cy="42164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36601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0EE4"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396155" w:rsidRPr="00D37DE8" w:rsidRDefault="00396155"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1E9E" id="Text Box 109" o:spid="_x0000_s1057" type="#_x0000_t202" style="position:absolute;margin-left:375.75pt;margin-top:97.2pt;width:186.3pt;height:33.2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" filled="f" stroked="f" strokeweight=".5pt">
                <v:textbox>
                  <w:txbxContent>
                    <w:p w14:paraId="38720EE4"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396155" w:rsidRPr="00D37DE8" w:rsidRDefault="00396155"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00BE790C" w:rsidRPr="000106F9">
        <w:rPr>
          <w:i/>
          <w:noProof/>
        </w:rPr>
        <mc:AlternateContent>
          <mc:Choice Requires="wps">
            <w:drawing>
              <wp:anchor distT="0" distB="0" distL="114300" distR="114300" simplePos="0" relativeHeight="251885056" behindDoc="1" locked="0" layoutInCell="1" allowOverlap="1" wp14:anchorId="2B1C80DA" wp14:editId="7F87FF09">
                <wp:simplePos x="0" y="0"/>
                <wp:positionH relativeFrom="margin">
                  <wp:posOffset>-303318</wp:posOffset>
                </wp:positionH>
                <wp:positionV relativeFrom="paragraph">
                  <wp:posOffset>-401955</wp:posOffset>
                </wp:positionV>
                <wp:extent cx="6629400" cy="112776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277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A4E65EA" id="Rectangle 111" o:spid="_x0000_s1026" style="position:absolute;margin-left:-23.9pt;margin-top:-31.65pt;width:522pt;height:88.8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" fillcolor="#e7e6e6 [3214]" stroked="f" strokeweight=".5pt">
                <v:path arrowok="t"/>
                <w10:wrap anchorx="margin"/>
              </v:rect>
            </w:pict>
          </mc:Fallback>
        </mc:AlternateContent>
      </w:r>
      <w:r w:rsidR="00BE790C" w:rsidRPr="000106F9">
        <w:rPr>
          <w:i/>
          <w:noProof/>
        </w:rPr>
        <mc:AlternateContent>
          <mc:Choice Requires="wps">
            <w:drawing>
              <wp:anchor distT="0" distB="0" distL="114300" distR="114300" simplePos="0" relativeHeight="251884032" behindDoc="1" locked="0" layoutInCell="1" allowOverlap="1" wp14:anchorId="1F50064A" wp14:editId="5C0E0ED6">
                <wp:simplePos x="0" y="0"/>
                <wp:positionH relativeFrom="margin">
                  <wp:posOffset>-422910</wp:posOffset>
                </wp:positionH>
                <wp:positionV relativeFrom="paragraph">
                  <wp:posOffset>-477520</wp:posOffset>
                </wp:positionV>
                <wp:extent cx="6858000" cy="8672195"/>
                <wp:effectExtent l="19050" t="19050" r="19050" b="1460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6A142" id="Rectangle 112" o:spid="_x0000_s1026" style="position:absolute;margin-left:-33.3pt;margin-top:-37.6pt;width:540pt;height:682.85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" strokecolor="#7f7f7f [1612]" strokeweight="3pt">
                <v:path arrowok="t"/>
                <w10:wrap anchorx="margin"/>
              </v:rect>
            </w:pict>
          </mc:Fallback>
        </mc:AlternateContent>
      </w:r>
      <w:r w:rsidR="00BE790C" w:rsidRPr="000106F9">
        <w:t xml:space="preserve">Student </w:t>
      </w:r>
      <w:r w:rsidR="00BE790C">
        <w:t>R</w:t>
      </w:r>
      <w:r w:rsidR="00BE790C" w:rsidRPr="000106F9">
        <w:t>eading Comprehension Questions</w:t>
      </w:r>
      <w:bookmarkEnd w:id="391"/>
      <w:bookmarkEnd w:id="392"/>
      <w:bookmarkEnd w:id="393"/>
      <w:bookmarkEnd w:id="394"/>
      <w:bookmarkEnd w:id="395"/>
      <w:bookmarkEnd w:id="396"/>
      <w:bookmarkEnd w:id="397"/>
      <w:bookmarkEnd w:id="398"/>
      <w:bookmarkEnd w:id="399"/>
      <w:bookmarkEnd w:id="400"/>
    </w:p>
    <w:p w14:paraId="221D457F" w14:textId="77777777" w:rsidR="00BE790C" w:rsidRPr="000106F9" w:rsidRDefault="00BE790C" w:rsidP="00BE790C">
      <w:pPr>
        <w:rPr>
          <w:rFonts w:ascii="Arial" w:hAnsi="Arial" w:cs="Arial"/>
          <w:sz w:val="22"/>
        </w:rPr>
      </w:pPr>
    </w:p>
    <w:p w14:paraId="57FFD860" w14:textId="77777777"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0D1CC068" w14:textId="77777777" w:rsidR="00BE790C" w:rsidRPr="007E35F0" w:rsidRDefault="00BE790C" w:rsidP="00BE790C">
      <w:pPr>
        <w:rPr>
          <w:rFonts w:ascii="Arial" w:hAnsi="Arial" w:cs="Arial"/>
          <w:sz w:val="22"/>
          <w:szCs w:val="22"/>
        </w:rPr>
      </w:pPr>
    </w:p>
    <w:p w14:paraId="230E0DFB" w14:textId="77777777" w:rsidR="00BE790C" w:rsidRPr="00F4323B" w:rsidRDefault="00BE790C" w:rsidP="00BE790C">
      <w:pPr>
        <w:rPr>
          <w:rFonts w:ascii="Arial" w:hAnsi="Arial" w:cs="Arial"/>
          <w:sz w:val="22"/>
          <w:szCs w:val="22"/>
        </w:rPr>
      </w:pPr>
    </w:p>
    <w:p w14:paraId="350BE701" w14:textId="77777777" w:rsidR="000348BC" w:rsidRDefault="000348BC" w:rsidP="00825B48">
      <w:pPr>
        <w:numPr>
          <w:ilvl w:val="0"/>
          <w:numId w:val="15"/>
        </w:numPr>
        <w:spacing w:after="1560"/>
        <w:ind w:left="360"/>
        <w:rPr>
          <w:rFonts w:ascii="Arial" w:hAnsi="Arial" w:cs="Arial"/>
          <w:sz w:val="22"/>
          <w:szCs w:val="22"/>
        </w:rPr>
      </w:pPr>
      <w:bookmarkStart w:id="401" w:name="_Hlk495488914"/>
      <w:r>
        <w:rPr>
          <w:rFonts w:ascii="Arial" w:hAnsi="Arial" w:cs="Arial"/>
          <w:sz w:val="22"/>
          <w:szCs w:val="22"/>
        </w:rPr>
        <w:t>What is the dominant type of rechargeable battery used for electronics?</w:t>
      </w:r>
      <w:bookmarkEnd w:id="401"/>
    </w:p>
    <w:p w14:paraId="24A9D301" w14:textId="77777777" w:rsidR="000348BC" w:rsidRPr="007C5D42" w:rsidRDefault="000348BC" w:rsidP="00825B48">
      <w:pPr>
        <w:numPr>
          <w:ilvl w:val="0"/>
          <w:numId w:val="15"/>
        </w:numPr>
        <w:spacing w:after="1560"/>
        <w:ind w:left="360"/>
        <w:rPr>
          <w:rFonts w:ascii="Arial" w:hAnsi="Arial" w:cs="Arial"/>
          <w:sz w:val="22"/>
          <w:szCs w:val="22"/>
        </w:rPr>
      </w:pPr>
      <w:bookmarkStart w:id="402" w:name="_Hlk495488987"/>
      <w:r>
        <w:rPr>
          <w:rFonts w:ascii="Arial" w:hAnsi="Arial" w:cs="Arial"/>
          <w:sz w:val="22"/>
          <w:szCs w:val="22"/>
        </w:rPr>
        <w:t>How are temperature and battery life related?</w:t>
      </w:r>
      <w:bookmarkEnd w:id="402"/>
    </w:p>
    <w:p w14:paraId="22108556" w14:textId="77777777" w:rsidR="000348BC" w:rsidRPr="007C5D42" w:rsidRDefault="000348BC" w:rsidP="00825B48">
      <w:pPr>
        <w:numPr>
          <w:ilvl w:val="0"/>
          <w:numId w:val="15"/>
        </w:numPr>
        <w:spacing w:after="1560"/>
        <w:ind w:left="360"/>
        <w:rPr>
          <w:rFonts w:ascii="Arial" w:hAnsi="Arial" w:cs="Arial"/>
          <w:sz w:val="22"/>
          <w:szCs w:val="22"/>
        </w:rPr>
      </w:pPr>
      <w:bookmarkStart w:id="403" w:name="_Hlk495489069"/>
      <w:r>
        <w:rPr>
          <w:rFonts w:ascii="Arial" w:hAnsi="Arial" w:cs="Arial"/>
          <w:sz w:val="22"/>
          <w:szCs w:val="22"/>
        </w:rPr>
        <w:t>What are the three components of a battery?</w:t>
      </w:r>
    </w:p>
    <w:p w14:paraId="6ED80204" w14:textId="77777777" w:rsidR="000348BC" w:rsidRPr="0052093A" w:rsidRDefault="000348BC" w:rsidP="00825B48">
      <w:pPr>
        <w:numPr>
          <w:ilvl w:val="0"/>
          <w:numId w:val="15"/>
        </w:numPr>
        <w:spacing w:after="1560"/>
        <w:ind w:left="360"/>
        <w:rPr>
          <w:rFonts w:ascii="Arial" w:hAnsi="Arial" w:cs="Arial"/>
          <w:sz w:val="22"/>
          <w:szCs w:val="22"/>
        </w:rPr>
      </w:pPr>
      <w:bookmarkStart w:id="404" w:name="_Hlk495489197"/>
      <w:bookmarkEnd w:id="403"/>
      <w:r>
        <w:rPr>
          <w:rFonts w:ascii="Arial" w:hAnsi="Arial" w:cs="Arial"/>
          <w:sz w:val="22"/>
          <w:szCs w:val="22"/>
        </w:rPr>
        <w:t>Describe the reactions that take place in common, single-use alkaline batteries.</w:t>
      </w:r>
    </w:p>
    <w:p w14:paraId="6FD2421F" w14:textId="77777777" w:rsidR="000348BC" w:rsidRDefault="000348BC" w:rsidP="00825B48">
      <w:pPr>
        <w:numPr>
          <w:ilvl w:val="0"/>
          <w:numId w:val="15"/>
        </w:numPr>
        <w:spacing w:after="1560"/>
        <w:ind w:left="360"/>
        <w:rPr>
          <w:rFonts w:ascii="Arial" w:hAnsi="Arial" w:cs="Arial"/>
          <w:sz w:val="22"/>
          <w:szCs w:val="22"/>
        </w:rPr>
      </w:pPr>
      <w:bookmarkStart w:id="405" w:name="_Hlk495489366"/>
      <w:bookmarkEnd w:id="404"/>
      <w:r>
        <w:rPr>
          <w:rFonts w:ascii="Arial" w:hAnsi="Arial" w:cs="Arial"/>
          <w:sz w:val="22"/>
          <w:szCs w:val="22"/>
        </w:rPr>
        <w:t>What are the most common materials used in making a lithium-ion battery?</w:t>
      </w:r>
    </w:p>
    <w:bookmarkEnd w:id="405"/>
    <w:p w14:paraId="703F840A" w14:textId="77777777" w:rsidR="000348BC" w:rsidRPr="00877A90" w:rsidRDefault="000348BC" w:rsidP="00825B48">
      <w:pPr>
        <w:numPr>
          <w:ilvl w:val="0"/>
          <w:numId w:val="15"/>
        </w:numPr>
        <w:spacing w:after="1560"/>
        <w:ind w:left="360"/>
        <w:rPr>
          <w:rFonts w:ascii="Arial" w:hAnsi="Arial" w:cs="Arial"/>
          <w:sz w:val="22"/>
          <w:szCs w:val="22"/>
        </w:rPr>
      </w:pPr>
      <w:r w:rsidRPr="00877A90">
        <w:rPr>
          <w:rFonts w:ascii="Arial" w:hAnsi="Arial" w:cs="Arial"/>
          <w:sz w:val="22"/>
          <w:szCs w:val="22"/>
        </w:rPr>
        <w:t xml:space="preserve">Why isn’t water a good material to use as the solvent </w:t>
      </w:r>
      <w:r>
        <w:rPr>
          <w:rFonts w:ascii="Arial" w:hAnsi="Arial" w:cs="Arial"/>
          <w:sz w:val="22"/>
          <w:szCs w:val="22"/>
        </w:rPr>
        <w:t>for</w:t>
      </w:r>
      <w:r w:rsidRPr="00877A90">
        <w:rPr>
          <w:rFonts w:ascii="Arial" w:hAnsi="Arial" w:cs="Arial"/>
          <w:sz w:val="22"/>
          <w:szCs w:val="22"/>
        </w:rPr>
        <w:t xml:space="preserve"> the electrolyte of the lithium-ion battery?</w:t>
      </w:r>
    </w:p>
    <w:p w14:paraId="3AD0BBEC" w14:textId="77777777" w:rsidR="00BE790C" w:rsidRPr="0052093A" w:rsidRDefault="00BE790C" w:rsidP="00BE790C">
      <w:pPr>
        <w:spacing w:after="1560"/>
        <w:ind w:left="-360"/>
        <w:rPr>
          <w:rFonts w:ascii="Arial" w:hAnsi="Arial" w:cs="Arial"/>
          <w:sz w:val="22"/>
          <w:szCs w:val="22"/>
        </w:rPr>
      </w:pPr>
    </w:p>
    <w:p w14:paraId="74C61DF4" w14:textId="77777777" w:rsidR="00BE790C" w:rsidRPr="004177AA" w:rsidRDefault="00BE790C" w:rsidP="00BE790C">
      <w:pPr>
        <w:rPr>
          <w:rFonts w:ascii="Arial" w:hAnsi="Arial" w:cs="Arial"/>
          <w:b/>
          <w:sz w:val="22"/>
        </w:rPr>
      </w:pPr>
      <w:r w:rsidRPr="004177AA">
        <w:rPr>
          <w:rFonts w:ascii="Arial" w:hAnsi="Arial" w:cs="Arial"/>
          <w:b/>
          <w:noProof/>
          <w:sz w:val="28"/>
        </w:rPr>
        <w:lastRenderedPageBreak/>
        <mc:AlternateContent>
          <mc:Choice Requires="wps">
            <w:drawing>
              <wp:anchor distT="0" distB="0" distL="114300" distR="114300" simplePos="0" relativeHeight="251889152" behindDoc="0" locked="0" layoutInCell="1" allowOverlap="1" wp14:anchorId="225C0C4C" wp14:editId="4050904F">
                <wp:simplePos x="0" y="0"/>
                <wp:positionH relativeFrom="margin">
                  <wp:posOffset>-285750</wp:posOffset>
                </wp:positionH>
                <wp:positionV relativeFrom="page">
                  <wp:posOffset>651510</wp:posOffset>
                </wp:positionV>
                <wp:extent cx="6475095" cy="25146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09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3CE4CC" w14:textId="58DB994E" w:rsidR="00396155" w:rsidRPr="00A52942" w:rsidRDefault="00396155" w:rsidP="00BE790C">
                            <w:pPr>
                              <w:jc w:val="center"/>
                              <w:rPr>
                                <w:rFonts w:ascii="Helvetica" w:hAnsi="Helvetica"/>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0C4C" id="Text Box 113" o:spid="_x0000_s1058" type="#_x0000_t202" style="position:absolute;margin-left:-22.5pt;margin-top:51.3pt;width:509.85pt;height:19.8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" filled="f" stroked="f">
                <v:path arrowok="t"/>
                <v:textbox>
                  <w:txbxContent>
                    <w:p w14:paraId="763CE4CC" w14:textId="58DB994E" w:rsidR="00396155" w:rsidRPr="00A52942" w:rsidRDefault="00396155" w:rsidP="00BE790C">
                      <w:pPr>
                        <w:jc w:val="center"/>
                        <w:rPr>
                          <w:rFonts w:ascii="Helvetica" w:hAnsi="Helvetica"/>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page"/>
              </v:shape>
            </w:pict>
          </mc:Fallback>
        </mc:AlternateContent>
      </w:r>
      <w:r w:rsidRPr="004177AA">
        <w:rPr>
          <w:rFonts w:ascii="Arial" w:hAnsi="Arial" w:cs="Arial"/>
          <w:b/>
          <w:noProof/>
          <w:sz w:val="40"/>
        </w:rPr>
        <mc:AlternateContent>
          <mc:Choice Requires="wps">
            <w:drawing>
              <wp:anchor distT="0" distB="0" distL="114300" distR="114300" simplePos="0" relativeHeight="251888128" behindDoc="1" locked="0" layoutInCell="1" allowOverlap="1" wp14:anchorId="6DBCF239" wp14:editId="04A57883">
                <wp:simplePos x="0" y="0"/>
                <wp:positionH relativeFrom="column">
                  <wp:posOffset>-347133</wp:posOffset>
                </wp:positionH>
                <wp:positionV relativeFrom="paragraph">
                  <wp:posOffset>-359410</wp:posOffset>
                </wp:positionV>
                <wp:extent cx="6629400" cy="694267"/>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6BB3DCA" id="Rectangle 114" o:spid="_x0000_s1026" style="position:absolute;margin-left:-27.35pt;margin-top:-28.3pt;width:522pt;height:54.6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" fillcolor="#e7e6e6 [3214]" stroked="f" strokeweight=".5pt">
                <v:path arrowok="t"/>
              </v:rect>
            </w:pict>
          </mc:Fallback>
        </mc:AlternateContent>
      </w:r>
      <w:r w:rsidRPr="004177AA">
        <w:rPr>
          <w:rFonts w:ascii="Arial" w:hAnsi="Arial" w:cs="Arial"/>
          <w:b/>
          <w:noProof/>
          <w:sz w:val="40"/>
        </w:rPr>
        <mc:AlternateContent>
          <mc:Choice Requires="wps">
            <w:drawing>
              <wp:anchor distT="0" distB="0" distL="114300" distR="114300" simplePos="0" relativeHeight="251887104" behindDoc="1" locked="0" layoutInCell="1" allowOverlap="1" wp14:anchorId="5B0CDA2F" wp14:editId="171B1771">
                <wp:simplePos x="0" y="0"/>
                <wp:positionH relativeFrom="margin">
                  <wp:posOffset>-457200</wp:posOffset>
                </wp:positionH>
                <wp:positionV relativeFrom="paragraph">
                  <wp:posOffset>-479743</wp:posOffset>
                </wp:positionV>
                <wp:extent cx="6858000" cy="8689975"/>
                <wp:effectExtent l="19050" t="19050" r="19050" b="158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1054" id="Rectangle 12" o:spid="_x0000_s1026" style="position:absolute;margin-left:-36pt;margin-top:-37.8pt;width:540pt;height:684.2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J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Mu+Bom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Pr="004177AA">
        <w:rPr>
          <w:rFonts w:ascii="Arial" w:hAnsi="Arial" w:cs="Arial"/>
          <w:b/>
          <w:sz w:val="28"/>
        </w:rPr>
        <w:t xml:space="preserve">Student </w:t>
      </w:r>
      <w:r>
        <w:rPr>
          <w:rFonts w:ascii="Arial" w:hAnsi="Arial" w:cs="Arial"/>
          <w:b/>
          <w:sz w:val="28"/>
        </w:rPr>
        <w:t xml:space="preserve">Reading Comprehension </w:t>
      </w:r>
      <w:r w:rsidRPr="004177AA">
        <w:rPr>
          <w:rFonts w:ascii="Arial" w:hAnsi="Arial" w:cs="Arial"/>
          <w:b/>
          <w:sz w:val="28"/>
        </w:rPr>
        <w:t xml:space="preserve">Questions, </w:t>
      </w:r>
      <w:r>
        <w:rPr>
          <w:rFonts w:ascii="Arial" w:hAnsi="Arial" w:cs="Arial"/>
          <w:b/>
          <w:sz w:val="28"/>
        </w:rPr>
        <w:t>c</w:t>
      </w:r>
      <w:r w:rsidRPr="004177AA">
        <w:rPr>
          <w:rFonts w:ascii="Arial" w:hAnsi="Arial" w:cs="Arial"/>
          <w:b/>
          <w:sz w:val="28"/>
        </w:rPr>
        <w:t>ont.</w:t>
      </w:r>
    </w:p>
    <w:p w14:paraId="6F7815F2" w14:textId="77777777" w:rsidR="00BE790C" w:rsidRDefault="00BE790C" w:rsidP="00BE790C">
      <w:pPr>
        <w:rPr>
          <w:rFonts w:ascii="Arial" w:hAnsi="Arial" w:cs="Arial"/>
          <w:sz w:val="22"/>
          <w:szCs w:val="22"/>
        </w:rPr>
      </w:pPr>
    </w:p>
    <w:p w14:paraId="6CEECBF0" w14:textId="77777777" w:rsidR="00BE790C" w:rsidRPr="007D633A" w:rsidRDefault="00BE790C" w:rsidP="00BE790C">
      <w:pPr>
        <w:rPr>
          <w:rFonts w:ascii="Arial" w:hAnsi="Arial" w:cs="Arial"/>
          <w:sz w:val="22"/>
          <w:szCs w:val="22"/>
        </w:rPr>
      </w:pPr>
    </w:p>
    <w:p w14:paraId="6D5A5515" w14:textId="77777777" w:rsidR="000348BC" w:rsidRDefault="000348BC" w:rsidP="00825B48">
      <w:pPr>
        <w:numPr>
          <w:ilvl w:val="0"/>
          <w:numId w:val="15"/>
        </w:numPr>
        <w:spacing w:after="1560"/>
        <w:ind w:left="360"/>
        <w:rPr>
          <w:rFonts w:ascii="Arial" w:hAnsi="Arial" w:cs="Arial"/>
          <w:sz w:val="22"/>
          <w:szCs w:val="22"/>
        </w:rPr>
      </w:pPr>
      <w:bookmarkStart w:id="406" w:name="_Hlk495490012"/>
      <w:r>
        <w:rPr>
          <w:rFonts w:ascii="Arial" w:hAnsi="Arial" w:cs="Arial"/>
          <w:sz w:val="22"/>
          <w:szCs w:val="22"/>
        </w:rPr>
        <w:t>How did Alessandro Volta make the first battery, and how did it work?</w:t>
      </w:r>
      <w:bookmarkEnd w:id="406"/>
    </w:p>
    <w:p w14:paraId="3D7EF406" w14:textId="77777777" w:rsidR="000348BC" w:rsidRPr="0052093A" w:rsidRDefault="000348BC" w:rsidP="00825B48">
      <w:pPr>
        <w:numPr>
          <w:ilvl w:val="0"/>
          <w:numId w:val="15"/>
        </w:numPr>
        <w:spacing w:after="1560"/>
        <w:ind w:left="360"/>
        <w:rPr>
          <w:rFonts w:ascii="Arial" w:hAnsi="Arial" w:cs="Arial"/>
          <w:sz w:val="22"/>
          <w:szCs w:val="22"/>
        </w:rPr>
      </w:pPr>
      <w:bookmarkStart w:id="407" w:name="_Hlk495490086"/>
      <w:r>
        <w:rPr>
          <w:rFonts w:ascii="Arial" w:hAnsi="Arial" w:cs="Arial"/>
          <w:sz w:val="22"/>
          <w:szCs w:val="22"/>
        </w:rPr>
        <w:t>Identify and describe the reactions that occur to power a cell phone.</w:t>
      </w:r>
    </w:p>
    <w:bookmarkEnd w:id="407"/>
    <w:p w14:paraId="4A646B83" w14:textId="77777777" w:rsidR="000348BC" w:rsidRPr="0052093A" w:rsidRDefault="000348BC" w:rsidP="00825B48">
      <w:pPr>
        <w:numPr>
          <w:ilvl w:val="0"/>
          <w:numId w:val="15"/>
        </w:numPr>
        <w:spacing w:after="1560"/>
        <w:ind w:left="360"/>
        <w:rPr>
          <w:rFonts w:ascii="Arial" w:hAnsi="Arial" w:cs="Arial"/>
          <w:sz w:val="22"/>
          <w:szCs w:val="22"/>
        </w:rPr>
      </w:pPr>
      <w:r>
        <w:rPr>
          <w:rFonts w:ascii="Arial" w:hAnsi="Arial" w:cs="Arial"/>
          <w:sz w:val="22"/>
          <w:szCs w:val="22"/>
        </w:rPr>
        <w:t>Give the equations for (a) the oxidation reaction, and (b) the reduction reaction that occur in a lithium-ion battery.</w:t>
      </w:r>
    </w:p>
    <w:p w14:paraId="097D588F" w14:textId="66AF36CD" w:rsidR="000348BC" w:rsidRPr="0052093A" w:rsidRDefault="000348BC" w:rsidP="00825B48">
      <w:pPr>
        <w:numPr>
          <w:ilvl w:val="0"/>
          <w:numId w:val="15"/>
        </w:numPr>
        <w:spacing w:after="1560"/>
        <w:ind w:left="360"/>
        <w:rPr>
          <w:rFonts w:ascii="Arial" w:hAnsi="Arial" w:cs="Arial"/>
          <w:sz w:val="22"/>
          <w:szCs w:val="22"/>
        </w:rPr>
      </w:pPr>
      <w:r>
        <w:rPr>
          <w:rFonts w:ascii="Arial" w:hAnsi="Arial" w:cs="Arial"/>
          <w:sz w:val="22"/>
          <w:szCs w:val="22"/>
        </w:rPr>
        <w:t xml:space="preserve">What was the major problem with using silicon in place of carbon in a lithium battery? </w:t>
      </w:r>
      <w:r w:rsidR="00DE329F">
        <w:rPr>
          <w:rFonts w:ascii="Arial" w:hAnsi="Arial" w:cs="Arial"/>
          <w:sz w:val="22"/>
          <w:szCs w:val="22"/>
        </w:rPr>
        <w:br/>
      </w:r>
      <w:r>
        <w:rPr>
          <w:rFonts w:ascii="Arial" w:hAnsi="Arial" w:cs="Arial"/>
          <w:sz w:val="22"/>
          <w:szCs w:val="22"/>
        </w:rPr>
        <w:t>How was it overcome?</w:t>
      </w:r>
    </w:p>
    <w:p w14:paraId="28BB22DE" w14:textId="77777777" w:rsidR="000348BC" w:rsidRDefault="000348BC" w:rsidP="00825B48">
      <w:pPr>
        <w:numPr>
          <w:ilvl w:val="0"/>
          <w:numId w:val="15"/>
        </w:numPr>
        <w:spacing w:after="1560"/>
        <w:ind w:left="360"/>
        <w:rPr>
          <w:rFonts w:ascii="Arial" w:hAnsi="Arial" w:cs="Arial"/>
          <w:sz w:val="22"/>
          <w:szCs w:val="22"/>
        </w:rPr>
      </w:pPr>
      <w:r>
        <w:rPr>
          <w:rFonts w:ascii="Arial" w:hAnsi="Arial" w:cs="Arial"/>
          <w:sz w:val="22"/>
          <w:szCs w:val="22"/>
        </w:rPr>
        <w:t>What are the two problems with using liquid electrolytes in lithium batteries?</w:t>
      </w:r>
    </w:p>
    <w:p w14:paraId="2E356BFA" w14:textId="77777777" w:rsidR="000348BC" w:rsidRDefault="000348BC" w:rsidP="00825B48">
      <w:pPr>
        <w:numPr>
          <w:ilvl w:val="0"/>
          <w:numId w:val="15"/>
        </w:numPr>
        <w:spacing w:after="1560"/>
        <w:ind w:left="360"/>
        <w:rPr>
          <w:rFonts w:ascii="Arial" w:hAnsi="Arial" w:cs="Arial"/>
          <w:sz w:val="22"/>
          <w:szCs w:val="22"/>
        </w:rPr>
      </w:pPr>
      <w:r>
        <w:rPr>
          <w:rFonts w:ascii="Arial" w:hAnsi="Arial" w:cs="Arial"/>
          <w:sz w:val="22"/>
          <w:szCs w:val="22"/>
        </w:rPr>
        <w:t>Describe two recent innovations in the development of lithium batteries.</w:t>
      </w:r>
    </w:p>
    <w:p w14:paraId="0C6E9188"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408" w:name="_Toc492306482"/>
    <w:bookmarkStart w:id="409" w:name="_Toc492306988"/>
    <w:bookmarkStart w:id="410" w:name="_Toc492307084"/>
    <w:bookmarkStart w:id="411" w:name="_Toc492307538"/>
    <w:bookmarkStart w:id="412" w:name="_Toc492311828"/>
    <w:bookmarkStart w:id="413" w:name="_Toc492312505"/>
    <w:bookmarkStart w:id="414" w:name="_Toc497239630"/>
    <w:bookmarkStart w:id="415" w:name="_Toc497565479"/>
    <w:bookmarkStart w:id="416" w:name="_Toc497568380"/>
    <w:bookmarkStart w:id="417" w:name="_Toc497568860"/>
    <w:p w14:paraId="08D1CE66" w14:textId="77777777" w:rsidR="00BE790C" w:rsidRPr="004177AA" w:rsidRDefault="00BE790C" w:rsidP="00BE790C">
      <w:pPr>
        <w:pStyle w:val="Heading2"/>
        <w:rPr>
          <w:i/>
        </w:rPr>
      </w:pPr>
      <w:r w:rsidRPr="007D633A">
        <w:rPr>
          <w:noProof/>
          <w:sz w:val="28"/>
        </w:rPr>
        <w:lastRenderedPageBreak/>
        <mc:AlternateContent>
          <mc:Choice Requires="wps">
            <w:drawing>
              <wp:anchor distT="0" distB="0" distL="114300" distR="114300" simplePos="0" relativeHeight="251912704" behindDoc="1" locked="0" layoutInCell="1" allowOverlap="1" wp14:anchorId="055EFFC7" wp14:editId="288731D6">
                <wp:simplePos x="0" y="0"/>
                <wp:positionH relativeFrom="column">
                  <wp:posOffset>-565150</wp:posOffset>
                </wp:positionH>
                <wp:positionV relativeFrom="paragraph">
                  <wp:posOffset>325755</wp:posOffset>
                </wp:positionV>
                <wp:extent cx="7060565" cy="114300"/>
                <wp:effectExtent l="0" t="0" r="6985" b="0"/>
                <wp:wrapNone/>
                <wp:docPr id="116" name="Rectangle 11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3E3F5B3" id="Rectangle 116" o:spid="_x0000_s1026" style="position:absolute;margin-left:-44.5pt;margin-top:25.65pt;width:555.95pt;height:9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S6w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408"/>
      <w:bookmarkEnd w:id="409"/>
      <w:bookmarkEnd w:id="410"/>
      <w:bookmarkEnd w:id="411"/>
      <w:bookmarkEnd w:id="412"/>
      <w:bookmarkEnd w:id="413"/>
      <w:bookmarkEnd w:id="414"/>
      <w:bookmarkEnd w:id="415"/>
      <w:bookmarkEnd w:id="416"/>
      <w:bookmarkEnd w:id="417"/>
    </w:p>
    <w:p w14:paraId="73E7D72C" w14:textId="77777777" w:rsidR="00BE790C" w:rsidRPr="00DB2185" w:rsidRDefault="00BE790C" w:rsidP="00BE790C">
      <w:pPr>
        <w:pStyle w:val="Default"/>
        <w:rPr>
          <w:rFonts w:ascii="Arial" w:hAnsi="Arial" w:cs="Arial"/>
          <w:sz w:val="28"/>
          <w:szCs w:val="22"/>
        </w:rPr>
      </w:pPr>
    </w:p>
    <w:p w14:paraId="2036B510" w14:textId="77777777" w:rsidR="00BE790C" w:rsidRPr="00DB2185" w:rsidRDefault="00BE790C" w:rsidP="00BE790C">
      <w:pPr>
        <w:pStyle w:val="Default"/>
        <w:rPr>
          <w:rFonts w:ascii="Arial" w:hAnsi="Arial" w:cs="Arial"/>
          <w:sz w:val="28"/>
          <w:szCs w:val="22"/>
        </w:rPr>
      </w:pPr>
    </w:p>
    <w:p w14:paraId="3251E202" w14:textId="77777777" w:rsidR="000348BC" w:rsidRPr="002F743C" w:rsidRDefault="000348BC" w:rsidP="00825B48">
      <w:pPr>
        <w:pStyle w:val="ListParagraph"/>
        <w:numPr>
          <w:ilvl w:val="0"/>
          <w:numId w:val="18"/>
        </w:numPr>
        <w:ind w:left="360"/>
        <w:rPr>
          <w:rFonts w:ascii="Arial" w:hAnsi="Arial" w:cs="Arial"/>
          <w:b/>
          <w:sz w:val="22"/>
          <w:szCs w:val="22"/>
        </w:rPr>
      </w:pPr>
      <w:r w:rsidRPr="008E04B4">
        <w:rPr>
          <w:rFonts w:ascii="Arial" w:hAnsi="Arial" w:cs="Arial"/>
          <w:b/>
          <w:sz w:val="22"/>
          <w:szCs w:val="22"/>
        </w:rPr>
        <w:t>What is the dominant type of rechargeable battery used for electronics?</w:t>
      </w:r>
    </w:p>
    <w:p w14:paraId="0A583A6D" w14:textId="77777777" w:rsidR="000348BC" w:rsidRPr="00E76E98" w:rsidRDefault="000348BC" w:rsidP="000348BC">
      <w:pPr>
        <w:ind w:left="360"/>
        <w:rPr>
          <w:rFonts w:ascii="Arial" w:hAnsi="Arial" w:cs="Arial"/>
          <w:i/>
          <w:sz w:val="22"/>
          <w:szCs w:val="22"/>
        </w:rPr>
      </w:pPr>
      <w:r>
        <w:rPr>
          <w:rFonts w:ascii="Arial" w:hAnsi="Arial" w:cs="Arial"/>
          <w:i/>
          <w:sz w:val="22"/>
          <w:szCs w:val="22"/>
        </w:rPr>
        <w:t>The dominant type of rechargeable battery used for electronics is the lithium-ion battery.</w:t>
      </w:r>
    </w:p>
    <w:p w14:paraId="75C616F3" w14:textId="77777777" w:rsidR="000348BC" w:rsidRPr="002F743C" w:rsidRDefault="000348BC" w:rsidP="00825B48">
      <w:pPr>
        <w:pStyle w:val="ListParagraph"/>
        <w:numPr>
          <w:ilvl w:val="0"/>
          <w:numId w:val="18"/>
        </w:numPr>
        <w:ind w:left="360"/>
        <w:rPr>
          <w:rFonts w:ascii="Arial" w:hAnsi="Arial" w:cs="Arial"/>
          <w:b/>
          <w:sz w:val="22"/>
          <w:szCs w:val="22"/>
        </w:rPr>
      </w:pPr>
      <w:r w:rsidRPr="008E04B4">
        <w:rPr>
          <w:rFonts w:ascii="Arial" w:hAnsi="Arial" w:cs="Arial"/>
          <w:b/>
          <w:sz w:val="22"/>
          <w:szCs w:val="22"/>
        </w:rPr>
        <w:t xml:space="preserve">How are temperature and battery life </w:t>
      </w:r>
      <w:r>
        <w:rPr>
          <w:rFonts w:ascii="Arial" w:hAnsi="Arial" w:cs="Arial"/>
          <w:b/>
          <w:sz w:val="22"/>
          <w:szCs w:val="22"/>
        </w:rPr>
        <w:t>related</w:t>
      </w:r>
      <w:r w:rsidRPr="008E04B4">
        <w:rPr>
          <w:rFonts w:ascii="Arial" w:hAnsi="Arial" w:cs="Arial"/>
          <w:b/>
          <w:sz w:val="22"/>
          <w:szCs w:val="22"/>
        </w:rPr>
        <w:t>?</w:t>
      </w:r>
    </w:p>
    <w:p w14:paraId="4B6B60B0" w14:textId="77777777" w:rsidR="000348BC" w:rsidRDefault="000348BC" w:rsidP="000348BC">
      <w:pPr>
        <w:ind w:left="360"/>
        <w:rPr>
          <w:rFonts w:ascii="Arial" w:hAnsi="Arial" w:cs="Arial"/>
          <w:i/>
          <w:sz w:val="22"/>
          <w:szCs w:val="22"/>
        </w:rPr>
      </w:pPr>
      <w:r>
        <w:rPr>
          <w:rFonts w:ascii="Arial" w:hAnsi="Arial" w:cs="Arial"/>
          <w:i/>
          <w:sz w:val="22"/>
          <w:szCs w:val="22"/>
        </w:rPr>
        <w:t>Temperature and battery life are related, because the chemical reactions that power the battery speed up as temperature rises, shortening battery life. If the battery is kept cool, the reactions slow down and the life of the battery is extended.</w:t>
      </w:r>
    </w:p>
    <w:p w14:paraId="716915E1" w14:textId="77777777" w:rsidR="000348BC" w:rsidRPr="002F743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What are the three components of a battery?</w:t>
      </w:r>
    </w:p>
    <w:p w14:paraId="67793FB0" w14:textId="77777777" w:rsidR="000348BC" w:rsidRDefault="000348BC" w:rsidP="000348BC">
      <w:pPr>
        <w:ind w:left="360"/>
        <w:rPr>
          <w:rFonts w:ascii="Arial" w:hAnsi="Arial" w:cs="Arial"/>
          <w:i/>
          <w:sz w:val="22"/>
          <w:szCs w:val="22"/>
        </w:rPr>
      </w:pPr>
      <w:r>
        <w:rPr>
          <w:rFonts w:ascii="Arial" w:hAnsi="Arial" w:cs="Arial"/>
          <w:i/>
          <w:sz w:val="22"/>
          <w:szCs w:val="22"/>
        </w:rPr>
        <w:t>The three components of a battery are</w:t>
      </w:r>
    </w:p>
    <w:p w14:paraId="318D32F5" w14:textId="77777777" w:rsidR="000348BC" w:rsidRPr="00D8494D" w:rsidRDefault="000348BC" w:rsidP="00825B48">
      <w:pPr>
        <w:pStyle w:val="ListParagraph"/>
        <w:numPr>
          <w:ilvl w:val="0"/>
          <w:numId w:val="37"/>
        </w:numPr>
        <w:ind w:left="720"/>
        <w:rPr>
          <w:rFonts w:ascii="Arial" w:hAnsi="Arial" w:cs="Arial"/>
          <w:i/>
          <w:sz w:val="22"/>
          <w:szCs w:val="22"/>
        </w:rPr>
      </w:pPr>
      <w:r w:rsidRPr="00D8494D">
        <w:rPr>
          <w:rFonts w:ascii="Arial" w:hAnsi="Arial" w:cs="Arial"/>
          <w:i/>
          <w:sz w:val="22"/>
          <w:szCs w:val="22"/>
        </w:rPr>
        <w:t>the anode, or negative end;</w:t>
      </w:r>
    </w:p>
    <w:p w14:paraId="10E8A9B0" w14:textId="77777777" w:rsidR="000348BC" w:rsidRPr="00D8494D" w:rsidRDefault="000348BC" w:rsidP="00825B48">
      <w:pPr>
        <w:pStyle w:val="ListParagraph"/>
        <w:numPr>
          <w:ilvl w:val="0"/>
          <w:numId w:val="37"/>
        </w:numPr>
        <w:ind w:left="720"/>
        <w:rPr>
          <w:rFonts w:ascii="Arial" w:hAnsi="Arial" w:cs="Arial"/>
          <w:i/>
          <w:sz w:val="22"/>
          <w:szCs w:val="22"/>
        </w:rPr>
      </w:pPr>
      <w:r w:rsidRPr="00D8494D">
        <w:rPr>
          <w:rFonts w:ascii="Arial" w:hAnsi="Arial" w:cs="Arial"/>
          <w:i/>
          <w:sz w:val="22"/>
          <w:szCs w:val="22"/>
        </w:rPr>
        <w:t>the cathode, or positive end; and</w:t>
      </w:r>
    </w:p>
    <w:p w14:paraId="48C27FC2" w14:textId="77777777" w:rsidR="000348BC" w:rsidRPr="00D8494D" w:rsidRDefault="000348BC" w:rsidP="00825B48">
      <w:pPr>
        <w:pStyle w:val="ListParagraph"/>
        <w:numPr>
          <w:ilvl w:val="0"/>
          <w:numId w:val="37"/>
        </w:numPr>
        <w:ind w:left="720"/>
        <w:rPr>
          <w:rFonts w:ascii="Arial" w:hAnsi="Arial" w:cs="Arial"/>
          <w:i/>
          <w:sz w:val="22"/>
          <w:szCs w:val="22"/>
        </w:rPr>
      </w:pPr>
      <w:r w:rsidRPr="00D8494D">
        <w:rPr>
          <w:rFonts w:ascii="Arial" w:hAnsi="Arial" w:cs="Arial"/>
          <w:i/>
          <w:sz w:val="22"/>
          <w:szCs w:val="22"/>
        </w:rPr>
        <w:t>the electrolyte, the ion transporter.</w:t>
      </w:r>
    </w:p>
    <w:p w14:paraId="68ABFF81" w14:textId="77777777" w:rsidR="000348BC" w:rsidRPr="002F743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Describe the reactions that take place in common, single-use alkaline batteries.</w:t>
      </w:r>
    </w:p>
    <w:p w14:paraId="2975E363" w14:textId="77777777" w:rsidR="000348BC" w:rsidRDefault="000348BC" w:rsidP="000348BC">
      <w:pPr>
        <w:ind w:left="360"/>
        <w:rPr>
          <w:rFonts w:ascii="Arial" w:hAnsi="Arial" w:cs="Arial"/>
          <w:i/>
          <w:sz w:val="22"/>
          <w:szCs w:val="22"/>
        </w:rPr>
      </w:pPr>
      <w:r>
        <w:rPr>
          <w:rFonts w:ascii="Arial" w:hAnsi="Arial" w:cs="Arial"/>
          <w:i/>
          <w:sz w:val="22"/>
          <w:szCs w:val="22"/>
        </w:rPr>
        <w:t>In single-use alkaline batteries,</w:t>
      </w:r>
    </w:p>
    <w:p w14:paraId="2AA1198B" w14:textId="77777777" w:rsidR="000348BC" w:rsidRPr="00D8494D" w:rsidRDefault="000348BC" w:rsidP="00825B48">
      <w:pPr>
        <w:pStyle w:val="ListParagraph"/>
        <w:numPr>
          <w:ilvl w:val="0"/>
          <w:numId w:val="38"/>
        </w:numPr>
        <w:ind w:left="720"/>
        <w:rPr>
          <w:rFonts w:ascii="Arial" w:hAnsi="Arial" w:cs="Arial"/>
          <w:i/>
          <w:sz w:val="22"/>
          <w:szCs w:val="22"/>
        </w:rPr>
      </w:pPr>
      <w:r w:rsidRPr="00D8494D">
        <w:rPr>
          <w:rFonts w:ascii="Arial" w:hAnsi="Arial" w:cs="Arial"/>
          <w:i/>
          <w:sz w:val="22"/>
          <w:szCs w:val="22"/>
        </w:rPr>
        <w:t>the zinc metal of the anode is oxidized to Zn</w:t>
      </w:r>
      <w:r w:rsidRPr="00D8494D">
        <w:rPr>
          <w:rFonts w:ascii="Arial" w:hAnsi="Arial" w:cs="Arial"/>
          <w:i/>
          <w:sz w:val="22"/>
          <w:szCs w:val="22"/>
          <w:vertAlign w:val="superscript"/>
        </w:rPr>
        <w:t>2+</w:t>
      </w:r>
      <w:r w:rsidRPr="00D8494D">
        <w:rPr>
          <w:rFonts w:ascii="Arial" w:hAnsi="Arial" w:cs="Arial"/>
          <w:i/>
          <w:sz w:val="22"/>
          <w:szCs w:val="22"/>
        </w:rPr>
        <w:t xml:space="preserve"> ions, while</w:t>
      </w:r>
    </w:p>
    <w:p w14:paraId="015DB567" w14:textId="77777777" w:rsidR="000348BC" w:rsidRPr="00D8494D" w:rsidRDefault="000348BC" w:rsidP="00825B48">
      <w:pPr>
        <w:pStyle w:val="ListParagraph"/>
        <w:numPr>
          <w:ilvl w:val="0"/>
          <w:numId w:val="38"/>
        </w:numPr>
        <w:ind w:left="720"/>
        <w:rPr>
          <w:rFonts w:ascii="Arial" w:hAnsi="Arial" w:cs="Arial"/>
          <w:i/>
          <w:sz w:val="22"/>
          <w:szCs w:val="22"/>
        </w:rPr>
      </w:pPr>
      <w:r w:rsidRPr="00D8494D">
        <w:rPr>
          <w:rFonts w:ascii="Arial" w:hAnsi="Arial" w:cs="Arial"/>
          <w:i/>
          <w:sz w:val="22"/>
          <w:szCs w:val="22"/>
        </w:rPr>
        <w:t>the manganese(IV) oxide (MnO</w:t>
      </w:r>
      <w:r w:rsidRPr="00D8494D">
        <w:rPr>
          <w:rFonts w:ascii="Arial" w:hAnsi="Arial" w:cs="Arial"/>
          <w:i/>
          <w:sz w:val="16"/>
          <w:szCs w:val="16"/>
        </w:rPr>
        <w:t>2</w:t>
      </w:r>
      <w:r w:rsidRPr="00D8494D">
        <w:rPr>
          <w:rFonts w:ascii="Arial" w:hAnsi="Arial" w:cs="Arial"/>
          <w:i/>
          <w:sz w:val="22"/>
          <w:szCs w:val="22"/>
        </w:rPr>
        <w:t>) of the cathode is reduced to manganese(II) oxide (</w:t>
      </w:r>
      <w:proofErr w:type="spellStart"/>
      <w:r w:rsidRPr="00D8494D">
        <w:rPr>
          <w:rFonts w:ascii="Arial" w:hAnsi="Arial" w:cs="Arial"/>
          <w:i/>
          <w:sz w:val="22"/>
          <w:szCs w:val="22"/>
        </w:rPr>
        <w:t>MnO</w:t>
      </w:r>
      <w:proofErr w:type="spellEnd"/>
      <w:r w:rsidRPr="00D8494D">
        <w:rPr>
          <w:rFonts w:ascii="Arial" w:hAnsi="Arial" w:cs="Arial"/>
          <w:i/>
          <w:sz w:val="22"/>
          <w:szCs w:val="22"/>
        </w:rPr>
        <w:t>), or manganese(III) oxide (Mn</w:t>
      </w:r>
      <w:r w:rsidRPr="00D8494D">
        <w:rPr>
          <w:rFonts w:ascii="Arial" w:hAnsi="Arial" w:cs="Arial"/>
          <w:i/>
          <w:sz w:val="16"/>
          <w:szCs w:val="16"/>
        </w:rPr>
        <w:t>2</w:t>
      </w:r>
      <w:r w:rsidRPr="00D8494D">
        <w:rPr>
          <w:rFonts w:ascii="Arial" w:hAnsi="Arial" w:cs="Arial"/>
          <w:i/>
          <w:sz w:val="22"/>
          <w:szCs w:val="22"/>
        </w:rPr>
        <w:t>O</w:t>
      </w:r>
      <w:r w:rsidRPr="00D8494D">
        <w:rPr>
          <w:rFonts w:ascii="Arial" w:hAnsi="Arial" w:cs="Arial"/>
          <w:i/>
          <w:sz w:val="16"/>
          <w:szCs w:val="16"/>
        </w:rPr>
        <w:t>3</w:t>
      </w:r>
      <w:r w:rsidRPr="00D8494D">
        <w:rPr>
          <w:rFonts w:ascii="Arial" w:hAnsi="Arial" w:cs="Arial"/>
          <w:i/>
          <w:sz w:val="22"/>
          <w:szCs w:val="22"/>
        </w:rPr>
        <w:t>), depending on the type of electrolyte.</w:t>
      </w:r>
    </w:p>
    <w:p w14:paraId="0304E3F9" w14:textId="77777777" w:rsidR="000348B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What are the most common materials used in making a lithium-ion battery?</w:t>
      </w:r>
    </w:p>
    <w:p w14:paraId="6DAA79BC" w14:textId="77777777" w:rsidR="000348BC" w:rsidRDefault="000348BC" w:rsidP="000348BC">
      <w:pPr>
        <w:ind w:left="360"/>
        <w:rPr>
          <w:rFonts w:ascii="Arial" w:hAnsi="Arial" w:cs="Arial"/>
          <w:i/>
          <w:sz w:val="22"/>
          <w:szCs w:val="22"/>
        </w:rPr>
      </w:pPr>
      <w:r>
        <w:rPr>
          <w:rFonts w:ascii="Arial" w:hAnsi="Arial" w:cs="Arial"/>
          <w:i/>
          <w:sz w:val="22"/>
          <w:szCs w:val="22"/>
        </w:rPr>
        <w:t>The most common materials used in making a lithium-ion battery are lithium cobalt oxide (LiCoO</w:t>
      </w:r>
      <w:r w:rsidRPr="00117F18">
        <w:rPr>
          <w:rFonts w:ascii="Arial" w:hAnsi="Arial" w:cs="Arial"/>
          <w:i/>
          <w:sz w:val="22"/>
          <w:szCs w:val="22"/>
          <w:vertAlign w:val="subscript"/>
        </w:rPr>
        <w:t>2</w:t>
      </w:r>
      <w:r>
        <w:rPr>
          <w:rFonts w:ascii="Arial" w:hAnsi="Arial" w:cs="Arial"/>
          <w:i/>
          <w:sz w:val="22"/>
          <w:szCs w:val="22"/>
        </w:rPr>
        <w:t>) for the cathode; graphite (C</w:t>
      </w:r>
      <w:r w:rsidRPr="00117F18">
        <w:rPr>
          <w:rFonts w:ascii="Arial" w:hAnsi="Arial" w:cs="Arial"/>
          <w:i/>
          <w:sz w:val="22"/>
          <w:szCs w:val="22"/>
          <w:vertAlign w:val="subscript"/>
        </w:rPr>
        <w:t>6</w:t>
      </w:r>
      <w:r>
        <w:rPr>
          <w:rFonts w:ascii="Arial" w:hAnsi="Arial" w:cs="Arial"/>
          <w:i/>
          <w:sz w:val="22"/>
          <w:szCs w:val="22"/>
        </w:rPr>
        <w:t>) for the anode; and a combination of lithium salts, such as LiPF</w:t>
      </w:r>
      <w:r w:rsidRPr="0037306D">
        <w:rPr>
          <w:rFonts w:ascii="Arial" w:hAnsi="Arial" w:cs="Arial"/>
          <w:i/>
          <w:sz w:val="16"/>
          <w:szCs w:val="16"/>
        </w:rPr>
        <w:t>6</w:t>
      </w:r>
      <w:r>
        <w:rPr>
          <w:rFonts w:ascii="Arial" w:hAnsi="Arial" w:cs="Arial"/>
          <w:i/>
          <w:sz w:val="22"/>
          <w:szCs w:val="22"/>
        </w:rPr>
        <w:t>, LiBF</w:t>
      </w:r>
      <w:r w:rsidRPr="0037306D">
        <w:rPr>
          <w:rFonts w:ascii="Arial" w:hAnsi="Arial" w:cs="Arial"/>
          <w:i/>
          <w:sz w:val="16"/>
          <w:szCs w:val="16"/>
        </w:rPr>
        <w:t>4</w:t>
      </w:r>
      <w:r>
        <w:rPr>
          <w:rFonts w:ascii="Arial" w:hAnsi="Arial" w:cs="Arial"/>
          <w:i/>
          <w:sz w:val="22"/>
          <w:szCs w:val="22"/>
        </w:rPr>
        <w:t>, or LiClO</w:t>
      </w:r>
      <w:r>
        <w:rPr>
          <w:rFonts w:ascii="Arial" w:hAnsi="Arial" w:cs="Arial"/>
          <w:i/>
          <w:sz w:val="16"/>
          <w:szCs w:val="16"/>
        </w:rPr>
        <w:t xml:space="preserve">4 </w:t>
      </w:r>
      <w:r>
        <w:rPr>
          <w:rFonts w:ascii="Arial" w:hAnsi="Arial" w:cs="Arial"/>
          <w:i/>
          <w:sz w:val="22"/>
          <w:szCs w:val="22"/>
        </w:rPr>
        <w:t>for the electrolyte.</w:t>
      </w:r>
    </w:p>
    <w:p w14:paraId="400D0211" w14:textId="77777777" w:rsidR="000348BC" w:rsidRPr="005A5F9E"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Why isn’t water a good material to use as the solvent for the electrolyte of the lithium-ion battery?</w:t>
      </w:r>
    </w:p>
    <w:p w14:paraId="4E150C88" w14:textId="77777777" w:rsidR="000348BC" w:rsidRDefault="000348BC" w:rsidP="000348BC">
      <w:pPr>
        <w:ind w:left="360"/>
        <w:rPr>
          <w:rFonts w:ascii="Arial" w:hAnsi="Arial" w:cs="Arial"/>
          <w:i/>
          <w:sz w:val="22"/>
          <w:szCs w:val="22"/>
        </w:rPr>
      </w:pPr>
      <w:r>
        <w:rPr>
          <w:rFonts w:ascii="Arial" w:hAnsi="Arial" w:cs="Arial"/>
          <w:i/>
          <w:sz w:val="22"/>
          <w:szCs w:val="22"/>
        </w:rPr>
        <w:t>Water is not a good solvent because it reacts vigorously with alkali metals.</w:t>
      </w:r>
    </w:p>
    <w:p w14:paraId="188EACC1" w14:textId="77777777" w:rsidR="000348BC" w:rsidRDefault="000348BC" w:rsidP="00825B48">
      <w:pPr>
        <w:pStyle w:val="ListParagraph"/>
        <w:numPr>
          <w:ilvl w:val="0"/>
          <w:numId w:val="18"/>
        </w:numPr>
        <w:ind w:left="360"/>
        <w:rPr>
          <w:rFonts w:ascii="Arial" w:hAnsi="Arial" w:cs="Arial"/>
          <w:b/>
          <w:sz w:val="22"/>
          <w:szCs w:val="22"/>
        </w:rPr>
      </w:pPr>
      <w:r w:rsidRPr="006B1D95">
        <w:rPr>
          <w:rFonts w:ascii="Arial" w:hAnsi="Arial" w:cs="Arial"/>
          <w:b/>
          <w:sz w:val="22"/>
          <w:szCs w:val="22"/>
        </w:rPr>
        <w:t>How did Alessandro Volta make the first battery</w:t>
      </w:r>
      <w:r>
        <w:rPr>
          <w:rFonts w:ascii="Arial" w:hAnsi="Arial" w:cs="Arial"/>
          <w:b/>
          <w:sz w:val="22"/>
          <w:szCs w:val="22"/>
        </w:rPr>
        <w:t>, and how did it work</w:t>
      </w:r>
      <w:r w:rsidRPr="006B1D95">
        <w:rPr>
          <w:rFonts w:ascii="Arial" w:hAnsi="Arial" w:cs="Arial"/>
          <w:b/>
          <w:sz w:val="22"/>
          <w:szCs w:val="22"/>
        </w:rPr>
        <w:t>?</w:t>
      </w:r>
    </w:p>
    <w:p w14:paraId="34861871" w14:textId="77777777" w:rsidR="000348BC" w:rsidRPr="00A973CB" w:rsidRDefault="000348BC" w:rsidP="000348BC">
      <w:pPr>
        <w:ind w:left="360"/>
        <w:rPr>
          <w:rFonts w:ascii="Arial" w:hAnsi="Arial" w:cs="Arial"/>
          <w:i/>
          <w:sz w:val="22"/>
          <w:szCs w:val="22"/>
        </w:rPr>
      </w:pPr>
      <w:r>
        <w:rPr>
          <w:rFonts w:ascii="Arial" w:hAnsi="Arial" w:cs="Arial"/>
          <w:i/>
          <w:sz w:val="22"/>
          <w:szCs w:val="22"/>
        </w:rPr>
        <w:t>To make the first battery, Alessandro Volta “stacked alternating discs of zinc and copper separated by wet paper soaked in salt, which served as the electrolyte. This device created a physical link between two metals through which electrons could be exchanged to create an electrochemical potential. When wires connecting the top and the bottom of the pile were brought together, they made a spark.”</w:t>
      </w:r>
    </w:p>
    <w:p w14:paraId="176486F6" w14:textId="77777777" w:rsidR="000348B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Identify and describe the reactions that occur to power a cell phone.</w:t>
      </w:r>
    </w:p>
    <w:p w14:paraId="069A5207" w14:textId="77777777" w:rsidR="000348BC" w:rsidRDefault="000348BC" w:rsidP="000348BC">
      <w:pPr>
        <w:ind w:left="360"/>
        <w:rPr>
          <w:rFonts w:ascii="Arial" w:hAnsi="Arial" w:cs="Arial"/>
          <w:i/>
          <w:sz w:val="22"/>
          <w:szCs w:val="22"/>
        </w:rPr>
      </w:pPr>
      <w:r>
        <w:rPr>
          <w:rFonts w:ascii="Arial" w:hAnsi="Arial" w:cs="Arial"/>
          <w:i/>
          <w:sz w:val="22"/>
          <w:szCs w:val="22"/>
        </w:rPr>
        <w:t xml:space="preserve">An oxidation reaction takes place when an electron is released from the graphite anode; a lithium ion moves from between the graphite through the </w:t>
      </w:r>
      <w:r w:rsidRPr="003A5CAA">
        <w:rPr>
          <w:rFonts w:ascii="Arial" w:hAnsi="Arial" w:cs="Arial"/>
          <w:i/>
          <w:sz w:val="22"/>
          <w:szCs w:val="22"/>
        </w:rPr>
        <w:t>Li</w:t>
      </w:r>
      <w:r w:rsidRPr="003A5CAA">
        <w:rPr>
          <w:rFonts w:ascii="Arial" w:hAnsi="Arial" w:cs="Arial"/>
          <w:i/>
          <w:sz w:val="22"/>
          <w:szCs w:val="22"/>
          <w:vertAlign w:val="superscript"/>
        </w:rPr>
        <w:t>+</w:t>
      </w:r>
      <w:r>
        <w:rPr>
          <w:rFonts w:ascii="Arial" w:hAnsi="Arial" w:cs="Arial"/>
          <w:i/>
          <w:sz w:val="22"/>
          <w:szCs w:val="22"/>
        </w:rPr>
        <w:t>-permeable membrane, into the cathode. The released electron travels through the external circuit and powers the phone. In a reduction reaction, the electron returns to the cathode to allow for LiCoO</w:t>
      </w:r>
      <w:r w:rsidRPr="004F3CE1">
        <w:rPr>
          <w:rFonts w:ascii="Arial" w:hAnsi="Arial" w:cs="Arial"/>
          <w:i/>
          <w:sz w:val="16"/>
          <w:szCs w:val="16"/>
        </w:rPr>
        <w:t>2</w:t>
      </w:r>
      <w:r>
        <w:rPr>
          <w:rFonts w:ascii="Arial" w:hAnsi="Arial" w:cs="Arial"/>
          <w:i/>
          <w:sz w:val="22"/>
          <w:szCs w:val="22"/>
        </w:rPr>
        <w:t xml:space="preserve"> production and completes the circuit.</w:t>
      </w:r>
    </w:p>
    <w:p w14:paraId="69499508" w14:textId="77777777" w:rsidR="000348BC" w:rsidRPr="002F743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Give the equations for (a) the oxidation reaction and (b) the reduction reaction that occur in a lithium battery.</w:t>
      </w:r>
    </w:p>
    <w:p w14:paraId="46E7407A" w14:textId="77777777" w:rsidR="000348BC" w:rsidRPr="00D8494D" w:rsidRDefault="000348BC" w:rsidP="00825B48">
      <w:pPr>
        <w:pStyle w:val="ListParagraph"/>
        <w:numPr>
          <w:ilvl w:val="0"/>
          <w:numId w:val="36"/>
        </w:numPr>
        <w:ind w:left="720"/>
        <w:rPr>
          <w:rFonts w:ascii="Arial" w:hAnsi="Arial" w:cs="Arial"/>
          <w:i/>
          <w:sz w:val="22"/>
          <w:szCs w:val="22"/>
        </w:rPr>
      </w:pPr>
      <w:r w:rsidRPr="00D8494D">
        <w:rPr>
          <w:rFonts w:ascii="Arial" w:hAnsi="Arial" w:cs="Arial"/>
          <w:i/>
          <w:sz w:val="22"/>
          <w:szCs w:val="22"/>
        </w:rPr>
        <w:t>Oxidation/Anode:</w:t>
      </w:r>
      <w:r w:rsidRPr="00D8494D">
        <w:rPr>
          <w:rFonts w:ascii="Arial" w:hAnsi="Arial" w:cs="Arial"/>
          <w:i/>
          <w:sz w:val="22"/>
          <w:szCs w:val="22"/>
        </w:rPr>
        <w:tab/>
        <w:t>LiC</w:t>
      </w:r>
      <w:r w:rsidRPr="00D8494D">
        <w:rPr>
          <w:rFonts w:ascii="Arial" w:hAnsi="Arial" w:cs="Arial"/>
          <w:i/>
          <w:sz w:val="16"/>
          <w:szCs w:val="16"/>
        </w:rPr>
        <w:t>6</w:t>
      </w:r>
      <w:r w:rsidRPr="00D8494D">
        <w:rPr>
          <w:rFonts w:ascii="Arial" w:hAnsi="Arial" w:cs="Arial"/>
          <w:i/>
          <w:sz w:val="22"/>
          <w:szCs w:val="22"/>
        </w:rPr>
        <w:t xml:space="preserve">  </w:t>
      </w:r>
      <w:r w:rsidRPr="004F3CE1">
        <w:sym w:font="Wingdings" w:char="F0E0"/>
      </w:r>
      <w:r w:rsidRPr="00D8494D">
        <w:rPr>
          <w:rFonts w:ascii="Arial" w:hAnsi="Arial" w:cs="Arial"/>
          <w:i/>
          <w:sz w:val="22"/>
          <w:szCs w:val="22"/>
        </w:rPr>
        <w:t xml:space="preserve">  Li</w:t>
      </w:r>
      <w:r w:rsidRPr="00D8494D">
        <w:rPr>
          <w:rFonts w:ascii="Arial" w:hAnsi="Arial" w:cs="Arial"/>
          <w:i/>
          <w:sz w:val="22"/>
          <w:szCs w:val="22"/>
          <w:vertAlign w:val="superscript"/>
        </w:rPr>
        <w:t>+</w:t>
      </w:r>
      <w:r w:rsidRPr="00D8494D">
        <w:rPr>
          <w:rFonts w:ascii="Arial" w:hAnsi="Arial" w:cs="Arial"/>
          <w:i/>
          <w:sz w:val="22"/>
          <w:szCs w:val="22"/>
        </w:rPr>
        <w:t xml:space="preserve">  +  C</w:t>
      </w:r>
      <w:r w:rsidRPr="00D8494D">
        <w:rPr>
          <w:rFonts w:ascii="Arial" w:hAnsi="Arial" w:cs="Arial"/>
          <w:i/>
          <w:sz w:val="16"/>
          <w:szCs w:val="16"/>
        </w:rPr>
        <w:t xml:space="preserve">6 </w:t>
      </w:r>
      <w:r w:rsidRPr="00D8494D">
        <w:rPr>
          <w:rFonts w:ascii="Arial" w:hAnsi="Arial" w:cs="Arial"/>
          <w:i/>
          <w:sz w:val="22"/>
          <w:szCs w:val="22"/>
        </w:rPr>
        <w:t xml:space="preserve">  +  e</w:t>
      </w:r>
      <w:r w:rsidRPr="00D8494D">
        <w:rPr>
          <w:rFonts w:ascii="Arial" w:hAnsi="Arial" w:cs="Arial"/>
          <w:i/>
          <w:sz w:val="22"/>
          <w:szCs w:val="22"/>
          <w:vertAlign w:val="superscript"/>
        </w:rPr>
        <w:t>–</w:t>
      </w:r>
    </w:p>
    <w:p w14:paraId="30A169BA" w14:textId="77777777" w:rsidR="000348BC" w:rsidRPr="006D0FF7" w:rsidRDefault="000348BC" w:rsidP="00825B48">
      <w:pPr>
        <w:pStyle w:val="ListParagraph"/>
        <w:numPr>
          <w:ilvl w:val="0"/>
          <w:numId w:val="36"/>
        </w:numPr>
        <w:ind w:left="720"/>
        <w:rPr>
          <w:rFonts w:ascii="Arial" w:hAnsi="Arial" w:cs="Arial"/>
          <w:i/>
          <w:sz w:val="22"/>
          <w:szCs w:val="22"/>
        </w:rPr>
      </w:pPr>
      <w:r w:rsidRPr="00D8494D">
        <w:rPr>
          <w:rFonts w:ascii="Arial" w:hAnsi="Arial" w:cs="Arial"/>
          <w:i/>
          <w:sz w:val="22"/>
          <w:szCs w:val="22"/>
        </w:rPr>
        <w:t>Reduction/Cathode:</w:t>
      </w:r>
      <w:r w:rsidRPr="00D8494D">
        <w:rPr>
          <w:rFonts w:ascii="Arial" w:hAnsi="Arial" w:cs="Arial"/>
          <w:i/>
          <w:sz w:val="22"/>
          <w:szCs w:val="22"/>
        </w:rPr>
        <w:tab/>
        <w:t>CoO</w:t>
      </w:r>
      <w:r w:rsidRPr="00D8494D">
        <w:rPr>
          <w:rFonts w:ascii="Arial" w:hAnsi="Arial" w:cs="Arial"/>
          <w:i/>
          <w:sz w:val="16"/>
          <w:szCs w:val="16"/>
        </w:rPr>
        <w:t>2</w:t>
      </w:r>
      <w:r w:rsidRPr="00D8494D">
        <w:rPr>
          <w:rFonts w:ascii="Arial" w:hAnsi="Arial" w:cs="Arial"/>
          <w:i/>
          <w:sz w:val="22"/>
          <w:szCs w:val="22"/>
        </w:rPr>
        <w:t xml:space="preserve">  +  Li</w:t>
      </w:r>
      <w:r w:rsidRPr="00D8494D">
        <w:rPr>
          <w:rFonts w:ascii="Arial" w:hAnsi="Arial" w:cs="Arial"/>
          <w:i/>
          <w:sz w:val="22"/>
          <w:szCs w:val="22"/>
          <w:vertAlign w:val="superscript"/>
        </w:rPr>
        <w:t xml:space="preserve">+ </w:t>
      </w:r>
      <w:r w:rsidRPr="00D8494D">
        <w:rPr>
          <w:rFonts w:ascii="Arial" w:hAnsi="Arial" w:cs="Arial"/>
          <w:i/>
          <w:sz w:val="22"/>
          <w:szCs w:val="22"/>
        </w:rPr>
        <w:t xml:space="preserve">  +  e</w:t>
      </w:r>
      <w:r w:rsidRPr="00D8494D">
        <w:rPr>
          <w:rFonts w:ascii="Arial" w:hAnsi="Arial" w:cs="Arial"/>
          <w:i/>
          <w:sz w:val="22"/>
          <w:szCs w:val="22"/>
          <w:vertAlign w:val="superscript"/>
        </w:rPr>
        <w:t>–</w:t>
      </w:r>
      <w:r w:rsidRPr="00D8494D">
        <w:rPr>
          <w:rFonts w:ascii="Arial" w:hAnsi="Arial" w:cs="Arial"/>
          <w:i/>
          <w:sz w:val="22"/>
          <w:szCs w:val="22"/>
        </w:rPr>
        <w:t xml:space="preserve">  </w:t>
      </w:r>
      <w:r w:rsidRPr="004F3CE1">
        <w:sym w:font="Wingdings" w:char="F0E0"/>
      </w:r>
      <w:r w:rsidRPr="00D8494D">
        <w:rPr>
          <w:rFonts w:ascii="Arial" w:hAnsi="Arial" w:cs="Arial"/>
          <w:i/>
          <w:sz w:val="22"/>
          <w:szCs w:val="22"/>
        </w:rPr>
        <w:t xml:space="preserve">  LiCoO</w:t>
      </w:r>
      <w:r w:rsidRPr="00D8494D">
        <w:rPr>
          <w:rFonts w:ascii="Arial" w:hAnsi="Arial" w:cs="Arial"/>
          <w:i/>
          <w:sz w:val="16"/>
          <w:szCs w:val="16"/>
        </w:rPr>
        <w:t>2</w:t>
      </w:r>
    </w:p>
    <w:p w14:paraId="07A3ACC5" w14:textId="77777777" w:rsidR="006D0FF7" w:rsidRPr="006D0FF7" w:rsidRDefault="006D0FF7" w:rsidP="006D0FF7">
      <w:pPr>
        <w:rPr>
          <w:rFonts w:ascii="Arial" w:hAnsi="Arial" w:cs="Arial"/>
          <w:sz w:val="22"/>
          <w:szCs w:val="22"/>
        </w:rPr>
      </w:pPr>
    </w:p>
    <w:p w14:paraId="656A4699" w14:textId="7B748490" w:rsidR="006D0FF7" w:rsidRDefault="006D0FF7" w:rsidP="006D0FF7">
      <w:pPr>
        <w:rPr>
          <w:rFonts w:ascii="Arial" w:hAnsi="Arial" w:cs="Arial"/>
          <w:i/>
          <w:sz w:val="22"/>
          <w:szCs w:val="22"/>
        </w:rPr>
      </w:pPr>
      <w:r>
        <w:rPr>
          <w:rFonts w:ascii="Arial" w:hAnsi="Arial" w:cs="Arial"/>
          <w:i/>
          <w:sz w:val="22"/>
          <w:szCs w:val="22"/>
        </w:rPr>
        <w:br w:type="page"/>
      </w:r>
    </w:p>
    <w:p w14:paraId="3B61E381" w14:textId="56D28E70" w:rsidR="000348B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lastRenderedPageBreak/>
        <w:t xml:space="preserve">What was the major problem with using silicon in place of carbon in a lithium-ion </w:t>
      </w:r>
      <w:r w:rsidRPr="00FE0DEB">
        <w:rPr>
          <w:rFonts w:ascii="Arial" w:hAnsi="Arial" w:cs="Arial"/>
          <w:b/>
          <w:sz w:val="22"/>
          <w:szCs w:val="22"/>
        </w:rPr>
        <w:t>battery</w:t>
      </w:r>
      <w:r w:rsidR="00DE329F">
        <w:rPr>
          <w:rFonts w:ascii="Arial" w:hAnsi="Arial" w:cs="Arial"/>
          <w:b/>
          <w:sz w:val="22"/>
          <w:szCs w:val="22"/>
        </w:rPr>
        <w:t>?</w:t>
      </w:r>
      <w:r w:rsidRPr="00FE0DEB">
        <w:rPr>
          <w:rFonts w:ascii="Arial" w:hAnsi="Arial" w:cs="Arial"/>
          <w:b/>
          <w:sz w:val="22"/>
          <w:szCs w:val="22"/>
        </w:rPr>
        <w:t xml:space="preserve"> How was it overcome</w:t>
      </w:r>
      <w:r>
        <w:rPr>
          <w:rFonts w:ascii="Arial" w:hAnsi="Arial" w:cs="Arial"/>
          <w:b/>
          <w:sz w:val="22"/>
          <w:szCs w:val="22"/>
        </w:rPr>
        <w:t>?</w:t>
      </w:r>
    </w:p>
    <w:p w14:paraId="3561AB06" w14:textId="5204965F" w:rsidR="000348BC" w:rsidRDefault="000348BC" w:rsidP="000348BC">
      <w:pPr>
        <w:pStyle w:val="ListParagraph"/>
        <w:ind w:left="360"/>
        <w:rPr>
          <w:rFonts w:ascii="Arial" w:hAnsi="Arial" w:cs="Arial"/>
          <w:i/>
          <w:sz w:val="22"/>
          <w:szCs w:val="22"/>
        </w:rPr>
      </w:pPr>
      <w:r>
        <w:rPr>
          <w:rFonts w:ascii="Arial" w:hAnsi="Arial" w:cs="Arial"/>
          <w:i/>
          <w:sz w:val="22"/>
          <w:szCs w:val="22"/>
        </w:rPr>
        <w:t>The problem with using silicon in lithium-ion batteries is that silicon swells as it absorbs lithium ions and then shrinks when the ions are pulled out of the silicon. This swelling and shrinking causes the silicon to fracture after only a few cycles, ruining the battery.</w:t>
      </w:r>
      <w:r w:rsidR="00D702B7" w:rsidRPr="00C1190C">
        <w:rPr>
          <w:rFonts w:ascii="Arial" w:hAnsi="Arial" w:cs="Arial"/>
          <w:i/>
          <w:sz w:val="22"/>
          <w:szCs w:val="22"/>
        </w:rPr>
        <w:t xml:space="preserve"> To overcome this issue, </w:t>
      </w:r>
      <w:r w:rsidR="00D702B7">
        <w:rPr>
          <w:rFonts w:ascii="Arial" w:hAnsi="Arial" w:cs="Arial"/>
          <w:i/>
          <w:sz w:val="22"/>
          <w:szCs w:val="22"/>
        </w:rPr>
        <w:t>researchers</w:t>
      </w:r>
      <w:r w:rsidR="00D702B7" w:rsidRPr="00C1190C">
        <w:rPr>
          <w:rFonts w:ascii="Arial" w:hAnsi="Arial" w:cs="Arial"/>
          <w:i/>
          <w:sz w:val="22"/>
          <w:szCs w:val="22"/>
        </w:rPr>
        <w:t xml:space="preserve"> </w:t>
      </w:r>
      <w:r w:rsidR="00D702B7">
        <w:rPr>
          <w:rFonts w:ascii="Arial" w:hAnsi="Arial" w:cs="Arial"/>
          <w:i/>
          <w:sz w:val="22"/>
          <w:szCs w:val="22"/>
        </w:rPr>
        <w:t>“</w:t>
      </w:r>
      <w:r w:rsidR="00D702B7" w:rsidRPr="00C1190C">
        <w:rPr>
          <w:rFonts w:ascii="Arial" w:hAnsi="Arial" w:cs="Arial"/>
          <w:i/>
          <w:sz w:val="22"/>
          <w:szCs w:val="22"/>
        </w:rPr>
        <w:t xml:space="preserve">developed a silicon nanowire electrode that leaves room for thin </w:t>
      </w:r>
      <w:r w:rsidR="00D702B7">
        <w:rPr>
          <w:rFonts w:ascii="Arial" w:hAnsi="Arial" w:cs="Arial"/>
          <w:i/>
          <w:sz w:val="22"/>
          <w:szCs w:val="22"/>
        </w:rPr>
        <w:t>‘</w:t>
      </w:r>
      <w:r w:rsidR="00D702B7" w:rsidRPr="00C1190C">
        <w:rPr>
          <w:rFonts w:ascii="Arial" w:hAnsi="Arial" w:cs="Arial"/>
          <w:i/>
          <w:sz w:val="22"/>
          <w:szCs w:val="22"/>
        </w:rPr>
        <w:t>hairs</w:t>
      </w:r>
      <w:r w:rsidR="00D702B7">
        <w:rPr>
          <w:rFonts w:ascii="Arial" w:hAnsi="Arial" w:cs="Arial"/>
          <w:i/>
          <w:sz w:val="22"/>
          <w:szCs w:val="22"/>
        </w:rPr>
        <w:t>’</w:t>
      </w:r>
      <w:r w:rsidR="00D702B7" w:rsidRPr="00C1190C">
        <w:rPr>
          <w:rFonts w:ascii="Arial" w:hAnsi="Arial" w:cs="Arial"/>
          <w:i/>
          <w:sz w:val="22"/>
          <w:szCs w:val="22"/>
        </w:rPr>
        <w:t xml:space="preserve"> of silicon to swell and shrink as they absorb or release Li+. The unique geometry allows the battery to cycle without damaging the silicon—and unlocks the energy density benefits of using silicon instead of carbon.</w:t>
      </w:r>
      <w:r w:rsidR="00D702B7">
        <w:rPr>
          <w:rFonts w:ascii="Arial" w:hAnsi="Arial" w:cs="Arial"/>
          <w:i/>
          <w:sz w:val="22"/>
          <w:szCs w:val="22"/>
        </w:rPr>
        <w:t>”</w:t>
      </w:r>
    </w:p>
    <w:p w14:paraId="18105684" w14:textId="77777777" w:rsidR="000348BC"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What are the two problems with using liquid electrolytes in lithium batteries?</w:t>
      </w:r>
    </w:p>
    <w:p w14:paraId="45D3BDD9" w14:textId="77777777" w:rsidR="000348BC" w:rsidRDefault="000348BC" w:rsidP="000348BC">
      <w:pPr>
        <w:pStyle w:val="ListParagraph"/>
        <w:ind w:left="360"/>
        <w:rPr>
          <w:rFonts w:ascii="Arial" w:hAnsi="Arial" w:cs="Arial"/>
          <w:i/>
          <w:sz w:val="22"/>
          <w:szCs w:val="22"/>
        </w:rPr>
      </w:pPr>
      <w:r>
        <w:rPr>
          <w:rFonts w:ascii="Arial" w:hAnsi="Arial" w:cs="Arial"/>
          <w:i/>
          <w:sz w:val="22"/>
          <w:szCs w:val="22"/>
        </w:rPr>
        <w:t>The problems with using liquid electrolytes in lithium batteries are:</w:t>
      </w:r>
    </w:p>
    <w:p w14:paraId="67271B00" w14:textId="77777777" w:rsidR="000348BC" w:rsidRPr="00D8494D" w:rsidRDefault="000348BC" w:rsidP="00825B48">
      <w:pPr>
        <w:pStyle w:val="ListParagraph"/>
        <w:numPr>
          <w:ilvl w:val="0"/>
          <w:numId w:val="17"/>
        </w:numPr>
        <w:ind w:left="720"/>
        <w:rPr>
          <w:rFonts w:ascii="Arial" w:hAnsi="Arial" w:cs="Arial"/>
          <w:i/>
          <w:sz w:val="22"/>
          <w:szCs w:val="22"/>
        </w:rPr>
      </w:pPr>
      <w:r w:rsidRPr="00D8494D">
        <w:rPr>
          <w:rFonts w:ascii="Arial" w:hAnsi="Arial" w:cs="Arial"/>
          <w:i/>
          <w:sz w:val="22"/>
          <w:szCs w:val="22"/>
        </w:rPr>
        <w:t>the liquid restricts how fast lithium ions can flow, and</w:t>
      </w:r>
    </w:p>
    <w:p w14:paraId="6243C1CA" w14:textId="77777777" w:rsidR="000348BC" w:rsidRPr="00D8494D" w:rsidRDefault="000348BC" w:rsidP="00825B48">
      <w:pPr>
        <w:pStyle w:val="ListParagraph"/>
        <w:numPr>
          <w:ilvl w:val="0"/>
          <w:numId w:val="17"/>
        </w:numPr>
        <w:ind w:left="720"/>
        <w:rPr>
          <w:rFonts w:ascii="Arial" w:hAnsi="Arial" w:cs="Arial"/>
          <w:b/>
          <w:i/>
          <w:sz w:val="22"/>
          <w:szCs w:val="22"/>
        </w:rPr>
      </w:pPr>
      <w:r w:rsidRPr="00D8494D">
        <w:rPr>
          <w:rFonts w:ascii="Arial" w:hAnsi="Arial" w:cs="Arial"/>
          <w:i/>
          <w:sz w:val="22"/>
          <w:szCs w:val="22"/>
        </w:rPr>
        <w:t>the liquids also limit the temperature range over which the battery can function.</w:t>
      </w:r>
    </w:p>
    <w:p w14:paraId="5C6E46B6" w14:textId="77777777" w:rsidR="000348BC" w:rsidRPr="002E7E3D" w:rsidRDefault="000348BC" w:rsidP="00825B48">
      <w:pPr>
        <w:pStyle w:val="ListParagraph"/>
        <w:numPr>
          <w:ilvl w:val="0"/>
          <w:numId w:val="18"/>
        </w:numPr>
        <w:ind w:left="360"/>
        <w:rPr>
          <w:rFonts w:ascii="Arial" w:hAnsi="Arial" w:cs="Arial"/>
          <w:b/>
          <w:sz w:val="22"/>
          <w:szCs w:val="22"/>
        </w:rPr>
      </w:pPr>
      <w:r>
        <w:rPr>
          <w:rFonts w:ascii="Arial" w:hAnsi="Arial" w:cs="Arial"/>
          <w:b/>
          <w:sz w:val="22"/>
          <w:szCs w:val="22"/>
        </w:rPr>
        <w:t>Describe two recent innovations in the development of lithium batteries.</w:t>
      </w:r>
    </w:p>
    <w:p w14:paraId="0D9B9647" w14:textId="77777777" w:rsidR="000348BC" w:rsidRDefault="000348BC" w:rsidP="000348BC">
      <w:pPr>
        <w:ind w:left="360"/>
        <w:rPr>
          <w:rFonts w:ascii="Arial" w:hAnsi="Arial" w:cs="Arial"/>
          <w:i/>
          <w:sz w:val="22"/>
          <w:szCs w:val="22"/>
        </w:rPr>
      </w:pPr>
      <w:r>
        <w:rPr>
          <w:rFonts w:ascii="Arial" w:hAnsi="Arial" w:cs="Arial"/>
          <w:i/>
          <w:sz w:val="22"/>
          <w:szCs w:val="22"/>
        </w:rPr>
        <w:t>The article describes three innovations. Students could use any two of the following three.</w:t>
      </w:r>
    </w:p>
    <w:p w14:paraId="24E0D353" w14:textId="77777777" w:rsidR="000348BC" w:rsidRDefault="000348BC" w:rsidP="00825B48">
      <w:pPr>
        <w:pStyle w:val="ListParagraph"/>
        <w:numPr>
          <w:ilvl w:val="0"/>
          <w:numId w:val="16"/>
        </w:numPr>
        <w:ind w:left="720"/>
        <w:rPr>
          <w:rFonts w:ascii="Arial" w:hAnsi="Arial" w:cs="Arial"/>
          <w:i/>
          <w:sz w:val="22"/>
          <w:szCs w:val="22"/>
        </w:rPr>
      </w:pPr>
      <w:r w:rsidRPr="00FE0DEB">
        <w:rPr>
          <w:rFonts w:ascii="Arial" w:hAnsi="Arial" w:cs="Arial"/>
          <w:i/>
          <w:sz w:val="22"/>
          <w:szCs w:val="22"/>
        </w:rPr>
        <w:t>Yi Cui of Stanford, worked to make silicon a viable replacement for carbon in the lithium battery</w:t>
      </w:r>
      <w:r>
        <w:rPr>
          <w:rFonts w:ascii="Arial" w:hAnsi="Arial" w:cs="Arial"/>
          <w:i/>
          <w:sz w:val="22"/>
          <w:szCs w:val="22"/>
        </w:rPr>
        <w:t>,</w:t>
      </w:r>
      <w:r w:rsidRPr="00FE0DEB">
        <w:rPr>
          <w:rFonts w:ascii="Arial" w:hAnsi="Arial" w:cs="Arial"/>
          <w:i/>
          <w:sz w:val="22"/>
          <w:szCs w:val="22"/>
        </w:rPr>
        <w:t xml:space="preserve"> since each silicon atom can hold onto four lithium ions instead of one lithium ion per carbon atom. Since silicon expands and shrinks in the process it has a tendency to fracture after a few cycles. </w:t>
      </w:r>
      <w:proofErr w:type="spellStart"/>
      <w:r w:rsidRPr="00FE0DEB">
        <w:rPr>
          <w:rFonts w:ascii="Arial" w:hAnsi="Arial" w:cs="Arial"/>
          <w:i/>
          <w:sz w:val="22"/>
          <w:szCs w:val="22"/>
        </w:rPr>
        <w:t>Cui’s</w:t>
      </w:r>
      <w:proofErr w:type="spellEnd"/>
      <w:r w:rsidRPr="00FE0DEB">
        <w:rPr>
          <w:rFonts w:ascii="Arial" w:hAnsi="Arial" w:cs="Arial"/>
          <w:i/>
          <w:sz w:val="22"/>
          <w:szCs w:val="22"/>
        </w:rPr>
        <w:t xml:space="preserve"> team developed a silicon nanowire electrode that leave</w:t>
      </w:r>
      <w:r>
        <w:rPr>
          <w:rFonts w:ascii="Arial" w:hAnsi="Arial" w:cs="Arial"/>
          <w:i/>
          <w:sz w:val="22"/>
          <w:szCs w:val="22"/>
        </w:rPr>
        <w:t>s</w:t>
      </w:r>
      <w:r w:rsidRPr="00FE0DEB">
        <w:rPr>
          <w:rFonts w:ascii="Arial" w:hAnsi="Arial" w:cs="Arial"/>
          <w:i/>
          <w:sz w:val="22"/>
          <w:szCs w:val="22"/>
        </w:rPr>
        <w:t xml:space="preserve"> room for thin hairs of silicon to swell and shrink as they absorb or release lithium ions.</w:t>
      </w:r>
    </w:p>
    <w:p w14:paraId="6017CD19" w14:textId="77777777" w:rsidR="000348BC" w:rsidRDefault="000348BC" w:rsidP="00825B48">
      <w:pPr>
        <w:pStyle w:val="ListParagraph"/>
        <w:numPr>
          <w:ilvl w:val="0"/>
          <w:numId w:val="16"/>
        </w:numPr>
        <w:ind w:left="720"/>
        <w:rPr>
          <w:rFonts w:ascii="Arial" w:hAnsi="Arial" w:cs="Arial"/>
          <w:i/>
          <w:sz w:val="22"/>
          <w:szCs w:val="22"/>
        </w:rPr>
      </w:pPr>
      <w:r w:rsidRPr="00FE0DEB">
        <w:rPr>
          <w:rFonts w:ascii="Arial" w:hAnsi="Arial" w:cs="Arial"/>
          <w:i/>
          <w:sz w:val="22"/>
          <w:szCs w:val="22"/>
        </w:rPr>
        <w:t>Mya Le Thai, a graduate student at the University of California, Irvine, used bundles of gold nanowire</w:t>
      </w:r>
      <w:r>
        <w:rPr>
          <w:rFonts w:ascii="Arial" w:hAnsi="Arial" w:cs="Arial"/>
          <w:i/>
          <w:sz w:val="22"/>
          <w:szCs w:val="22"/>
        </w:rPr>
        <w:t>,</w:t>
      </w:r>
      <w:r w:rsidRPr="00FE0DEB">
        <w:rPr>
          <w:rFonts w:ascii="Arial" w:hAnsi="Arial" w:cs="Arial"/>
          <w:i/>
          <w:sz w:val="22"/>
          <w:szCs w:val="22"/>
        </w:rPr>
        <w:t xml:space="preserve"> coated with mangan</w:t>
      </w:r>
      <w:r>
        <w:rPr>
          <w:rFonts w:ascii="Arial" w:hAnsi="Arial" w:cs="Arial"/>
          <w:i/>
          <w:sz w:val="22"/>
          <w:szCs w:val="22"/>
        </w:rPr>
        <w:t>ese</w:t>
      </w:r>
      <w:r w:rsidRPr="00FE0DEB">
        <w:rPr>
          <w:rFonts w:ascii="Arial" w:hAnsi="Arial" w:cs="Arial"/>
          <w:i/>
          <w:sz w:val="22"/>
          <w:szCs w:val="22"/>
        </w:rPr>
        <w:t>(IV) oxide</w:t>
      </w:r>
      <w:r>
        <w:rPr>
          <w:rFonts w:ascii="Arial" w:hAnsi="Arial" w:cs="Arial"/>
          <w:i/>
          <w:sz w:val="22"/>
          <w:szCs w:val="22"/>
        </w:rPr>
        <w:t xml:space="preserve"> to help hold the charge, </w:t>
      </w:r>
      <w:r w:rsidRPr="00FE0DEB">
        <w:rPr>
          <w:rFonts w:ascii="Arial" w:hAnsi="Arial" w:cs="Arial"/>
          <w:i/>
          <w:sz w:val="22"/>
          <w:szCs w:val="22"/>
        </w:rPr>
        <w:t xml:space="preserve">and a Plexiglas-like gel </w:t>
      </w:r>
      <w:r>
        <w:rPr>
          <w:rFonts w:ascii="Arial" w:hAnsi="Arial" w:cs="Arial"/>
          <w:i/>
          <w:sz w:val="22"/>
          <w:szCs w:val="22"/>
        </w:rPr>
        <w:t xml:space="preserve">to prevent corrosion, </w:t>
      </w:r>
      <w:r w:rsidRPr="00FE0DEB">
        <w:rPr>
          <w:rFonts w:ascii="Arial" w:hAnsi="Arial" w:cs="Arial"/>
          <w:i/>
          <w:sz w:val="22"/>
          <w:szCs w:val="22"/>
        </w:rPr>
        <w:t>to make the cathode of the battery. The nanowires provide more surface area in a smaller volume. This new cathode fully charges and discharges up to 200,000 times without damaging the metal</w:t>
      </w:r>
      <w:r>
        <w:rPr>
          <w:rFonts w:ascii="Arial" w:hAnsi="Arial" w:cs="Arial"/>
          <w:i/>
          <w:sz w:val="22"/>
          <w:szCs w:val="22"/>
        </w:rPr>
        <w:t>,</w:t>
      </w:r>
      <w:r w:rsidRPr="00FE0DEB">
        <w:rPr>
          <w:rFonts w:ascii="Arial" w:hAnsi="Arial" w:cs="Arial"/>
          <w:i/>
          <w:sz w:val="22"/>
          <w:szCs w:val="22"/>
        </w:rPr>
        <w:t xml:space="preserve"> compared to the 5,000 to 7,000 charges a lithium-ion battery can withstand before dying.</w:t>
      </w:r>
    </w:p>
    <w:p w14:paraId="0C242FE5" w14:textId="77777777" w:rsidR="000348BC" w:rsidRPr="00FE0DEB" w:rsidRDefault="000348BC" w:rsidP="00825B48">
      <w:pPr>
        <w:pStyle w:val="ListParagraph"/>
        <w:numPr>
          <w:ilvl w:val="0"/>
          <w:numId w:val="16"/>
        </w:numPr>
        <w:ind w:left="720"/>
        <w:rPr>
          <w:rFonts w:ascii="Arial" w:hAnsi="Arial" w:cs="Arial"/>
          <w:i/>
          <w:sz w:val="22"/>
          <w:szCs w:val="22"/>
        </w:rPr>
      </w:pPr>
      <w:r w:rsidRPr="00FE0DEB">
        <w:rPr>
          <w:rFonts w:ascii="Arial" w:hAnsi="Arial" w:cs="Arial"/>
          <w:i/>
          <w:sz w:val="22"/>
          <w:szCs w:val="22"/>
        </w:rPr>
        <w:t xml:space="preserve">Yuki Kato and </w:t>
      </w:r>
      <w:proofErr w:type="spellStart"/>
      <w:r w:rsidRPr="00FE0DEB">
        <w:rPr>
          <w:rFonts w:ascii="Arial" w:hAnsi="Arial" w:cs="Arial"/>
          <w:i/>
          <w:sz w:val="22"/>
          <w:szCs w:val="22"/>
        </w:rPr>
        <w:t>Ryoji</w:t>
      </w:r>
      <w:proofErr w:type="spellEnd"/>
      <w:r>
        <w:rPr>
          <w:rFonts w:ascii="Arial" w:hAnsi="Arial" w:cs="Arial"/>
          <w:i/>
          <w:sz w:val="22"/>
          <w:szCs w:val="22"/>
        </w:rPr>
        <w:t xml:space="preserve"> </w:t>
      </w:r>
      <w:proofErr w:type="spellStart"/>
      <w:r>
        <w:rPr>
          <w:rFonts w:ascii="Arial" w:hAnsi="Arial" w:cs="Arial"/>
          <w:i/>
          <w:sz w:val="22"/>
          <w:szCs w:val="22"/>
        </w:rPr>
        <w:t>Kanno</w:t>
      </w:r>
      <w:proofErr w:type="spellEnd"/>
      <w:r>
        <w:rPr>
          <w:rFonts w:ascii="Arial" w:hAnsi="Arial" w:cs="Arial"/>
          <w:i/>
          <w:sz w:val="22"/>
          <w:szCs w:val="22"/>
        </w:rPr>
        <w:t xml:space="preserve">, </w:t>
      </w:r>
      <w:r w:rsidRPr="00FE0DEB">
        <w:rPr>
          <w:rFonts w:ascii="Arial" w:hAnsi="Arial" w:cs="Arial"/>
          <w:i/>
          <w:sz w:val="22"/>
          <w:szCs w:val="22"/>
        </w:rPr>
        <w:t>in collaboration with Toyota</w:t>
      </w:r>
      <w:r>
        <w:rPr>
          <w:rFonts w:ascii="Arial" w:hAnsi="Arial" w:cs="Arial"/>
          <w:i/>
          <w:sz w:val="22"/>
          <w:szCs w:val="22"/>
        </w:rPr>
        <w:t>,</w:t>
      </w:r>
      <w:r w:rsidRPr="00FE0DEB">
        <w:rPr>
          <w:rFonts w:ascii="Arial" w:hAnsi="Arial" w:cs="Arial"/>
          <w:i/>
          <w:sz w:val="22"/>
          <w:szCs w:val="22"/>
        </w:rPr>
        <w:t xml:space="preserve"> have created different crystalline structures that include atoms of lithium, silicon, phosphorus, sulfur, and carbon though which ions could flow faster than the traditional liquid electrolyte currently in use. The crystalline electrolyte holds more charge, charges faster, and increases the safe operating temperature range of the battery.</w:t>
      </w:r>
    </w:p>
    <w:p w14:paraId="339A600F" w14:textId="77777777" w:rsidR="00BE790C" w:rsidRDefault="00BE790C" w:rsidP="00BE790C">
      <w:pPr>
        <w:ind w:left="720" w:hanging="360"/>
        <w:rPr>
          <w:rFonts w:ascii="Arial" w:hAnsi="Arial" w:cs="Arial"/>
          <w:i/>
          <w:sz w:val="22"/>
          <w:szCs w:val="22"/>
        </w:rPr>
      </w:pPr>
      <w:r>
        <w:rPr>
          <w:rFonts w:ascii="Arial" w:hAnsi="Arial" w:cs="Arial"/>
          <w:i/>
          <w:sz w:val="22"/>
          <w:szCs w:val="22"/>
        </w:rPr>
        <w:br w:type="page"/>
      </w:r>
    </w:p>
    <w:bookmarkStart w:id="418" w:name="_Toc492306483"/>
    <w:bookmarkStart w:id="419" w:name="_Toc492306989"/>
    <w:bookmarkStart w:id="420" w:name="_Toc492307085"/>
    <w:bookmarkStart w:id="421" w:name="_Toc492307539"/>
    <w:bookmarkStart w:id="422" w:name="_Toc492311829"/>
    <w:bookmarkStart w:id="423" w:name="_Toc492312506"/>
    <w:bookmarkStart w:id="424" w:name="_Toc497239631"/>
    <w:bookmarkStart w:id="425" w:name="_Toc497565480"/>
    <w:bookmarkStart w:id="426" w:name="_Toc497568381"/>
    <w:bookmarkStart w:id="427" w:name="_Toc497568861"/>
    <w:p w14:paraId="4463DBFE"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01440" behindDoc="1" locked="0" layoutInCell="1" allowOverlap="1" wp14:anchorId="658FAF96" wp14:editId="54500D52">
                <wp:simplePos x="0" y="0"/>
                <wp:positionH relativeFrom="column">
                  <wp:posOffset>-563245</wp:posOffset>
                </wp:positionH>
                <wp:positionV relativeFrom="paragraph">
                  <wp:posOffset>407670</wp:posOffset>
                </wp:positionV>
                <wp:extent cx="7060565" cy="114300"/>
                <wp:effectExtent l="0" t="0" r="6985" b="0"/>
                <wp:wrapNone/>
                <wp:docPr id="117" name="Rectangle 1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12AF866" id="Rectangle 117" o:spid="_x0000_s1026" style="position:absolute;margin-left:-44.35pt;margin-top:32.1pt;width:555.95pt;height:9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b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" fillcolor="#d8d8d8 [2732]" stroked="f" strokeweight=".5pt"/>
            </w:pict>
          </mc:Fallback>
        </mc:AlternateContent>
      </w:r>
      <w:r w:rsidRPr="005E3646">
        <w:t>Possible Student Misconceptions</w:t>
      </w:r>
      <w:bookmarkEnd w:id="418"/>
      <w:bookmarkEnd w:id="419"/>
      <w:bookmarkEnd w:id="420"/>
      <w:bookmarkEnd w:id="421"/>
      <w:bookmarkEnd w:id="422"/>
      <w:bookmarkEnd w:id="423"/>
      <w:bookmarkEnd w:id="424"/>
      <w:bookmarkEnd w:id="425"/>
      <w:bookmarkEnd w:id="426"/>
      <w:bookmarkEnd w:id="427"/>
    </w:p>
    <w:p w14:paraId="45FB701F" w14:textId="77777777" w:rsidR="00BE790C" w:rsidRPr="007D633A" w:rsidRDefault="00BE790C" w:rsidP="00BE790C">
      <w:pPr>
        <w:rPr>
          <w:rFonts w:ascii="Arial" w:hAnsi="Arial" w:cs="Arial"/>
          <w:sz w:val="32"/>
          <w:szCs w:val="28"/>
        </w:rPr>
      </w:pPr>
    </w:p>
    <w:p w14:paraId="5A092EBA" w14:textId="77777777" w:rsidR="00BE790C" w:rsidRPr="007D633A" w:rsidRDefault="00BE790C" w:rsidP="00BE790C">
      <w:pPr>
        <w:rPr>
          <w:rFonts w:ascii="Arial" w:hAnsi="Arial" w:cs="Arial"/>
          <w:sz w:val="32"/>
          <w:szCs w:val="28"/>
        </w:rPr>
      </w:pPr>
    </w:p>
    <w:p w14:paraId="03C200DB" w14:textId="77777777" w:rsidR="000348BC" w:rsidRDefault="000348BC" w:rsidP="00825B48">
      <w:pPr>
        <w:numPr>
          <w:ilvl w:val="0"/>
          <w:numId w:val="1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Batteries should be recharged when the charge drops below 20%, and they should be charged to 100%</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Lithium-ion batteries can be charged at any state of charge without harming the battery. They can be charged to 100% and kept on the charger without damaging the battery. Cell phones are equipped with a sensor that reduces the current to the battery when it approaches full charge. However, it is best for the battery if the charge stays between 30% –80% charge. Previous rechargeable batteries may have had restrictions about when to charge them, but lithium-ion batteries do not. However, periodically letting the battery charge fall below 10% before recharging it does help maintain the digital power gauge inside the phone. This gauge sets the range of charge from </w:t>
      </w:r>
      <w:r>
        <w:rPr>
          <w:rFonts w:ascii="Arial" w:hAnsi="Arial" w:cs="Arial"/>
          <w:i/>
          <w:sz w:val="22"/>
          <w:szCs w:val="22"/>
        </w:rPr>
        <w:br/>
        <w:t>0–100%. When the battery is kept above 30% this gauge develops memory and begins to detect 70% charge as full charge, thus decreasing the charge capacity of the battery. Letting the battery run down to 10% and charging to 100% helps keep the range of the gauge true.</w:t>
      </w:r>
    </w:p>
    <w:p w14:paraId="44A77513" w14:textId="77777777" w:rsidR="000348BC" w:rsidRDefault="000348BC" w:rsidP="00825B48">
      <w:pPr>
        <w:numPr>
          <w:ilvl w:val="0"/>
          <w:numId w:val="1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Electrons can flow through an electrolyte solution.”</w:t>
      </w:r>
      <w:r>
        <w:rPr>
          <w:rFonts w:ascii="Arial" w:hAnsi="Arial" w:cs="Arial"/>
          <w:sz w:val="22"/>
          <w:szCs w:val="22"/>
        </w:rPr>
        <w:t xml:space="preserve"> </w:t>
      </w:r>
      <w:r>
        <w:rPr>
          <w:rFonts w:ascii="Arial" w:hAnsi="Arial" w:cs="Arial"/>
          <w:i/>
          <w:sz w:val="22"/>
          <w:szCs w:val="22"/>
        </w:rPr>
        <w:t>In an electrochemical cell the conduction of electricity through an electrolyte solution does not involve the electrons themselves passing through the solution. Electrons move only through the wires that connect the anode and cathode. Ions formed at either electrode create a charge imbalance in the electrochemical cell, which is alleviated by ions already in the electrolyte solution moving to either the anode or the cathode until the charge equilibrium of the solution is restored.</w:t>
      </w:r>
    </w:p>
    <w:p w14:paraId="6743377C" w14:textId="77777777" w:rsidR="000348BC" w:rsidRDefault="000348BC" w:rsidP="00825B48">
      <w:pPr>
        <w:numPr>
          <w:ilvl w:val="0"/>
          <w:numId w:val="1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Storing batteries in the freezer extends their life.”</w:t>
      </w:r>
      <w:r>
        <w:rPr>
          <w:rFonts w:ascii="Arial" w:hAnsi="Arial" w:cs="Arial"/>
          <w:sz w:val="22"/>
          <w:szCs w:val="22"/>
        </w:rPr>
        <w:t xml:space="preserve"> </w:t>
      </w:r>
      <w:r>
        <w:rPr>
          <w:rFonts w:ascii="Arial" w:hAnsi="Arial" w:cs="Arial"/>
          <w:i/>
          <w:sz w:val="22"/>
          <w:szCs w:val="22"/>
        </w:rPr>
        <w:t>Storing lithium-ion batteries in the freezer can cause the liquid electrolyte in the batteries to expand and change the shape of the housing. Also, moisture in the freezer can contaminate the battery and possibly lead to the battery becoming short-circuited. While it is true that cooler temperatures slow down the secondary chemical reactions within the battery, the freezer is not a good place to store batteries. You can however store the batteries in the refrigerator. The batteries should be stored with 30–50% state of charge in an airtight container along with a packet of desiccant.</w:t>
      </w:r>
    </w:p>
    <w:p w14:paraId="18B48B3B" w14:textId="77777777" w:rsidR="000348BC" w:rsidRDefault="000348BC" w:rsidP="00825B48">
      <w:pPr>
        <w:numPr>
          <w:ilvl w:val="0"/>
          <w:numId w:val="1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Lithium batteries have memory and this will affect how they charge.”</w:t>
      </w:r>
      <w:r>
        <w:rPr>
          <w:rFonts w:ascii="Arial" w:hAnsi="Arial" w:cs="Arial"/>
          <w:sz w:val="22"/>
          <w:szCs w:val="22"/>
        </w:rPr>
        <w:t xml:space="preserve"> </w:t>
      </w:r>
      <w:r>
        <w:rPr>
          <w:rFonts w:ascii="Arial" w:hAnsi="Arial" w:cs="Arial"/>
          <w:i/>
          <w:sz w:val="22"/>
          <w:szCs w:val="22"/>
        </w:rPr>
        <w:t xml:space="preserve">Memory effect is something that was observed in Ni-Cd rechargeable batteries. In Ni-Cd batteries, if the batteries are consistently recharged before they fully discharge, the battery develops a memory for the amount of charge used to recharge the battery and over time operates to that capacity rather than full capacity. To alleviate this </w:t>
      </w:r>
      <w:proofErr w:type="gramStart"/>
      <w:r>
        <w:rPr>
          <w:rFonts w:ascii="Arial" w:hAnsi="Arial" w:cs="Arial"/>
          <w:i/>
          <w:sz w:val="22"/>
          <w:szCs w:val="22"/>
        </w:rPr>
        <w:t>problem</w:t>
      </w:r>
      <w:proofErr w:type="gramEnd"/>
      <w:r>
        <w:rPr>
          <w:rFonts w:ascii="Arial" w:hAnsi="Arial" w:cs="Arial"/>
          <w:i/>
          <w:sz w:val="22"/>
          <w:szCs w:val="22"/>
        </w:rPr>
        <w:t xml:space="preserve"> the batteries must be almost fully discharged before they are recharged. Lithium batteries do not exhibit this memory effect or voltage depression. Therefore, you can recharge the battery whenever you want to, no matter what level of charge it has. You can even charge the battery while using the phone without harming the battery. While the lithium-ion battery itself does not have memory, frequent partial discharges create a condition called digital memory in the device’s power gauge. To recalibrate the power gauge, let the battery discharge to 5%–10% and then recharge.</w:t>
      </w:r>
    </w:p>
    <w:p w14:paraId="614E2196" w14:textId="387CED7C" w:rsidR="000348BC" w:rsidRDefault="000348BC" w:rsidP="00825B48">
      <w:pPr>
        <w:numPr>
          <w:ilvl w:val="0"/>
          <w:numId w:val="1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Turning off your phone can damage the battery.”</w:t>
      </w:r>
      <w:r>
        <w:rPr>
          <w:rFonts w:ascii="Arial" w:hAnsi="Arial" w:cs="Arial"/>
          <w:sz w:val="22"/>
          <w:szCs w:val="22"/>
        </w:rPr>
        <w:t xml:space="preserve"> </w:t>
      </w:r>
      <w:r>
        <w:rPr>
          <w:rFonts w:ascii="Arial" w:hAnsi="Arial" w:cs="Arial"/>
          <w:i/>
          <w:sz w:val="22"/>
          <w:szCs w:val="22"/>
        </w:rPr>
        <w:t>Turning off your phone does not damage the battery. You can turn the phone completely off—</w:t>
      </w:r>
      <w:r w:rsidRPr="00AB0C1B">
        <w:rPr>
          <w:rFonts w:ascii="Arial" w:hAnsi="Arial" w:cs="Arial"/>
          <w:i/>
          <w:sz w:val="22"/>
          <w:szCs w:val="22"/>
        </w:rPr>
        <w:t>and even remove the battery</w:t>
      </w:r>
      <w:r>
        <w:rPr>
          <w:rFonts w:ascii="Arial" w:hAnsi="Arial" w:cs="Arial"/>
          <w:i/>
          <w:sz w:val="22"/>
          <w:szCs w:val="22"/>
        </w:rPr>
        <w:t>—</w:t>
      </w:r>
      <w:r w:rsidRPr="00AB0C1B">
        <w:rPr>
          <w:rFonts w:ascii="Arial" w:hAnsi="Arial" w:cs="Arial"/>
          <w:i/>
          <w:sz w:val="22"/>
          <w:szCs w:val="22"/>
        </w:rPr>
        <w:t>without any fear of harming the battery. In fact, sometimes a simple reboot can actually hel</w:t>
      </w:r>
      <w:r w:rsidR="00D8494D">
        <w:rPr>
          <w:rFonts w:ascii="Arial" w:hAnsi="Arial" w:cs="Arial"/>
          <w:i/>
          <w:sz w:val="22"/>
          <w:szCs w:val="22"/>
        </w:rPr>
        <w:t>p restore battery functionality</w:t>
      </w:r>
    </w:p>
    <w:p w14:paraId="2BAF7A40" w14:textId="77777777" w:rsidR="00D8494D" w:rsidRDefault="00D8494D" w:rsidP="00D8494D">
      <w:pPr>
        <w:ind w:left="360"/>
        <w:rPr>
          <w:rFonts w:ascii="Arial" w:hAnsi="Arial" w:cs="Arial"/>
          <w:i/>
          <w:sz w:val="22"/>
          <w:szCs w:val="22"/>
        </w:rPr>
      </w:pPr>
    </w:p>
    <w:p w14:paraId="6A222076" w14:textId="651C6AF0" w:rsidR="00D8494D" w:rsidRPr="00D8494D" w:rsidRDefault="00D8494D" w:rsidP="00D8494D">
      <w:pPr>
        <w:ind w:left="360"/>
        <w:rPr>
          <w:rFonts w:ascii="Arial" w:hAnsi="Arial" w:cs="Arial"/>
          <w:sz w:val="22"/>
          <w:szCs w:val="22"/>
        </w:rPr>
      </w:pPr>
      <w:r>
        <w:rPr>
          <w:rFonts w:ascii="Arial" w:hAnsi="Arial" w:cs="Arial"/>
          <w:b/>
          <w:sz w:val="22"/>
          <w:szCs w:val="22"/>
        </w:rPr>
        <w:br w:type="page"/>
      </w:r>
    </w:p>
    <w:p w14:paraId="0D6B5874" w14:textId="77777777" w:rsidR="000348BC" w:rsidRDefault="000348BC" w:rsidP="00825B48">
      <w:pPr>
        <w:numPr>
          <w:ilvl w:val="0"/>
          <w:numId w:val="19"/>
        </w:numPr>
        <w:tabs>
          <w:tab w:val="clear" w:pos="720"/>
        </w:tabs>
        <w:ind w:left="360"/>
        <w:rPr>
          <w:rFonts w:ascii="Arial" w:hAnsi="Arial" w:cs="Arial"/>
          <w:i/>
          <w:sz w:val="22"/>
          <w:szCs w:val="22"/>
        </w:rPr>
      </w:pPr>
      <w:r>
        <w:rPr>
          <w:rFonts w:ascii="Arial" w:hAnsi="Arial" w:cs="Arial"/>
          <w:b/>
          <w:sz w:val="22"/>
          <w:szCs w:val="22"/>
        </w:rPr>
        <w:lastRenderedPageBreak/>
        <w:t xml:space="preserve">“Using the internet will run down the battery faster than anything else.” </w:t>
      </w:r>
      <w:r>
        <w:rPr>
          <w:rFonts w:ascii="Arial" w:hAnsi="Arial" w:cs="Arial"/>
          <w:i/>
          <w:sz w:val="22"/>
          <w:szCs w:val="22"/>
        </w:rPr>
        <w:t>Actually, it is the screen being on that drains the battery the most. You can turn the brightness of the screen down to reduce its use of battery, but it is still a battery hog. Activities that are graphic-intensive, like on-line gaming or watching YouTube videos, deplete the battery more than any other type of activity.</w:t>
      </w:r>
    </w:p>
    <w:p w14:paraId="6A2D0F43" w14:textId="77777777" w:rsidR="000348BC" w:rsidRDefault="000348BC" w:rsidP="00825B48">
      <w:pPr>
        <w:numPr>
          <w:ilvl w:val="0"/>
          <w:numId w:val="19"/>
        </w:numPr>
        <w:tabs>
          <w:tab w:val="clear" w:pos="720"/>
        </w:tabs>
        <w:ind w:left="360"/>
        <w:rPr>
          <w:rFonts w:ascii="Arial" w:hAnsi="Arial" w:cs="Arial"/>
          <w:i/>
          <w:sz w:val="22"/>
          <w:szCs w:val="22"/>
        </w:rPr>
      </w:pPr>
      <w:r>
        <w:rPr>
          <w:rFonts w:ascii="Arial" w:hAnsi="Arial" w:cs="Arial"/>
          <w:b/>
          <w:sz w:val="22"/>
          <w:szCs w:val="22"/>
        </w:rPr>
        <w:t>“A battery does not lose charge unless it is used.”</w:t>
      </w:r>
      <w:r w:rsidRPr="00AB0C1B">
        <w:rPr>
          <w:rFonts w:ascii="Arial" w:hAnsi="Arial" w:cs="Arial"/>
          <w:sz w:val="22"/>
          <w:szCs w:val="22"/>
        </w:rPr>
        <w:t xml:space="preserve"> W</w:t>
      </w:r>
      <w:r>
        <w:rPr>
          <w:rFonts w:ascii="Arial" w:hAnsi="Arial" w:cs="Arial"/>
          <w:i/>
          <w:sz w:val="22"/>
          <w:szCs w:val="22"/>
        </w:rPr>
        <w:t>hether</w:t>
      </w:r>
      <w:r w:rsidRPr="005A6CC1">
        <w:rPr>
          <w:rFonts w:ascii="Arial" w:hAnsi="Arial" w:cs="Arial"/>
          <w:i/>
          <w:sz w:val="22"/>
          <w:szCs w:val="22"/>
        </w:rPr>
        <w:t xml:space="preserve"> it is being used or is turned off</w:t>
      </w:r>
      <w:r>
        <w:rPr>
          <w:rFonts w:ascii="Arial" w:hAnsi="Arial" w:cs="Arial"/>
          <w:i/>
          <w:sz w:val="22"/>
          <w:szCs w:val="22"/>
        </w:rPr>
        <w:t xml:space="preserve">, a battery </w:t>
      </w:r>
      <w:r w:rsidRPr="005A6CC1">
        <w:rPr>
          <w:rFonts w:ascii="Arial" w:hAnsi="Arial" w:cs="Arial"/>
          <w:i/>
          <w:sz w:val="22"/>
          <w:szCs w:val="22"/>
        </w:rPr>
        <w:t>will continue to lose charge</w:t>
      </w:r>
      <w:r>
        <w:rPr>
          <w:rFonts w:ascii="Arial" w:hAnsi="Arial" w:cs="Arial"/>
          <w:b/>
          <w:sz w:val="22"/>
          <w:szCs w:val="22"/>
        </w:rPr>
        <w:t xml:space="preserve">. </w:t>
      </w:r>
      <w:r w:rsidRPr="005A6CC1">
        <w:rPr>
          <w:rFonts w:ascii="Arial" w:hAnsi="Arial" w:cs="Arial"/>
          <w:i/>
          <w:sz w:val="22"/>
          <w:szCs w:val="22"/>
        </w:rPr>
        <w:t>The</w:t>
      </w:r>
      <w:r>
        <w:rPr>
          <w:rFonts w:ascii="Arial" w:hAnsi="Arial" w:cs="Arial"/>
          <w:i/>
          <w:sz w:val="22"/>
          <w:szCs w:val="22"/>
        </w:rPr>
        <w:t xml:space="preserve"> lifespan of a lithium-ion battery is limited by the manufacture date. It starts losing life the minute it leaves the production line at the factory. The battery will slowly discharge over time until it loses all of its electrochemical potential. When you purchase a cell phone battery ask for one with the most recent date. While turning a device off conserves the battery, it does not completely stop the battery from discharging.</w:t>
      </w:r>
    </w:p>
    <w:p w14:paraId="2A20598B" w14:textId="77777777" w:rsidR="00BE790C" w:rsidRPr="00835CFD" w:rsidRDefault="00BE790C" w:rsidP="00BE790C">
      <w:pPr>
        <w:rPr>
          <w:rFonts w:ascii="Arial" w:hAnsi="Arial" w:cs="Arial"/>
          <w:sz w:val="22"/>
          <w:szCs w:val="22"/>
        </w:rPr>
      </w:pPr>
      <w:r>
        <w:rPr>
          <w:rFonts w:ascii="Arial" w:hAnsi="Arial" w:cs="Arial"/>
          <w:sz w:val="22"/>
          <w:szCs w:val="22"/>
        </w:rPr>
        <w:br w:type="page"/>
      </w:r>
    </w:p>
    <w:bookmarkStart w:id="428" w:name="_Toc492306484"/>
    <w:bookmarkStart w:id="429" w:name="_Toc492306990"/>
    <w:bookmarkStart w:id="430" w:name="_Toc492307086"/>
    <w:bookmarkStart w:id="431" w:name="_Toc492307540"/>
    <w:bookmarkStart w:id="432" w:name="_Toc492311830"/>
    <w:bookmarkStart w:id="433" w:name="_Toc492312507"/>
    <w:bookmarkStart w:id="434" w:name="_Toc497239632"/>
    <w:bookmarkStart w:id="435" w:name="_Toc497565481"/>
    <w:bookmarkStart w:id="436" w:name="_Toc497568382"/>
    <w:bookmarkStart w:id="437" w:name="_Toc497568862"/>
    <w:p w14:paraId="36180103" w14:textId="77777777" w:rsidR="00BE790C" w:rsidRPr="009B4EC1" w:rsidRDefault="00BE790C" w:rsidP="00BE790C">
      <w:pPr>
        <w:pStyle w:val="Heading1"/>
        <w:spacing w:after="0"/>
      </w:pPr>
      <w:r>
        <w:rPr>
          <w:noProof/>
        </w:rPr>
        <w:lastRenderedPageBreak/>
        <mc:AlternateContent>
          <mc:Choice Requires="wps">
            <w:drawing>
              <wp:anchor distT="0" distB="0" distL="114300" distR="114300" simplePos="0" relativeHeight="251902464" behindDoc="1" locked="0" layoutInCell="1" allowOverlap="1" wp14:anchorId="1E1BD7FC" wp14:editId="2D39A62E">
                <wp:simplePos x="0" y="0"/>
                <wp:positionH relativeFrom="column">
                  <wp:posOffset>-561975</wp:posOffset>
                </wp:positionH>
                <wp:positionV relativeFrom="paragraph">
                  <wp:posOffset>412750</wp:posOffset>
                </wp:positionV>
                <wp:extent cx="7060565" cy="114300"/>
                <wp:effectExtent l="0" t="0" r="6985" b="0"/>
                <wp:wrapNone/>
                <wp:docPr id="118" name="Rectangle 11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85201E3" id="Rectangle 118" o:spid="_x0000_s1026" style="position:absolute;margin-left:-44.25pt;margin-top:32.5pt;width:555.95pt;height:9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3D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" fillcolor="#d8d8d8 [2732]" stroked="f" strokeweight=".5pt"/>
            </w:pict>
          </mc:Fallback>
        </mc:AlternateContent>
      </w:r>
      <w:r w:rsidRPr="00A109B0">
        <w:t>Anticipating Student Questions</w:t>
      </w:r>
      <w:bookmarkEnd w:id="428"/>
      <w:bookmarkEnd w:id="429"/>
      <w:bookmarkEnd w:id="430"/>
      <w:bookmarkEnd w:id="431"/>
      <w:bookmarkEnd w:id="432"/>
      <w:bookmarkEnd w:id="433"/>
      <w:bookmarkEnd w:id="434"/>
      <w:bookmarkEnd w:id="435"/>
      <w:bookmarkEnd w:id="436"/>
      <w:bookmarkEnd w:id="437"/>
    </w:p>
    <w:p w14:paraId="51EBAFEC" w14:textId="77777777" w:rsidR="00BE790C" w:rsidRPr="00C32603" w:rsidRDefault="00BE790C" w:rsidP="00BE790C">
      <w:pPr>
        <w:rPr>
          <w:rFonts w:ascii="Arial" w:hAnsi="Arial" w:cs="Arial"/>
          <w:sz w:val="32"/>
          <w:szCs w:val="28"/>
        </w:rPr>
      </w:pPr>
    </w:p>
    <w:p w14:paraId="59C8D6C9" w14:textId="77777777" w:rsidR="00BE790C" w:rsidRPr="00C32603" w:rsidRDefault="00BE790C" w:rsidP="00BE790C">
      <w:pPr>
        <w:rPr>
          <w:rFonts w:ascii="Arial" w:hAnsi="Arial" w:cs="Arial"/>
          <w:sz w:val="32"/>
          <w:szCs w:val="28"/>
        </w:rPr>
      </w:pPr>
    </w:p>
    <w:p w14:paraId="7887A055" w14:textId="77777777" w:rsidR="000348BC" w:rsidRPr="00872A1E" w:rsidRDefault="000348BC" w:rsidP="00825B48">
      <w:pPr>
        <w:numPr>
          <w:ilvl w:val="0"/>
          <w:numId w:val="20"/>
        </w:numPr>
        <w:tabs>
          <w:tab w:val="clear" w:pos="720"/>
        </w:tabs>
        <w:ind w:left="360"/>
        <w:rPr>
          <w:rFonts w:ascii="Arial" w:hAnsi="Arial" w:cs="Arial"/>
          <w:b/>
          <w:i/>
          <w:sz w:val="22"/>
          <w:szCs w:val="22"/>
        </w:rPr>
      </w:pPr>
      <w:r>
        <w:rPr>
          <w:rFonts w:ascii="Arial" w:hAnsi="Arial" w:cs="Arial"/>
          <w:b/>
          <w:sz w:val="22"/>
          <w:szCs w:val="22"/>
        </w:rPr>
        <w:t>“Why is lithium the element chosen for use in cell phone batteries?”</w:t>
      </w:r>
      <w:r>
        <w:rPr>
          <w:rFonts w:ascii="Arial" w:hAnsi="Arial" w:cs="Arial"/>
          <w:sz w:val="22"/>
          <w:szCs w:val="22"/>
        </w:rPr>
        <w:t xml:space="preserve"> </w:t>
      </w:r>
      <w:r>
        <w:rPr>
          <w:rFonts w:ascii="Arial" w:hAnsi="Arial" w:cs="Arial"/>
          <w:i/>
          <w:sz w:val="22"/>
          <w:szCs w:val="22"/>
        </w:rPr>
        <w:t>At 6.94 g/</w:t>
      </w:r>
      <w:proofErr w:type="spellStart"/>
      <w:r>
        <w:rPr>
          <w:rFonts w:ascii="Arial" w:hAnsi="Arial" w:cs="Arial"/>
          <w:i/>
          <w:sz w:val="22"/>
          <w:szCs w:val="22"/>
        </w:rPr>
        <w:t>mol</w:t>
      </w:r>
      <w:proofErr w:type="spellEnd"/>
      <w:r>
        <w:rPr>
          <w:rFonts w:ascii="Arial" w:hAnsi="Arial" w:cs="Arial"/>
          <w:i/>
          <w:sz w:val="22"/>
          <w:szCs w:val="22"/>
        </w:rPr>
        <w:t>, lithium is the lightest of all the metals. Whether it is used for a cell phone or a car, the lighter the weight of the battery, the better. Also, the lithium half-cell has one of the greatest electrochemical potentials at 3.05 volts, resulting in high energy density and a higher power-to-mass ratio for this element. Lithium is relatively high on the activity series of metals, meaning that lithium atoms will easily oxidize to its cation in a chemical reaction, providing a ready source of electrons. These are the chemistry reasons lithium is so attractive for use in batteries. Economically, lithium is relatively inexpensive and is easy to obtain from brine solutions created at mining sites.</w:t>
      </w:r>
    </w:p>
    <w:p w14:paraId="061EC542" w14:textId="77777777" w:rsidR="000348BC" w:rsidRDefault="000348BC" w:rsidP="00825B48">
      <w:pPr>
        <w:numPr>
          <w:ilvl w:val="0"/>
          <w:numId w:val="20"/>
        </w:numPr>
        <w:tabs>
          <w:tab w:val="clear" w:pos="720"/>
        </w:tabs>
        <w:ind w:left="360"/>
        <w:rPr>
          <w:rFonts w:ascii="Arial" w:hAnsi="Arial" w:cs="Arial"/>
          <w:i/>
          <w:sz w:val="22"/>
          <w:szCs w:val="22"/>
        </w:rPr>
      </w:pPr>
      <w:r>
        <w:rPr>
          <w:rFonts w:ascii="Arial" w:hAnsi="Arial" w:cs="Arial"/>
          <w:b/>
          <w:sz w:val="22"/>
          <w:szCs w:val="22"/>
        </w:rPr>
        <w:t>“Why does my cell phone turn itself off if I leave it in the sun?”</w:t>
      </w:r>
      <w:r>
        <w:rPr>
          <w:rFonts w:ascii="Arial" w:hAnsi="Arial" w:cs="Arial"/>
          <w:sz w:val="22"/>
          <w:szCs w:val="22"/>
        </w:rPr>
        <w:t xml:space="preserve"> </w:t>
      </w:r>
      <w:r>
        <w:rPr>
          <w:rFonts w:ascii="Arial" w:hAnsi="Arial" w:cs="Arial"/>
          <w:i/>
          <w:sz w:val="22"/>
          <w:szCs w:val="22"/>
        </w:rPr>
        <w:t>Cell phones are equipped with several safety devices, one of which is an internal temperature sensor. When the sensor detects temperatures higher than a preprogrammed set value, it turns the phone off in order to protect the battery from thermal runaway. Thermal runaway is a chain reaction that can quickly lead to the battery exploding. Even with the phone shut down, the electrolyte still may heat up to its boiling point, increasing the internal pressure of the battery to the point that it explodes. Some batteries are equipped with vent holes so gas can escape without damaging the battery casing. However, these cannot accommodate rapid increases in pressure caused by boiling electrolyte.</w:t>
      </w:r>
    </w:p>
    <w:p w14:paraId="65822980" w14:textId="77777777" w:rsidR="000348BC" w:rsidRPr="009F7BBC" w:rsidRDefault="000348BC" w:rsidP="00825B48">
      <w:pPr>
        <w:numPr>
          <w:ilvl w:val="0"/>
          <w:numId w:val="20"/>
        </w:numPr>
        <w:tabs>
          <w:tab w:val="clear" w:pos="720"/>
        </w:tabs>
        <w:ind w:left="360"/>
        <w:rPr>
          <w:rFonts w:ascii="Arial" w:hAnsi="Arial" w:cs="Arial"/>
          <w:i/>
          <w:sz w:val="22"/>
          <w:szCs w:val="22"/>
        </w:rPr>
      </w:pPr>
      <w:r>
        <w:rPr>
          <w:rFonts w:ascii="Arial" w:hAnsi="Arial" w:cs="Arial"/>
          <w:b/>
          <w:sz w:val="22"/>
          <w:szCs w:val="22"/>
        </w:rPr>
        <w:t xml:space="preserve">“What was happening that caused the new Samsung phones to explode?” </w:t>
      </w:r>
      <w:r>
        <w:rPr>
          <w:rFonts w:ascii="Arial" w:hAnsi="Arial" w:cs="Arial"/>
          <w:i/>
          <w:sz w:val="22"/>
          <w:szCs w:val="22"/>
        </w:rPr>
        <w:t>After much research, Samsung found that the flaw in the Samsung Galaxy Note 7 phones that was causing some phones to explode was not in the electronics or programming of the phone, but in a problem with the batteries. In the race to make a battery smaller and more efficient, some of the Samsung batteries were too cramped in their housing, which caused the two electrodes to touch. In the second batch of batteries that were made for the phone by a different manufacturer, the electrode separators were flawed. In some batteries the separators were punctured, while in others layers of insulating separators were missing. In both sets of batteries, the flaws led to the anode and cathode coming into direct contact. This causes the battery to short-circuit and experience what is known as thermal runaway. Thermal runaway happens when heat that is generated by rapid charging or discharging causes the electrolyte in the battery to react with other chemicals, creating a gas which releases more heat at a faster rate, in what becomes an uncontrolled feedback loop. An explanation with video can be found at these two sites:</w:t>
      </w:r>
      <w:r w:rsidRPr="00CB0239">
        <w:t xml:space="preserve"> </w:t>
      </w:r>
      <w:hyperlink r:id="rId97" w:history="1">
        <w:r w:rsidRPr="008667F7">
          <w:rPr>
            <w:rStyle w:val="Hyperlink"/>
            <w:rFonts w:ascii="Arial" w:hAnsi="Arial" w:cs="Arial"/>
            <w:sz w:val="22"/>
            <w:szCs w:val="22"/>
          </w:rPr>
          <w:t>https://www.cnet.com/news/samsung-answers-burning-note-7-questions-vows-better-batteries/</w:t>
        </w:r>
      </w:hyperlink>
      <w:r>
        <w:rPr>
          <w:rFonts w:ascii="Arial" w:hAnsi="Arial" w:cs="Arial"/>
          <w:i/>
          <w:sz w:val="22"/>
          <w:szCs w:val="22"/>
        </w:rPr>
        <w:t xml:space="preserve"> or </w:t>
      </w:r>
      <w:hyperlink r:id="rId98" w:history="1">
        <w:r w:rsidRPr="008667F7">
          <w:rPr>
            <w:rStyle w:val="Hyperlink"/>
            <w:rFonts w:ascii="Arial" w:hAnsi="Arial" w:cs="Arial"/>
            <w:sz w:val="22"/>
            <w:szCs w:val="22"/>
          </w:rPr>
          <w:t>https://www.theverge.com/2016/9/8/12841342/why-do-phone-batteries-explode-samsung-galaxy-note-7</w:t>
        </w:r>
      </w:hyperlink>
      <w:r>
        <w:rPr>
          <w:rFonts w:ascii="Arial" w:hAnsi="Arial" w:cs="Arial"/>
          <w:i/>
          <w:sz w:val="22"/>
          <w:szCs w:val="22"/>
        </w:rPr>
        <w:t>.</w:t>
      </w:r>
    </w:p>
    <w:p w14:paraId="4D7EFA00" w14:textId="77777777" w:rsidR="000348BC" w:rsidRDefault="000348BC" w:rsidP="00825B48">
      <w:pPr>
        <w:numPr>
          <w:ilvl w:val="0"/>
          <w:numId w:val="20"/>
        </w:numPr>
        <w:tabs>
          <w:tab w:val="clear" w:pos="720"/>
        </w:tabs>
        <w:spacing w:after="60"/>
        <w:ind w:left="360"/>
        <w:rPr>
          <w:rFonts w:ascii="Arial" w:hAnsi="Arial" w:cs="Arial"/>
          <w:i/>
          <w:sz w:val="22"/>
          <w:szCs w:val="22"/>
        </w:rPr>
      </w:pPr>
      <w:r>
        <w:rPr>
          <w:rFonts w:ascii="Arial" w:hAnsi="Arial" w:cs="Arial"/>
          <w:b/>
          <w:sz w:val="22"/>
          <w:szCs w:val="22"/>
        </w:rPr>
        <w:t>“Is the voltage produced by the lithium-ion battery the highest voltage chemists can produce in an electrochemical cell?”</w:t>
      </w:r>
      <w:r>
        <w:rPr>
          <w:rFonts w:ascii="Arial" w:hAnsi="Arial" w:cs="Arial"/>
          <w:sz w:val="22"/>
          <w:szCs w:val="22"/>
        </w:rPr>
        <w:t xml:space="preserve"> </w:t>
      </w:r>
      <w:r>
        <w:rPr>
          <w:rFonts w:ascii="Arial" w:hAnsi="Arial" w:cs="Arial"/>
          <w:i/>
          <w:sz w:val="22"/>
          <w:szCs w:val="22"/>
        </w:rPr>
        <w:t>No, there are other chemical combinations of anode and cathode materials that can result in higher voltage. One of the highest voltages would come from a reaction involving the reduction of fluorine atoms in acidic solution to produce hydrogen fluoride, and the oxidation of lithium atoms to their ions, according to the following half-reactions.</w:t>
      </w:r>
    </w:p>
    <w:p w14:paraId="1B49BE6C" w14:textId="77777777" w:rsidR="000348BC" w:rsidRPr="00447E21" w:rsidRDefault="000348BC" w:rsidP="000348BC">
      <w:pPr>
        <w:tabs>
          <w:tab w:val="left" w:pos="1170"/>
          <w:tab w:val="left" w:pos="3420"/>
          <w:tab w:val="left" w:pos="6120"/>
        </w:tabs>
        <w:spacing w:after="60"/>
        <w:rPr>
          <w:rFonts w:ascii="Arial" w:hAnsi="Arial" w:cs="Arial"/>
          <w:sz w:val="22"/>
          <w:szCs w:val="22"/>
          <w:u w:val="single"/>
        </w:rPr>
      </w:pPr>
      <w:r>
        <w:rPr>
          <w:rFonts w:ascii="Arial" w:hAnsi="Arial" w:cs="Arial"/>
          <w:sz w:val="22"/>
          <w:szCs w:val="22"/>
        </w:rPr>
        <w:tab/>
        <w:t>F</w:t>
      </w:r>
      <w:r w:rsidRPr="001B6D6B">
        <w:rPr>
          <w:rFonts w:ascii="Arial" w:hAnsi="Arial" w:cs="Arial"/>
          <w:sz w:val="16"/>
          <w:szCs w:val="16"/>
        </w:rPr>
        <w:t>2</w:t>
      </w:r>
      <w:r>
        <w:rPr>
          <w:rFonts w:ascii="Arial" w:hAnsi="Arial" w:cs="Arial"/>
          <w:sz w:val="16"/>
          <w:szCs w:val="16"/>
        </w:rPr>
        <w:t xml:space="preserve"> </w:t>
      </w:r>
      <w:r>
        <w:rPr>
          <w:rFonts w:ascii="Arial" w:hAnsi="Arial" w:cs="Arial"/>
          <w:sz w:val="22"/>
          <w:szCs w:val="22"/>
        </w:rPr>
        <w:t>(g)  +  2 H</w:t>
      </w:r>
      <w:r w:rsidRPr="001B6D6B">
        <w:rPr>
          <w:rFonts w:ascii="Arial" w:hAnsi="Arial" w:cs="Arial"/>
          <w:sz w:val="22"/>
          <w:szCs w:val="22"/>
          <w:vertAlign w:val="superscript"/>
        </w:rPr>
        <w:t>+</w:t>
      </w:r>
      <w:r>
        <w:rPr>
          <w:rFonts w:ascii="Arial" w:hAnsi="Arial" w:cs="Arial"/>
          <w:sz w:val="22"/>
          <w:szCs w:val="22"/>
        </w:rPr>
        <w:t xml:space="preserve">  +  2 e</w:t>
      </w:r>
      <w:r>
        <w:rPr>
          <w:rFonts w:ascii="Arial" w:hAnsi="Arial" w:cs="Arial"/>
          <w:sz w:val="22"/>
          <w:szCs w:val="22"/>
          <w:vertAlign w:val="superscript"/>
        </w:rPr>
        <w:t>–</w:t>
      </w:r>
      <w:r>
        <w:rPr>
          <w:rFonts w:ascii="Arial" w:hAnsi="Arial" w:cs="Arial"/>
          <w:sz w:val="22"/>
          <w:szCs w:val="22"/>
        </w:rPr>
        <w:tab/>
      </w:r>
      <w:r w:rsidRPr="00E97D2F">
        <w:rPr>
          <w:rFonts w:ascii="Arial" w:hAnsi="Arial" w:cs="Arial"/>
          <w:sz w:val="22"/>
          <w:szCs w:val="22"/>
        </w:rPr>
        <w:sym w:font="Wingdings" w:char="F0E0"/>
      </w:r>
      <w:r>
        <w:rPr>
          <w:rFonts w:ascii="Arial" w:hAnsi="Arial" w:cs="Arial"/>
          <w:sz w:val="22"/>
          <w:szCs w:val="22"/>
        </w:rPr>
        <w:t xml:space="preserve">  2 HF(</w:t>
      </w:r>
      <w:proofErr w:type="spellStart"/>
      <w:r>
        <w:rPr>
          <w:rFonts w:ascii="Arial" w:hAnsi="Arial" w:cs="Arial"/>
          <w:sz w:val="22"/>
          <w:szCs w:val="22"/>
        </w:rPr>
        <w:t>aq</w:t>
      </w:r>
      <w:proofErr w:type="spellEnd"/>
      <w:r>
        <w:rPr>
          <w:rFonts w:ascii="Arial" w:hAnsi="Arial" w:cs="Arial"/>
          <w:sz w:val="22"/>
          <w:szCs w:val="22"/>
        </w:rPr>
        <w:t>)</w:t>
      </w:r>
      <w:r>
        <w:rPr>
          <w:rFonts w:ascii="Arial" w:hAnsi="Arial" w:cs="Arial"/>
          <w:sz w:val="22"/>
          <w:szCs w:val="22"/>
        </w:rPr>
        <w:tab/>
      </w:r>
      <w:proofErr w:type="spellStart"/>
      <w:r>
        <w:rPr>
          <w:rFonts w:ascii="Arial" w:hAnsi="Arial" w:cs="Arial"/>
          <w:sz w:val="22"/>
          <w:szCs w:val="22"/>
        </w:rPr>
        <w:t>E</w:t>
      </w:r>
      <w:r w:rsidRPr="001B6D6B">
        <w:rPr>
          <w:rFonts w:ascii="Arial" w:hAnsi="Arial" w:cs="Arial"/>
          <w:sz w:val="22"/>
          <w:szCs w:val="22"/>
          <w:vertAlign w:val="superscript"/>
        </w:rPr>
        <w:t>o</w:t>
      </w:r>
      <w:proofErr w:type="spellEnd"/>
      <w:r>
        <w:rPr>
          <w:rFonts w:ascii="Arial" w:hAnsi="Arial" w:cs="Arial"/>
          <w:sz w:val="22"/>
          <w:szCs w:val="22"/>
        </w:rPr>
        <w:t xml:space="preserve">  =  + 3.03 V</w:t>
      </w:r>
    </w:p>
    <w:p w14:paraId="771B08B4" w14:textId="77777777" w:rsidR="000348BC" w:rsidRPr="00447E21" w:rsidRDefault="000348BC" w:rsidP="000348BC">
      <w:pPr>
        <w:tabs>
          <w:tab w:val="left" w:pos="2700"/>
          <w:tab w:val="left" w:pos="3420"/>
          <w:tab w:val="left" w:pos="6120"/>
        </w:tabs>
        <w:spacing w:after="1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17152" behindDoc="0" locked="0" layoutInCell="1" allowOverlap="1" wp14:anchorId="0BBCF6C1" wp14:editId="6B52FB57">
                <wp:simplePos x="0" y="0"/>
                <wp:positionH relativeFrom="page">
                  <wp:posOffset>1371600</wp:posOffset>
                </wp:positionH>
                <wp:positionV relativeFrom="page">
                  <wp:posOffset>8811491</wp:posOffset>
                </wp:positionV>
                <wp:extent cx="4343400" cy="0"/>
                <wp:effectExtent l="0" t="0" r="19050" b="19050"/>
                <wp:wrapNone/>
                <wp:docPr id="236" name="Straight Connector 236"/>
                <wp:cNvGraphicFramePr/>
                <a:graphic xmlns:a="http://schemas.openxmlformats.org/drawingml/2006/main">
                  <a:graphicData uri="http://schemas.microsoft.com/office/word/2010/wordprocessingShape">
                    <wps:wsp>
                      <wps:cNvCnPr/>
                      <wps:spPr>
                        <a:xfrm>
                          <a:off x="0" y="0"/>
                          <a:ext cx="4343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EEB208" id="Straight Connector 236" o:spid="_x0000_s1026" style="position:absolute;z-index:252017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8pt,693.8pt" to="450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" strokecolor="black [3213]" strokeweight="1pt">
                <v:stroke joinstyle="miter"/>
                <w10:wrap anchorx="page" anchory="page"/>
              </v:line>
            </w:pict>
          </mc:Fallback>
        </mc:AlternateContent>
      </w:r>
      <w:r w:rsidRPr="00447E21">
        <w:rPr>
          <w:rFonts w:ascii="Arial" w:hAnsi="Arial" w:cs="Arial"/>
          <w:sz w:val="22"/>
          <w:szCs w:val="22"/>
        </w:rPr>
        <w:tab/>
        <w:t>2 Li(s)</w:t>
      </w:r>
      <w:r>
        <w:rPr>
          <w:rFonts w:ascii="Arial" w:hAnsi="Arial" w:cs="Arial"/>
          <w:sz w:val="22"/>
          <w:szCs w:val="22"/>
        </w:rPr>
        <w:t xml:space="preserve"> </w:t>
      </w:r>
      <w:r>
        <w:rPr>
          <w:rFonts w:ascii="Arial" w:hAnsi="Arial" w:cs="Arial"/>
          <w:sz w:val="22"/>
          <w:szCs w:val="22"/>
        </w:rPr>
        <w:tab/>
      </w:r>
      <w:r w:rsidRPr="00447E21">
        <w:rPr>
          <w:rFonts w:ascii="Arial" w:hAnsi="Arial" w:cs="Arial"/>
          <w:sz w:val="22"/>
          <w:szCs w:val="22"/>
        </w:rPr>
        <w:sym w:font="Wingdings" w:char="F0E0"/>
      </w:r>
      <w:r w:rsidRPr="00447E21">
        <w:rPr>
          <w:rFonts w:ascii="Arial" w:hAnsi="Arial" w:cs="Arial"/>
          <w:sz w:val="22"/>
          <w:szCs w:val="22"/>
        </w:rPr>
        <w:t xml:space="preserve">  2 Li</w:t>
      </w:r>
      <w:r w:rsidRPr="00447E21">
        <w:rPr>
          <w:rFonts w:ascii="Arial" w:hAnsi="Arial" w:cs="Arial"/>
          <w:sz w:val="22"/>
          <w:szCs w:val="22"/>
          <w:vertAlign w:val="superscript"/>
        </w:rPr>
        <w:t>+</w:t>
      </w:r>
      <w:r w:rsidRPr="00447E21">
        <w:rPr>
          <w:rFonts w:ascii="Arial" w:hAnsi="Arial" w:cs="Arial"/>
          <w:sz w:val="22"/>
          <w:szCs w:val="22"/>
        </w:rPr>
        <w:t xml:space="preserve">  +  2 e</w:t>
      </w:r>
      <w:r w:rsidRPr="00447E21">
        <w:rPr>
          <w:rFonts w:ascii="Arial" w:hAnsi="Arial" w:cs="Arial"/>
          <w:sz w:val="22"/>
          <w:szCs w:val="22"/>
          <w:vertAlign w:val="superscript"/>
        </w:rPr>
        <w:t>–</w:t>
      </w:r>
      <w:r w:rsidRPr="00447E21">
        <w:rPr>
          <w:rFonts w:ascii="Arial" w:hAnsi="Arial" w:cs="Arial"/>
          <w:sz w:val="22"/>
          <w:szCs w:val="22"/>
        </w:rPr>
        <w:tab/>
      </w:r>
      <w:proofErr w:type="spellStart"/>
      <w:r w:rsidRPr="00447E21">
        <w:rPr>
          <w:rFonts w:ascii="Arial" w:hAnsi="Arial" w:cs="Arial"/>
          <w:sz w:val="22"/>
          <w:szCs w:val="22"/>
        </w:rPr>
        <w:t>E</w:t>
      </w:r>
      <w:r w:rsidRPr="00447E21">
        <w:rPr>
          <w:rFonts w:ascii="Arial" w:hAnsi="Arial" w:cs="Arial"/>
          <w:sz w:val="22"/>
          <w:szCs w:val="22"/>
          <w:vertAlign w:val="superscript"/>
        </w:rPr>
        <w:t>o</w:t>
      </w:r>
      <w:proofErr w:type="spellEnd"/>
      <w:r w:rsidRPr="00447E21">
        <w:rPr>
          <w:rFonts w:ascii="Arial" w:hAnsi="Arial" w:cs="Arial"/>
          <w:sz w:val="22"/>
          <w:szCs w:val="22"/>
        </w:rPr>
        <w:t xml:space="preserve">  =  + 3.05 V</w:t>
      </w:r>
    </w:p>
    <w:p w14:paraId="6329C891" w14:textId="77777777" w:rsidR="000348BC" w:rsidRDefault="000348BC" w:rsidP="000348BC">
      <w:pPr>
        <w:tabs>
          <w:tab w:val="left" w:pos="720"/>
          <w:tab w:val="left" w:pos="6120"/>
        </w:tabs>
        <w:spacing w:after="120"/>
        <w:rPr>
          <w:rFonts w:ascii="Arial" w:hAnsi="Arial" w:cs="Arial"/>
          <w:sz w:val="22"/>
          <w:szCs w:val="22"/>
        </w:rPr>
      </w:pPr>
      <w:r>
        <w:rPr>
          <w:rFonts w:ascii="Arial" w:hAnsi="Arial" w:cs="Arial"/>
          <w:sz w:val="22"/>
          <w:szCs w:val="22"/>
        </w:rPr>
        <w:tab/>
        <w:t>F</w:t>
      </w:r>
      <w:r w:rsidRPr="005E4D56">
        <w:rPr>
          <w:rFonts w:ascii="Arial" w:hAnsi="Arial" w:cs="Arial"/>
          <w:sz w:val="22"/>
          <w:szCs w:val="22"/>
          <w:vertAlign w:val="subscript"/>
        </w:rPr>
        <w:t>2</w:t>
      </w:r>
      <w:r>
        <w:rPr>
          <w:rFonts w:ascii="Arial" w:hAnsi="Arial" w:cs="Arial"/>
          <w:sz w:val="22"/>
          <w:szCs w:val="22"/>
        </w:rPr>
        <w:t>(g)  +  2H</w:t>
      </w:r>
      <w:r w:rsidRPr="001B6D6B">
        <w:rPr>
          <w:rFonts w:ascii="Arial" w:hAnsi="Arial" w:cs="Arial"/>
          <w:sz w:val="22"/>
          <w:szCs w:val="22"/>
          <w:vertAlign w:val="superscript"/>
        </w:rPr>
        <w:t>+</w:t>
      </w:r>
      <w:r>
        <w:rPr>
          <w:rFonts w:ascii="Arial" w:hAnsi="Arial" w:cs="Arial"/>
          <w:sz w:val="22"/>
          <w:szCs w:val="22"/>
        </w:rPr>
        <w:t>(</w:t>
      </w:r>
      <w:proofErr w:type="spellStart"/>
      <w:r>
        <w:rPr>
          <w:rFonts w:ascii="Arial" w:hAnsi="Arial" w:cs="Arial"/>
          <w:sz w:val="22"/>
          <w:szCs w:val="22"/>
        </w:rPr>
        <w:t>aq</w:t>
      </w:r>
      <w:proofErr w:type="spellEnd"/>
      <w:r>
        <w:rPr>
          <w:rFonts w:ascii="Arial" w:hAnsi="Arial" w:cs="Arial"/>
          <w:sz w:val="22"/>
          <w:szCs w:val="22"/>
        </w:rPr>
        <w:t xml:space="preserve">)  +  2 Li(s)  </w:t>
      </w:r>
      <w:r w:rsidRPr="001B6D6B">
        <w:rPr>
          <w:rFonts w:ascii="Arial" w:hAnsi="Arial" w:cs="Arial"/>
          <w:sz w:val="22"/>
          <w:szCs w:val="22"/>
        </w:rPr>
        <w:sym w:font="Wingdings" w:char="F0E0"/>
      </w:r>
      <w:r>
        <w:rPr>
          <w:rFonts w:ascii="Arial" w:hAnsi="Arial" w:cs="Arial"/>
          <w:sz w:val="22"/>
          <w:szCs w:val="22"/>
        </w:rPr>
        <w:t xml:space="preserve">  2 HF(</w:t>
      </w:r>
      <w:proofErr w:type="spellStart"/>
      <w:r>
        <w:rPr>
          <w:rFonts w:ascii="Arial" w:hAnsi="Arial" w:cs="Arial"/>
          <w:sz w:val="22"/>
          <w:szCs w:val="22"/>
        </w:rPr>
        <w:t>aq</w:t>
      </w:r>
      <w:proofErr w:type="spellEnd"/>
      <w:r>
        <w:rPr>
          <w:rFonts w:ascii="Arial" w:hAnsi="Arial" w:cs="Arial"/>
          <w:sz w:val="22"/>
          <w:szCs w:val="22"/>
        </w:rPr>
        <w:t>)  +  2 Li</w:t>
      </w:r>
      <w:r w:rsidRPr="001B6D6B">
        <w:rPr>
          <w:rFonts w:ascii="Arial" w:hAnsi="Arial" w:cs="Arial"/>
          <w:sz w:val="22"/>
          <w:szCs w:val="22"/>
          <w:vertAlign w:val="superscript"/>
        </w:rPr>
        <w:t>+</w:t>
      </w:r>
      <w:r>
        <w:rPr>
          <w:rFonts w:ascii="Arial" w:hAnsi="Arial" w:cs="Arial"/>
          <w:sz w:val="22"/>
          <w:szCs w:val="22"/>
        </w:rPr>
        <w:t>(</w:t>
      </w:r>
      <w:proofErr w:type="spellStart"/>
      <w:r>
        <w:rPr>
          <w:rFonts w:ascii="Arial" w:hAnsi="Arial" w:cs="Arial"/>
          <w:sz w:val="22"/>
          <w:szCs w:val="22"/>
        </w:rPr>
        <w:t>aq</w:t>
      </w:r>
      <w:proofErr w:type="spellEnd"/>
      <w:r>
        <w:rPr>
          <w:rFonts w:ascii="Arial" w:hAnsi="Arial" w:cs="Arial"/>
          <w:sz w:val="22"/>
          <w:szCs w:val="22"/>
        </w:rPr>
        <w:t>)</w:t>
      </w:r>
      <w:r>
        <w:rPr>
          <w:rFonts w:ascii="Arial" w:hAnsi="Arial" w:cs="Arial"/>
          <w:sz w:val="22"/>
          <w:szCs w:val="22"/>
        </w:rPr>
        <w:tab/>
      </w:r>
      <w:proofErr w:type="spellStart"/>
      <w:r>
        <w:rPr>
          <w:rFonts w:ascii="Arial" w:hAnsi="Arial" w:cs="Arial"/>
          <w:sz w:val="22"/>
          <w:szCs w:val="22"/>
        </w:rPr>
        <w:t>E</w:t>
      </w:r>
      <w:r w:rsidRPr="001B6D6B">
        <w:rPr>
          <w:rFonts w:ascii="Arial" w:hAnsi="Arial" w:cs="Arial"/>
          <w:sz w:val="22"/>
          <w:szCs w:val="22"/>
          <w:vertAlign w:val="superscript"/>
        </w:rPr>
        <w:t>o</w:t>
      </w:r>
      <w:proofErr w:type="spellEnd"/>
      <w:r>
        <w:rPr>
          <w:rFonts w:ascii="Arial" w:hAnsi="Arial" w:cs="Arial"/>
          <w:sz w:val="22"/>
          <w:szCs w:val="22"/>
        </w:rPr>
        <w:t xml:space="preserve">  =  + 6.08 V</w:t>
      </w:r>
    </w:p>
    <w:p w14:paraId="55004129" w14:textId="77777777" w:rsidR="000348BC" w:rsidRPr="00571ED9" w:rsidRDefault="000348BC" w:rsidP="000348BC">
      <w:pPr>
        <w:ind w:left="360"/>
        <w:rPr>
          <w:rFonts w:ascii="Arial" w:hAnsi="Arial" w:cs="Arial"/>
          <w:i/>
          <w:sz w:val="22"/>
          <w:szCs w:val="22"/>
        </w:rPr>
      </w:pPr>
      <w:r w:rsidRPr="00F85228">
        <w:rPr>
          <w:rFonts w:ascii="Arial" w:hAnsi="Arial" w:cs="Arial"/>
          <w:i/>
          <w:sz w:val="22"/>
          <w:szCs w:val="22"/>
        </w:rPr>
        <w:lastRenderedPageBreak/>
        <w:t>While this reaction may generate more voltage</w:t>
      </w:r>
      <w:r>
        <w:rPr>
          <w:rFonts w:ascii="Arial" w:hAnsi="Arial" w:cs="Arial"/>
          <w:i/>
          <w:sz w:val="22"/>
          <w:szCs w:val="22"/>
        </w:rPr>
        <w:t>,</w:t>
      </w:r>
      <w:r w:rsidRPr="00F85228">
        <w:rPr>
          <w:rFonts w:ascii="Arial" w:hAnsi="Arial" w:cs="Arial"/>
          <w:i/>
          <w:sz w:val="22"/>
          <w:szCs w:val="22"/>
        </w:rPr>
        <w:t xml:space="preserve"> the safety concerns and difficulty in working with the materials</w:t>
      </w:r>
      <w:r>
        <w:rPr>
          <w:rFonts w:ascii="Arial" w:hAnsi="Arial" w:cs="Arial"/>
          <w:i/>
          <w:sz w:val="22"/>
          <w:szCs w:val="22"/>
        </w:rPr>
        <w:t xml:space="preserve"> involved—fluorine gas especially—</w:t>
      </w:r>
      <w:r w:rsidRPr="00F85228">
        <w:rPr>
          <w:rFonts w:ascii="Arial" w:hAnsi="Arial" w:cs="Arial"/>
          <w:i/>
          <w:sz w:val="22"/>
          <w:szCs w:val="22"/>
        </w:rPr>
        <w:t xml:space="preserve"> would hinder using this reaction in batteries</w:t>
      </w:r>
      <w:r>
        <w:rPr>
          <w:rFonts w:ascii="Arial" w:hAnsi="Arial" w:cs="Arial"/>
          <w:sz w:val="22"/>
          <w:szCs w:val="22"/>
        </w:rPr>
        <w:t xml:space="preserve">. </w:t>
      </w:r>
      <w:r>
        <w:rPr>
          <w:rFonts w:ascii="Arial" w:hAnsi="Arial" w:cs="Arial"/>
          <w:i/>
          <w:sz w:val="22"/>
          <w:szCs w:val="22"/>
        </w:rPr>
        <w:t>To get higher voltages, single electrochemical cells are connected in series with one another. An example is the 9-V battery. If you carefully cut the casing away from the battery, you find six 1.5-V cells connected together inside.</w:t>
      </w:r>
    </w:p>
    <w:p w14:paraId="05D09D9C" w14:textId="77777777" w:rsidR="000348BC" w:rsidRDefault="000348BC" w:rsidP="00825B48">
      <w:pPr>
        <w:numPr>
          <w:ilvl w:val="0"/>
          <w:numId w:val="20"/>
        </w:numPr>
        <w:tabs>
          <w:tab w:val="clear" w:pos="720"/>
        </w:tabs>
        <w:ind w:left="360"/>
        <w:rPr>
          <w:rFonts w:ascii="Arial" w:hAnsi="Arial" w:cs="Arial"/>
          <w:i/>
          <w:sz w:val="22"/>
          <w:szCs w:val="22"/>
        </w:rPr>
      </w:pPr>
      <w:r>
        <w:rPr>
          <w:rFonts w:ascii="Arial" w:hAnsi="Arial" w:cs="Arial"/>
          <w:b/>
          <w:sz w:val="22"/>
          <w:szCs w:val="22"/>
        </w:rPr>
        <w:t xml:space="preserve">“I see the term ‘dry cell battery’ used sometimes. What do they mean by that?” </w:t>
      </w:r>
      <w:r>
        <w:rPr>
          <w:rFonts w:ascii="Arial" w:hAnsi="Arial" w:cs="Arial"/>
          <w:i/>
          <w:sz w:val="22"/>
          <w:szCs w:val="22"/>
        </w:rPr>
        <w:t>Actually, to the chemist, the terms cell and battery are different things. A cell is a single electrochemical unit producing a given amount of electrical energy, or voltage, while a battery indicates that several cells have been joined together to produce a collective higher voltage. Most of the “batteries” we use to power flashlights and small battery-operated devices are single cells. Whether it is a D cell, C cell, AA, or AAA “battery”, they all produce the same voltage—</w:t>
      </w:r>
      <w:r w:rsidRPr="00332FCA">
        <w:rPr>
          <w:rFonts w:ascii="Arial" w:hAnsi="Arial" w:cs="Arial"/>
          <w:i/>
          <w:sz w:val="22"/>
          <w:szCs w:val="22"/>
        </w:rPr>
        <w:t>1.5</w:t>
      </w:r>
      <w:r>
        <w:rPr>
          <w:rFonts w:ascii="Arial" w:hAnsi="Arial" w:cs="Arial"/>
          <w:i/>
          <w:sz w:val="22"/>
          <w:szCs w:val="22"/>
        </w:rPr>
        <w:t xml:space="preserve"> volts</w:t>
      </w:r>
      <w:r w:rsidRPr="00332FCA">
        <w:rPr>
          <w:rFonts w:ascii="Arial" w:hAnsi="Arial" w:cs="Arial"/>
          <w:i/>
          <w:sz w:val="22"/>
          <w:szCs w:val="22"/>
        </w:rPr>
        <w:t>. The 9</w:t>
      </w:r>
      <w:r>
        <w:rPr>
          <w:rFonts w:ascii="Arial" w:hAnsi="Arial" w:cs="Arial"/>
          <w:i/>
          <w:sz w:val="22"/>
          <w:szCs w:val="22"/>
        </w:rPr>
        <w:t>-</w:t>
      </w:r>
      <w:r w:rsidRPr="00332FCA">
        <w:rPr>
          <w:rFonts w:ascii="Arial" w:hAnsi="Arial" w:cs="Arial"/>
          <w:i/>
          <w:sz w:val="22"/>
          <w:szCs w:val="22"/>
        </w:rPr>
        <w:t xml:space="preserve">V battery is a true battery. It is the combination of </w:t>
      </w:r>
      <w:r>
        <w:rPr>
          <w:rFonts w:ascii="Arial" w:hAnsi="Arial" w:cs="Arial"/>
          <w:i/>
          <w:sz w:val="22"/>
          <w:szCs w:val="22"/>
        </w:rPr>
        <w:t>six</w:t>
      </w:r>
      <w:r w:rsidRPr="00332FCA">
        <w:rPr>
          <w:rFonts w:ascii="Arial" w:hAnsi="Arial" w:cs="Arial"/>
          <w:i/>
          <w:sz w:val="22"/>
          <w:szCs w:val="22"/>
        </w:rPr>
        <w:t xml:space="preserve"> 1.5</w:t>
      </w:r>
      <w:r>
        <w:rPr>
          <w:rFonts w:ascii="Arial" w:hAnsi="Arial" w:cs="Arial"/>
          <w:i/>
          <w:sz w:val="22"/>
          <w:szCs w:val="22"/>
        </w:rPr>
        <w:t>-</w:t>
      </w:r>
      <w:r w:rsidRPr="00332FCA">
        <w:rPr>
          <w:rFonts w:ascii="Arial" w:hAnsi="Arial" w:cs="Arial"/>
          <w:i/>
          <w:sz w:val="22"/>
          <w:szCs w:val="22"/>
        </w:rPr>
        <w:t xml:space="preserve">V cells </w:t>
      </w:r>
      <w:r>
        <w:rPr>
          <w:rFonts w:ascii="Arial" w:hAnsi="Arial" w:cs="Arial"/>
          <w:i/>
          <w:sz w:val="22"/>
          <w:szCs w:val="22"/>
        </w:rPr>
        <w:t xml:space="preserve">connected in series to produce </w:t>
      </w:r>
      <w:r w:rsidRPr="00332FCA">
        <w:rPr>
          <w:rFonts w:ascii="Arial" w:hAnsi="Arial" w:cs="Arial"/>
          <w:i/>
          <w:sz w:val="22"/>
          <w:szCs w:val="22"/>
        </w:rPr>
        <w:t>9</w:t>
      </w:r>
      <w:r>
        <w:rPr>
          <w:rFonts w:ascii="Arial" w:hAnsi="Arial" w:cs="Arial"/>
          <w:i/>
          <w:sz w:val="22"/>
          <w:szCs w:val="22"/>
        </w:rPr>
        <w:t>-</w:t>
      </w:r>
      <w:r w:rsidRPr="00332FCA">
        <w:rPr>
          <w:rFonts w:ascii="Arial" w:hAnsi="Arial" w:cs="Arial"/>
          <w:i/>
          <w:sz w:val="22"/>
          <w:szCs w:val="22"/>
        </w:rPr>
        <w:t xml:space="preserve">V </w:t>
      </w:r>
      <w:r>
        <w:rPr>
          <w:rFonts w:ascii="Arial" w:hAnsi="Arial" w:cs="Arial"/>
          <w:i/>
          <w:sz w:val="22"/>
          <w:szCs w:val="22"/>
        </w:rPr>
        <w:t>of potential energy</w:t>
      </w:r>
      <w:r w:rsidRPr="00332FCA">
        <w:rPr>
          <w:rFonts w:ascii="Arial" w:hAnsi="Arial" w:cs="Arial"/>
          <w:i/>
          <w:sz w:val="22"/>
          <w:szCs w:val="22"/>
        </w:rPr>
        <w:t>.</w:t>
      </w:r>
    </w:p>
    <w:p w14:paraId="2F3B29BD" w14:textId="77777777" w:rsidR="000348BC" w:rsidRPr="00332FCA" w:rsidRDefault="000348BC" w:rsidP="000348BC">
      <w:pPr>
        <w:ind w:left="360"/>
        <w:rPr>
          <w:rFonts w:ascii="Arial" w:hAnsi="Arial" w:cs="Arial"/>
          <w:i/>
          <w:sz w:val="22"/>
          <w:szCs w:val="22"/>
        </w:rPr>
      </w:pPr>
      <w:r w:rsidRPr="00332FCA">
        <w:rPr>
          <w:rFonts w:ascii="Arial" w:hAnsi="Arial" w:cs="Arial"/>
          <w:i/>
          <w:sz w:val="22"/>
          <w:szCs w:val="22"/>
        </w:rPr>
        <w:t>The term “dry” refers to the electrolyte used in the cell. In a dry cell</w:t>
      </w:r>
      <w:r>
        <w:rPr>
          <w:rFonts w:ascii="Arial" w:hAnsi="Arial" w:cs="Arial"/>
          <w:i/>
          <w:sz w:val="22"/>
          <w:szCs w:val="22"/>
        </w:rPr>
        <w:t>,</w:t>
      </w:r>
      <w:r w:rsidRPr="00332FCA">
        <w:rPr>
          <w:rFonts w:ascii="Arial" w:hAnsi="Arial" w:cs="Arial"/>
          <w:i/>
          <w:sz w:val="22"/>
          <w:szCs w:val="22"/>
        </w:rPr>
        <w:t xml:space="preserve"> the electrolyte is in the form of a paste with only enough liquid to allow </w:t>
      </w:r>
      <w:r>
        <w:rPr>
          <w:rFonts w:ascii="Arial" w:hAnsi="Arial" w:cs="Arial"/>
          <w:i/>
          <w:sz w:val="22"/>
          <w:szCs w:val="22"/>
        </w:rPr>
        <w:t>ion—and thus—</w:t>
      </w:r>
      <w:r w:rsidRPr="00332FCA">
        <w:rPr>
          <w:rFonts w:ascii="Arial" w:hAnsi="Arial" w:cs="Arial"/>
          <w:i/>
          <w:sz w:val="22"/>
          <w:szCs w:val="22"/>
        </w:rPr>
        <w:t>current flow. In a typical alkaline battery, the electrolyte is a paste of ammonium chloride, NH</w:t>
      </w:r>
      <w:r w:rsidRPr="00332FCA">
        <w:rPr>
          <w:rFonts w:ascii="Arial" w:hAnsi="Arial" w:cs="Arial"/>
          <w:i/>
          <w:sz w:val="16"/>
          <w:szCs w:val="16"/>
        </w:rPr>
        <w:t>4</w:t>
      </w:r>
      <w:r w:rsidRPr="00332FCA">
        <w:rPr>
          <w:rFonts w:ascii="Arial" w:hAnsi="Arial" w:cs="Arial"/>
          <w:i/>
          <w:sz w:val="22"/>
          <w:szCs w:val="22"/>
        </w:rPr>
        <w:t>Cl. In a wet cell, the electrolyte is liquid and the battery will need to be kept in an upright position to prevent the liquid from leaking out. The battery in a car uses wet</w:t>
      </w:r>
      <w:r>
        <w:rPr>
          <w:rFonts w:ascii="Arial" w:hAnsi="Arial" w:cs="Arial"/>
          <w:i/>
          <w:sz w:val="22"/>
          <w:szCs w:val="22"/>
        </w:rPr>
        <w:t>-</w:t>
      </w:r>
      <w:r w:rsidRPr="00332FCA">
        <w:rPr>
          <w:rFonts w:ascii="Arial" w:hAnsi="Arial" w:cs="Arial"/>
          <w:i/>
          <w:sz w:val="22"/>
          <w:szCs w:val="22"/>
        </w:rPr>
        <w:t>cell technology</w:t>
      </w:r>
      <w:r>
        <w:rPr>
          <w:rFonts w:ascii="Arial" w:hAnsi="Arial" w:cs="Arial"/>
          <w:i/>
          <w:sz w:val="22"/>
          <w:szCs w:val="22"/>
        </w:rPr>
        <w:t>,</w:t>
      </w:r>
      <w:r w:rsidRPr="00332FCA">
        <w:rPr>
          <w:rFonts w:ascii="Arial" w:hAnsi="Arial" w:cs="Arial"/>
          <w:i/>
          <w:sz w:val="22"/>
          <w:szCs w:val="22"/>
        </w:rPr>
        <w:t xml:space="preserve"> while batteries used in portable electronics use dry cell technology.</w:t>
      </w:r>
    </w:p>
    <w:p w14:paraId="0D0A0CD9"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438" w:name="_Toc492306485"/>
    <w:bookmarkStart w:id="439" w:name="_Toc492306991"/>
    <w:bookmarkStart w:id="440" w:name="_Toc492307087"/>
    <w:bookmarkStart w:id="441" w:name="_Toc492307541"/>
    <w:bookmarkStart w:id="442" w:name="_Toc492311831"/>
    <w:bookmarkStart w:id="443" w:name="_Toc492312508"/>
    <w:bookmarkStart w:id="444" w:name="_Toc497239633"/>
    <w:bookmarkStart w:id="445" w:name="_Toc497565482"/>
    <w:bookmarkStart w:id="446" w:name="_Toc497568383"/>
    <w:bookmarkStart w:id="447" w:name="_Toc497568863"/>
    <w:p w14:paraId="559B99C7"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3488" behindDoc="1" locked="0" layoutInCell="1" allowOverlap="1" wp14:anchorId="17A8FF11" wp14:editId="494DE62C">
                <wp:simplePos x="0" y="0"/>
                <wp:positionH relativeFrom="column">
                  <wp:posOffset>-559435</wp:posOffset>
                </wp:positionH>
                <wp:positionV relativeFrom="paragraph">
                  <wp:posOffset>407670</wp:posOffset>
                </wp:positionV>
                <wp:extent cx="7060565" cy="114300"/>
                <wp:effectExtent l="0" t="0" r="6985" b="0"/>
                <wp:wrapNone/>
                <wp:docPr id="119" name="Rectangle 11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648534" id="Rectangle 119" o:spid="_x0000_s1026" style="position:absolute;margin-left:-44.05pt;margin-top:32.1pt;width:555.95pt;height:9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BK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LOs0Er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438"/>
      <w:bookmarkEnd w:id="439"/>
      <w:bookmarkEnd w:id="440"/>
      <w:bookmarkEnd w:id="441"/>
      <w:bookmarkEnd w:id="442"/>
      <w:bookmarkEnd w:id="443"/>
      <w:bookmarkEnd w:id="444"/>
      <w:bookmarkEnd w:id="445"/>
      <w:bookmarkEnd w:id="446"/>
      <w:bookmarkEnd w:id="447"/>
    </w:p>
    <w:p w14:paraId="4D6742EE" w14:textId="77777777" w:rsidR="00BE790C" w:rsidRPr="00C32603" w:rsidRDefault="00BE790C" w:rsidP="00BE790C">
      <w:pPr>
        <w:rPr>
          <w:rFonts w:ascii="Arial" w:hAnsi="Arial" w:cs="Arial"/>
          <w:sz w:val="32"/>
        </w:rPr>
      </w:pPr>
    </w:p>
    <w:p w14:paraId="0D7F83EC" w14:textId="77777777" w:rsidR="00BE790C" w:rsidRPr="00C32603" w:rsidRDefault="00BE790C" w:rsidP="00BE790C">
      <w:pPr>
        <w:rPr>
          <w:rFonts w:ascii="Arial" w:hAnsi="Arial" w:cs="Arial"/>
          <w:sz w:val="32"/>
        </w:rPr>
      </w:pPr>
    </w:p>
    <w:p w14:paraId="210BAE0F" w14:textId="77777777" w:rsidR="000348BC" w:rsidRDefault="000348BC" w:rsidP="000348BC">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582142A0" w14:textId="77777777" w:rsidR="000348BC" w:rsidRPr="006A67CE" w:rsidRDefault="000348BC" w:rsidP="000348BC">
      <w:pPr>
        <w:rPr>
          <w:rFonts w:ascii="Arial" w:hAnsi="Arial" w:cs="Arial"/>
          <w:sz w:val="22"/>
          <w:szCs w:val="22"/>
        </w:rPr>
      </w:pPr>
    </w:p>
    <w:p w14:paraId="0F05D16A" w14:textId="77777777" w:rsidR="000348BC" w:rsidRDefault="000348BC" w:rsidP="000348BC">
      <w:pPr>
        <w:rPr>
          <w:rFonts w:ascii="Arial" w:hAnsi="Arial" w:cs="Arial"/>
          <w:sz w:val="22"/>
          <w:szCs w:val="22"/>
        </w:rPr>
      </w:pPr>
      <w:r>
        <w:rPr>
          <w:rFonts w:ascii="Arial" w:hAnsi="Arial" w:cs="Arial"/>
          <w:b/>
          <w:sz w:val="22"/>
          <w:szCs w:val="22"/>
        </w:rPr>
        <w:t>Making a two-cell battery</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Students make their own two-cell battery with aluminum and copper electrodes immersed in an electrolyte solution, changing the electrolyte solution as they try to determine which electrolyte solution is best suited for making batteries. The procedure is well illustrated. (</w:t>
      </w:r>
      <w:hyperlink r:id="rId99" w:history="1">
        <w:r w:rsidRPr="008667F7">
          <w:rPr>
            <w:rStyle w:val="Hyperlink"/>
            <w:rFonts w:ascii="Arial" w:hAnsi="Arial" w:cs="Arial"/>
            <w:sz w:val="22"/>
            <w:szCs w:val="22"/>
          </w:rPr>
          <w:t>https://www.teachengineering.org/activities/view/cub_electricity_lesson03_activity2</w:t>
        </w:r>
      </w:hyperlink>
      <w:r>
        <w:rPr>
          <w:rFonts w:ascii="Arial" w:hAnsi="Arial" w:cs="Arial"/>
          <w:sz w:val="22"/>
          <w:szCs w:val="22"/>
        </w:rPr>
        <w:t>)</w:t>
      </w:r>
    </w:p>
    <w:p w14:paraId="6D3F8873" w14:textId="77777777" w:rsidR="000348BC" w:rsidRDefault="000348BC" w:rsidP="000348BC">
      <w:pPr>
        <w:rPr>
          <w:rFonts w:ascii="Arial" w:hAnsi="Arial" w:cs="Arial"/>
          <w:sz w:val="22"/>
          <w:szCs w:val="22"/>
        </w:rPr>
      </w:pPr>
    </w:p>
    <w:p w14:paraId="3962A5C7" w14:textId="77777777" w:rsidR="000348BC" w:rsidRDefault="000348BC" w:rsidP="000348BC">
      <w:pPr>
        <w:rPr>
          <w:rFonts w:ascii="Arial" w:hAnsi="Arial" w:cs="Arial"/>
          <w:sz w:val="22"/>
          <w:szCs w:val="22"/>
        </w:rPr>
      </w:pPr>
      <w:r>
        <w:rPr>
          <w:rFonts w:ascii="Arial" w:hAnsi="Arial" w:cs="Arial"/>
          <w:b/>
          <w:sz w:val="22"/>
          <w:szCs w:val="22"/>
        </w:rPr>
        <w:t>Making and evaluating electrochemical cells and batteries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After a brief introduction to the history of batteries, students prepare five different types of electrochemical cells</w:t>
      </w:r>
      <w:proofErr w:type="gramStart"/>
      <w:r>
        <w:rPr>
          <w:rFonts w:ascii="Arial" w:hAnsi="Arial" w:cs="Arial"/>
          <w:sz w:val="22"/>
          <w:szCs w:val="22"/>
        </w:rPr>
        <w:t>—“</w:t>
      </w:r>
      <w:proofErr w:type="gramEnd"/>
      <w:r>
        <w:rPr>
          <w:rFonts w:ascii="Arial" w:hAnsi="Arial" w:cs="Arial"/>
          <w:sz w:val="22"/>
          <w:szCs w:val="22"/>
        </w:rPr>
        <w:t xml:space="preserve">Voltaic Pile”, “Electrochemical Cell”, “Lemon Cell”, “Storage Cell”, and “Dry Cell”. Students measure the output and evaluate the usefulness of each type of cell. </w:t>
      </w:r>
      <w:r>
        <w:t>(</w:t>
      </w:r>
      <w:hyperlink r:id="rId100" w:history="1">
        <w:r w:rsidRPr="008667F7">
          <w:rPr>
            <w:rStyle w:val="Hyperlink"/>
            <w:rFonts w:ascii="Arial" w:hAnsi="Arial" w:cs="Arial"/>
            <w:sz w:val="22"/>
            <w:szCs w:val="22"/>
          </w:rPr>
          <w:t>http://www.chymist.com/batteries.pdf</w:t>
        </w:r>
      </w:hyperlink>
      <w:r>
        <w:rPr>
          <w:rFonts w:ascii="Arial" w:hAnsi="Arial" w:cs="Arial"/>
          <w:sz w:val="22"/>
          <w:szCs w:val="22"/>
        </w:rPr>
        <w:t>)</w:t>
      </w:r>
    </w:p>
    <w:p w14:paraId="187EA2D4" w14:textId="77777777" w:rsidR="000348BC" w:rsidRPr="008B16E5" w:rsidRDefault="000348BC" w:rsidP="000348BC">
      <w:pPr>
        <w:rPr>
          <w:rFonts w:ascii="Arial" w:hAnsi="Arial" w:cs="Arial"/>
          <w:sz w:val="36"/>
          <w:szCs w:val="36"/>
        </w:rPr>
      </w:pPr>
    </w:p>
    <w:p w14:paraId="4D396932" w14:textId="77777777" w:rsidR="000348BC" w:rsidRPr="00A109B0" w:rsidRDefault="000348BC" w:rsidP="000348BC">
      <w:pPr>
        <w:rPr>
          <w:rFonts w:ascii="Arial" w:hAnsi="Arial" w:cs="Arial"/>
          <w:b/>
          <w:sz w:val="28"/>
        </w:rPr>
      </w:pPr>
      <w:bookmarkStart w:id="448" w:name="_Toc327249436"/>
      <w:bookmarkStart w:id="449" w:name="_Toc453602479"/>
      <w:r w:rsidRPr="00A109B0">
        <w:rPr>
          <w:rFonts w:ascii="Arial" w:hAnsi="Arial" w:cs="Arial"/>
          <w:b/>
          <w:sz w:val="28"/>
        </w:rPr>
        <w:t>Simulations</w:t>
      </w:r>
      <w:bookmarkEnd w:id="448"/>
      <w:bookmarkEnd w:id="449"/>
    </w:p>
    <w:p w14:paraId="2E857643" w14:textId="77777777" w:rsidR="000348BC" w:rsidRDefault="000348BC" w:rsidP="000348BC">
      <w:pPr>
        <w:rPr>
          <w:rFonts w:ascii="Arial" w:hAnsi="Arial" w:cs="Arial"/>
          <w:sz w:val="22"/>
          <w:szCs w:val="22"/>
        </w:rPr>
      </w:pPr>
    </w:p>
    <w:p w14:paraId="5116ACAC" w14:textId="77777777" w:rsidR="000348BC" w:rsidRDefault="000348BC" w:rsidP="000348BC">
      <w:pPr>
        <w:rPr>
          <w:rFonts w:ascii="Arial" w:hAnsi="Arial" w:cs="Arial"/>
          <w:sz w:val="22"/>
          <w:szCs w:val="22"/>
        </w:rPr>
      </w:pPr>
      <w:r>
        <w:rPr>
          <w:rFonts w:ascii="Arial" w:hAnsi="Arial" w:cs="Arial"/>
          <w:b/>
          <w:sz w:val="22"/>
          <w:szCs w:val="22"/>
        </w:rPr>
        <w:t>Electrochemical cell voltmeter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The students prepare virtual cells with different electrodes and electrolyte concentrations and measure their voltages. Increasing levels of difficulty are provided, which call on the student to calculate the voltage and enter the answer.</w:t>
      </w:r>
      <w:r w:rsidRPr="00AD4233">
        <w:t xml:space="preserve"> </w:t>
      </w:r>
      <w:r>
        <w:t>(</w:t>
      </w:r>
      <w:hyperlink r:id="rId101" w:history="1">
        <w:r w:rsidRPr="008667F7">
          <w:rPr>
            <w:rStyle w:val="Hyperlink"/>
            <w:rFonts w:ascii="Arial" w:hAnsi="Arial" w:cs="Arial"/>
            <w:sz w:val="22"/>
            <w:szCs w:val="22"/>
          </w:rPr>
          <w:t>http://web.mst.edu/~gbert/Electro/Electrochem.html</w:t>
        </w:r>
      </w:hyperlink>
      <w:r>
        <w:rPr>
          <w:rFonts w:ascii="Arial" w:hAnsi="Arial" w:cs="Arial"/>
          <w:sz w:val="22"/>
          <w:szCs w:val="22"/>
        </w:rPr>
        <w:t>)</w:t>
      </w:r>
    </w:p>
    <w:p w14:paraId="6DEB357F" w14:textId="77777777" w:rsidR="000348BC" w:rsidRDefault="000348BC" w:rsidP="000348BC">
      <w:pPr>
        <w:rPr>
          <w:rFonts w:ascii="Arial" w:hAnsi="Arial" w:cs="Arial"/>
          <w:sz w:val="22"/>
          <w:szCs w:val="22"/>
        </w:rPr>
      </w:pPr>
    </w:p>
    <w:p w14:paraId="7370425E" w14:textId="77777777" w:rsidR="000348BC" w:rsidRDefault="000348BC" w:rsidP="000348BC">
      <w:r>
        <w:rPr>
          <w:rFonts w:ascii="Arial" w:hAnsi="Arial" w:cs="Arial"/>
          <w:b/>
          <w:sz w:val="22"/>
          <w:szCs w:val="22"/>
        </w:rPr>
        <w:t xml:space="preserve">“Voltaic Cell Virtual Lab”: </w:t>
      </w:r>
      <w:r>
        <w:rPr>
          <w:rFonts w:ascii="Arial" w:hAnsi="Arial" w:cs="Arial"/>
          <w:sz w:val="22"/>
          <w:szCs w:val="22"/>
        </w:rPr>
        <w:t>This electrochemical cell simulator gives students four choices for each anode and cathode, as well as four electrolyte options. After designing the cell, students virtually measure the voltage. (</w:t>
      </w:r>
      <w:hyperlink r:id="rId102" w:history="1">
        <w:r w:rsidRPr="00D276D0">
          <w:rPr>
            <w:rStyle w:val="Hyperlink"/>
            <w:rFonts w:ascii="Arial" w:hAnsi="Arial" w:cs="Arial"/>
            <w:sz w:val="22"/>
            <w:szCs w:val="22"/>
          </w:rPr>
          <w:t>http://www.kentchemistry.com/moviesfiles/Units/Redox/voltaiccelll20.htm</w:t>
        </w:r>
      </w:hyperlink>
      <w:r w:rsidRPr="00D276D0">
        <w:rPr>
          <w:rFonts w:ascii="Arial" w:hAnsi="Arial" w:cs="Arial"/>
          <w:sz w:val="22"/>
          <w:szCs w:val="22"/>
        </w:rPr>
        <w:t>)</w:t>
      </w:r>
    </w:p>
    <w:p w14:paraId="34AF0C75" w14:textId="77777777" w:rsidR="000348BC" w:rsidRPr="008B16E5" w:rsidRDefault="000348BC" w:rsidP="000348BC">
      <w:pPr>
        <w:rPr>
          <w:rFonts w:ascii="Arial" w:hAnsi="Arial" w:cs="Arial"/>
          <w:sz w:val="36"/>
          <w:szCs w:val="36"/>
        </w:rPr>
      </w:pPr>
    </w:p>
    <w:p w14:paraId="3A7DA52B" w14:textId="77777777" w:rsidR="000348BC" w:rsidRPr="00A109B0" w:rsidRDefault="000348BC" w:rsidP="000348BC">
      <w:pPr>
        <w:rPr>
          <w:rFonts w:ascii="Arial" w:hAnsi="Arial" w:cs="Arial"/>
          <w:b/>
          <w:sz w:val="28"/>
        </w:rPr>
      </w:pPr>
      <w:r w:rsidRPr="00A109B0">
        <w:rPr>
          <w:rFonts w:ascii="Arial" w:hAnsi="Arial" w:cs="Arial"/>
          <w:b/>
          <w:sz w:val="28"/>
        </w:rPr>
        <w:t>Media</w:t>
      </w:r>
    </w:p>
    <w:p w14:paraId="01363319" w14:textId="77777777" w:rsidR="000348BC" w:rsidRPr="003819C5" w:rsidRDefault="000348BC" w:rsidP="000348BC">
      <w:pPr>
        <w:rPr>
          <w:rFonts w:ascii="Arial" w:hAnsi="Arial" w:cs="Arial"/>
          <w:sz w:val="22"/>
          <w:szCs w:val="22"/>
        </w:rPr>
      </w:pPr>
    </w:p>
    <w:p w14:paraId="1752FCB5" w14:textId="77777777" w:rsidR="000348BC" w:rsidRDefault="000348BC" w:rsidP="000348BC">
      <w:pPr>
        <w:rPr>
          <w:rFonts w:ascii="Arial" w:hAnsi="Arial" w:cs="Arial"/>
          <w:sz w:val="22"/>
          <w:szCs w:val="22"/>
        </w:rPr>
      </w:pPr>
      <w:r>
        <w:rPr>
          <w:rFonts w:ascii="Arial" w:hAnsi="Arial" w:cs="Arial"/>
          <w:b/>
          <w:sz w:val="22"/>
          <w:szCs w:val="22"/>
        </w:rPr>
        <w:t>Recent developments with lithium-ion batteries</w:t>
      </w:r>
      <w:r w:rsidRPr="003819C5">
        <w:rPr>
          <w:rFonts w:ascii="Arial" w:hAnsi="Arial" w:cs="Arial"/>
          <w:b/>
          <w:sz w:val="22"/>
          <w:szCs w:val="22"/>
        </w:rPr>
        <w:t>:</w:t>
      </w:r>
      <w:r>
        <w:rPr>
          <w:rFonts w:ascii="Arial" w:hAnsi="Arial" w:cs="Arial"/>
          <w:sz w:val="22"/>
          <w:szCs w:val="22"/>
        </w:rPr>
        <w:t xml:space="preserve"> An interview (6:51) with Helena Braga, the co-developer of the glass lithium-ion battery, provides an opportunity for students to see and hear from a scientist currently working on battery technology. The video explains the dangers of exploding Li-ion batteries, and animated explanations compare how lithium-ion batteries and glass lithium-ion batteries operate. (</w:t>
      </w:r>
      <w:hyperlink r:id="rId103" w:history="1">
        <w:r w:rsidRPr="008667F7">
          <w:rPr>
            <w:rStyle w:val="Hyperlink"/>
            <w:rFonts w:ascii="Arial" w:hAnsi="Arial" w:cs="Arial"/>
            <w:sz w:val="22"/>
            <w:szCs w:val="22"/>
          </w:rPr>
          <w:t>https://www.youtube.com/watch?v=wl0I2vl6ul0</w:t>
        </w:r>
      </w:hyperlink>
      <w:r>
        <w:rPr>
          <w:rFonts w:ascii="Arial" w:hAnsi="Arial" w:cs="Arial"/>
          <w:sz w:val="22"/>
          <w:szCs w:val="22"/>
        </w:rPr>
        <w:t>)</w:t>
      </w:r>
    </w:p>
    <w:p w14:paraId="65B56F30" w14:textId="77777777" w:rsidR="000348BC" w:rsidRPr="00DC6D8D" w:rsidRDefault="000348BC" w:rsidP="000348BC">
      <w:pPr>
        <w:rPr>
          <w:rFonts w:ascii="Arial" w:hAnsi="Arial" w:cs="Arial"/>
          <w:sz w:val="22"/>
          <w:szCs w:val="22"/>
        </w:rPr>
      </w:pPr>
    </w:p>
    <w:p w14:paraId="7C777C0F" w14:textId="77777777" w:rsidR="000348BC" w:rsidRPr="00DC6D8D" w:rsidRDefault="000348BC" w:rsidP="000348BC">
      <w:pPr>
        <w:rPr>
          <w:rFonts w:ascii="Arial" w:hAnsi="Arial" w:cs="Arial"/>
          <w:sz w:val="22"/>
          <w:szCs w:val="22"/>
        </w:rPr>
      </w:pPr>
      <w:r w:rsidRPr="00DC6D8D">
        <w:rPr>
          <w:rFonts w:ascii="Arial" w:hAnsi="Arial" w:cs="Arial"/>
          <w:b/>
          <w:sz w:val="22"/>
          <w:szCs w:val="22"/>
        </w:rPr>
        <w:t>Lithium mining and purification for use in batteries</w:t>
      </w:r>
      <w:r w:rsidRPr="00DC6D8D">
        <w:rPr>
          <w:rFonts w:ascii="Arial" w:hAnsi="Arial" w:cs="Arial"/>
          <w:sz w:val="22"/>
          <w:szCs w:val="22"/>
        </w:rPr>
        <w:t>: This short video (7:21) shows students how lithium is mined and extracted for use in the lithium-ion battery. (</w:t>
      </w:r>
      <w:hyperlink r:id="rId104" w:history="1">
        <w:r w:rsidRPr="00DC6D8D">
          <w:rPr>
            <w:rStyle w:val="Hyperlink"/>
            <w:rFonts w:ascii="Arial" w:hAnsi="Arial" w:cs="Arial"/>
            <w:sz w:val="22"/>
            <w:szCs w:val="22"/>
          </w:rPr>
          <w:t>https://www.youtube.com/watch?v=Lt6oKRQqoSc</w:t>
        </w:r>
      </w:hyperlink>
      <w:r w:rsidRPr="00DC6D8D">
        <w:rPr>
          <w:rFonts w:ascii="Arial" w:hAnsi="Arial" w:cs="Arial"/>
          <w:sz w:val="22"/>
          <w:szCs w:val="22"/>
        </w:rPr>
        <w:t>)</w:t>
      </w:r>
    </w:p>
    <w:p w14:paraId="0EDF3819" w14:textId="77777777" w:rsidR="000348BC" w:rsidRDefault="000348BC" w:rsidP="000348BC">
      <w:pPr>
        <w:rPr>
          <w:rFonts w:ascii="Arial" w:hAnsi="Arial" w:cs="Arial"/>
          <w:sz w:val="22"/>
          <w:szCs w:val="22"/>
        </w:rPr>
      </w:pPr>
    </w:p>
    <w:p w14:paraId="2477D93F" w14:textId="77777777" w:rsidR="000348BC" w:rsidRDefault="000348BC" w:rsidP="000348BC">
      <w:pPr>
        <w:rPr>
          <w:rFonts w:ascii="Arial" w:hAnsi="Arial" w:cs="Arial"/>
          <w:sz w:val="22"/>
          <w:szCs w:val="22"/>
        </w:rPr>
      </w:pPr>
      <w:r w:rsidRPr="00DC6D8D">
        <w:rPr>
          <w:rFonts w:ascii="Arial" w:hAnsi="Arial" w:cs="Arial"/>
          <w:b/>
          <w:sz w:val="22"/>
          <w:szCs w:val="22"/>
        </w:rPr>
        <w:t xml:space="preserve">Use of computer modeling to design better batteries: </w:t>
      </w:r>
      <w:r w:rsidRPr="00DC6D8D">
        <w:rPr>
          <w:rFonts w:ascii="Arial" w:hAnsi="Arial" w:cs="Arial"/>
          <w:sz w:val="22"/>
          <w:szCs w:val="22"/>
        </w:rPr>
        <w:t>This video (7:47) contains information about using computer simulation of molecular modeling and chemical experimentation to determine optimal combinations of components for future lithium batteries.</w:t>
      </w:r>
    </w:p>
    <w:p w14:paraId="24D60846" w14:textId="77777777" w:rsidR="000348BC" w:rsidRDefault="000348BC" w:rsidP="000348BC">
      <w:pPr>
        <w:rPr>
          <w:rFonts w:ascii="Arial" w:hAnsi="Arial" w:cs="Arial"/>
          <w:sz w:val="22"/>
          <w:szCs w:val="22"/>
        </w:rPr>
      </w:pPr>
      <w:r w:rsidRPr="00DC6D8D">
        <w:rPr>
          <w:rFonts w:ascii="Arial" w:hAnsi="Arial" w:cs="Arial"/>
          <w:sz w:val="22"/>
          <w:szCs w:val="22"/>
        </w:rPr>
        <w:t>(</w:t>
      </w:r>
      <w:hyperlink r:id="rId105" w:history="1">
        <w:r w:rsidRPr="00DC6D8D">
          <w:rPr>
            <w:rStyle w:val="Hyperlink"/>
            <w:rFonts w:ascii="Arial" w:hAnsi="Arial" w:cs="Arial"/>
            <w:sz w:val="22"/>
            <w:szCs w:val="22"/>
          </w:rPr>
          <w:t>https://www.youtube.com/watch?v=8iT9B7aJNKc</w:t>
        </w:r>
      </w:hyperlink>
      <w:r w:rsidRPr="00DC6D8D">
        <w:rPr>
          <w:rFonts w:ascii="Arial" w:hAnsi="Arial" w:cs="Arial"/>
          <w:sz w:val="22"/>
          <w:szCs w:val="22"/>
        </w:rPr>
        <w:t>)</w:t>
      </w:r>
    </w:p>
    <w:p w14:paraId="42083CB9" w14:textId="77777777" w:rsidR="000348BC" w:rsidRPr="00B00F4E" w:rsidRDefault="000348BC" w:rsidP="000348BC">
      <w:pPr>
        <w:rPr>
          <w:rFonts w:ascii="Arial" w:hAnsi="Arial" w:cs="Arial"/>
          <w:sz w:val="36"/>
          <w:szCs w:val="22"/>
        </w:rPr>
      </w:pPr>
    </w:p>
    <w:p w14:paraId="7AE538D2" w14:textId="77777777" w:rsidR="00D8494D" w:rsidRDefault="00D8494D" w:rsidP="000348BC">
      <w:pPr>
        <w:rPr>
          <w:rFonts w:ascii="Arial" w:hAnsi="Arial" w:cs="Arial"/>
          <w:b/>
          <w:sz w:val="28"/>
        </w:rPr>
      </w:pPr>
      <w:r>
        <w:rPr>
          <w:rFonts w:ascii="Arial" w:hAnsi="Arial" w:cs="Arial"/>
          <w:b/>
          <w:sz w:val="28"/>
        </w:rPr>
        <w:br w:type="page"/>
      </w:r>
    </w:p>
    <w:p w14:paraId="510E5022" w14:textId="094017FF" w:rsidR="000348BC" w:rsidRPr="00616FFD" w:rsidRDefault="000348BC" w:rsidP="000348BC">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2D251AC5" w14:textId="77777777" w:rsidR="000348BC" w:rsidRPr="003819C5" w:rsidRDefault="000348BC" w:rsidP="000348BC">
      <w:pPr>
        <w:rPr>
          <w:rFonts w:ascii="Arial" w:hAnsi="Arial" w:cs="Arial"/>
          <w:sz w:val="22"/>
          <w:szCs w:val="22"/>
        </w:rPr>
      </w:pPr>
    </w:p>
    <w:p w14:paraId="0380B90F" w14:textId="77777777" w:rsidR="000348BC" w:rsidRDefault="000348BC" w:rsidP="000348BC">
      <w:pPr>
        <w:rPr>
          <w:rFonts w:ascii="Arial" w:hAnsi="Arial" w:cs="Arial"/>
          <w:sz w:val="22"/>
          <w:szCs w:val="22"/>
        </w:rPr>
      </w:pPr>
      <w:r>
        <w:rPr>
          <w:rFonts w:ascii="Arial" w:hAnsi="Arial" w:cs="Arial"/>
          <w:b/>
          <w:sz w:val="22"/>
          <w:szCs w:val="22"/>
        </w:rPr>
        <w:t>“Electrical Energy Storage” in batteries and voltaic piles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Part one of this 65-minute lesson contains a lecture about how electrical energy is stored and how a battery works. Part two concerns the voltaic pile and provides students the opportunity to experiment with a voltaic pile made with pennies, nickels, and wet paper towel squares soaked in water or lemon juice. (</w:t>
      </w:r>
      <w:hyperlink r:id="rId106" w:history="1">
        <w:r w:rsidRPr="008667F7">
          <w:rPr>
            <w:rStyle w:val="Hyperlink"/>
            <w:rFonts w:ascii="Arial" w:hAnsi="Arial" w:cs="Arial"/>
            <w:sz w:val="22"/>
            <w:szCs w:val="22"/>
          </w:rPr>
          <w:t>http://www.uwyo.edu/scienceposse/resources/lesson-plans/former-fellow-lesson-plans/luke-dosiek/luke-diosiek-fun-with-electricity-electrical-energy-storage.pdf</w:t>
        </w:r>
      </w:hyperlink>
      <w:r>
        <w:rPr>
          <w:rFonts w:ascii="Arial" w:hAnsi="Arial" w:cs="Arial"/>
          <w:sz w:val="22"/>
          <w:szCs w:val="22"/>
        </w:rPr>
        <w:t>)</w:t>
      </w:r>
    </w:p>
    <w:p w14:paraId="7C481E7B" w14:textId="77777777" w:rsidR="000348BC" w:rsidRDefault="000348BC" w:rsidP="000348BC">
      <w:pPr>
        <w:rPr>
          <w:rFonts w:ascii="Arial" w:hAnsi="Arial" w:cs="Arial"/>
          <w:sz w:val="22"/>
          <w:szCs w:val="22"/>
        </w:rPr>
      </w:pPr>
    </w:p>
    <w:p w14:paraId="75C65110" w14:textId="77777777" w:rsidR="000348BC" w:rsidRDefault="000348BC" w:rsidP="000348BC">
      <w:pPr>
        <w:rPr>
          <w:rFonts w:ascii="Arial" w:hAnsi="Arial" w:cs="Arial"/>
          <w:sz w:val="22"/>
          <w:szCs w:val="22"/>
        </w:rPr>
      </w:pPr>
      <w:r>
        <w:rPr>
          <w:rFonts w:ascii="Arial" w:hAnsi="Arial" w:cs="Arial"/>
          <w:b/>
          <w:sz w:val="22"/>
          <w:szCs w:val="22"/>
        </w:rPr>
        <w:t>“Voltaic Cells”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In this one class-period lesson, students use information from a PowerPoint presentation to learn about voltaic cells and how to calculate cell potential. Students use a provided flowsheet to label the movement of ions in a voltaic cell, and then they conduct an open inquiry to create a cell with the highest energy output. (</w:t>
      </w:r>
      <w:hyperlink r:id="rId107" w:history="1">
        <w:r w:rsidRPr="008667F7">
          <w:rPr>
            <w:rStyle w:val="Hyperlink"/>
            <w:rFonts w:ascii="Arial" w:hAnsi="Arial" w:cs="Arial"/>
            <w:sz w:val="22"/>
            <w:szCs w:val="22"/>
          </w:rPr>
          <w:t>http://www.cpalms.org/Public/PreviewResourceLesson/Preview/156833</w:t>
        </w:r>
      </w:hyperlink>
      <w:r>
        <w:rPr>
          <w:rFonts w:ascii="Arial" w:hAnsi="Arial" w:cs="Arial"/>
          <w:sz w:val="22"/>
          <w:szCs w:val="22"/>
        </w:rPr>
        <w:t>)</w:t>
      </w:r>
    </w:p>
    <w:p w14:paraId="5420C0BB" w14:textId="77777777" w:rsidR="000348BC" w:rsidRPr="008B16E5" w:rsidRDefault="000348BC" w:rsidP="000348BC">
      <w:pPr>
        <w:rPr>
          <w:rFonts w:ascii="Arial" w:hAnsi="Arial" w:cs="Arial"/>
          <w:sz w:val="36"/>
          <w:szCs w:val="36"/>
        </w:rPr>
      </w:pPr>
    </w:p>
    <w:p w14:paraId="078EB1C2" w14:textId="77777777" w:rsidR="000348BC" w:rsidRPr="00A109B0" w:rsidRDefault="000348BC" w:rsidP="000348BC">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08462191" w14:textId="77777777" w:rsidR="000348BC" w:rsidRPr="008B16E5" w:rsidRDefault="000348BC" w:rsidP="000348BC">
      <w:pPr>
        <w:rPr>
          <w:rFonts w:ascii="Arial" w:hAnsi="Arial" w:cs="Arial"/>
          <w:sz w:val="22"/>
          <w:szCs w:val="36"/>
        </w:rPr>
      </w:pPr>
    </w:p>
    <w:p w14:paraId="05827319" w14:textId="77777777" w:rsidR="000348BC" w:rsidRDefault="000348BC" w:rsidP="000348BC">
      <w:pPr>
        <w:rPr>
          <w:rFonts w:ascii="Arial" w:hAnsi="Arial" w:cs="Arial"/>
          <w:sz w:val="22"/>
          <w:szCs w:val="22"/>
        </w:rPr>
      </w:pPr>
      <w:r>
        <w:rPr>
          <w:rFonts w:ascii="Arial" w:hAnsi="Arial" w:cs="Arial"/>
          <w:b/>
          <w:sz w:val="22"/>
          <w:szCs w:val="22"/>
        </w:rPr>
        <w:t>Environmentally focused lessons about batteries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Sponsored by the Rechargeable Battery Recycling Corporation and National Geographic, these lessons and activities focus on renewable energy and recycling. Instructions for five activities are included, along with excellent diagrams and a historical timeline of “Electricity and Batteries” beginning in 600 B.C. through 2001. (</w:t>
      </w:r>
      <w:hyperlink r:id="rId108" w:history="1">
        <w:r w:rsidRPr="008667F7">
          <w:rPr>
            <w:rStyle w:val="Hyperlink"/>
            <w:rFonts w:ascii="Arial" w:hAnsi="Arial" w:cs="Arial"/>
            <w:sz w:val="22"/>
            <w:szCs w:val="22"/>
          </w:rPr>
          <w:t>http://www.panasonic.com/environmental/rbrc_lesson_plan.pdf</w:t>
        </w:r>
      </w:hyperlink>
      <w:r>
        <w:rPr>
          <w:rFonts w:ascii="Arial" w:hAnsi="Arial" w:cs="Arial"/>
          <w:sz w:val="22"/>
          <w:szCs w:val="22"/>
        </w:rPr>
        <w:t>)</w:t>
      </w:r>
    </w:p>
    <w:p w14:paraId="78863B21" w14:textId="77777777" w:rsidR="000348BC" w:rsidRDefault="000348BC" w:rsidP="000348BC">
      <w:pPr>
        <w:rPr>
          <w:rFonts w:ascii="Arial" w:hAnsi="Arial" w:cs="Arial"/>
          <w:sz w:val="22"/>
          <w:szCs w:val="22"/>
        </w:rPr>
      </w:pPr>
    </w:p>
    <w:p w14:paraId="509751E8" w14:textId="77777777" w:rsidR="000348BC" w:rsidRDefault="000348BC" w:rsidP="000348BC">
      <w:pPr>
        <w:rPr>
          <w:rFonts w:ascii="Arial" w:hAnsi="Arial" w:cs="Arial"/>
          <w:sz w:val="22"/>
          <w:szCs w:val="22"/>
        </w:rPr>
      </w:pPr>
      <w:r>
        <w:rPr>
          <w:rFonts w:ascii="Arial" w:hAnsi="Arial" w:cs="Arial"/>
          <w:b/>
          <w:sz w:val="22"/>
          <w:szCs w:val="22"/>
        </w:rPr>
        <w:t xml:space="preserve">Research latest developments in battery technology: </w:t>
      </w:r>
      <w:r>
        <w:rPr>
          <w:rFonts w:ascii="Arial" w:hAnsi="Arial" w:cs="Arial"/>
          <w:sz w:val="22"/>
          <w:szCs w:val="22"/>
        </w:rPr>
        <w:t xml:space="preserve">Students can be assigned one of the new developments in lithium-ion battery technology to research and prepare a poster presentation to the class. Some ideas they can research are batteries that use graphene as the carbon anode, batteries that use glass as the separator, batteries that use water as the electrolyte, or batteries that use sulfur. Some topics can be found at these Web sites: </w:t>
      </w:r>
      <w:hyperlink r:id="rId109" w:history="1">
        <w:r w:rsidRPr="008667F7">
          <w:rPr>
            <w:rStyle w:val="Hyperlink"/>
            <w:rFonts w:ascii="Arial" w:hAnsi="Arial" w:cs="Arial"/>
            <w:sz w:val="22"/>
            <w:szCs w:val="22"/>
          </w:rPr>
          <w:t>https://www.sciencedaily.com/news/matter_energy/batteries/</w:t>
        </w:r>
      </w:hyperlink>
      <w:r>
        <w:rPr>
          <w:rFonts w:ascii="Arial" w:hAnsi="Arial" w:cs="Arial"/>
          <w:sz w:val="22"/>
          <w:szCs w:val="22"/>
        </w:rPr>
        <w:t xml:space="preserve"> or </w:t>
      </w:r>
      <w:hyperlink r:id="rId110" w:history="1">
        <w:r w:rsidRPr="008667F7">
          <w:rPr>
            <w:rStyle w:val="Hyperlink"/>
            <w:rFonts w:ascii="Arial" w:hAnsi="Arial" w:cs="Arial"/>
            <w:sz w:val="22"/>
            <w:szCs w:val="22"/>
          </w:rPr>
          <w:t>https://en.wikipedia.org/wiki/Research_in_lithium-ion_batteries</w:t>
        </w:r>
      </w:hyperlink>
      <w:r>
        <w:rPr>
          <w:rFonts w:ascii="Arial" w:hAnsi="Arial" w:cs="Arial"/>
          <w:sz w:val="22"/>
          <w:szCs w:val="22"/>
        </w:rPr>
        <w:t>.</w:t>
      </w:r>
    </w:p>
    <w:p w14:paraId="28208578" w14:textId="77777777" w:rsidR="00BE790C" w:rsidRDefault="00BE790C" w:rsidP="00BE790C">
      <w:pPr>
        <w:rPr>
          <w:rFonts w:ascii="Arial" w:hAnsi="Arial" w:cs="Arial"/>
          <w:sz w:val="22"/>
          <w:szCs w:val="22"/>
        </w:rPr>
      </w:pPr>
    </w:p>
    <w:p w14:paraId="02AD0F5C" w14:textId="77777777" w:rsidR="00BE790C" w:rsidRDefault="00BE790C" w:rsidP="00BE790C">
      <w:pPr>
        <w:rPr>
          <w:rFonts w:ascii="Arial" w:hAnsi="Arial" w:cs="Arial"/>
        </w:rPr>
      </w:pPr>
      <w:r>
        <w:rPr>
          <w:rFonts w:ascii="Arial" w:hAnsi="Arial" w:cs="Arial"/>
        </w:rPr>
        <w:br w:type="page"/>
      </w:r>
    </w:p>
    <w:bookmarkStart w:id="450" w:name="_Toc492306486"/>
    <w:bookmarkStart w:id="451" w:name="_Toc492306992"/>
    <w:bookmarkStart w:id="452" w:name="_Toc492307088"/>
    <w:bookmarkStart w:id="453" w:name="_Toc492307542"/>
    <w:bookmarkStart w:id="454" w:name="_Toc492311832"/>
    <w:bookmarkStart w:id="455" w:name="_Toc492312509"/>
    <w:bookmarkStart w:id="456" w:name="_Toc497239634"/>
    <w:bookmarkStart w:id="457" w:name="_Toc497565483"/>
    <w:bookmarkStart w:id="458" w:name="_Toc497568384"/>
    <w:bookmarkStart w:id="459" w:name="_Toc497568864"/>
    <w:p w14:paraId="4432E9D4"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4512" behindDoc="1" locked="0" layoutInCell="1" allowOverlap="1" wp14:anchorId="4C840C43" wp14:editId="00D73DDC">
                <wp:simplePos x="0" y="0"/>
                <wp:positionH relativeFrom="column">
                  <wp:posOffset>-560070</wp:posOffset>
                </wp:positionH>
                <wp:positionV relativeFrom="paragraph">
                  <wp:posOffset>401320</wp:posOffset>
                </wp:positionV>
                <wp:extent cx="7060676" cy="114300"/>
                <wp:effectExtent l="0" t="0" r="6985" b="0"/>
                <wp:wrapNone/>
                <wp:docPr id="120" name="Rectangle 12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8E99734" id="Rectangle 120" o:spid="_x0000_s1026" style="position:absolute;margin-left:-44.1pt;margin-top:31.6pt;width:555.95pt;height:9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b/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s1+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" fillcolor="#d8d8d8 [2732]" stroked="f" strokeweight=".5pt"/>
            </w:pict>
          </mc:Fallback>
        </mc:AlternateContent>
      </w:r>
      <w:r w:rsidRPr="00A109B0">
        <w:t>References</w:t>
      </w:r>
      <w:bookmarkEnd w:id="450"/>
      <w:bookmarkEnd w:id="451"/>
      <w:bookmarkEnd w:id="452"/>
      <w:bookmarkEnd w:id="453"/>
      <w:bookmarkEnd w:id="454"/>
      <w:bookmarkEnd w:id="455"/>
      <w:bookmarkEnd w:id="456"/>
      <w:bookmarkEnd w:id="457"/>
      <w:bookmarkEnd w:id="458"/>
      <w:bookmarkEnd w:id="459"/>
    </w:p>
    <w:p w14:paraId="704146B4" w14:textId="77777777" w:rsidR="00BE790C" w:rsidRPr="00C32603" w:rsidRDefault="00BE790C" w:rsidP="00BE790C">
      <w:pPr>
        <w:rPr>
          <w:rFonts w:ascii="Arial" w:hAnsi="Arial" w:cs="Arial"/>
          <w:sz w:val="32"/>
          <w:szCs w:val="16"/>
        </w:rPr>
      </w:pPr>
    </w:p>
    <w:p w14:paraId="13424C52"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897344" behindDoc="0" locked="0" layoutInCell="1" allowOverlap="1" wp14:anchorId="5C6CDA64" wp14:editId="57031461">
                <wp:simplePos x="0" y="0"/>
                <wp:positionH relativeFrom="page">
                  <wp:posOffset>914400</wp:posOffset>
                </wp:positionH>
                <wp:positionV relativeFrom="page">
                  <wp:posOffset>1800860</wp:posOffset>
                </wp:positionV>
                <wp:extent cx="6035675" cy="3145155"/>
                <wp:effectExtent l="0" t="0" r="3175" b="0"/>
                <wp:wrapSquare wrapText="bothSides"/>
                <wp:docPr id="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22"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03E516"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1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396155" w:rsidRDefault="00396155" w:rsidP="00BE790C">
                              <w:pPr>
                                <w:widowControl w:val="0"/>
                                <w:spacing w:line="216" w:lineRule="auto"/>
                                <w:ind w:right="3485"/>
                                <w:jc w:val="both"/>
                                <w:rPr>
                                  <w:rFonts w:ascii="Calibri" w:hAnsi="Calibri"/>
                                  <w:b/>
                                  <w:bCs/>
                                </w:rPr>
                              </w:pPr>
                            </w:p>
                            <w:p w14:paraId="62EA1813"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3" name="Picture 9" descr="2013 CMcdcover label1-crop"/>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24"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C78A6D"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25"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7EC70C"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CDA64" id="_x0000_s1059" style="position:absolute;margin-left:1in;margin-top:141.8pt;width:475.25pt;height:247.65pt;z-index:251897344;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">
                <v:shape id="_x0000_s1060"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" filled="f" stroked="f" strokecolor="black [0]" insetpen="t">
                  <v:textbox inset="2.88pt,2.88pt,2.88pt,2.88pt">
                    <w:txbxContent>
                      <w:p w14:paraId="5703E516"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1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396155" w:rsidRDefault="00396155" w:rsidP="00BE790C">
                        <w:pPr>
                          <w:widowControl w:val="0"/>
                          <w:spacing w:line="216" w:lineRule="auto"/>
                          <w:ind w:right="3485"/>
                          <w:jc w:val="both"/>
                          <w:rPr>
                            <w:rFonts w:ascii="Calibri" w:hAnsi="Calibri"/>
                            <w:b/>
                            <w:bCs/>
                          </w:rPr>
                        </w:pPr>
                      </w:p>
                      <w:p w14:paraId="62EA1813"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1"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">
                  <v:imagedata r:id="rId34" o:title="2013 CMcdcover label1-crop"/>
                  <v:path arrowok="t"/>
                </v:shape>
                <v:shape id="_x0000_s1062"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" filled="f" stroked="f" strokecolor="black [0]" insetpen="t">
                  <v:textbox inset="2.88pt,2.88pt,2.88pt,2.88pt">
                    <w:txbxContent>
                      <w:p w14:paraId="2CC78A6D"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63"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" filled="f" stroked="f" strokecolor="black [0]" strokeweight="2pt">
                  <v:textbox inset="2.88pt,2.88pt,2.88pt,2.88pt">
                    <w:txbxContent>
                      <w:p w14:paraId="367EC70C"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7176B30A" w14:textId="77777777" w:rsidR="00BE790C" w:rsidRPr="002C569C" w:rsidRDefault="00BE790C" w:rsidP="00BE790C">
      <w:pPr>
        <w:rPr>
          <w:rFonts w:ascii="Arial" w:hAnsi="Arial" w:cs="Arial"/>
          <w:sz w:val="12"/>
          <w:szCs w:val="18"/>
        </w:rPr>
      </w:pPr>
    </w:p>
    <w:p w14:paraId="57262B47" w14:textId="77777777" w:rsidR="000348BC" w:rsidRDefault="000348BC" w:rsidP="000348BC">
      <w:pPr>
        <w:ind w:firstLine="720"/>
        <w:rPr>
          <w:rFonts w:ascii="Arial" w:hAnsi="Arial" w:cs="Arial"/>
          <w:color w:val="333333"/>
          <w:sz w:val="22"/>
          <w:szCs w:val="22"/>
        </w:rPr>
      </w:pPr>
      <w:r>
        <w:rPr>
          <w:rFonts w:ascii="Arial" w:hAnsi="Arial" w:cs="Arial"/>
          <w:color w:val="333333"/>
          <w:sz w:val="22"/>
          <w:szCs w:val="22"/>
        </w:rPr>
        <w:t xml:space="preserve">In the April 2011 </w:t>
      </w:r>
      <w:r w:rsidRPr="00AE56A3">
        <w:rPr>
          <w:rFonts w:ascii="Arial" w:hAnsi="Arial" w:cs="Arial"/>
          <w:i/>
          <w:color w:val="333333"/>
          <w:sz w:val="22"/>
          <w:szCs w:val="22"/>
        </w:rPr>
        <w:t>ChemMatters</w:t>
      </w:r>
      <w:r>
        <w:rPr>
          <w:rFonts w:ascii="Arial" w:hAnsi="Arial" w:cs="Arial"/>
          <w:color w:val="333333"/>
          <w:sz w:val="22"/>
          <w:szCs w:val="22"/>
        </w:rPr>
        <w:t xml:space="preserve"> article “Did You Know?” author Pages describes how a lithium-air battery works, compared to a lithium-ion battery. Scientists studying new types of batteries are looking at lithium-air batteries as an option for future cars. (Pages, P. Electrochemistry: Making Better Electric Cars. </w:t>
      </w:r>
      <w:r w:rsidRPr="00E3001F">
        <w:rPr>
          <w:rFonts w:ascii="Arial" w:hAnsi="Arial" w:cs="Arial"/>
          <w:i/>
          <w:color w:val="333333"/>
          <w:sz w:val="22"/>
          <w:szCs w:val="22"/>
        </w:rPr>
        <w:t>ChemMatters</w:t>
      </w:r>
      <w:r>
        <w:rPr>
          <w:rFonts w:ascii="Arial" w:hAnsi="Arial" w:cs="Arial"/>
          <w:color w:val="333333"/>
          <w:sz w:val="22"/>
          <w:szCs w:val="22"/>
        </w:rPr>
        <w:t xml:space="preserve">, 2011, </w:t>
      </w:r>
      <w:r w:rsidRPr="00E3001F">
        <w:rPr>
          <w:rFonts w:ascii="Arial" w:hAnsi="Arial" w:cs="Arial"/>
          <w:i/>
          <w:color w:val="333333"/>
          <w:sz w:val="22"/>
          <w:szCs w:val="22"/>
        </w:rPr>
        <w:t>29</w:t>
      </w:r>
      <w:r>
        <w:rPr>
          <w:rFonts w:ascii="Arial" w:hAnsi="Arial" w:cs="Arial"/>
          <w:color w:val="333333"/>
          <w:sz w:val="22"/>
          <w:szCs w:val="22"/>
        </w:rPr>
        <w:t xml:space="preserve"> (2), p 4)</w:t>
      </w:r>
    </w:p>
    <w:p w14:paraId="6E571F07" w14:textId="77777777" w:rsidR="000348BC" w:rsidRDefault="000348BC" w:rsidP="000348BC">
      <w:pPr>
        <w:rPr>
          <w:rFonts w:ascii="Arial" w:hAnsi="Arial" w:cs="Arial"/>
          <w:color w:val="333333"/>
          <w:sz w:val="22"/>
          <w:szCs w:val="22"/>
        </w:rPr>
      </w:pPr>
    </w:p>
    <w:p w14:paraId="1F4E4063" w14:textId="77777777" w:rsidR="000348BC" w:rsidRPr="00143149" w:rsidRDefault="000348BC" w:rsidP="000348BC">
      <w:pPr>
        <w:ind w:firstLine="720"/>
        <w:rPr>
          <w:rFonts w:ascii="Arial" w:hAnsi="Arial" w:cs="Arial"/>
          <w:color w:val="595959" w:themeColor="text1" w:themeTint="A6"/>
          <w:sz w:val="22"/>
          <w:szCs w:val="22"/>
        </w:rPr>
      </w:pPr>
      <w:r>
        <w:rPr>
          <w:rFonts w:ascii="Arial" w:hAnsi="Arial" w:cs="Arial"/>
          <w:color w:val="333333"/>
          <w:sz w:val="22"/>
          <w:szCs w:val="22"/>
        </w:rPr>
        <w:t xml:space="preserve">A discussion of the environmental impact of lithium batteries includes information about where and how lithium is mined, as well as how lithium batteries work, compared to other batteries. A diagram of a lithium battery illustrates the charging process. (Goode, R. &amp; Sitzman, B. Lithium-ion Batteries: A Clean Source of Energy. </w:t>
      </w:r>
      <w:r w:rsidRPr="00E3001F">
        <w:rPr>
          <w:rFonts w:ascii="Arial" w:hAnsi="Arial" w:cs="Arial"/>
          <w:i/>
          <w:color w:val="333333"/>
          <w:sz w:val="22"/>
          <w:szCs w:val="22"/>
        </w:rPr>
        <w:t>ChemMatters</w:t>
      </w:r>
      <w:r>
        <w:rPr>
          <w:rFonts w:ascii="Arial" w:hAnsi="Arial" w:cs="Arial"/>
          <w:color w:val="333333"/>
          <w:sz w:val="22"/>
          <w:szCs w:val="22"/>
        </w:rPr>
        <w:t xml:space="preserve">, 2011, </w:t>
      </w:r>
      <w:r w:rsidRPr="00E3001F">
        <w:rPr>
          <w:rFonts w:ascii="Arial" w:hAnsi="Arial" w:cs="Arial"/>
          <w:i/>
          <w:color w:val="333333"/>
          <w:sz w:val="22"/>
          <w:szCs w:val="22"/>
        </w:rPr>
        <w:t>29</w:t>
      </w:r>
      <w:r>
        <w:rPr>
          <w:rFonts w:ascii="Arial" w:hAnsi="Arial" w:cs="Arial"/>
          <w:color w:val="333333"/>
          <w:sz w:val="22"/>
          <w:szCs w:val="22"/>
        </w:rPr>
        <w:t xml:space="preserve"> (3), p 5)</w:t>
      </w:r>
    </w:p>
    <w:p w14:paraId="1808DEB9" w14:textId="77777777" w:rsidR="000348BC" w:rsidRPr="00143149" w:rsidRDefault="000348BC" w:rsidP="000348BC">
      <w:pPr>
        <w:rPr>
          <w:rFonts w:ascii="Arial" w:hAnsi="Arial" w:cs="Arial"/>
          <w:color w:val="595959" w:themeColor="text1" w:themeTint="A6"/>
          <w:sz w:val="22"/>
          <w:szCs w:val="22"/>
        </w:rPr>
      </w:pPr>
    </w:p>
    <w:p w14:paraId="275520FF" w14:textId="77777777" w:rsidR="000348BC" w:rsidRDefault="000348BC" w:rsidP="000348BC">
      <w:pPr>
        <w:ind w:firstLine="720"/>
        <w:rPr>
          <w:rFonts w:ascii="Arial" w:hAnsi="Arial" w:cs="Arial"/>
          <w:color w:val="333333"/>
          <w:sz w:val="22"/>
          <w:szCs w:val="22"/>
        </w:rPr>
      </w:pPr>
      <w:r>
        <w:rPr>
          <w:rFonts w:ascii="Arial" w:hAnsi="Arial" w:cs="Arial"/>
          <w:color w:val="333333"/>
          <w:sz w:val="22"/>
          <w:szCs w:val="22"/>
        </w:rPr>
        <w:t xml:space="preserve">Author Tinnesand provides an article about electric cars that contains a diagram of a car’s lithium-ion battery, compared with a diagram of a typical lead-acid battery. He explains the benefits of using lithium compared to lead in batteries used for electric cars. (Tinnesand, M. Drivers Start Your (Electric) Engines. </w:t>
      </w:r>
      <w:r w:rsidRPr="00CB34CA">
        <w:rPr>
          <w:rFonts w:ascii="Arial" w:hAnsi="Arial" w:cs="Arial"/>
          <w:i/>
          <w:color w:val="333333"/>
          <w:sz w:val="22"/>
          <w:szCs w:val="22"/>
        </w:rPr>
        <w:t>ChemMatters</w:t>
      </w:r>
      <w:r>
        <w:rPr>
          <w:rFonts w:ascii="Arial" w:hAnsi="Arial" w:cs="Arial"/>
          <w:color w:val="333333"/>
          <w:sz w:val="22"/>
          <w:szCs w:val="22"/>
        </w:rPr>
        <w:t xml:space="preserve">, 2013, </w:t>
      </w:r>
      <w:r w:rsidRPr="00E3001F">
        <w:rPr>
          <w:rFonts w:ascii="Arial" w:hAnsi="Arial" w:cs="Arial"/>
          <w:i/>
          <w:color w:val="333333"/>
          <w:sz w:val="22"/>
          <w:szCs w:val="22"/>
        </w:rPr>
        <w:t>31</w:t>
      </w:r>
      <w:r>
        <w:rPr>
          <w:rFonts w:ascii="Arial" w:hAnsi="Arial" w:cs="Arial"/>
          <w:color w:val="333333"/>
          <w:sz w:val="22"/>
          <w:szCs w:val="22"/>
        </w:rPr>
        <w:t xml:space="preserve"> (1), pp.14–16)</w:t>
      </w:r>
    </w:p>
    <w:p w14:paraId="07DF9C8C" w14:textId="77777777" w:rsidR="000348BC" w:rsidRDefault="000348BC" w:rsidP="000348BC">
      <w:pPr>
        <w:rPr>
          <w:rFonts w:ascii="Arial" w:hAnsi="Arial" w:cs="Arial"/>
          <w:color w:val="333333"/>
          <w:sz w:val="22"/>
          <w:szCs w:val="22"/>
        </w:rPr>
      </w:pPr>
    </w:p>
    <w:p w14:paraId="28856C65" w14:textId="10AF9BA8" w:rsidR="000348BC" w:rsidRDefault="000348BC" w:rsidP="000348BC">
      <w:pPr>
        <w:ind w:firstLine="720"/>
        <w:rPr>
          <w:rFonts w:ascii="Arial" w:hAnsi="Arial" w:cs="Arial"/>
          <w:color w:val="333333"/>
          <w:sz w:val="22"/>
          <w:szCs w:val="22"/>
        </w:rPr>
      </w:pPr>
      <w:r>
        <w:rPr>
          <w:rFonts w:ascii="Arial" w:hAnsi="Arial" w:cs="Arial"/>
          <w:color w:val="333333"/>
          <w:sz w:val="22"/>
          <w:szCs w:val="22"/>
        </w:rPr>
        <w:t>The Teacher</w:t>
      </w:r>
      <w:r w:rsidR="00D8494D">
        <w:rPr>
          <w:rFonts w:ascii="Arial" w:hAnsi="Arial" w:cs="Arial"/>
          <w:color w:val="333333"/>
          <w:sz w:val="22"/>
          <w:szCs w:val="22"/>
        </w:rPr>
        <w:t>’</w:t>
      </w:r>
      <w:r>
        <w:rPr>
          <w:rFonts w:ascii="Arial" w:hAnsi="Arial" w:cs="Arial"/>
          <w:color w:val="333333"/>
          <w:sz w:val="22"/>
          <w:szCs w:val="22"/>
        </w:rPr>
        <w:t xml:space="preserve">s Guide for the February, 2013 </w:t>
      </w:r>
      <w:r w:rsidRPr="00AE56A3">
        <w:rPr>
          <w:rFonts w:ascii="Arial" w:hAnsi="Arial" w:cs="Arial"/>
          <w:i/>
          <w:color w:val="333333"/>
          <w:sz w:val="22"/>
          <w:szCs w:val="22"/>
        </w:rPr>
        <w:t>ChemMatters</w:t>
      </w:r>
      <w:r>
        <w:rPr>
          <w:rFonts w:ascii="Arial" w:hAnsi="Arial" w:cs="Arial"/>
          <w:color w:val="333333"/>
          <w:sz w:val="22"/>
          <w:szCs w:val="22"/>
        </w:rPr>
        <w:t xml:space="preserve"> article above contains additional information about lithium resources and how they are mined. The guide also elaborates on why lithium is suited for use in batteries.</w:t>
      </w:r>
    </w:p>
    <w:p w14:paraId="56F7956D" w14:textId="77777777" w:rsidR="00BE790C" w:rsidRDefault="00BE790C" w:rsidP="00BE790C">
      <w:pPr>
        <w:rPr>
          <w:rFonts w:ascii="Arial" w:hAnsi="Arial" w:cs="Arial"/>
          <w:sz w:val="22"/>
          <w:szCs w:val="22"/>
        </w:rPr>
      </w:pPr>
    </w:p>
    <w:p w14:paraId="732C5BF9" w14:textId="77777777" w:rsidR="00BE790C" w:rsidRDefault="00BE790C" w:rsidP="00BE790C">
      <w:pPr>
        <w:rPr>
          <w:rFonts w:ascii="Arial" w:hAnsi="Arial" w:cs="Arial"/>
          <w:sz w:val="22"/>
          <w:szCs w:val="22"/>
        </w:rPr>
      </w:pPr>
      <w:r>
        <w:rPr>
          <w:rFonts w:ascii="Arial" w:hAnsi="Arial" w:cs="Arial"/>
          <w:sz w:val="22"/>
          <w:szCs w:val="22"/>
        </w:rPr>
        <w:br w:type="page"/>
      </w:r>
    </w:p>
    <w:bookmarkStart w:id="460" w:name="_Toc492306487"/>
    <w:bookmarkStart w:id="461" w:name="_Toc492306993"/>
    <w:bookmarkStart w:id="462" w:name="_Toc492307089"/>
    <w:bookmarkStart w:id="463" w:name="_Toc492307543"/>
    <w:bookmarkStart w:id="464" w:name="_Toc492311833"/>
    <w:bookmarkStart w:id="465" w:name="_Toc492312510"/>
    <w:bookmarkStart w:id="466" w:name="_Toc497239635"/>
    <w:bookmarkStart w:id="467" w:name="_Toc497565484"/>
    <w:bookmarkStart w:id="468" w:name="_Toc497568385"/>
    <w:bookmarkStart w:id="469" w:name="_Toc497568865"/>
    <w:p w14:paraId="07D15672"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5536" behindDoc="1" locked="0" layoutInCell="1" allowOverlap="1" wp14:anchorId="2C31C1AE" wp14:editId="0BDFEE08">
                <wp:simplePos x="0" y="0"/>
                <wp:positionH relativeFrom="column">
                  <wp:posOffset>-563880</wp:posOffset>
                </wp:positionH>
                <wp:positionV relativeFrom="paragraph">
                  <wp:posOffset>407670</wp:posOffset>
                </wp:positionV>
                <wp:extent cx="7060676" cy="114300"/>
                <wp:effectExtent l="0" t="0" r="6985" b="0"/>
                <wp:wrapNone/>
                <wp:docPr id="126" name="Rectangle 126"/>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AC6C79D" id="Rectangle 126" o:spid="_x0000_s1026" style="position:absolute;margin-left:-44.4pt;margin-top:32.1pt;width:555.95pt;height: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l+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" fillcolor="#d8d8d8 [2732]" stroked="f" strokeweight=".5pt"/>
            </w:pict>
          </mc:Fallback>
        </mc:AlternateContent>
      </w:r>
      <w:r w:rsidRPr="00A109B0">
        <w:t>Web Sites for Additional Information</w:t>
      </w:r>
      <w:bookmarkEnd w:id="460"/>
      <w:bookmarkEnd w:id="461"/>
      <w:bookmarkEnd w:id="462"/>
      <w:bookmarkEnd w:id="463"/>
      <w:bookmarkEnd w:id="464"/>
      <w:bookmarkEnd w:id="465"/>
      <w:bookmarkEnd w:id="466"/>
      <w:bookmarkEnd w:id="467"/>
      <w:bookmarkEnd w:id="468"/>
      <w:bookmarkEnd w:id="469"/>
    </w:p>
    <w:p w14:paraId="04EE17FA" w14:textId="77777777" w:rsidR="00BE790C" w:rsidRPr="00887FDF" w:rsidRDefault="00BE790C" w:rsidP="00BE790C">
      <w:pPr>
        <w:rPr>
          <w:rFonts w:ascii="Arial" w:hAnsi="Arial" w:cs="Arial"/>
          <w:sz w:val="32"/>
          <w:szCs w:val="28"/>
        </w:rPr>
      </w:pPr>
    </w:p>
    <w:p w14:paraId="3D1A8D04" w14:textId="77777777" w:rsidR="00BE790C" w:rsidRPr="00887FDF" w:rsidRDefault="00BE790C" w:rsidP="00BE790C">
      <w:pPr>
        <w:rPr>
          <w:rFonts w:ascii="Arial" w:hAnsi="Arial" w:cs="Arial"/>
          <w:sz w:val="32"/>
          <w:szCs w:val="28"/>
        </w:rPr>
      </w:pPr>
    </w:p>
    <w:p w14:paraId="78F27AA1" w14:textId="77777777" w:rsidR="000348BC" w:rsidRDefault="000348BC" w:rsidP="000348BC">
      <w:pPr>
        <w:rPr>
          <w:rFonts w:ascii="Arial" w:hAnsi="Arial" w:cs="Arial"/>
          <w:sz w:val="22"/>
          <w:szCs w:val="22"/>
        </w:rPr>
      </w:pPr>
      <w:bookmarkStart w:id="470" w:name="_Toc492306488"/>
      <w:bookmarkStart w:id="471" w:name="_Toc492306994"/>
      <w:bookmarkStart w:id="472" w:name="_Toc492307090"/>
      <w:bookmarkStart w:id="473" w:name="_Toc492307544"/>
      <w:bookmarkStart w:id="474" w:name="_Toc492311834"/>
      <w:bookmarkStart w:id="475" w:name="_Toc492312511"/>
      <w:bookmarkStart w:id="476" w:name="_Toc497239636"/>
      <w:r>
        <w:rPr>
          <w:rFonts w:ascii="Arial" w:hAnsi="Arial" w:cs="Arial"/>
          <w:b/>
        </w:rPr>
        <w:t>Lithium-ion batteries</w:t>
      </w:r>
    </w:p>
    <w:p w14:paraId="095763A2" w14:textId="77777777" w:rsidR="000348BC" w:rsidRDefault="000348BC" w:rsidP="000348BC">
      <w:pPr>
        <w:rPr>
          <w:rFonts w:ascii="Arial" w:hAnsi="Arial" w:cs="Arial"/>
          <w:sz w:val="22"/>
          <w:szCs w:val="22"/>
        </w:rPr>
      </w:pPr>
    </w:p>
    <w:p w14:paraId="7895FC1D" w14:textId="77777777" w:rsidR="000348BC"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A good Web site for students to explore how lithium-ion batteries work can be found at Explain that Stuff. Animated gifs simulate how a lithium-ion battery works, while thorough explanations give students more information about the different components of these batteries. (</w:t>
      </w:r>
      <w:hyperlink r:id="rId113" w:history="1">
        <w:r w:rsidRPr="008667F7">
          <w:rPr>
            <w:rStyle w:val="Hyperlink"/>
            <w:rFonts w:ascii="Arial" w:hAnsi="Arial" w:cs="Arial"/>
            <w:sz w:val="22"/>
            <w:szCs w:val="22"/>
          </w:rPr>
          <w:t>http://www.explainthatstuff.com/how-lithium-ion-batteries-work.html</w:t>
        </w:r>
      </w:hyperlink>
      <w:r>
        <w:rPr>
          <w:rFonts w:ascii="Arial" w:hAnsi="Arial" w:cs="Arial"/>
          <w:sz w:val="22"/>
          <w:szCs w:val="22"/>
        </w:rPr>
        <w:t>)</w:t>
      </w:r>
    </w:p>
    <w:p w14:paraId="2CF5E291" w14:textId="77777777" w:rsidR="000348BC" w:rsidRPr="004C3124" w:rsidRDefault="000348BC" w:rsidP="000348BC">
      <w:pPr>
        <w:rPr>
          <w:rFonts w:ascii="Arial" w:hAnsi="Arial" w:cs="Arial"/>
          <w:sz w:val="22"/>
          <w:szCs w:val="22"/>
        </w:rPr>
      </w:pPr>
    </w:p>
    <w:p w14:paraId="70019C3B" w14:textId="77777777" w:rsidR="000348BC" w:rsidRPr="003C69CB"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Battery University has a plethora of information on all types of batteries. The “courses” are listed in the left-hand corner, with the courses specific to lithium-ion batteries numbered BU-204–208, BU-304–310, and BU-409–410. (</w:t>
      </w:r>
      <w:hyperlink r:id="rId114" w:history="1">
        <w:r w:rsidRPr="008667F7">
          <w:rPr>
            <w:rStyle w:val="Hyperlink"/>
            <w:rFonts w:ascii="Arial" w:hAnsi="Arial" w:cs="Arial"/>
            <w:sz w:val="22"/>
            <w:szCs w:val="22"/>
          </w:rPr>
          <w:t>http://batteryuniversity.com/learn/article/lithium_based_batteries</w:t>
        </w:r>
      </w:hyperlink>
      <w:r>
        <w:rPr>
          <w:rFonts w:ascii="Arial" w:hAnsi="Arial" w:cs="Arial"/>
          <w:sz w:val="22"/>
          <w:szCs w:val="22"/>
        </w:rPr>
        <w:t>)</w:t>
      </w:r>
    </w:p>
    <w:p w14:paraId="08D36F2F" w14:textId="77777777" w:rsidR="000348BC" w:rsidRPr="00887FDF" w:rsidRDefault="000348BC" w:rsidP="000348BC">
      <w:pPr>
        <w:rPr>
          <w:rFonts w:ascii="Arial" w:hAnsi="Arial" w:cs="Arial"/>
          <w:sz w:val="32"/>
          <w:szCs w:val="28"/>
        </w:rPr>
      </w:pPr>
    </w:p>
    <w:p w14:paraId="325D1958" w14:textId="77777777" w:rsidR="000348BC" w:rsidRDefault="000348BC" w:rsidP="000348BC">
      <w:pPr>
        <w:rPr>
          <w:rFonts w:ascii="Arial" w:hAnsi="Arial" w:cs="Arial"/>
          <w:sz w:val="22"/>
          <w:szCs w:val="22"/>
        </w:rPr>
      </w:pPr>
      <w:r>
        <w:rPr>
          <w:rFonts w:ascii="Arial" w:hAnsi="Arial" w:cs="Arial"/>
          <w:b/>
        </w:rPr>
        <w:t>Samsung cell phone explosions</w:t>
      </w:r>
    </w:p>
    <w:p w14:paraId="38A21272" w14:textId="77777777" w:rsidR="000348BC" w:rsidRDefault="000348BC" w:rsidP="000348BC">
      <w:pPr>
        <w:rPr>
          <w:rFonts w:ascii="Arial" w:hAnsi="Arial" w:cs="Arial"/>
          <w:sz w:val="22"/>
          <w:szCs w:val="22"/>
        </w:rPr>
      </w:pPr>
    </w:p>
    <w:p w14:paraId="3CAA7236" w14:textId="77777777" w:rsidR="000348BC"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In “Samsung Galaxy Note 7 recall: Here’s what happens now”, a short video (2:31) accompanied by illustrated explanations details why the Note 7s had problems with their lithium-ion batteries and what steps Samsung took to prevent future problems. (</w:t>
      </w:r>
      <w:hyperlink r:id="rId115" w:history="1">
        <w:r w:rsidRPr="008667F7">
          <w:rPr>
            <w:rStyle w:val="Hyperlink"/>
            <w:rFonts w:ascii="Arial" w:hAnsi="Arial" w:cs="Arial"/>
            <w:sz w:val="22"/>
            <w:szCs w:val="22"/>
          </w:rPr>
          <w:t>https://www.cnet.com/news/samsung-galaxy-note-7-return-exchange-faq/</w:t>
        </w:r>
      </w:hyperlink>
      <w:r>
        <w:rPr>
          <w:rFonts w:ascii="Arial" w:hAnsi="Arial" w:cs="Arial"/>
          <w:sz w:val="22"/>
          <w:szCs w:val="22"/>
        </w:rPr>
        <w:t>)</w:t>
      </w:r>
    </w:p>
    <w:p w14:paraId="71EC5070" w14:textId="77777777" w:rsidR="000348BC" w:rsidRPr="004C3124" w:rsidRDefault="000348BC" w:rsidP="000348BC">
      <w:pPr>
        <w:rPr>
          <w:rFonts w:ascii="Arial" w:hAnsi="Arial" w:cs="Arial"/>
          <w:sz w:val="22"/>
          <w:szCs w:val="22"/>
        </w:rPr>
      </w:pPr>
    </w:p>
    <w:p w14:paraId="11D6DC31" w14:textId="77777777" w:rsidR="000348BC"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“The Science Behind Exploding Phone Batteries” explains how the lithium-ion battery works and what went wrong with the Samsung Galaxy Note 7. A short video (3:41) accompanies the explanation. (</w:t>
      </w:r>
      <w:hyperlink r:id="rId116" w:history="1">
        <w:r w:rsidRPr="008667F7">
          <w:rPr>
            <w:rStyle w:val="Hyperlink"/>
            <w:rFonts w:ascii="Arial" w:hAnsi="Arial" w:cs="Arial"/>
            <w:sz w:val="22"/>
            <w:szCs w:val="22"/>
          </w:rPr>
          <w:t>https://www.theverge.com/2016/9/8/12841342/why-do-phone-batteries-explode-samsung-galaxy-note-7</w:t>
        </w:r>
      </w:hyperlink>
      <w:r>
        <w:rPr>
          <w:rFonts w:ascii="Arial" w:hAnsi="Arial" w:cs="Arial"/>
          <w:sz w:val="22"/>
          <w:szCs w:val="22"/>
        </w:rPr>
        <w:t>)</w:t>
      </w:r>
    </w:p>
    <w:p w14:paraId="7AC9EEE2" w14:textId="77777777" w:rsidR="000348BC" w:rsidRPr="00887FDF" w:rsidRDefault="000348BC" w:rsidP="000348BC">
      <w:pPr>
        <w:rPr>
          <w:rFonts w:ascii="Arial" w:hAnsi="Arial" w:cs="Arial"/>
          <w:sz w:val="32"/>
          <w:szCs w:val="28"/>
        </w:rPr>
      </w:pPr>
    </w:p>
    <w:p w14:paraId="2FDE3EF3" w14:textId="77777777" w:rsidR="000348BC" w:rsidRDefault="000348BC" w:rsidP="000348BC">
      <w:pPr>
        <w:rPr>
          <w:rFonts w:ascii="Arial" w:hAnsi="Arial" w:cs="Arial"/>
          <w:b/>
        </w:rPr>
      </w:pPr>
      <w:r>
        <w:rPr>
          <w:rFonts w:ascii="Arial" w:hAnsi="Arial" w:cs="Arial"/>
          <w:b/>
        </w:rPr>
        <w:t>Lithium-ion battery care</w:t>
      </w:r>
    </w:p>
    <w:p w14:paraId="7C21CB03" w14:textId="77777777" w:rsidR="000348BC" w:rsidRDefault="000348BC" w:rsidP="000348BC">
      <w:pPr>
        <w:rPr>
          <w:rFonts w:ascii="Arial" w:hAnsi="Arial" w:cs="Arial"/>
          <w:sz w:val="22"/>
          <w:szCs w:val="22"/>
        </w:rPr>
      </w:pPr>
    </w:p>
    <w:p w14:paraId="37763105" w14:textId="77777777" w:rsidR="000348BC" w:rsidRPr="003C69CB"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Knowing the best practices when it comes to caring for a lithium-ion battery can help ensure the battery will see its full life. “How to Charge and When to Charge” from Battery University answers several questions about battery maintenance.</w:t>
      </w:r>
      <w:r w:rsidRPr="002E3D1B">
        <w:t xml:space="preserve"> </w:t>
      </w:r>
      <w:r>
        <w:t>(</w:t>
      </w:r>
      <w:hyperlink r:id="rId117" w:history="1">
        <w:r w:rsidRPr="008667F7">
          <w:rPr>
            <w:rStyle w:val="Hyperlink"/>
            <w:rFonts w:ascii="Arial" w:hAnsi="Arial" w:cs="Arial"/>
            <w:sz w:val="22"/>
            <w:szCs w:val="22"/>
          </w:rPr>
          <w:t>http://batteryuniversity.com/learn/article/how_to_charge_when_to_charge_table</w:t>
        </w:r>
      </w:hyperlink>
      <w:r>
        <w:rPr>
          <w:rFonts w:ascii="Arial" w:hAnsi="Arial" w:cs="Arial"/>
          <w:sz w:val="22"/>
          <w:szCs w:val="22"/>
        </w:rPr>
        <w:t>)</w:t>
      </w:r>
    </w:p>
    <w:p w14:paraId="4C435B44" w14:textId="77777777" w:rsidR="000348BC" w:rsidRPr="004C3124" w:rsidRDefault="000348BC" w:rsidP="000348BC">
      <w:pPr>
        <w:rPr>
          <w:rFonts w:ascii="Arial" w:hAnsi="Arial" w:cs="Arial"/>
          <w:sz w:val="22"/>
          <w:szCs w:val="22"/>
        </w:rPr>
      </w:pPr>
    </w:p>
    <w:p w14:paraId="4F11205C" w14:textId="77777777" w:rsidR="000348BC" w:rsidRPr="003C69CB"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 xml:space="preserve">“8 Essential Tips to Keep Your Phone’s Battery Healthy” is the title of the </w:t>
      </w:r>
      <w:r w:rsidRPr="00D276D0">
        <w:rPr>
          <w:rFonts w:ascii="Arial" w:hAnsi="Arial" w:cs="Arial"/>
          <w:i/>
          <w:sz w:val="22"/>
          <w:szCs w:val="22"/>
        </w:rPr>
        <w:t>Popular Mechanics</w:t>
      </w:r>
      <w:r>
        <w:rPr>
          <w:rFonts w:ascii="Arial" w:hAnsi="Arial" w:cs="Arial"/>
          <w:sz w:val="22"/>
          <w:szCs w:val="22"/>
        </w:rPr>
        <w:t xml:space="preserve"> article that tells what a battery is made of, how it works, and how to keep it working well. (</w:t>
      </w:r>
      <w:hyperlink r:id="rId118" w:history="1">
        <w:r w:rsidRPr="008667F7">
          <w:rPr>
            <w:rStyle w:val="Hyperlink"/>
            <w:rFonts w:ascii="Arial" w:hAnsi="Arial" w:cs="Arial"/>
            <w:sz w:val="22"/>
            <w:szCs w:val="22"/>
          </w:rPr>
          <w:t>http://www.popularmechanics.com/technology/gadgets/a15731/best-way-to-keep-li-ion-batteries-charged/</w:t>
        </w:r>
      </w:hyperlink>
      <w:r>
        <w:rPr>
          <w:rFonts w:ascii="Arial" w:hAnsi="Arial" w:cs="Arial"/>
          <w:sz w:val="22"/>
          <w:szCs w:val="22"/>
        </w:rPr>
        <w:t>)</w:t>
      </w:r>
    </w:p>
    <w:p w14:paraId="5F134F66" w14:textId="77777777" w:rsidR="000348BC" w:rsidRPr="00887FDF" w:rsidRDefault="000348BC" w:rsidP="000348BC">
      <w:pPr>
        <w:rPr>
          <w:rFonts w:ascii="Arial" w:hAnsi="Arial" w:cs="Arial"/>
          <w:sz w:val="32"/>
          <w:szCs w:val="28"/>
        </w:rPr>
      </w:pPr>
    </w:p>
    <w:p w14:paraId="02D9DE11" w14:textId="77777777" w:rsidR="000348BC" w:rsidRDefault="000348BC" w:rsidP="000348BC">
      <w:pPr>
        <w:rPr>
          <w:rFonts w:ascii="Arial" w:hAnsi="Arial" w:cs="Arial"/>
          <w:sz w:val="22"/>
          <w:szCs w:val="22"/>
        </w:rPr>
      </w:pPr>
      <w:r>
        <w:rPr>
          <w:rFonts w:ascii="Arial" w:hAnsi="Arial" w:cs="Arial"/>
          <w:b/>
        </w:rPr>
        <w:t>John Goodenough—inventor of the lithium-ion battery</w:t>
      </w:r>
    </w:p>
    <w:p w14:paraId="7B28D5C3" w14:textId="77777777" w:rsidR="000348BC" w:rsidRDefault="000348BC" w:rsidP="000348BC">
      <w:pPr>
        <w:rPr>
          <w:rFonts w:ascii="Arial" w:hAnsi="Arial" w:cs="Arial"/>
          <w:sz w:val="22"/>
          <w:szCs w:val="22"/>
        </w:rPr>
      </w:pPr>
    </w:p>
    <w:p w14:paraId="689DA4C2" w14:textId="77777777" w:rsidR="000348BC" w:rsidRPr="003C69CB" w:rsidRDefault="000348BC" w:rsidP="000348BC">
      <w:pPr>
        <w:rPr>
          <w:rFonts w:ascii="Arial" w:hAnsi="Arial" w:cs="Arial"/>
          <w:sz w:val="22"/>
          <w:szCs w:val="22"/>
        </w:rPr>
      </w:pPr>
      <w:r>
        <w:rPr>
          <w:rFonts w:ascii="Arial" w:hAnsi="Arial" w:cs="Arial"/>
          <w:b/>
          <w:sz w:val="22"/>
          <w:szCs w:val="22"/>
        </w:rPr>
        <w:tab/>
      </w:r>
      <w:r w:rsidRPr="00D53F65">
        <w:rPr>
          <w:rFonts w:ascii="Arial" w:hAnsi="Arial" w:cs="Arial"/>
          <w:sz w:val="22"/>
          <w:szCs w:val="22"/>
        </w:rPr>
        <w:t>Students might enjoy learning about the inventor of the lithium-ion battery, John Goodenough</w:t>
      </w:r>
      <w:r>
        <w:rPr>
          <w:rFonts w:ascii="Arial" w:hAnsi="Arial" w:cs="Arial"/>
          <w:b/>
          <w:sz w:val="22"/>
          <w:szCs w:val="22"/>
        </w:rPr>
        <w:t xml:space="preserve">. </w:t>
      </w:r>
      <w:r>
        <w:rPr>
          <w:rFonts w:ascii="Arial" w:hAnsi="Arial" w:cs="Arial"/>
          <w:sz w:val="22"/>
          <w:szCs w:val="22"/>
        </w:rPr>
        <w:t>In this 2017 NPR interview (3:24) the 95-year-old professor of material science at the University of Texas in Austin talks about his current work that may revolutionize this battery. (</w:t>
      </w:r>
      <w:hyperlink r:id="rId119" w:history="1">
        <w:r w:rsidRPr="008667F7">
          <w:rPr>
            <w:rStyle w:val="Hyperlink"/>
            <w:rFonts w:ascii="Arial" w:hAnsi="Arial" w:cs="Arial"/>
            <w:sz w:val="22"/>
            <w:szCs w:val="22"/>
          </w:rPr>
          <w:t>http://www.npr.org/sections/alltechconsidered/2017/05/22/529116034/at-94-lithium-ion-pioneer-eyes-a-new-longer-lasting-battery</w:t>
        </w:r>
      </w:hyperlink>
      <w:r>
        <w:rPr>
          <w:rFonts w:ascii="Arial" w:hAnsi="Arial" w:cs="Arial"/>
          <w:sz w:val="22"/>
          <w:szCs w:val="22"/>
        </w:rPr>
        <w:t>)</w:t>
      </w:r>
    </w:p>
    <w:p w14:paraId="02C68E42" w14:textId="77777777" w:rsidR="000348BC" w:rsidRPr="003C69CB" w:rsidRDefault="000348BC" w:rsidP="000348BC">
      <w:pPr>
        <w:rPr>
          <w:rFonts w:ascii="Arial" w:hAnsi="Arial" w:cs="Arial"/>
          <w:sz w:val="22"/>
          <w:szCs w:val="22"/>
        </w:rPr>
      </w:pPr>
      <w:r>
        <w:rPr>
          <w:rFonts w:ascii="Arial" w:hAnsi="Arial" w:cs="Arial"/>
          <w:b/>
          <w:sz w:val="22"/>
          <w:szCs w:val="22"/>
        </w:rPr>
        <w:lastRenderedPageBreak/>
        <w:tab/>
      </w:r>
      <w:r w:rsidRPr="00D830E0">
        <w:rPr>
          <w:rFonts w:ascii="Arial" w:hAnsi="Arial" w:cs="Arial"/>
          <w:sz w:val="22"/>
          <w:szCs w:val="22"/>
        </w:rPr>
        <w:t>B</w:t>
      </w:r>
      <w:r>
        <w:rPr>
          <w:rFonts w:ascii="Arial" w:hAnsi="Arial" w:cs="Arial"/>
          <w:sz w:val="22"/>
          <w:szCs w:val="22"/>
        </w:rPr>
        <w:t xml:space="preserve">iographical information about Professor Goodenough can be found here: </w:t>
      </w:r>
      <w:hyperlink r:id="rId120" w:history="1">
        <w:r w:rsidRPr="008667F7">
          <w:rPr>
            <w:rStyle w:val="Hyperlink"/>
            <w:rFonts w:ascii="Arial" w:hAnsi="Arial" w:cs="Arial"/>
            <w:sz w:val="22"/>
            <w:szCs w:val="22"/>
          </w:rPr>
          <w:t>https://en.wikipedia.org/wiki/John_B._Goodenough</w:t>
        </w:r>
      </w:hyperlink>
      <w:r>
        <w:rPr>
          <w:rFonts w:ascii="Arial" w:hAnsi="Arial" w:cs="Arial"/>
          <w:sz w:val="22"/>
          <w:szCs w:val="22"/>
        </w:rPr>
        <w:t>.</w:t>
      </w:r>
    </w:p>
    <w:p w14:paraId="164C1D0C" w14:textId="77777777" w:rsidR="000348BC" w:rsidRPr="00887FDF" w:rsidRDefault="000348BC" w:rsidP="000348BC">
      <w:pPr>
        <w:rPr>
          <w:rFonts w:ascii="Arial" w:hAnsi="Arial" w:cs="Arial"/>
          <w:sz w:val="32"/>
          <w:szCs w:val="28"/>
        </w:rPr>
      </w:pPr>
    </w:p>
    <w:p w14:paraId="01030924" w14:textId="77777777" w:rsidR="000348BC" w:rsidRDefault="000348BC" w:rsidP="000348BC">
      <w:pPr>
        <w:rPr>
          <w:rFonts w:ascii="Arial" w:hAnsi="Arial" w:cs="Arial"/>
          <w:sz w:val="22"/>
          <w:szCs w:val="22"/>
        </w:rPr>
      </w:pPr>
      <w:r>
        <w:rPr>
          <w:rFonts w:ascii="Arial" w:hAnsi="Arial" w:cs="Arial"/>
          <w:b/>
        </w:rPr>
        <w:t>Goodenough-Braga glass battery</w:t>
      </w:r>
    </w:p>
    <w:p w14:paraId="6C8261E6" w14:textId="77777777" w:rsidR="000348BC" w:rsidRDefault="000348BC" w:rsidP="000348BC">
      <w:pPr>
        <w:rPr>
          <w:rFonts w:ascii="Arial" w:hAnsi="Arial" w:cs="Arial"/>
          <w:sz w:val="22"/>
          <w:szCs w:val="22"/>
        </w:rPr>
      </w:pPr>
    </w:p>
    <w:p w14:paraId="60F29AC2" w14:textId="77777777" w:rsidR="000348BC"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Information about the new Braga-Goodenough battery that uses a special glass as the electrolyte can be found on its Wikipedia site. The wiki also includes the skepticism surrounding the glass battery. (</w:t>
      </w:r>
      <w:hyperlink r:id="rId121" w:history="1">
        <w:r w:rsidRPr="008667F7">
          <w:rPr>
            <w:rStyle w:val="Hyperlink"/>
            <w:rFonts w:ascii="Arial" w:hAnsi="Arial" w:cs="Arial"/>
            <w:sz w:val="22"/>
            <w:szCs w:val="22"/>
          </w:rPr>
          <w:t>https://en.wikipedia.org/wiki/Glass_battery</w:t>
        </w:r>
      </w:hyperlink>
      <w:r>
        <w:rPr>
          <w:rFonts w:ascii="Arial" w:hAnsi="Arial" w:cs="Arial"/>
          <w:sz w:val="22"/>
          <w:szCs w:val="22"/>
        </w:rPr>
        <w:t>)</w:t>
      </w:r>
    </w:p>
    <w:p w14:paraId="5627E090" w14:textId="77777777" w:rsidR="000348BC" w:rsidRPr="004C3124" w:rsidRDefault="000348BC" w:rsidP="000348BC">
      <w:pPr>
        <w:rPr>
          <w:rFonts w:ascii="Arial" w:hAnsi="Arial" w:cs="Arial"/>
          <w:sz w:val="22"/>
          <w:szCs w:val="22"/>
        </w:rPr>
      </w:pPr>
    </w:p>
    <w:p w14:paraId="52DED738" w14:textId="77777777" w:rsidR="000348BC" w:rsidRDefault="000348BC" w:rsidP="000348BC">
      <w:pPr>
        <w:rPr>
          <w:rFonts w:ascii="Arial" w:hAnsi="Arial" w:cs="Arial"/>
          <w:sz w:val="22"/>
          <w:szCs w:val="22"/>
        </w:rPr>
      </w:pPr>
      <w:r>
        <w:rPr>
          <w:rFonts w:ascii="Arial" w:hAnsi="Arial" w:cs="Arial"/>
          <w:b/>
          <w:sz w:val="22"/>
          <w:szCs w:val="22"/>
        </w:rPr>
        <w:tab/>
      </w:r>
      <w:r>
        <w:rPr>
          <w:rFonts w:ascii="Arial" w:hAnsi="Arial" w:cs="Arial"/>
          <w:sz w:val="22"/>
          <w:szCs w:val="22"/>
        </w:rPr>
        <w:t>The University of Texas press release about the new Braga-Goodenough glass electrolyte battery can be found here:</w:t>
      </w:r>
      <w:r w:rsidRPr="005651B3">
        <w:t xml:space="preserve"> </w:t>
      </w:r>
      <w:hyperlink r:id="rId122" w:history="1">
        <w:r w:rsidRPr="008667F7">
          <w:rPr>
            <w:rStyle w:val="Hyperlink"/>
            <w:rFonts w:ascii="Arial" w:hAnsi="Arial" w:cs="Arial"/>
            <w:sz w:val="22"/>
            <w:szCs w:val="22"/>
          </w:rPr>
          <w:t>https://news.utexas.edu/2017/02/28/goodenough-introduces-new-battery-technology</w:t>
        </w:r>
      </w:hyperlink>
      <w:r>
        <w:rPr>
          <w:rFonts w:ascii="Arial" w:hAnsi="Arial" w:cs="Arial"/>
          <w:sz w:val="22"/>
          <w:szCs w:val="22"/>
        </w:rPr>
        <w:t>.</w:t>
      </w:r>
    </w:p>
    <w:p w14:paraId="49F35031" w14:textId="77777777" w:rsidR="000348BC" w:rsidRPr="00674E21" w:rsidRDefault="000348BC" w:rsidP="000348BC">
      <w:pPr>
        <w:rPr>
          <w:rFonts w:ascii="Arial" w:hAnsi="Arial" w:cs="Arial"/>
          <w:sz w:val="28"/>
          <w:szCs w:val="22"/>
        </w:rPr>
      </w:pPr>
    </w:p>
    <w:p w14:paraId="16584145" w14:textId="77777777" w:rsidR="000348BC" w:rsidRPr="00CA0F05" w:rsidRDefault="000348BC" w:rsidP="000348BC">
      <w:pPr>
        <w:rPr>
          <w:rFonts w:ascii="Arial" w:hAnsi="Arial" w:cs="Arial"/>
          <w:b/>
        </w:rPr>
      </w:pPr>
      <w:r w:rsidRPr="00CA0F05">
        <w:rPr>
          <w:rFonts w:ascii="Arial" w:hAnsi="Arial" w:cs="Arial"/>
          <w:b/>
        </w:rPr>
        <w:t xml:space="preserve">Current </w:t>
      </w:r>
      <w:r>
        <w:rPr>
          <w:rFonts w:ascii="Arial" w:hAnsi="Arial" w:cs="Arial"/>
          <w:b/>
        </w:rPr>
        <w:t>r</w:t>
      </w:r>
      <w:r w:rsidRPr="00CA0F05">
        <w:rPr>
          <w:rFonts w:ascii="Arial" w:hAnsi="Arial" w:cs="Arial"/>
          <w:b/>
        </w:rPr>
        <w:t>esearch</w:t>
      </w:r>
    </w:p>
    <w:p w14:paraId="52CCA2E5" w14:textId="77777777" w:rsidR="000348BC" w:rsidRDefault="000348BC" w:rsidP="000348BC">
      <w:pPr>
        <w:rPr>
          <w:rFonts w:ascii="Arial" w:hAnsi="Arial" w:cs="Arial"/>
          <w:sz w:val="22"/>
          <w:szCs w:val="22"/>
        </w:rPr>
      </w:pPr>
    </w:p>
    <w:p w14:paraId="0F921930" w14:textId="77777777" w:rsidR="000348BC" w:rsidRDefault="000348BC" w:rsidP="000348BC">
      <w:pPr>
        <w:rPr>
          <w:rFonts w:ascii="Arial" w:hAnsi="Arial" w:cs="Arial"/>
          <w:sz w:val="22"/>
          <w:szCs w:val="22"/>
        </w:rPr>
      </w:pPr>
      <w:r>
        <w:rPr>
          <w:rFonts w:ascii="Arial" w:hAnsi="Arial" w:cs="Arial"/>
          <w:sz w:val="22"/>
          <w:szCs w:val="22"/>
        </w:rPr>
        <w:tab/>
        <w:t>The Wikipedia page on battery research is very well organized in outline form, making it easy to find information about specific current findings. If you are assigning student projects on the recent developments in batteries, this would be a good first stop. (</w:t>
      </w:r>
      <w:hyperlink r:id="rId123" w:history="1">
        <w:r w:rsidRPr="008667F7">
          <w:rPr>
            <w:rStyle w:val="Hyperlink"/>
            <w:rFonts w:ascii="Arial" w:hAnsi="Arial" w:cs="Arial"/>
            <w:sz w:val="22"/>
            <w:szCs w:val="22"/>
          </w:rPr>
          <w:t>https://en.wikipedia.org/wiki/Research_in_lithium-ion_batteries</w:t>
        </w:r>
      </w:hyperlink>
      <w:r>
        <w:rPr>
          <w:rFonts w:ascii="Arial" w:hAnsi="Arial" w:cs="Arial"/>
          <w:sz w:val="22"/>
          <w:szCs w:val="22"/>
        </w:rPr>
        <w:t>)</w:t>
      </w:r>
    </w:p>
    <w:p w14:paraId="72DD12C9" w14:textId="77777777" w:rsidR="000348BC" w:rsidRDefault="000348BC" w:rsidP="000348BC">
      <w:pPr>
        <w:rPr>
          <w:rFonts w:ascii="Arial" w:hAnsi="Arial" w:cs="Arial"/>
          <w:sz w:val="22"/>
          <w:szCs w:val="22"/>
        </w:rPr>
      </w:pPr>
    </w:p>
    <w:p w14:paraId="2626ACBF" w14:textId="77777777" w:rsidR="000348BC" w:rsidRDefault="000348BC" w:rsidP="000348BC">
      <w:pPr>
        <w:rPr>
          <w:rFonts w:ascii="Arial" w:hAnsi="Arial" w:cs="Arial"/>
          <w:sz w:val="22"/>
          <w:szCs w:val="22"/>
        </w:rPr>
      </w:pPr>
      <w:r>
        <w:rPr>
          <w:rFonts w:ascii="Arial" w:hAnsi="Arial" w:cs="Arial"/>
          <w:sz w:val="22"/>
          <w:szCs w:val="22"/>
        </w:rPr>
        <w:tab/>
        <w:t xml:space="preserve">Nature.com has a catalog of recent battery research papers. The site is equipped with a search tool that will help sift through the thousands of entries. This site will only allow you to read up to 8 articles before requiring a subscription to </w:t>
      </w:r>
      <w:r w:rsidRPr="004E2683">
        <w:rPr>
          <w:rFonts w:ascii="Arial" w:hAnsi="Arial" w:cs="Arial"/>
          <w:i/>
          <w:sz w:val="22"/>
          <w:szCs w:val="22"/>
        </w:rPr>
        <w:t>Nature</w:t>
      </w:r>
      <w:r>
        <w:rPr>
          <w:rFonts w:ascii="Arial" w:hAnsi="Arial" w:cs="Arial"/>
          <w:sz w:val="22"/>
          <w:szCs w:val="22"/>
        </w:rPr>
        <w:t xml:space="preserve"> or payment of a fee per article. (</w:t>
      </w:r>
      <w:hyperlink r:id="rId124" w:history="1">
        <w:r w:rsidRPr="008667F7">
          <w:rPr>
            <w:rStyle w:val="Hyperlink"/>
            <w:rFonts w:ascii="Arial" w:hAnsi="Arial" w:cs="Arial"/>
            <w:sz w:val="22"/>
            <w:szCs w:val="22"/>
          </w:rPr>
          <w:t>https://www.nature.com/subjects/batteries</w:t>
        </w:r>
      </w:hyperlink>
      <w:r>
        <w:rPr>
          <w:rFonts w:ascii="Arial" w:hAnsi="Arial" w:cs="Arial"/>
          <w:sz w:val="22"/>
          <w:szCs w:val="22"/>
        </w:rPr>
        <w:t>)</w:t>
      </w:r>
    </w:p>
    <w:p w14:paraId="34BDDB74" w14:textId="77777777" w:rsidR="000348BC" w:rsidRPr="00674E21" w:rsidRDefault="000348BC" w:rsidP="000348BC">
      <w:pPr>
        <w:rPr>
          <w:rFonts w:ascii="Arial" w:hAnsi="Arial" w:cs="Arial"/>
          <w:sz w:val="32"/>
          <w:szCs w:val="22"/>
        </w:rPr>
      </w:pPr>
    </w:p>
    <w:p w14:paraId="7298B03A" w14:textId="77777777" w:rsidR="000348BC" w:rsidRDefault="000348BC" w:rsidP="000348BC">
      <w:pPr>
        <w:rPr>
          <w:rFonts w:ascii="Arial" w:hAnsi="Arial" w:cs="Arial"/>
          <w:b/>
        </w:rPr>
      </w:pPr>
      <w:r>
        <w:rPr>
          <w:rFonts w:ascii="Arial" w:hAnsi="Arial" w:cs="Arial"/>
          <w:b/>
        </w:rPr>
        <w:t>ACS battery webinar</w:t>
      </w:r>
    </w:p>
    <w:p w14:paraId="66AD9F06" w14:textId="77777777" w:rsidR="000348BC" w:rsidRPr="000348BC" w:rsidRDefault="000348BC" w:rsidP="000348BC">
      <w:pPr>
        <w:rPr>
          <w:rFonts w:ascii="Arial" w:hAnsi="Arial" w:cs="Arial"/>
          <w:sz w:val="22"/>
        </w:rPr>
      </w:pPr>
    </w:p>
    <w:p w14:paraId="2DBA900F" w14:textId="77777777" w:rsidR="000348BC" w:rsidRDefault="000348BC" w:rsidP="000348BC">
      <w:pPr>
        <w:ind w:firstLine="720"/>
        <w:rPr>
          <w:rFonts w:ascii="Arial" w:hAnsi="Arial" w:cs="Arial"/>
          <w:sz w:val="22"/>
          <w:szCs w:val="22"/>
        </w:rPr>
      </w:pPr>
      <w:r>
        <w:rPr>
          <w:rFonts w:ascii="Arial" w:hAnsi="Arial" w:cs="Arial"/>
          <w:sz w:val="22"/>
          <w:szCs w:val="22"/>
        </w:rPr>
        <w:t>“The Chemistry of Hello: Lithium-ion Batteries” (48:07) is the title of an American Chemical Society webinar featuring Dee Strand from Wildcat Discovery Technology and Mark Jones from Dow Chemical. The chemistry of cell phone lithium-ion batteries is presented in depth in order to answer common questions people ask concerning their cell phone battery. (</w:t>
      </w:r>
      <w:hyperlink r:id="rId125" w:history="1">
        <w:r w:rsidRPr="00215A11">
          <w:rPr>
            <w:rStyle w:val="Hyperlink"/>
            <w:rFonts w:ascii="Arial" w:hAnsi="Arial" w:cs="Arial"/>
            <w:sz w:val="22"/>
            <w:szCs w:val="22"/>
          </w:rPr>
          <w:t>https://www.youtube.com/watch?v=l4uMuKShQvM&amp;t=1638s</w:t>
        </w:r>
      </w:hyperlink>
      <w:r>
        <w:rPr>
          <w:rFonts w:ascii="Arial" w:hAnsi="Arial" w:cs="Arial"/>
          <w:sz w:val="22"/>
          <w:szCs w:val="22"/>
        </w:rPr>
        <w:t>)</w:t>
      </w:r>
    </w:p>
    <w:p w14:paraId="0468A486" w14:textId="77777777" w:rsidR="000348BC" w:rsidRDefault="000348BC" w:rsidP="000348BC">
      <w:pPr>
        <w:rPr>
          <w:rFonts w:ascii="Arial" w:hAnsi="Arial" w:cs="Arial"/>
          <w:sz w:val="22"/>
          <w:szCs w:val="22"/>
        </w:rPr>
      </w:pPr>
    </w:p>
    <w:p w14:paraId="693551FC" w14:textId="4B9BA10D" w:rsidR="000348BC" w:rsidRDefault="000348BC" w:rsidP="000348BC">
      <w:pPr>
        <w:rPr>
          <w:rFonts w:ascii="Arial" w:hAnsi="Arial" w:cs="Arial"/>
          <w:sz w:val="22"/>
          <w:szCs w:val="22"/>
        </w:rPr>
      </w:pPr>
      <w:r>
        <w:rPr>
          <w:rFonts w:ascii="Arial" w:hAnsi="Arial" w:cs="Arial"/>
          <w:sz w:val="22"/>
          <w:szCs w:val="22"/>
        </w:rPr>
        <w:br w:type="page"/>
      </w:r>
    </w:p>
    <w:bookmarkStart w:id="477" w:name="_Toc497568386"/>
    <w:bookmarkStart w:id="478" w:name="_Toc497568866"/>
    <w:bookmarkEnd w:id="470"/>
    <w:bookmarkEnd w:id="471"/>
    <w:bookmarkEnd w:id="472"/>
    <w:bookmarkEnd w:id="473"/>
    <w:bookmarkEnd w:id="474"/>
    <w:bookmarkEnd w:id="475"/>
    <w:bookmarkEnd w:id="476"/>
    <w:p w14:paraId="4FA57FE3" w14:textId="171C016E" w:rsidR="00E62301" w:rsidRPr="00A109B0" w:rsidRDefault="00E62301" w:rsidP="00E62301">
      <w:pPr>
        <w:pStyle w:val="Heading1"/>
        <w:spacing w:after="0"/>
      </w:pPr>
      <w:r>
        <w:rPr>
          <w:noProof/>
        </w:rPr>
        <w:lastRenderedPageBreak/>
        <mc:AlternateContent>
          <mc:Choice Requires="wps">
            <w:drawing>
              <wp:anchor distT="0" distB="0" distL="114300" distR="114300" simplePos="0" relativeHeight="252019200" behindDoc="1" locked="0" layoutInCell="1" allowOverlap="1" wp14:anchorId="1B280DBF" wp14:editId="6AA4098A">
                <wp:simplePos x="0" y="0"/>
                <wp:positionH relativeFrom="column">
                  <wp:posOffset>-563880</wp:posOffset>
                </wp:positionH>
                <wp:positionV relativeFrom="paragraph">
                  <wp:posOffset>407670</wp:posOffset>
                </wp:positionV>
                <wp:extent cx="7060676" cy="114300"/>
                <wp:effectExtent l="0" t="0" r="6985" b="0"/>
                <wp:wrapNone/>
                <wp:docPr id="245" name="Rectangle 24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ED3E800" id="Rectangle 245" o:spid="_x0000_s1026" style="position:absolute;margin-left:-44.4pt;margin-top:32.1pt;width:555.95pt;height:9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" fillcolor="#d8d8d8 [2732]" stroked="f" strokeweight=".5pt"/>
            </w:pict>
          </mc:Fallback>
        </mc:AlternateContent>
      </w:r>
      <w:r>
        <w:t>About the Guide</w:t>
      </w:r>
      <w:bookmarkEnd w:id="477"/>
      <w:bookmarkEnd w:id="478"/>
    </w:p>
    <w:p w14:paraId="31F66CE7" w14:textId="77777777" w:rsidR="00F04D2B" w:rsidRDefault="00F04D2B" w:rsidP="00F04D2B">
      <w:pPr>
        <w:rPr>
          <w:rFonts w:ascii="Arial" w:hAnsi="Arial" w:cs="Arial"/>
          <w:color w:val="000000"/>
          <w:sz w:val="32"/>
          <w:szCs w:val="22"/>
        </w:rPr>
      </w:pPr>
    </w:p>
    <w:p w14:paraId="55BC9689" w14:textId="77777777" w:rsidR="00F04D2B" w:rsidRPr="00D004EF" w:rsidRDefault="00F04D2B" w:rsidP="00F04D2B">
      <w:pPr>
        <w:rPr>
          <w:rFonts w:ascii="Arial" w:hAnsi="Arial" w:cs="Arial"/>
          <w:color w:val="000000"/>
          <w:sz w:val="32"/>
          <w:szCs w:val="22"/>
        </w:rPr>
      </w:pPr>
    </w:p>
    <w:p w14:paraId="3EE7DD96" w14:textId="77777777" w:rsidR="00F04D2B" w:rsidRDefault="00F04D2B" w:rsidP="00F04D2B">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602C98D5"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hyperlink r:id="rId126" w:history="1">
        <w:r w:rsidRPr="00835CFD">
          <w:rPr>
            <w:rStyle w:val="Hyperlink"/>
            <w:rFonts w:ascii="Arial" w:hAnsi="Arial" w:cs="Arial"/>
            <w:sz w:val="22"/>
            <w:szCs w:val="22"/>
          </w:rPr>
          <w:t>bbleam@verizon.net</w:t>
        </w:r>
      </w:hyperlink>
    </w:p>
    <w:p w14:paraId="29F01F50" w14:textId="77777777" w:rsidR="00F04D2B" w:rsidRPr="00835CFD" w:rsidRDefault="00F04D2B" w:rsidP="00F04D2B">
      <w:pPr>
        <w:autoSpaceDE w:val="0"/>
        <w:autoSpaceDN w:val="0"/>
        <w:adjustRightInd w:val="0"/>
        <w:rPr>
          <w:rFonts w:ascii="Arial" w:hAnsi="Arial" w:cs="Arial"/>
          <w:sz w:val="22"/>
          <w:szCs w:val="22"/>
        </w:rPr>
      </w:pPr>
    </w:p>
    <w:p w14:paraId="7BEE042B" w14:textId="77777777" w:rsidR="00F04D2B" w:rsidRPr="00835CFD" w:rsidRDefault="00F04D2B" w:rsidP="00F04D2B">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7522EA17" w14:textId="77777777" w:rsidR="00F04D2B" w:rsidRPr="00835CFD" w:rsidRDefault="00F04D2B" w:rsidP="00F04D2B">
      <w:pPr>
        <w:rPr>
          <w:rFonts w:ascii="Arial" w:hAnsi="Arial" w:cs="Arial"/>
          <w:sz w:val="22"/>
          <w:szCs w:val="22"/>
        </w:rPr>
      </w:pPr>
    </w:p>
    <w:p w14:paraId="577B79F4" w14:textId="77777777" w:rsidR="00F04D2B" w:rsidRDefault="00F04D2B" w:rsidP="00F04D2B">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 xml:space="preserve">editor, coordinated production and prepared the Microsoft Word and PDF versions of the Teacher’s Guide. </w:t>
      </w:r>
    </w:p>
    <w:p w14:paraId="37025A63"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hyperlink r:id="rId127" w:history="1">
        <w:r w:rsidRPr="00835CFD">
          <w:rPr>
            <w:rStyle w:val="Hyperlink"/>
            <w:rFonts w:ascii="Arial" w:hAnsi="Arial" w:cs="Arial"/>
            <w:sz w:val="22"/>
            <w:szCs w:val="22"/>
          </w:rPr>
          <w:t>chemmatters@acs.org</w:t>
        </w:r>
      </w:hyperlink>
    </w:p>
    <w:p w14:paraId="70524C26" w14:textId="77777777" w:rsidR="00F04D2B" w:rsidRPr="00835CFD" w:rsidRDefault="00F04D2B" w:rsidP="00F04D2B">
      <w:pPr>
        <w:rPr>
          <w:rFonts w:ascii="Arial" w:hAnsi="Arial" w:cs="Arial"/>
          <w:sz w:val="22"/>
          <w:szCs w:val="22"/>
        </w:rPr>
      </w:pPr>
    </w:p>
    <w:p w14:paraId="204032E3"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59ECE34A" w14:textId="77777777" w:rsidR="00F04D2B" w:rsidRPr="00835CFD" w:rsidRDefault="00F04D2B" w:rsidP="00F04D2B">
      <w:pPr>
        <w:rPr>
          <w:rFonts w:ascii="Arial" w:hAnsi="Arial" w:cs="Arial"/>
          <w:sz w:val="22"/>
          <w:szCs w:val="22"/>
        </w:rPr>
      </w:pPr>
    </w:p>
    <w:p w14:paraId="6FD869E4" w14:textId="77777777" w:rsidR="00F04D2B" w:rsidRPr="00835CFD" w:rsidRDefault="00F04D2B" w:rsidP="00F04D2B">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5C635221" w14:textId="77777777" w:rsidR="00F04D2B" w:rsidRPr="00835CFD" w:rsidRDefault="00F04D2B" w:rsidP="00F04D2B">
      <w:pPr>
        <w:rPr>
          <w:rFonts w:ascii="Arial" w:hAnsi="Arial" w:cs="Arial"/>
          <w:sz w:val="22"/>
          <w:szCs w:val="22"/>
        </w:rPr>
      </w:pPr>
    </w:p>
    <w:p w14:paraId="69529108" w14:textId="77777777" w:rsidR="00F04D2B" w:rsidRDefault="00F04D2B" w:rsidP="00F04D2B">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128"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4F9CF5CF" w14:textId="77777777" w:rsidR="00000DE6" w:rsidRDefault="00000DE6" w:rsidP="00F04D2B">
      <w:pPr>
        <w:rPr>
          <w:rFonts w:ascii="Arial" w:hAnsi="Arial" w:cs="Arial"/>
          <w:sz w:val="22"/>
          <w:szCs w:val="22"/>
        </w:rPr>
      </w:pPr>
    </w:p>
    <w:p w14:paraId="509AA720" w14:textId="77777777" w:rsidR="007C2B60" w:rsidRDefault="007C2B60" w:rsidP="00F04D2B">
      <w:pPr>
        <w:rPr>
          <w:rFonts w:ascii="Arial" w:hAnsi="Arial" w:cs="Arial"/>
          <w:sz w:val="22"/>
          <w:szCs w:val="22"/>
        </w:rPr>
        <w:sectPr w:rsidR="007C2B60" w:rsidSect="007C2B60">
          <w:headerReference w:type="default" r:id="rId129"/>
          <w:pgSz w:w="12240" w:h="15840" w:code="1"/>
          <w:pgMar w:top="1526" w:right="1440" w:bottom="1440" w:left="1440" w:header="720" w:footer="720" w:gutter="0"/>
          <w:cols w:space="720"/>
          <w:titlePg/>
          <w:docGrid w:linePitch="360"/>
        </w:sectPr>
      </w:pPr>
    </w:p>
    <w:p w14:paraId="5CB1D48B" w14:textId="77777777" w:rsidR="00BE790C" w:rsidRPr="00835CFD" w:rsidRDefault="00BE790C" w:rsidP="00BE790C">
      <w:pPr>
        <w:jc w:val="center"/>
        <w:rPr>
          <w:rFonts w:ascii="Arial" w:hAnsi="Arial" w:cs="Arial"/>
          <w:sz w:val="22"/>
          <w:szCs w:val="22"/>
        </w:rPr>
      </w:pPr>
      <w:bookmarkStart w:id="479" w:name="TeensandDepression"/>
      <w:bookmarkEnd w:id="479"/>
      <w:r w:rsidRPr="00941DDD">
        <w:rPr>
          <w:rFonts w:ascii="Arial" w:hAnsi="Arial" w:cs="Arial"/>
          <w:noProof/>
          <w:sz w:val="22"/>
          <w:szCs w:val="22"/>
        </w:rPr>
        <w:lastRenderedPageBreak/>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ascii="Arial" w:hAnsi="Arial" w:cs="Arial"/>
          <w:b/>
          <w:sz w:val="32"/>
          <w:szCs w:val="32"/>
        </w:rPr>
      </w:pPr>
    </w:p>
    <w:p w14:paraId="32AC6628" w14:textId="77777777" w:rsidR="00BE790C" w:rsidRPr="00103752" w:rsidRDefault="00BE790C" w:rsidP="00BE790C">
      <w:pPr>
        <w:jc w:val="center"/>
        <w:rPr>
          <w:rFonts w:ascii="Arial" w:hAnsi="Arial" w:cs="Arial"/>
          <w:b/>
          <w:szCs w:val="32"/>
        </w:rPr>
      </w:pPr>
    </w:p>
    <w:p w14:paraId="1AD7E68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67B35BEC" w14:textId="77777777" w:rsidR="00BE790C" w:rsidRPr="00FD3B40" w:rsidRDefault="00BE790C" w:rsidP="00BE790C">
      <w:pPr>
        <w:jc w:val="center"/>
        <w:rPr>
          <w:rFonts w:ascii="Arial" w:hAnsi="Arial" w:cs="Arial"/>
          <w:b/>
          <w:sz w:val="36"/>
          <w:szCs w:val="32"/>
        </w:rPr>
      </w:pPr>
    </w:p>
    <w:p w14:paraId="66DA643E" w14:textId="3932F899" w:rsidR="00BE790C" w:rsidRPr="0076057E" w:rsidRDefault="00BE790C" w:rsidP="0076057E">
      <w:pPr>
        <w:pStyle w:val="Heading3"/>
        <w:jc w:val="center"/>
        <w:rPr>
          <w:i/>
        </w:rPr>
      </w:pPr>
      <w:bookmarkStart w:id="480" w:name="_Toc492311835"/>
      <w:bookmarkStart w:id="481" w:name="_Toc492312512"/>
      <w:bookmarkStart w:id="482" w:name="_Toc497239637"/>
      <w:bookmarkStart w:id="483" w:name="_Toc497565486"/>
      <w:bookmarkStart w:id="484" w:name="_Toc497568181"/>
      <w:bookmarkStart w:id="485" w:name="_Toc497568387"/>
      <w:bookmarkStart w:id="486" w:name="_Toc497568867"/>
      <w:r w:rsidRPr="0076057E">
        <w:rPr>
          <w:i/>
          <w:sz w:val="48"/>
        </w:rPr>
        <w:t>“</w:t>
      </w:r>
      <w:r w:rsidR="00F12F2F">
        <w:rPr>
          <w:i/>
          <w:sz w:val="48"/>
        </w:rPr>
        <w:t>Teens and Depression</w:t>
      </w:r>
      <w:r w:rsidRPr="0076057E">
        <w:rPr>
          <w:i/>
          <w:sz w:val="48"/>
        </w:rPr>
        <w:t>”</w:t>
      </w:r>
      <w:bookmarkEnd w:id="480"/>
      <w:bookmarkEnd w:id="481"/>
      <w:bookmarkEnd w:id="482"/>
      <w:bookmarkEnd w:id="483"/>
      <w:bookmarkEnd w:id="484"/>
      <w:bookmarkEnd w:id="485"/>
      <w:bookmarkEnd w:id="486"/>
    </w:p>
    <w:p w14:paraId="634493DC" w14:textId="7D56D620" w:rsidR="00BE790C" w:rsidRPr="00103752" w:rsidRDefault="00BE790C" w:rsidP="00BE790C">
      <w:pPr>
        <w:jc w:val="center"/>
        <w:rPr>
          <w:rFonts w:ascii="Arial" w:hAnsi="Arial" w:cs="Arial"/>
          <w:sz w:val="16"/>
          <w:szCs w:val="32"/>
        </w:rPr>
      </w:pPr>
    </w:p>
    <w:p w14:paraId="58E949FE" w14:textId="66C59335"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3056" behindDoc="1" locked="0" layoutInCell="1" allowOverlap="1" wp14:anchorId="47915373" wp14:editId="1B84D6E7">
                <wp:simplePos x="0" y="0"/>
                <wp:positionH relativeFrom="column">
                  <wp:posOffset>-762000</wp:posOffset>
                </wp:positionH>
                <wp:positionV relativeFrom="paragraph">
                  <wp:posOffset>280035</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E6453"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22.05pt" to="5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" strokecolor="black [3213]" strokeweight=".5pt">
                <v:stroke joinstyle="miter"/>
                <o:lock v:ext="edit" shapetype="f"/>
              </v:line>
            </w:pict>
          </mc:Fallback>
        </mc:AlternateContent>
      </w:r>
      <w:r w:rsidR="00AD6420" w:rsidRPr="00AD6420">
        <w:rPr>
          <w:rFonts w:ascii="Arial" w:hAnsi="Arial" w:cs="Arial"/>
          <w:b/>
          <w:sz w:val="28"/>
          <w:szCs w:val="32"/>
        </w:rPr>
        <w:t xml:space="preserve"> </w:t>
      </w:r>
      <w:r w:rsidR="00AD6420">
        <w:rPr>
          <w:rFonts w:ascii="Arial" w:hAnsi="Arial" w:cs="Arial"/>
          <w:b/>
          <w:sz w:val="28"/>
          <w:szCs w:val="32"/>
        </w:rPr>
        <w:t>December 2017/January</w:t>
      </w:r>
      <w:r w:rsidR="00AD6420" w:rsidRPr="00FB3B4F">
        <w:rPr>
          <w:rFonts w:ascii="Arial" w:hAnsi="Arial" w:cs="Arial"/>
          <w:b/>
          <w:sz w:val="28"/>
          <w:szCs w:val="32"/>
        </w:rPr>
        <w:t xml:space="preserve"> 201</w:t>
      </w:r>
      <w:r w:rsidR="00AD6420">
        <w:rPr>
          <w:rFonts w:ascii="Arial" w:hAnsi="Arial" w:cs="Arial"/>
          <w:b/>
          <w:sz w:val="28"/>
          <w:szCs w:val="32"/>
        </w:rPr>
        <w:t>8</w:t>
      </w:r>
    </w:p>
    <w:p w14:paraId="08C884C5" w14:textId="3D72AB39"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2816" behindDoc="1" locked="0" layoutInCell="1" allowOverlap="1" wp14:anchorId="1A00FEE9" wp14:editId="6F73A0A3">
                <wp:simplePos x="0" y="0"/>
                <wp:positionH relativeFrom="column">
                  <wp:posOffset>-765810</wp:posOffset>
                </wp:positionH>
                <wp:positionV relativeFrom="paragraph">
                  <wp:posOffset>136434</wp:posOffset>
                </wp:positionV>
                <wp:extent cx="7452360" cy="571500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7150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2F19091" id="Rectangle 5" o:spid="_x0000_s1026" style="position:absolute;margin-left:-60.3pt;margin-top:10.75pt;width:586.8pt;height:450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" fillcolor="#d8d8d8 [2732]" stroked="f" strokeweight=".5pt">
                <v:path arrowok="t"/>
              </v:rect>
            </w:pict>
          </mc:Fallback>
        </mc:AlternateContent>
      </w:r>
    </w:p>
    <w:p w14:paraId="0F9A37D6" w14:textId="74E0868F" w:rsidR="00BE790C" w:rsidRPr="00C32603" w:rsidRDefault="00BE790C" w:rsidP="00BE790C">
      <w:pPr>
        <w:rPr>
          <w:rFonts w:ascii="Arial" w:hAnsi="Arial" w:cs="Arial"/>
          <w:szCs w:val="32"/>
        </w:rPr>
      </w:pPr>
    </w:p>
    <w:p w14:paraId="2A5CBE0C"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42F399C4" w14:textId="77777777" w:rsidR="00BE790C" w:rsidRDefault="00BE790C" w:rsidP="00BE790C">
      <w:pPr>
        <w:jc w:val="center"/>
        <w:rPr>
          <w:rFonts w:ascii="Arial" w:hAnsi="Arial" w:cs="Arial"/>
          <w:b/>
          <w:sz w:val="28"/>
          <w:szCs w:val="32"/>
        </w:rPr>
      </w:pPr>
    </w:p>
    <w:p w14:paraId="0C14C7A3" w14:textId="77777777" w:rsidR="006D0FF7" w:rsidRPr="006D0FF7" w:rsidRDefault="006D0FF7" w:rsidP="006D0FF7">
      <w:pPr>
        <w:rPr>
          <w:rFonts w:ascii="Arial" w:hAnsi="Arial" w:cs="Arial"/>
          <w:b/>
          <w:szCs w:val="32"/>
        </w:rPr>
      </w:pPr>
    </w:p>
    <w:p w14:paraId="165ED204" w14:textId="77777777" w:rsidR="00BE790C" w:rsidRPr="008D0F87" w:rsidRDefault="00BE790C" w:rsidP="006D0FF7">
      <w:pPr>
        <w:pStyle w:val="TOC1"/>
        <w:rPr>
          <w:rFonts w:asciiTheme="minorHAnsi" w:hAnsiTheme="minorHAnsi" w:cstheme="minorBidi"/>
          <w:sz w:val="18"/>
          <w:szCs w:val="22"/>
        </w:rPr>
      </w:pPr>
      <w:r w:rsidRPr="00103752">
        <w:rPr>
          <w:rFonts w:cs="Arial"/>
        </w:rPr>
        <w:fldChar w:fldCharType="begin"/>
      </w:r>
      <w:r w:rsidRPr="00103752">
        <w:rPr>
          <w:rFonts w:cs="Arial"/>
        </w:rPr>
        <w:instrText xml:space="preserve"> TOC \o "1-3" \h \z \u </w:instrText>
      </w:r>
      <w:r w:rsidRPr="00103752">
        <w:rPr>
          <w:rFonts w:cs="Arial"/>
        </w:rPr>
        <w:fldChar w:fldCharType="separate"/>
      </w:r>
      <w:hyperlink w:anchor="_Toc492303350" w:history="1">
        <w:r w:rsidRPr="008D0F87">
          <w:rPr>
            <w:rStyle w:val="Hyperlink"/>
          </w:rPr>
          <w:t>Connections to Chemistry Concepts</w:t>
        </w:r>
        <w:r w:rsidRPr="008D0F87">
          <w:rPr>
            <w:webHidden/>
          </w:rPr>
          <w:tab/>
        </w:r>
        <w:r w:rsidRPr="008D0F87">
          <w:rPr>
            <w:webHidden/>
          </w:rPr>
          <w:fldChar w:fldCharType="begin"/>
        </w:r>
        <w:r w:rsidRPr="008D0F87">
          <w:rPr>
            <w:webHidden/>
          </w:rPr>
          <w:instrText xml:space="preserve"> PAGEREF _Toc492303350 \h </w:instrText>
        </w:r>
        <w:r w:rsidRPr="008D0F87">
          <w:rPr>
            <w:webHidden/>
          </w:rPr>
        </w:r>
        <w:r w:rsidRPr="008D0F87">
          <w:rPr>
            <w:webHidden/>
          </w:rPr>
          <w:fldChar w:fldCharType="separate"/>
        </w:r>
        <w:r w:rsidR="00170095">
          <w:rPr>
            <w:webHidden/>
          </w:rPr>
          <w:t>71</w:t>
        </w:r>
        <w:r w:rsidRPr="008D0F87">
          <w:rPr>
            <w:webHidden/>
          </w:rPr>
          <w:fldChar w:fldCharType="end"/>
        </w:r>
      </w:hyperlink>
    </w:p>
    <w:p w14:paraId="4EABA6D0" w14:textId="77777777" w:rsidR="00BE790C" w:rsidRPr="008D0F87" w:rsidRDefault="00396155" w:rsidP="006D0FF7">
      <w:pPr>
        <w:pStyle w:val="TOC1"/>
        <w:rPr>
          <w:rFonts w:asciiTheme="minorHAnsi" w:hAnsiTheme="minorHAnsi" w:cstheme="minorBidi"/>
          <w:sz w:val="20"/>
          <w:szCs w:val="22"/>
        </w:rPr>
      </w:pPr>
      <w:hyperlink w:anchor="_Toc492303351" w:history="1">
        <w:r w:rsidR="00BE790C" w:rsidRPr="008D0F87">
          <w:rPr>
            <w:rStyle w:val="Hyperlink"/>
          </w:rPr>
          <w:t>Teaching Strategies and Tools</w:t>
        </w:r>
        <w:r w:rsidR="00BE790C" w:rsidRPr="008D0F87">
          <w:rPr>
            <w:webHidden/>
          </w:rPr>
          <w:tab/>
        </w:r>
        <w:r w:rsidR="00BE790C" w:rsidRPr="008D0F87">
          <w:rPr>
            <w:webHidden/>
          </w:rPr>
          <w:fldChar w:fldCharType="begin"/>
        </w:r>
        <w:r w:rsidR="00BE790C" w:rsidRPr="008D0F87">
          <w:rPr>
            <w:webHidden/>
          </w:rPr>
          <w:instrText xml:space="preserve"> PAGEREF _Toc492303351 \h </w:instrText>
        </w:r>
        <w:r w:rsidR="00BE790C" w:rsidRPr="008D0F87">
          <w:rPr>
            <w:webHidden/>
          </w:rPr>
        </w:r>
        <w:r w:rsidR="00BE790C" w:rsidRPr="008D0F87">
          <w:rPr>
            <w:webHidden/>
          </w:rPr>
          <w:fldChar w:fldCharType="separate"/>
        </w:r>
        <w:r w:rsidR="00170095">
          <w:rPr>
            <w:webHidden/>
          </w:rPr>
          <w:t>72</w:t>
        </w:r>
        <w:r w:rsidR="00BE790C" w:rsidRPr="008D0F87">
          <w:rPr>
            <w:webHidden/>
          </w:rPr>
          <w:fldChar w:fldCharType="end"/>
        </w:r>
      </w:hyperlink>
    </w:p>
    <w:p w14:paraId="2A2B5EB8" w14:textId="77777777" w:rsidR="00BE790C" w:rsidRDefault="00396155" w:rsidP="006D0FF7">
      <w:pPr>
        <w:pStyle w:val="TOC2"/>
        <w:spacing w:before="120"/>
        <w:rPr>
          <w:rFonts w:eastAsiaTheme="minorEastAsia" w:cstheme="minorBidi"/>
          <w:sz w:val="22"/>
          <w:szCs w:val="22"/>
        </w:rPr>
      </w:pPr>
      <w:hyperlink w:anchor="_Toc492303352" w:history="1">
        <w:r w:rsidR="00BE790C" w:rsidRPr="000449CF">
          <w:rPr>
            <w:rStyle w:val="Hyperlink"/>
          </w:rPr>
          <w:t>Standards</w:t>
        </w:r>
        <w:r w:rsidR="00BE790C">
          <w:rPr>
            <w:webHidden/>
          </w:rPr>
          <w:tab/>
        </w:r>
        <w:r w:rsidR="00BE790C">
          <w:rPr>
            <w:webHidden/>
          </w:rPr>
          <w:fldChar w:fldCharType="begin"/>
        </w:r>
        <w:r w:rsidR="00BE790C">
          <w:rPr>
            <w:webHidden/>
          </w:rPr>
          <w:instrText xml:space="preserve"> PAGEREF _Toc492303352 \h </w:instrText>
        </w:r>
        <w:r w:rsidR="00BE790C">
          <w:rPr>
            <w:webHidden/>
          </w:rPr>
        </w:r>
        <w:r w:rsidR="00BE790C">
          <w:rPr>
            <w:webHidden/>
          </w:rPr>
          <w:fldChar w:fldCharType="separate"/>
        </w:r>
        <w:r w:rsidR="00170095">
          <w:rPr>
            <w:webHidden/>
          </w:rPr>
          <w:t>72</w:t>
        </w:r>
        <w:r w:rsidR="00BE790C">
          <w:rPr>
            <w:webHidden/>
          </w:rPr>
          <w:fldChar w:fldCharType="end"/>
        </w:r>
      </w:hyperlink>
    </w:p>
    <w:p w14:paraId="5CDD748F" w14:textId="77777777" w:rsidR="00BE790C" w:rsidRDefault="00396155" w:rsidP="006D0FF7">
      <w:pPr>
        <w:pStyle w:val="TOC2"/>
        <w:spacing w:before="120"/>
        <w:rPr>
          <w:rFonts w:eastAsiaTheme="minorEastAsia" w:cstheme="minorBidi"/>
          <w:sz w:val="22"/>
          <w:szCs w:val="22"/>
        </w:rPr>
      </w:pPr>
      <w:hyperlink w:anchor="_Toc492303353" w:history="1">
        <w:r w:rsidR="00BE790C" w:rsidRPr="000449CF">
          <w:rPr>
            <w:rStyle w:val="Hyperlink"/>
          </w:rPr>
          <w:t>Vocabulary</w:t>
        </w:r>
        <w:r w:rsidR="00BE790C">
          <w:rPr>
            <w:webHidden/>
          </w:rPr>
          <w:tab/>
        </w:r>
        <w:r w:rsidR="00BE790C">
          <w:rPr>
            <w:webHidden/>
          </w:rPr>
          <w:fldChar w:fldCharType="begin"/>
        </w:r>
        <w:r w:rsidR="00BE790C">
          <w:rPr>
            <w:webHidden/>
          </w:rPr>
          <w:instrText xml:space="preserve"> PAGEREF _Toc492303353 \h </w:instrText>
        </w:r>
        <w:r w:rsidR="00BE790C">
          <w:rPr>
            <w:webHidden/>
          </w:rPr>
        </w:r>
        <w:r w:rsidR="00BE790C">
          <w:rPr>
            <w:webHidden/>
          </w:rPr>
          <w:fldChar w:fldCharType="separate"/>
        </w:r>
        <w:r w:rsidR="00170095">
          <w:rPr>
            <w:webHidden/>
          </w:rPr>
          <w:t>72</w:t>
        </w:r>
        <w:r w:rsidR="00BE790C">
          <w:rPr>
            <w:webHidden/>
          </w:rPr>
          <w:fldChar w:fldCharType="end"/>
        </w:r>
      </w:hyperlink>
    </w:p>
    <w:p w14:paraId="36CD893C" w14:textId="77777777" w:rsidR="00BE790C" w:rsidRDefault="00396155" w:rsidP="006D0FF7">
      <w:pPr>
        <w:pStyle w:val="TOC1"/>
        <w:rPr>
          <w:rFonts w:asciiTheme="minorHAnsi" w:hAnsiTheme="minorHAnsi" w:cstheme="minorBidi"/>
          <w:sz w:val="22"/>
          <w:szCs w:val="22"/>
        </w:rPr>
      </w:pPr>
      <w:hyperlink w:anchor="_Toc492303354" w:history="1">
        <w:r w:rsidR="00BE790C" w:rsidRPr="000449CF">
          <w:rPr>
            <w:rStyle w:val="Hyperlink"/>
          </w:rPr>
          <w:t>Reading Supports for Students</w:t>
        </w:r>
        <w:r w:rsidR="00BE790C">
          <w:rPr>
            <w:webHidden/>
          </w:rPr>
          <w:tab/>
        </w:r>
        <w:r w:rsidR="00BE790C">
          <w:rPr>
            <w:webHidden/>
          </w:rPr>
          <w:fldChar w:fldCharType="begin"/>
        </w:r>
        <w:r w:rsidR="00BE790C">
          <w:rPr>
            <w:webHidden/>
          </w:rPr>
          <w:instrText xml:space="preserve"> PAGEREF _Toc492303354 \h </w:instrText>
        </w:r>
        <w:r w:rsidR="00BE790C">
          <w:rPr>
            <w:webHidden/>
          </w:rPr>
        </w:r>
        <w:r w:rsidR="00BE790C">
          <w:rPr>
            <w:webHidden/>
          </w:rPr>
          <w:fldChar w:fldCharType="separate"/>
        </w:r>
        <w:r w:rsidR="00170095">
          <w:rPr>
            <w:webHidden/>
          </w:rPr>
          <w:t>73</w:t>
        </w:r>
        <w:r w:rsidR="00BE790C">
          <w:rPr>
            <w:webHidden/>
          </w:rPr>
          <w:fldChar w:fldCharType="end"/>
        </w:r>
      </w:hyperlink>
    </w:p>
    <w:p w14:paraId="0616A33C" w14:textId="5EC081B8" w:rsidR="00BE790C" w:rsidRDefault="00396155" w:rsidP="006D0FF7">
      <w:pPr>
        <w:pStyle w:val="TOC2"/>
        <w:spacing w:before="120"/>
        <w:rPr>
          <w:rFonts w:eastAsiaTheme="minorEastAsia" w:cstheme="minorBidi"/>
          <w:sz w:val="22"/>
          <w:szCs w:val="22"/>
        </w:rPr>
      </w:pPr>
      <w:hyperlink w:anchor="_Toc492303355" w:history="1">
        <w:r w:rsidR="00BE790C" w:rsidRPr="000449CF">
          <w:rPr>
            <w:rStyle w:val="Hyperlink"/>
          </w:rPr>
          <w:t>Anticipation Guide</w:t>
        </w:r>
        <w:r w:rsidR="00BE790C">
          <w:rPr>
            <w:webHidden/>
          </w:rPr>
          <w:tab/>
        </w:r>
        <w:r w:rsidR="00BE790C">
          <w:rPr>
            <w:webHidden/>
          </w:rPr>
          <w:fldChar w:fldCharType="begin"/>
        </w:r>
        <w:r w:rsidR="00BE790C">
          <w:rPr>
            <w:webHidden/>
          </w:rPr>
          <w:instrText xml:space="preserve"> PAGEREF _Toc492303355 \h </w:instrText>
        </w:r>
        <w:r w:rsidR="00BE790C">
          <w:rPr>
            <w:webHidden/>
          </w:rPr>
        </w:r>
        <w:r w:rsidR="00BE790C">
          <w:rPr>
            <w:webHidden/>
          </w:rPr>
          <w:fldChar w:fldCharType="separate"/>
        </w:r>
        <w:r w:rsidR="00170095">
          <w:rPr>
            <w:webHidden/>
          </w:rPr>
          <w:t>7</w:t>
        </w:r>
        <w:r w:rsidR="006E10AC">
          <w:rPr>
            <w:webHidden/>
          </w:rPr>
          <w:t>6</w:t>
        </w:r>
        <w:r w:rsidR="00BE790C">
          <w:rPr>
            <w:webHidden/>
          </w:rPr>
          <w:fldChar w:fldCharType="end"/>
        </w:r>
      </w:hyperlink>
    </w:p>
    <w:p w14:paraId="2D80DF82" w14:textId="77777777" w:rsidR="00BE790C" w:rsidRDefault="00396155" w:rsidP="006D0FF7">
      <w:pPr>
        <w:pStyle w:val="TOC2"/>
        <w:spacing w:before="120"/>
        <w:rPr>
          <w:rFonts w:eastAsiaTheme="minorEastAsia" w:cstheme="minorBidi"/>
          <w:sz w:val="22"/>
          <w:szCs w:val="22"/>
        </w:rPr>
      </w:pPr>
      <w:hyperlink w:anchor="_Toc492303356" w:history="1">
        <w:r w:rsidR="00BE790C" w:rsidRPr="000449CF">
          <w:rPr>
            <w:rStyle w:val="Hyperlink"/>
          </w:rPr>
          <w:t>Graphic Organizer</w:t>
        </w:r>
        <w:r w:rsidR="00BE790C">
          <w:rPr>
            <w:webHidden/>
          </w:rPr>
          <w:tab/>
        </w:r>
        <w:r w:rsidR="00BE790C">
          <w:rPr>
            <w:webHidden/>
          </w:rPr>
          <w:fldChar w:fldCharType="begin"/>
        </w:r>
        <w:r w:rsidR="00BE790C">
          <w:rPr>
            <w:webHidden/>
          </w:rPr>
          <w:instrText xml:space="preserve"> PAGEREF _Toc492303356 \h </w:instrText>
        </w:r>
        <w:r w:rsidR="00BE790C">
          <w:rPr>
            <w:webHidden/>
          </w:rPr>
        </w:r>
        <w:r w:rsidR="00BE790C">
          <w:rPr>
            <w:webHidden/>
          </w:rPr>
          <w:fldChar w:fldCharType="separate"/>
        </w:r>
        <w:r w:rsidR="00170095">
          <w:rPr>
            <w:webHidden/>
          </w:rPr>
          <w:t>77</w:t>
        </w:r>
        <w:r w:rsidR="00BE790C">
          <w:rPr>
            <w:webHidden/>
          </w:rPr>
          <w:fldChar w:fldCharType="end"/>
        </w:r>
      </w:hyperlink>
    </w:p>
    <w:p w14:paraId="440B463C" w14:textId="77777777" w:rsidR="00BE790C" w:rsidRDefault="00396155" w:rsidP="006D0FF7">
      <w:pPr>
        <w:pStyle w:val="TOC2"/>
        <w:spacing w:before="120"/>
        <w:rPr>
          <w:rFonts w:eastAsiaTheme="minorEastAsia" w:cstheme="minorBidi"/>
          <w:sz w:val="22"/>
          <w:szCs w:val="22"/>
        </w:rPr>
      </w:pPr>
      <w:hyperlink w:anchor="_Toc492303357" w:history="1">
        <w:r w:rsidR="00BE790C" w:rsidRPr="000449CF">
          <w:rPr>
            <w:rStyle w:val="Hyperlink"/>
          </w:rPr>
          <w:t>Student Reading Comprehension Questions</w:t>
        </w:r>
        <w:r w:rsidR="00BE790C">
          <w:rPr>
            <w:webHidden/>
          </w:rPr>
          <w:tab/>
        </w:r>
        <w:r w:rsidR="00BE790C">
          <w:rPr>
            <w:webHidden/>
          </w:rPr>
          <w:fldChar w:fldCharType="begin"/>
        </w:r>
        <w:r w:rsidR="00BE790C">
          <w:rPr>
            <w:webHidden/>
          </w:rPr>
          <w:instrText xml:space="preserve"> PAGEREF _Toc492303357 \h </w:instrText>
        </w:r>
        <w:r w:rsidR="00BE790C">
          <w:rPr>
            <w:webHidden/>
          </w:rPr>
        </w:r>
        <w:r w:rsidR="00BE790C">
          <w:rPr>
            <w:webHidden/>
          </w:rPr>
          <w:fldChar w:fldCharType="separate"/>
        </w:r>
        <w:r w:rsidR="00170095">
          <w:rPr>
            <w:webHidden/>
          </w:rPr>
          <w:t>78</w:t>
        </w:r>
        <w:r w:rsidR="00BE790C">
          <w:rPr>
            <w:webHidden/>
          </w:rPr>
          <w:fldChar w:fldCharType="end"/>
        </w:r>
      </w:hyperlink>
    </w:p>
    <w:p w14:paraId="7F9234A0" w14:textId="77777777" w:rsidR="00BE790C" w:rsidRDefault="00396155" w:rsidP="006D0FF7">
      <w:pPr>
        <w:pStyle w:val="TOC2"/>
        <w:spacing w:before="120"/>
        <w:rPr>
          <w:rFonts w:eastAsiaTheme="minorEastAsia" w:cstheme="minorBidi"/>
          <w:sz w:val="22"/>
          <w:szCs w:val="22"/>
        </w:rPr>
      </w:pPr>
      <w:hyperlink w:anchor="_Toc492303358" w:history="1">
        <w:r w:rsidR="00BE790C" w:rsidRPr="000449CF">
          <w:rPr>
            <w:rStyle w:val="Hyperlink"/>
          </w:rPr>
          <w:t>Answers to Student Reading Comprehension Questions</w:t>
        </w:r>
        <w:r w:rsidR="00BE790C">
          <w:rPr>
            <w:webHidden/>
          </w:rPr>
          <w:tab/>
        </w:r>
        <w:r w:rsidR="00BE790C">
          <w:rPr>
            <w:webHidden/>
          </w:rPr>
          <w:fldChar w:fldCharType="begin"/>
        </w:r>
        <w:r w:rsidR="00BE790C">
          <w:rPr>
            <w:webHidden/>
          </w:rPr>
          <w:instrText xml:space="preserve"> PAGEREF _Toc492303358 \h </w:instrText>
        </w:r>
        <w:r w:rsidR="00BE790C">
          <w:rPr>
            <w:webHidden/>
          </w:rPr>
        </w:r>
        <w:r w:rsidR="00BE790C">
          <w:rPr>
            <w:webHidden/>
          </w:rPr>
          <w:fldChar w:fldCharType="separate"/>
        </w:r>
        <w:r w:rsidR="00170095">
          <w:rPr>
            <w:webHidden/>
          </w:rPr>
          <w:t>80</w:t>
        </w:r>
        <w:r w:rsidR="00BE790C">
          <w:rPr>
            <w:webHidden/>
          </w:rPr>
          <w:fldChar w:fldCharType="end"/>
        </w:r>
      </w:hyperlink>
    </w:p>
    <w:p w14:paraId="26F9CD3F" w14:textId="77777777" w:rsidR="00BE790C" w:rsidRDefault="00396155" w:rsidP="006D0FF7">
      <w:pPr>
        <w:pStyle w:val="TOC1"/>
        <w:rPr>
          <w:rFonts w:asciiTheme="minorHAnsi" w:hAnsiTheme="minorHAnsi" w:cstheme="minorBidi"/>
          <w:sz w:val="22"/>
          <w:szCs w:val="22"/>
        </w:rPr>
      </w:pPr>
      <w:hyperlink w:anchor="_Toc492303359" w:history="1">
        <w:r w:rsidR="00BE790C" w:rsidRPr="000449CF">
          <w:rPr>
            <w:rStyle w:val="Hyperlink"/>
          </w:rPr>
          <w:t>Possible Student Misconceptions</w:t>
        </w:r>
        <w:r w:rsidR="00BE790C">
          <w:rPr>
            <w:webHidden/>
          </w:rPr>
          <w:tab/>
        </w:r>
        <w:r w:rsidR="00BE790C">
          <w:rPr>
            <w:webHidden/>
          </w:rPr>
          <w:fldChar w:fldCharType="begin"/>
        </w:r>
        <w:r w:rsidR="00BE790C">
          <w:rPr>
            <w:webHidden/>
          </w:rPr>
          <w:instrText xml:space="preserve"> PAGEREF _Toc492303359 \h </w:instrText>
        </w:r>
        <w:r w:rsidR="00BE790C">
          <w:rPr>
            <w:webHidden/>
          </w:rPr>
        </w:r>
        <w:r w:rsidR="00BE790C">
          <w:rPr>
            <w:webHidden/>
          </w:rPr>
          <w:fldChar w:fldCharType="separate"/>
        </w:r>
        <w:r w:rsidR="00170095">
          <w:rPr>
            <w:webHidden/>
          </w:rPr>
          <w:t>82</w:t>
        </w:r>
        <w:r w:rsidR="00BE790C">
          <w:rPr>
            <w:webHidden/>
          </w:rPr>
          <w:fldChar w:fldCharType="end"/>
        </w:r>
      </w:hyperlink>
    </w:p>
    <w:p w14:paraId="5843ABBF" w14:textId="77777777" w:rsidR="00BE790C" w:rsidRDefault="00396155" w:rsidP="006D0FF7">
      <w:pPr>
        <w:pStyle w:val="TOC1"/>
        <w:rPr>
          <w:rFonts w:asciiTheme="minorHAnsi" w:hAnsiTheme="minorHAnsi" w:cstheme="minorBidi"/>
          <w:sz w:val="22"/>
          <w:szCs w:val="22"/>
        </w:rPr>
      </w:pPr>
      <w:hyperlink w:anchor="_Toc492303360" w:history="1">
        <w:r w:rsidR="00BE790C" w:rsidRPr="000449CF">
          <w:rPr>
            <w:rStyle w:val="Hyperlink"/>
          </w:rPr>
          <w:t>Anticipating Student Questions</w:t>
        </w:r>
        <w:r w:rsidR="00BE790C">
          <w:rPr>
            <w:webHidden/>
          </w:rPr>
          <w:tab/>
        </w:r>
        <w:r w:rsidR="00BE790C">
          <w:rPr>
            <w:webHidden/>
          </w:rPr>
          <w:fldChar w:fldCharType="begin"/>
        </w:r>
        <w:r w:rsidR="00BE790C">
          <w:rPr>
            <w:webHidden/>
          </w:rPr>
          <w:instrText xml:space="preserve"> PAGEREF _Toc492303360 \h </w:instrText>
        </w:r>
        <w:r w:rsidR="00BE790C">
          <w:rPr>
            <w:webHidden/>
          </w:rPr>
        </w:r>
        <w:r w:rsidR="00BE790C">
          <w:rPr>
            <w:webHidden/>
          </w:rPr>
          <w:fldChar w:fldCharType="separate"/>
        </w:r>
        <w:r w:rsidR="00170095">
          <w:rPr>
            <w:webHidden/>
          </w:rPr>
          <w:t>83</w:t>
        </w:r>
        <w:r w:rsidR="00BE790C">
          <w:rPr>
            <w:webHidden/>
          </w:rPr>
          <w:fldChar w:fldCharType="end"/>
        </w:r>
      </w:hyperlink>
    </w:p>
    <w:p w14:paraId="3720B1A1" w14:textId="77777777" w:rsidR="00BE790C" w:rsidRDefault="00396155" w:rsidP="006D0FF7">
      <w:pPr>
        <w:pStyle w:val="TOC1"/>
        <w:rPr>
          <w:rFonts w:asciiTheme="minorHAnsi" w:hAnsiTheme="minorHAnsi" w:cstheme="minorBidi"/>
          <w:sz w:val="22"/>
          <w:szCs w:val="22"/>
        </w:rPr>
      </w:pPr>
      <w:hyperlink w:anchor="_Toc492303361" w:history="1">
        <w:r w:rsidR="00BE790C" w:rsidRPr="000449CF">
          <w:rPr>
            <w:rStyle w:val="Hyperlink"/>
          </w:rPr>
          <w:t>Activities</w:t>
        </w:r>
        <w:r w:rsidR="00BE790C">
          <w:rPr>
            <w:webHidden/>
          </w:rPr>
          <w:tab/>
        </w:r>
        <w:r w:rsidR="00BE790C">
          <w:rPr>
            <w:webHidden/>
          </w:rPr>
          <w:fldChar w:fldCharType="begin"/>
        </w:r>
        <w:r w:rsidR="00BE790C">
          <w:rPr>
            <w:webHidden/>
          </w:rPr>
          <w:instrText xml:space="preserve"> PAGEREF _Toc492303361 \h </w:instrText>
        </w:r>
        <w:r w:rsidR="00BE790C">
          <w:rPr>
            <w:webHidden/>
          </w:rPr>
        </w:r>
        <w:r w:rsidR="00BE790C">
          <w:rPr>
            <w:webHidden/>
          </w:rPr>
          <w:fldChar w:fldCharType="separate"/>
        </w:r>
        <w:r w:rsidR="00170095">
          <w:rPr>
            <w:webHidden/>
          </w:rPr>
          <w:t>84</w:t>
        </w:r>
        <w:r w:rsidR="00BE790C">
          <w:rPr>
            <w:webHidden/>
          </w:rPr>
          <w:fldChar w:fldCharType="end"/>
        </w:r>
      </w:hyperlink>
    </w:p>
    <w:p w14:paraId="7C4B2EE6" w14:textId="77777777" w:rsidR="00BE790C" w:rsidRDefault="00396155" w:rsidP="006D0FF7">
      <w:pPr>
        <w:pStyle w:val="TOC1"/>
        <w:rPr>
          <w:rFonts w:asciiTheme="minorHAnsi" w:hAnsiTheme="minorHAnsi" w:cstheme="minorBidi"/>
          <w:sz w:val="22"/>
          <w:szCs w:val="22"/>
        </w:rPr>
      </w:pPr>
      <w:hyperlink w:anchor="_Toc492303362" w:history="1">
        <w:r w:rsidR="00BE790C" w:rsidRPr="000449CF">
          <w:rPr>
            <w:rStyle w:val="Hyperlink"/>
          </w:rPr>
          <w:t>References</w:t>
        </w:r>
        <w:r w:rsidR="00BE790C">
          <w:rPr>
            <w:webHidden/>
          </w:rPr>
          <w:tab/>
        </w:r>
        <w:r w:rsidR="00BE790C">
          <w:rPr>
            <w:webHidden/>
          </w:rPr>
          <w:fldChar w:fldCharType="begin"/>
        </w:r>
        <w:r w:rsidR="00BE790C">
          <w:rPr>
            <w:webHidden/>
          </w:rPr>
          <w:instrText xml:space="preserve"> PAGEREF _Toc492303362 \h </w:instrText>
        </w:r>
        <w:r w:rsidR="00BE790C">
          <w:rPr>
            <w:webHidden/>
          </w:rPr>
        </w:r>
        <w:r w:rsidR="00BE790C">
          <w:rPr>
            <w:webHidden/>
          </w:rPr>
          <w:fldChar w:fldCharType="separate"/>
        </w:r>
        <w:r w:rsidR="00170095">
          <w:rPr>
            <w:webHidden/>
          </w:rPr>
          <w:t>86</w:t>
        </w:r>
        <w:r w:rsidR="00BE790C">
          <w:rPr>
            <w:webHidden/>
          </w:rPr>
          <w:fldChar w:fldCharType="end"/>
        </w:r>
      </w:hyperlink>
    </w:p>
    <w:p w14:paraId="6B531D58" w14:textId="77777777" w:rsidR="00BE790C" w:rsidRDefault="00396155" w:rsidP="006D0FF7">
      <w:pPr>
        <w:pStyle w:val="TOC1"/>
        <w:rPr>
          <w:rFonts w:asciiTheme="minorHAnsi" w:hAnsiTheme="minorHAnsi" w:cstheme="minorBidi"/>
          <w:sz w:val="22"/>
          <w:szCs w:val="22"/>
        </w:rPr>
      </w:pPr>
      <w:hyperlink w:anchor="_Toc492303363" w:history="1">
        <w:r w:rsidR="00BE790C" w:rsidRPr="000449CF">
          <w:rPr>
            <w:rStyle w:val="Hyperlink"/>
          </w:rPr>
          <w:t>Web Sites for Additional Information</w:t>
        </w:r>
        <w:r w:rsidR="00BE790C">
          <w:rPr>
            <w:webHidden/>
          </w:rPr>
          <w:tab/>
        </w:r>
        <w:r w:rsidR="00BE790C">
          <w:rPr>
            <w:webHidden/>
          </w:rPr>
          <w:fldChar w:fldCharType="begin"/>
        </w:r>
        <w:r w:rsidR="00BE790C">
          <w:rPr>
            <w:webHidden/>
          </w:rPr>
          <w:instrText xml:space="preserve"> PAGEREF _Toc492303363 \h </w:instrText>
        </w:r>
        <w:r w:rsidR="00BE790C">
          <w:rPr>
            <w:webHidden/>
          </w:rPr>
        </w:r>
        <w:r w:rsidR="00BE790C">
          <w:rPr>
            <w:webHidden/>
          </w:rPr>
          <w:fldChar w:fldCharType="separate"/>
        </w:r>
        <w:r w:rsidR="00170095">
          <w:rPr>
            <w:webHidden/>
          </w:rPr>
          <w:t>87</w:t>
        </w:r>
        <w:r w:rsidR="00BE790C">
          <w:rPr>
            <w:webHidden/>
          </w:rPr>
          <w:fldChar w:fldCharType="end"/>
        </w:r>
      </w:hyperlink>
    </w:p>
    <w:p w14:paraId="6E99B978" w14:textId="77777777" w:rsidR="00BE790C" w:rsidRDefault="00396155" w:rsidP="006D0FF7">
      <w:pPr>
        <w:pStyle w:val="TOC1"/>
        <w:rPr>
          <w:rFonts w:asciiTheme="minorHAnsi" w:hAnsiTheme="minorHAnsi" w:cstheme="minorBidi"/>
          <w:sz w:val="22"/>
          <w:szCs w:val="22"/>
        </w:rPr>
      </w:pPr>
      <w:hyperlink w:anchor="_Toc492303364" w:history="1">
        <w:r w:rsidR="00BE790C" w:rsidRPr="000449CF">
          <w:rPr>
            <w:rStyle w:val="Hyperlink"/>
          </w:rPr>
          <w:t>About the Guide</w:t>
        </w:r>
        <w:r w:rsidR="00BE790C">
          <w:rPr>
            <w:webHidden/>
          </w:rPr>
          <w:tab/>
        </w:r>
        <w:r w:rsidR="00BE790C">
          <w:rPr>
            <w:webHidden/>
          </w:rPr>
          <w:fldChar w:fldCharType="begin"/>
        </w:r>
        <w:r w:rsidR="00BE790C">
          <w:rPr>
            <w:webHidden/>
          </w:rPr>
          <w:instrText xml:space="preserve"> PAGEREF _Toc492303364 \h </w:instrText>
        </w:r>
        <w:r w:rsidR="00BE790C">
          <w:rPr>
            <w:webHidden/>
          </w:rPr>
        </w:r>
        <w:r w:rsidR="00BE790C">
          <w:rPr>
            <w:webHidden/>
          </w:rPr>
          <w:fldChar w:fldCharType="separate"/>
        </w:r>
        <w:r w:rsidR="00170095">
          <w:rPr>
            <w:webHidden/>
          </w:rPr>
          <w:t>90</w:t>
        </w:r>
        <w:r w:rsidR="00BE790C">
          <w:rPr>
            <w:webHidden/>
          </w:rPr>
          <w:fldChar w:fldCharType="end"/>
        </w:r>
      </w:hyperlink>
    </w:p>
    <w:p w14:paraId="1A6D1E37" w14:textId="77777777" w:rsidR="00BE790C" w:rsidRDefault="00BE790C" w:rsidP="00BE790C">
      <w:pPr>
        <w:pStyle w:val="CommentText"/>
        <w:rPr>
          <w:sz w:val="24"/>
          <w:szCs w:val="24"/>
        </w:rPr>
      </w:pPr>
      <w:r w:rsidRPr="00103752">
        <w:rPr>
          <w:sz w:val="28"/>
          <w:szCs w:val="28"/>
        </w:rPr>
        <w:fldChar w:fldCharType="end"/>
      </w:r>
    </w:p>
    <w:p w14:paraId="672CF3ED" w14:textId="77777777" w:rsidR="00BE790C" w:rsidRPr="00FD3B40" w:rsidRDefault="00BE790C" w:rsidP="00BE790C">
      <w:pPr>
        <w:rPr>
          <w:sz w:val="22"/>
        </w:rPr>
      </w:pPr>
      <w:r>
        <w:br w:type="page"/>
      </w:r>
    </w:p>
    <w:bookmarkStart w:id="487" w:name="_Toc492303350"/>
    <w:bookmarkStart w:id="488" w:name="_Toc492306489"/>
    <w:bookmarkStart w:id="489" w:name="_Toc492306995"/>
    <w:bookmarkStart w:id="490" w:name="_Toc492307091"/>
    <w:bookmarkStart w:id="491" w:name="_Toc492307545"/>
    <w:bookmarkStart w:id="492" w:name="_Toc492307670"/>
    <w:bookmarkStart w:id="493" w:name="_Toc492311836"/>
    <w:bookmarkStart w:id="494" w:name="_Toc492312513"/>
    <w:bookmarkStart w:id="495" w:name="_Toc497239638"/>
    <w:bookmarkStart w:id="496" w:name="_Toc497565487"/>
    <w:bookmarkStart w:id="497" w:name="_Toc497568182"/>
    <w:bookmarkStart w:id="498" w:name="_Toc497568388"/>
    <w:bookmarkStart w:id="499" w:name="_Toc497568868"/>
    <w:p w14:paraId="4296C408" w14:textId="77777777"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938304" behindDoc="1" locked="0" layoutInCell="1" allowOverlap="1" wp14:anchorId="3ED4D919" wp14:editId="06995B1E">
                <wp:simplePos x="0" y="0"/>
                <wp:positionH relativeFrom="column">
                  <wp:posOffset>-558528</wp:posOffset>
                </wp:positionH>
                <wp:positionV relativeFrom="paragraph">
                  <wp:posOffset>416560</wp:posOffset>
                </wp:positionV>
                <wp:extent cx="7060565" cy="114300"/>
                <wp:effectExtent l="0" t="0" r="6985" b="0"/>
                <wp:wrapNone/>
                <wp:docPr id="136" name="Rectangle 1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6385B5" id="Rectangle 136" o:spid="_x0000_s1026" style="position:absolute;margin-left:-44pt;margin-top:32.8pt;width:555.95pt;height: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Nb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b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Mjbk1vrAQAAQA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487"/>
      <w:bookmarkEnd w:id="488"/>
      <w:bookmarkEnd w:id="489"/>
      <w:bookmarkEnd w:id="490"/>
      <w:bookmarkEnd w:id="491"/>
      <w:bookmarkEnd w:id="492"/>
      <w:bookmarkEnd w:id="493"/>
      <w:bookmarkEnd w:id="494"/>
      <w:bookmarkEnd w:id="495"/>
      <w:bookmarkEnd w:id="496"/>
      <w:bookmarkEnd w:id="497"/>
      <w:bookmarkEnd w:id="498"/>
      <w:bookmarkEnd w:id="499"/>
    </w:p>
    <w:p w14:paraId="2CEB4731" w14:textId="77777777" w:rsidR="00BE790C" w:rsidRPr="00D004EF" w:rsidRDefault="00BE790C" w:rsidP="00BE790C">
      <w:pPr>
        <w:rPr>
          <w:rFonts w:ascii="Arial" w:hAnsi="Arial" w:cs="Arial"/>
          <w:sz w:val="32"/>
          <w:szCs w:val="22"/>
        </w:rPr>
      </w:pPr>
    </w:p>
    <w:p w14:paraId="5916E5EF" w14:textId="77777777" w:rsidR="00BE790C" w:rsidRPr="00D004EF" w:rsidRDefault="00BE790C" w:rsidP="00BE790C">
      <w:pPr>
        <w:rPr>
          <w:rFonts w:ascii="Arial" w:hAnsi="Arial" w:cs="Arial"/>
          <w:sz w:val="32"/>
          <w:szCs w:val="22"/>
        </w:rPr>
      </w:pPr>
    </w:p>
    <w:tbl>
      <w:tblPr>
        <w:tblStyle w:val="TableGrid"/>
        <w:tblW w:w="0" w:type="auto"/>
        <w:tblLook w:val="04A0" w:firstRow="1" w:lastRow="0" w:firstColumn="1" w:lastColumn="0" w:noHBand="0" w:noVBand="1"/>
      </w:tblPr>
      <w:tblGrid>
        <w:gridCol w:w="2605"/>
        <w:gridCol w:w="6745"/>
      </w:tblGrid>
      <w:tr w:rsidR="00BE790C" w:rsidRPr="005E3646" w14:paraId="0CD95D5E" w14:textId="77777777" w:rsidTr="008844C5">
        <w:trPr>
          <w:trHeight w:val="728"/>
        </w:trPr>
        <w:tc>
          <w:tcPr>
            <w:tcW w:w="2605" w:type="dxa"/>
            <w:vAlign w:val="center"/>
          </w:tcPr>
          <w:p w14:paraId="5E7FF86F" w14:textId="77777777" w:rsidR="00BE790C" w:rsidRPr="005E3646" w:rsidRDefault="00BE790C" w:rsidP="008844C5">
            <w:pPr>
              <w:jc w:val="center"/>
              <w:rPr>
                <w:rFonts w:ascii="Arial" w:hAnsi="Arial" w:cs="Arial"/>
                <w:b/>
                <w:szCs w:val="22"/>
              </w:rPr>
            </w:pPr>
            <w:r w:rsidRPr="005E3646">
              <w:rPr>
                <w:rFonts w:ascii="Arial" w:hAnsi="Arial" w:cs="Arial"/>
                <w:b/>
                <w:szCs w:val="22"/>
              </w:rPr>
              <w:t>Chemistry Concept</w:t>
            </w:r>
          </w:p>
        </w:tc>
        <w:tc>
          <w:tcPr>
            <w:tcW w:w="6745" w:type="dxa"/>
            <w:vAlign w:val="center"/>
          </w:tcPr>
          <w:p w14:paraId="6E6AA8C4" w14:textId="77777777" w:rsidR="00BE790C" w:rsidRPr="005E3646" w:rsidRDefault="00BE790C" w:rsidP="008844C5">
            <w:pPr>
              <w:jc w:val="center"/>
              <w:rPr>
                <w:rFonts w:ascii="Arial" w:hAnsi="Arial" w:cs="Arial"/>
                <w:b/>
                <w:szCs w:val="22"/>
              </w:rPr>
            </w:pPr>
            <w:r w:rsidRPr="005E3646">
              <w:rPr>
                <w:rFonts w:ascii="Arial" w:hAnsi="Arial" w:cs="Arial"/>
                <w:b/>
                <w:szCs w:val="22"/>
              </w:rPr>
              <w:t>Connection to Chemistry Curriculum</w:t>
            </w:r>
          </w:p>
        </w:tc>
      </w:tr>
      <w:tr w:rsidR="000348BC" w14:paraId="520E5773" w14:textId="77777777" w:rsidTr="000348BC">
        <w:trPr>
          <w:trHeight w:val="890"/>
        </w:trPr>
        <w:tc>
          <w:tcPr>
            <w:tcW w:w="2605" w:type="dxa"/>
            <w:vAlign w:val="center"/>
          </w:tcPr>
          <w:p w14:paraId="33FD4D20" w14:textId="77777777" w:rsidR="000348BC" w:rsidRDefault="000348BC" w:rsidP="00A71C66">
            <w:pPr>
              <w:jc w:val="center"/>
            </w:pPr>
            <w:r>
              <w:rPr>
                <w:rFonts w:ascii="Arial" w:hAnsi="Arial" w:cs="Arial"/>
                <w:b/>
                <w:sz w:val="22"/>
                <w:szCs w:val="22"/>
              </w:rPr>
              <w:t>Chemical bonding</w:t>
            </w:r>
          </w:p>
        </w:tc>
        <w:tc>
          <w:tcPr>
            <w:tcW w:w="6745" w:type="dxa"/>
            <w:vAlign w:val="center"/>
          </w:tcPr>
          <w:p w14:paraId="178485D1" w14:textId="77777777" w:rsidR="000348BC" w:rsidRDefault="000348BC" w:rsidP="00A71C66">
            <w:r>
              <w:rPr>
                <w:rFonts w:ascii="Arial" w:hAnsi="Arial" w:cs="Arial"/>
                <w:sz w:val="22"/>
                <w:szCs w:val="22"/>
              </w:rPr>
              <w:t>Antidepressant drug molecules use chemical bonding to block neurotransmitter reuptake channels.</w:t>
            </w:r>
          </w:p>
        </w:tc>
      </w:tr>
      <w:tr w:rsidR="000348BC" w14:paraId="5D06C673" w14:textId="77777777" w:rsidTr="000348BC">
        <w:trPr>
          <w:trHeight w:val="809"/>
        </w:trPr>
        <w:tc>
          <w:tcPr>
            <w:tcW w:w="2605" w:type="dxa"/>
            <w:vAlign w:val="center"/>
          </w:tcPr>
          <w:p w14:paraId="0B3DBD48" w14:textId="77777777" w:rsidR="000348BC" w:rsidRDefault="000348BC" w:rsidP="00A71C66">
            <w:pPr>
              <w:jc w:val="center"/>
            </w:pPr>
            <w:r>
              <w:rPr>
                <w:rFonts w:ascii="Arial" w:hAnsi="Arial" w:cs="Arial"/>
                <w:b/>
                <w:sz w:val="22"/>
                <w:szCs w:val="22"/>
              </w:rPr>
              <w:t>Catalysis</w:t>
            </w:r>
          </w:p>
        </w:tc>
        <w:tc>
          <w:tcPr>
            <w:tcW w:w="6745" w:type="dxa"/>
            <w:vAlign w:val="center"/>
          </w:tcPr>
          <w:p w14:paraId="5A933937" w14:textId="77777777" w:rsidR="000348BC" w:rsidRDefault="000348BC" w:rsidP="00A71C66">
            <w:r>
              <w:rPr>
                <w:rFonts w:ascii="Arial" w:hAnsi="Arial" w:cs="Arial"/>
                <w:sz w:val="22"/>
                <w:szCs w:val="22"/>
              </w:rPr>
              <w:t>When using the “lock and key” analogy to explain catalysis, link to its use to describe message transmission at a synapse.</w:t>
            </w:r>
          </w:p>
        </w:tc>
      </w:tr>
      <w:tr w:rsidR="000348BC" w14:paraId="0812AA78" w14:textId="77777777" w:rsidTr="000348BC">
        <w:trPr>
          <w:trHeight w:val="800"/>
        </w:trPr>
        <w:tc>
          <w:tcPr>
            <w:tcW w:w="2605" w:type="dxa"/>
            <w:vAlign w:val="center"/>
          </w:tcPr>
          <w:p w14:paraId="67F810F4" w14:textId="77777777" w:rsidR="000348BC" w:rsidRDefault="000348BC" w:rsidP="00A71C66">
            <w:pPr>
              <w:jc w:val="center"/>
            </w:pPr>
            <w:r>
              <w:rPr>
                <w:rFonts w:ascii="Arial" w:hAnsi="Arial" w:cs="Arial"/>
                <w:b/>
                <w:sz w:val="22"/>
                <w:szCs w:val="22"/>
              </w:rPr>
              <w:t>Organic functional groups</w:t>
            </w:r>
          </w:p>
        </w:tc>
        <w:tc>
          <w:tcPr>
            <w:tcW w:w="6745" w:type="dxa"/>
            <w:vAlign w:val="center"/>
          </w:tcPr>
          <w:p w14:paraId="32AF3F0D" w14:textId="77777777" w:rsidR="000348BC" w:rsidRDefault="000348BC" w:rsidP="00A71C66">
            <w:r>
              <w:rPr>
                <w:rFonts w:ascii="Arial" w:hAnsi="Arial" w:cs="Arial"/>
                <w:sz w:val="22"/>
                <w:szCs w:val="22"/>
              </w:rPr>
              <w:t>While discussing organic functional groups, you can include the neurotransmitter molecules with an amino functional group.</w:t>
            </w:r>
          </w:p>
        </w:tc>
      </w:tr>
      <w:tr w:rsidR="000348BC" w14:paraId="2B1DDBA0" w14:textId="77777777" w:rsidTr="000348BC">
        <w:trPr>
          <w:trHeight w:val="1061"/>
        </w:trPr>
        <w:tc>
          <w:tcPr>
            <w:tcW w:w="2605" w:type="dxa"/>
            <w:vAlign w:val="center"/>
          </w:tcPr>
          <w:p w14:paraId="4F2281C7" w14:textId="77777777" w:rsidR="000348BC" w:rsidRDefault="000348BC" w:rsidP="00A71C66">
            <w:pPr>
              <w:jc w:val="center"/>
            </w:pPr>
            <w:r>
              <w:rPr>
                <w:rFonts w:ascii="Arial" w:hAnsi="Arial" w:cs="Arial"/>
                <w:b/>
                <w:sz w:val="22"/>
                <w:szCs w:val="22"/>
              </w:rPr>
              <w:t>Organic structural diagrams</w:t>
            </w:r>
          </w:p>
        </w:tc>
        <w:tc>
          <w:tcPr>
            <w:tcW w:w="6745" w:type="dxa"/>
            <w:vAlign w:val="center"/>
          </w:tcPr>
          <w:p w14:paraId="79D9945E" w14:textId="77777777" w:rsidR="000348BC" w:rsidRDefault="000348BC" w:rsidP="00A71C66">
            <w:r>
              <w:rPr>
                <w:rFonts w:ascii="Arial" w:hAnsi="Arial" w:cs="Arial"/>
                <w:sz w:val="22"/>
                <w:szCs w:val="22"/>
              </w:rPr>
              <w:t>While studying organic structures, note that this article uses abbreviated Lewis structures (skeletal formulas) to illustrate neurotransmitters.</w:t>
            </w:r>
          </w:p>
        </w:tc>
      </w:tr>
    </w:tbl>
    <w:p w14:paraId="14BDA78D" w14:textId="77777777" w:rsidR="00BE790C" w:rsidRDefault="00BE790C" w:rsidP="00BE790C">
      <w:pPr>
        <w:rPr>
          <w:rFonts w:ascii="Arial" w:hAnsi="Arial" w:cs="Arial"/>
          <w:sz w:val="22"/>
          <w:szCs w:val="22"/>
        </w:rPr>
      </w:pPr>
    </w:p>
    <w:p w14:paraId="4AD177AE" w14:textId="77777777" w:rsidR="00BE790C" w:rsidRDefault="00BE790C" w:rsidP="00BE790C">
      <w:pPr>
        <w:rPr>
          <w:rFonts w:ascii="Arial" w:hAnsi="Arial" w:cs="Arial"/>
          <w:sz w:val="22"/>
          <w:szCs w:val="22"/>
        </w:rPr>
      </w:pPr>
      <w:r>
        <w:rPr>
          <w:rFonts w:ascii="Arial" w:hAnsi="Arial" w:cs="Arial"/>
          <w:sz w:val="22"/>
          <w:szCs w:val="22"/>
        </w:rPr>
        <w:br w:type="page"/>
      </w:r>
    </w:p>
    <w:bookmarkStart w:id="500" w:name="_Toc492303351"/>
    <w:bookmarkStart w:id="501" w:name="_Toc492306490"/>
    <w:bookmarkStart w:id="502" w:name="_Toc492306996"/>
    <w:bookmarkStart w:id="503" w:name="_Toc492307092"/>
    <w:bookmarkStart w:id="504" w:name="_Toc492307546"/>
    <w:bookmarkStart w:id="505" w:name="_Toc492307671"/>
    <w:bookmarkStart w:id="506" w:name="_Toc492311837"/>
    <w:bookmarkStart w:id="507" w:name="_Toc492312514"/>
    <w:bookmarkStart w:id="508" w:name="_Toc497239639"/>
    <w:bookmarkStart w:id="509" w:name="_Toc497565488"/>
    <w:bookmarkStart w:id="510" w:name="_Toc497568183"/>
    <w:bookmarkStart w:id="511" w:name="_Toc497568389"/>
    <w:bookmarkStart w:id="512" w:name="_Toc497568869"/>
    <w:p w14:paraId="60E93589" w14:textId="77777777" w:rsidR="00BE790C" w:rsidRDefault="00BE790C" w:rsidP="00BE790C">
      <w:pPr>
        <w:pStyle w:val="Heading1"/>
        <w:spacing w:after="0"/>
      </w:pPr>
      <w:r>
        <w:rPr>
          <w:noProof/>
        </w:rPr>
        <w:lastRenderedPageBreak/>
        <mc:AlternateContent>
          <mc:Choice Requires="wps">
            <w:drawing>
              <wp:anchor distT="0" distB="0" distL="114300" distR="114300" simplePos="0" relativeHeight="251939328" behindDoc="1" locked="0" layoutInCell="1" allowOverlap="1" wp14:anchorId="444948DE" wp14:editId="4A7D449D">
                <wp:simplePos x="0" y="0"/>
                <wp:positionH relativeFrom="column">
                  <wp:posOffset>-559163</wp:posOffset>
                </wp:positionH>
                <wp:positionV relativeFrom="paragraph">
                  <wp:posOffset>416560</wp:posOffset>
                </wp:positionV>
                <wp:extent cx="7060676" cy="114300"/>
                <wp:effectExtent l="0" t="0" r="6985" b="0"/>
                <wp:wrapNone/>
                <wp:docPr id="137" name="Rectangle 1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EEC08F" id="Rectangle 137" o:spid="_x0000_s1026" style="position:absolute;margin-left:-44.05pt;margin-top:32.8pt;width:555.95pt;height:9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" fillcolor="#d8d8d8 [2732]" stroked="f" strokeweight=".5pt"/>
            </w:pict>
          </mc:Fallback>
        </mc:AlternateContent>
      </w:r>
      <w:r>
        <w:t>Teaching Strategies and Tools</w:t>
      </w:r>
      <w:bookmarkEnd w:id="500"/>
      <w:bookmarkEnd w:id="501"/>
      <w:bookmarkEnd w:id="502"/>
      <w:bookmarkEnd w:id="503"/>
      <w:bookmarkEnd w:id="504"/>
      <w:bookmarkEnd w:id="505"/>
      <w:bookmarkEnd w:id="506"/>
      <w:bookmarkEnd w:id="507"/>
      <w:bookmarkEnd w:id="508"/>
      <w:bookmarkEnd w:id="509"/>
      <w:bookmarkEnd w:id="510"/>
      <w:bookmarkEnd w:id="511"/>
      <w:bookmarkEnd w:id="512"/>
      <w:r w:rsidRPr="00835CFD">
        <w:t xml:space="preserve"> </w:t>
      </w:r>
    </w:p>
    <w:p w14:paraId="6DB7B51D" w14:textId="77777777" w:rsidR="00BE790C" w:rsidRPr="00D004EF" w:rsidRDefault="00BE790C" w:rsidP="00BE790C">
      <w:pPr>
        <w:rPr>
          <w:rFonts w:ascii="Arial" w:hAnsi="Arial" w:cs="Arial"/>
          <w:szCs w:val="22"/>
        </w:rPr>
      </w:pPr>
    </w:p>
    <w:p w14:paraId="3BAC0C67" w14:textId="77777777" w:rsidR="00BE790C" w:rsidRPr="00D004EF" w:rsidRDefault="00BE790C" w:rsidP="00BE790C">
      <w:pPr>
        <w:rPr>
          <w:rFonts w:ascii="Arial" w:hAnsi="Arial" w:cs="Arial"/>
        </w:rPr>
      </w:pPr>
    </w:p>
    <w:p w14:paraId="675CFB17" w14:textId="77777777" w:rsidR="006E10AC" w:rsidRDefault="006E10AC" w:rsidP="006E10AC">
      <w:pPr>
        <w:pStyle w:val="Heading2"/>
      </w:pPr>
      <w:bookmarkStart w:id="513" w:name="_Toc497567052"/>
      <w:r>
        <w:t>Standards</w:t>
      </w:r>
      <w:bookmarkEnd w:id="513"/>
    </w:p>
    <w:p w14:paraId="751991D2" w14:textId="77777777" w:rsidR="006E10AC" w:rsidRDefault="006E10AC" w:rsidP="006E10AC">
      <w:pPr>
        <w:rPr>
          <w:rFonts w:ascii="Arial" w:hAnsi="Arial" w:cs="Arial"/>
          <w:sz w:val="22"/>
          <w:szCs w:val="22"/>
        </w:rPr>
      </w:pPr>
    </w:p>
    <w:p w14:paraId="70FC17C7"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Reading</w:t>
      </w:r>
      <w:r>
        <w:rPr>
          <w:rFonts w:ascii="Arial" w:hAnsi="Arial" w:cs="Arial"/>
          <w:sz w:val="22"/>
          <w:szCs w:val="22"/>
        </w:rPr>
        <w:t>:</w:t>
      </w:r>
    </w:p>
    <w:p w14:paraId="12291C1D" w14:textId="77777777" w:rsidR="006E10AC" w:rsidRDefault="006E10AC" w:rsidP="006E10AC">
      <w:pPr>
        <w:pStyle w:val="ListParagraph"/>
        <w:rPr>
          <w:rFonts w:ascii="Arial" w:hAnsi="Arial" w:cs="Arial"/>
          <w:sz w:val="22"/>
          <w:szCs w:val="22"/>
        </w:rPr>
      </w:pPr>
    </w:p>
    <w:p w14:paraId="4E2850E3" w14:textId="77777777" w:rsidR="006E10AC" w:rsidRDefault="006E10AC" w:rsidP="006E10AC">
      <w:pPr>
        <w:pStyle w:val="ListParagraph"/>
        <w:ind w:left="1080"/>
        <w:rPr>
          <w:rFonts w:ascii="Arial" w:hAnsi="Arial" w:cs="Arial"/>
          <w:sz w:val="22"/>
          <w:szCs w:val="22"/>
        </w:rPr>
      </w:pPr>
      <w:r>
        <w:rPr>
          <w:rFonts w:ascii="Arial" w:hAnsi="Arial" w:cs="Arial"/>
          <w:b/>
          <w:sz w:val="22"/>
          <w:szCs w:val="22"/>
        </w:rPr>
        <w:t xml:space="preserve">ELA-Literacy.RST.9-10.1. </w:t>
      </w:r>
      <w:r>
        <w:rPr>
          <w:rFonts w:ascii="Arial" w:hAnsi="Arial" w:cs="Arial"/>
          <w:sz w:val="22"/>
          <w:szCs w:val="22"/>
        </w:rPr>
        <w:t>Cite specific textual evidence to support analysis of science and technical texts, attending to the precise details of explanations or descriptions.</w:t>
      </w:r>
    </w:p>
    <w:p w14:paraId="7BB3F1D2" w14:textId="77777777" w:rsidR="006E10AC" w:rsidRDefault="006E10AC" w:rsidP="006E10AC">
      <w:pPr>
        <w:pStyle w:val="ListParagraph"/>
        <w:ind w:left="1080"/>
        <w:rPr>
          <w:rFonts w:ascii="Arial" w:hAnsi="Arial" w:cs="Arial"/>
          <w:color w:val="202020"/>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ST.9-10.5.</w:t>
      </w:r>
      <w:r>
        <w:rPr>
          <w:rFonts w:ascii="Arial" w:hAnsi="Arial" w:cs="Arial"/>
          <w:color w:val="202020"/>
          <w:sz w:val="22"/>
          <w:szCs w:val="22"/>
        </w:rPr>
        <w:t xml:space="preserve"> Analyze the structure of the relationships among concepts in a text, including relationships among key terms (e.g.,</w:t>
      </w:r>
      <w:r>
        <w:rPr>
          <w:rStyle w:val="apple-converted-space"/>
          <w:rFonts w:ascii="Arial" w:hAnsi="Arial" w:cs="Arial"/>
          <w:color w:val="202020"/>
          <w:sz w:val="22"/>
          <w:szCs w:val="22"/>
        </w:rPr>
        <w:t> </w:t>
      </w:r>
      <w:r>
        <w:rPr>
          <w:rStyle w:val="Emphasis"/>
          <w:rFonts w:ascii="Arial" w:hAnsi="Arial" w:cs="Arial"/>
          <w:color w:val="202020"/>
          <w:sz w:val="22"/>
          <w:szCs w:val="22"/>
        </w:rPr>
        <w:t>force, friction, reaction force, and energy</w:t>
      </w:r>
      <w:r>
        <w:rPr>
          <w:rFonts w:ascii="Arial" w:hAnsi="Arial" w:cs="Arial"/>
          <w:color w:val="202020"/>
          <w:sz w:val="22"/>
          <w:szCs w:val="22"/>
        </w:rPr>
        <w:t>).</w:t>
      </w:r>
    </w:p>
    <w:p w14:paraId="415111EE" w14:textId="77777777" w:rsidR="006E10AC" w:rsidRDefault="006E10AC" w:rsidP="006E10AC">
      <w:pPr>
        <w:pStyle w:val="ListParagraph"/>
        <w:ind w:left="1080"/>
        <w:rPr>
          <w:rFonts w:ascii="Arial" w:hAnsi="Arial" w:cs="Arial"/>
          <w:sz w:val="22"/>
          <w:szCs w:val="22"/>
        </w:rPr>
      </w:pPr>
      <w:r>
        <w:rPr>
          <w:rFonts w:ascii="Arial" w:hAnsi="Arial" w:cs="Arial"/>
          <w:b/>
          <w:sz w:val="22"/>
          <w:szCs w:val="22"/>
        </w:rPr>
        <w:t xml:space="preserve">ELA-Literacy.RST.11-12.1. </w:t>
      </w:r>
      <w:r>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5E29AF0D" w14:textId="77777777" w:rsidR="006E10AC" w:rsidRDefault="006E10AC" w:rsidP="006E10AC">
      <w:pPr>
        <w:pStyle w:val="ListParagraph"/>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ST.11-12.4.</w:t>
      </w:r>
      <w:r>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Pr>
          <w:rStyle w:val="apple-converted-space"/>
          <w:rFonts w:ascii="Arial" w:hAnsi="Arial" w:cs="Arial"/>
          <w:color w:val="202020"/>
          <w:sz w:val="22"/>
          <w:szCs w:val="22"/>
        </w:rPr>
        <w:t> </w:t>
      </w:r>
      <w:r>
        <w:rPr>
          <w:rStyle w:val="Emphasis"/>
          <w:rFonts w:ascii="Arial" w:hAnsi="Arial" w:cs="Arial"/>
          <w:color w:val="202020"/>
          <w:sz w:val="22"/>
          <w:szCs w:val="22"/>
        </w:rPr>
        <w:t>grades 11-12 texts and topics</w:t>
      </w:r>
      <w:r>
        <w:rPr>
          <w:rFonts w:ascii="Arial" w:hAnsi="Arial" w:cs="Arial"/>
          <w:color w:val="202020"/>
          <w:sz w:val="22"/>
          <w:szCs w:val="22"/>
        </w:rPr>
        <w:t>.</w:t>
      </w:r>
    </w:p>
    <w:p w14:paraId="002D6C87" w14:textId="77777777" w:rsidR="006E10AC" w:rsidRDefault="006E10AC" w:rsidP="006E10AC">
      <w:pPr>
        <w:ind w:left="1080"/>
        <w:rPr>
          <w:rFonts w:ascii="Arial" w:hAnsi="Arial" w:cs="Arial"/>
          <w:sz w:val="22"/>
          <w:szCs w:val="22"/>
        </w:rPr>
      </w:pPr>
    </w:p>
    <w:p w14:paraId="69A9329C"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Writing</w:t>
      </w:r>
      <w:r>
        <w:rPr>
          <w:rFonts w:ascii="Arial" w:hAnsi="Arial" w:cs="Arial"/>
          <w:sz w:val="22"/>
          <w:szCs w:val="22"/>
        </w:rPr>
        <w:t>:</w:t>
      </w:r>
    </w:p>
    <w:p w14:paraId="1B077406" w14:textId="77777777" w:rsidR="006E10AC" w:rsidRDefault="006E10AC" w:rsidP="006E10AC">
      <w:pPr>
        <w:ind w:left="1080"/>
        <w:rPr>
          <w:rFonts w:ascii="Arial" w:hAnsi="Arial" w:cs="Arial"/>
          <w:sz w:val="22"/>
          <w:szCs w:val="22"/>
        </w:rPr>
      </w:pPr>
    </w:p>
    <w:p w14:paraId="07FADAE2" w14:textId="77777777" w:rsidR="006E10AC" w:rsidRDefault="006E10AC" w:rsidP="006E10AC">
      <w:pPr>
        <w:ind w:left="1080"/>
        <w:rPr>
          <w:rFonts w:ascii="Arial" w:hAnsi="Arial" w:cs="Arial"/>
          <w:sz w:val="22"/>
          <w:szCs w:val="22"/>
        </w:rPr>
      </w:pPr>
      <w:r>
        <w:rPr>
          <w:rFonts w:ascii="Arial" w:hAnsi="Arial" w:cs="Arial"/>
          <w:b/>
          <w:sz w:val="22"/>
          <w:szCs w:val="22"/>
        </w:rPr>
        <w:t>ELA-Literacy.WHST.9-10.2F.</w:t>
      </w:r>
      <w:r>
        <w:rPr>
          <w:rFonts w:ascii="Arial" w:hAnsi="Arial" w:cs="Arial"/>
          <w:sz w:val="22"/>
          <w:szCs w:val="22"/>
        </w:rPr>
        <w:t xml:space="preserve"> </w:t>
      </w:r>
      <w:r>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3DABB544" w14:textId="77777777" w:rsidR="006E10AC" w:rsidRDefault="006E10AC" w:rsidP="006E10AC">
      <w:pPr>
        <w:ind w:left="1080"/>
        <w:rPr>
          <w:rFonts w:ascii="Arial" w:hAnsi="Arial" w:cs="Arial"/>
          <w:sz w:val="22"/>
          <w:szCs w:val="22"/>
        </w:rPr>
      </w:pPr>
      <w:r>
        <w:rPr>
          <w:rFonts w:ascii="Arial" w:hAnsi="Arial" w:cs="Arial"/>
          <w:b/>
          <w:color w:val="202020"/>
          <w:sz w:val="22"/>
          <w:szCs w:val="22"/>
        </w:rPr>
        <w:t>ELA-Literacy.WHST.11-12.1E.</w:t>
      </w:r>
      <w:r>
        <w:rPr>
          <w:rFonts w:ascii="Arial" w:hAnsi="Arial" w:cs="Arial"/>
          <w:color w:val="202020"/>
          <w:sz w:val="22"/>
          <w:szCs w:val="22"/>
        </w:rPr>
        <w:t xml:space="preserve"> Provide a concluding statement or section that follows from or supports the argument presented.</w:t>
      </w:r>
    </w:p>
    <w:p w14:paraId="7F55CF23" w14:textId="77777777" w:rsidR="006E10AC" w:rsidRDefault="006E10AC" w:rsidP="006E10AC">
      <w:pPr>
        <w:ind w:left="1080"/>
        <w:rPr>
          <w:rFonts w:ascii="Arial" w:hAnsi="Arial" w:cs="Arial"/>
          <w:sz w:val="22"/>
          <w:szCs w:val="22"/>
        </w:rPr>
      </w:pPr>
    </w:p>
    <w:p w14:paraId="19F85EF7"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In addition to the writing standards above, consider asking students to debate issues addressed in some of the articles. Standards addressed:</w:t>
      </w:r>
    </w:p>
    <w:p w14:paraId="685FD6E9" w14:textId="77777777" w:rsidR="006E10AC" w:rsidRDefault="006E10AC" w:rsidP="006E10AC">
      <w:pPr>
        <w:pStyle w:val="ListParagraph"/>
        <w:ind w:left="1080"/>
        <w:rPr>
          <w:rFonts w:ascii="Arial" w:hAnsi="Arial" w:cs="Arial"/>
          <w:sz w:val="22"/>
          <w:szCs w:val="22"/>
        </w:rPr>
      </w:pPr>
    </w:p>
    <w:p w14:paraId="3FC496CA" w14:textId="77777777" w:rsidR="006E10AC" w:rsidRDefault="006E10AC" w:rsidP="006E10AC">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 xml:space="preserve">WHST.9-10.1B. </w:t>
      </w:r>
      <w:r>
        <w:rPr>
          <w:rFonts w:ascii="Arial" w:hAnsi="Arial" w:cs="Arial"/>
          <w:sz w:val="22"/>
          <w:szCs w:val="22"/>
        </w:rPr>
        <w:t xml:space="preserve">Develop claim(s) and counterclaims fairly, supplying data and evidence for each while pointing out the strengths and limitations of both claim(s) and </w:t>
      </w:r>
      <w:r>
        <w:rPr>
          <w:rFonts w:ascii="Arial" w:hAnsi="Arial" w:cs="Arial"/>
          <w:b/>
          <w:sz w:val="22"/>
          <w:szCs w:val="22"/>
        </w:rPr>
        <w:t>counterclaims</w:t>
      </w:r>
      <w:r>
        <w:rPr>
          <w:rFonts w:ascii="Arial" w:hAnsi="Arial" w:cs="Arial"/>
          <w:sz w:val="22"/>
          <w:szCs w:val="22"/>
        </w:rPr>
        <w:t xml:space="preserve"> in a discipline-appropriate form and in a manner that anticipates the audience’s knowledge level and concerns.</w:t>
      </w:r>
    </w:p>
    <w:p w14:paraId="73D99DAB" w14:textId="77777777" w:rsidR="006E10AC" w:rsidRDefault="006E10AC" w:rsidP="006E10AC">
      <w:pPr>
        <w:ind w:left="1080"/>
        <w:rPr>
          <w:rFonts w:ascii="Arial" w:hAnsi="Arial" w:cs="Arial"/>
          <w:color w:val="202020"/>
          <w:sz w:val="22"/>
          <w:szCs w:val="22"/>
        </w:rPr>
      </w:pPr>
      <w:r>
        <w:rPr>
          <w:rFonts w:ascii="Arial" w:hAnsi="Arial" w:cs="Arial"/>
          <w:b/>
          <w:color w:val="202020"/>
          <w:sz w:val="22"/>
          <w:szCs w:val="22"/>
        </w:rPr>
        <w:t>ELA-Literacy.WHST.11-12.</w:t>
      </w:r>
      <w:proofErr w:type="gramStart"/>
      <w:r>
        <w:rPr>
          <w:rFonts w:ascii="Arial" w:hAnsi="Arial" w:cs="Arial"/>
          <w:b/>
          <w:color w:val="202020"/>
          <w:sz w:val="22"/>
          <w:szCs w:val="22"/>
        </w:rPr>
        <w:t>1.A.</w:t>
      </w:r>
      <w:proofErr w:type="gramEnd"/>
      <w:r>
        <w:rPr>
          <w:rFonts w:ascii="Arial" w:hAnsi="Arial" w:cs="Arial"/>
          <w:b/>
          <w:color w:val="202020"/>
          <w:sz w:val="22"/>
          <w:szCs w:val="22"/>
        </w:rPr>
        <w:t xml:space="preserve"> </w:t>
      </w:r>
      <w:r>
        <w:rPr>
          <w:rFonts w:ascii="Arial" w:hAnsi="Arial" w:cs="Arial"/>
          <w:color w:val="202020"/>
          <w:sz w:val="22"/>
          <w:szCs w:val="22"/>
        </w:rPr>
        <w:t>Introduce precise, knowledgeable claim(s), establish the significance of the claim(s), distinguish the claim(s) from alternate or opposing claims, and create an organization that logically sequences the claim(s), counterclaims, reasons, and evidence.</w:t>
      </w:r>
    </w:p>
    <w:p w14:paraId="7E82A499" w14:textId="77777777" w:rsidR="006E10AC" w:rsidRDefault="006E10AC" w:rsidP="006E10AC">
      <w:pPr>
        <w:ind w:left="1080"/>
        <w:rPr>
          <w:rFonts w:ascii="Arial" w:hAnsi="Arial" w:cs="Arial"/>
          <w:color w:val="202020"/>
          <w:sz w:val="22"/>
          <w:szCs w:val="22"/>
        </w:rPr>
      </w:pPr>
    </w:p>
    <w:p w14:paraId="74F18EF8" w14:textId="77777777" w:rsidR="006E10AC" w:rsidRDefault="006E10AC"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Next Generation Science Standards</w:t>
      </w:r>
      <w:r>
        <w:rPr>
          <w:rFonts w:ascii="Arial" w:hAnsi="Arial" w:cs="Arial"/>
          <w:sz w:val="22"/>
          <w:szCs w:val="22"/>
        </w:rPr>
        <w:t>:</w:t>
      </w:r>
    </w:p>
    <w:p w14:paraId="7206B701" w14:textId="77777777" w:rsidR="006E10AC" w:rsidRDefault="006E10AC" w:rsidP="006E10AC">
      <w:pPr>
        <w:spacing w:line="225" w:lineRule="atLeast"/>
        <w:ind w:left="720"/>
        <w:rPr>
          <w:rFonts w:ascii="Arial" w:hAnsi="Arial" w:cs="Arial"/>
          <w:b/>
          <w:bCs/>
          <w:sz w:val="22"/>
          <w:szCs w:val="22"/>
        </w:rPr>
      </w:pPr>
    </w:p>
    <w:p w14:paraId="06A78565" w14:textId="77777777" w:rsidR="006E10AC" w:rsidRDefault="006E10AC" w:rsidP="006E10AC">
      <w:pPr>
        <w:spacing w:line="225" w:lineRule="atLeast"/>
        <w:ind w:left="720"/>
        <w:rPr>
          <w:rFonts w:ascii="Arial" w:hAnsi="Arial" w:cs="Arial"/>
          <w:b/>
          <w:bCs/>
          <w:sz w:val="22"/>
          <w:szCs w:val="22"/>
        </w:rPr>
      </w:pPr>
      <w:r>
        <w:rPr>
          <w:rFonts w:ascii="Arial" w:hAnsi="Arial" w:cs="Arial"/>
          <w:b/>
          <w:bCs/>
          <w:sz w:val="22"/>
          <w:szCs w:val="22"/>
        </w:rPr>
        <w:t>HS-LS1-</w:t>
      </w:r>
      <w:proofErr w:type="gramStart"/>
      <w:r>
        <w:rPr>
          <w:rFonts w:ascii="Arial" w:hAnsi="Arial" w:cs="Arial"/>
          <w:b/>
          <w:bCs/>
          <w:sz w:val="22"/>
          <w:szCs w:val="22"/>
        </w:rPr>
        <w:t>2 :</w:t>
      </w:r>
      <w:proofErr w:type="gramEnd"/>
      <w:r>
        <w:rPr>
          <w:rFonts w:ascii="Arial" w:hAnsi="Arial" w:cs="Arial"/>
          <w:b/>
          <w:bCs/>
          <w:sz w:val="22"/>
          <w:szCs w:val="22"/>
        </w:rPr>
        <w:t xml:space="preserve"> </w:t>
      </w:r>
      <w:r>
        <w:rPr>
          <w:rFonts w:ascii="Arial" w:hAnsi="Arial" w:cs="Arial"/>
          <w:bCs/>
          <w:sz w:val="22"/>
          <w:szCs w:val="22"/>
        </w:rPr>
        <w:t>Develop and use a model to illustrate the hierarchical organization of interacting systems that provide specific functions within multicellular organisms.</w:t>
      </w:r>
    </w:p>
    <w:p w14:paraId="63B53A0C" w14:textId="77777777" w:rsidR="006E10AC" w:rsidRDefault="006E10AC" w:rsidP="00825B48">
      <w:pPr>
        <w:pStyle w:val="ListParagraph"/>
        <w:numPr>
          <w:ilvl w:val="0"/>
          <w:numId w:val="52"/>
        </w:numPr>
        <w:rPr>
          <w:rFonts w:ascii="Arial" w:hAnsi="Arial" w:cs="Arial"/>
          <w:b/>
          <w:sz w:val="22"/>
          <w:szCs w:val="22"/>
        </w:rPr>
      </w:pPr>
      <w:r>
        <w:rPr>
          <w:rFonts w:ascii="Arial" w:hAnsi="Arial" w:cs="Arial"/>
          <w:b/>
          <w:sz w:val="22"/>
          <w:szCs w:val="22"/>
        </w:rPr>
        <w:t>Disciplinary Core Ideas:</w:t>
      </w:r>
    </w:p>
    <w:p w14:paraId="3A80CDB4" w14:textId="77777777" w:rsidR="006E10AC" w:rsidRDefault="006E10AC" w:rsidP="00825B48">
      <w:pPr>
        <w:pStyle w:val="ListParagraph"/>
        <w:numPr>
          <w:ilvl w:val="0"/>
          <w:numId w:val="48"/>
        </w:numPr>
        <w:spacing w:after="200" w:line="276" w:lineRule="auto"/>
        <w:ind w:left="1440"/>
        <w:rPr>
          <w:rFonts w:ascii="Arial" w:hAnsi="Arial" w:cs="Arial"/>
          <w:sz w:val="22"/>
          <w:szCs w:val="22"/>
        </w:rPr>
      </w:pPr>
      <w:r>
        <w:rPr>
          <w:rFonts w:ascii="Arial" w:hAnsi="Arial" w:cs="Arial"/>
          <w:sz w:val="22"/>
          <w:szCs w:val="22"/>
        </w:rPr>
        <w:t>LS1.A: Structure and Function</w:t>
      </w:r>
    </w:p>
    <w:p w14:paraId="7A604914" w14:textId="77777777" w:rsidR="006E10AC" w:rsidRDefault="006E10AC" w:rsidP="00825B48">
      <w:pPr>
        <w:pStyle w:val="ListParagraph"/>
        <w:numPr>
          <w:ilvl w:val="0"/>
          <w:numId w:val="52"/>
        </w:numPr>
        <w:rPr>
          <w:rFonts w:ascii="Arial" w:hAnsi="Arial" w:cs="Arial"/>
          <w:sz w:val="22"/>
          <w:szCs w:val="22"/>
        </w:rPr>
      </w:pPr>
      <w:r>
        <w:rPr>
          <w:rFonts w:ascii="Arial" w:hAnsi="Arial" w:cs="Arial"/>
          <w:b/>
          <w:sz w:val="22"/>
          <w:szCs w:val="22"/>
        </w:rPr>
        <w:t>Crosscutting Concepts:</w:t>
      </w:r>
      <w:r>
        <w:rPr>
          <w:rFonts w:ascii="Arial" w:hAnsi="Arial" w:cs="Arial"/>
          <w:sz w:val="22"/>
          <w:szCs w:val="22"/>
        </w:rPr>
        <w:t xml:space="preserve"> </w:t>
      </w:r>
    </w:p>
    <w:p w14:paraId="5AE08A89" w14:textId="77777777" w:rsidR="006E10AC" w:rsidRDefault="006E10AC" w:rsidP="00825B48">
      <w:pPr>
        <w:pStyle w:val="ListParagraph"/>
        <w:numPr>
          <w:ilvl w:val="0"/>
          <w:numId w:val="44"/>
        </w:numPr>
        <w:spacing w:after="200" w:line="276" w:lineRule="auto"/>
        <w:ind w:left="1440"/>
        <w:rPr>
          <w:rFonts w:ascii="Arial" w:hAnsi="Arial" w:cs="Arial"/>
          <w:sz w:val="22"/>
          <w:szCs w:val="22"/>
        </w:rPr>
      </w:pPr>
      <w:r>
        <w:rPr>
          <w:rFonts w:ascii="Arial" w:hAnsi="Arial" w:cs="Arial"/>
          <w:sz w:val="22"/>
          <w:szCs w:val="22"/>
        </w:rPr>
        <w:t>Cause and effect: Mechanism and explanation</w:t>
      </w:r>
    </w:p>
    <w:p w14:paraId="732F96CA" w14:textId="77777777" w:rsidR="006E10AC" w:rsidRDefault="006E10AC" w:rsidP="00825B48">
      <w:pPr>
        <w:pStyle w:val="ListParagraph"/>
        <w:numPr>
          <w:ilvl w:val="0"/>
          <w:numId w:val="44"/>
        </w:numPr>
        <w:spacing w:after="200" w:line="276" w:lineRule="auto"/>
        <w:ind w:left="1440"/>
        <w:rPr>
          <w:rFonts w:ascii="Arial" w:hAnsi="Arial" w:cs="Arial"/>
          <w:sz w:val="22"/>
          <w:szCs w:val="22"/>
        </w:rPr>
      </w:pPr>
      <w:r>
        <w:rPr>
          <w:rFonts w:ascii="Arial" w:hAnsi="Arial" w:cs="Arial"/>
          <w:sz w:val="22"/>
          <w:szCs w:val="22"/>
        </w:rPr>
        <w:lastRenderedPageBreak/>
        <w:t>Structure and function</w:t>
      </w:r>
    </w:p>
    <w:p w14:paraId="03B8A83E" w14:textId="77777777" w:rsidR="006E10AC" w:rsidRDefault="006E10AC" w:rsidP="00825B48">
      <w:pPr>
        <w:pStyle w:val="ListParagraph"/>
        <w:numPr>
          <w:ilvl w:val="0"/>
          <w:numId w:val="44"/>
        </w:numPr>
        <w:spacing w:after="200" w:line="276" w:lineRule="auto"/>
        <w:ind w:left="1440"/>
        <w:rPr>
          <w:rFonts w:ascii="Arial" w:hAnsi="Arial" w:cs="Arial"/>
          <w:sz w:val="22"/>
          <w:szCs w:val="22"/>
        </w:rPr>
      </w:pPr>
      <w:r>
        <w:rPr>
          <w:rFonts w:ascii="Arial" w:hAnsi="Arial" w:cs="Arial"/>
          <w:sz w:val="22"/>
          <w:szCs w:val="22"/>
        </w:rPr>
        <w:t>Stability and change</w:t>
      </w:r>
    </w:p>
    <w:p w14:paraId="5E1AF284" w14:textId="77777777" w:rsidR="006E10AC" w:rsidRDefault="006E10AC" w:rsidP="00825B48">
      <w:pPr>
        <w:pStyle w:val="ListParagraph"/>
        <w:numPr>
          <w:ilvl w:val="0"/>
          <w:numId w:val="52"/>
        </w:numPr>
        <w:rPr>
          <w:rFonts w:ascii="Arial" w:hAnsi="Arial" w:cs="Arial"/>
          <w:sz w:val="22"/>
          <w:szCs w:val="22"/>
        </w:rPr>
      </w:pPr>
      <w:r>
        <w:rPr>
          <w:rFonts w:ascii="Arial" w:hAnsi="Arial" w:cs="Arial"/>
          <w:b/>
          <w:sz w:val="22"/>
          <w:szCs w:val="22"/>
        </w:rPr>
        <w:t>Science and Engineering Practices:</w:t>
      </w:r>
      <w:r>
        <w:rPr>
          <w:rFonts w:ascii="Arial" w:hAnsi="Arial" w:cs="Arial"/>
          <w:sz w:val="22"/>
          <w:szCs w:val="22"/>
        </w:rPr>
        <w:t xml:space="preserve"> </w:t>
      </w:r>
    </w:p>
    <w:p w14:paraId="4AD6A14C" w14:textId="77777777" w:rsidR="006E10AC" w:rsidRDefault="006E10AC" w:rsidP="00825B48">
      <w:pPr>
        <w:pStyle w:val="ListParagraph"/>
        <w:numPr>
          <w:ilvl w:val="0"/>
          <w:numId w:val="45"/>
        </w:numPr>
        <w:spacing w:after="200" w:line="276" w:lineRule="auto"/>
        <w:ind w:left="1440"/>
        <w:rPr>
          <w:rFonts w:ascii="Arial" w:hAnsi="Arial" w:cs="Arial"/>
          <w:sz w:val="22"/>
          <w:szCs w:val="22"/>
        </w:rPr>
      </w:pPr>
      <w:r>
        <w:rPr>
          <w:rFonts w:ascii="Arial" w:hAnsi="Arial" w:cs="Arial"/>
          <w:sz w:val="22"/>
          <w:szCs w:val="22"/>
        </w:rPr>
        <w:t>Constructing explanations and designing solutions</w:t>
      </w:r>
    </w:p>
    <w:p w14:paraId="26F6B74E" w14:textId="77777777" w:rsidR="006E10AC" w:rsidRDefault="006E10AC" w:rsidP="00825B48">
      <w:pPr>
        <w:pStyle w:val="ListParagraph"/>
        <w:numPr>
          <w:ilvl w:val="0"/>
          <w:numId w:val="45"/>
        </w:numPr>
        <w:spacing w:after="200" w:line="276" w:lineRule="auto"/>
        <w:ind w:left="1440"/>
        <w:rPr>
          <w:rFonts w:ascii="Arial" w:hAnsi="Arial" w:cs="Arial"/>
          <w:sz w:val="22"/>
          <w:szCs w:val="22"/>
        </w:rPr>
      </w:pPr>
      <w:r>
        <w:rPr>
          <w:rFonts w:ascii="Arial" w:hAnsi="Arial" w:cs="Arial"/>
          <w:sz w:val="22"/>
          <w:szCs w:val="22"/>
        </w:rPr>
        <w:t>Obtaining, evaluating, and communicating information</w:t>
      </w:r>
    </w:p>
    <w:p w14:paraId="61E2E4E1" w14:textId="77777777" w:rsidR="006E10AC" w:rsidRDefault="006E10AC" w:rsidP="00825B48">
      <w:pPr>
        <w:pStyle w:val="ListParagraph"/>
        <w:numPr>
          <w:ilvl w:val="0"/>
          <w:numId w:val="52"/>
        </w:numPr>
        <w:rPr>
          <w:rFonts w:ascii="Arial" w:hAnsi="Arial" w:cs="Arial"/>
          <w:sz w:val="22"/>
          <w:szCs w:val="22"/>
        </w:rPr>
      </w:pPr>
      <w:r>
        <w:rPr>
          <w:rFonts w:ascii="Arial" w:hAnsi="Arial" w:cs="Arial"/>
          <w:b/>
          <w:sz w:val="22"/>
          <w:szCs w:val="22"/>
        </w:rPr>
        <w:t>Nature of Science:</w:t>
      </w:r>
      <w:r>
        <w:rPr>
          <w:rFonts w:ascii="Arial" w:hAnsi="Arial" w:cs="Arial"/>
          <w:sz w:val="22"/>
          <w:szCs w:val="22"/>
        </w:rPr>
        <w:t xml:space="preserve">  </w:t>
      </w:r>
    </w:p>
    <w:p w14:paraId="587378C2" w14:textId="77777777" w:rsidR="006E10AC" w:rsidRDefault="006E10AC" w:rsidP="00825B48">
      <w:pPr>
        <w:pStyle w:val="ListParagraph"/>
        <w:numPr>
          <w:ilvl w:val="0"/>
          <w:numId w:val="45"/>
        </w:numPr>
        <w:spacing w:after="200" w:line="276" w:lineRule="auto"/>
        <w:ind w:left="1440"/>
        <w:outlineLvl w:val="0"/>
        <w:rPr>
          <w:rFonts w:ascii="Arial" w:hAnsi="Arial" w:cs="Arial"/>
          <w:sz w:val="22"/>
          <w:szCs w:val="22"/>
        </w:rPr>
      </w:pPr>
      <w:r>
        <w:rPr>
          <w:rFonts w:ascii="Arial" w:hAnsi="Arial" w:cs="Arial"/>
          <w:sz w:val="22"/>
          <w:szCs w:val="22"/>
        </w:rPr>
        <w:t>Scientific knowledge is based on empirical evidence</w:t>
      </w:r>
    </w:p>
    <w:p w14:paraId="60EC8F54" w14:textId="77777777" w:rsidR="006E10AC" w:rsidRDefault="006E10AC" w:rsidP="006E10AC">
      <w:pPr>
        <w:rPr>
          <w:rFonts w:ascii="Arial" w:hAnsi="Arial" w:cs="Arial"/>
          <w:color w:val="202020"/>
          <w:sz w:val="22"/>
          <w:szCs w:val="22"/>
        </w:rPr>
      </w:pPr>
    </w:p>
    <w:p w14:paraId="6E437616" w14:textId="77777777" w:rsidR="006E10AC" w:rsidRDefault="006E10AC" w:rsidP="006E10AC">
      <w:pPr>
        <w:rPr>
          <w:rFonts w:ascii="Arial" w:hAnsi="Arial" w:cs="Arial"/>
          <w:color w:val="202020"/>
          <w:sz w:val="32"/>
          <w:szCs w:val="22"/>
        </w:rPr>
      </w:pPr>
    </w:p>
    <w:p w14:paraId="2D160B67" w14:textId="77777777" w:rsidR="006E10AC" w:rsidRDefault="006E10AC" w:rsidP="006E10AC">
      <w:pPr>
        <w:pStyle w:val="Heading2"/>
        <w:rPr>
          <w:i/>
        </w:rPr>
      </w:pPr>
      <w:bookmarkStart w:id="514" w:name="_Toc497567053"/>
      <w:r>
        <w:t>Vocabulary</w:t>
      </w:r>
      <w:bookmarkEnd w:id="514"/>
    </w:p>
    <w:p w14:paraId="41C026FD" w14:textId="77777777" w:rsidR="006E10AC" w:rsidRDefault="006E10AC" w:rsidP="006E10AC">
      <w:pPr>
        <w:rPr>
          <w:rFonts w:ascii="Arial" w:hAnsi="Arial" w:cs="Arial"/>
          <w:sz w:val="22"/>
        </w:rPr>
      </w:pPr>
    </w:p>
    <w:p w14:paraId="03A49713" w14:textId="77777777" w:rsidR="006E10AC" w:rsidRDefault="006E10AC" w:rsidP="006E10AC">
      <w:pPr>
        <w:rPr>
          <w:rFonts w:ascii="Arial" w:hAnsi="Arial" w:cs="Arial"/>
          <w:sz w:val="22"/>
        </w:rPr>
      </w:pPr>
      <w:r>
        <w:rPr>
          <w:rFonts w:ascii="Arial" w:hAnsi="Arial" w:cs="Arial"/>
          <w:b/>
          <w:sz w:val="22"/>
        </w:rPr>
        <w:t>Vocabulary</w:t>
      </w:r>
      <w:r>
        <w:rPr>
          <w:rFonts w:ascii="Arial" w:hAnsi="Arial" w:cs="Arial"/>
          <w:sz w:val="22"/>
        </w:rPr>
        <w:t xml:space="preserve"> and </w:t>
      </w:r>
      <w:r>
        <w:rPr>
          <w:rFonts w:ascii="Arial" w:hAnsi="Arial" w:cs="Arial"/>
          <w:b/>
          <w:sz w:val="22"/>
        </w:rPr>
        <w:t>concepts</w:t>
      </w:r>
      <w:r>
        <w:rPr>
          <w:rFonts w:ascii="Arial" w:hAnsi="Arial" w:cs="Arial"/>
          <w:sz w:val="22"/>
        </w:rPr>
        <w:t xml:space="preserve"> that are reinforced in the December 2017/January 2018 issue:</w:t>
      </w:r>
    </w:p>
    <w:p w14:paraId="5C445B3D"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Metric units</w:t>
      </w:r>
    </w:p>
    <w:p w14:paraId="456D1ADC"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Structural Formulas</w:t>
      </w:r>
    </w:p>
    <w:p w14:paraId="05AC52C0"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Fermentation</w:t>
      </w:r>
    </w:p>
    <w:p w14:paraId="3EEF47A6"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pH</w:t>
      </w:r>
    </w:p>
    <w:p w14:paraId="7C9C721C"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Electrochemistry</w:t>
      </w:r>
    </w:p>
    <w:p w14:paraId="18D28EF7"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Oxidation &amp; Reduction</w:t>
      </w:r>
    </w:p>
    <w:p w14:paraId="60C357B2"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Amines</w:t>
      </w:r>
    </w:p>
    <w:p w14:paraId="410829D2"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Allotropes</w:t>
      </w:r>
    </w:p>
    <w:p w14:paraId="7139352D"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Physical properties</w:t>
      </w:r>
    </w:p>
    <w:p w14:paraId="3ABA0206" w14:textId="77777777" w:rsidR="006E10AC" w:rsidRDefault="006E10AC" w:rsidP="00825B48">
      <w:pPr>
        <w:pStyle w:val="ListParagraph"/>
        <w:numPr>
          <w:ilvl w:val="0"/>
          <w:numId w:val="46"/>
        </w:numPr>
        <w:rPr>
          <w:rFonts w:ascii="Arial" w:hAnsi="Arial" w:cs="Arial"/>
          <w:sz w:val="22"/>
          <w:szCs w:val="22"/>
        </w:rPr>
      </w:pPr>
      <w:r>
        <w:rPr>
          <w:rFonts w:ascii="Arial" w:hAnsi="Arial" w:cs="Arial"/>
          <w:sz w:val="22"/>
          <w:szCs w:val="22"/>
        </w:rPr>
        <w:t>London dispersion forces</w:t>
      </w:r>
    </w:p>
    <w:p w14:paraId="43D23626" w14:textId="77777777" w:rsidR="00BE790C" w:rsidRDefault="00BE790C" w:rsidP="00BE790C">
      <w:pPr>
        <w:rPr>
          <w:rFonts w:ascii="Arial" w:hAnsi="Arial" w:cs="Arial"/>
          <w:sz w:val="22"/>
        </w:rPr>
      </w:pPr>
    </w:p>
    <w:p w14:paraId="7274322F" w14:textId="77777777" w:rsidR="00BE790C" w:rsidRDefault="00BE790C" w:rsidP="00BE790C">
      <w:pPr>
        <w:rPr>
          <w:rFonts w:ascii="Arial" w:hAnsi="Arial" w:cs="Arial"/>
          <w:sz w:val="22"/>
        </w:rPr>
      </w:pPr>
      <w:r>
        <w:rPr>
          <w:rFonts w:ascii="Arial" w:hAnsi="Arial" w:cs="Arial"/>
          <w:sz w:val="22"/>
        </w:rPr>
        <w:br w:type="page"/>
      </w:r>
    </w:p>
    <w:p w14:paraId="6EB621DE" w14:textId="77777777" w:rsidR="00BE790C" w:rsidRPr="002D251B" w:rsidRDefault="00BE790C" w:rsidP="00BE790C">
      <w:pPr>
        <w:rPr>
          <w:rFonts w:ascii="Arial" w:hAnsi="Arial" w:cs="Arial"/>
          <w:sz w:val="22"/>
        </w:rPr>
      </w:pPr>
    </w:p>
    <w:bookmarkStart w:id="515" w:name="_Toc492303354"/>
    <w:bookmarkStart w:id="516" w:name="_Toc492306493"/>
    <w:bookmarkStart w:id="517" w:name="_Toc492306999"/>
    <w:bookmarkStart w:id="518" w:name="_Toc492307095"/>
    <w:bookmarkStart w:id="519" w:name="_Toc492307549"/>
    <w:bookmarkStart w:id="520" w:name="_Toc492307674"/>
    <w:bookmarkStart w:id="521" w:name="_Toc492311840"/>
    <w:bookmarkStart w:id="522" w:name="_Toc492312517"/>
    <w:bookmarkStart w:id="523" w:name="_Toc497239642"/>
    <w:bookmarkStart w:id="524" w:name="_Toc497565491"/>
    <w:bookmarkStart w:id="525" w:name="_Toc497568186"/>
    <w:bookmarkStart w:id="526" w:name="_Toc497568392"/>
    <w:bookmarkStart w:id="527" w:name="_Toc497568872"/>
    <w:p w14:paraId="5C3E37F5"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948544" behindDoc="1" locked="0" layoutInCell="1" allowOverlap="1" wp14:anchorId="42BE1E51" wp14:editId="129DD6C1">
                <wp:simplePos x="0" y="0"/>
                <wp:positionH relativeFrom="column">
                  <wp:posOffset>-556623</wp:posOffset>
                </wp:positionH>
                <wp:positionV relativeFrom="paragraph">
                  <wp:posOffset>565785</wp:posOffset>
                </wp:positionV>
                <wp:extent cx="7060565" cy="114300"/>
                <wp:effectExtent l="0" t="0" r="6985" b="0"/>
                <wp:wrapNone/>
                <wp:docPr id="138" name="Rectangle 1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5ED59B" id="Rectangle 138" o:spid="_x0000_s1026" style="position:absolute;margin-left:-43.85pt;margin-top:44.55pt;width:555.95pt;height:9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DEs7dK6wEAAEA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515"/>
      <w:bookmarkEnd w:id="516"/>
      <w:bookmarkEnd w:id="517"/>
      <w:bookmarkEnd w:id="518"/>
      <w:bookmarkEnd w:id="519"/>
      <w:bookmarkEnd w:id="520"/>
      <w:bookmarkEnd w:id="521"/>
      <w:bookmarkEnd w:id="522"/>
      <w:bookmarkEnd w:id="523"/>
      <w:bookmarkEnd w:id="524"/>
      <w:bookmarkEnd w:id="525"/>
      <w:bookmarkEnd w:id="526"/>
      <w:bookmarkEnd w:id="527"/>
    </w:p>
    <w:p w14:paraId="59F5AB03" w14:textId="77777777" w:rsidR="00BE790C" w:rsidRPr="000830C2" w:rsidRDefault="00BE790C" w:rsidP="00BE790C">
      <w:pPr>
        <w:rPr>
          <w:rFonts w:ascii="Arial" w:hAnsi="Arial"/>
          <w:sz w:val="32"/>
        </w:rPr>
      </w:pPr>
    </w:p>
    <w:p w14:paraId="40AE7957" w14:textId="77777777" w:rsidR="00BE790C" w:rsidRPr="000830C2" w:rsidRDefault="00BE790C" w:rsidP="00BE790C">
      <w:pPr>
        <w:rPr>
          <w:rFonts w:ascii="Arial" w:hAnsi="Arial"/>
          <w:sz w:val="32"/>
        </w:rPr>
      </w:pPr>
    </w:p>
    <w:p w14:paraId="153AF978" w14:textId="77777777" w:rsidR="006E10AC" w:rsidRDefault="006E10AC" w:rsidP="006E10AC">
      <w:pPr>
        <w:rPr>
          <w:rFonts w:ascii="Arial" w:hAnsi="Arial"/>
          <w:sz w:val="32"/>
        </w:rPr>
      </w:pPr>
    </w:p>
    <w:p w14:paraId="12811F6D" w14:textId="77777777" w:rsidR="006E10AC" w:rsidRDefault="006E10AC" w:rsidP="006E10AC">
      <w:pPr>
        <w:ind w:firstLine="720"/>
        <w:rPr>
          <w:rFonts w:ascii="Arial" w:hAnsi="Arial"/>
          <w:sz w:val="22"/>
        </w:rPr>
      </w:pPr>
      <w:r>
        <w:rPr>
          <w:rFonts w:ascii="Arial" w:hAnsi="Arial"/>
          <w:sz w:val="22"/>
        </w:rPr>
        <w:t>The pages that follow include reading supports in the form of an Anticipation Guide, a Graphic Organizer, and Student Reading Comprehension Questions. These resources are provided to help students as they prepare to read and in locating and analyzing information from the article.</w:t>
      </w:r>
    </w:p>
    <w:p w14:paraId="7E9F603A" w14:textId="77777777" w:rsidR="006E10AC" w:rsidRDefault="006E10AC" w:rsidP="006E10AC">
      <w:pPr>
        <w:rPr>
          <w:rFonts w:ascii="Arial" w:hAnsi="Arial"/>
          <w:sz w:val="22"/>
        </w:rPr>
      </w:pPr>
    </w:p>
    <w:p w14:paraId="433B83C9" w14:textId="77777777" w:rsidR="006E10AC" w:rsidRDefault="006E10AC" w:rsidP="006E10AC">
      <w:pPr>
        <w:ind w:firstLine="720"/>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5D3B9374" w14:textId="77777777" w:rsidR="006E10AC" w:rsidRDefault="006E10AC" w:rsidP="006E10AC">
      <w:pPr>
        <w:rPr>
          <w:rFonts w:ascii="Arial" w:hAnsi="Arial"/>
          <w:sz w:val="22"/>
          <w:szCs w:val="22"/>
        </w:rPr>
      </w:pPr>
    </w:p>
    <w:p w14:paraId="5194B663" w14:textId="59BEB985" w:rsidR="006E10AC" w:rsidRDefault="006E10AC" w:rsidP="00825B48">
      <w:pPr>
        <w:pStyle w:val="ListParagraph"/>
        <w:numPr>
          <w:ilvl w:val="0"/>
          <w:numId w:val="39"/>
        </w:numPr>
        <w:rPr>
          <w:rFonts w:ascii="Arial" w:hAnsi="Arial"/>
          <w:sz w:val="22"/>
          <w:szCs w:val="22"/>
        </w:rPr>
      </w:pPr>
      <w:r>
        <w:rPr>
          <w:rFonts w:ascii="Arial" w:hAnsi="Arial"/>
          <w:b/>
          <w:sz w:val="22"/>
          <w:szCs w:val="22"/>
        </w:rPr>
        <w:t>Anticipation Guide (p. 76):</w:t>
      </w:r>
      <w:r>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125C75C" w14:textId="77777777" w:rsidR="006E10AC" w:rsidRDefault="006E10AC" w:rsidP="006E10AC">
      <w:pPr>
        <w:rPr>
          <w:rFonts w:ascii="Arial" w:hAnsi="Arial"/>
          <w:sz w:val="22"/>
          <w:szCs w:val="22"/>
        </w:rPr>
      </w:pPr>
    </w:p>
    <w:p w14:paraId="315DF4A2" w14:textId="684E0559" w:rsidR="006E10AC" w:rsidRDefault="006E10AC" w:rsidP="00825B48">
      <w:pPr>
        <w:pStyle w:val="ListParagraph"/>
        <w:numPr>
          <w:ilvl w:val="0"/>
          <w:numId w:val="40"/>
        </w:numPr>
        <w:ind w:left="720"/>
        <w:rPr>
          <w:rFonts w:ascii="Arial" w:hAnsi="Arial"/>
          <w:sz w:val="22"/>
          <w:szCs w:val="22"/>
        </w:rPr>
      </w:pPr>
      <w:r>
        <w:rPr>
          <w:rFonts w:ascii="Arial" w:hAnsi="Arial"/>
          <w:b/>
          <w:sz w:val="22"/>
          <w:szCs w:val="22"/>
        </w:rPr>
        <w:t>Graphic Organizer (p. 77):</w:t>
      </w:r>
      <w:r>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C7EA704" w14:textId="77777777" w:rsidR="006E10AC" w:rsidRDefault="006E10AC" w:rsidP="006E10AC">
      <w:pPr>
        <w:pStyle w:val="ListParagraph"/>
        <w:ind w:left="0"/>
        <w:rPr>
          <w:rFonts w:ascii="Arial" w:hAnsi="Arial"/>
          <w:sz w:val="22"/>
          <w:szCs w:val="22"/>
        </w:rPr>
      </w:pPr>
    </w:p>
    <w:p w14:paraId="21DA3F30" w14:textId="77777777" w:rsidR="006E10AC" w:rsidRDefault="006E10AC" w:rsidP="006E10AC">
      <w:pPr>
        <w:pStyle w:val="ListParagraph"/>
        <w:rPr>
          <w:rFonts w:ascii="Arial" w:hAnsi="Arial"/>
          <w:sz w:val="22"/>
          <w:szCs w:val="22"/>
        </w:rPr>
      </w:pPr>
      <w:r>
        <w:rPr>
          <w:rFonts w:ascii="Arial" w:hAnsi="Arial"/>
          <w:sz w:val="22"/>
          <w:szCs w:val="22"/>
        </w:rPr>
        <w:t>If you use the aforementioned organizers to evaluate student performance, you may want to develop a grading rubric such as the one below.</w:t>
      </w:r>
    </w:p>
    <w:p w14:paraId="4CB6DC4B" w14:textId="77777777" w:rsidR="006E10AC" w:rsidRDefault="006E10AC" w:rsidP="006E10AC">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6E10AC" w14:paraId="39217F1B" w14:textId="77777777" w:rsidTr="006E10AC">
        <w:trPr>
          <w:trHeight w:val="215"/>
        </w:trPr>
        <w:tc>
          <w:tcPr>
            <w:tcW w:w="1188" w:type="dxa"/>
            <w:tcBorders>
              <w:top w:val="single" w:sz="4" w:space="0" w:color="auto"/>
              <w:left w:val="single" w:sz="4" w:space="0" w:color="auto"/>
              <w:bottom w:val="single" w:sz="4" w:space="0" w:color="auto"/>
              <w:right w:val="single" w:sz="4" w:space="0" w:color="auto"/>
            </w:tcBorders>
            <w:vAlign w:val="center"/>
            <w:hideMark/>
          </w:tcPr>
          <w:p w14:paraId="1E2E0A81" w14:textId="77777777" w:rsidR="006E10AC" w:rsidRDefault="006E10AC">
            <w:pPr>
              <w:ind w:left="-18"/>
              <w:jc w:val="center"/>
              <w:rPr>
                <w:rFonts w:ascii="Arial" w:hAnsi="Arial"/>
                <w:b/>
                <w:bCs/>
                <w:sz w:val="22"/>
                <w:szCs w:val="22"/>
              </w:rPr>
            </w:pPr>
            <w:r>
              <w:rPr>
                <w:rFonts w:ascii="Arial" w:hAnsi="Arial"/>
                <w:b/>
                <w:bCs/>
                <w:sz w:val="22"/>
                <w:szCs w:val="22"/>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755C7DC" w14:textId="77777777" w:rsidR="006E10AC" w:rsidRDefault="006E10AC">
            <w:pPr>
              <w:ind w:left="-18"/>
              <w:jc w:val="center"/>
              <w:rPr>
                <w:rFonts w:ascii="Arial" w:hAnsi="Arial"/>
                <w:b/>
                <w:bCs/>
                <w:sz w:val="22"/>
                <w:szCs w:val="22"/>
              </w:rPr>
            </w:pPr>
            <w:r>
              <w:rPr>
                <w:rFonts w:ascii="Arial" w:hAnsi="Arial"/>
                <w:b/>
                <w:bCs/>
                <w:sz w:val="22"/>
                <w:szCs w:val="22"/>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60E12A52" w14:textId="77777777" w:rsidR="006E10AC" w:rsidRDefault="006E10AC">
            <w:pPr>
              <w:ind w:left="-18"/>
              <w:jc w:val="center"/>
              <w:rPr>
                <w:rFonts w:ascii="Arial" w:hAnsi="Arial"/>
                <w:b/>
                <w:bCs/>
                <w:sz w:val="22"/>
                <w:szCs w:val="22"/>
              </w:rPr>
            </w:pPr>
            <w:r>
              <w:rPr>
                <w:rFonts w:ascii="Arial" w:hAnsi="Arial"/>
                <w:b/>
                <w:bCs/>
                <w:sz w:val="22"/>
                <w:szCs w:val="22"/>
              </w:rPr>
              <w:t>Evidence</w:t>
            </w:r>
          </w:p>
        </w:tc>
      </w:tr>
      <w:tr w:rsidR="006E10AC" w14:paraId="1EBA179A"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5515F730" w14:textId="77777777" w:rsidR="006E10AC" w:rsidRDefault="006E10AC">
            <w:pPr>
              <w:ind w:left="-18"/>
              <w:jc w:val="center"/>
              <w:rPr>
                <w:rFonts w:ascii="Arial" w:hAnsi="Arial"/>
                <w:sz w:val="22"/>
                <w:szCs w:val="22"/>
              </w:rPr>
            </w:pPr>
            <w:r>
              <w:rPr>
                <w:rFonts w:ascii="Arial" w:hAnsi="Arial"/>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6B8D81C" w14:textId="77777777" w:rsidR="006E10AC" w:rsidRDefault="006E10AC">
            <w:pPr>
              <w:ind w:left="-18"/>
              <w:jc w:val="center"/>
              <w:rPr>
                <w:rFonts w:ascii="Arial" w:hAnsi="Arial"/>
                <w:sz w:val="22"/>
                <w:szCs w:val="22"/>
              </w:rPr>
            </w:pPr>
            <w:r>
              <w:rPr>
                <w:rFonts w:ascii="Arial" w:hAnsi="Arial"/>
                <w:sz w:val="22"/>
                <w:szCs w:val="22"/>
              </w:rPr>
              <w:t>Excellent</w:t>
            </w:r>
          </w:p>
        </w:tc>
        <w:tc>
          <w:tcPr>
            <w:tcW w:w="5254" w:type="dxa"/>
            <w:tcBorders>
              <w:top w:val="single" w:sz="4" w:space="0" w:color="auto"/>
              <w:left w:val="single" w:sz="4" w:space="0" w:color="auto"/>
              <w:bottom w:val="single" w:sz="4" w:space="0" w:color="auto"/>
              <w:right w:val="single" w:sz="4" w:space="0" w:color="auto"/>
            </w:tcBorders>
            <w:hideMark/>
          </w:tcPr>
          <w:p w14:paraId="3C4784B0" w14:textId="77777777" w:rsidR="006E10AC" w:rsidRDefault="006E10AC">
            <w:pPr>
              <w:ind w:left="-18"/>
              <w:rPr>
                <w:rFonts w:ascii="Arial" w:hAnsi="Arial"/>
                <w:sz w:val="22"/>
                <w:szCs w:val="22"/>
              </w:rPr>
            </w:pPr>
            <w:r>
              <w:rPr>
                <w:rFonts w:ascii="Arial" w:hAnsi="Arial"/>
                <w:sz w:val="22"/>
                <w:szCs w:val="22"/>
              </w:rPr>
              <w:t>Complete; details provided; demonstrates deep understanding.</w:t>
            </w:r>
          </w:p>
        </w:tc>
      </w:tr>
      <w:tr w:rsidR="006E10AC" w14:paraId="3925B9F1" w14:textId="77777777" w:rsidTr="006E10AC">
        <w:trPr>
          <w:trHeight w:val="360"/>
        </w:trPr>
        <w:tc>
          <w:tcPr>
            <w:tcW w:w="1188" w:type="dxa"/>
            <w:tcBorders>
              <w:top w:val="single" w:sz="4" w:space="0" w:color="auto"/>
              <w:left w:val="single" w:sz="4" w:space="0" w:color="auto"/>
              <w:bottom w:val="single" w:sz="4" w:space="0" w:color="auto"/>
              <w:right w:val="single" w:sz="4" w:space="0" w:color="auto"/>
            </w:tcBorders>
            <w:vAlign w:val="center"/>
            <w:hideMark/>
          </w:tcPr>
          <w:p w14:paraId="6428233E" w14:textId="77777777" w:rsidR="006E10AC" w:rsidRDefault="006E10AC">
            <w:pPr>
              <w:ind w:left="-18"/>
              <w:jc w:val="center"/>
              <w:rPr>
                <w:rFonts w:ascii="Arial" w:hAnsi="Arial"/>
                <w:sz w:val="22"/>
                <w:szCs w:val="22"/>
              </w:rPr>
            </w:pPr>
            <w:r>
              <w:rPr>
                <w:rFonts w:ascii="Arial" w:hAnsi="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2DCF97B" w14:textId="77777777" w:rsidR="006E10AC" w:rsidRDefault="006E10AC">
            <w:pPr>
              <w:ind w:left="-18"/>
              <w:jc w:val="center"/>
              <w:rPr>
                <w:rFonts w:ascii="Arial" w:hAnsi="Arial"/>
                <w:sz w:val="22"/>
                <w:szCs w:val="22"/>
              </w:rPr>
            </w:pPr>
            <w:r>
              <w:rPr>
                <w:rFonts w:ascii="Arial" w:hAnsi="Arial"/>
                <w:sz w:val="22"/>
                <w:szCs w:val="22"/>
              </w:rPr>
              <w:t>Good</w:t>
            </w:r>
          </w:p>
        </w:tc>
        <w:tc>
          <w:tcPr>
            <w:tcW w:w="5254" w:type="dxa"/>
            <w:tcBorders>
              <w:top w:val="single" w:sz="4" w:space="0" w:color="auto"/>
              <w:left w:val="single" w:sz="4" w:space="0" w:color="auto"/>
              <w:bottom w:val="single" w:sz="4" w:space="0" w:color="auto"/>
              <w:right w:val="single" w:sz="4" w:space="0" w:color="auto"/>
            </w:tcBorders>
            <w:hideMark/>
          </w:tcPr>
          <w:p w14:paraId="225BDC78" w14:textId="77777777" w:rsidR="006E10AC" w:rsidRDefault="006E10AC">
            <w:pPr>
              <w:ind w:left="-18"/>
              <w:rPr>
                <w:rFonts w:ascii="Arial" w:hAnsi="Arial"/>
                <w:sz w:val="22"/>
                <w:szCs w:val="22"/>
              </w:rPr>
            </w:pPr>
            <w:r>
              <w:rPr>
                <w:rFonts w:ascii="Arial" w:hAnsi="Arial"/>
                <w:sz w:val="22"/>
                <w:szCs w:val="22"/>
              </w:rPr>
              <w:t>Complete; few details provided; demonstrates some understanding.</w:t>
            </w:r>
          </w:p>
        </w:tc>
      </w:tr>
      <w:tr w:rsidR="006E10AC" w14:paraId="2F89A25E"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775B1DED" w14:textId="77777777" w:rsidR="006E10AC" w:rsidRDefault="006E10AC">
            <w:pPr>
              <w:ind w:left="-18"/>
              <w:jc w:val="center"/>
              <w:rPr>
                <w:rFonts w:ascii="Arial" w:hAnsi="Arial"/>
                <w:sz w:val="22"/>
                <w:szCs w:val="22"/>
              </w:rPr>
            </w:pPr>
            <w:r>
              <w:rPr>
                <w:rFonts w:ascii="Arial" w:hAnsi="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D9802F5" w14:textId="77777777" w:rsidR="006E10AC" w:rsidRDefault="006E10AC">
            <w:pPr>
              <w:ind w:left="-18"/>
              <w:jc w:val="center"/>
              <w:rPr>
                <w:rFonts w:ascii="Arial" w:hAnsi="Arial"/>
                <w:sz w:val="22"/>
                <w:szCs w:val="22"/>
              </w:rPr>
            </w:pPr>
            <w:r>
              <w:rPr>
                <w:rFonts w:ascii="Arial" w:hAnsi="Arial"/>
                <w:sz w:val="22"/>
                <w:szCs w:val="22"/>
              </w:rPr>
              <w:t>Fair</w:t>
            </w:r>
          </w:p>
        </w:tc>
        <w:tc>
          <w:tcPr>
            <w:tcW w:w="5254" w:type="dxa"/>
            <w:tcBorders>
              <w:top w:val="single" w:sz="4" w:space="0" w:color="auto"/>
              <w:left w:val="single" w:sz="4" w:space="0" w:color="auto"/>
              <w:bottom w:val="single" w:sz="4" w:space="0" w:color="auto"/>
              <w:right w:val="single" w:sz="4" w:space="0" w:color="auto"/>
            </w:tcBorders>
            <w:hideMark/>
          </w:tcPr>
          <w:p w14:paraId="4BB66691" w14:textId="77777777" w:rsidR="006E10AC" w:rsidRDefault="006E10AC">
            <w:pPr>
              <w:ind w:left="-18"/>
              <w:rPr>
                <w:rFonts w:ascii="Arial" w:hAnsi="Arial"/>
                <w:sz w:val="22"/>
                <w:szCs w:val="22"/>
              </w:rPr>
            </w:pPr>
            <w:r>
              <w:rPr>
                <w:rFonts w:ascii="Arial" w:hAnsi="Arial"/>
                <w:sz w:val="22"/>
                <w:szCs w:val="22"/>
              </w:rPr>
              <w:t>Incomplete; few details provided; some misconceptions evident.</w:t>
            </w:r>
          </w:p>
        </w:tc>
      </w:tr>
      <w:tr w:rsidR="006E10AC" w14:paraId="355369BA" w14:textId="77777777" w:rsidTr="006E10AC">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4E26B3E2" w14:textId="77777777" w:rsidR="006E10AC" w:rsidRDefault="006E10AC">
            <w:pPr>
              <w:ind w:left="-18"/>
              <w:jc w:val="center"/>
              <w:rPr>
                <w:rFonts w:ascii="Arial" w:hAnsi="Arial"/>
                <w:sz w:val="22"/>
                <w:szCs w:val="22"/>
              </w:rPr>
            </w:pPr>
            <w:r>
              <w:rPr>
                <w:rFonts w:ascii="Arial" w:hAnsi="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DCFC6BC" w14:textId="77777777" w:rsidR="006E10AC" w:rsidRDefault="006E10AC">
            <w:pPr>
              <w:ind w:left="-18"/>
              <w:jc w:val="center"/>
              <w:rPr>
                <w:rFonts w:ascii="Arial" w:hAnsi="Arial"/>
                <w:sz w:val="22"/>
                <w:szCs w:val="22"/>
              </w:rPr>
            </w:pPr>
            <w:r>
              <w:rPr>
                <w:rFonts w:ascii="Arial" w:hAnsi="Arial"/>
                <w:sz w:val="22"/>
                <w:szCs w:val="22"/>
              </w:rPr>
              <w:t>Poor</w:t>
            </w:r>
          </w:p>
        </w:tc>
        <w:tc>
          <w:tcPr>
            <w:tcW w:w="5254" w:type="dxa"/>
            <w:tcBorders>
              <w:top w:val="single" w:sz="4" w:space="0" w:color="auto"/>
              <w:left w:val="single" w:sz="4" w:space="0" w:color="auto"/>
              <w:bottom w:val="single" w:sz="4" w:space="0" w:color="auto"/>
              <w:right w:val="single" w:sz="4" w:space="0" w:color="auto"/>
            </w:tcBorders>
            <w:hideMark/>
          </w:tcPr>
          <w:p w14:paraId="6707E7C5" w14:textId="77777777" w:rsidR="006E10AC" w:rsidRDefault="006E10AC">
            <w:pPr>
              <w:ind w:left="-18"/>
              <w:rPr>
                <w:rFonts w:ascii="Arial" w:hAnsi="Arial"/>
                <w:sz w:val="22"/>
                <w:szCs w:val="22"/>
              </w:rPr>
            </w:pPr>
            <w:r>
              <w:rPr>
                <w:rFonts w:ascii="Arial" w:hAnsi="Arial"/>
                <w:sz w:val="22"/>
                <w:szCs w:val="22"/>
              </w:rPr>
              <w:t>Very incomplete; no details provided; many misconceptions evident.</w:t>
            </w:r>
          </w:p>
        </w:tc>
      </w:tr>
      <w:tr w:rsidR="006E10AC" w14:paraId="3FE38DD8" w14:textId="77777777" w:rsidTr="006E10AC">
        <w:trPr>
          <w:trHeight w:val="195"/>
        </w:trPr>
        <w:tc>
          <w:tcPr>
            <w:tcW w:w="1188" w:type="dxa"/>
            <w:tcBorders>
              <w:top w:val="single" w:sz="4" w:space="0" w:color="auto"/>
              <w:left w:val="single" w:sz="4" w:space="0" w:color="auto"/>
              <w:bottom w:val="single" w:sz="4" w:space="0" w:color="auto"/>
              <w:right w:val="single" w:sz="4" w:space="0" w:color="auto"/>
            </w:tcBorders>
            <w:vAlign w:val="center"/>
            <w:hideMark/>
          </w:tcPr>
          <w:p w14:paraId="5C0BD365" w14:textId="77777777" w:rsidR="006E10AC" w:rsidRDefault="006E10AC">
            <w:pPr>
              <w:ind w:left="-18"/>
              <w:jc w:val="center"/>
              <w:rPr>
                <w:rFonts w:ascii="Arial" w:hAnsi="Arial"/>
                <w:sz w:val="22"/>
                <w:szCs w:val="22"/>
              </w:rPr>
            </w:pPr>
            <w:r>
              <w:rPr>
                <w:rFonts w:ascii="Arial" w:hAnsi="Arial"/>
                <w:sz w:val="22"/>
                <w:szCs w:val="22"/>
              </w:rP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CB9A6D4" w14:textId="77777777" w:rsidR="006E10AC" w:rsidRDefault="006E10AC">
            <w:pPr>
              <w:ind w:left="-18"/>
              <w:jc w:val="center"/>
              <w:rPr>
                <w:rFonts w:ascii="Arial" w:hAnsi="Arial"/>
                <w:sz w:val="22"/>
                <w:szCs w:val="22"/>
              </w:rPr>
            </w:pPr>
            <w:r>
              <w:rPr>
                <w:rFonts w:ascii="Arial" w:hAnsi="Arial"/>
                <w:sz w:val="22"/>
                <w:szCs w:val="22"/>
              </w:rPr>
              <w:t>Not acceptable</w:t>
            </w:r>
          </w:p>
        </w:tc>
        <w:tc>
          <w:tcPr>
            <w:tcW w:w="5254" w:type="dxa"/>
            <w:tcBorders>
              <w:top w:val="single" w:sz="4" w:space="0" w:color="auto"/>
              <w:left w:val="single" w:sz="4" w:space="0" w:color="auto"/>
              <w:bottom w:val="single" w:sz="4" w:space="0" w:color="auto"/>
              <w:right w:val="single" w:sz="4" w:space="0" w:color="auto"/>
            </w:tcBorders>
            <w:hideMark/>
          </w:tcPr>
          <w:p w14:paraId="0941E464" w14:textId="77777777" w:rsidR="006E10AC" w:rsidRDefault="006E10AC">
            <w:pPr>
              <w:ind w:left="-18"/>
              <w:rPr>
                <w:rFonts w:ascii="Arial" w:hAnsi="Arial"/>
                <w:sz w:val="22"/>
                <w:szCs w:val="22"/>
              </w:rPr>
            </w:pPr>
            <w:r>
              <w:rPr>
                <w:rFonts w:ascii="Arial" w:hAnsi="Arial"/>
                <w:sz w:val="22"/>
                <w:szCs w:val="22"/>
              </w:rPr>
              <w:t>So incomplete that no judgment can be made about student understanding</w:t>
            </w:r>
          </w:p>
        </w:tc>
      </w:tr>
    </w:tbl>
    <w:p w14:paraId="17C5762E" w14:textId="77777777" w:rsidR="006E10AC" w:rsidRDefault="006E10AC" w:rsidP="006E10AC">
      <w:pPr>
        <w:tabs>
          <w:tab w:val="right" w:pos="10080"/>
        </w:tabs>
        <w:rPr>
          <w:rFonts w:ascii="Arial" w:hAnsi="Arial" w:cs="Arial"/>
          <w:sz w:val="22"/>
          <w:szCs w:val="22"/>
        </w:rPr>
      </w:pPr>
    </w:p>
    <w:p w14:paraId="0D538CF8" w14:textId="1B56D36D" w:rsidR="006E10AC" w:rsidRDefault="006E10AC" w:rsidP="00825B48">
      <w:pPr>
        <w:pStyle w:val="ListParagraph"/>
        <w:numPr>
          <w:ilvl w:val="0"/>
          <w:numId w:val="39"/>
        </w:numPr>
        <w:rPr>
          <w:rFonts w:ascii="Arial" w:hAnsi="Arial" w:cs="Arial"/>
          <w:b/>
          <w:sz w:val="22"/>
          <w:szCs w:val="22"/>
        </w:rPr>
      </w:pPr>
      <w:r>
        <w:rPr>
          <w:rFonts w:ascii="Arial" w:hAnsi="Arial"/>
          <w:b/>
          <w:sz w:val="22"/>
          <w:szCs w:val="22"/>
        </w:rPr>
        <w:t>Student Reading Comprehension Questions (p. 78-79):</w:t>
      </w:r>
      <w:r>
        <w:rPr>
          <w:rFonts w:ascii="Arial" w:hAnsi="Arial"/>
          <w:sz w:val="22"/>
          <w:szCs w:val="22"/>
        </w:rPr>
        <w:t xml:space="preserve"> </w:t>
      </w:r>
      <w:r>
        <w:rPr>
          <w:rFonts w:ascii="Arial" w:hAnsi="Arial" w:cs="Arial"/>
          <w:sz w:val="22"/>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5953B9CB" w14:textId="77777777" w:rsidR="006E10AC" w:rsidRDefault="006E10AC" w:rsidP="006E10AC">
      <w:pPr>
        <w:rPr>
          <w:rFonts w:ascii="Arial" w:hAnsi="Arial"/>
          <w:sz w:val="22"/>
          <w:szCs w:val="22"/>
        </w:rPr>
      </w:pPr>
    </w:p>
    <w:p w14:paraId="7C0B8752" w14:textId="77777777" w:rsidR="006E10AC" w:rsidRDefault="006E10AC" w:rsidP="00825B48">
      <w:pPr>
        <w:numPr>
          <w:ilvl w:val="0"/>
          <w:numId w:val="41"/>
        </w:numPr>
        <w:rPr>
          <w:rFonts w:ascii="Arial" w:hAnsi="Arial" w:cs="Arial"/>
          <w:sz w:val="22"/>
          <w:szCs w:val="22"/>
        </w:rPr>
      </w:pPr>
      <w:r>
        <w:rPr>
          <w:rFonts w:ascii="Arial" w:hAnsi="Arial" w:cs="Arial"/>
          <w:sz w:val="22"/>
          <w:szCs w:val="22"/>
        </w:rPr>
        <w:lastRenderedPageBreak/>
        <w:t xml:space="preserve">Most of the articles in this issue provide opportunities for students to consider how understanding chemistry can help them make decisions in their personal lives. </w:t>
      </w:r>
    </w:p>
    <w:p w14:paraId="6153482D" w14:textId="77777777" w:rsidR="006E10AC" w:rsidRDefault="006E10AC" w:rsidP="006E10AC">
      <w:pPr>
        <w:pStyle w:val="ListParagraph"/>
        <w:ind w:left="1440"/>
        <w:rPr>
          <w:rFonts w:ascii="Arial" w:hAnsi="Arial" w:cs="Arial"/>
          <w:sz w:val="22"/>
          <w:szCs w:val="22"/>
        </w:rPr>
      </w:pPr>
    </w:p>
    <w:p w14:paraId="5304DC0F" w14:textId="77777777" w:rsidR="006E10AC" w:rsidRDefault="006E10AC" w:rsidP="006E10AC">
      <w:pPr>
        <w:pStyle w:val="ListParagraph"/>
        <w:ind w:left="1440"/>
        <w:rPr>
          <w:rFonts w:ascii="Arial" w:hAnsi="Arial" w:cs="Arial"/>
          <w:sz w:val="22"/>
          <w:szCs w:val="22"/>
        </w:rPr>
      </w:pPr>
    </w:p>
    <w:p w14:paraId="7C7B12FF" w14:textId="77777777" w:rsidR="006E10AC" w:rsidRDefault="006E10AC" w:rsidP="00825B48">
      <w:pPr>
        <w:numPr>
          <w:ilvl w:val="0"/>
          <w:numId w:val="41"/>
        </w:numPr>
        <w:rPr>
          <w:rFonts w:ascii="Arial" w:hAnsi="Arial" w:cs="Arial"/>
          <w:sz w:val="22"/>
          <w:szCs w:val="22"/>
        </w:rPr>
      </w:pPr>
      <w:r>
        <w:rPr>
          <w:rFonts w:ascii="Arial" w:hAnsi="Arial" w:cs="Arial"/>
          <w:sz w:val="22"/>
          <w:szCs w:val="22"/>
        </w:rPr>
        <w:t xml:space="preserve">To help students engage with the text, ask students which article </w:t>
      </w:r>
      <w:r>
        <w:rPr>
          <w:rFonts w:ascii="Arial" w:hAnsi="Arial" w:cs="Arial"/>
          <w:b/>
          <w:sz w:val="22"/>
          <w:szCs w:val="22"/>
        </w:rPr>
        <w:t>engaged</w:t>
      </w:r>
      <w:r>
        <w:rPr>
          <w:rFonts w:ascii="Arial" w:hAnsi="Arial" w:cs="Arial"/>
          <w:sz w:val="22"/>
          <w:szCs w:val="22"/>
        </w:rPr>
        <w:t xml:space="preserve"> them most and why, or what </w:t>
      </w:r>
      <w:r>
        <w:rPr>
          <w:rFonts w:ascii="Arial" w:hAnsi="Arial" w:cs="Arial"/>
          <w:b/>
          <w:sz w:val="22"/>
          <w:szCs w:val="22"/>
        </w:rPr>
        <w:t>questions</w:t>
      </w:r>
      <w:r>
        <w:rPr>
          <w:rFonts w:ascii="Arial" w:hAnsi="Arial" w:cs="Arial"/>
          <w:sz w:val="22"/>
          <w:szCs w:val="22"/>
        </w:rPr>
        <w:t xml:space="preserve"> they still have about the articles. </w:t>
      </w:r>
    </w:p>
    <w:p w14:paraId="1894C1E4" w14:textId="77777777" w:rsidR="006E10AC" w:rsidRDefault="006E10AC" w:rsidP="006E10AC">
      <w:pPr>
        <w:pStyle w:val="ListParagraph"/>
        <w:rPr>
          <w:rFonts w:ascii="Arial" w:hAnsi="Arial" w:cs="Arial"/>
          <w:sz w:val="22"/>
          <w:szCs w:val="22"/>
        </w:rPr>
      </w:pPr>
    </w:p>
    <w:p w14:paraId="1DDF080B" w14:textId="77777777" w:rsidR="006E10AC" w:rsidRDefault="006E10AC" w:rsidP="00825B48">
      <w:pPr>
        <w:numPr>
          <w:ilvl w:val="0"/>
          <w:numId w:val="41"/>
        </w:numPr>
        <w:rPr>
          <w:rFonts w:ascii="Arial" w:hAnsi="Arial" w:cs="Arial"/>
          <w:sz w:val="22"/>
          <w:szCs w:val="22"/>
        </w:rPr>
      </w:pPr>
      <w:r>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10445B07" w14:textId="77777777" w:rsidR="006E10AC" w:rsidRDefault="006E10AC" w:rsidP="006E10AC">
      <w:pPr>
        <w:rPr>
          <w:rFonts w:ascii="Arial" w:hAnsi="Arial"/>
          <w:sz w:val="22"/>
          <w:szCs w:val="22"/>
        </w:rPr>
      </w:pPr>
    </w:p>
    <w:p w14:paraId="35D61331" w14:textId="77777777" w:rsidR="00BE790C" w:rsidRPr="00976190" w:rsidRDefault="00BE790C" w:rsidP="0044251D">
      <w:pPr>
        <w:rPr>
          <w:rFonts w:ascii="Arial" w:hAnsi="Arial"/>
          <w:sz w:val="22"/>
          <w:szCs w:val="22"/>
        </w:rPr>
      </w:pPr>
    </w:p>
    <w:p w14:paraId="70AAFFE9" w14:textId="77777777" w:rsidR="00BE790C" w:rsidRPr="00E47BCB" w:rsidRDefault="00BE790C" w:rsidP="00BE790C">
      <w:pPr>
        <w:rPr>
          <w:rFonts w:ascii="Arial" w:hAnsi="Arial"/>
          <w:sz w:val="22"/>
          <w:szCs w:val="22"/>
        </w:rPr>
      </w:pPr>
      <w:r>
        <w:rPr>
          <w:rFonts w:ascii="Arial" w:hAnsi="Arial"/>
          <w:sz w:val="22"/>
          <w:szCs w:val="22"/>
        </w:rPr>
        <w:br w:type="page"/>
      </w:r>
    </w:p>
    <w:p w14:paraId="6B2887ED" w14:textId="77777777" w:rsidR="00BE790C" w:rsidRPr="00E47BCB" w:rsidRDefault="00BE790C" w:rsidP="00BE790C">
      <w:pPr>
        <w:rPr>
          <w:sz w:val="2"/>
        </w:rPr>
      </w:pPr>
      <w:r w:rsidRPr="00E47BCB">
        <w:rPr>
          <w:noProof/>
          <w:sz w:val="2"/>
        </w:rPr>
        <w:lastRenderedPageBreak/>
        <mc:AlternateContent>
          <mc:Choice Requires="wps">
            <w:drawing>
              <wp:anchor distT="45720" distB="45720" distL="114300" distR="114300" simplePos="0" relativeHeight="251935232" behindDoc="1" locked="0" layoutInCell="1" allowOverlap="1" wp14:anchorId="4C446EF9" wp14:editId="78621D85">
                <wp:simplePos x="0" y="0"/>
                <wp:positionH relativeFrom="column">
                  <wp:posOffset>-270933</wp:posOffset>
                </wp:positionH>
                <wp:positionV relativeFrom="paragraph">
                  <wp:posOffset>-284903</wp:posOffset>
                </wp:positionV>
                <wp:extent cx="6468533" cy="660400"/>
                <wp:effectExtent l="0" t="0" r="0" b="635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533" cy="660400"/>
                        </a:xfrm>
                        <a:prstGeom prst="rect">
                          <a:avLst/>
                        </a:prstGeom>
                        <a:noFill/>
                        <a:ln w="9525">
                          <a:noFill/>
                          <a:miter lim="800000"/>
                          <a:headEnd/>
                          <a:tailEnd/>
                        </a:ln>
                      </wps:spPr>
                      <wps:txbx>
                        <w:txbxContent>
                          <w:p w14:paraId="151A7451" w14:textId="6D52A279" w:rsidR="00396155" w:rsidRDefault="00396155" w:rsidP="00BE790C">
                            <w:pPr>
                              <w:spacing w:after="360"/>
                              <w:ind w:right="-12"/>
                              <w:jc w:val="center"/>
                              <w:rPr>
                                <w:rFonts w:ascii="Arial" w:hAnsi="Arial" w:cs="Arial"/>
                                <w:sz w:val="20"/>
                                <w:szCs w:val="22"/>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2ED03E5" w14:textId="77777777" w:rsidR="00396155" w:rsidRPr="00FF1B7F" w:rsidRDefault="00396155" w:rsidP="00BE790C">
                            <w:pPr>
                              <w:spacing w:before="240"/>
                              <w:ind w:right="-12"/>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6EF9" id="_x0000_s1064" type="#_x0000_t202" style="position:absolute;margin-left:-21.35pt;margin-top:-22.45pt;width:509.35pt;height:52pt;z-index:-25138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" filled="f" stroked="f">
                <v:textbox>
                  <w:txbxContent>
                    <w:p w14:paraId="151A7451" w14:textId="6D52A279" w:rsidR="00396155" w:rsidRDefault="00396155" w:rsidP="00BE790C">
                      <w:pPr>
                        <w:spacing w:after="360"/>
                        <w:ind w:right="-12"/>
                        <w:jc w:val="center"/>
                        <w:rPr>
                          <w:rFonts w:ascii="Arial" w:hAnsi="Arial" w:cs="Arial"/>
                          <w:sz w:val="20"/>
                          <w:szCs w:val="22"/>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2ED03E5" w14:textId="77777777" w:rsidR="00396155" w:rsidRPr="00FF1B7F" w:rsidRDefault="00396155" w:rsidP="00BE790C">
                      <w:pPr>
                        <w:spacing w:before="240"/>
                        <w:ind w:right="-12"/>
                        <w:jc w:val="right"/>
                        <w:rPr>
                          <w:rFonts w:ascii="Arial" w:hAnsi="Arial" w:cs="Arial"/>
                          <w:sz w:val="20"/>
                        </w:rPr>
                      </w:pPr>
                      <w:r>
                        <w:rPr>
                          <w:rFonts w:ascii="Arial" w:hAnsi="Arial" w:cs="Arial"/>
                          <w:sz w:val="20"/>
                        </w:rPr>
                        <w:t>Name ______________________________</w:t>
                      </w:r>
                    </w:p>
                  </w:txbxContent>
                </v:textbox>
              </v:shape>
            </w:pict>
          </mc:Fallback>
        </mc:AlternateContent>
      </w:r>
      <w:r>
        <w:rPr>
          <w:noProof/>
        </w:rPr>
        <mc:AlternateContent>
          <mc:Choice Requires="wps">
            <w:drawing>
              <wp:anchor distT="0" distB="0" distL="114300" distR="114300" simplePos="0" relativeHeight="251934208" behindDoc="1" locked="0" layoutInCell="1" allowOverlap="1" wp14:anchorId="67137A10" wp14:editId="713EB6AA">
                <wp:simplePos x="0" y="0"/>
                <wp:positionH relativeFrom="page">
                  <wp:posOffset>567267</wp:posOffset>
                </wp:positionH>
                <wp:positionV relativeFrom="page">
                  <wp:posOffset>601133</wp:posOffset>
                </wp:positionV>
                <wp:extent cx="6629400" cy="1472777"/>
                <wp:effectExtent l="0" t="0" r="0" b="0"/>
                <wp:wrapNone/>
                <wp:docPr id="140" name="Rectangle 140"/>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37D823E" id="Rectangle 140" o:spid="_x0000_s1026" style="position:absolute;margin-left:44.65pt;margin-top:47.35pt;width:522pt;height:115.95pt;z-index:-25138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" fillcolor="#e7e6e6 [3214]" stroked="f" strokeweight=".5pt">
                <w10:wrap anchorx="page" anchory="page"/>
              </v:rect>
            </w:pict>
          </mc:Fallback>
        </mc:AlternateContent>
      </w:r>
    </w:p>
    <w:p w14:paraId="0CF379B9" w14:textId="77777777" w:rsidR="00BE790C" w:rsidRPr="00E47BCB" w:rsidRDefault="00BE790C" w:rsidP="00BE790C">
      <w:pPr>
        <w:pStyle w:val="Heading2"/>
        <w:rPr>
          <w:sz w:val="2"/>
        </w:rPr>
      </w:pPr>
      <w:bookmarkStart w:id="528" w:name="_Toc492303355"/>
      <w:bookmarkStart w:id="529" w:name="_Toc492306494"/>
      <w:bookmarkStart w:id="530" w:name="_Toc492307000"/>
      <w:bookmarkStart w:id="531" w:name="_Toc492307096"/>
      <w:bookmarkStart w:id="532" w:name="_Toc492307550"/>
      <w:bookmarkStart w:id="533" w:name="_Toc492307675"/>
      <w:bookmarkStart w:id="534" w:name="_Toc492311841"/>
      <w:bookmarkStart w:id="535" w:name="_Toc492312518"/>
      <w:bookmarkStart w:id="536" w:name="_Toc497239643"/>
      <w:bookmarkStart w:id="537" w:name="_Toc497565492"/>
      <w:bookmarkStart w:id="538" w:name="_Toc497568187"/>
      <w:bookmarkStart w:id="539" w:name="_Toc497568393"/>
      <w:bookmarkStart w:id="540" w:name="_Toc497568873"/>
      <w:r w:rsidRPr="004B76FE">
        <w:rPr>
          <w:i/>
          <w:noProof/>
        </w:rPr>
        <mc:AlternateContent>
          <mc:Choice Requires="wps">
            <w:drawing>
              <wp:anchor distT="0" distB="0" distL="114300" distR="114300" simplePos="0" relativeHeight="251930112" behindDoc="1" locked="0" layoutInCell="1" allowOverlap="1" wp14:anchorId="0DF28575" wp14:editId="2BF689FC">
                <wp:simplePos x="0" y="0"/>
                <wp:positionH relativeFrom="page">
                  <wp:posOffset>575310</wp:posOffset>
                </wp:positionH>
                <wp:positionV relativeFrom="page">
                  <wp:posOffset>561404</wp:posOffset>
                </wp:positionV>
                <wp:extent cx="6629400" cy="1515664"/>
                <wp:effectExtent l="0" t="0" r="0" b="8890"/>
                <wp:wrapNone/>
                <wp:docPr id="141" name="Rectangle 141"/>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35F646" w14:textId="77777777" w:rsidR="00396155" w:rsidRPr="000106F9" w:rsidRDefault="00396155" w:rsidP="00BE790C">
                            <w:pPr>
                              <w:rPr>
                                <w:rFonts w:ascii="Arial" w:hAnsi="Arial" w:cs="Arial"/>
                                <w:color w:val="000000" w:themeColor="text1"/>
                                <w:sz w:val="8"/>
                              </w:rPr>
                            </w:pPr>
                          </w:p>
                          <w:p w14:paraId="4435B0B3"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396155" w:rsidRPr="000106F9" w:rsidRDefault="00396155" w:rsidP="00BE790C">
                            <w:pPr>
                              <w:rPr>
                                <w:color w:val="000000" w:themeColor="text1"/>
                              </w:rPr>
                            </w:pPr>
                          </w:p>
                        </w:txbxContent>
                      </wps:txbx>
                      <wps:bodyPr/>
                    </wps:wsp>
                  </a:graphicData>
                </a:graphic>
              </wp:anchor>
            </w:drawing>
          </mc:Choice>
          <mc:Fallback>
            <w:pict>
              <v:rect w14:anchorId="0DF28575" id="Rectangle 141" o:spid="_x0000_s1065" style="position:absolute;margin-left:45.3pt;margin-top:44.2pt;width:522pt;height:119.35pt;z-index:-25138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iUAYwfYBAABUBAAADgAAAAAAAAAAAAAAAAAuAgAA&#10;ZHJzL2Uyb0RvYy54bWxQSwECLQAUAAYACAAAACEA13+3Fd4AAAAKAQAADwAAAAAAAAAAAAAAAABQ&#10;BAAAZHJzL2Rvd25yZXYueG1sUEsFBgAAAAAEAAQA8wAAAFsFAAAAAA==&#10;" fillcolor="#d8d8d8 [2732]" stroked="f" strokeweight=".5pt">
                <v:textbox>
                  <w:txbxContent>
                    <w:p w14:paraId="2F35F646" w14:textId="77777777" w:rsidR="00396155" w:rsidRPr="000106F9" w:rsidRDefault="00396155" w:rsidP="00BE790C">
                      <w:pPr>
                        <w:rPr>
                          <w:rFonts w:ascii="Arial" w:hAnsi="Arial" w:cs="Arial"/>
                          <w:color w:val="000000" w:themeColor="text1"/>
                          <w:sz w:val="8"/>
                        </w:rPr>
                      </w:pPr>
                    </w:p>
                    <w:p w14:paraId="4435B0B3"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396155" w:rsidRPr="000106F9" w:rsidRDefault="00396155"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29088" behindDoc="1" locked="0" layoutInCell="1" allowOverlap="1" wp14:anchorId="2C185008" wp14:editId="3BC30152">
                <wp:simplePos x="0" y="0"/>
                <wp:positionH relativeFrom="page">
                  <wp:posOffset>462280</wp:posOffset>
                </wp:positionH>
                <wp:positionV relativeFrom="page">
                  <wp:posOffset>489902</wp:posOffset>
                </wp:positionV>
                <wp:extent cx="6858000" cy="8572500"/>
                <wp:effectExtent l="19050" t="19050" r="19050" b="19050"/>
                <wp:wrapNone/>
                <wp:docPr id="142" name="Rectangle 14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24F4" id="Rectangle 142" o:spid="_x0000_s1026" style="position:absolute;margin-left:36.4pt;margin-top:38.55pt;width:540pt;height:67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ob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Ya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V3BqG6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528"/>
      <w:bookmarkEnd w:id="529"/>
      <w:bookmarkEnd w:id="530"/>
      <w:bookmarkEnd w:id="531"/>
      <w:bookmarkEnd w:id="532"/>
      <w:bookmarkEnd w:id="533"/>
      <w:bookmarkEnd w:id="534"/>
      <w:bookmarkEnd w:id="535"/>
      <w:bookmarkEnd w:id="536"/>
      <w:bookmarkEnd w:id="537"/>
      <w:bookmarkEnd w:id="538"/>
      <w:bookmarkEnd w:id="539"/>
      <w:bookmarkEnd w:id="540"/>
    </w:p>
    <w:p w14:paraId="739173F6" w14:textId="77777777" w:rsidR="00BE790C" w:rsidRPr="000106F9" w:rsidRDefault="00BE790C" w:rsidP="00BE790C">
      <w:pPr>
        <w:ind w:left="360"/>
        <w:rPr>
          <w:rFonts w:ascii="Arial" w:hAnsi="Arial" w:cs="Arial"/>
          <w:bCs/>
          <w:sz w:val="14"/>
        </w:rPr>
      </w:pPr>
    </w:p>
    <w:p w14:paraId="2E1AA8B1"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4FC65FBF" w14:textId="77777777" w:rsidR="00BE790C" w:rsidRPr="000106F9" w:rsidRDefault="00BE790C" w:rsidP="00BE790C">
      <w:pPr>
        <w:ind w:left="360"/>
        <w:rPr>
          <w:rFonts w:ascii="Arial" w:hAnsi="Arial" w:cs="Arial"/>
          <w:sz w:val="6"/>
        </w:rPr>
      </w:pPr>
    </w:p>
    <w:p w14:paraId="08540D3D" w14:textId="77777777" w:rsidR="00BE790C" w:rsidRPr="007D633A" w:rsidRDefault="00BE790C" w:rsidP="00BE790C">
      <w:pPr>
        <w:rPr>
          <w:rFonts w:ascii="Arial" w:hAnsi="Arial" w:cs="Arial"/>
          <w:sz w:val="28"/>
          <w:szCs w:val="22"/>
        </w:rPr>
      </w:pPr>
    </w:p>
    <w:tbl>
      <w:tblPr>
        <w:tblW w:w="9918"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948"/>
        <w:gridCol w:w="8209"/>
      </w:tblGrid>
      <w:tr w:rsidR="00BE790C" w:rsidRPr="00BB330F" w14:paraId="2C3F88E3" w14:textId="77777777" w:rsidTr="006E10AC">
        <w:trPr>
          <w:trHeight w:val="669"/>
        </w:trPr>
        <w:tc>
          <w:tcPr>
            <w:tcW w:w="761" w:type="dxa"/>
            <w:shd w:val="clear" w:color="auto" w:fill="auto"/>
            <w:vAlign w:val="center"/>
          </w:tcPr>
          <w:p w14:paraId="1B8C916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948" w:type="dxa"/>
            <w:shd w:val="clear" w:color="auto" w:fill="auto"/>
            <w:vAlign w:val="center"/>
          </w:tcPr>
          <w:p w14:paraId="7AB24D97"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209" w:type="dxa"/>
            <w:shd w:val="clear" w:color="auto" w:fill="auto"/>
            <w:vAlign w:val="center"/>
          </w:tcPr>
          <w:p w14:paraId="255796C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6E10AC" w:rsidRPr="00835CFD" w14:paraId="5ED7F060" w14:textId="77777777" w:rsidTr="006E10AC">
        <w:trPr>
          <w:trHeight w:val="864"/>
        </w:trPr>
        <w:tc>
          <w:tcPr>
            <w:tcW w:w="761" w:type="dxa"/>
            <w:shd w:val="clear" w:color="auto" w:fill="auto"/>
          </w:tcPr>
          <w:p w14:paraId="1C734256" w14:textId="77777777" w:rsidR="006E10AC" w:rsidRPr="00835CFD" w:rsidRDefault="006E10AC" w:rsidP="006E10AC">
            <w:pPr>
              <w:rPr>
                <w:rFonts w:ascii="Arial" w:hAnsi="Arial" w:cs="Arial"/>
                <w:sz w:val="22"/>
                <w:szCs w:val="22"/>
              </w:rPr>
            </w:pPr>
          </w:p>
        </w:tc>
        <w:tc>
          <w:tcPr>
            <w:tcW w:w="948" w:type="dxa"/>
            <w:shd w:val="clear" w:color="auto" w:fill="auto"/>
          </w:tcPr>
          <w:p w14:paraId="0CC496DE"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6CDC69E9" w14:textId="1B691998" w:rsidR="006E10AC" w:rsidRPr="00835CFD" w:rsidRDefault="006E10AC" w:rsidP="00825B48">
            <w:pPr>
              <w:numPr>
                <w:ilvl w:val="0"/>
                <w:numId w:val="8"/>
              </w:numPr>
              <w:spacing w:before="120"/>
              <w:rPr>
                <w:rFonts w:ascii="Arial" w:hAnsi="Arial" w:cs="Arial"/>
                <w:sz w:val="22"/>
                <w:szCs w:val="22"/>
              </w:rPr>
            </w:pPr>
            <w:r>
              <w:rPr>
                <w:rFonts w:ascii="Arial" w:hAnsi="Arial" w:cs="Arial"/>
              </w:rPr>
              <w:t>In 2014, fewer than one in ten adolescents had a major depressive episode.</w:t>
            </w:r>
          </w:p>
        </w:tc>
      </w:tr>
      <w:tr w:rsidR="006E10AC" w:rsidRPr="00835CFD" w14:paraId="60248728" w14:textId="77777777" w:rsidTr="006E10AC">
        <w:trPr>
          <w:trHeight w:val="864"/>
        </w:trPr>
        <w:tc>
          <w:tcPr>
            <w:tcW w:w="761" w:type="dxa"/>
            <w:shd w:val="clear" w:color="auto" w:fill="auto"/>
          </w:tcPr>
          <w:p w14:paraId="1D2D7FE6" w14:textId="77777777" w:rsidR="006E10AC" w:rsidRPr="00835CFD" w:rsidRDefault="006E10AC" w:rsidP="006E10AC">
            <w:pPr>
              <w:rPr>
                <w:rFonts w:ascii="Arial" w:hAnsi="Arial" w:cs="Arial"/>
                <w:sz w:val="22"/>
                <w:szCs w:val="22"/>
              </w:rPr>
            </w:pPr>
          </w:p>
        </w:tc>
        <w:tc>
          <w:tcPr>
            <w:tcW w:w="948" w:type="dxa"/>
            <w:shd w:val="clear" w:color="auto" w:fill="auto"/>
          </w:tcPr>
          <w:p w14:paraId="7590590B"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3DB4E791" w14:textId="2A07A02E" w:rsidR="006E10AC" w:rsidRPr="00835CFD" w:rsidRDefault="006E10AC" w:rsidP="00825B48">
            <w:pPr>
              <w:numPr>
                <w:ilvl w:val="0"/>
                <w:numId w:val="8"/>
              </w:numPr>
              <w:spacing w:before="120"/>
              <w:rPr>
                <w:rFonts w:ascii="Arial" w:hAnsi="Arial" w:cs="Arial"/>
                <w:sz w:val="22"/>
                <w:szCs w:val="22"/>
              </w:rPr>
            </w:pPr>
            <w:r>
              <w:rPr>
                <w:rFonts w:ascii="Arial" w:hAnsi="Arial" w:cs="Arial"/>
              </w:rPr>
              <w:t>Depression has several symptoms, including irritability.</w:t>
            </w:r>
          </w:p>
        </w:tc>
      </w:tr>
      <w:tr w:rsidR="006E10AC" w:rsidRPr="00835CFD" w14:paraId="0407350D" w14:textId="77777777" w:rsidTr="006E10AC">
        <w:trPr>
          <w:trHeight w:val="864"/>
        </w:trPr>
        <w:tc>
          <w:tcPr>
            <w:tcW w:w="761" w:type="dxa"/>
            <w:shd w:val="clear" w:color="auto" w:fill="auto"/>
          </w:tcPr>
          <w:p w14:paraId="7461EF6E" w14:textId="77777777" w:rsidR="006E10AC" w:rsidRPr="00835CFD" w:rsidRDefault="006E10AC" w:rsidP="006E10AC">
            <w:pPr>
              <w:rPr>
                <w:rFonts w:ascii="Arial" w:hAnsi="Arial" w:cs="Arial"/>
                <w:sz w:val="22"/>
                <w:szCs w:val="22"/>
              </w:rPr>
            </w:pPr>
          </w:p>
        </w:tc>
        <w:tc>
          <w:tcPr>
            <w:tcW w:w="948" w:type="dxa"/>
            <w:shd w:val="clear" w:color="auto" w:fill="auto"/>
          </w:tcPr>
          <w:p w14:paraId="6C2B505C"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54B6CDEF" w14:textId="0198D4E3" w:rsidR="006E10AC" w:rsidRPr="00835CFD" w:rsidRDefault="006E10AC" w:rsidP="00825B48">
            <w:pPr>
              <w:numPr>
                <w:ilvl w:val="0"/>
                <w:numId w:val="8"/>
              </w:numPr>
              <w:spacing w:before="120"/>
              <w:rPr>
                <w:rFonts w:ascii="Arial" w:hAnsi="Arial" w:cs="Arial"/>
                <w:sz w:val="22"/>
                <w:szCs w:val="22"/>
              </w:rPr>
            </w:pPr>
            <w:r>
              <w:rPr>
                <w:rFonts w:ascii="Arial" w:hAnsi="Arial" w:cs="Arial"/>
              </w:rPr>
              <w:t>Only one area of the brain is affected in a depressed person.</w:t>
            </w:r>
          </w:p>
        </w:tc>
      </w:tr>
      <w:tr w:rsidR="006E10AC" w:rsidRPr="00835CFD" w14:paraId="05850019" w14:textId="77777777" w:rsidTr="006E10AC">
        <w:trPr>
          <w:trHeight w:val="864"/>
        </w:trPr>
        <w:tc>
          <w:tcPr>
            <w:tcW w:w="761" w:type="dxa"/>
            <w:shd w:val="clear" w:color="auto" w:fill="auto"/>
          </w:tcPr>
          <w:p w14:paraId="238AE46E" w14:textId="77777777" w:rsidR="006E10AC" w:rsidRPr="00835CFD" w:rsidRDefault="006E10AC" w:rsidP="006E10AC">
            <w:pPr>
              <w:rPr>
                <w:rFonts w:ascii="Arial" w:hAnsi="Arial" w:cs="Arial"/>
                <w:sz w:val="22"/>
                <w:szCs w:val="22"/>
              </w:rPr>
            </w:pPr>
          </w:p>
        </w:tc>
        <w:tc>
          <w:tcPr>
            <w:tcW w:w="948" w:type="dxa"/>
            <w:shd w:val="clear" w:color="auto" w:fill="auto"/>
          </w:tcPr>
          <w:p w14:paraId="226A05FD"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58746CF6" w14:textId="5F2BC993" w:rsidR="006E10AC" w:rsidRPr="00835CFD" w:rsidRDefault="006E10AC" w:rsidP="00825B48">
            <w:pPr>
              <w:numPr>
                <w:ilvl w:val="0"/>
                <w:numId w:val="8"/>
              </w:numPr>
              <w:spacing w:before="120"/>
              <w:rPr>
                <w:rFonts w:ascii="Arial" w:hAnsi="Arial" w:cs="Arial"/>
                <w:sz w:val="22"/>
                <w:szCs w:val="22"/>
              </w:rPr>
            </w:pPr>
            <w:r>
              <w:rPr>
                <w:rFonts w:ascii="Arial" w:hAnsi="Arial" w:cs="Arial"/>
              </w:rPr>
              <w:t>Neurons are highly specialized nerve cells that communicate information.</w:t>
            </w:r>
          </w:p>
        </w:tc>
      </w:tr>
      <w:tr w:rsidR="006E10AC" w:rsidRPr="00835CFD" w14:paraId="0CE9E370" w14:textId="77777777" w:rsidTr="006E10AC">
        <w:trPr>
          <w:trHeight w:val="864"/>
        </w:trPr>
        <w:tc>
          <w:tcPr>
            <w:tcW w:w="761" w:type="dxa"/>
            <w:tcBorders>
              <w:bottom w:val="single" w:sz="4" w:space="0" w:color="auto"/>
            </w:tcBorders>
            <w:shd w:val="clear" w:color="auto" w:fill="auto"/>
          </w:tcPr>
          <w:p w14:paraId="5A6173AE" w14:textId="77777777" w:rsidR="006E10AC" w:rsidRPr="00835CFD" w:rsidRDefault="006E10AC" w:rsidP="006E10AC">
            <w:pPr>
              <w:rPr>
                <w:rFonts w:ascii="Arial" w:hAnsi="Arial" w:cs="Arial"/>
                <w:sz w:val="22"/>
                <w:szCs w:val="22"/>
              </w:rPr>
            </w:pPr>
          </w:p>
        </w:tc>
        <w:tc>
          <w:tcPr>
            <w:tcW w:w="948" w:type="dxa"/>
            <w:tcBorders>
              <w:bottom w:val="single" w:sz="4" w:space="0" w:color="auto"/>
            </w:tcBorders>
            <w:shd w:val="clear" w:color="auto" w:fill="auto"/>
          </w:tcPr>
          <w:p w14:paraId="679FC7AE" w14:textId="77777777" w:rsidR="006E10AC" w:rsidRPr="00835CFD" w:rsidRDefault="006E10AC" w:rsidP="006E10AC">
            <w:pPr>
              <w:rPr>
                <w:rFonts w:ascii="Arial" w:hAnsi="Arial" w:cs="Arial"/>
                <w:sz w:val="22"/>
                <w:szCs w:val="22"/>
              </w:rPr>
            </w:pPr>
          </w:p>
        </w:tc>
        <w:tc>
          <w:tcPr>
            <w:tcW w:w="8209" w:type="dxa"/>
            <w:tcBorders>
              <w:bottom w:val="single" w:sz="4" w:space="0" w:color="auto"/>
            </w:tcBorders>
            <w:shd w:val="clear" w:color="auto" w:fill="auto"/>
            <w:vAlign w:val="center"/>
          </w:tcPr>
          <w:p w14:paraId="77BC4682" w14:textId="2DE106B0" w:rsidR="006E10AC" w:rsidRPr="00835CFD" w:rsidRDefault="006E10AC" w:rsidP="00825B48">
            <w:pPr>
              <w:numPr>
                <w:ilvl w:val="0"/>
                <w:numId w:val="8"/>
              </w:numPr>
              <w:spacing w:before="120"/>
              <w:rPr>
                <w:rFonts w:ascii="Arial" w:hAnsi="Arial" w:cs="Arial"/>
                <w:sz w:val="22"/>
                <w:szCs w:val="22"/>
              </w:rPr>
            </w:pPr>
            <w:r>
              <w:rPr>
                <w:rFonts w:ascii="Arial" w:hAnsi="Arial" w:cs="Arial"/>
              </w:rPr>
              <w:t>Chemicals transmit information between neurons.</w:t>
            </w:r>
          </w:p>
        </w:tc>
      </w:tr>
      <w:tr w:rsidR="006E10AC" w:rsidRPr="00835CFD" w14:paraId="6E00262F" w14:textId="77777777" w:rsidTr="006E10AC">
        <w:trPr>
          <w:trHeight w:val="864"/>
        </w:trPr>
        <w:tc>
          <w:tcPr>
            <w:tcW w:w="761" w:type="dxa"/>
            <w:tcBorders>
              <w:bottom w:val="single" w:sz="4" w:space="0" w:color="auto"/>
            </w:tcBorders>
            <w:shd w:val="clear" w:color="auto" w:fill="auto"/>
          </w:tcPr>
          <w:p w14:paraId="03C6FD0F" w14:textId="77777777" w:rsidR="006E10AC" w:rsidRPr="00835CFD" w:rsidRDefault="006E10AC" w:rsidP="006E10AC">
            <w:pPr>
              <w:rPr>
                <w:rFonts w:ascii="Arial" w:hAnsi="Arial" w:cs="Arial"/>
                <w:sz w:val="22"/>
                <w:szCs w:val="22"/>
              </w:rPr>
            </w:pPr>
          </w:p>
        </w:tc>
        <w:tc>
          <w:tcPr>
            <w:tcW w:w="948" w:type="dxa"/>
            <w:tcBorders>
              <w:bottom w:val="single" w:sz="4" w:space="0" w:color="auto"/>
            </w:tcBorders>
            <w:shd w:val="clear" w:color="auto" w:fill="auto"/>
          </w:tcPr>
          <w:p w14:paraId="03E6D2DD" w14:textId="77777777" w:rsidR="006E10AC" w:rsidRPr="00835CFD" w:rsidRDefault="006E10AC" w:rsidP="006E10AC">
            <w:pPr>
              <w:rPr>
                <w:rFonts w:ascii="Arial" w:hAnsi="Arial" w:cs="Arial"/>
                <w:sz w:val="22"/>
                <w:szCs w:val="22"/>
              </w:rPr>
            </w:pPr>
          </w:p>
        </w:tc>
        <w:tc>
          <w:tcPr>
            <w:tcW w:w="8209" w:type="dxa"/>
            <w:tcBorders>
              <w:bottom w:val="single" w:sz="4" w:space="0" w:color="auto"/>
            </w:tcBorders>
            <w:shd w:val="clear" w:color="auto" w:fill="auto"/>
            <w:vAlign w:val="center"/>
          </w:tcPr>
          <w:p w14:paraId="4934146B" w14:textId="2CCA5DAA" w:rsidR="006E10AC" w:rsidRPr="00835CFD" w:rsidRDefault="006E10AC" w:rsidP="00825B48">
            <w:pPr>
              <w:numPr>
                <w:ilvl w:val="0"/>
                <w:numId w:val="8"/>
              </w:numPr>
              <w:spacing w:before="120"/>
              <w:rPr>
                <w:rFonts w:ascii="Arial" w:hAnsi="Arial" w:cs="Arial"/>
                <w:sz w:val="22"/>
                <w:szCs w:val="22"/>
              </w:rPr>
            </w:pPr>
            <w:r>
              <w:rPr>
                <w:rFonts w:ascii="Arial" w:hAnsi="Arial" w:cs="Arial"/>
              </w:rPr>
              <w:t>Patients with depression have low levels of neurotransmitters.</w:t>
            </w:r>
          </w:p>
        </w:tc>
      </w:tr>
      <w:tr w:rsidR="006E10AC" w:rsidRPr="00835CFD" w14:paraId="7FA7A997" w14:textId="77777777" w:rsidTr="006E10AC">
        <w:trPr>
          <w:trHeight w:val="864"/>
        </w:trPr>
        <w:tc>
          <w:tcPr>
            <w:tcW w:w="761" w:type="dxa"/>
            <w:shd w:val="clear" w:color="auto" w:fill="auto"/>
          </w:tcPr>
          <w:p w14:paraId="16C5C6B2" w14:textId="77777777" w:rsidR="006E10AC" w:rsidRPr="00835CFD" w:rsidRDefault="006E10AC" w:rsidP="006E10AC">
            <w:pPr>
              <w:rPr>
                <w:rFonts w:ascii="Arial" w:hAnsi="Arial" w:cs="Arial"/>
                <w:sz w:val="22"/>
                <w:szCs w:val="22"/>
              </w:rPr>
            </w:pPr>
          </w:p>
        </w:tc>
        <w:tc>
          <w:tcPr>
            <w:tcW w:w="948" w:type="dxa"/>
            <w:shd w:val="clear" w:color="auto" w:fill="auto"/>
          </w:tcPr>
          <w:p w14:paraId="3C646A9D"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735ADB9A" w14:textId="6A78006C" w:rsidR="006E10AC" w:rsidRPr="00835CFD" w:rsidRDefault="006E10AC" w:rsidP="00825B48">
            <w:pPr>
              <w:numPr>
                <w:ilvl w:val="0"/>
                <w:numId w:val="8"/>
              </w:numPr>
              <w:spacing w:before="120"/>
              <w:rPr>
                <w:rFonts w:ascii="Arial" w:hAnsi="Arial" w:cs="Arial"/>
                <w:sz w:val="22"/>
                <w:szCs w:val="22"/>
              </w:rPr>
            </w:pPr>
            <w:r>
              <w:rPr>
                <w:rFonts w:ascii="Arial" w:hAnsi="Arial" w:cs="Arial"/>
              </w:rPr>
              <w:t>When teens experience side effects using antidepressants, they should stop taking the drugs immediately.</w:t>
            </w:r>
          </w:p>
        </w:tc>
      </w:tr>
      <w:tr w:rsidR="006E10AC" w:rsidRPr="00835CFD" w14:paraId="7E2FDE8B" w14:textId="77777777" w:rsidTr="006E10AC">
        <w:trPr>
          <w:trHeight w:val="864"/>
        </w:trPr>
        <w:tc>
          <w:tcPr>
            <w:tcW w:w="761" w:type="dxa"/>
            <w:shd w:val="clear" w:color="auto" w:fill="auto"/>
          </w:tcPr>
          <w:p w14:paraId="5E21EF6E" w14:textId="77777777" w:rsidR="006E10AC" w:rsidRPr="00835CFD" w:rsidRDefault="006E10AC" w:rsidP="006E10AC">
            <w:pPr>
              <w:rPr>
                <w:rFonts w:ascii="Arial" w:hAnsi="Arial" w:cs="Arial"/>
                <w:sz w:val="22"/>
                <w:szCs w:val="22"/>
              </w:rPr>
            </w:pPr>
          </w:p>
        </w:tc>
        <w:tc>
          <w:tcPr>
            <w:tcW w:w="948" w:type="dxa"/>
            <w:shd w:val="clear" w:color="auto" w:fill="auto"/>
          </w:tcPr>
          <w:p w14:paraId="56EB2640"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1627568B" w14:textId="18B51BE2" w:rsidR="006E10AC" w:rsidRPr="00835CFD" w:rsidRDefault="006E10AC" w:rsidP="00825B48">
            <w:pPr>
              <w:numPr>
                <w:ilvl w:val="0"/>
                <w:numId w:val="8"/>
              </w:numPr>
              <w:spacing w:before="120"/>
              <w:rPr>
                <w:rFonts w:ascii="Arial" w:hAnsi="Arial" w:cs="Arial"/>
                <w:sz w:val="22"/>
                <w:szCs w:val="22"/>
              </w:rPr>
            </w:pPr>
            <w:r>
              <w:rPr>
                <w:rFonts w:ascii="Arial" w:hAnsi="Arial" w:cs="Arial"/>
              </w:rPr>
              <w:t>There are two major types of antidepressants, SSRIs and MAOIs. The “I” in both types stands for “inhibitor.”</w:t>
            </w:r>
          </w:p>
        </w:tc>
      </w:tr>
      <w:tr w:rsidR="006E10AC" w:rsidRPr="00835CFD" w14:paraId="4C3CE2CB" w14:textId="77777777" w:rsidTr="006E10AC">
        <w:trPr>
          <w:trHeight w:val="864"/>
        </w:trPr>
        <w:tc>
          <w:tcPr>
            <w:tcW w:w="761" w:type="dxa"/>
            <w:shd w:val="clear" w:color="auto" w:fill="auto"/>
          </w:tcPr>
          <w:p w14:paraId="0D7988B7" w14:textId="77777777" w:rsidR="006E10AC" w:rsidRPr="00835CFD" w:rsidRDefault="006E10AC" w:rsidP="006E10AC">
            <w:pPr>
              <w:rPr>
                <w:rFonts w:ascii="Arial" w:hAnsi="Arial" w:cs="Arial"/>
                <w:sz w:val="22"/>
                <w:szCs w:val="22"/>
              </w:rPr>
            </w:pPr>
          </w:p>
        </w:tc>
        <w:tc>
          <w:tcPr>
            <w:tcW w:w="948" w:type="dxa"/>
            <w:shd w:val="clear" w:color="auto" w:fill="auto"/>
          </w:tcPr>
          <w:p w14:paraId="0A7E7EAB"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31CE23B7" w14:textId="76FB6F1C" w:rsidR="006E10AC" w:rsidRPr="00835CFD" w:rsidRDefault="006E10AC" w:rsidP="00825B48">
            <w:pPr>
              <w:numPr>
                <w:ilvl w:val="0"/>
                <w:numId w:val="8"/>
              </w:numPr>
              <w:spacing w:before="120"/>
              <w:rPr>
                <w:rFonts w:ascii="Arial" w:hAnsi="Arial" w:cs="Arial"/>
                <w:sz w:val="22"/>
                <w:szCs w:val="22"/>
              </w:rPr>
            </w:pPr>
            <w:r>
              <w:rPr>
                <w:rFonts w:ascii="Arial" w:hAnsi="Arial" w:cs="Arial"/>
              </w:rPr>
              <w:t>Recent studies have shown antidepressants may encourage the growth of new neurons.</w:t>
            </w:r>
          </w:p>
        </w:tc>
      </w:tr>
      <w:tr w:rsidR="006E10AC" w:rsidRPr="00835CFD" w14:paraId="40E14C05" w14:textId="77777777" w:rsidTr="006E10AC">
        <w:trPr>
          <w:trHeight w:val="864"/>
        </w:trPr>
        <w:tc>
          <w:tcPr>
            <w:tcW w:w="761" w:type="dxa"/>
            <w:shd w:val="clear" w:color="auto" w:fill="auto"/>
          </w:tcPr>
          <w:p w14:paraId="56D5723E" w14:textId="77777777" w:rsidR="006E10AC" w:rsidRPr="00835CFD" w:rsidRDefault="006E10AC" w:rsidP="006E10AC">
            <w:pPr>
              <w:rPr>
                <w:rFonts w:ascii="Arial" w:hAnsi="Arial" w:cs="Arial"/>
                <w:sz w:val="22"/>
                <w:szCs w:val="22"/>
              </w:rPr>
            </w:pPr>
          </w:p>
        </w:tc>
        <w:tc>
          <w:tcPr>
            <w:tcW w:w="948" w:type="dxa"/>
            <w:shd w:val="clear" w:color="auto" w:fill="auto"/>
          </w:tcPr>
          <w:p w14:paraId="558C8EF6" w14:textId="77777777" w:rsidR="006E10AC" w:rsidRPr="00835CFD" w:rsidRDefault="006E10AC" w:rsidP="006E10AC">
            <w:pPr>
              <w:rPr>
                <w:rFonts w:ascii="Arial" w:hAnsi="Arial" w:cs="Arial"/>
                <w:sz w:val="22"/>
                <w:szCs w:val="22"/>
              </w:rPr>
            </w:pPr>
          </w:p>
        </w:tc>
        <w:tc>
          <w:tcPr>
            <w:tcW w:w="8209" w:type="dxa"/>
            <w:shd w:val="clear" w:color="auto" w:fill="auto"/>
            <w:vAlign w:val="center"/>
          </w:tcPr>
          <w:p w14:paraId="0C55566D" w14:textId="26E2865A" w:rsidR="006E10AC" w:rsidRPr="00835CFD" w:rsidRDefault="006E10AC" w:rsidP="00825B48">
            <w:pPr>
              <w:numPr>
                <w:ilvl w:val="0"/>
                <w:numId w:val="8"/>
              </w:numPr>
              <w:spacing w:before="120"/>
              <w:rPr>
                <w:rFonts w:ascii="Arial" w:hAnsi="Arial" w:cs="Arial"/>
                <w:sz w:val="22"/>
                <w:szCs w:val="22"/>
              </w:rPr>
            </w:pPr>
            <w:r>
              <w:rPr>
                <w:rFonts w:ascii="Arial" w:hAnsi="Arial" w:cs="Arial"/>
              </w:rPr>
              <w:t>Treating depression involves a combination of therapies.</w:t>
            </w:r>
          </w:p>
        </w:tc>
      </w:tr>
    </w:tbl>
    <w:p w14:paraId="2A69B53D" w14:textId="77777777" w:rsidR="00BE790C" w:rsidRDefault="00BE790C" w:rsidP="00BE790C">
      <w:r w:rsidRPr="00D57B7C">
        <w:rPr>
          <w:rFonts w:ascii="Arial" w:hAnsi="Arial" w:cs="Arial"/>
          <w:i/>
          <w:noProof/>
        </w:rPr>
        <mc:AlternateContent>
          <mc:Choice Requires="wps">
            <w:drawing>
              <wp:anchor distT="0" distB="0" distL="114300" distR="114300" simplePos="0" relativeHeight="251490813" behindDoc="1" locked="0" layoutInCell="1" allowOverlap="1" wp14:anchorId="43168C64" wp14:editId="54D0E428">
                <wp:simplePos x="0" y="0"/>
                <wp:positionH relativeFrom="page">
                  <wp:posOffset>455295</wp:posOffset>
                </wp:positionH>
                <wp:positionV relativeFrom="page">
                  <wp:posOffset>493331</wp:posOffset>
                </wp:positionV>
                <wp:extent cx="6858000" cy="8572500"/>
                <wp:effectExtent l="19050" t="19050" r="19050" b="19050"/>
                <wp:wrapNone/>
                <wp:docPr id="143" name="Rectangle 143"/>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E091A" id="Rectangle 143" o:spid="_x0000_s1026" style="position:absolute;margin-left:35.85pt;margin-top:38.85pt;width:540pt;height:675pt;z-index:-251825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" strokecolor="#7f7f7f [1612]" strokeweight="3pt">
                <w10:wrap anchorx="page" anchory="page"/>
              </v:rect>
            </w:pict>
          </mc:Fallback>
        </mc:AlternateContent>
      </w:r>
      <w:r>
        <w:br w:type="page"/>
      </w:r>
    </w:p>
    <w:bookmarkStart w:id="541" w:name="_Toc492303356"/>
    <w:bookmarkStart w:id="542" w:name="_Toc492306495"/>
    <w:bookmarkStart w:id="543" w:name="_Toc492307001"/>
    <w:bookmarkStart w:id="544" w:name="_Toc492307097"/>
    <w:bookmarkStart w:id="545" w:name="_Toc492307551"/>
    <w:bookmarkStart w:id="546" w:name="_Toc492307676"/>
    <w:bookmarkStart w:id="547" w:name="_Toc492311842"/>
    <w:bookmarkStart w:id="548" w:name="_Toc492312519"/>
    <w:bookmarkStart w:id="549" w:name="_Toc497239644"/>
    <w:bookmarkStart w:id="550" w:name="_Toc497565493"/>
    <w:bookmarkStart w:id="551" w:name="_Toc497568188"/>
    <w:bookmarkStart w:id="552" w:name="_Toc497568394"/>
    <w:bookmarkStart w:id="553" w:name="_Toc497568874"/>
    <w:p w14:paraId="459EA787" w14:textId="39D684DF" w:rsidR="00BE790C" w:rsidRPr="000106F9" w:rsidRDefault="00825B48" w:rsidP="00BE790C">
      <w:pPr>
        <w:pStyle w:val="Heading2"/>
        <w:rPr>
          <w:i/>
        </w:rPr>
      </w:pPr>
      <w:r>
        <w:rPr>
          <w:noProof/>
        </w:rPr>
        <w:lastRenderedPageBreak/>
        <mc:AlternateContent>
          <mc:Choice Requires="wps">
            <w:drawing>
              <wp:anchor distT="0" distB="0" distL="114300" distR="114300" simplePos="0" relativeHeight="251932160" behindDoc="1" locked="0" layoutInCell="1" allowOverlap="1" wp14:anchorId="784FFCE5" wp14:editId="1A300053">
                <wp:simplePos x="0" y="0"/>
                <wp:positionH relativeFrom="page">
                  <wp:posOffset>577970</wp:posOffset>
                </wp:positionH>
                <wp:positionV relativeFrom="page">
                  <wp:posOffset>534838</wp:posOffset>
                </wp:positionV>
                <wp:extent cx="6629400" cy="1035170"/>
                <wp:effectExtent l="0" t="0" r="0" b="0"/>
                <wp:wrapNone/>
                <wp:docPr id="148" name="Rectangle 148"/>
                <wp:cNvGraphicFramePr/>
                <a:graphic xmlns:a="http://schemas.openxmlformats.org/drawingml/2006/main">
                  <a:graphicData uri="http://schemas.microsoft.com/office/word/2010/wordprocessingShape">
                    <wps:wsp>
                      <wps:cNvSpPr/>
                      <wps:spPr>
                        <a:xfrm>
                          <a:off x="0" y="0"/>
                          <a:ext cx="6629400" cy="103517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435DB87" id="Rectangle 148" o:spid="_x0000_s1026" style="position:absolute;margin-left:45.5pt;margin-top:42.1pt;width:522pt;height:81.5pt;z-index:-25138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50592" behindDoc="0" locked="0" layoutInCell="1" allowOverlap="1" wp14:anchorId="4564AC16" wp14:editId="20C47751">
                <wp:simplePos x="0" y="0"/>
                <wp:positionH relativeFrom="column">
                  <wp:posOffset>3291205</wp:posOffset>
                </wp:positionH>
                <wp:positionV relativeFrom="page">
                  <wp:posOffset>995680</wp:posOffset>
                </wp:positionV>
                <wp:extent cx="2934335" cy="330200"/>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293433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4D382"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AC16" id="Text Box 147" o:spid="_x0000_s1066" type="#_x0000_t202" style="position:absolute;margin-left:259.15pt;margin-top:78.4pt;width:231.05pt;height:2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nrwIAAK8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" filled="f" stroked="f">
                <v:textbox>
                  <w:txbxContent>
                    <w:p w14:paraId="3BC4D382" w14:textId="77777777" w:rsidR="00396155" w:rsidRDefault="00396155"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915776" behindDoc="0" locked="0" layoutInCell="1" allowOverlap="1" wp14:anchorId="0570E861" wp14:editId="578F7E58">
                <wp:simplePos x="0" y="0"/>
                <wp:positionH relativeFrom="column">
                  <wp:posOffset>-254000</wp:posOffset>
                </wp:positionH>
                <wp:positionV relativeFrom="page">
                  <wp:posOffset>600287</wp:posOffset>
                </wp:positionV>
                <wp:extent cx="6477000" cy="33020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1D1F0" w14:textId="1244288E"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E861" id="Text Box 149" o:spid="_x0000_s1067" type="#_x0000_t202" style="position:absolute;margin-left:-20pt;margin-top:47.25pt;width:510pt;height:2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q6rgIAAK8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6jAquq4CAACvBQAADgAAAAAA&#10;AAAAAAAAAAAuAgAAZHJzL2Uyb0RvYy54bWxQSwECLQAUAAYACAAAACEA/19W+N0AAAAKAQAADwAA&#10;AAAAAAAAAAAAAAAIBQAAZHJzL2Rvd25yZXYueG1sUEsFBgAAAAAEAAQA8wAAABIGAAAAAA==&#10;" filled="f" stroked="f">
                <v:textbox>
                  <w:txbxContent>
                    <w:p w14:paraId="6941D1F0" w14:textId="1244288E" w:rsidR="00396155" w:rsidRDefault="00396155" w:rsidP="00BE790C">
                      <w:pPr>
                        <w:spacing w:after="360"/>
                        <w:ind w:right="9"/>
                        <w:jc w:val="center"/>
                        <w:rPr>
                          <w:rFonts w:ascii="Arial" w:hAnsi="Arial" w:cs="Arial"/>
                          <w:sz w:val="20"/>
                          <w:szCs w:val="22"/>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y="page"/>
              </v:shape>
            </w:pict>
          </mc:Fallback>
        </mc:AlternateContent>
      </w:r>
      <w:r w:rsidR="00BE790C" w:rsidRPr="000106F9">
        <w:t>Graphic Organizer</w:t>
      </w:r>
      <w:bookmarkEnd w:id="541"/>
      <w:bookmarkEnd w:id="542"/>
      <w:bookmarkEnd w:id="543"/>
      <w:bookmarkEnd w:id="544"/>
      <w:bookmarkEnd w:id="545"/>
      <w:bookmarkEnd w:id="546"/>
      <w:bookmarkEnd w:id="547"/>
      <w:bookmarkEnd w:id="548"/>
      <w:bookmarkEnd w:id="549"/>
      <w:bookmarkEnd w:id="550"/>
      <w:bookmarkEnd w:id="551"/>
      <w:bookmarkEnd w:id="552"/>
      <w:bookmarkEnd w:id="553"/>
    </w:p>
    <w:p w14:paraId="728DCA98" w14:textId="77777777" w:rsidR="00BE790C" w:rsidRPr="000106F9" w:rsidRDefault="00BE790C" w:rsidP="00BE790C">
      <w:pPr>
        <w:rPr>
          <w:rFonts w:ascii="Arial" w:hAnsi="Arial" w:cs="Arial"/>
          <w:sz w:val="22"/>
        </w:rPr>
      </w:pPr>
    </w:p>
    <w:p w14:paraId="1ABD35C3" w14:textId="110FF59A" w:rsidR="00BE790C" w:rsidRPr="00F4323B" w:rsidRDefault="006E10AC" w:rsidP="00BE790C">
      <w:pPr>
        <w:tabs>
          <w:tab w:val="right" w:pos="10080"/>
        </w:tabs>
        <w:rPr>
          <w:rFonts w:ascii="Arial" w:hAnsi="Arial" w:cs="Arial"/>
          <w:sz w:val="16"/>
        </w:rPr>
      </w:pPr>
      <w:r>
        <w:rPr>
          <w:rFonts w:ascii="Arial" w:hAnsi="Arial" w:cs="Arial"/>
          <w:b/>
          <w:sz w:val="22"/>
        </w:rPr>
        <w:t>Directions</w:t>
      </w:r>
      <w:r>
        <w:rPr>
          <w:rFonts w:ascii="Arial" w:hAnsi="Arial" w:cs="Arial"/>
          <w:sz w:val="22"/>
        </w:rPr>
        <w:t xml:space="preserve">: </w:t>
      </w:r>
      <w:r>
        <w:rPr>
          <w:rFonts w:ascii="Arial" w:hAnsi="Arial" w:cs="Arial"/>
          <w:b/>
          <w:i/>
          <w:sz w:val="22"/>
        </w:rPr>
        <w:t>As you read</w:t>
      </w:r>
      <w:r>
        <w:rPr>
          <w:rFonts w:ascii="Arial" w:hAnsi="Arial" w:cs="Arial"/>
          <w:sz w:val="22"/>
        </w:rPr>
        <w:t xml:space="preserve">, </w:t>
      </w:r>
      <w:r>
        <w:rPr>
          <w:rFonts w:ascii="Arial" w:hAnsi="Arial" w:cs="Arial"/>
          <w:sz w:val="22"/>
          <w:szCs w:val="22"/>
        </w:rPr>
        <w:t>complete the graphic organizer below to compare SSRIs and MAOIs.</w:t>
      </w:r>
    </w:p>
    <w:tbl>
      <w:tblPr>
        <w:tblStyle w:val="TableGrid"/>
        <w:tblW w:w="0" w:type="auto"/>
        <w:tblLook w:val="04A0" w:firstRow="1" w:lastRow="0" w:firstColumn="1" w:lastColumn="0" w:noHBand="0" w:noVBand="1"/>
      </w:tblPr>
      <w:tblGrid>
        <w:gridCol w:w="2061"/>
        <w:gridCol w:w="3643"/>
        <w:gridCol w:w="3646"/>
      </w:tblGrid>
      <w:tr w:rsidR="00825B48" w14:paraId="01D43497" w14:textId="77777777" w:rsidTr="00825B48">
        <w:trPr>
          <w:trHeight w:val="368"/>
        </w:trPr>
        <w:tc>
          <w:tcPr>
            <w:tcW w:w="2088" w:type="dxa"/>
            <w:tcBorders>
              <w:top w:val="single" w:sz="4" w:space="0" w:color="auto"/>
              <w:left w:val="single" w:sz="4" w:space="0" w:color="auto"/>
              <w:bottom w:val="single" w:sz="4" w:space="0" w:color="auto"/>
              <w:right w:val="single" w:sz="4" w:space="0" w:color="auto"/>
            </w:tcBorders>
            <w:vAlign w:val="center"/>
          </w:tcPr>
          <w:p w14:paraId="7090321A" w14:textId="77777777" w:rsidR="00825B48" w:rsidRDefault="00825B48">
            <w:pPr>
              <w:jc w:val="center"/>
              <w:rPr>
                <w:rFonts w:ascii="Arial" w:hAnsi="Arial" w:cs="Arial"/>
                <w:b/>
              </w:rPr>
            </w:pPr>
          </w:p>
        </w:tc>
        <w:tc>
          <w:tcPr>
            <w:tcW w:w="3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EF559" w14:textId="77777777" w:rsidR="00825B48" w:rsidRDefault="00825B48">
            <w:pPr>
              <w:jc w:val="center"/>
              <w:rPr>
                <w:rFonts w:ascii="Arial" w:hAnsi="Arial" w:cs="Arial"/>
                <w:b/>
              </w:rPr>
            </w:pPr>
            <w:r>
              <w:rPr>
                <w:rFonts w:ascii="Arial" w:hAnsi="Arial" w:cs="Arial"/>
                <w:b/>
              </w:rPr>
              <w:t>SSRIs</w:t>
            </w:r>
          </w:p>
        </w:tc>
        <w:tc>
          <w:tcPr>
            <w:tcW w:w="3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7325F" w14:textId="77777777" w:rsidR="00825B48" w:rsidRDefault="00825B48">
            <w:pPr>
              <w:jc w:val="center"/>
              <w:rPr>
                <w:rFonts w:ascii="Arial" w:hAnsi="Arial" w:cs="Arial"/>
                <w:b/>
              </w:rPr>
            </w:pPr>
            <w:r>
              <w:rPr>
                <w:rFonts w:ascii="Arial" w:hAnsi="Arial" w:cs="Arial"/>
                <w:b/>
              </w:rPr>
              <w:t>MAOIs</w:t>
            </w:r>
          </w:p>
        </w:tc>
      </w:tr>
      <w:tr w:rsidR="00825B48" w14:paraId="1F8F718B" w14:textId="77777777" w:rsidTr="00825B48">
        <w:trPr>
          <w:trHeight w:val="1502"/>
        </w:trPr>
        <w:tc>
          <w:tcPr>
            <w:tcW w:w="2088" w:type="dxa"/>
            <w:tcBorders>
              <w:top w:val="single" w:sz="4" w:space="0" w:color="auto"/>
              <w:left w:val="single" w:sz="4" w:space="0" w:color="auto"/>
              <w:bottom w:val="single" w:sz="4" w:space="0" w:color="auto"/>
              <w:right w:val="single" w:sz="4" w:space="0" w:color="auto"/>
            </w:tcBorders>
            <w:hideMark/>
          </w:tcPr>
          <w:p w14:paraId="44F242AC" w14:textId="3510BF70" w:rsidR="00825B48" w:rsidRDefault="00825B48">
            <w:pPr>
              <w:rPr>
                <w:rFonts w:ascii="Arial" w:hAnsi="Arial" w:cs="Arial"/>
                <w:b/>
                <w:i/>
              </w:rPr>
            </w:pPr>
            <w:r>
              <w:rPr>
                <w:rFonts w:ascii="Arial" w:hAnsi="Arial" w:cs="Arial"/>
                <w:b/>
                <w:i/>
              </w:rPr>
              <w:t>Examples</w:t>
            </w:r>
          </w:p>
        </w:tc>
        <w:tc>
          <w:tcPr>
            <w:tcW w:w="3744" w:type="dxa"/>
            <w:tcBorders>
              <w:top w:val="single" w:sz="4" w:space="0" w:color="auto"/>
              <w:left w:val="single" w:sz="4" w:space="0" w:color="auto"/>
              <w:bottom w:val="single" w:sz="4" w:space="0" w:color="auto"/>
              <w:right w:val="single" w:sz="4" w:space="0" w:color="auto"/>
            </w:tcBorders>
          </w:tcPr>
          <w:p w14:paraId="1CF494B5" w14:textId="6409E29F" w:rsidR="00825B48" w:rsidRDefault="00825B48">
            <w:pPr>
              <w:rPr>
                <w:rFonts w:ascii="Arial" w:hAnsi="Arial" w:cs="Arial"/>
                <w:b/>
                <w:i/>
              </w:rPr>
            </w:pPr>
          </w:p>
        </w:tc>
        <w:tc>
          <w:tcPr>
            <w:tcW w:w="3744" w:type="dxa"/>
            <w:tcBorders>
              <w:top w:val="single" w:sz="4" w:space="0" w:color="auto"/>
              <w:left w:val="single" w:sz="4" w:space="0" w:color="auto"/>
              <w:bottom w:val="single" w:sz="4" w:space="0" w:color="auto"/>
              <w:right w:val="single" w:sz="4" w:space="0" w:color="auto"/>
            </w:tcBorders>
          </w:tcPr>
          <w:p w14:paraId="6DF9B486" w14:textId="5E8CF6C4" w:rsidR="00825B48" w:rsidRDefault="00825B48">
            <w:pPr>
              <w:rPr>
                <w:rFonts w:ascii="Arial" w:hAnsi="Arial" w:cs="Arial"/>
                <w:b/>
                <w:i/>
              </w:rPr>
            </w:pPr>
            <w:r>
              <w:rPr>
                <w:rFonts w:ascii="Arial" w:hAnsi="Arial" w:cs="Arial"/>
                <w:noProof/>
              </w:rPr>
              <mc:AlternateContent>
                <mc:Choice Requires="wps">
                  <w:drawing>
                    <wp:anchor distT="0" distB="0" distL="114300" distR="114300" simplePos="0" relativeHeight="251489788" behindDoc="1" locked="0" layoutInCell="1" allowOverlap="1" wp14:anchorId="36EEDD25" wp14:editId="08C64788">
                      <wp:simplePos x="0" y="0"/>
                      <wp:positionH relativeFrom="margin">
                        <wp:posOffset>-4124960</wp:posOffset>
                      </wp:positionH>
                      <wp:positionV relativeFrom="margin">
                        <wp:posOffset>-1427695</wp:posOffset>
                      </wp:positionV>
                      <wp:extent cx="6858000" cy="8572500"/>
                      <wp:effectExtent l="19050" t="19050" r="19050" b="19050"/>
                      <wp:wrapNone/>
                      <wp:docPr id="150" name="Rectangle 150"/>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FB2D8" id="Rectangle 150" o:spid="_x0000_s1026" style="position:absolute;margin-left:-324.8pt;margin-top:-112.4pt;width:540pt;height:675pt;z-index:-25182669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cqQIAANYFAAAOAAAAZHJzL2Uyb0RvYy54bWysVFtv2jAUfp+0/2D5fQ2hpW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" strokecolor="#7f7f7f [1612]" strokeweight="3pt">
                      <w10:wrap anchorx="margin" anchory="margin"/>
                    </v:rect>
                  </w:pict>
                </mc:Fallback>
              </mc:AlternateContent>
            </w:r>
          </w:p>
        </w:tc>
      </w:tr>
      <w:tr w:rsidR="00825B48" w14:paraId="5512CB52" w14:textId="77777777" w:rsidTr="00825B48">
        <w:trPr>
          <w:trHeight w:val="4752"/>
        </w:trPr>
        <w:tc>
          <w:tcPr>
            <w:tcW w:w="2088" w:type="dxa"/>
            <w:tcBorders>
              <w:top w:val="single" w:sz="4" w:space="0" w:color="auto"/>
              <w:left w:val="single" w:sz="4" w:space="0" w:color="auto"/>
              <w:bottom w:val="single" w:sz="4" w:space="0" w:color="auto"/>
              <w:right w:val="single" w:sz="4" w:space="0" w:color="auto"/>
            </w:tcBorders>
            <w:hideMark/>
          </w:tcPr>
          <w:p w14:paraId="5D039485" w14:textId="75B3A02B" w:rsidR="00825B48" w:rsidRDefault="00825B48">
            <w:pPr>
              <w:rPr>
                <w:rFonts w:ascii="Arial" w:hAnsi="Arial" w:cs="Arial"/>
                <w:b/>
                <w:i/>
              </w:rPr>
            </w:pPr>
            <w:r>
              <w:rPr>
                <w:rFonts w:ascii="Arial" w:hAnsi="Arial" w:cs="Arial"/>
                <w:b/>
                <w:i/>
              </w:rPr>
              <w:t>How they work</w:t>
            </w:r>
          </w:p>
        </w:tc>
        <w:tc>
          <w:tcPr>
            <w:tcW w:w="3744" w:type="dxa"/>
            <w:tcBorders>
              <w:top w:val="single" w:sz="4" w:space="0" w:color="auto"/>
              <w:left w:val="single" w:sz="4" w:space="0" w:color="auto"/>
              <w:bottom w:val="single" w:sz="4" w:space="0" w:color="auto"/>
              <w:right w:val="single" w:sz="4" w:space="0" w:color="auto"/>
            </w:tcBorders>
          </w:tcPr>
          <w:p w14:paraId="6D65A6E7" w14:textId="04368643" w:rsidR="00825B48" w:rsidRDefault="00825B48">
            <w:pPr>
              <w:rPr>
                <w:rFonts w:ascii="Arial" w:hAnsi="Arial" w:cs="Arial"/>
                <w:b/>
                <w:i/>
              </w:rPr>
            </w:pPr>
          </w:p>
        </w:tc>
        <w:tc>
          <w:tcPr>
            <w:tcW w:w="3744" w:type="dxa"/>
            <w:tcBorders>
              <w:top w:val="single" w:sz="4" w:space="0" w:color="auto"/>
              <w:left w:val="single" w:sz="4" w:space="0" w:color="auto"/>
              <w:bottom w:val="single" w:sz="4" w:space="0" w:color="auto"/>
              <w:right w:val="single" w:sz="4" w:space="0" w:color="auto"/>
            </w:tcBorders>
          </w:tcPr>
          <w:p w14:paraId="6FC0DE08" w14:textId="713912A7" w:rsidR="00825B48" w:rsidRDefault="00825B48">
            <w:pPr>
              <w:rPr>
                <w:rFonts w:ascii="Arial" w:hAnsi="Arial" w:cs="Arial"/>
                <w:b/>
                <w:i/>
              </w:rPr>
            </w:pPr>
          </w:p>
        </w:tc>
      </w:tr>
      <w:tr w:rsidR="00825B48" w14:paraId="3B4356DE" w14:textId="77777777" w:rsidTr="00825B48">
        <w:trPr>
          <w:trHeight w:val="2501"/>
        </w:trPr>
        <w:tc>
          <w:tcPr>
            <w:tcW w:w="2088" w:type="dxa"/>
            <w:tcBorders>
              <w:top w:val="single" w:sz="4" w:space="0" w:color="auto"/>
              <w:left w:val="single" w:sz="4" w:space="0" w:color="auto"/>
              <w:bottom w:val="single" w:sz="4" w:space="0" w:color="auto"/>
              <w:right w:val="single" w:sz="4" w:space="0" w:color="auto"/>
            </w:tcBorders>
            <w:hideMark/>
          </w:tcPr>
          <w:p w14:paraId="4D0EF0B7" w14:textId="77777777" w:rsidR="00825B48" w:rsidRDefault="00825B48">
            <w:pPr>
              <w:rPr>
                <w:rFonts w:ascii="Arial" w:hAnsi="Arial" w:cs="Arial"/>
                <w:b/>
                <w:i/>
              </w:rPr>
            </w:pPr>
            <w:r>
              <w:rPr>
                <w:rFonts w:ascii="Arial" w:hAnsi="Arial" w:cs="Arial"/>
                <w:b/>
                <w:i/>
              </w:rPr>
              <w:t>Side Effects</w:t>
            </w:r>
          </w:p>
        </w:tc>
        <w:tc>
          <w:tcPr>
            <w:tcW w:w="3744" w:type="dxa"/>
            <w:tcBorders>
              <w:top w:val="single" w:sz="4" w:space="0" w:color="auto"/>
              <w:left w:val="single" w:sz="4" w:space="0" w:color="auto"/>
              <w:bottom w:val="single" w:sz="4" w:space="0" w:color="auto"/>
              <w:right w:val="single" w:sz="4" w:space="0" w:color="auto"/>
            </w:tcBorders>
          </w:tcPr>
          <w:p w14:paraId="513573D9" w14:textId="77777777" w:rsidR="00825B48" w:rsidRDefault="00825B48">
            <w:pPr>
              <w:rPr>
                <w:rFonts w:ascii="Arial" w:hAnsi="Arial" w:cs="Arial"/>
                <w:b/>
                <w:i/>
              </w:rPr>
            </w:pPr>
          </w:p>
        </w:tc>
        <w:tc>
          <w:tcPr>
            <w:tcW w:w="3744" w:type="dxa"/>
            <w:tcBorders>
              <w:top w:val="single" w:sz="4" w:space="0" w:color="auto"/>
              <w:left w:val="single" w:sz="4" w:space="0" w:color="auto"/>
              <w:bottom w:val="single" w:sz="4" w:space="0" w:color="auto"/>
              <w:right w:val="single" w:sz="4" w:space="0" w:color="auto"/>
            </w:tcBorders>
          </w:tcPr>
          <w:p w14:paraId="0AAA1DBB" w14:textId="77777777" w:rsidR="00825B48" w:rsidRDefault="00825B48">
            <w:pPr>
              <w:rPr>
                <w:rFonts w:ascii="Arial" w:hAnsi="Arial" w:cs="Arial"/>
                <w:b/>
                <w:i/>
              </w:rPr>
            </w:pPr>
          </w:p>
        </w:tc>
      </w:tr>
    </w:tbl>
    <w:p w14:paraId="29B4637F" w14:textId="77777777" w:rsidR="00825B48" w:rsidRDefault="00825B48" w:rsidP="00BE790C">
      <w:pPr>
        <w:tabs>
          <w:tab w:val="right" w:pos="10080"/>
        </w:tabs>
      </w:pPr>
    </w:p>
    <w:p w14:paraId="53648998" w14:textId="23C6373A" w:rsidR="00825B48" w:rsidRDefault="00825B48" w:rsidP="00BE790C">
      <w:pPr>
        <w:tabs>
          <w:tab w:val="right" w:pos="10080"/>
        </w:tabs>
      </w:pPr>
      <w:r>
        <w:rPr>
          <w:rFonts w:ascii="Arial" w:hAnsi="Arial" w:cs="Arial"/>
          <w:b/>
        </w:rPr>
        <w:t xml:space="preserve">Summary: </w:t>
      </w:r>
      <w:r>
        <w:rPr>
          <w:rFonts w:ascii="Arial" w:hAnsi="Arial" w:cs="Arial"/>
        </w:rPr>
        <w:t>On the back of this paper, write a short email (2-3 sentences) to a friend explaining the chemistry of depression</w:t>
      </w:r>
    </w:p>
    <w:p w14:paraId="7F4CCA0C" w14:textId="3DFAA3A3" w:rsidR="00BE790C" w:rsidRPr="00F4323B" w:rsidRDefault="00BE790C" w:rsidP="00BE790C">
      <w:pPr>
        <w:tabs>
          <w:tab w:val="right" w:pos="10080"/>
        </w:tabs>
        <w:rPr>
          <w:rFonts w:ascii="Arial" w:hAnsi="Arial" w:cs="Arial"/>
        </w:rPr>
      </w:pPr>
      <w:r w:rsidRPr="0018690B">
        <w:br w:type="page"/>
      </w:r>
    </w:p>
    <w:bookmarkStart w:id="554" w:name="_Toc492303357"/>
    <w:bookmarkStart w:id="555" w:name="_Toc492306496"/>
    <w:bookmarkStart w:id="556" w:name="_Toc492307002"/>
    <w:bookmarkStart w:id="557" w:name="_Toc492307098"/>
    <w:bookmarkStart w:id="558" w:name="_Toc492307552"/>
    <w:bookmarkStart w:id="559" w:name="_Toc492307677"/>
    <w:bookmarkStart w:id="560" w:name="_Toc492311843"/>
    <w:bookmarkStart w:id="561" w:name="_Toc492312520"/>
    <w:bookmarkStart w:id="562" w:name="_Toc497239645"/>
    <w:bookmarkStart w:id="563" w:name="_Toc497565494"/>
    <w:bookmarkStart w:id="564" w:name="_Toc497568189"/>
    <w:bookmarkStart w:id="565" w:name="_Toc497568395"/>
    <w:bookmarkStart w:id="566" w:name="_Toc497568875"/>
    <w:p w14:paraId="3FF019CF" w14:textId="3573B1B8" w:rsidR="00BE790C" w:rsidRPr="000106F9" w:rsidRDefault="00A71C66" w:rsidP="00BE790C">
      <w:pPr>
        <w:pStyle w:val="Heading2"/>
        <w:rPr>
          <w:i/>
        </w:rPr>
      </w:pPr>
      <w:r w:rsidRPr="000106F9">
        <w:rPr>
          <w:i/>
          <w:noProof/>
        </w:rPr>
        <w:lastRenderedPageBreak/>
        <mc:AlternateContent>
          <mc:Choice Requires="wps">
            <w:drawing>
              <wp:anchor distT="0" distB="0" distL="114300" distR="114300" simplePos="0" relativeHeight="251922944" behindDoc="1" locked="0" layoutInCell="1" allowOverlap="1" wp14:anchorId="3A20E59F" wp14:editId="461B0C10">
                <wp:simplePos x="0" y="0"/>
                <wp:positionH relativeFrom="margin">
                  <wp:posOffset>-422910</wp:posOffset>
                </wp:positionH>
                <wp:positionV relativeFrom="paragraph">
                  <wp:posOffset>-502920</wp:posOffset>
                </wp:positionV>
                <wp:extent cx="6858000" cy="8672195"/>
                <wp:effectExtent l="19050" t="19050" r="19050" b="1460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A2CAF" id="Rectangle 154" o:spid="_x0000_s1026" style="position:absolute;margin-left:-33.3pt;margin-top:-39.6pt;width:540pt;height:682.85pt;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" strokecolor="#7f7f7f [1612]" strokeweight="3pt">
                <v:path arrowok="t"/>
                <w10:wrap anchorx="margin"/>
              </v:rect>
            </w:pict>
          </mc:Fallback>
        </mc:AlternateContent>
      </w:r>
      <w:r w:rsidR="00BE790C" w:rsidRPr="000106F9">
        <w:rPr>
          <w:i/>
          <w:noProof/>
        </w:rPr>
        <mc:AlternateContent>
          <mc:Choice Requires="wps">
            <w:drawing>
              <wp:anchor distT="0" distB="0" distL="114300" distR="114300" simplePos="0" relativeHeight="251924992" behindDoc="0" locked="0" layoutInCell="1" allowOverlap="1" wp14:anchorId="0A2829F1" wp14:editId="41DDC6BC">
                <wp:simplePos x="0" y="0"/>
                <wp:positionH relativeFrom="margin">
                  <wp:posOffset>-196850</wp:posOffset>
                </wp:positionH>
                <wp:positionV relativeFrom="topMargin">
                  <wp:posOffset>643255</wp:posOffset>
                </wp:positionV>
                <wp:extent cx="6457950" cy="264160"/>
                <wp:effectExtent l="0" t="0" r="0" b="254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2641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735113" w14:textId="02199579" w:rsidR="00396155" w:rsidRPr="007E35F0" w:rsidRDefault="00396155" w:rsidP="00BE790C">
                            <w:pPr>
                              <w:jc w:val="center"/>
                              <w:rPr>
                                <w:rFonts w:ascii="Arial" w:hAnsi="Arial" w:cs="Arial"/>
                                <w:sz w:val="20"/>
                                <w:szCs w:val="20"/>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29F1" id="Text Box 151" o:spid="_x0000_s1068" type="#_x0000_t202" style="position:absolute;margin-left:-15.5pt;margin-top:50.65pt;width:508.5pt;height:20.8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" filled="f" stroked="f">
                <v:path arrowok="t"/>
                <v:textbox>
                  <w:txbxContent>
                    <w:p w14:paraId="67735113" w14:textId="02199579" w:rsidR="00396155" w:rsidRPr="007E35F0" w:rsidRDefault="00396155" w:rsidP="00BE790C">
                      <w:pPr>
                        <w:jc w:val="center"/>
                        <w:rPr>
                          <w:rFonts w:ascii="Arial" w:hAnsi="Arial" w:cs="Arial"/>
                          <w:sz w:val="20"/>
                          <w:szCs w:val="20"/>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margin"/>
              </v:shape>
            </w:pict>
          </mc:Fallback>
        </mc:AlternateContent>
      </w:r>
      <w:r w:rsidR="00BE790C">
        <w:rPr>
          <w:noProof/>
        </w:rPr>
        <mc:AlternateContent>
          <mc:Choice Requires="wps">
            <w:drawing>
              <wp:anchor distT="0" distB="0" distL="114300" distR="114300" simplePos="0" relativeHeight="251937280" behindDoc="0" locked="0" layoutInCell="1" allowOverlap="1" wp14:anchorId="741DFF5F" wp14:editId="3DDAE0FD">
                <wp:simplePos x="0" y="0"/>
                <wp:positionH relativeFrom="page">
                  <wp:posOffset>4773507</wp:posOffset>
                </wp:positionH>
                <wp:positionV relativeFrom="page">
                  <wp:posOffset>1231900</wp:posOffset>
                </wp:positionV>
                <wp:extent cx="2400935" cy="42164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C7C0"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396155" w:rsidRPr="00D37DE8" w:rsidRDefault="00396155"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FF5F" id="Text Box 152" o:spid="_x0000_s1069" type="#_x0000_t202" style="position:absolute;margin-left:375.85pt;margin-top:97pt;width:189.05pt;height:33.2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" filled="f" stroked="f" strokeweight=".5pt">
                <v:textbox>
                  <w:txbxContent>
                    <w:p w14:paraId="1024C7C0"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396155" w:rsidRPr="00D37DE8" w:rsidRDefault="00396155"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00BE790C" w:rsidRPr="000106F9">
        <w:rPr>
          <w:i/>
          <w:noProof/>
        </w:rPr>
        <mc:AlternateContent>
          <mc:Choice Requires="wps">
            <w:drawing>
              <wp:anchor distT="0" distB="0" distL="114300" distR="114300" simplePos="0" relativeHeight="251923968" behindDoc="1" locked="0" layoutInCell="1" allowOverlap="1" wp14:anchorId="10F61EF5" wp14:editId="3275C0F4">
                <wp:simplePos x="0" y="0"/>
                <wp:positionH relativeFrom="margin">
                  <wp:posOffset>-303318</wp:posOffset>
                </wp:positionH>
                <wp:positionV relativeFrom="paragraph">
                  <wp:posOffset>-401955</wp:posOffset>
                </wp:positionV>
                <wp:extent cx="6629400" cy="112776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277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65586CB" id="Rectangle 153" o:spid="_x0000_s1026" style="position:absolute;margin-left:-23.9pt;margin-top:-31.65pt;width:522pt;height:88.8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" fillcolor="#e7e6e6 [3214]" stroked="f" strokeweight=".5pt">
                <v:path arrowok="t"/>
                <w10:wrap anchorx="margin"/>
              </v:rect>
            </w:pict>
          </mc:Fallback>
        </mc:AlternateContent>
      </w:r>
      <w:r w:rsidR="00BE790C" w:rsidRPr="000106F9">
        <w:t xml:space="preserve">Student </w:t>
      </w:r>
      <w:r w:rsidR="00BE790C">
        <w:t>R</w:t>
      </w:r>
      <w:r w:rsidR="00BE790C" w:rsidRPr="000106F9">
        <w:t>eading Comprehension Questions</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791ADFF4" w14:textId="77777777" w:rsidR="00BE790C" w:rsidRPr="000106F9" w:rsidRDefault="00BE790C" w:rsidP="00BE790C">
      <w:pPr>
        <w:rPr>
          <w:rFonts w:ascii="Arial" w:hAnsi="Arial" w:cs="Arial"/>
          <w:sz w:val="22"/>
        </w:rPr>
      </w:pPr>
    </w:p>
    <w:p w14:paraId="170E97F8" w14:textId="77777777"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25E8B02E" w14:textId="77777777" w:rsidR="00BE790C" w:rsidRPr="007E35F0" w:rsidRDefault="00BE790C" w:rsidP="00BE790C">
      <w:pPr>
        <w:rPr>
          <w:rFonts w:ascii="Arial" w:hAnsi="Arial" w:cs="Arial"/>
          <w:sz w:val="22"/>
          <w:szCs w:val="22"/>
        </w:rPr>
      </w:pPr>
    </w:p>
    <w:p w14:paraId="6ABB9931" w14:textId="77777777" w:rsidR="00BE790C" w:rsidRPr="00F4323B" w:rsidRDefault="00BE790C" w:rsidP="00BE790C">
      <w:pPr>
        <w:rPr>
          <w:rFonts w:ascii="Arial" w:hAnsi="Arial" w:cs="Arial"/>
          <w:sz w:val="22"/>
          <w:szCs w:val="22"/>
        </w:rPr>
      </w:pPr>
    </w:p>
    <w:p w14:paraId="6E37BD28" w14:textId="77777777" w:rsidR="000348BC" w:rsidRPr="0052093A" w:rsidRDefault="000348BC" w:rsidP="00825B48">
      <w:pPr>
        <w:numPr>
          <w:ilvl w:val="0"/>
          <w:numId w:val="21"/>
        </w:numPr>
        <w:spacing w:after="1320"/>
        <w:ind w:left="360"/>
        <w:rPr>
          <w:rFonts w:ascii="Arial" w:hAnsi="Arial" w:cs="Arial"/>
          <w:sz w:val="22"/>
          <w:szCs w:val="22"/>
        </w:rPr>
      </w:pPr>
      <w:r>
        <w:rPr>
          <w:rFonts w:ascii="Arial" w:hAnsi="Arial" w:cs="Arial"/>
          <w:sz w:val="22"/>
          <w:szCs w:val="22"/>
        </w:rPr>
        <w:t>When are sad and unhappy feelings considered clinical depression?</w:t>
      </w:r>
    </w:p>
    <w:p w14:paraId="6B609393" w14:textId="77777777" w:rsidR="000348BC" w:rsidRPr="007C5D42" w:rsidRDefault="000348BC" w:rsidP="00825B48">
      <w:pPr>
        <w:numPr>
          <w:ilvl w:val="0"/>
          <w:numId w:val="21"/>
        </w:numPr>
        <w:spacing w:after="1320"/>
        <w:ind w:left="360"/>
        <w:rPr>
          <w:rFonts w:ascii="Arial" w:hAnsi="Arial" w:cs="Arial"/>
          <w:sz w:val="22"/>
          <w:szCs w:val="22"/>
        </w:rPr>
      </w:pPr>
      <w:r>
        <w:rPr>
          <w:rFonts w:ascii="Arial" w:hAnsi="Arial" w:cs="Arial"/>
          <w:sz w:val="22"/>
          <w:szCs w:val="22"/>
        </w:rPr>
        <w:t>What reason does the author provide to propose the belief that depression and substance abuse are linked?</w:t>
      </w:r>
    </w:p>
    <w:p w14:paraId="730A6BE8" w14:textId="77777777" w:rsidR="000348BC" w:rsidRPr="007C5D42" w:rsidRDefault="000348BC" w:rsidP="00825B48">
      <w:pPr>
        <w:numPr>
          <w:ilvl w:val="0"/>
          <w:numId w:val="21"/>
        </w:numPr>
        <w:spacing w:after="60"/>
        <w:ind w:left="360"/>
        <w:rPr>
          <w:rFonts w:ascii="Arial" w:hAnsi="Arial" w:cs="Arial"/>
          <w:sz w:val="22"/>
          <w:szCs w:val="22"/>
        </w:rPr>
      </w:pPr>
      <w:r>
        <w:rPr>
          <w:rFonts w:ascii="Arial" w:hAnsi="Arial" w:cs="Arial"/>
          <w:sz w:val="22"/>
          <w:szCs w:val="22"/>
        </w:rPr>
        <w:t>Complete the table below to identify the areas of the brain that shrink in people with symptoms of depression; describe the function of each area.</w:t>
      </w:r>
    </w:p>
    <w:tbl>
      <w:tblPr>
        <w:tblStyle w:val="TableGrid"/>
        <w:tblW w:w="0" w:type="auto"/>
        <w:tblInd w:w="360" w:type="dxa"/>
        <w:tblLook w:val="04A0" w:firstRow="1" w:lastRow="0" w:firstColumn="1" w:lastColumn="0" w:noHBand="0" w:noVBand="1"/>
      </w:tblPr>
      <w:tblGrid>
        <w:gridCol w:w="2335"/>
        <w:gridCol w:w="6655"/>
      </w:tblGrid>
      <w:tr w:rsidR="000348BC" w:rsidRPr="002333BC" w14:paraId="21197F2B" w14:textId="77777777" w:rsidTr="00A71C66">
        <w:trPr>
          <w:trHeight w:val="360"/>
        </w:trPr>
        <w:tc>
          <w:tcPr>
            <w:tcW w:w="2335" w:type="dxa"/>
            <w:vAlign w:val="center"/>
          </w:tcPr>
          <w:p w14:paraId="71DA86B5" w14:textId="77777777" w:rsidR="000348BC" w:rsidRPr="002333BC" w:rsidRDefault="000348BC" w:rsidP="00A71C66">
            <w:pPr>
              <w:pStyle w:val="ListParagraph"/>
              <w:ind w:left="0"/>
              <w:jc w:val="center"/>
              <w:rPr>
                <w:rFonts w:ascii="Arial" w:hAnsi="Arial" w:cs="Arial"/>
                <w:b/>
                <w:sz w:val="22"/>
                <w:szCs w:val="22"/>
              </w:rPr>
            </w:pPr>
            <w:r w:rsidRPr="002333BC">
              <w:rPr>
                <w:rFonts w:ascii="Arial" w:hAnsi="Arial" w:cs="Arial"/>
                <w:b/>
                <w:sz w:val="22"/>
                <w:szCs w:val="22"/>
              </w:rPr>
              <w:t>Affected brain area</w:t>
            </w:r>
          </w:p>
        </w:tc>
        <w:tc>
          <w:tcPr>
            <w:tcW w:w="6655" w:type="dxa"/>
            <w:vAlign w:val="center"/>
          </w:tcPr>
          <w:p w14:paraId="676ECF74" w14:textId="77777777" w:rsidR="000348BC" w:rsidRPr="002333BC" w:rsidRDefault="000348BC" w:rsidP="00A71C66">
            <w:pPr>
              <w:pStyle w:val="ListParagraph"/>
              <w:ind w:left="0"/>
              <w:jc w:val="center"/>
              <w:rPr>
                <w:rFonts w:ascii="Arial" w:hAnsi="Arial" w:cs="Arial"/>
                <w:b/>
                <w:sz w:val="22"/>
                <w:szCs w:val="22"/>
              </w:rPr>
            </w:pPr>
            <w:r w:rsidRPr="002333BC">
              <w:rPr>
                <w:rFonts w:ascii="Arial" w:hAnsi="Arial" w:cs="Arial"/>
                <w:b/>
                <w:sz w:val="22"/>
                <w:szCs w:val="22"/>
              </w:rPr>
              <w:t>Function of brain area</w:t>
            </w:r>
          </w:p>
        </w:tc>
      </w:tr>
      <w:tr w:rsidR="000348BC" w:rsidRPr="002333BC" w14:paraId="5FA52A4C" w14:textId="77777777" w:rsidTr="00A71C66">
        <w:trPr>
          <w:trHeight w:val="360"/>
        </w:trPr>
        <w:tc>
          <w:tcPr>
            <w:tcW w:w="2335" w:type="dxa"/>
            <w:vAlign w:val="center"/>
          </w:tcPr>
          <w:p w14:paraId="6A3048EB" w14:textId="77777777" w:rsidR="000348BC" w:rsidRPr="002333BC" w:rsidRDefault="000348BC" w:rsidP="00A71C66">
            <w:pPr>
              <w:pStyle w:val="ListParagraph"/>
              <w:ind w:left="0"/>
              <w:jc w:val="center"/>
              <w:rPr>
                <w:rFonts w:ascii="Arial" w:hAnsi="Arial" w:cs="Arial"/>
                <w:b/>
                <w:sz w:val="22"/>
                <w:szCs w:val="22"/>
              </w:rPr>
            </w:pPr>
          </w:p>
        </w:tc>
        <w:tc>
          <w:tcPr>
            <w:tcW w:w="6655" w:type="dxa"/>
            <w:vAlign w:val="center"/>
          </w:tcPr>
          <w:p w14:paraId="596A5754" w14:textId="77777777" w:rsidR="000348BC" w:rsidRPr="002333BC" w:rsidRDefault="000348BC" w:rsidP="00A71C66">
            <w:pPr>
              <w:pStyle w:val="ListParagraph"/>
              <w:ind w:left="0"/>
              <w:jc w:val="center"/>
              <w:rPr>
                <w:rFonts w:ascii="Arial" w:hAnsi="Arial" w:cs="Arial"/>
                <w:b/>
                <w:sz w:val="22"/>
                <w:szCs w:val="22"/>
              </w:rPr>
            </w:pPr>
          </w:p>
        </w:tc>
      </w:tr>
      <w:tr w:rsidR="000348BC" w:rsidRPr="002333BC" w14:paraId="1763F01F" w14:textId="77777777" w:rsidTr="00A71C66">
        <w:trPr>
          <w:trHeight w:val="360"/>
        </w:trPr>
        <w:tc>
          <w:tcPr>
            <w:tcW w:w="2335" w:type="dxa"/>
            <w:vAlign w:val="center"/>
          </w:tcPr>
          <w:p w14:paraId="5E549E51" w14:textId="77777777" w:rsidR="000348BC" w:rsidRPr="002333BC" w:rsidRDefault="000348BC" w:rsidP="00A71C66">
            <w:pPr>
              <w:pStyle w:val="ListParagraph"/>
              <w:ind w:left="0"/>
              <w:jc w:val="center"/>
              <w:rPr>
                <w:rFonts w:ascii="Arial" w:hAnsi="Arial" w:cs="Arial"/>
                <w:b/>
                <w:sz w:val="22"/>
                <w:szCs w:val="22"/>
              </w:rPr>
            </w:pPr>
          </w:p>
        </w:tc>
        <w:tc>
          <w:tcPr>
            <w:tcW w:w="6655" w:type="dxa"/>
            <w:vAlign w:val="center"/>
          </w:tcPr>
          <w:p w14:paraId="6F4A7B2A" w14:textId="77777777" w:rsidR="000348BC" w:rsidRPr="002333BC" w:rsidRDefault="000348BC" w:rsidP="00A71C66">
            <w:pPr>
              <w:pStyle w:val="ListParagraph"/>
              <w:ind w:left="0"/>
              <w:jc w:val="center"/>
              <w:rPr>
                <w:rFonts w:ascii="Arial" w:hAnsi="Arial" w:cs="Arial"/>
                <w:b/>
                <w:sz w:val="22"/>
                <w:szCs w:val="22"/>
              </w:rPr>
            </w:pPr>
          </w:p>
        </w:tc>
      </w:tr>
      <w:tr w:rsidR="000348BC" w:rsidRPr="002333BC" w14:paraId="05327DD1" w14:textId="77777777" w:rsidTr="00A71C66">
        <w:trPr>
          <w:trHeight w:val="360"/>
        </w:trPr>
        <w:tc>
          <w:tcPr>
            <w:tcW w:w="2335" w:type="dxa"/>
            <w:vAlign w:val="center"/>
          </w:tcPr>
          <w:p w14:paraId="6FFFA475" w14:textId="77777777" w:rsidR="000348BC" w:rsidRPr="002333BC" w:rsidRDefault="000348BC" w:rsidP="00A71C66">
            <w:pPr>
              <w:pStyle w:val="ListParagraph"/>
              <w:ind w:left="0"/>
              <w:jc w:val="center"/>
              <w:rPr>
                <w:rFonts w:ascii="Arial" w:hAnsi="Arial" w:cs="Arial"/>
                <w:b/>
                <w:sz w:val="22"/>
                <w:szCs w:val="22"/>
              </w:rPr>
            </w:pPr>
          </w:p>
        </w:tc>
        <w:tc>
          <w:tcPr>
            <w:tcW w:w="6655" w:type="dxa"/>
            <w:vAlign w:val="center"/>
          </w:tcPr>
          <w:p w14:paraId="3D551C7B" w14:textId="77777777" w:rsidR="000348BC" w:rsidRPr="002333BC" w:rsidRDefault="000348BC" w:rsidP="00A71C66">
            <w:pPr>
              <w:pStyle w:val="ListParagraph"/>
              <w:ind w:left="0"/>
              <w:jc w:val="center"/>
              <w:rPr>
                <w:rFonts w:ascii="Arial" w:hAnsi="Arial" w:cs="Arial"/>
                <w:b/>
                <w:sz w:val="22"/>
                <w:szCs w:val="22"/>
              </w:rPr>
            </w:pPr>
          </w:p>
        </w:tc>
      </w:tr>
    </w:tbl>
    <w:p w14:paraId="7D117A50" w14:textId="77777777" w:rsidR="000348BC" w:rsidRPr="00C970A4" w:rsidRDefault="000348BC" w:rsidP="000348BC">
      <w:pPr>
        <w:ind w:left="360"/>
        <w:rPr>
          <w:rFonts w:ascii="Arial" w:hAnsi="Arial" w:cs="Arial"/>
          <w:sz w:val="12"/>
          <w:szCs w:val="22"/>
        </w:rPr>
      </w:pPr>
    </w:p>
    <w:p w14:paraId="228E4287" w14:textId="7BCC6379" w:rsidR="000348BC" w:rsidRPr="007C5D42" w:rsidRDefault="000348BC" w:rsidP="00825B48">
      <w:pPr>
        <w:numPr>
          <w:ilvl w:val="0"/>
          <w:numId w:val="21"/>
        </w:numPr>
        <w:spacing w:after="1560"/>
        <w:ind w:left="360"/>
        <w:rPr>
          <w:rFonts w:ascii="Arial" w:hAnsi="Arial" w:cs="Arial"/>
          <w:sz w:val="22"/>
          <w:szCs w:val="22"/>
        </w:rPr>
      </w:pPr>
      <w:r>
        <w:rPr>
          <w:rFonts w:ascii="Arial" w:hAnsi="Arial" w:cs="Arial"/>
          <w:sz w:val="22"/>
          <w:szCs w:val="22"/>
        </w:rPr>
        <w:t>(a) Name the three parts of a neuron</w:t>
      </w:r>
      <w:r w:rsidR="00D8494D">
        <w:rPr>
          <w:rFonts w:ascii="Arial" w:hAnsi="Arial" w:cs="Arial"/>
          <w:sz w:val="22"/>
          <w:szCs w:val="22"/>
        </w:rPr>
        <w:t>,</w:t>
      </w:r>
      <w:r>
        <w:rPr>
          <w:rFonts w:ascii="Arial" w:hAnsi="Arial" w:cs="Arial"/>
          <w:sz w:val="22"/>
          <w:szCs w:val="22"/>
        </w:rPr>
        <w:t xml:space="preserve"> and (b) describe how a signal is transmitted through each part.</w:t>
      </w:r>
    </w:p>
    <w:p w14:paraId="469B0B6F" w14:textId="77777777" w:rsidR="000348BC" w:rsidRPr="0052093A" w:rsidRDefault="000348BC" w:rsidP="00825B48">
      <w:pPr>
        <w:numPr>
          <w:ilvl w:val="0"/>
          <w:numId w:val="21"/>
        </w:numPr>
        <w:spacing w:after="1440"/>
        <w:ind w:left="360"/>
        <w:rPr>
          <w:rFonts w:ascii="Arial" w:hAnsi="Arial" w:cs="Arial"/>
          <w:sz w:val="22"/>
          <w:szCs w:val="22"/>
        </w:rPr>
      </w:pPr>
      <w:r>
        <w:rPr>
          <w:rFonts w:ascii="Arial" w:hAnsi="Arial" w:cs="Arial"/>
          <w:sz w:val="22"/>
          <w:szCs w:val="22"/>
        </w:rPr>
        <w:t>(a) Describe a synapse. (b) Why is the synapse important?</w:t>
      </w:r>
    </w:p>
    <w:p w14:paraId="45128BB9" w14:textId="77777777" w:rsidR="000348BC" w:rsidRPr="002A59B6" w:rsidRDefault="000348BC" w:rsidP="00825B48">
      <w:pPr>
        <w:numPr>
          <w:ilvl w:val="0"/>
          <w:numId w:val="21"/>
        </w:numPr>
        <w:spacing w:after="1440"/>
        <w:ind w:left="360"/>
        <w:rPr>
          <w:rFonts w:ascii="Arial" w:hAnsi="Arial" w:cs="Arial"/>
          <w:sz w:val="22"/>
          <w:szCs w:val="22"/>
        </w:rPr>
      </w:pPr>
      <w:r w:rsidRPr="002333BC">
        <w:rPr>
          <w:rFonts w:ascii="Arial" w:hAnsi="Arial" w:cs="Arial"/>
          <w:sz w:val="22"/>
          <w:szCs w:val="22"/>
        </w:rPr>
        <w:t>(a) What is a neurotransmitter, and (b) how does it work?</w:t>
      </w:r>
    </w:p>
    <w:p w14:paraId="548BCF17" w14:textId="77777777" w:rsidR="00BE790C" w:rsidRPr="0052093A" w:rsidRDefault="00BE790C" w:rsidP="00BE790C">
      <w:pPr>
        <w:spacing w:after="1560"/>
        <w:ind w:left="-360"/>
        <w:rPr>
          <w:rFonts w:ascii="Arial" w:hAnsi="Arial" w:cs="Arial"/>
          <w:sz w:val="22"/>
          <w:szCs w:val="22"/>
        </w:rPr>
      </w:pPr>
    </w:p>
    <w:p w14:paraId="12948617" w14:textId="77777777" w:rsidR="00BE790C" w:rsidRPr="004177AA" w:rsidRDefault="00BE790C" w:rsidP="00BE790C">
      <w:pPr>
        <w:rPr>
          <w:rFonts w:ascii="Arial" w:hAnsi="Arial" w:cs="Arial"/>
          <w:b/>
          <w:sz w:val="22"/>
        </w:rPr>
      </w:pPr>
      <w:r w:rsidRPr="00F05F8E">
        <w:rPr>
          <w:rFonts w:ascii="Arial" w:hAnsi="Arial" w:cs="Arial"/>
          <w:b/>
          <w:noProof/>
          <w:sz w:val="32"/>
        </w:rPr>
        <w:lastRenderedPageBreak/>
        <mc:AlternateContent>
          <mc:Choice Requires="wps">
            <w:drawing>
              <wp:anchor distT="0" distB="0" distL="114300" distR="114300" simplePos="0" relativeHeight="251928064" behindDoc="0" locked="0" layoutInCell="1" allowOverlap="1" wp14:anchorId="3173E6D5" wp14:editId="466B53BE">
                <wp:simplePos x="0" y="0"/>
                <wp:positionH relativeFrom="margin">
                  <wp:posOffset>-284480</wp:posOffset>
                </wp:positionH>
                <wp:positionV relativeFrom="page">
                  <wp:posOffset>650240</wp:posOffset>
                </wp:positionV>
                <wp:extent cx="6482080" cy="251460"/>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08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3F45DF0" w14:textId="3BCF5FF7" w:rsidR="00396155" w:rsidRPr="00A52942" w:rsidRDefault="00396155" w:rsidP="00BE790C">
                            <w:pPr>
                              <w:jc w:val="center"/>
                              <w:rPr>
                                <w:rFonts w:ascii="Helvetica" w:hAnsi="Helvetica"/>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E6D5" id="Text Box 155" o:spid="_x0000_s1070" type="#_x0000_t202" style="position:absolute;margin-left:-22.4pt;margin-top:51.2pt;width:510.4pt;height:19.8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" filled="f" stroked="f">
                <v:path arrowok="t"/>
                <v:textbox>
                  <w:txbxContent>
                    <w:p w14:paraId="43F45DF0" w14:textId="3BCF5FF7" w:rsidR="00396155" w:rsidRPr="00A52942" w:rsidRDefault="00396155" w:rsidP="00BE790C">
                      <w:pPr>
                        <w:jc w:val="center"/>
                        <w:rPr>
                          <w:rFonts w:ascii="Helvetica" w:hAnsi="Helvetica"/>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page"/>
              </v:shape>
            </w:pict>
          </mc:Fallback>
        </mc:AlternateContent>
      </w:r>
      <w:r w:rsidRPr="00F05F8E">
        <w:rPr>
          <w:rFonts w:ascii="Arial" w:hAnsi="Arial" w:cs="Arial"/>
          <w:b/>
          <w:noProof/>
          <w:sz w:val="44"/>
        </w:rPr>
        <mc:AlternateContent>
          <mc:Choice Requires="wps">
            <w:drawing>
              <wp:anchor distT="0" distB="0" distL="114300" distR="114300" simplePos="0" relativeHeight="251927040" behindDoc="1" locked="0" layoutInCell="1" allowOverlap="1" wp14:anchorId="1E787C1D" wp14:editId="0F3E2115">
                <wp:simplePos x="0" y="0"/>
                <wp:positionH relativeFrom="column">
                  <wp:posOffset>-347133</wp:posOffset>
                </wp:positionH>
                <wp:positionV relativeFrom="paragraph">
                  <wp:posOffset>-359410</wp:posOffset>
                </wp:positionV>
                <wp:extent cx="6629400" cy="694267"/>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6BA446" id="Rectangle 156" o:spid="_x0000_s1026" style="position:absolute;margin-left:-27.35pt;margin-top:-28.3pt;width:522pt;height:54.6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" fillcolor="#e7e6e6 [3214]" stroked="f" strokeweight=".5pt">
                <v:path arrowok="t"/>
              </v:rect>
            </w:pict>
          </mc:Fallback>
        </mc:AlternateContent>
      </w:r>
      <w:r w:rsidRPr="00F05F8E">
        <w:rPr>
          <w:rFonts w:ascii="Arial" w:hAnsi="Arial" w:cs="Arial"/>
          <w:b/>
          <w:noProof/>
          <w:sz w:val="44"/>
        </w:rPr>
        <mc:AlternateContent>
          <mc:Choice Requires="wps">
            <w:drawing>
              <wp:anchor distT="0" distB="0" distL="114300" distR="114300" simplePos="0" relativeHeight="251926016" behindDoc="1" locked="0" layoutInCell="1" allowOverlap="1" wp14:anchorId="5D87CD1D" wp14:editId="3DD4AB00">
                <wp:simplePos x="0" y="0"/>
                <wp:positionH relativeFrom="margin">
                  <wp:posOffset>-457200</wp:posOffset>
                </wp:positionH>
                <wp:positionV relativeFrom="paragraph">
                  <wp:posOffset>-479743</wp:posOffset>
                </wp:positionV>
                <wp:extent cx="6858000" cy="8689975"/>
                <wp:effectExtent l="19050" t="19050" r="19050" b="15875"/>
                <wp:wrapNone/>
                <wp:docPr id="1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DB3C" id="Rectangle 12" o:spid="_x0000_s1026" style="position:absolute;margin-left:-36pt;margin-top:-37.8pt;width:540pt;height:684.25pt;z-index:-2513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h+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ETyGH6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Pr="00F05F8E">
        <w:rPr>
          <w:rFonts w:ascii="Arial" w:hAnsi="Arial" w:cs="Arial"/>
          <w:b/>
          <w:sz w:val="32"/>
        </w:rPr>
        <w:t>Student Reading Comprehension Questions, cont.</w:t>
      </w:r>
    </w:p>
    <w:p w14:paraId="66E8E6F0" w14:textId="77777777" w:rsidR="00BE790C" w:rsidRDefault="00BE790C" w:rsidP="00BE790C">
      <w:pPr>
        <w:rPr>
          <w:rFonts w:ascii="Arial" w:hAnsi="Arial" w:cs="Arial"/>
          <w:sz w:val="22"/>
          <w:szCs w:val="22"/>
        </w:rPr>
      </w:pPr>
    </w:p>
    <w:p w14:paraId="0FF06313" w14:textId="77777777" w:rsidR="00BE790C" w:rsidRPr="00A71C66" w:rsidRDefault="00BE790C" w:rsidP="00BE790C">
      <w:pPr>
        <w:rPr>
          <w:rFonts w:ascii="Arial" w:hAnsi="Arial" w:cs="Arial"/>
          <w:sz w:val="12"/>
          <w:szCs w:val="22"/>
        </w:rPr>
      </w:pPr>
    </w:p>
    <w:p w14:paraId="0DF504F4" w14:textId="77777777" w:rsidR="00A71C66" w:rsidRPr="0052093A" w:rsidRDefault="00A71C66" w:rsidP="00825B48">
      <w:pPr>
        <w:numPr>
          <w:ilvl w:val="0"/>
          <w:numId w:val="21"/>
        </w:numPr>
        <w:spacing w:after="1560"/>
        <w:ind w:left="360"/>
        <w:rPr>
          <w:rFonts w:ascii="Arial" w:hAnsi="Arial" w:cs="Arial"/>
          <w:sz w:val="22"/>
          <w:szCs w:val="22"/>
        </w:rPr>
      </w:pPr>
      <w:r>
        <w:rPr>
          <w:rFonts w:ascii="Arial" w:hAnsi="Arial" w:cs="Arial"/>
          <w:sz w:val="22"/>
          <w:szCs w:val="22"/>
        </w:rPr>
        <w:t>What is the monoamine hypothesis?</w:t>
      </w:r>
    </w:p>
    <w:p w14:paraId="0BCBABAF" w14:textId="77777777" w:rsidR="00A71C66" w:rsidRDefault="00A71C66" w:rsidP="00825B48">
      <w:pPr>
        <w:numPr>
          <w:ilvl w:val="0"/>
          <w:numId w:val="21"/>
        </w:numPr>
        <w:spacing w:after="1560"/>
        <w:ind w:left="360"/>
        <w:rPr>
          <w:rFonts w:ascii="Arial" w:hAnsi="Arial" w:cs="Arial"/>
          <w:sz w:val="22"/>
          <w:szCs w:val="22"/>
        </w:rPr>
      </w:pPr>
      <w:r>
        <w:rPr>
          <w:rFonts w:ascii="Arial" w:hAnsi="Arial" w:cs="Arial"/>
          <w:sz w:val="22"/>
          <w:szCs w:val="22"/>
        </w:rPr>
        <w:t>(a) Name the three specific neurotransmitter chemicals referred to in the monoamine hypothesis. (b) How does the name “monoamine” describe these three chemicals?</w:t>
      </w:r>
    </w:p>
    <w:p w14:paraId="1F85FE0A" w14:textId="77777777" w:rsidR="00A71C66" w:rsidRPr="0052093A" w:rsidRDefault="00A71C66" w:rsidP="00825B48">
      <w:pPr>
        <w:numPr>
          <w:ilvl w:val="0"/>
          <w:numId w:val="21"/>
        </w:numPr>
        <w:spacing w:after="1560"/>
        <w:ind w:left="360"/>
        <w:rPr>
          <w:rFonts w:ascii="Arial" w:hAnsi="Arial" w:cs="Arial"/>
          <w:sz w:val="22"/>
          <w:szCs w:val="22"/>
        </w:rPr>
      </w:pPr>
      <w:r>
        <w:rPr>
          <w:rFonts w:ascii="Arial" w:hAnsi="Arial" w:cs="Arial"/>
          <w:sz w:val="22"/>
          <w:szCs w:val="22"/>
        </w:rPr>
        <w:t>(a) How do SSRIs work? (b) Explain how SSRIs’ ability to mimic serotonin’s chemical structure allows enough serotonin to be transmitted to the next neuron.</w:t>
      </w:r>
    </w:p>
    <w:p w14:paraId="726F9893" w14:textId="77777777" w:rsidR="00A71C66" w:rsidRPr="0052093A" w:rsidRDefault="00A71C66" w:rsidP="00825B48">
      <w:pPr>
        <w:numPr>
          <w:ilvl w:val="0"/>
          <w:numId w:val="21"/>
        </w:numPr>
        <w:spacing w:after="1560"/>
        <w:ind w:left="360"/>
        <w:rPr>
          <w:rFonts w:ascii="Arial" w:hAnsi="Arial" w:cs="Arial"/>
          <w:sz w:val="22"/>
          <w:szCs w:val="22"/>
        </w:rPr>
      </w:pPr>
      <w:r>
        <w:rPr>
          <w:rFonts w:ascii="Arial" w:hAnsi="Arial" w:cs="Arial"/>
          <w:sz w:val="22"/>
          <w:szCs w:val="22"/>
        </w:rPr>
        <w:t>How do MAOIs work?</w:t>
      </w:r>
    </w:p>
    <w:p w14:paraId="3E3D4287" w14:textId="77777777" w:rsidR="00A71C66" w:rsidRDefault="00A71C66" w:rsidP="00825B48">
      <w:pPr>
        <w:numPr>
          <w:ilvl w:val="0"/>
          <w:numId w:val="21"/>
        </w:numPr>
        <w:spacing w:after="1560"/>
        <w:ind w:left="360"/>
        <w:rPr>
          <w:rFonts w:ascii="Arial" w:hAnsi="Arial" w:cs="Arial"/>
          <w:sz w:val="22"/>
          <w:szCs w:val="22"/>
        </w:rPr>
      </w:pPr>
      <w:r>
        <w:rPr>
          <w:rFonts w:ascii="Arial" w:hAnsi="Arial" w:cs="Arial"/>
          <w:sz w:val="22"/>
          <w:szCs w:val="22"/>
        </w:rPr>
        <w:t>Give two reasons why it is important for doctors to monitor newly diagnosed and medicated patients.</w:t>
      </w:r>
    </w:p>
    <w:p w14:paraId="4F2E0A16" w14:textId="77777777" w:rsidR="00A71C66" w:rsidRPr="0052093A" w:rsidRDefault="00A71C66" w:rsidP="00825B48">
      <w:pPr>
        <w:numPr>
          <w:ilvl w:val="0"/>
          <w:numId w:val="21"/>
        </w:numPr>
        <w:spacing w:after="1680"/>
        <w:ind w:left="360"/>
        <w:rPr>
          <w:rFonts w:ascii="Arial" w:hAnsi="Arial" w:cs="Arial"/>
          <w:sz w:val="22"/>
          <w:szCs w:val="22"/>
        </w:rPr>
      </w:pPr>
      <w:r w:rsidRPr="00C970A4">
        <w:rPr>
          <w:rFonts w:ascii="Arial" w:hAnsi="Arial" w:cs="Arial"/>
          <w:sz w:val="22"/>
          <w:szCs w:val="22"/>
        </w:rPr>
        <w:t>What does depression research suggest about increasing the concentration of monoamines at synaptic terminals?</w:t>
      </w:r>
    </w:p>
    <w:bookmarkStart w:id="567" w:name="_Toc492303358"/>
    <w:bookmarkStart w:id="568" w:name="_Toc492306497"/>
    <w:bookmarkStart w:id="569" w:name="_Toc492307003"/>
    <w:bookmarkStart w:id="570" w:name="_Toc492307099"/>
    <w:bookmarkStart w:id="571" w:name="_Toc492307553"/>
    <w:bookmarkStart w:id="572" w:name="_Toc492307678"/>
    <w:bookmarkStart w:id="573" w:name="_Toc492311844"/>
    <w:bookmarkStart w:id="574" w:name="_Toc492312521"/>
    <w:bookmarkStart w:id="575" w:name="_Toc497239646"/>
    <w:bookmarkStart w:id="576" w:name="_Toc497565495"/>
    <w:bookmarkStart w:id="577" w:name="_Toc497568190"/>
    <w:bookmarkStart w:id="578" w:name="_Toc497568396"/>
    <w:bookmarkStart w:id="579" w:name="_Toc497568876"/>
    <w:p w14:paraId="28D8C482" w14:textId="77777777" w:rsidR="00BE790C" w:rsidRPr="004177AA" w:rsidRDefault="00BE790C" w:rsidP="00BE790C">
      <w:pPr>
        <w:pStyle w:val="Heading2"/>
        <w:rPr>
          <w:i/>
        </w:rPr>
      </w:pPr>
      <w:r w:rsidRPr="007D633A">
        <w:rPr>
          <w:noProof/>
          <w:sz w:val="28"/>
        </w:rPr>
        <w:lastRenderedPageBreak/>
        <mc:AlternateContent>
          <mc:Choice Requires="wps">
            <w:drawing>
              <wp:anchor distT="0" distB="0" distL="114300" distR="114300" simplePos="0" relativeHeight="251951616" behindDoc="1" locked="0" layoutInCell="1" allowOverlap="1" wp14:anchorId="22B0F432" wp14:editId="7994E9CB">
                <wp:simplePos x="0" y="0"/>
                <wp:positionH relativeFrom="column">
                  <wp:posOffset>-553085</wp:posOffset>
                </wp:positionH>
                <wp:positionV relativeFrom="paragraph">
                  <wp:posOffset>305858</wp:posOffset>
                </wp:positionV>
                <wp:extent cx="7060565" cy="114300"/>
                <wp:effectExtent l="0" t="0" r="6985" b="0"/>
                <wp:wrapNone/>
                <wp:docPr id="158" name="Rectangle 15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99E2F48" id="Rectangle 158" o:spid="_x0000_s1026" style="position:absolute;margin-left:-43.55pt;margin-top:24.1pt;width:555.95pt;height:9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K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" fillcolor="#d8d8d8 [2732]" stroked="f" strokeweight=".5pt"/>
            </w:pict>
          </mc:Fallback>
        </mc:AlternateContent>
      </w:r>
      <w:r w:rsidRPr="004177AA">
        <w:t xml:space="preserve">Answers to Student </w:t>
      </w:r>
      <w:r>
        <w:t xml:space="preserve">Reading Comprehension </w:t>
      </w:r>
      <w:r w:rsidRPr="004177AA">
        <w:t>Questions</w:t>
      </w:r>
      <w:bookmarkEnd w:id="567"/>
      <w:bookmarkEnd w:id="568"/>
      <w:bookmarkEnd w:id="569"/>
      <w:bookmarkEnd w:id="570"/>
      <w:bookmarkEnd w:id="571"/>
      <w:bookmarkEnd w:id="572"/>
      <w:bookmarkEnd w:id="573"/>
      <w:bookmarkEnd w:id="574"/>
      <w:bookmarkEnd w:id="575"/>
      <w:bookmarkEnd w:id="576"/>
      <w:bookmarkEnd w:id="577"/>
      <w:bookmarkEnd w:id="578"/>
      <w:bookmarkEnd w:id="579"/>
    </w:p>
    <w:p w14:paraId="1EF783D3" w14:textId="77777777" w:rsidR="00BE790C" w:rsidRPr="00F05F8E" w:rsidRDefault="00BE790C" w:rsidP="00BE790C">
      <w:pPr>
        <w:pStyle w:val="Default"/>
        <w:rPr>
          <w:rFonts w:ascii="Arial" w:hAnsi="Arial" w:cs="Arial"/>
          <w:sz w:val="28"/>
          <w:szCs w:val="22"/>
        </w:rPr>
      </w:pPr>
    </w:p>
    <w:p w14:paraId="1888EBE7" w14:textId="77777777" w:rsidR="00BE790C" w:rsidRPr="00F05F8E" w:rsidRDefault="00BE790C" w:rsidP="00BE790C">
      <w:pPr>
        <w:pStyle w:val="Default"/>
        <w:rPr>
          <w:rFonts w:ascii="Arial" w:hAnsi="Arial" w:cs="Arial"/>
          <w:sz w:val="28"/>
          <w:szCs w:val="22"/>
        </w:rPr>
      </w:pPr>
    </w:p>
    <w:p w14:paraId="6F8B0C55"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When are sad and unhappy feelings considered clinical depression?</w:t>
      </w:r>
    </w:p>
    <w:p w14:paraId="44650021" w14:textId="77777777" w:rsidR="00A71C66" w:rsidRPr="0052093A" w:rsidRDefault="00A71C66" w:rsidP="00A71C66">
      <w:pPr>
        <w:ind w:left="360"/>
        <w:rPr>
          <w:rFonts w:ascii="Arial" w:hAnsi="Arial" w:cs="Arial"/>
          <w:i/>
          <w:sz w:val="22"/>
          <w:szCs w:val="22"/>
        </w:rPr>
      </w:pPr>
      <w:r>
        <w:rPr>
          <w:rFonts w:ascii="Arial" w:hAnsi="Arial" w:cs="Arial"/>
          <w:i/>
          <w:sz w:val="22"/>
          <w:szCs w:val="22"/>
        </w:rPr>
        <w:t>Sad and unhappy feelings are considered clinical depression when they become chronic, prolonged and the person is unable to “will away” their bad mood.</w:t>
      </w:r>
    </w:p>
    <w:p w14:paraId="71C2D783"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What reason does the author provide to propose the belief that depression and substance abuse are linked?</w:t>
      </w:r>
    </w:p>
    <w:p w14:paraId="5AD2C183" w14:textId="77777777" w:rsidR="00A71C66" w:rsidRPr="0052093A" w:rsidRDefault="00A71C66" w:rsidP="00A71C66">
      <w:pPr>
        <w:ind w:left="360"/>
        <w:rPr>
          <w:rFonts w:ascii="Arial" w:hAnsi="Arial" w:cs="Arial"/>
          <w:i/>
          <w:sz w:val="22"/>
          <w:szCs w:val="22"/>
        </w:rPr>
      </w:pPr>
      <w:r>
        <w:rPr>
          <w:rFonts w:ascii="Arial" w:hAnsi="Arial" w:cs="Arial"/>
          <w:i/>
          <w:sz w:val="22"/>
          <w:szCs w:val="22"/>
        </w:rPr>
        <w:t>A reason to think that depression and substance abuse are linked is that about 30% of teens with depression also have a substance abuse problem.</w:t>
      </w:r>
    </w:p>
    <w:p w14:paraId="6256A16B" w14:textId="77777777" w:rsidR="00A71C66"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Complete the table below to identify the areas of the brain that shrink in people with symptoms of depression; describe the function of each area.</w:t>
      </w:r>
    </w:p>
    <w:p w14:paraId="307B761D" w14:textId="77777777" w:rsidR="00A71C66" w:rsidRPr="002333BC" w:rsidRDefault="00A71C66" w:rsidP="00A71C66">
      <w:pPr>
        <w:pStyle w:val="ListParagraph"/>
        <w:ind w:left="360"/>
        <w:rPr>
          <w:rFonts w:ascii="Arial" w:hAnsi="Arial" w:cs="Arial"/>
          <w:b/>
          <w:sz w:val="6"/>
          <w:szCs w:val="22"/>
        </w:rPr>
      </w:pPr>
    </w:p>
    <w:tbl>
      <w:tblPr>
        <w:tblStyle w:val="TableGrid"/>
        <w:tblW w:w="0" w:type="auto"/>
        <w:tblInd w:w="895" w:type="dxa"/>
        <w:tblLook w:val="04A0" w:firstRow="1" w:lastRow="0" w:firstColumn="1" w:lastColumn="0" w:noHBand="0" w:noVBand="1"/>
      </w:tblPr>
      <w:tblGrid>
        <w:gridCol w:w="2340"/>
        <w:gridCol w:w="5400"/>
      </w:tblGrid>
      <w:tr w:rsidR="00A71C66" w14:paraId="707FF6C8" w14:textId="77777777" w:rsidTr="00A71C66">
        <w:trPr>
          <w:trHeight w:val="360"/>
        </w:trPr>
        <w:tc>
          <w:tcPr>
            <w:tcW w:w="2340" w:type="dxa"/>
            <w:vAlign w:val="center"/>
          </w:tcPr>
          <w:p w14:paraId="0B6F1420" w14:textId="77777777" w:rsidR="00A71C66" w:rsidRDefault="00A71C66" w:rsidP="00A71C66">
            <w:pPr>
              <w:pStyle w:val="ListParagraph"/>
              <w:ind w:left="0"/>
              <w:jc w:val="center"/>
              <w:rPr>
                <w:rFonts w:ascii="Arial" w:hAnsi="Arial" w:cs="Arial"/>
                <w:b/>
                <w:sz w:val="22"/>
                <w:szCs w:val="22"/>
              </w:rPr>
            </w:pPr>
            <w:r>
              <w:rPr>
                <w:rFonts w:ascii="Arial" w:hAnsi="Arial" w:cs="Arial"/>
                <w:b/>
                <w:sz w:val="22"/>
                <w:szCs w:val="22"/>
              </w:rPr>
              <w:t>Affected brain area</w:t>
            </w:r>
          </w:p>
        </w:tc>
        <w:tc>
          <w:tcPr>
            <w:tcW w:w="5400" w:type="dxa"/>
            <w:vAlign w:val="center"/>
          </w:tcPr>
          <w:p w14:paraId="3F63BE15" w14:textId="77777777" w:rsidR="00A71C66" w:rsidRDefault="00A71C66" w:rsidP="00A71C66">
            <w:pPr>
              <w:pStyle w:val="ListParagraph"/>
              <w:ind w:left="0"/>
              <w:jc w:val="center"/>
              <w:rPr>
                <w:rFonts w:ascii="Arial" w:hAnsi="Arial" w:cs="Arial"/>
                <w:b/>
                <w:sz w:val="22"/>
                <w:szCs w:val="22"/>
              </w:rPr>
            </w:pPr>
            <w:r>
              <w:rPr>
                <w:rFonts w:ascii="Arial" w:hAnsi="Arial" w:cs="Arial"/>
                <w:b/>
                <w:sz w:val="22"/>
                <w:szCs w:val="22"/>
              </w:rPr>
              <w:t>Function of brain area</w:t>
            </w:r>
          </w:p>
        </w:tc>
      </w:tr>
      <w:tr w:rsidR="00A71C66" w14:paraId="28736F05" w14:textId="77777777" w:rsidTr="00A71C66">
        <w:trPr>
          <w:trHeight w:val="360"/>
        </w:trPr>
        <w:tc>
          <w:tcPr>
            <w:tcW w:w="2340" w:type="dxa"/>
            <w:vAlign w:val="center"/>
          </w:tcPr>
          <w:p w14:paraId="782B379C" w14:textId="77777777" w:rsidR="00A71C66" w:rsidRPr="005D54DD" w:rsidRDefault="00A71C66" w:rsidP="00A71C66">
            <w:pPr>
              <w:pStyle w:val="ListParagraph"/>
              <w:ind w:left="0"/>
              <w:jc w:val="center"/>
              <w:rPr>
                <w:rFonts w:ascii="Arial" w:hAnsi="Arial" w:cs="Arial"/>
                <w:i/>
                <w:sz w:val="22"/>
                <w:szCs w:val="22"/>
              </w:rPr>
            </w:pPr>
            <w:r w:rsidRPr="005D54DD">
              <w:rPr>
                <w:rFonts w:ascii="Arial" w:hAnsi="Arial" w:cs="Arial"/>
                <w:i/>
                <w:sz w:val="22"/>
                <w:szCs w:val="22"/>
              </w:rPr>
              <w:t>amygdal</w:t>
            </w:r>
            <w:r>
              <w:rPr>
                <w:rFonts w:ascii="Arial" w:hAnsi="Arial" w:cs="Arial"/>
                <w:i/>
                <w:sz w:val="22"/>
                <w:szCs w:val="22"/>
              </w:rPr>
              <w:t>a</w:t>
            </w:r>
          </w:p>
        </w:tc>
        <w:tc>
          <w:tcPr>
            <w:tcW w:w="5400" w:type="dxa"/>
            <w:vAlign w:val="center"/>
          </w:tcPr>
          <w:p w14:paraId="2D015DAD" w14:textId="77777777" w:rsidR="00A71C66" w:rsidRPr="005D54DD" w:rsidRDefault="00A71C66" w:rsidP="00A71C66">
            <w:pPr>
              <w:pStyle w:val="ListParagraph"/>
              <w:ind w:left="0"/>
              <w:jc w:val="center"/>
              <w:rPr>
                <w:rFonts w:ascii="Arial" w:hAnsi="Arial" w:cs="Arial"/>
                <w:i/>
                <w:sz w:val="22"/>
                <w:szCs w:val="22"/>
              </w:rPr>
            </w:pPr>
            <w:r>
              <w:rPr>
                <w:rFonts w:ascii="Arial" w:hAnsi="Arial" w:cs="Arial"/>
                <w:i/>
                <w:sz w:val="22"/>
                <w:szCs w:val="22"/>
              </w:rPr>
              <w:t>involved in memory and emotional reactions</w:t>
            </w:r>
          </w:p>
        </w:tc>
      </w:tr>
      <w:tr w:rsidR="00A71C66" w14:paraId="78C7F1B4" w14:textId="77777777" w:rsidTr="00A71C66">
        <w:trPr>
          <w:trHeight w:val="360"/>
        </w:trPr>
        <w:tc>
          <w:tcPr>
            <w:tcW w:w="2340" w:type="dxa"/>
            <w:vAlign w:val="center"/>
          </w:tcPr>
          <w:p w14:paraId="6F76DCFE" w14:textId="77777777" w:rsidR="00A71C66" w:rsidRPr="005D54DD" w:rsidRDefault="00A71C66" w:rsidP="00A71C66">
            <w:pPr>
              <w:pStyle w:val="ListParagraph"/>
              <w:ind w:left="0"/>
              <w:jc w:val="center"/>
              <w:rPr>
                <w:rFonts w:ascii="Arial" w:hAnsi="Arial" w:cs="Arial"/>
                <w:i/>
                <w:sz w:val="22"/>
                <w:szCs w:val="22"/>
              </w:rPr>
            </w:pPr>
            <w:r>
              <w:rPr>
                <w:rFonts w:ascii="Arial" w:hAnsi="Arial" w:cs="Arial"/>
                <w:i/>
                <w:sz w:val="22"/>
                <w:szCs w:val="22"/>
              </w:rPr>
              <w:t>thalamus</w:t>
            </w:r>
          </w:p>
        </w:tc>
        <w:tc>
          <w:tcPr>
            <w:tcW w:w="5400" w:type="dxa"/>
            <w:vAlign w:val="center"/>
          </w:tcPr>
          <w:p w14:paraId="3E08F5BC" w14:textId="77777777" w:rsidR="00A71C66" w:rsidRPr="005D54DD" w:rsidRDefault="00A71C66" w:rsidP="00A71C66">
            <w:pPr>
              <w:pStyle w:val="ListParagraph"/>
              <w:ind w:left="0"/>
              <w:jc w:val="center"/>
              <w:rPr>
                <w:rFonts w:ascii="Arial" w:hAnsi="Arial" w:cs="Arial"/>
                <w:i/>
                <w:sz w:val="22"/>
                <w:szCs w:val="22"/>
              </w:rPr>
            </w:pPr>
            <w:r>
              <w:rPr>
                <w:rFonts w:ascii="Arial" w:hAnsi="Arial" w:cs="Arial"/>
                <w:i/>
                <w:sz w:val="22"/>
                <w:szCs w:val="22"/>
              </w:rPr>
              <w:t>involved in speech, movement and learning</w:t>
            </w:r>
          </w:p>
        </w:tc>
      </w:tr>
      <w:tr w:rsidR="00A71C66" w14:paraId="4E401D4B" w14:textId="77777777" w:rsidTr="00A71C66">
        <w:trPr>
          <w:trHeight w:val="360"/>
        </w:trPr>
        <w:tc>
          <w:tcPr>
            <w:tcW w:w="2340" w:type="dxa"/>
            <w:vAlign w:val="center"/>
          </w:tcPr>
          <w:p w14:paraId="29908060" w14:textId="77777777" w:rsidR="00A71C66" w:rsidRPr="005D54DD" w:rsidRDefault="00A71C66" w:rsidP="00A71C66">
            <w:pPr>
              <w:pStyle w:val="ListParagraph"/>
              <w:ind w:left="0"/>
              <w:jc w:val="center"/>
              <w:rPr>
                <w:rFonts w:ascii="Arial" w:hAnsi="Arial" w:cs="Arial"/>
                <w:i/>
                <w:sz w:val="22"/>
                <w:szCs w:val="22"/>
              </w:rPr>
            </w:pPr>
            <w:r>
              <w:rPr>
                <w:rFonts w:ascii="Arial" w:hAnsi="Arial" w:cs="Arial"/>
                <w:i/>
                <w:sz w:val="22"/>
                <w:szCs w:val="22"/>
              </w:rPr>
              <w:t>hippocampus</w:t>
            </w:r>
          </w:p>
        </w:tc>
        <w:tc>
          <w:tcPr>
            <w:tcW w:w="5400" w:type="dxa"/>
            <w:vAlign w:val="center"/>
          </w:tcPr>
          <w:p w14:paraId="2799B1A0" w14:textId="77777777" w:rsidR="00A71C66" w:rsidRPr="005D54DD" w:rsidRDefault="00A71C66" w:rsidP="00A71C66">
            <w:pPr>
              <w:pStyle w:val="ListParagraph"/>
              <w:ind w:left="0"/>
              <w:jc w:val="center"/>
              <w:rPr>
                <w:rFonts w:ascii="Arial" w:hAnsi="Arial" w:cs="Arial"/>
                <w:i/>
                <w:sz w:val="22"/>
                <w:szCs w:val="22"/>
              </w:rPr>
            </w:pPr>
            <w:r>
              <w:rPr>
                <w:rFonts w:ascii="Arial" w:hAnsi="Arial" w:cs="Arial"/>
                <w:i/>
                <w:sz w:val="22"/>
                <w:szCs w:val="22"/>
              </w:rPr>
              <w:t>processes long-term memory</w:t>
            </w:r>
          </w:p>
        </w:tc>
      </w:tr>
    </w:tbl>
    <w:p w14:paraId="0CB09BBE" w14:textId="77777777" w:rsidR="00A71C66" w:rsidRPr="00C970A4" w:rsidRDefault="00A71C66" w:rsidP="00A71C66">
      <w:pPr>
        <w:ind w:left="360"/>
        <w:rPr>
          <w:rFonts w:ascii="Arial" w:hAnsi="Arial" w:cs="Arial"/>
          <w:i/>
          <w:sz w:val="6"/>
          <w:szCs w:val="22"/>
        </w:rPr>
      </w:pPr>
    </w:p>
    <w:p w14:paraId="6E53852A"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(a) Name the three parts of a neuron and (b) describe how a signal is transmitted through each part.</w:t>
      </w:r>
    </w:p>
    <w:p w14:paraId="15287E7E" w14:textId="77777777" w:rsidR="00A71C66" w:rsidRDefault="00A71C66" w:rsidP="00825B48">
      <w:pPr>
        <w:pStyle w:val="ListParagraph"/>
        <w:numPr>
          <w:ilvl w:val="8"/>
          <w:numId w:val="22"/>
        </w:numPr>
        <w:ind w:left="720"/>
        <w:rPr>
          <w:rFonts w:ascii="Arial" w:hAnsi="Arial" w:cs="Arial"/>
          <w:i/>
          <w:sz w:val="22"/>
          <w:szCs w:val="22"/>
        </w:rPr>
      </w:pPr>
      <w:r>
        <w:rPr>
          <w:rFonts w:ascii="Arial" w:hAnsi="Arial" w:cs="Arial"/>
          <w:i/>
          <w:sz w:val="22"/>
          <w:szCs w:val="22"/>
        </w:rPr>
        <w:t>The three parts of a neuron are dendrites, cell bodies and axons.</w:t>
      </w:r>
    </w:p>
    <w:p w14:paraId="4D896058" w14:textId="77777777" w:rsidR="00A71C66" w:rsidRPr="00125D19" w:rsidRDefault="00A71C66" w:rsidP="00825B48">
      <w:pPr>
        <w:pStyle w:val="ListParagraph"/>
        <w:numPr>
          <w:ilvl w:val="8"/>
          <w:numId w:val="22"/>
        </w:numPr>
        <w:ind w:left="720"/>
        <w:rPr>
          <w:rFonts w:ascii="Arial" w:hAnsi="Arial" w:cs="Arial"/>
          <w:i/>
          <w:sz w:val="22"/>
          <w:szCs w:val="22"/>
        </w:rPr>
      </w:pPr>
      <w:r>
        <w:rPr>
          <w:rFonts w:ascii="Arial" w:hAnsi="Arial" w:cs="Arial"/>
          <w:i/>
          <w:sz w:val="22"/>
          <w:szCs w:val="22"/>
        </w:rPr>
        <w:t>“A signal is received at the dendrite, travels through the cell body, and is released at the axon.”</w:t>
      </w:r>
    </w:p>
    <w:p w14:paraId="2A41EF21" w14:textId="77777777" w:rsidR="00A71C66"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(a) Describe a synapse. (b) Why is the synapse important?</w:t>
      </w:r>
    </w:p>
    <w:p w14:paraId="3E7F92B0" w14:textId="77777777" w:rsidR="00A71C66" w:rsidRDefault="00A71C66" w:rsidP="00825B48">
      <w:pPr>
        <w:pStyle w:val="ListParagraph"/>
        <w:numPr>
          <w:ilvl w:val="0"/>
          <w:numId w:val="23"/>
        </w:numPr>
        <w:rPr>
          <w:rFonts w:ascii="Arial" w:hAnsi="Arial" w:cs="Arial"/>
          <w:i/>
          <w:sz w:val="22"/>
          <w:szCs w:val="22"/>
        </w:rPr>
      </w:pPr>
      <w:r>
        <w:rPr>
          <w:rFonts w:ascii="Arial" w:hAnsi="Arial" w:cs="Arial"/>
          <w:i/>
          <w:sz w:val="22"/>
          <w:szCs w:val="22"/>
        </w:rPr>
        <w:t>A synapse is the space between the sending neuron’s axon and the receiving neuron’s dendrite.</w:t>
      </w:r>
    </w:p>
    <w:p w14:paraId="3F2B51A3" w14:textId="77777777" w:rsidR="00A71C66" w:rsidRPr="00125D19" w:rsidRDefault="00A71C66" w:rsidP="00825B48">
      <w:pPr>
        <w:pStyle w:val="ListParagraph"/>
        <w:numPr>
          <w:ilvl w:val="0"/>
          <w:numId w:val="23"/>
        </w:numPr>
        <w:rPr>
          <w:rFonts w:ascii="Arial" w:hAnsi="Arial" w:cs="Arial"/>
          <w:i/>
          <w:sz w:val="22"/>
          <w:szCs w:val="22"/>
        </w:rPr>
      </w:pPr>
      <w:r>
        <w:rPr>
          <w:rFonts w:ascii="Arial" w:hAnsi="Arial" w:cs="Arial"/>
          <w:i/>
          <w:sz w:val="22"/>
          <w:szCs w:val="22"/>
        </w:rPr>
        <w:t>The synapse is important because it is the place where information is passed via chemicals within the brain.</w:t>
      </w:r>
    </w:p>
    <w:p w14:paraId="7BE7C309"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(a) What is a neurotransmitter, and (b) how does it work?</w:t>
      </w:r>
    </w:p>
    <w:p w14:paraId="053234E6" w14:textId="77777777" w:rsidR="00A71C66" w:rsidRPr="00B45521" w:rsidRDefault="00A71C66" w:rsidP="00825B48">
      <w:pPr>
        <w:pStyle w:val="ListParagraph"/>
        <w:numPr>
          <w:ilvl w:val="8"/>
          <w:numId w:val="24"/>
        </w:numPr>
        <w:ind w:left="720" w:hanging="360"/>
        <w:rPr>
          <w:rFonts w:ascii="Arial" w:hAnsi="Arial" w:cs="Arial"/>
          <w:i/>
          <w:sz w:val="22"/>
          <w:szCs w:val="22"/>
        </w:rPr>
      </w:pPr>
      <w:r w:rsidRPr="00B45521">
        <w:rPr>
          <w:rFonts w:ascii="Arial" w:hAnsi="Arial" w:cs="Arial"/>
          <w:i/>
          <w:sz w:val="22"/>
          <w:szCs w:val="22"/>
        </w:rPr>
        <w:t>A neurotransmitter is a chemical that passes information from neuron to neuron.</w:t>
      </w:r>
    </w:p>
    <w:p w14:paraId="7223FC25" w14:textId="77777777" w:rsidR="00A71C66" w:rsidRPr="00B45521" w:rsidRDefault="00A71C66" w:rsidP="00825B48">
      <w:pPr>
        <w:pStyle w:val="ListParagraph"/>
        <w:numPr>
          <w:ilvl w:val="8"/>
          <w:numId w:val="24"/>
        </w:numPr>
        <w:ind w:left="720" w:hanging="360"/>
        <w:rPr>
          <w:rFonts w:ascii="Arial" w:hAnsi="Arial" w:cs="Arial"/>
          <w:i/>
          <w:sz w:val="22"/>
          <w:szCs w:val="22"/>
        </w:rPr>
      </w:pPr>
      <w:r w:rsidRPr="00B45521">
        <w:rPr>
          <w:rFonts w:ascii="Arial" w:hAnsi="Arial" w:cs="Arial"/>
          <w:i/>
          <w:sz w:val="22"/>
          <w:szCs w:val="22"/>
        </w:rPr>
        <w:t>Neurotransmitter chemicals are released from the axon of one neuron and received (across the synapse) by the dendrite of another.</w:t>
      </w:r>
    </w:p>
    <w:p w14:paraId="698D182A"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What is the monoamine hypothesis?</w:t>
      </w:r>
    </w:p>
    <w:p w14:paraId="64E505DB" w14:textId="77777777" w:rsidR="00A71C66" w:rsidRPr="0052093A" w:rsidRDefault="00A71C66" w:rsidP="00A71C66">
      <w:pPr>
        <w:ind w:left="360"/>
        <w:rPr>
          <w:rFonts w:ascii="Arial" w:hAnsi="Arial" w:cs="Arial"/>
          <w:i/>
          <w:sz w:val="22"/>
          <w:szCs w:val="22"/>
        </w:rPr>
      </w:pPr>
      <w:r>
        <w:rPr>
          <w:rFonts w:ascii="Arial" w:hAnsi="Arial" w:cs="Arial"/>
          <w:i/>
          <w:sz w:val="22"/>
          <w:szCs w:val="22"/>
        </w:rPr>
        <w:t>The monoamine hypothesis states that low levels of monoamines cause inefficient signaling between neurons, resulting in symptoms of depression.</w:t>
      </w:r>
    </w:p>
    <w:p w14:paraId="411E9367"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(a) Name the three specific neurotransmitter chemicals referred to in the monoamine hypothesis. (b) How does the name “monoamine” describe these three chemicals?</w:t>
      </w:r>
    </w:p>
    <w:p w14:paraId="4D099F06" w14:textId="77777777" w:rsidR="00A71C66" w:rsidRDefault="00A71C66" w:rsidP="00825B48">
      <w:pPr>
        <w:pStyle w:val="ListParagraph"/>
        <w:numPr>
          <w:ilvl w:val="0"/>
          <w:numId w:val="25"/>
        </w:numPr>
        <w:rPr>
          <w:rFonts w:ascii="Arial" w:hAnsi="Arial" w:cs="Arial"/>
          <w:i/>
          <w:sz w:val="22"/>
          <w:szCs w:val="22"/>
        </w:rPr>
      </w:pPr>
      <w:r w:rsidRPr="008A7936">
        <w:rPr>
          <w:rFonts w:ascii="Arial" w:hAnsi="Arial" w:cs="Arial"/>
          <w:i/>
          <w:sz w:val="22"/>
          <w:szCs w:val="22"/>
        </w:rPr>
        <w:t>The three neurotransmitter chemicals</w:t>
      </w:r>
      <w:r>
        <w:rPr>
          <w:rFonts w:ascii="Arial" w:hAnsi="Arial" w:cs="Arial"/>
          <w:i/>
          <w:sz w:val="22"/>
          <w:szCs w:val="22"/>
        </w:rPr>
        <w:t xml:space="preserve"> referred to in the monoamine hypothesis</w:t>
      </w:r>
      <w:r w:rsidRPr="008A7936">
        <w:rPr>
          <w:rFonts w:ascii="Arial" w:hAnsi="Arial" w:cs="Arial"/>
          <w:i/>
          <w:sz w:val="22"/>
          <w:szCs w:val="22"/>
        </w:rPr>
        <w:t xml:space="preserve"> are dopamine, norepinephrine</w:t>
      </w:r>
      <w:r>
        <w:rPr>
          <w:rFonts w:ascii="Arial" w:hAnsi="Arial" w:cs="Arial"/>
          <w:i/>
          <w:sz w:val="22"/>
          <w:szCs w:val="22"/>
        </w:rPr>
        <w:t>,</w:t>
      </w:r>
      <w:r w:rsidRPr="008A7936">
        <w:rPr>
          <w:rFonts w:ascii="Arial" w:hAnsi="Arial" w:cs="Arial"/>
          <w:i/>
          <w:sz w:val="22"/>
          <w:szCs w:val="22"/>
        </w:rPr>
        <w:t xml:space="preserve"> and serotonin.</w:t>
      </w:r>
    </w:p>
    <w:p w14:paraId="05268366" w14:textId="77777777" w:rsidR="00A71C66" w:rsidRPr="008A7936" w:rsidRDefault="00A71C66" w:rsidP="00825B48">
      <w:pPr>
        <w:pStyle w:val="ListParagraph"/>
        <w:numPr>
          <w:ilvl w:val="0"/>
          <w:numId w:val="25"/>
        </w:numPr>
        <w:rPr>
          <w:rFonts w:ascii="Arial" w:hAnsi="Arial" w:cs="Arial"/>
          <w:i/>
          <w:sz w:val="22"/>
          <w:szCs w:val="22"/>
        </w:rPr>
      </w:pPr>
      <w:r>
        <w:rPr>
          <w:rFonts w:ascii="Arial" w:hAnsi="Arial" w:cs="Arial"/>
          <w:i/>
          <w:sz w:val="22"/>
          <w:szCs w:val="22"/>
        </w:rPr>
        <w:t>The name “monoamine” describes each transmitter molecule that contains one amino (─NH</w:t>
      </w:r>
      <w:r>
        <w:rPr>
          <w:rFonts w:ascii="Arial" w:hAnsi="Arial" w:cs="Arial"/>
          <w:i/>
          <w:sz w:val="22"/>
          <w:szCs w:val="22"/>
          <w:vertAlign w:val="subscript"/>
        </w:rPr>
        <w:t>2</w:t>
      </w:r>
      <w:r>
        <w:rPr>
          <w:rFonts w:ascii="Arial" w:hAnsi="Arial" w:cs="Arial"/>
          <w:i/>
          <w:sz w:val="22"/>
          <w:szCs w:val="22"/>
        </w:rPr>
        <w:t>) group.</w:t>
      </w:r>
    </w:p>
    <w:p w14:paraId="318B87D8"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(a) How do SSRIs work? (b) Explain how SSRIs’ ability to mimic serotonin’s chemical structure allows enough serotonin to be transmitted to the next neuron.</w:t>
      </w:r>
    </w:p>
    <w:p w14:paraId="50E72E41" w14:textId="77777777" w:rsidR="00A71C66" w:rsidRDefault="00A71C66" w:rsidP="00825B48">
      <w:pPr>
        <w:pStyle w:val="ListParagraph"/>
        <w:numPr>
          <w:ilvl w:val="0"/>
          <w:numId w:val="26"/>
        </w:numPr>
        <w:rPr>
          <w:rFonts w:ascii="Arial" w:hAnsi="Arial" w:cs="Arial"/>
          <w:i/>
          <w:sz w:val="22"/>
          <w:szCs w:val="22"/>
        </w:rPr>
      </w:pPr>
      <w:r w:rsidRPr="003F7A57">
        <w:rPr>
          <w:rFonts w:ascii="Arial" w:hAnsi="Arial" w:cs="Arial"/>
          <w:i/>
          <w:sz w:val="22"/>
          <w:szCs w:val="22"/>
        </w:rPr>
        <w:t>SSRIs work by preventing serotonin reuptake.</w:t>
      </w:r>
    </w:p>
    <w:p w14:paraId="4FE643B6" w14:textId="77777777" w:rsidR="00A71C66" w:rsidRDefault="00A71C66" w:rsidP="00825B48">
      <w:pPr>
        <w:pStyle w:val="ListParagraph"/>
        <w:numPr>
          <w:ilvl w:val="0"/>
          <w:numId w:val="26"/>
        </w:numPr>
        <w:rPr>
          <w:rFonts w:ascii="Arial" w:hAnsi="Arial" w:cs="Arial"/>
          <w:i/>
          <w:sz w:val="22"/>
          <w:szCs w:val="22"/>
        </w:rPr>
      </w:pPr>
      <w:r w:rsidRPr="003F7A57">
        <w:rPr>
          <w:rFonts w:ascii="Arial" w:hAnsi="Arial" w:cs="Arial"/>
          <w:i/>
          <w:sz w:val="22"/>
          <w:szCs w:val="22"/>
        </w:rPr>
        <w:t>SSRIs</w:t>
      </w:r>
      <w:r>
        <w:rPr>
          <w:rFonts w:ascii="Arial" w:hAnsi="Arial" w:cs="Arial"/>
          <w:i/>
          <w:sz w:val="22"/>
          <w:szCs w:val="22"/>
        </w:rPr>
        <w:t>’ ability to mimic</w:t>
      </w:r>
      <w:r w:rsidRPr="003F7A57">
        <w:rPr>
          <w:rFonts w:ascii="Arial" w:hAnsi="Arial" w:cs="Arial"/>
          <w:i/>
          <w:sz w:val="22"/>
          <w:szCs w:val="22"/>
        </w:rPr>
        <w:t xml:space="preserve"> serotonin’s chemical structure</w:t>
      </w:r>
      <w:r>
        <w:rPr>
          <w:rFonts w:ascii="Arial" w:hAnsi="Arial" w:cs="Arial"/>
          <w:i/>
          <w:sz w:val="22"/>
          <w:szCs w:val="22"/>
        </w:rPr>
        <w:t xml:space="preserve"> allows them to</w:t>
      </w:r>
      <w:r w:rsidRPr="003F7A57">
        <w:rPr>
          <w:rFonts w:ascii="Arial" w:hAnsi="Arial" w:cs="Arial"/>
          <w:i/>
          <w:sz w:val="22"/>
          <w:szCs w:val="22"/>
        </w:rPr>
        <w:t xml:space="preserve"> tightly bind</w:t>
      </w:r>
      <w:r>
        <w:rPr>
          <w:rFonts w:ascii="Arial" w:hAnsi="Arial" w:cs="Arial"/>
          <w:i/>
          <w:sz w:val="22"/>
          <w:szCs w:val="22"/>
        </w:rPr>
        <w:t xml:space="preserve"> to the serotonin</w:t>
      </w:r>
      <w:r w:rsidRPr="003F7A57">
        <w:rPr>
          <w:rFonts w:ascii="Arial" w:hAnsi="Arial" w:cs="Arial"/>
          <w:i/>
          <w:sz w:val="22"/>
          <w:szCs w:val="22"/>
        </w:rPr>
        <w:t xml:space="preserve"> reuptake channel</w:t>
      </w:r>
      <w:r>
        <w:rPr>
          <w:rFonts w:ascii="Arial" w:hAnsi="Arial" w:cs="Arial"/>
          <w:i/>
          <w:sz w:val="22"/>
          <w:szCs w:val="22"/>
        </w:rPr>
        <w:t xml:space="preserve">, </w:t>
      </w:r>
      <w:r w:rsidRPr="003F7A57">
        <w:rPr>
          <w:rFonts w:ascii="Arial" w:hAnsi="Arial" w:cs="Arial"/>
          <w:i/>
          <w:sz w:val="22"/>
          <w:szCs w:val="22"/>
        </w:rPr>
        <w:t>preventing serotonin reuptake</w:t>
      </w:r>
      <w:r>
        <w:rPr>
          <w:rFonts w:ascii="Arial" w:hAnsi="Arial" w:cs="Arial"/>
          <w:i/>
          <w:sz w:val="22"/>
          <w:szCs w:val="22"/>
        </w:rPr>
        <w:t xml:space="preserve"> (thus allowing enough serotonin to be transmitted to the next neuron, restoring neural circuitry)</w:t>
      </w:r>
      <w:r w:rsidRPr="003F7A57">
        <w:rPr>
          <w:rFonts w:ascii="Arial" w:hAnsi="Arial" w:cs="Arial"/>
          <w:i/>
          <w:sz w:val="22"/>
          <w:szCs w:val="22"/>
        </w:rPr>
        <w:t>.</w:t>
      </w:r>
    </w:p>
    <w:p w14:paraId="4FC07DA0" w14:textId="55F20297" w:rsidR="00A71C66" w:rsidRDefault="00A71C66" w:rsidP="00A71C66">
      <w:pPr>
        <w:rPr>
          <w:rFonts w:ascii="Arial" w:hAnsi="Arial" w:cs="Arial"/>
          <w:sz w:val="22"/>
          <w:szCs w:val="22"/>
        </w:rPr>
      </w:pPr>
      <w:r>
        <w:rPr>
          <w:rFonts w:ascii="Arial" w:hAnsi="Arial" w:cs="Arial"/>
          <w:sz w:val="22"/>
          <w:szCs w:val="22"/>
        </w:rPr>
        <w:br w:type="page"/>
      </w:r>
    </w:p>
    <w:p w14:paraId="26A03B2B"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lastRenderedPageBreak/>
        <w:t>How do MAOIs work?</w:t>
      </w:r>
    </w:p>
    <w:p w14:paraId="6C0AA481" w14:textId="77777777" w:rsidR="00A71C66" w:rsidRPr="0052093A" w:rsidRDefault="00A71C66" w:rsidP="00A71C66">
      <w:pPr>
        <w:ind w:left="360"/>
        <w:rPr>
          <w:rFonts w:ascii="Arial" w:hAnsi="Arial" w:cs="Arial"/>
          <w:i/>
          <w:sz w:val="22"/>
          <w:szCs w:val="22"/>
        </w:rPr>
      </w:pPr>
      <w:r>
        <w:rPr>
          <w:rFonts w:ascii="Arial" w:hAnsi="Arial" w:cs="Arial"/>
          <w:i/>
          <w:sz w:val="22"/>
          <w:szCs w:val="22"/>
        </w:rPr>
        <w:t>MAOIs work by inhibiting “the activity of monoamine oxidase to prevent the breakdown of monoamine neurotransmitters and increase their availability.”</w:t>
      </w:r>
    </w:p>
    <w:p w14:paraId="6F55D86E" w14:textId="77777777" w:rsidR="00A71C66"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Give two reasons why it is important for doctors to monitor newly diagnosed and medicated patients.</w:t>
      </w:r>
    </w:p>
    <w:p w14:paraId="4B5CDFA2" w14:textId="77777777" w:rsidR="00A71C66" w:rsidRDefault="00A71C66" w:rsidP="00A71C66">
      <w:pPr>
        <w:pStyle w:val="ListParagraph"/>
        <w:ind w:left="360"/>
        <w:rPr>
          <w:rFonts w:ascii="Arial" w:hAnsi="Arial" w:cs="Arial"/>
          <w:i/>
          <w:sz w:val="22"/>
          <w:szCs w:val="22"/>
        </w:rPr>
      </w:pPr>
      <w:r w:rsidRPr="006014D0">
        <w:rPr>
          <w:rFonts w:ascii="Arial" w:hAnsi="Arial" w:cs="Arial"/>
          <w:i/>
          <w:sz w:val="22"/>
          <w:szCs w:val="22"/>
        </w:rPr>
        <w:t>It is important for doctors to monitor newly diagnosed and medicated patients because</w:t>
      </w:r>
    </w:p>
    <w:p w14:paraId="44FC2471" w14:textId="77777777" w:rsidR="00A71C66" w:rsidRPr="006014D0" w:rsidRDefault="00A71C66" w:rsidP="00825B48">
      <w:pPr>
        <w:pStyle w:val="ListParagraph"/>
        <w:numPr>
          <w:ilvl w:val="0"/>
          <w:numId w:val="27"/>
        </w:numPr>
        <w:rPr>
          <w:rFonts w:ascii="Arial" w:hAnsi="Arial" w:cs="Arial"/>
          <w:b/>
          <w:sz w:val="22"/>
          <w:szCs w:val="22"/>
        </w:rPr>
      </w:pPr>
      <w:r>
        <w:rPr>
          <w:rFonts w:ascii="Arial" w:hAnsi="Arial" w:cs="Arial"/>
          <w:i/>
          <w:sz w:val="22"/>
          <w:szCs w:val="22"/>
        </w:rPr>
        <w:t>each person reacts differently to medication.</w:t>
      </w:r>
    </w:p>
    <w:p w14:paraId="180ECDAF" w14:textId="77777777" w:rsidR="00A71C66" w:rsidRPr="006014D0" w:rsidRDefault="00A71C66" w:rsidP="00825B48">
      <w:pPr>
        <w:pStyle w:val="ListParagraph"/>
        <w:numPr>
          <w:ilvl w:val="0"/>
          <w:numId w:val="27"/>
        </w:numPr>
        <w:rPr>
          <w:rFonts w:ascii="Arial" w:hAnsi="Arial" w:cs="Arial"/>
          <w:b/>
          <w:sz w:val="22"/>
          <w:szCs w:val="22"/>
        </w:rPr>
      </w:pPr>
      <w:r>
        <w:rPr>
          <w:rFonts w:ascii="Arial" w:hAnsi="Arial" w:cs="Arial"/>
          <w:i/>
          <w:sz w:val="22"/>
          <w:szCs w:val="22"/>
        </w:rPr>
        <w:t>finding the right medication and dose</w:t>
      </w:r>
      <w:r w:rsidRPr="006014D0">
        <w:rPr>
          <w:rFonts w:ascii="Arial" w:hAnsi="Arial" w:cs="Arial"/>
          <w:i/>
          <w:sz w:val="22"/>
          <w:szCs w:val="22"/>
        </w:rPr>
        <w:t xml:space="preserve"> </w:t>
      </w:r>
      <w:r>
        <w:rPr>
          <w:rFonts w:ascii="Arial" w:hAnsi="Arial" w:cs="Arial"/>
          <w:i/>
          <w:sz w:val="22"/>
          <w:szCs w:val="22"/>
        </w:rPr>
        <w:t>may take time (trial and error) for the full effect and for side effects to ease as the body adjusts.</w:t>
      </w:r>
    </w:p>
    <w:p w14:paraId="0AF562C2" w14:textId="77777777" w:rsidR="00A71C66" w:rsidRPr="002F743C" w:rsidRDefault="00A71C66" w:rsidP="00825B48">
      <w:pPr>
        <w:pStyle w:val="ListParagraph"/>
        <w:numPr>
          <w:ilvl w:val="0"/>
          <w:numId w:val="28"/>
        </w:numPr>
        <w:ind w:left="360"/>
        <w:rPr>
          <w:rFonts w:ascii="Arial" w:hAnsi="Arial" w:cs="Arial"/>
          <w:b/>
          <w:sz w:val="22"/>
          <w:szCs w:val="22"/>
        </w:rPr>
      </w:pPr>
      <w:r>
        <w:rPr>
          <w:rFonts w:ascii="Arial" w:hAnsi="Arial" w:cs="Arial"/>
          <w:b/>
          <w:sz w:val="22"/>
          <w:szCs w:val="22"/>
        </w:rPr>
        <w:t>What does depression research suggest about increasing the concentration of monoamines at synaptic terminals?</w:t>
      </w:r>
    </w:p>
    <w:p w14:paraId="02DA5817" w14:textId="77777777" w:rsidR="00A71C66" w:rsidRPr="0052093A" w:rsidRDefault="00A71C66" w:rsidP="00A71C66">
      <w:pPr>
        <w:ind w:left="360"/>
        <w:rPr>
          <w:rFonts w:ascii="Arial" w:hAnsi="Arial" w:cs="Arial"/>
          <w:i/>
          <w:sz w:val="22"/>
          <w:szCs w:val="22"/>
        </w:rPr>
      </w:pPr>
      <w:r>
        <w:rPr>
          <w:rFonts w:ascii="Arial" w:hAnsi="Arial" w:cs="Arial"/>
          <w:i/>
          <w:sz w:val="22"/>
          <w:szCs w:val="22"/>
        </w:rPr>
        <w:t>Depression research suggests that increasing the concentration of monoamines at the synaptic terminals may encourage the growth of new neurons.</w:t>
      </w:r>
    </w:p>
    <w:p w14:paraId="178EF2A8" w14:textId="77777777" w:rsidR="00BE790C" w:rsidRDefault="00BE790C" w:rsidP="00BE790C">
      <w:pPr>
        <w:ind w:left="720" w:hanging="360"/>
        <w:rPr>
          <w:rFonts w:ascii="Arial" w:hAnsi="Arial" w:cs="Arial"/>
          <w:i/>
          <w:sz w:val="22"/>
          <w:szCs w:val="22"/>
        </w:rPr>
      </w:pPr>
      <w:r>
        <w:rPr>
          <w:rFonts w:ascii="Arial" w:hAnsi="Arial" w:cs="Arial"/>
          <w:i/>
          <w:sz w:val="22"/>
          <w:szCs w:val="22"/>
        </w:rPr>
        <w:br w:type="page"/>
      </w:r>
    </w:p>
    <w:bookmarkStart w:id="580" w:name="_Toc492303359"/>
    <w:bookmarkStart w:id="581" w:name="_Toc492306498"/>
    <w:bookmarkStart w:id="582" w:name="_Toc492307004"/>
    <w:bookmarkStart w:id="583" w:name="_Toc492307100"/>
    <w:bookmarkStart w:id="584" w:name="_Toc492307554"/>
    <w:bookmarkStart w:id="585" w:name="_Toc492307679"/>
    <w:bookmarkStart w:id="586" w:name="_Toc492311845"/>
    <w:bookmarkStart w:id="587" w:name="_Toc492312522"/>
    <w:bookmarkStart w:id="588" w:name="_Toc497239647"/>
    <w:bookmarkStart w:id="589" w:name="_Toc497565496"/>
    <w:bookmarkStart w:id="590" w:name="_Toc497568191"/>
    <w:bookmarkStart w:id="591" w:name="_Toc497568397"/>
    <w:bookmarkStart w:id="592" w:name="_Toc497568877"/>
    <w:p w14:paraId="61FFC2F0"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40352" behindDoc="1" locked="0" layoutInCell="1" allowOverlap="1" wp14:anchorId="60DA0376" wp14:editId="26C3A34E">
                <wp:simplePos x="0" y="0"/>
                <wp:positionH relativeFrom="column">
                  <wp:posOffset>-563245</wp:posOffset>
                </wp:positionH>
                <wp:positionV relativeFrom="paragraph">
                  <wp:posOffset>419312</wp:posOffset>
                </wp:positionV>
                <wp:extent cx="7060565" cy="114300"/>
                <wp:effectExtent l="0" t="0" r="6985" b="0"/>
                <wp:wrapNone/>
                <wp:docPr id="159" name="Rectangle 1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1090341" id="Rectangle 159" o:spid="_x0000_s1026" style="position:absolute;margin-left:-44.35pt;margin-top:33pt;width:555.95pt;height:9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D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" fillcolor="#d8d8d8 [2732]" stroked="f" strokeweight=".5pt"/>
            </w:pict>
          </mc:Fallback>
        </mc:AlternateContent>
      </w:r>
      <w:r w:rsidRPr="005E3646">
        <w:t>Possible Student Misconceptions</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2BE65BF6" w14:textId="77777777" w:rsidR="00BE790C" w:rsidRPr="007D633A" w:rsidRDefault="00BE790C" w:rsidP="00BE790C">
      <w:pPr>
        <w:rPr>
          <w:rFonts w:ascii="Arial" w:hAnsi="Arial" w:cs="Arial"/>
          <w:sz w:val="32"/>
          <w:szCs w:val="28"/>
        </w:rPr>
      </w:pPr>
    </w:p>
    <w:p w14:paraId="3F62BFFD" w14:textId="77777777" w:rsidR="00BE790C" w:rsidRPr="007D633A" w:rsidRDefault="00BE790C" w:rsidP="00BE790C">
      <w:pPr>
        <w:rPr>
          <w:rFonts w:ascii="Arial" w:hAnsi="Arial" w:cs="Arial"/>
          <w:sz w:val="32"/>
          <w:szCs w:val="28"/>
        </w:rPr>
      </w:pPr>
    </w:p>
    <w:p w14:paraId="770DF807" w14:textId="77777777" w:rsidR="00A71C66" w:rsidRDefault="00A71C66" w:rsidP="00825B48">
      <w:pPr>
        <w:numPr>
          <w:ilvl w:val="0"/>
          <w:numId w:val="29"/>
        </w:numPr>
        <w:tabs>
          <w:tab w:val="clear" w:pos="720"/>
        </w:tabs>
        <w:ind w:left="360"/>
        <w:rPr>
          <w:rFonts w:ascii="Arial" w:hAnsi="Arial" w:cs="Arial"/>
          <w:i/>
          <w:sz w:val="22"/>
          <w:szCs w:val="22"/>
        </w:rPr>
      </w:pPr>
      <w:r w:rsidRPr="00AE546A">
        <w:rPr>
          <w:rFonts w:ascii="Arial" w:hAnsi="Arial" w:cs="Arial"/>
          <w:b/>
          <w:sz w:val="22"/>
          <w:szCs w:val="22"/>
        </w:rPr>
        <w:t>“I’ve heard that only adults can become truly depressed.”</w:t>
      </w:r>
      <w:r w:rsidRPr="00AE546A">
        <w:rPr>
          <w:rFonts w:ascii="Arial" w:hAnsi="Arial" w:cs="Arial"/>
          <w:sz w:val="22"/>
          <w:szCs w:val="22"/>
        </w:rPr>
        <w:t xml:space="preserve"> </w:t>
      </w:r>
      <w:r w:rsidRPr="00AE546A">
        <w:rPr>
          <w:rFonts w:ascii="Arial" w:hAnsi="Arial" w:cs="Arial"/>
          <w:i/>
          <w:sz w:val="22"/>
          <w:szCs w:val="22"/>
        </w:rPr>
        <w:t>This is a major misconcepti</w:t>
      </w:r>
      <w:r>
        <w:rPr>
          <w:rFonts w:ascii="Arial" w:hAnsi="Arial" w:cs="Arial"/>
          <w:i/>
          <w:sz w:val="22"/>
          <w:szCs w:val="22"/>
        </w:rPr>
        <w:t>on that may lead</w:t>
      </w:r>
      <w:r w:rsidRPr="00AE546A">
        <w:rPr>
          <w:rFonts w:ascii="Arial" w:hAnsi="Arial" w:cs="Arial"/>
          <w:i/>
          <w:sz w:val="22"/>
          <w:szCs w:val="22"/>
        </w:rPr>
        <w:t xml:space="preserve"> to teens being told to simply “cheer up”. </w:t>
      </w:r>
      <w:r>
        <w:rPr>
          <w:rFonts w:ascii="Arial" w:hAnsi="Arial" w:cs="Arial"/>
          <w:i/>
          <w:sz w:val="22"/>
          <w:szCs w:val="22"/>
        </w:rPr>
        <w:t>In June 2016, scientists reported that 29.9% of high school students reported at least one major depressive episode during the past year.</w:t>
      </w:r>
    </w:p>
    <w:p w14:paraId="6DF1154F" w14:textId="77777777" w:rsidR="00A71C66" w:rsidRPr="00AE546A" w:rsidRDefault="00A71C66" w:rsidP="00825B48">
      <w:pPr>
        <w:numPr>
          <w:ilvl w:val="0"/>
          <w:numId w:val="29"/>
        </w:numPr>
        <w:tabs>
          <w:tab w:val="clear" w:pos="720"/>
        </w:tabs>
        <w:ind w:left="360"/>
        <w:rPr>
          <w:rFonts w:ascii="Arial" w:hAnsi="Arial" w:cs="Arial"/>
          <w:i/>
          <w:sz w:val="22"/>
          <w:szCs w:val="22"/>
        </w:rPr>
      </w:pPr>
      <w:r w:rsidRPr="00AE546A">
        <w:rPr>
          <w:rFonts w:ascii="Arial" w:hAnsi="Arial" w:cs="Arial"/>
          <w:b/>
          <w:sz w:val="22"/>
          <w:szCs w:val="22"/>
        </w:rPr>
        <w:t>“</w:t>
      </w:r>
      <w:r>
        <w:rPr>
          <w:rFonts w:ascii="Arial" w:hAnsi="Arial" w:cs="Arial"/>
          <w:b/>
          <w:sz w:val="22"/>
          <w:szCs w:val="22"/>
        </w:rPr>
        <w:t>I can tell when someone is depressed because they look sad and walk around with their heads down.”</w:t>
      </w:r>
      <w:r w:rsidRPr="00AE546A">
        <w:rPr>
          <w:rFonts w:ascii="Arial" w:hAnsi="Arial" w:cs="Arial"/>
          <w:sz w:val="22"/>
          <w:szCs w:val="22"/>
        </w:rPr>
        <w:t xml:space="preserve"> </w:t>
      </w:r>
      <w:r>
        <w:rPr>
          <w:rFonts w:ascii="Arial" w:hAnsi="Arial" w:cs="Arial"/>
          <w:i/>
          <w:sz w:val="22"/>
          <w:szCs w:val="22"/>
        </w:rPr>
        <w:t>There are other signs of depression besides looking sad. Depression may cause feelings of weakness and irritability, as well as changes in appetite, restlessness and substance abuse.</w:t>
      </w:r>
    </w:p>
    <w:p w14:paraId="54CB5FC6" w14:textId="77777777" w:rsidR="00A71C66" w:rsidRPr="009F7BBC" w:rsidRDefault="00A71C66" w:rsidP="00825B48">
      <w:pPr>
        <w:numPr>
          <w:ilvl w:val="0"/>
          <w:numId w:val="29"/>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My cousin told me that prescription drug treatment for depression is too strong for teens. He said that it’s better if they get over it by themselves.”</w:t>
      </w:r>
      <w:r>
        <w:rPr>
          <w:rFonts w:ascii="Arial" w:hAnsi="Arial" w:cs="Arial"/>
          <w:sz w:val="22"/>
          <w:szCs w:val="22"/>
        </w:rPr>
        <w:t xml:space="preserve"> </w:t>
      </w:r>
      <w:r>
        <w:rPr>
          <w:rFonts w:ascii="Arial" w:hAnsi="Arial" w:cs="Arial"/>
          <w:i/>
          <w:sz w:val="22"/>
          <w:szCs w:val="22"/>
        </w:rPr>
        <w:t>Antidepressant medications have been shown to be effective in helping teens recover from depression. Untreated depression is the number one cause of teenage suicide.</w:t>
      </w:r>
    </w:p>
    <w:p w14:paraId="1926144F" w14:textId="77777777" w:rsidR="00A71C66" w:rsidRPr="00E77D0D" w:rsidRDefault="00A71C66" w:rsidP="00825B48">
      <w:pPr>
        <w:numPr>
          <w:ilvl w:val="0"/>
          <w:numId w:val="29"/>
        </w:numPr>
        <w:tabs>
          <w:tab w:val="clear" w:pos="720"/>
        </w:tabs>
        <w:ind w:left="360"/>
        <w:rPr>
          <w:rFonts w:ascii="Arial" w:hAnsi="Arial" w:cs="Arial"/>
          <w:i/>
          <w:strike/>
          <w:sz w:val="22"/>
          <w:szCs w:val="22"/>
        </w:rPr>
      </w:pPr>
      <w:r w:rsidRPr="00B3418C">
        <w:rPr>
          <w:rFonts w:ascii="Arial" w:hAnsi="Arial" w:cs="Arial"/>
          <w:b/>
          <w:sz w:val="22"/>
          <w:szCs w:val="22"/>
        </w:rPr>
        <w:t>“</w:t>
      </w:r>
      <w:r>
        <w:rPr>
          <w:rFonts w:ascii="Arial" w:hAnsi="Arial" w:cs="Arial"/>
          <w:b/>
          <w:sz w:val="22"/>
          <w:szCs w:val="22"/>
        </w:rPr>
        <w:t>I’ve heard that once depression is treated with medication, it goes away completely</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Almost 75% of teenagers who experience a clinical depression episode may require further treatment later in life.</w:t>
      </w:r>
    </w:p>
    <w:p w14:paraId="64E5EB52" w14:textId="77777777" w:rsidR="00A71C66" w:rsidRDefault="00A71C66" w:rsidP="00825B48">
      <w:pPr>
        <w:numPr>
          <w:ilvl w:val="0"/>
          <w:numId w:val="2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read that most people with depression can’t be helped.”</w:t>
      </w:r>
      <w:r>
        <w:rPr>
          <w:rFonts w:ascii="Arial" w:hAnsi="Arial" w:cs="Arial"/>
          <w:sz w:val="22"/>
          <w:szCs w:val="22"/>
        </w:rPr>
        <w:t xml:space="preserve"> </w:t>
      </w:r>
      <w:r>
        <w:rPr>
          <w:rFonts w:ascii="Arial" w:hAnsi="Arial" w:cs="Arial"/>
          <w:i/>
          <w:sz w:val="22"/>
          <w:szCs w:val="22"/>
        </w:rPr>
        <w:t>Fortunately, this is not true because depression can be effectively treated in 90% of the cases through a combination of medication and therapy. Unfortunately, only one in three people with depression seek professional help.</w:t>
      </w:r>
    </w:p>
    <w:p w14:paraId="499FBA23" w14:textId="77777777" w:rsidR="00BE790C" w:rsidRPr="00835CFD" w:rsidRDefault="00BE790C" w:rsidP="00BE790C">
      <w:pPr>
        <w:rPr>
          <w:rFonts w:ascii="Arial" w:hAnsi="Arial" w:cs="Arial"/>
          <w:sz w:val="22"/>
          <w:szCs w:val="22"/>
        </w:rPr>
      </w:pPr>
      <w:r>
        <w:rPr>
          <w:rFonts w:ascii="Arial" w:hAnsi="Arial" w:cs="Arial"/>
          <w:sz w:val="22"/>
          <w:szCs w:val="22"/>
        </w:rPr>
        <w:br w:type="page"/>
      </w:r>
    </w:p>
    <w:bookmarkStart w:id="593" w:name="_Toc492303360"/>
    <w:bookmarkStart w:id="594" w:name="_Toc492306499"/>
    <w:bookmarkStart w:id="595" w:name="_Toc492307005"/>
    <w:bookmarkStart w:id="596" w:name="_Toc492307101"/>
    <w:bookmarkStart w:id="597" w:name="_Toc492307555"/>
    <w:bookmarkStart w:id="598" w:name="_Toc492307680"/>
    <w:bookmarkStart w:id="599" w:name="_Toc492311846"/>
    <w:bookmarkStart w:id="600" w:name="_Toc492312523"/>
    <w:bookmarkStart w:id="601" w:name="_Toc497239648"/>
    <w:bookmarkStart w:id="602" w:name="_Toc497565497"/>
    <w:bookmarkStart w:id="603" w:name="_Toc497568192"/>
    <w:bookmarkStart w:id="604" w:name="_Toc497568398"/>
    <w:bookmarkStart w:id="605" w:name="_Toc497568878"/>
    <w:p w14:paraId="0FB4A29D" w14:textId="77777777" w:rsidR="00BE790C" w:rsidRPr="009B4EC1" w:rsidRDefault="00BE790C" w:rsidP="00BE790C">
      <w:pPr>
        <w:pStyle w:val="Heading1"/>
        <w:spacing w:after="0"/>
      </w:pPr>
      <w:r>
        <w:rPr>
          <w:noProof/>
        </w:rPr>
        <w:lastRenderedPageBreak/>
        <mc:AlternateContent>
          <mc:Choice Requires="wps">
            <w:drawing>
              <wp:anchor distT="0" distB="0" distL="114300" distR="114300" simplePos="0" relativeHeight="251941376" behindDoc="1" locked="0" layoutInCell="1" allowOverlap="1" wp14:anchorId="3A5CAE38" wp14:editId="10946DBE">
                <wp:simplePos x="0" y="0"/>
                <wp:positionH relativeFrom="column">
                  <wp:posOffset>-561975</wp:posOffset>
                </wp:positionH>
                <wp:positionV relativeFrom="paragraph">
                  <wp:posOffset>420158</wp:posOffset>
                </wp:positionV>
                <wp:extent cx="7060565" cy="114300"/>
                <wp:effectExtent l="0" t="0" r="6985" b="0"/>
                <wp:wrapNone/>
                <wp:docPr id="160" name="Rectangle 1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D32130" id="Rectangle 160" o:spid="_x0000_s1026" style="position:absolute;margin-left:-44.25pt;margin-top:33.1pt;width:555.95pt;height:9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26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" fillcolor="#d8d8d8 [2732]" stroked="f" strokeweight=".5pt"/>
            </w:pict>
          </mc:Fallback>
        </mc:AlternateContent>
      </w:r>
      <w:r w:rsidRPr="00A109B0">
        <w:t>Anticipating Student Questions</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1FCF28F8" w14:textId="77777777" w:rsidR="00BE790C" w:rsidRPr="00C32603" w:rsidRDefault="00BE790C" w:rsidP="00BE790C">
      <w:pPr>
        <w:rPr>
          <w:rFonts w:ascii="Arial" w:hAnsi="Arial" w:cs="Arial"/>
          <w:sz w:val="32"/>
          <w:szCs w:val="28"/>
        </w:rPr>
      </w:pPr>
    </w:p>
    <w:p w14:paraId="79B37E1D" w14:textId="77777777" w:rsidR="00A71C66" w:rsidRPr="00872A1E" w:rsidRDefault="00A71C66" w:rsidP="00825B48">
      <w:pPr>
        <w:numPr>
          <w:ilvl w:val="0"/>
          <w:numId w:val="30"/>
        </w:numPr>
        <w:tabs>
          <w:tab w:val="clear" w:pos="720"/>
        </w:tabs>
        <w:ind w:left="360"/>
        <w:rPr>
          <w:rFonts w:ascii="Arial" w:hAnsi="Arial" w:cs="Arial"/>
          <w:b/>
          <w:i/>
          <w:sz w:val="22"/>
          <w:szCs w:val="22"/>
        </w:rPr>
      </w:pPr>
      <w:r>
        <w:rPr>
          <w:rFonts w:ascii="Arial" w:hAnsi="Arial" w:cs="Arial"/>
          <w:b/>
          <w:sz w:val="22"/>
          <w:szCs w:val="22"/>
        </w:rPr>
        <w:t>“My mother has always suffered bouts of depression. If I’ve inherited depression, what can I do?”</w:t>
      </w:r>
      <w:r>
        <w:rPr>
          <w:rFonts w:ascii="Arial" w:hAnsi="Arial" w:cs="Arial"/>
          <w:sz w:val="22"/>
          <w:szCs w:val="22"/>
        </w:rPr>
        <w:t xml:space="preserve"> </w:t>
      </w:r>
      <w:r>
        <w:rPr>
          <w:rFonts w:ascii="Arial" w:hAnsi="Arial" w:cs="Arial"/>
          <w:i/>
          <w:sz w:val="22"/>
          <w:szCs w:val="22"/>
        </w:rPr>
        <w:t>Depression often has a genetic component, so reduce your risk by creating a healthy life style for yourself. Manage your stress, stay connected with positive supportive friends, eat well, avoid drugs, exercise, and seek professional help if needed.</w:t>
      </w:r>
    </w:p>
    <w:p w14:paraId="75FA0C14" w14:textId="77777777" w:rsidR="00A71C66" w:rsidRPr="00EF40E5" w:rsidRDefault="00A71C66" w:rsidP="00825B48">
      <w:pPr>
        <w:numPr>
          <w:ilvl w:val="0"/>
          <w:numId w:val="30"/>
        </w:numPr>
        <w:tabs>
          <w:tab w:val="clear" w:pos="720"/>
        </w:tabs>
        <w:ind w:left="360"/>
        <w:rPr>
          <w:rFonts w:ascii="Arial" w:hAnsi="Arial" w:cs="Arial"/>
          <w:b/>
          <w:i/>
          <w:sz w:val="22"/>
          <w:szCs w:val="22"/>
        </w:rPr>
      </w:pPr>
      <w:r>
        <w:rPr>
          <w:rFonts w:ascii="Arial" w:hAnsi="Arial" w:cs="Arial"/>
          <w:b/>
          <w:sz w:val="22"/>
          <w:szCs w:val="22"/>
        </w:rPr>
        <w:t>“Wow! The side effects of antidepressants sound worse than depression; are they really for teens?”</w:t>
      </w:r>
      <w:r>
        <w:rPr>
          <w:rFonts w:ascii="Arial" w:hAnsi="Arial" w:cs="Arial"/>
          <w:sz w:val="22"/>
          <w:szCs w:val="22"/>
        </w:rPr>
        <w:t xml:space="preserve"> </w:t>
      </w:r>
      <w:r w:rsidRPr="00EF40E5">
        <w:rPr>
          <w:rFonts w:ascii="Arial" w:hAnsi="Arial" w:cs="Arial"/>
          <w:i/>
          <w:sz w:val="22"/>
          <w:szCs w:val="22"/>
        </w:rPr>
        <w:t xml:space="preserve">Yes, antidepressants are often an effective way to treat teenage depression. </w:t>
      </w:r>
      <w:proofErr w:type="gramStart"/>
      <w:r w:rsidRPr="00EF40E5">
        <w:rPr>
          <w:rFonts w:ascii="Arial" w:hAnsi="Arial" w:cs="Arial"/>
          <w:i/>
          <w:sz w:val="22"/>
          <w:szCs w:val="22"/>
        </w:rPr>
        <w:t>However</w:t>
      </w:r>
      <w:proofErr w:type="gramEnd"/>
      <w:r w:rsidRPr="00EF40E5">
        <w:rPr>
          <w:rFonts w:ascii="Arial" w:hAnsi="Arial" w:cs="Arial"/>
          <w:i/>
          <w:sz w:val="22"/>
          <w:szCs w:val="22"/>
        </w:rPr>
        <w:t xml:space="preserve"> their use must be monitored carefully by a physician to avoid severe side effects.</w:t>
      </w:r>
    </w:p>
    <w:p w14:paraId="14AE4AB0" w14:textId="77777777" w:rsidR="00A71C66" w:rsidRPr="009F7BBC" w:rsidRDefault="00A71C66" w:rsidP="00825B48">
      <w:pPr>
        <w:numPr>
          <w:ilvl w:val="0"/>
          <w:numId w:val="30"/>
        </w:numPr>
        <w:tabs>
          <w:tab w:val="clear" w:pos="720"/>
        </w:tabs>
        <w:ind w:left="360"/>
        <w:rPr>
          <w:rFonts w:ascii="Arial" w:hAnsi="Arial" w:cs="Arial"/>
          <w:i/>
          <w:sz w:val="22"/>
          <w:szCs w:val="22"/>
        </w:rPr>
      </w:pPr>
      <w:r>
        <w:rPr>
          <w:rFonts w:ascii="Arial" w:hAnsi="Arial" w:cs="Arial"/>
          <w:b/>
          <w:sz w:val="22"/>
          <w:szCs w:val="22"/>
        </w:rPr>
        <w:t>“Why does teen depression affect girls more than boys?”</w:t>
      </w:r>
      <w:r>
        <w:rPr>
          <w:rFonts w:ascii="Arial" w:hAnsi="Arial" w:cs="Arial"/>
          <w:sz w:val="22"/>
          <w:szCs w:val="22"/>
        </w:rPr>
        <w:t xml:space="preserve"> </w:t>
      </w:r>
      <w:r>
        <w:rPr>
          <w:rFonts w:ascii="Arial" w:hAnsi="Arial" w:cs="Arial"/>
          <w:i/>
          <w:sz w:val="22"/>
          <w:szCs w:val="22"/>
        </w:rPr>
        <w:t>Teen depression is twice as prevalent in girls. Girls experience twice as many “interpersonal stressors”, including cyberbullying, as boys and they react to these more strongly than boys.</w:t>
      </w:r>
    </w:p>
    <w:p w14:paraId="7D73F94E" w14:textId="77777777" w:rsidR="00A71C66" w:rsidRDefault="00A71C66" w:rsidP="00825B48">
      <w:pPr>
        <w:numPr>
          <w:ilvl w:val="0"/>
          <w:numId w:val="30"/>
        </w:numPr>
        <w:tabs>
          <w:tab w:val="clear" w:pos="720"/>
        </w:tabs>
        <w:ind w:left="360"/>
        <w:rPr>
          <w:rFonts w:ascii="Arial" w:hAnsi="Arial" w:cs="Arial"/>
          <w:i/>
          <w:sz w:val="22"/>
          <w:szCs w:val="22"/>
        </w:rPr>
      </w:pPr>
      <w:r>
        <w:rPr>
          <w:rFonts w:ascii="Arial" w:hAnsi="Arial" w:cs="Arial"/>
          <w:b/>
          <w:sz w:val="22"/>
          <w:szCs w:val="22"/>
        </w:rPr>
        <w:t>“Are depressed kids always ‘loners’”?</w:t>
      </w:r>
      <w:r>
        <w:rPr>
          <w:rFonts w:ascii="Arial" w:hAnsi="Arial" w:cs="Arial"/>
          <w:sz w:val="22"/>
          <w:szCs w:val="22"/>
        </w:rPr>
        <w:t xml:space="preserve"> </w:t>
      </w:r>
      <w:r>
        <w:rPr>
          <w:rFonts w:ascii="Arial" w:hAnsi="Arial" w:cs="Arial"/>
          <w:i/>
          <w:sz w:val="22"/>
          <w:szCs w:val="22"/>
        </w:rPr>
        <w:t xml:space="preserve">Depression doesn’t distinguish between “loners” and popular teens that socialize to avoid appearing depressed. The only connection is that depressed teens </w:t>
      </w:r>
      <w:r w:rsidRPr="00EF40E5">
        <w:rPr>
          <w:rFonts w:ascii="Arial" w:hAnsi="Arial" w:cs="Arial"/>
          <w:i/>
          <w:sz w:val="22"/>
          <w:szCs w:val="22"/>
          <w:u w:val="single"/>
        </w:rPr>
        <w:t>feel</w:t>
      </w:r>
      <w:r>
        <w:rPr>
          <w:rFonts w:ascii="Arial" w:hAnsi="Arial" w:cs="Arial"/>
          <w:i/>
          <w:sz w:val="22"/>
          <w:szCs w:val="22"/>
        </w:rPr>
        <w:t xml:space="preserve"> alone, even when surrounded by friends.</w:t>
      </w:r>
    </w:p>
    <w:p w14:paraId="65302E74" w14:textId="77777777" w:rsidR="00A71C66" w:rsidRDefault="00A71C66" w:rsidP="00825B48">
      <w:pPr>
        <w:numPr>
          <w:ilvl w:val="0"/>
          <w:numId w:val="30"/>
        </w:numPr>
        <w:tabs>
          <w:tab w:val="clear" w:pos="720"/>
        </w:tabs>
        <w:ind w:left="360"/>
        <w:rPr>
          <w:rFonts w:ascii="Arial" w:hAnsi="Arial" w:cs="Arial"/>
          <w:i/>
          <w:sz w:val="22"/>
          <w:szCs w:val="22"/>
        </w:rPr>
      </w:pPr>
      <w:r>
        <w:rPr>
          <w:rFonts w:ascii="Arial" w:hAnsi="Arial" w:cs="Arial"/>
          <w:b/>
          <w:sz w:val="22"/>
          <w:szCs w:val="22"/>
        </w:rPr>
        <w:t xml:space="preserve">“Are the signs of teen depression the same as those of adults?” </w:t>
      </w:r>
      <w:r>
        <w:rPr>
          <w:rFonts w:ascii="Arial" w:hAnsi="Arial" w:cs="Arial"/>
          <w:i/>
          <w:sz w:val="22"/>
          <w:szCs w:val="22"/>
        </w:rPr>
        <w:t>Teen depression often manifests itself differently from adult depression. Some depressed teens may become defiant and irritable, leading to being labeled as a “trouble maker”.</w:t>
      </w:r>
    </w:p>
    <w:p w14:paraId="04730192" w14:textId="77777777" w:rsidR="00A71C66" w:rsidRPr="00E10B84" w:rsidRDefault="00A71C66" w:rsidP="00825B48">
      <w:pPr>
        <w:numPr>
          <w:ilvl w:val="0"/>
          <w:numId w:val="30"/>
        </w:numPr>
        <w:tabs>
          <w:tab w:val="clear" w:pos="720"/>
        </w:tabs>
        <w:ind w:left="360"/>
        <w:rPr>
          <w:rFonts w:ascii="Arial" w:hAnsi="Arial" w:cs="Arial"/>
          <w:i/>
          <w:sz w:val="22"/>
          <w:szCs w:val="22"/>
        </w:rPr>
      </w:pPr>
      <w:r>
        <w:rPr>
          <w:rFonts w:ascii="Arial" w:hAnsi="Arial" w:cs="Arial"/>
          <w:b/>
          <w:sz w:val="22"/>
          <w:szCs w:val="22"/>
        </w:rPr>
        <w:t xml:space="preserve">“When I feel depressed, my friend offers to share a few of her Paxil pills to get me over the slump. Is there a problem with this?” </w:t>
      </w:r>
      <w:r>
        <w:rPr>
          <w:rFonts w:ascii="Arial" w:hAnsi="Arial" w:cs="Arial"/>
          <w:i/>
          <w:sz w:val="22"/>
          <w:szCs w:val="22"/>
        </w:rPr>
        <w:t>Always check with your doctor before taking medicine that was prescribed for someone else. For example, if an SSRI is taken with another medication that also increases serotonin the body’s reuptake system may be unable to handle the large excess of the neurotransmitter. When the body has too much serotonin a condition called serotonin syndrome occurs, resulting in excessive nerve cell activity. Side effects such as agitation, restlessness, muscle twitching, irregular heart beat and seizures require immediate medical attention</w:t>
      </w:r>
      <w:r w:rsidRPr="00E10B84">
        <w:rPr>
          <w:rFonts w:ascii="Arial" w:hAnsi="Arial" w:cs="Arial"/>
          <w:i/>
          <w:sz w:val="22"/>
          <w:szCs w:val="22"/>
        </w:rPr>
        <w:t>. (</w:t>
      </w:r>
      <w:hyperlink r:id="rId130" w:anchor="1" w:history="1">
        <w:r w:rsidRPr="00E10B84">
          <w:rPr>
            <w:rStyle w:val="Hyperlink"/>
            <w:rFonts w:ascii="Arial" w:hAnsi="Arial" w:cs="Arial"/>
            <w:i/>
            <w:sz w:val="22"/>
            <w:szCs w:val="22"/>
          </w:rPr>
          <w:t>https://www.webmd.com/depression/guide/serotonin-syndrome-causes-symptoms-treatments#1</w:t>
        </w:r>
      </w:hyperlink>
      <w:r w:rsidRPr="00E10B84">
        <w:rPr>
          <w:rStyle w:val="Hyperlink"/>
          <w:rFonts w:ascii="Arial" w:hAnsi="Arial" w:cs="Arial"/>
          <w:i/>
          <w:color w:val="auto"/>
          <w:sz w:val="22"/>
          <w:szCs w:val="22"/>
          <w:u w:val="none"/>
        </w:rPr>
        <w:t>)</w:t>
      </w:r>
    </w:p>
    <w:p w14:paraId="2231419F" w14:textId="77777777" w:rsidR="00BE790C" w:rsidRPr="00E7390C" w:rsidRDefault="00BE790C" w:rsidP="00BE790C">
      <w:pPr>
        <w:rPr>
          <w:rFonts w:ascii="Arial" w:hAnsi="Arial" w:cs="Arial"/>
          <w:sz w:val="22"/>
          <w:szCs w:val="22"/>
        </w:rPr>
      </w:pPr>
    </w:p>
    <w:p w14:paraId="56AF2E6D"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606" w:name="_Toc492303361"/>
    <w:bookmarkStart w:id="607" w:name="_Toc492306500"/>
    <w:bookmarkStart w:id="608" w:name="_Toc492307006"/>
    <w:bookmarkStart w:id="609" w:name="_Toc492307102"/>
    <w:bookmarkStart w:id="610" w:name="_Toc492307556"/>
    <w:bookmarkStart w:id="611" w:name="_Toc492307681"/>
    <w:bookmarkStart w:id="612" w:name="_Toc492311847"/>
    <w:bookmarkStart w:id="613" w:name="_Toc492312524"/>
    <w:bookmarkStart w:id="614" w:name="_Toc497239649"/>
    <w:bookmarkStart w:id="615" w:name="_Toc497565498"/>
    <w:bookmarkStart w:id="616" w:name="_Toc497568193"/>
    <w:bookmarkStart w:id="617" w:name="_Toc497568399"/>
    <w:bookmarkStart w:id="618" w:name="_Toc497568879"/>
    <w:p w14:paraId="1994F83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2400" behindDoc="1" locked="0" layoutInCell="1" allowOverlap="1" wp14:anchorId="2942CBDF" wp14:editId="0293E62F">
                <wp:simplePos x="0" y="0"/>
                <wp:positionH relativeFrom="column">
                  <wp:posOffset>-559435</wp:posOffset>
                </wp:positionH>
                <wp:positionV relativeFrom="paragraph">
                  <wp:posOffset>419312</wp:posOffset>
                </wp:positionV>
                <wp:extent cx="7060565" cy="114300"/>
                <wp:effectExtent l="0" t="0" r="6985" b="0"/>
                <wp:wrapNone/>
                <wp:docPr id="161" name="Rectangle 16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F71E584" id="Rectangle 161" o:spid="_x0000_s1026" style="position:absolute;margin-left:-44.05pt;margin-top:33pt;width:555.95pt;height:9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z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VHlwM+oBAAB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03044AE7" w14:textId="77777777" w:rsidR="00BE790C" w:rsidRPr="00C32603" w:rsidRDefault="00BE790C" w:rsidP="00BE790C">
      <w:pPr>
        <w:rPr>
          <w:rFonts w:ascii="Arial" w:hAnsi="Arial" w:cs="Arial"/>
          <w:sz w:val="32"/>
        </w:rPr>
      </w:pPr>
    </w:p>
    <w:p w14:paraId="56BA345E" w14:textId="77777777" w:rsidR="00BE790C" w:rsidRPr="00C32603" w:rsidRDefault="00BE790C" w:rsidP="00BE790C">
      <w:pPr>
        <w:rPr>
          <w:rFonts w:ascii="Arial" w:hAnsi="Arial" w:cs="Arial"/>
          <w:sz w:val="32"/>
        </w:rPr>
      </w:pPr>
    </w:p>
    <w:p w14:paraId="6053AD10" w14:textId="77777777" w:rsidR="00A71C66" w:rsidRDefault="00A71C66" w:rsidP="00A71C66">
      <w:pPr>
        <w:rPr>
          <w:rFonts w:ascii="Arial" w:hAnsi="Arial" w:cs="Arial"/>
          <w:b/>
          <w:sz w:val="28"/>
        </w:rPr>
      </w:pPr>
      <w:r w:rsidRPr="00BF5A60">
        <w:rPr>
          <w:rFonts w:ascii="Arial" w:hAnsi="Arial" w:cs="Arial"/>
          <w:b/>
          <w:sz w:val="22"/>
          <w:szCs w:val="22"/>
        </w:rPr>
        <w:t xml:space="preserve">Special note of caution: Due to the sensitivity of this topic, some teachers might prefer not to present some of the activities below to their students, considering that it might be more appropriate for students to discuss teen depression in a clinical educational setting, rather than in a chemistry class. Due to the need for extreme caution on the part of chemistry teachers </w:t>
      </w:r>
      <w:r>
        <w:rPr>
          <w:rFonts w:ascii="Arial" w:hAnsi="Arial" w:cs="Arial"/>
          <w:b/>
          <w:sz w:val="22"/>
          <w:szCs w:val="22"/>
        </w:rPr>
        <w:t>in discussing this material, consultation with the school nurse or other professionals may be necessary if teachers intend to explore the topic in depth.</w:t>
      </w:r>
    </w:p>
    <w:p w14:paraId="052329BD" w14:textId="77777777" w:rsidR="00A71C66" w:rsidRPr="00FC26CA" w:rsidRDefault="00A71C66" w:rsidP="00A71C66">
      <w:pPr>
        <w:rPr>
          <w:rFonts w:ascii="Arial" w:hAnsi="Arial" w:cs="Arial"/>
          <w:b/>
          <w:sz w:val="36"/>
          <w:szCs w:val="36"/>
        </w:rPr>
      </w:pPr>
    </w:p>
    <w:p w14:paraId="3104F2DB" w14:textId="77777777" w:rsidR="00A71C66" w:rsidRPr="00A109B0" w:rsidRDefault="00A71C66" w:rsidP="00A71C66">
      <w:pPr>
        <w:rPr>
          <w:rFonts w:ascii="Arial" w:hAnsi="Arial" w:cs="Arial"/>
          <w:b/>
          <w:sz w:val="28"/>
        </w:rPr>
      </w:pPr>
      <w:r w:rsidRPr="00A109B0">
        <w:rPr>
          <w:rFonts w:ascii="Arial" w:hAnsi="Arial" w:cs="Arial"/>
          <w:b/>
          <w:sz w:val="28"/>
        </w:rPr>
        <w:t>Simulations</w:t>
      </w:r>
    </w:p>
    <w:p w14:paraId="3C367E7B" w14:textId="77777777" w:rsidR="00A71C66" w:rsidRPr="00A71C66" w:rsidRDefault="00A71C66" w:rsidP="00A71C66">
      <w:pPr>
        <w:rPr>
          <w:rFonts w:ascii="Arial" w:hAnsi="Arial" w:cs="Arial"/>
          <w:sz w:val="22"/>
          <w:szCs w:val="22"/>
        </w:rPr>
      </w:pPr>
    </w:p>
    <w:p w14:paraId="25E58211" w14:textId="77777777" w:rsidR="00A71C66" w:rsidRPr="003819C5" w:rsidRDefault="00A71C66" w:rsidP="00A71C66">
      <w:pPr>
        <w:ind w:firstLine="720"/>
        <w:rPr>
          <w:rFonts w:ascii="Arial" w:hAnsi="Arial" w:cs="Arial"/>
          <w:sz w:val="22"/>
          <w:szCs w:val="22"/>
        </w:rPr>
      </w:pPr>
      <w:r>
        <w:rPr>
          <w:rFonts w:ascii="Arial" w:hAnsi="Arial" w:cs="Arial"/>
          <w:b/>
          <w:sz w:val="22"/>
          <w:szCs w:val="22"/>
        </w:rPr>
        <w:t>This Web site allows stimulation of a neuron</w:t>
      </w:r>
      <w:r w:rsidRPr="003819C5">
        <w:rPr>
          <w:rFonts w:ascii="Arial" w:hAnsi="Arial" w:cs="Arial"/>
          <w:b/>
          <w:sz w:val="22"/>
          <w:szCs w:val="22"/>
        </w:rPr>
        <w:t>:</w:t>
      </w:r>
      <w:r>
        <w:rPr>
          <w:rFonts w:ascii="Arial" w:hAnsi="Arial" w:cs="Arial"/>
          <w:sz w:val="22"/>
          <w:szCs w:val="22"/>
        </w:rPr>
        <w:t xml:space="preserve"> Note that the caution note above does not apply to this simulation, which is appropriate for all classes. This is a </w:t>
      </w:r>
      <w:proofErr w:type="spellStart"/>
      <w:r>
        <w:rPr>
          <w:rFonts w:ascii="Arial" w:hAnsi="Arial" w:cs="Arial"/>
          <w:sz w:val="22"/>
          <w:szCs w:val="22"/>
        </w:rPr>
        <w:t>PhET</w:t>
      </w:r>
      <w:proofErr w:type="spellEnd"/>
      <w:r>
        <w:rPr>
          <w:rFonts w:ascii="Arial" w:hAnsi="Arial" w:cs="Arial"/>
          <w:sz w:val="22"/>
          <w:szCs w:val="22"/>
        </w:rPr>
        <w:t xml:space="preserve"> simulation from the University of Colorado; the simulation is free, but teachers must register. There are tips on how to manipulate the diagram to show the ions moving across the membrane of the neuron. (</w:t>
      </w:r>
      <w:hyperlink r:id="rId131" w:history="1">
        <w:r w:rsidRPr="001959B7">
          <w:rPr>
            <w:rStyle w:val="Hyperlink"/>
            <w:rFonts w:ascii="Arial" w:hAnsi="Arial" w:cs="Arial"/>
            <w:sz w:val="22"/>
            <w:szCs w:val="22"/>
          </w:rPr>
          <w:t>https://phet.colorado.edu/en/simulation/neuron</w:t>
        </w:r>
      </w:hyperlink>
      <w:r>
        <w:rPr>
          <w:rFonts w:ascii="Arial" w:hAnsi="Arial" w:cs="Arial"/>
          <w:sz w:val="22"/>
          <w:szCs w:val="22"/>
        </w:rPr>
        <w:t>)</w:t>
      </w:r>
    </w:p>
    <w:p w14:paraId="70BB9D17" w14:textId="77777777" w:rsidR="00A71C66" w:rsidRPr="008B16E5" w:rsidRDefault="00A71C66" w:rsidP="00A71C66">
      <w:pPr>
        <w:rPr>
          <w:rFonts w:ascii="Arial" w:hAnsi="Arial" w:cs="Arial"/>
          <w:sz w:val="36"/>
          <w:szCs w:val="36"/>
        </w:rPr>
      </w:pPr>
    </w:p>
    <w:p w14:paraId="6886702B" w14:textId="77777777" w:rsidR="00A71C66" w:rsidRPr="00A109B0" w:rsidRDefault="00A71C66" w:rsidP="00A71C66">
      <w:pPr>
        <w:rPr>
          <w:rFonts w:ascii="Arial" w:hAnsi="Arial" w:cs="Arial"/>
          <w:b/>
          <w:sz w:val="28"/>
        </w:rPr>
      </w:pPr>
      <w:r w:rsidRPr="00A109B0">
        <w:rPr>
          <w:rFonts w:ascii="Arial" w:hAnsi="Arial" w:cs="Arial"/>
          <w:b/>
          <w:sz w:val="28"/>
        </w:rPr>
        <w:t>Media</w:t>
      </w:r>
    </w:p>
    <w:p w14:paraId="088A025B" w14:textId="77777777" w:rsidR="00A71C66" w:rsidRPr="003819C5" w:rsidRDefault="00A71C66" w:rsidP="00A71C66">
      <w:pPr>
        <w:rPr>
          <w:rFonts w:ascii="Arial" w:hAnsi="Arial" w:cs="Arial"/>
          <w:sz w:val="22"/>
          <w:szCs w:val="22"/>
        </w:rPr>
      </w:pPr>
    </w:p>
    <w:p w14:paraId="318923A4" w14:textId="77777777" w:rsidR="00A71C66" w:rsidRDefault="00A71C66" w:rsidP="00A71C66">
      <w:pPr>
        <w:ind w:firstLine="720"/>
        <w:rPr>
          <w:rFonts w:ascii="Arial" w:hAnsi="Arial" w:cs="Arial"/>
          <w:sz w:val="22"/>
          <w:szCs w:val="22"/>
        </w:rPr>
      </w:pPr>
      <w:r>
        <w:rPr>
          <w:rFonts w:ascii="Arial" w:hAnsi="Arial" w:cs="Arial"/>
          <w:b/>
          <w:sz w:val="22"/>
          <w:szCs w:val="22"/>
        </w:rPr>
        <w:t>Video (0:28) “Teen Depression on the Rise”</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Video shows results of a November 2016 study published in the </w:t>
      </w:r>
      <w:r>
        <w:rPr>
          <w:rFonts w:ascii="Arial" w:hAnsi="Arial" w:cs="Arial"/>
          <w:i/>
          <w:sz w:val="22"/>
          <w:szCs w:val="22"/>
        </w:rPr>
        <w:t xml:space="preserve">Journal of Pediatrics </w:t>
      </w:r>
      <w:r>
        <w:rPr>
          <w:rFonts w:ascii="Arial" w:hAnsi="Arial" w:cs="Arial"/>
          <w:sz w:val="22"/>
          <w:szCs w:val="22"/>
        </w:rPr>
        <w:t>that finds a 37% increase in teen depression during the last decade without a corresponding increase in mental health treatment. An article explaining the results of this study accompanies the video. (</w:t>
      </w:r>
      <w:hyperlink r:id="rId132" w:history="1">
        <w:r w:rsidRPr="00C81256">
          <w:rPr>
            <w:rStyle w:val="Hyperlink"/>
            <w:rFonts w:ascii="Arial" w:hAnsi="Arial" w:cs="Arial"/>
            <w:sz w:val="22"/>
            <w:szCs w:val="22"/>
          </w:rPr>
          <w:t>http://time.com/4572593/increase-depression-teens-teenage-mental-health/</w:t>
        </w:r>
      </w:hyperlink>
      <w:r>
        <w:rPr>
          <w:rFonts w:ascii="Arial" w:hAnsi="Arial" w:cs="Arial"/>
          <w:sz w:val="22"/>
          <w:szCs w:val="22"/>
        </w:rPr>
        <w:t>)</w:t>
      </w:r>
    </w:p>
    <w:p w14:paraId="75292876" w14:textId="77777777" w:rsidR="00A71C66" w:rsidRPr="0051411F" w:rsidRDefault="00A71C66" w:rsidP="00A71C66">
      <w:pPr>
        <w:rPr>
          <w:rFonts w:ascii="Arial" w:hAnsi="Arial" w:cs="Arial"/>
          <w:sz w:val="22"/>
          <w:szCs w:val="22"/>
        </w:rPr>
      </w:pPr>
    </w:p>
    <w:p w14:paraId="4702278F" w14:textId="77777777" w:rsidR="00A71C66" w:rsidRPr="0051411F" w:rsidRDefault="00A71C66" w:rsidP="00A71C66">
      <w:pPr>
        <w:ind w:firstLine="720"/>
        <w:rPr>
          <w:rFonts w:ascii="Arial" w:hAnsi="Arial" w:cs="Arial"/>
          <w:sz w:val="22"/>
          <w:szCs w:val="22"/>
        </w:rPr>
      </w:pPr>
      <w:proofErr w:type="spellStart"/>
      <w:r w:rsidRPr="0051411F">
        <w:rPr>
          <w:rFonts w:ascii="Arial" w:hAnsi="Arial" w:cs="Arial"/>
          <w:b/>
          <w:sz w:val="22"/>
          <w:szCs w:val="22"/>
        </w:rPr>
        <w:t>KhanAcademy</w:t>
      </w:r>
      <w:proofErr w:type="spellEnd"/>
      <w:r w:rsidRPr="0051411F">
        <w:rPr>
          <w:rFonts w:ascii="Arial" w:hAnsi="Arial" w:cs="Arial"/>
          <w:b/>
          <w:sz w:val="22"/>
          <w:szCs w:val="22"/>
        </w:rPr>
        <w:t xml:space="preserve"> video (11:09) “Treating Depression with Antidepressants”:</w:t>
      </w:r>
      <w:r w:rsidRPr="0051411F">
        <w:rPr>
          <w:rFonts w:ascii="Arial" w:hAnsi="Arial" w:cs="Arial"/>
          <w:sz w:val="22"/>
          <w:szCs w:val="22"/>
        </w:rPr>
        <w:t xml:space="preserve"> This educational video clearly explains neurotransmission using narration and illustration to describe the different mechanisms used by MAOIs and SSRIs and other types of antidepressants to correct the imbalance of neurotransmitters that results in depression. </w:t>
      </w:r>
      <w:r>
        <w:rPr>
          <w:rFonts w:ascii="Arial" w:hAnsi="Arial" w:cs="Arial"/>
          <w:sz w:val="22"/>
          <w:szCs w:val="22"/>
        </w:rPr>
        <w:t xml:space="preserve">(OK for a chemistry class audience) </w:t>
      </w:r>
      <w:r w:rsidRPr="0051411F">
        <w:rPr>
          <w:rFonts w:ascii="Arial" w:hAnsi="Arial" w:cs="Arial"/>
          <w:sz w:val="22"/>
          <w:szCs w:val="22"/>
        </w:rPr>
        <w:t>(</w:t>
      </w:r>
      <w:hyperlink r:id="rId133" w:history="1">
        <w:r w:rsidRPr="0051411F">
          <w:rPr>
            <w:rStyle w:val="Hyperlink"/>
            <w:rFonts w:ascii="Arial" w:hAnsi="Arial" w:cs="Arial"/>
            <w:sz w:val="22"/>
            <w:szCs w:val="22"/>
          </w:rPr>
          <w:t>https://www.khanacademy.org/science/health-and-medicine/mental-health/depression-and-related-disorders/v/treating-depression-with-antidepressants</w:t>
        </w:r>
      </w:hyperlink>
      <w:r w:rsidRPr="0051411F">
        <w:rPr>
          <w:rFonts w:ascii="Arial" w:hAnsi="Arial" w:cs="Arial"/>
          <w:sz w:val="22"/>
          <w:szCs w:val="22"/>
        </w:rPr>
        <w:t>)</w:t>
      </w:r>
    </w:p>
    <w:p w14:paraId="38B479FB" w14:textId="77777777" w:rsidR="00A71C66" w:rsidRPr="008B16E5" w:rsidRDefault="00A71C66" w:rsidP="00A71C66">
      <w:pPr>
        <w:rPr>
          <w:rFonts w:ascii="Arial" w:hAnsi="Arial" w:cs="Arial"/>
          <w:sz w:val="36"/>
          <w:szCs w:val="36"/>
        </w:rPr>
      </w:pPr>
    </w:p>
    <w:p w14:paraId="7EB874A3" w14:textId="77777777" w:rsidR="00A71C66" w:rsidRDefault="00A71C66" w:rsidP="00A71C66">
      <w:pPr>
        <w:rPr>
          <w:rFonts w:ascii="Arial" w:hAnsi="Arial" w:cs="Arial"/>
          <w:b/>
          <w:sz w:val="28"/>
        </w:rPr>
      </w:pPr>
      <w:r w:rsidRPr="00A109B0">
        <w:rPr>
          <w:rFonts w:ascii="Arial" w:hAnsi="Arial" w:cs="Arial"/>
          <w:b/>
          <w:sz w:val="28"/>
        </w:rPr>
        <w:t xml:space="preserve">Lessons and </w:t>
      </w:r>
      <w:r>
        <w:rPr>
          <w:rFonts w:ascii="Arial" w:hAnsi="Arial" w:cs="Arial"/>
          <w:b/>
          <w:sz w:val="28"/>
        </w:rPr>
        <w:t>l</w:t>
      </w:r>
      <w:r w:rsidRPr="00A109B0">
        <w:rPr>
          <w:rFonts w:ascii="Arial" w:hAnsi="Arial" w:cs="Arial"/>
          <w:b/>
          <w:sz w:val="28"/>
        </w:rPr>
        <w:t xml:space="preserve">esson </w:t>
      </w:r>
      <w:r>
        <w:rPr>
          <w:rFonts w:ascii="Arial" w:hAnsi="Arial" w:cs="Arial"/>
          <w:b/>
          <w:sz w:val="28"/>
        </w:rPr>
        <w:t>p</w:t>
      </w:r>
      <w:r w:rsidRPr="00A109B0">
        <w:rPr>
          <w:rFonts w:ascii="Arial" w:hAnsi="Arial" w:cs="Arial"/>
          <w:b/>
          <w:sz w:val="28"/>
        </w:rPr>
        <w:t>lans</w:t>
      </w:r>
    </w:p>
    <w:p w14:paraId="055F84FC" w14:textId="77777777" w:rsidR="00A71C66" w:rsidRPr="00E10B84" w:rsidRDefault="00A71C66" w:rsidP="00A71C66">
      <w:pPr>
        <w:rPr>
          <w:rFonts w:ascii="Arial" w:hAnsi="Arial" w:cs="Arial"/>
          <w:sz w:val="22"/>
        </w:rPr>
      </w:pPr>
    </w:p>
    <w:p w14:paraId="3C7D5D16" w14:textId="77777777" w:rsidR="00A71C66" w:rsidRPr="00A109B0" w:rsidRDefault="00A71C66" w:rsidP="00A71C66">
      <w:pPr>
        <w:rPr>
          <w:rFonts w:ascii="Arial" w:hAnsi="Arial" w:cs="Arial"/>
          <w:b/>
          <w:sz w:val="28"/>
        </w:rPr>
      </w:pPr>
      <w:r>
        <w:rPr>
          <w:rFonts w:ascii="Arial" w:hAnsi="Arial" w:cs="Arial"/>
          <w:b/>
          <w:sz w:val="28"/>
        </w:rPr>
        <w:tab/>
      </w:r>
      <w:r>
        <w:rPr>
          <w:rFonts w:ascii="Arial" w:hAnsi="Arial" w:cs="Arial"/>
          <w:b/>
          <w:sz w:val="22"/>
          <w:szCs w:val="22"/>
        </w:rPr>
        <w:t xml:space="preserve">Lesson plan—small group discussion (1–2 50-min. class periods): </w:t>
      </w:r>
      <w:r>
        <w:rPr>
          <w:rFonts w:ascii="Arial" w:hAnsi="Arial" w:cs="Arial"/>
          <w:sz w:val="22"/>
          <w:szCs w:val="22"/>
        </w:rPr>
        <w:t>In this well-designed lesson plan and suggested PBS program, “Depression: On the Edge”, s</w:t>
      </w:r>
      <w:r w:rsidRPr="000C4ECE">
        <w:rPr>
          <w:rFonts w:ascii="Arial" w:hAnsi="Arial" w:cs="Arial"/>
          <w:sz w:val="22"/>
          <w:szCs w:val="22"/>
        </w:rPr>
        <w:t>tudents discuss</w:t>
      </w:r>
      <w:r>
        <w:rPr>
          <w:rFonts w:ascii="Arial" w:hAnsi="Arial" w:cs="Arial"/>
          <w:sz w:val="22"/>
          <w:szCs w:val="22"/>
        </w:rPr>
        <w:t xml:space="preserve"> their personal</w:t>
      </w:r>
      <w:r w:rsidRPr="000C4ECE">
        <w:rPr>
          <w:rFonts w:ascii="Arial" w:hAnsi="Arial" w:cs="Arial"/>
          <w:sz w:val="22"/>
          <w:szCs w:val="22"/>
        </w:rPr>
        <w:t xml:space="preserve"> experiences</w:t>
      </w:r>
      <w:r>
        <w:rPr>
          <w:rFonts w:ascii="Arial" w:hAnsi="Arial" w:cs="Arial"/>
          <w:sz w:val="22"/>
          <w:szCs w:val="22"/>
        </w:rPr>
        <w:t xml:space="preserve"> with</w:t>
      </w:r>
      <w:r w:rsidRPr="000C4ECE">
        <w:rPr>
          <w:rFonts w:ascii="Arial" w:hAnsi="Arial" w:cs="Arial"/>
          <w:sz w:val="22"/>
          <w:szCs w:val="22"/>
        </w:rPr>
        <w:t xml:space="preserve"> teenage depression</w:t>
      </w:r>
      <w:r>
        <w:rPr>
          <w:rFonts w:ascii="Arial" w:hAnsi="Arial" w:cs="Arial"/>
          <w:sz w:val="22"/>
          <w:szCs w:val="22"/>
        </w:rPr>
        <w:t xml:space="preserve">. </w:t>
      </w:r>
      <w:r w:rsidRPr="008257A1">
        <w:rPr>
          <w:rFonts w:ascii="Arial" w:hAnsi="Arial" w:cs="Arial"/>
          <w:b/>
          <w:sz w:val="22"/>
          <w:szCs w:val="22"/>
        </w:rPr>
        <w:t>NOTE that this program and lesson contain material that is probably more appropriate for psychology or health classes.</w:t>
      </w:r>
      <w:r>
        <w:rPr>
          <w:rFonts w:ascii="Arial" w:hAnsi="Arial" w:cs="Arial"/>
          <w:sz w:val="22"/>
          <w:szCs w:val="22"/>
        </w:rPr>
        <w:t xml:space="preserve"> (</w:t>
      </w:r>
      <w:hyperlink r:id="rId134" w:history="1">
        <w:r w:rsidRPr="00171E31">
          <w:rPr>
            <w:rStyle w:val="Hyperlink"/>
            <w:rFonts w:ascii="Arial" w:hAnsi="Arial" w:cs="Arial"/>
            <w:sz w:val="22"/>
            <w:szCs w:val="22"/>
          </w:rPr>
          <w:t>http://www.pbs.org/inthemix/educators/lessons/depression1/</w:t>
        </w:r>
      </w:hyperlink>
      <w:r>
        <w:rPr>
          <w:rFonts w:ascii="Arial" w:hAnsi="Arial" w:cs="Arial"/>
          <w:sz w:val="22"/>
          <w:szCs w:val="22"/>
        </w:rPr>
        <w:t>)</w:t>
      </w:r>
    </w:p>
    <w:p w14:paraId="3068EEE8" w14:textId="77777777" w:rsidR="00A71C66" w:rsidRPr="008B16E5" w:rsidRDefault="00A71C66" w:rsidP="00A71C66">
      <w:pPr>
        <w:rPr>
          <w:rFonts w:ascii="Arial" w:hAnsi="Arial" w:cs="Arial"/>
          <w:sz w:val="36"/>
          <w:szCs w:val="36"/>
        </w:rPr>
      </w:pPr>
    </w:p>
    <w:p w14:paraId="421CCF21" w14:textId="77777777" w:rsidR="00D8494D" w:rsidRDefault="00D8494D" w:rsidP="00A71C66">
      <w:pPr>
        <w:rPr>
          <w:rFonts w:ascii="Arial" w:hAnsi="Arial" w:cs="Arial"/>
          <w:b/>
          <w:sz w:val="28"/>
        </w:rPr>
      </w:pPr>
      <w:r>
        <w:rPr>
          <w:rFonts w:ascii="Arial" w:hAnsi="Arial" w:cs="Arial"/>
          <w:b/>
          <w:sz w:val="28"/>
        </w:rPr>
        <w:br w:type="page"/>
      </w:r>
    </w:p>
    <w:p w14:paraId="44A212EC" w14:textId="5237CF69" w:rsidR="00A71C66" w:rsidRDefault="00A71C66" w:rsidP="00A71C66">
      <w:pPr>
        <w:rPr>
          <w:rFonts w:ascii="Arial" w:hAnsi="Arial" w:cs="Arial"/>
          <w:b/>
          <w:sz w:val="28"/>
        </w:rPr>
      </w:pPr>
      <w:r w:rsidRPr="00A109B0">
        <w:rPr>
          <w:rFonts w:ascii="Arial" w:hAnsi="Arial" w:cs="Arial"/>
          <w:b/>
          <w:sz w:val="28"/>
        </w:rPr>
        <w:lastRenderedPageBreak/>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18BCBD01" w14:textId="77777777" w:rsidR="00A71C66" w:rsidRPr="00722BC0" w:rsidRDefault="00A71C66" w:rsidP="00A71C66">
      <w:pPr>
        <w:rPr>
          <w:rFonts w:ascii="Arial" w:hAnsi="Arial" w:cs="Arial"/>
          <w:sz w:val="22"/>
          <w:szCs w:val="22"/>
        </w:rPr>
      </w:pPr>
    </w:p>
    <w:p w14:paraId="1BAB9DF7" w14:textId="77777777" w:rsidR="00A71C66" w:rsidRDefault="00A71C66" w:rsidP="00A71C66">
      <w:pPr>
        <w:ind w:firstLine="720"/>
        <w:rPr>
          <w:rFonts w:ascii="Arial" w:hAnsi="Arial" w:cs="Arial"/>
          <w:sz w:val="22"/>
          <w:szCs w:val="22"/>
        </w:rPr>
      </w:pPr>
      <w:r w:rsidRPr="00AC6DAC">
        <w:rPr>
          <w:rFonts w:ascii="Arial" w:hAnsi="Arial" w:cs="Arial"/>
          <w:b/>
          <w:sz w:val="22"/>
          <w:szCs w:val="22"/>
        </w:rPr>
        <w:t xml:space="preserve">Research and </w:t>
      </w:r>
      <w:proofErr w:type="spellStart"/>
      <w:r w:rsidRPr="00AC6DAC">
        <w:rPr>
          <w:rFonts w:ascii="Arial" w:hAnsi="Arial" w:cs="Arial"/>
          <w:b/>
          <w:sz w:val="22"/>
          <w:szCs w:val="22"/>
        </w:rPr>
        <w:t>debate</w:t>
      </w:r>
      <w:r w:rsidRPr="008257A1">
        <w:rPr>
          <w:rFonts w:ascii="Arial" w:hAnsi="Arial" w:cs="Arial"/>
          <w:sz w:val="22"/>
          <w:szCs w:val="22"/>
        </w:rPr>
        <w:t>─</w:t>
      </w:r>
      <w:r>
        <w:rPr>
          <w:rFonts w:ascii="Arial" w:hAnsi="Arial" w:cs="Arial"/>
          <w:b/>
          <w:sz w:val="22"/>
          <w:szCs w:val="22"/>
        </w:rPr>
        <w:t>Does</w:t>
      </w:r>
      <w:proofErr w:type="spellEnd"/>
      <w:r w:rsidRPr="00AC6DAC">
        <w:rPr>
          <w:rFonts w:ascii="Arial" w:hAnsi="Arial" w:cs="Arial"/>
          <w:b/>
          <w:sz w:val="22"/>
          <w:szCs w:val="22"/>
        </w:rPr>
        <w:t xml:space="preserve"> a link</w:t>
      </w:r>
      <w:r>
        <w:rPr>
          <w:rFonts w:ascii="Arial" w:hAnsi="Arial" w:cs="Arial"/>
          <w:b/>
          <w:sz w:val="22"/>
          <w:szCs w:val="22"/>
        </w:rPr>
        <w:t xml:space="preserve"> exist</w:t>
      </w:r>
      <w:r w:rsidRPr="00AC6DAC">
        <w:rPr>
          <w:rFonts w:ascii="Arial" w:hAnsi="Arial" w:cs="Arial"/>
          <w:b/>
          <w:sz w:val="22"/>
          <w:szCs w:val="22"/>
        </w:rPr>
        <w:t xml:space="preserve"> between creativity and depression?</w:t>
      </w:r>
      <w:r>
        <w:rPr>
          <w:rFonts w:ascii="Arial" w:hAnsi="Arial" w:cs="Arial"/>
          <w:b/>
          <w:sz w:val="22"/>
          <w:szCs w:val="22"/>
        </w:rPr>
        <w:t xml:space="preserve"> </w:t>
      </w:r>
      <w:r>
        <w:rPr>
          <w:rFonts w:ascii="Arial" w:hAnsi="Arial" w:cs="Arial"/>
          <w:sz w:val="22"/>
          <w:szCs w:val="22"/>
        </w:rPr>
        <w:t>Watch the video “Creativity and Depression: What causes the link?” (3:46).</w:t>
      </w:r>
      <w:r>
        <w:rPr>
          <w:rFonts w:ascii="Arial" w:hAnsi="Arial" w:cs="Arial"/>
          <w:b/>
          <w:sz w:val="22"/>
          <w:szCs w:val="22"/>
        </w:rPr>
        <w:t xml:space="preserve"> </w:t>
      </w:r>
      <w:r w:rsidRPr="00AC6DAC">
        <w:rPr>
          <w:rFonts w:ascii="Arial" w:hAnsi="Arial" w:cs="Arial"/>
          <w:sz w:val="22"/>
          <w:szCs w:val="22"/>
        </w:rPr>
        <w:t>(</w:t>
      </w:r>
      <w:hyperlink r:id="rId135" w:history="1">
        <w:r w:rsidRPr="00AC6DAC">
          <w:rPr>
            <w:rStyle w:val="Hyperlink"/>
            <w:rFonts w:ascii="Arial" w:hAnsi="Arial" w:cs="Arial"/>
            <w:sz w:val="22"/>
            <w:szCs w:val="22"/>
          </w:rPr>
          <w:t>https://www.youtube.com/watch?v=CtOKjHgNsQw</w:t>
        </w:r>
      </w:hyperlink>
      <w:r w:rsidRPr="00AC6DAC">
        <w:rPr>
          <w:rFonts w:ascii="Arial" w:hAnsi="Arial" w:cs="Arial"/>
          <w:sz w:val="22"/>
          <w:szCs w:val="22"/>
        </w:rPr>
        <w:t>)</w:t>
      </w:r>
      <w:r>
        <w:rPr>
          <w:rFonts w:ascii="Arial" w:hAnsi="Arial" w:cs="Arial"/>
          <w:sz w:val="22"/>
          <w:szCs w:val="22"/>
        </w:rPr>
        <w:t>. Then use internet research to gather data to debate this question in class.</w:t>
      </w:r>
    </w:p>
    <w:p w14:paraId="21D7D4F7" w14:textId="77777777" w:rsidR="00A71C66" w:rsidRDefault="00A71C66" w:rsidP="00A71C66">
      <w:pPr>
        <w:rPr>
          <w:rFonts w:ascii="Arial" w:hAnsi="Arial" w:cs="Arial"/>
          <w:sz w:val="22"/>
          <w:szCs w:val="22"/>
        </w:rPr>
      </w:pPr>
    </w:p>
    <w:p w14:paraId="7011BF1A" w14:textId="77777777" w:rsidR="00A71C66" w:rsidRPr="00AC6DAC" w:rsidRDefault="00A71C66" w:rsidP="00A71C66">
      <w:pPr>
        <w:ind w:firstLine="720"/>
        <w:rPr>
          <w:rFonts w:ascii="Arial" w:hAnsi="Arial" w:cs="Arial"/>
          <w:sz w:val="22"/>
          <w:szCs w:val="22"/>
        </w:rPr>
      </w:pPr>
      <w:r>
        <w:rPr>
          <w:rFonts w:ascii="Arial" w:hAnsi="Arial" w:cs="Arial"/>
          <w:sz w:val="22"/>
          <w:szCs w:val="22"/>
        </w:rPr>
        <w:t>This URL for teachers provides examples of famous artists (musicians, painters, scientists) who endured harsh physical and emotional hardships during their early lives. They survived early experiences yet suffered bouts of depression throughout their later lives, bringing the question about a possible link between creativity and depression: (</w:t>
      </w:r>
      <w:hyperlink r:id="rId136" w:history="1">
        <w:r w:rsidRPr="001959B7">
          <w:rPr>
            <w:rStyle w:val="Hyperlink"/>
            <w:rFonts w:ascii="Arial" w:hAnsi="Arial" w:cs="Arial"/>
            <w:sz w:val="22"/>
            <w:szCs w:val="22"/>
          </w:rPr>
          <w:t>https://blogs.scientificamerican.com/beautiful-minds/the-real-link-between-creativity-and-mental-illness/</w:t>
        </w:r>
      </w:hyperlink>
      <w:r>
        <w:rPr>
          <w:rFonts w:ascii="Arial" w:hAnsi="Arial" w:cs="Arial"/>
          <w:sz w:val="22"/>
          <w:szCs w:val="22"/>
        </w:rPr>
        <w:t>)</w:t>
      </w:r>
    </w:p>
    <w:p w14:paraId="73DD2B33" w14:textId="77777777" w:rsidR="00A71C66" w:rsidRPr="00E10B84" w:rsidRDefault="00A71C66" w:rsidP="00A71C66">
      <w:pPr>
        <w:rPr>
          <w:rFonts w:ascii="Arial" w:hAnsi="Arial" w:cs="Arial"/>
          <w:sz w:val="22"/>
          <w:szCs w:val="22"/>
        </w:rPr>
      </w:pPr>
    </w:p>
    <w:p w14:paraId="06CF2CF5" w14:textId="77777777" w:rsidR="00A71C66" w:rsidRDefault="00A71C66" w:rsidP="00A71C66">
      <w:pPr>
        <w:ind w:firstLine="720"/>
        <w:rPr>
          <w:rFonts w:ascii="Arial" w:hAnsi="Arial" w:cs="Arial"/>
          <w:sz w:val="22"/>
          <w:szCs w:val="22"/>
        </w:rPr>
      </w:pPr>
      <w:r>
        <w:rPr>
          <w:rFonts w:ascii="Arial" w:hAnsi="Arial" w:cs="Arial"/>
          <w:b/>
          <w:sz w:val="22"/>
          <w:szCs w:val="22"/>
        </w:rPr>
        <w:t xml:space="preserve">Research on antidepressants: </w:t>
      </w:r>
      <w:r>
        <w:rPr>
          <w:rFonts w:ascii="Arial" w:hAnsi="Arial" w:cs="Arial"/>
          <w:sz w:val="22"/>
          <w:szCs w:val="22"/>
        </w:rPr>
        <w:t xml:space="preserve">Compose a question about antidepressants, </w:t>
      </w:r>
      <w:r w:rsidRPr="00574826">
        <w:rPr>
          <w:rFonts w:ascii="Arial" w:hAnsi="Arial" w:cs="Arial"/>
          <w:sz w:val="22"/>
          <w:szCs w:val="22"/>
        </w:rPr>
        <w:t>and use researc</w:t>
      </w:r>
      <w:r>
        <w:rPr>
          <w:rFonts w:ascii="Arial" w:hAnsi="Arial" w:cs="Arial"/>
          <w:sz w:val="22"/>
          <w:szCs w:val="22"/>
        </w:rPr>
        <w:t>h from the internet to write a letter to a friend explaining what you discovered</w:t>
      </w:r>
      <w:r w:rsidRPr="00574826">
        <w:rPr>
          <w:rFonts w:ascii="Arial" w:hAnsi="Arial" w:cs="Arial"/>
          <w:sz w:val="22"/>
          <w:szCs w:val="22"/>
        </w:rPr>
        <w:t>.</w:t>
      </w:r>
      <w:r>
        <w:rPr>
          <w:rFonts w:ascii="Arial" w:hAnsi="Arial" w:cs="Arial"/>
          <w:sz w:val="22"/>
          <w:szCs w:val="22"/>
        </w:rPr>
        <w:t xml:space="preserve"> Examples for teachers:</w:t>
      </w:r>
    </w:p>
    <w:p w14:paraId="54FC55FF" w14:textId="77777777" w:rsidR="00A71C66" w:rsidRPr="008257A1" w:rsidRDefault="00A71C66" w:rsidP="00825B48">
      <w:pPr>
        <w:pStyle w:val="ListParagraph"/>
        <w:numPr>
          <w:ilvl w:val="0"/>
          <w:numId w:val="31"/>
        </w:numPr>
        <w:spacing w:before="60"/>
        <w:contextualSpacing w:val="0"/>
        <w:rPr>
          <w:rFonts w:ascii="Arial" w:hAnsi="Arial" w:cs="Arial"/>
          <w:sz w:val="22"/>
          <w:szCs w:val="22"/>
        </w:rPr>
      </w:pPr>
      <w:r w:rsidRPr="008257A1">
        <w:rPr>
          <w:rFonts w:ascii="Arial" w:hAnsi="Arial" w:cs="Arial"/>
          <w:sz w:val="22"/>
          <w:szCs w:val="22"/>
        </w:rPr>
        <w:t xml:space="preserve">What is the </w:t>
      </w:r>
      <w:r>
        <w:rPr>
          <w:rFonts w:ascii="Arial" w:hAnsi="Arial" w:cs="Arial"/>
          <w:sz w:val="22"/>
          <w:szCs w:val="22"/>
        </w:rPr>
        <w:t xml:space="preserve">history of antidepressant use? </w:t>
      </w:r>
      <w:r w:rsidRPr="008257A1">
        <w:rPr>
          <w:rFonts w:ascii="Arial" w:hAnsi="Arial" w:cs="Arial"/>
          <w:sz w:val="22"/>
          <w:szCs w:val="22"/>
        </w:rPr>
        <w:t>(</w:t>
      </w:r>
      <w:hyperlink r:id="rId137" w:history="1">
        <w:r w:rsidRPr="008257A1">
          <w:rPr>
            <w:rStyle w:val="Hyperlink"/>
            <w:rFonts w:ascii="Arial" w:hAnsi="Arial" w:cs="Arial"/>
            <w:sz w:val="22"/>
            <w:szCs w:val="22"/>
          </w:rPr>
          <w:t>http://www.sciencemuseum.org.uk/broughttolife/techniques/antidepressants</w:t>
        </w:r>
      </w:hyperlink>
      <w:r w:rsidRPr="008257A1">
        <w:rPr>
          <w:rFonts w:ascii="Arial" w:hAnsi="Arial" w:cs="Arial"/>
          <w:sz w:val="22"/>
          <w:szCs w:val="22"/>
        </w:rPr>
        <w:t xml:space="preserve"> or </w:t>
      </w:r>
      <w:hyperlink r:id="rId138" w:history="1">
        <w:r w:rsidRPr="008257A1">
          <w:rPr>
            <w:rStyle w:val="Hyperlink"/>
            <w:rFonts w:ascii="Arial" w:hAnsi="Arial" w:cs="Arial"/>
            <w:sz w:val="22"/>
            <w:szCs w:val="22"/>
          </w:rPr>
          <w:t>http://www.brainphysics.com/articles/treatment/medication/the-history-of-antidepressant-drugs</w:t>
        </w:r>
      </w:hyperlink>
      <w:r w:rsidRPr="008257A1">
        <w:rPr>
          <w:rFonts w:ascii="Arial" w:hAnsi="Arial" w:cs="Arial"/>
          <w:sz w:val="22"/>
          <w:szCs w:val="22"/>
        </w:rPr>
        <w:t>)</w:t>
      </w:r>
    </w:p>
    <w:p w14:paraId="6F7BEACE" w14:textId="77777777" w:rsidR="00A71C66" w:rsidRPr="00F54089" w:rsidRDefault="00A71C66" w:rsidP="00825B48">
      <w:pPr>
        <w:pStyle w:val="ListParagraph"/>
        <w:numPr>
          <w:ilvl w:val="0"/>
          <w:numId w:val="31"/>
        </w:numPr>
        <w:spacing w:before="60"/>
        <w:contextualSpacing w:val="0"/>
        <w:rPr>
          <w:rFonts w:ascii="Arial" w:hAnsi="Arial" w:cs="Arial"/>
          <w:sz w:val="22"/>
          <w:szCs w:val="22"/>
        </w:rPr>
      </w:pPr>
      <w:r w:rsidRPr="00F54089">
        <w:rPr>
          <w:rFonts w:ascii="Arial" w:hAnsi="Arial" w:cs="Arial"/>
          <w:sz w:val="22"/>
          <w:szCs w:val="22"/>
        </w:rPr>
        <w:t>Is the use of antidepressants by Americans increasing or decreasing? (</w:t>
      </w:r>
      <w:hyperlink r:id="rId139" w:history="1">
        <w:r w:rsidRPr="00F54089">
          <w:rPr>
            <w:rStyle w:val="Hyperlink"/>
            <w:rFonts w:ascii="Arial" w:hAnsi="Arial" w:cs="Arial"/>
            <w:sz w:val="22"/>
            <w:szCs w:val="22"/>
          </w:rPr>
          <w:t>https://www.health.harvard.edu/blog/astounding-increase-in-antidepressant-use-by-americans-201110203624</w:t>
        </w:r>
      </w:hyperlink>
      <w:r w:rsidRPr="00F54089">
        <w:rPr>
          <w:rFonts w:ascii="Arial" w:hAnsi="Arial" w:cs="Arial"/>
          <w:sz w:val="22"/>
          <w:szCs w:val="22"/>
        </w:rPr>
        <w:t>)</w:t>
      </w:r>
    </w:p>
    <w:p w14:paraId="7FEBD280" w14:textId="77777777" w:rsidR="00A71C66" w:rsidRPr="0051411F" w:rsidRDefault="00A71C66" w:rsidP="00A71C66">
      <w:pPr>
        <w:rPr>
          <w:rFonts w:ascii="Arial" w:hAnsi="Arial" w:cs="Arial"/>
          <w:sz w:val="22"/>
          <w:szCs w:val="22"/>
        </w:rPr>
      </w:pPr>
    </w:p>
    <w:p w14:paraId="14F76779" w14:textId="77777777" w:rsidR="00A71C66" w:rsidRDefault="00A71C66" w:rsidP="00A71C66">
      <w:pPr>
        <w:ind w:firstLine="720"/>
        <w:rPr>
          <w:rFonts w:ascii="Arial" w:hAnsi="Arial" w:cs="Arial"/>
          <w:sz w:val="22"/>
          <w:szCs w:val="22"/>
        </w:rPr>
      </w:pPr>
      <w:r>
        <w:rPr>
          <w:rFonts w:ascii="Arial" w:hAnsi="Arial" w:cs="Arial"/>
          <w:b/>
          <w:sz w:val="22"/>
          <w:szCs w:val="22"/>
        </w:rPr>
        <w:t xml:space="preserve">Research project to investigate whether heredity plays a role in teen depression: </w:t>
      </w:r>
      <w:r w:rsidRPr="008257A1">
        <w:rPr>
          <w:rFonts w:ascii="Arial" w:hAnsi="Arial" w:cs="Arial"/>
          <w:sz w:val="22"/>
          <w:szCs w:val="22"/>
        </w:rPr>
        <w:t xml:space="preserve">Use the internet or other resources to collect data about the possibility of a link between heredity and teen depression. Here are three </w:t>
      </w:r>
      <w:r>
        <w:rPr>
          <w:rFonts w:ascii="Arial" w:hAnsi="Arial" w:cs="Arial"/>
          <w:sz w:val="22"/>
          <w:szCs w:val="22"/>
        </w:rPr>
        <w:t>Web site</w:t>
      </w:r>
      <w:r w:rsidRPr="008257A1">
        <w:rPr>
          <w:rFonts w:ascii="Arial" w:hAnsi="Arial" w:cs="Arial"/>
          <w:sz w:val="22"/>
          <w:szCs w:val="22"/>
        </w:rPr>
        <w:t>s to use as an introduction to this study:</w:t>
      </w:r>
      <w:r>
        <w:rPr>
          <w:rFonts w:ascii="Arial" w:hAnsi="Arial" w:cs="Arial"/>
          <w:sz w:val="22"/>
          <w:szCs w:val="22"/>
        </w:rPr>
        <w:t xml:space="preserve"> </w:t>
      </w:r>
      <w:hyperlink r:id="rId140" w:history="1">
        <w:r w:rsidRPr="008257A1">
          <w:rPr>
            <w:rStyle w:val="Hyperlink"/>
            <w:rFonts w:ascii="Arial" w:hAnsi="Arial" w:cs="Arial"/>
            <w:sz w:val="22"/>
            <w:szCs w:val="22"/>
          </w:rPr>
          <w:t>https://www.recoveryranch.com/articles/therapy/depression-heredity/</w:t>
        </w:r>
      </w:hyperlink>
      <w:r>
        <w:rPr>
          <w:rFonts w:ascii="Arial" w:hAnsi="Arial" w:cs="Arial"/>
          <w:sz w:val="22"/>
          <w:szCs w:val="22"/>
        </w:rPr>
        <w:t xml:space="preserve">, </w:t>
      </w:r>
      <w:hyperlink r:id="rId141" w:history="1">
        <w:r w:rsidRPr="008257A1">
          <w:rPr>
            <w:rStyle w:val="Hyperlink"/>
            <w:rFonts w:ascii="Arial" w:hAnsi="Arial" w:cs="Arial"/>
            <w:sz w:val="22"/>
            <w:szCs w:val="22"/>
          </w:rPr>
          <w:t>https://link.springer.com/article/10.1007/s10964-015-0306-0</w:t>
        </w:r>
      </w:hyperlink>
      <w:r>
        <w:rPr>
          <w:rFonts w:ascii="Arial" w:hAnsi="Arial" w:cs="Arial"/>
          <w:sz w:val="22"/>
          <w:szCs w:val="22"/>
        </w:rPr>
        <w:t xml:space="preserve">, and </w:t>
      </w:r>
      <w:hyperlink r:id="rId142" w:history="1">
        <w:r w:rsidRPr="008257A1">
          <w:rPr>
            <w:rStyle w:val="Hyperlink"/>
            <w:rFonts w:ascii="Arial" w:hAnsi="Arial" w:cs="Arial"/>
            <w:sz w:val="22"/>
            <w:szCs w:val="22"/>
          </w:rPr>
          <w:t>https://www.ncbi.nlm.nih.gov/pmc/articles/PMC3565713/</w:t>
        </w:r>
      </w:hyperlink>
      <w:r w:rsidRPr="00F54089">
        <w:rPr>
          <w:rStyle w:val="Hyperlink"/>
          <w:rFonts w:ascii="Arial" w:hAnsi="Arial" w:cs="Arial"/>
          <w:sz w:val="22"/>
          <w:szCs w:val="22"/>
          <w:u w:val="none"/>
        </w:rPr>
        <w:t>.</w:t>
      </w:r>
    </w:p>
    <w:p w14:paraId="07F6D9D4" w14:textId="77777777" w:rsidR="00BE790C" w:rsidRDefault="00BE790C" w:rsidP="00BE790C">
      <w:pPr>
        <w:rPr>
          <w:rFonts w:ascii="Arial" w:hAnsi="Arial" w:cs="Arial"/>
          <w:sz w:val="22"/>
          <w:szCs w:val="22"/>
        </w:rPr>
      </w:pPr>
    </w:p>
    <w:p w14:paraId="240F5968" w14:textId="77777777" w:rsidR="00BE790C" w:rsidRDefault="00BE790C" w:rsidP="00BE790C">
      <w:pPr>
        <w:rPr>
          <w:rFonts w:ascii="Arial" w:hAnsi="Arial" w:cs="Arial"/>
        </w:rPr>
      </w:pPr>
      <w:r>
        <w:rPr>
          <w:rFonts w:ascii="Arial" w:hAnsi="Arial" w:cs="Arial"/>
        </w:rPr>
        <w:br w:type="page"/>
      </w:r>
    </w:p>
    <w:bookmarkStart w:id="619" w:name="_Toc492303362"/>
    <w:bookmarkStart w:id="620" w:name="_Toc492306501"/>
    <w:bookmarkStart w:id="621" w:name="_Toc492307007"/>
    <w:bookmarkStart w:id="622" w:name="_Toc492307103"/>
    <w:bookmarkStart w:id="623" w:name="_Toc492307557"/>
    <w:bookmarkStart w:id="624" w:name="_Toc492307682"/>
    <w:bookmarkStart w:id="625" w:name="_Toc492311848"/>
    <w:bookmarkStart w:id="626" w:name="_Toc492312525"/>
    <w:bookmarkStart w:id="627" w:name="_Toc497239650"/>
    <w:bookmarkStart w:id="628" w:name="_Toc497565499"/>
    <w:bookmarkStart w:id="629" w:name="_Toc497568194"/>
    <w:bookmarkStart w:id="630" w:name="_Toc497568400"/>
    <w:bookmarkStart w:id="631" w:name="_Toc497568880"/>
    <w:p w14:paraId="7BE5B7E1"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3424" behindDoc="1" locked="0" layoutInCell="1" allowOverlap="1" wp14:anchorId="7EF24714" wp14:editId="2F9DB857">
                <wp:simplePos x="0" y="0"/>
                <wp:positionH relativeFrom="column">
                  <wp:posOffset>-560070</wp:posOffset>
                </wp:positionH>
                <wp:positionV relativeFrom="paragraph">
                  <wp:posOffset>412962</wp:posOffset>
                </wp:positionV>
                <wp:extent cx="7060676" cy="114300"/>
                <wp:effectExtent l="0" t="0" r="6985" b="0"/>
                <wp:wrapNone/>
                <wp:docPr id="162" name="Rectangle 16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D207D0C" id="Rectangle 162" o:spid="_x0000_s1026" style="position:absolute;margin-left:-44.1pt;margin-top:32.5pt;width:555.95pt;height:9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HIc2P/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36CC2F6B" w14:textId="77777777" w:rsidR="00BE790C" w:rsidRPr="00C32603" w:rsidRDefault="00BE790C" w:rsidP="00BE790C">
      <w:pPr>
        <w:rPr>
          <w:rFonts w:ascii="Arial" w:hAnsi="Arial" w:cs="Arial"/>
          <w:sz w:val="32"/>
          <w:szCs w:val="16"/>
        </w:rPr>
      </w:pPr>
    </w:p>
    <w:p w14:paraId="5243FF4D"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36256" behindDoc="0" locked="0" layoutInCell="1" allowOverlap="1" wp14:anchorId="50B5A591" wp14:editId="639D7BD9">
                <wp:simplePos x="0" y="0"/>
                <wp:positionH relativeFrom="page">
                  <wp:posOffset>914400</wp:posOffset>
                </wp:positionH>
                <wp:positionV relativeFrom="page">
                  <wp:posOffset>1800860</wp:posOffset>
                </wp:positionV>
                <wp:extent cx="6035675" cy="3145155"/>
                <wp:effectExtent l="0" t="0" r="3175" b="0"/>
                <wp:wrapSquare wrapText="bothSides"/>
                <wp:docPr id="1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64"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0ABC8E"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4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396155" w:rsidRDefault="00396155" w:rsidP="00BE790C">
                              <w:pPr>
                                <w:widowControl w:val="0"/>
                                <w:spacing w:line="216" w:lineRule="auto"/>
                                <w:ind w:right="3485"/>
                                <w:jc w:val="both"/>
                                <w:rPr>
                                  <w:rFonts w:ascii="Calibri" w:hAnsi="Calibri"/>
                                  <w:b/>
                                  <w:bCs/>
                                </w:rPr>
                              </w:pPr>
                            </w:p>
                            <w:p w14:paraId="7F6E548E"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65" name="Picture 9" descr="2013 CMcdcover label1-crop"/>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66"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F56B57"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67"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AE0F30"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5A591" id="_x0000_s1071" style="position:absolute;margin-left:1in;margin-top:141.8pt;width:475.25pt;height:247.65pt;z-index:251936256;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">
                <v:shape id="_x0000_s1072"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" filled="f" stroked="f" strokecolor="black [0]" insetpen="t">
                  <v:textbox inset="2.88pt,2.88pt,2.88pt,2.88pt">
                    <w:txbxContent>
                      <w:p w14:paraId="630ABC8E"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44"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396155" w:rsidRDefault="00396155" w:rsidP="00BE790C">
                        <w:pPr>
                          <w:widowControl w:val="0"/>
                          <w:spacing w:line="216" w:lineRule="auto"/>
                          <w:ind w:right="3485"/>
                          <w:jc w:val="both"/>
                          <w:rPr>
                            <w:rFonts w:ascii="Calibri" w:hAnsi="Calibri"/>
                            <w:b/>
                            <w:bCs/>
                          </w:rPr>
                        </w:pPr>
                      </w:p>
                      <w:p w14:paraId="7F6E548E"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3"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">
                  <v:imagedata r:id="rId34" o:title="2013 CMcdcover label1-crop"/>
                  <v:path arrowok="t"/>
                </v:shape>
                <v:shape id="_x0000_s1074"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" filled="f" stroked="f" strokecolor="black [0]" insetpen="t">
                  <v:textbox inset="2.88pt,2.88pt,2.88pt,2.88pt">
                    <w:txbxContent>
                      <w:p w14:paraId="38F56B57"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75"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" filled="f" stroked="f" strokecolor="black [0]" strokeweight="2pt">
                  <v:textbox inset="2.88pt,2.88pt,2.88pt,2.88pt">
                    <w:txbxContent>
                      <w:p w14:paraId="07AE0F30"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15A6083D" w14:textId="77777777" w:rsidR="00BE790C" w:rsidRPr="002C569C" w:rsidRDefault="00BE790C" w:rsidP="00BE790C">
      <w:pPr>
        <w:rPr>
          <w:rFonts w:ascii="Arial" w:hAnsi="Arial" w:cs="Arial"/>
          <w:sz w:val="12"/>
          <w:szCs w:val="18"/>
        </w:rPr>
      </w:pPr>
    </w:p>
    <w:p w14:paraId="1D4F62A1" w14:textId="77777777" w:rsidR="00A71C66" w:rsidRDefault="00A71C66" w:rsidP="00A71C66">
      <w:pPr>
        <w:ind w:firstLine="720"/>
        <w:rPr>
          <w:rFonts w:ascii="Arial" w:hAnsi="Arial" w:cs="Arial"/>
          <w:sz w:val="22"/>
          <w:szCs w:val="22"/>
        </w:rPr>
      </w:pPr>
      <w:r w:rsidRPr="00C04225">
        <w:rPr>
          <w:rFonts w:ascii="Arial" w:hAnsi="Arial" w:cs="Arial"/>
          <w:sz w:val="22"/>
          <w:szCs w:val="22"/>
        </w:rPr>
        <w:t>This article describes herbal supplements including St. John’</w:t>
      </w:r>
      <w:r>
        <w:rPr>
          <w:rFonts w:ascii="Arial" w:hAnsi="Arial" w:cs="Arial"/>
          <w:sz w:val="22"/>
          <w:szCs w:val="22"/>
        </w:rPr>
        <w:t xml:space="preserve">s </w:t>
      </w:r>
      <w:proofErr w:type="spellStart"/>
      <w:r>
        <w:rPr>
          <w:rFonts w:ascii="Arial" w:hAnsi="Arial" w:cs="Arial"/>
          <w:sz w:val="22"/>
          <w:szCs w:val="22"/>
        </w:rPr>
        <w:t>Wort</w:t>
      </w:r>
      <w:proofErr w:type="spellEnd"/>
      <w:r>
        <w:rPr>
          <w:rFonts w:ascii="Arial" w:hAnsi="Arial" w:cs="Arial"/>
          <w:sz w:val="22"/>
          <w:szCs w:val="22"/>
        </w:rPr>
        <w:t xml:space="preserve"> (</w:t>
      </w:r>
      <w:r w:rsidRPr="00C04225">
        <w:rPr>
          <w:rFonts w:ascii="Arial" w:hAnsi="Arial" w:cs="Arial"/>
          <w:sz w:val="22"/>
          <w:szCs w:val="22"/>
        </w:rPr>
        <w:t>page 19</w:t>
      </w:r>
      <w:r>
        <w:rPr>
          <w:rFonts w:ascii="Arial" w:hAnsi="Arial" w:cs="Arial"/>
          <w:sz w:val="22"/>
          <w:szCs w:val="22"/>
        </w:rPr>
        <w:t>)</w:t>
      </w:r>
      <w:r w:rsidRPr="00C04225">
        <w:rPr>
          <w:rFonts w:ascii="Arial" w:hAnsi="Arial" w:cs="Arial"/>
          <w:sz w:val="22"/>
          <w:szCs w:val="22"/>
        </w:rPr>
        <w:t xml:space="preserve"> that c</w:t>
      </w:r>
      <w:r>
        <w:rPr>
          <w:rFonts w:ascii="Arial" w:hAnsi="Arial" w:cs="Arial"/>
          <w:sz w:val="22"/>
          <w:szCs w:val="22"/>
        </w:rPr>
        <w:t>ontain</w:t>
      </w:r>
      <w:r w:rsidRPr="00C04225">
        <w:rPr>
          <w:rFonts w:ascii="Arial" w:hAnsi="Arial" w:cs="Arial"/>
          <w:sz w:val="22"/>
          <w:szCs w:val="22"/>
        </w:rPr>
        <w:t xml:space="preserve"> the active ingredient </w:t>
      </w:r>
      <w:proofErr w:type="spellStart"/>
      <w:r>
        <w:rPr>
          <w:rFonts w:ascii="Arial" w:hAnsi="Arial" w:cs="Arial"/>
          <w:sz w:val="22"/>
          <w:szCs w:val="22"/>
        </w:rPr>
        <w:t>hypericin</w:t>
      </w:r>
      <w:proofErr w:type="spellEnd"/>
      <w:r>
        <w:rPr>
          <w:rFonts w:ascii="Arial" w:hAnsi="Arial" w:cs="Arial"/>
          <w:sz w:val="22"/>
          <w:szCs w:val="22"/>
        </w:rPr>
        <w:t>, which</w:t>
      </w:r>
      <w:r w:rsidRPr="00C04225">
        <w:rPr>
          <w:rFonts w:ascii="Arial" w:hAnsi="Arial" w:cs="Arial"/>
          <w:sz w:val="22"/>
          <w:szCs w:val="22"/>
        </w:rPr>
        <w:t xml:space="preserve"> decreases depression by inhibiting the action of monoamine oxidase. </w:t>
      </w:r>
      <w:r>
        <w:rPr>
          <w:rFonts w:ascii="Arial" w:hAnsi="Arial" w:cs="Arial"/>
          <w:sz w:val="22"/>
          <w:szCs w:val="22"/>
        </w:rPr>
        <w:t xml:space="preserve">(Roth, C. Extracting Medicine from Plants. </w:t>
      </w:r>
      <w:r>
        <w:rPr>
          <w:rFonts w:ascii="Arial" w:hAnsi="Arial" w:cs="Arial"/>
          <w:i/>
          <w:sz w:val="22"/>
          <w:szCs w:val="22"/>
        </w:rPr>
        <w:t>ChemMatters</w:t>
      </w:r>
      <w:r>
        <w:rPr>
          <w:rFonts w:ascii="Arial" w:hAnsi="Arial" w:cs="Arial"/>
          <w:sz w:val="22"/>
          <w:szCs w:val="22"/>
        </w:rPr>
        <w:t xml:space="preserve">, 2003, </w:t>
      </w:r>
      <w:r>
        <w:rPr>
          <w:rFonts w:ascii="Arial" w:hAnsi="Arial" w:cs="Arial"/>
          <w:i/>
          <w:sz w:val="22"/>
          <w:szCs w:val="22"/>
        </w:rPr>
        <w:t>1</w:t>
      </w:r>
      <w:r>
        <w:rPr>
          <w:rFonts w:ascii="Arial" w:hAnsi="Arial" w:cs="Arial"/>
          <w:sz w:val="22"/>
          <w:szCs w:val="22"/>
        </w:rPr>
        <w:t xml:space="preserve"> (21), pp 17–19)</w:t>
      </w:r>
    </w:p>
    <w:p w14:paraId="09878C8A" w14:textId="77777777" w:rsidR="00A71C66" w:rsidRDefault="00A71C66" w:rsidP="00A71C66">
      <w:pPr>
        <w:rPr>
          <w:rFonts w:ascii="Arial" w:hAnsi="Arial" w:cs="Arial"/>
          <w:sz w:val="22"/>
          <w:szCs w:val="22"/>
        </w:rPr>
      </w:pPr>
    </w:p>
    <w:p w14:paraId="30274524" w14:textId="77777777" w:rsidR="00A71C66" w:rsidRDefault="00A71C66" w:rsidP="00A71C66">
      <w:pPr>
        <w:ind w:firstLine="720"/>
        <w:rPr>
          <w:rFonts w:ascii="Arial" w:hAnsi="Arial" w:cs="Arial"/>
          <w:sz w:val="22"/>
          <w:szCs w:val="22"/>
        </w:rPr>
      </w:pPr>
      <w:r>
        <w:rPr>
          <w:rFonts w:ascii="Arial" w:hAnsi="Arial" w:cs="Arial"/>
          <w:sz w:val="22"/>
          <w:szCs w:val="22"/>
        </w:rPr>
        <w:t xml:space="preserve">This article is an excellent reference with a focus on the chemistry of depression. Chemical structures are included with descriptions of the processes involved in the ability of SSRIs, MAOIs, and a third class of antidepressants, tricyclics, to reduce depression. (Kimbrough, D. More than Blue. </w:t>
      </w:r>
      <w:r>
        <w:rPr>
          <w:rFonts w:ascii="Arial" w:hAnsi="Arial" w:cs="Arial"/>
          <w:i/>
          <w:sz w:val="22"/>
          <w:szCs w:val="22"/>
        </w:rPr>
        <w:t>ChemMatters</w:t>
      </w:r>
      <w:r>
        <w:rPr>
          <w:rFonts w:ascii="Arial" w:hAnsi="Arial" w:cs="Arial"/>
          <w:sz w:val="22"/>
          <w:szCs w:val="22"/>
        </w:rPr>
        <w:t xml:space="preserve">, 2005, </w:t>
      </w:r>
      <w:r w:rsidRPr="00351306">
        <w:rPr>
          <w:rFonts w:ascii="Arial" w:hAnsi="Arial" w:cs="Arial"/>
          <w:i/>
          <w:sz w:val="22"/>
          <w:szCs w:val="22"/>
        </w:rPr>
        <w:t>1</w:t>
      </w:r>
      <w:r>
        <w:rPr>
          <w:rFonts w:ascii="Arial" w:hAnsi="Arial" w:cs="Arial"/>
          <w:sz w:val="22"/>
          <w:szCs w:val="22"/>
        </w:rPr>
        <w:t xml:space="preserve"> (23), pp 8–11)</w:t>
      </w:r>
    </w:p>
    <w:p w14:paraId="7E699B64" w14:textId="77777777" w:rsidR="00BE790C" w:rsidRDefault="00BE790C" w:rsidP="00BE790C">
      <w:pPr>
        <w:rPr>
          <w:rFonts w:ascii="Arial" w:hAnsi="Arial" w:cs="Arial"/>
          <w:sz w:val="22"/>
          <w:szCs w:val="22"/>
        </w:rPr>
      </w:pPr>
    </w:p>
    <w:p w14:paraId="347B5546" w14:textId="77777777" w:rsidR="00BE790C" w:rsidRDefault="00BE790C" w:rsidP="00BE790C">
      <w:pPr>
        <w:rPr>
          <w:rFonts w:ascii="Arial" w:hAnsi="Arial" w:cs="Arial"/>
          <w:sz w:val="22"/>
          <w:szCs w:val="22"/>
        </w:rPr>
      </w:pPr>
      <w:r>
        <w:rPr>
          <w:rFonts w:ascii="Arial" w:hAnsi="Arial" w:cs="Arial"/>
          <w:sz w:val="22"/>
          <w:szCs w:val="22"/>
        </w:rPr>
        <w:br w:type="page"/>
      </w:r>
    </w:p>
    <w:bookmarkStart w:id="632" w:name="_Toc492303363"/>
    <w:bookmarkStart w:id="633" w:name="_Toc492306502"/>
    <w:bookmarkStart w:id="634" w:name="_Toc492307008"/>
    <w:bookmarkStart w:id="635" w:name="_Toc492307104"/>
    <w:bookmarkStart w:id="636" w:name="_Toc492307558"/>
    <w:bookmarkStart w:id="637" w:name="_Toc492307683"/>
    <w:bookmarkStart w:id="638" w:name="_Toc492311849"/>
    <w:bookmarkStart w:id="639" w:name="_Toc492312526"/>
    <w:bookmarkStart w:id="640" w:name="_Toc497239651"/>
    <w:bookmarkStart w:id="641" w:name="_Toc497565500"/>
    <w:bookmarkStart w:id="642" w:name="_Toc497568195"/>
    <w:bookmarkStart w:id="643" w:name="_Toc497568401"/>
    <w:bookmarkStart w:id="644" w:name="_Toc497568881"/>
    <w:p w14:paraId="7A832156"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4448" behindDoc="1" locked="0" layoutInCell="1" allowOverlap="1" wp14:anchorId="2BA51B4F" wp14:editId="7815799E">
                <wp:simplePos x="0" y="0"/>
                <wp:positionH relativeFrom="column">
                  <wp:posOffset>-564152</wp:posOffset>
                </wp:positionH>
                <wp:positionV relativeFrom="paragraph">
                  <wp:posOffset>413385</wp:posOffset>
                </wp:positionV>
                <wp:extent cx="7060676" cy="114300"/>
                <wp:effectExtent l="0" t="0" r="6985" b="0"/>
                <wp:wrapNone/>
                <wp:docPr id="168" name="Rectangle 168"/>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060095" id="Rectangle 168" o:spid="_x0000_s1026" style="position:absolute;margin-left:-44.4pt;margin-top:32.55pt;width:555.95pt;height:9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" fillcolor="#d8d8d8 [2732]" stroked="f" strokeweight=".5pt"/>
            </w:pict>
          </mc:Fallback>
        </mc:AlternateContent>
      </w:r>
      <w:r w:rsidRPr="00A109B0">
        <w:t>Web Sites for Additional Information</w:t>
      </w:r>
      <w:bookmarkEnd w:id="632"/>
      <w:bookmarkEnd w:id="633"/>
      <w:bookmarkEnd w:id="634"/>
      <w:bookmarkEnd w:id="635"/>
      <w:bookmarkEnd w:id="636"/>
      <w:bookmarkEnd w:id="637"/>
      <w:bookmarkEnd w:id="638"/>
      <w:bookmarkEnd w:id="639"/>
      <w:bookmarkEnd w:id="640"/>
      <w:bookmarkEnd w:id="641"/>
      <w:bookmarkEnd w:id="642"/>
      <w:bookmarkEnd w:id="643"/>
      <w:bookmarkEnd w:id="644"/>
    </w:p>
    <w:p w14:paraId="13A2E851" w14:textId="77777777" w:rsidR="00BE790C" w:rsidRPr="00887FDF" w:rsidRDefault="00BE790C" w:rsidP="00BE790C">
      <w:pPr>
        <w:rPr>
          <w:rFonts w:ascii="Arial" w:hAnsi="Arial" w:cs="Arial"/>
          <w:sz w:val="32"/>
          <w:szCs w:val="28"/>
        </w:rPr>
      </w:pPr>
    </w:p>
    <w:p w14:paraId="6BB71981" w14:textId="77777777" w:rsidR="00BE790C" w:rsidRPr="00887FDF" w:rsidRDefault="00BE790C" w:rsidP="00BE790C">
      <w:pPr>
        <w:rPr>
          <w:rFonts w:ascii="Arial" w:hAnsi="Arial" w:cs="Arial"/>
          <w:sz w:val="32"/>
          <w:szCs w:val="28"/>
        </w:rPr>
      </w:pPr>
    </w:p>
    <w:p w14:paraId="709A2618" w14:textId="77777777" w:rsidR="00A71C66" w:rsidRDefault="00A71C66" w:rsidP="00A71C66">
      <w:pPr>
        <w:rPr>
          <w:rFonts w:ascii="Arial" w:hAnsi="Arial" w:cs="Arial"/>
          <w:b/>
        </w:rPr>
      </w:pPr>
      <w:r>
        <w:rPr>
          <w:rFonts w:ascii="Arial" w:hAnsi="Arial" w:cs="Arial"/>
          <w:b/>
        </w:rPr>
        <w:t>General information</w:t>
      </w:r>
    </w:p>
    <w:p w14:paraId="64B44859" w14:textId="77777777" w:rsidR="00A71C66" w:rsidRPr="006634A5" w:rsidRDefault="00A71C66" w:rsidP="00A71C66">
      <w:pPr>
        <w:rPr>
          <w:rFonts w:ascii="Arial" w:hAnsi="Arial" w:cs="Arial"/>
          <w:sz w:val="22"/>
        </w:rPr>
      </w:pPr>
    </w:p>
    <w:p w14:paraId="7348723E"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 xml:space="preserve">This Web site, “Transforming the understanding and treatment of mental illness”, prepared by the U.S. National Institute of Mental Health (NIMH), is a very comprehensive educational resource that covers most of the material in the </w:t>
      </w:r>
      <w:r w:rsidRPr="006634A5">
        <w:rPr>
          <w:rFonts w:ascii="Arial" w:hAnsi="Arial" w:cs="Arial"/>
          <w:i/>
          <w:sz w:val="22"/>
          <w:szCs w:val="22"/>
        </w:rPr>
        <w:t>ChemMatters</w:t>
      </w:r>
      <w:r>
        <w:rPr>
          <w:rFonts w:ascii="Arial" w:hAnsi="Arial" w:cs="Arial"/>
          <w:sz w:val="22"/>
          <w:szCs w:val="22"/>
        </w:rPr>
        <w:t xml:space="preserve"> </w:t>
      </w:r>
      <w:proofErr w:type="spellStart"/>
      <w:r>
        <w:rPr>
          <w:rFonts w:ascii="Arial" w:hAnsi="Arial" w:cs="Arial"/>
          <w:sz w:val="22"/>
          <w:szCs w:val="22"/>
        </w:rPr>
        <w:t>Scaduto</w:t>
      </w:r>
      <w:proofErr w:type="spellEnd"/>
      <w:r>
        <w:rPr>
          <w:rFonts w:ascii="Arial" w:hAnsi="Arial" w:cs="Arial"/>
          <w:sz w:val="22"/>
          <w:szCs w:val="22"/>
        </w:rPr>
        <w:t xml:space="preserve"> article and in this Teacher’s Guide. Through text and audio accompanied by excellent diagrams (option: a downloadable pdf version), “Brain Basics” covers the growing brain, how it works, genetics and basic brain research. </w:t>
      </w:r>
      <w:r w:rsidRPr="000458D1">
        <w:rPr>
          <w:rFonts w:ascii="Arial" w:hAnsi="Arial" w:cs="Arial"/>
          <w:sz w:val="22"/>
          <w:szCs w:val="22"/>
        </w:rPr>
        <w:t>(</w:t>
      </w:r>
      <w:hyperlink r:id="rId145" w:history="1">
        <w:r w:rsidRPr="009561E9">
          <w:rPr>
            <w:rStyle w:val="Hyperlink"/>
            <w:rFonts w:ascii="Arial" w:hAnsi="Arial" w:cs="Arial"/>
            <w:sz w:val="22"/>
            <w:szCs w:val="22"/>
          </w:rPr>
          <w:t>https://www.nimh.nih.gov/health/educational-resources/brain-basics/brain-basics.shtml</w:t>
        </w:r>
      </w:hyperlink>
      <w:r>
        <w:rPr>
          <w:rFonts w:ascii="Arial" w:hAnsi="Arial" w:cs="Arial"/>
          <w:sz w:val="22"/>
          <w:szCs w:val="22"/>
        </w:rPr>
        <w:t>)</w:t>
      </w:r>
    </w:p>
    <w:p w14:paraId="3D53B4A7" w14:textId="77777777" w:rsidR="00A71C66" w:rsidRPr="00887FDF" w:rsidRDefault="00A71C66" w:rsidP="00A71C66">
      <w:pPr>
        <w:rPr>
          <w:rFonts w:ascii="Arial" w:hAnsi="Arial" w:cs="Arial"/>
          <w:sz w:val="32"/>
          <w:szCs w:val="28"/>
        </w:rPr>
      </w:pPr>
    </w:p>
    <w:p w14:paraId="4F463585" w14:textId="77777777" w:rsidR="00A71C66" w:rsidRDefault="00A71C66" w:rsidP="00A71C66">
      <w:pPr>
        <w:rPr>
          <w:rFonts w:ascii="Arial" w:hAnsi="Arial" w:cs="Arial"/>
          <w:sz w:val="22"/>
          <w:szCs w:val="22"/>
        </w:rPr>
      </w:pPr>
      <w:r>
        <w:rPr>
          <w:rFonts w:ascii="Arial" w:hAnsi="Arial" w:cs="Arial"/>
          <w:b/>
        </w:rPr>
        <w:t>Teen depression—signs and dangers</w:t>
      </w:r>
    </w:p>
    <w:p w14:paraId="53801AC3" w14:textId="77777777" w:rsidR="00A71C66" w:rsidRPr="003C69CB" w:rsidRDefault="00A71C66" w:rsidP="00A71C66">
      <w:pPr>
        <w:rPr>
          <w:rFonts w:ascii="Arial" w:hAnsi="Arial" w:cs="Arial"/>
          <w:sz w:val="22"/>
          <w:szCs w:val="22"/>
        </w:rPr>
      </w:pPr>
    </w:p>
    <w:p w14:paraId="748F96CF" w14:textId="77777777" w:rsidR="00A71C66" w:rsidRPr="003C69CB" w:rsidRDefault="00A71C66" w:rsidP="00A71C66">
      <w:pPr>
        <w:rPr>
          <w:rFonts w:ascii="Arial" w:hAnsi="Arial" w:cs="Arial"/>
          <w:sz w:val="22"/>
          <w:szCs w:val="22"/>
        </w:rPr>
      </w:pPr>
      <w:r>
        <w:rPr>
          <w:rFonts w:ascii="Arial" w:hAnsi="Arial" w:cs="Arial"/>
          <w:sz w:val="22"/>
          <w:szCs w:val="22"/>
        </w:rPr>
        <w:tab/>
        <w:t xml:space="preserve">This Mayo Clinic Web site is a “go-to” place for information about teen depression. In the overview, teen depression is defined as a “serious mental health problem”. Links on the site include emotional and behavioral changes, diagnosis and treatment, and self-management. </w:t>
      </w:r>
      <w:r w:rsidRPr="007D169F">
        <w:rPr>
          <w:rFonts w:ascii="Arial" w:hAnsi="Arial" w:cs="Arial"/>
          <w:sz w:val="22"/>
          <w:szCs w:val="22"/>
        </w:rPr>
        <w:t>(</w:t>
      </w:r>
      <w:hyperlink r:id="rId146" w:history="1">
        <w:r w:rsidRPr="007D169F">
          <w:rPr>
            <w:rStyle w:val="Hyperlink"/>
            <w:rFonts w:ascii="Arial" w:hAnsi="Arial" w:cs="Arial"/>
            <w:sz w:val="22"/>
            <w:szCs w:val="22"/>
          </w:rPr>
          <w:t>http://www.mayoclinic.org/diseases-conditions/teen-depression/home/ovc-20164553</w:t>
        </w:r>
      </w:hyperlink>
      <w:r w:rsidRPr="007D169F">
        <w:rPr>
          <w:rFonts w:ascii="Arial" w:hAnsi="Arial" w:cs="Arial"/>
          <w:sz w:val="22"/>
          <w:szCs w:val="22"/>
        </w:rPr>
        <w:t>)</w:t>
      </w:r>
    </w:p>
    <w:p w14:paraId="43997996" w14:textId="77777777" w:rsidR="00A71C66" w:rsidRPr="004C3124" w:rsidRDefault="00A71C66" w:rsidP="00A71C66">
      <w:pPr>
        <w:rPr>
          <w:rFonts w:ascii="Arial" w:hAnsi="Arial" w:cs="Arial"/>
          <w:sz w:val="22"/>
          <w:szCs w:val="22"/>
        </w:rPr>
      </w:pPr>
    </w:p>
    <w:p w14:paraId="71DA4907" w14:textId="77777777" w:rsidR="00A71C66" w:rsidRPr="003C69CB" w:rsidRDefault="00A71C66" w:rsidP="00A71C66">
      <w:pPr>
        <w:rPr>
          <w:rFonts w:ascii="Arial" w:hAnsi="Arial" w:cs="Arial"/>
          <w:sz w:val="22"/>
          <w:szCs w:val="22"/>
        </w:rPr>
      </w:pPr>
      <w:r>
        <w:rPr>
          <w:rFonts w:ascii="Arial" w:hAnsi="Arial" w:cs="Arial"/>
          <w:sz w:val="22"/>
          <w:szCs w:val="22"/>
        </w:rPr>
        <w:tab/>
        <w:t>The National Institute of Mental Health (NIH) runs clinical trials for the “Teen Depression Study: Understanding Depression in Teenagers”. Their Web site lists signs and symptoms of teenage depression and invites those who experience these most of the day or nearly every day for at least two weeks to consider joining the trials. (</w:t>
      </w:r>
      <w:hyperlink r:id="rId147" w:anchor="part_145397" w:history="1">
        <w:r w:rsidRPr="001959B7">
          <w:rPr>
            <w:rStyle w:val="Hyperlink"/>
            <w:rFonts w:ascii="Arial" w:hAnsi="Arial" w:cs="Arial"/>
            <w:sz w:val="22"/>
            <w:szCs w:val="22"/>
          </w:rPr>
          <w:t>https://www.nimh.nih.gov/health/topics/depression/index.shtml#part_145397</w:t>
        </w:r>
      </w:hyperlink>
      <w:r>
        <w:rPr>
          <w:rFonts w:ascii="Arial" w:hAnsi="Arial" w:cs="Arial"/>
          <w:sz w:val="22"/>
          <w:szCs w:val="22"/>
        </w:rPr>
        <w:t>)</w:t>
      </w:r>
    </w:p>
    <w:p w14:paraId="5E309411" w14:textId="77777777" w:rsidR="00A71C66" w:rsidRPr="00887FDF" w:rsidRDefault="00A71C66" w:rsidP="00A71C66">
      <w:pPr>
        <w:rPr>
          <w:rFonts w:ascii="Arial" w:hAnsi="Arial" w:cs="Arial"/>
          <w:sz w:val="32"/>
          <w:szCs w:val="28"/>
        </w:rPr>
      </w:pPr>
    </w:p>
    <w:p w14:paraId="08AD3A34" w14:textId="77777777" w:rsidR="00A71C66" w:rsidRDefault="00A71C66" w:rsidP="00A71C66">
      <w:pPr>
        <w:rPr>
          <w:rFonts w:ascii="Arial" w:hAnsi="Arial" w:cs="Arial"/>
          <w:sz w:val="22"/>
          <w:szCs w:val="22"/>
        </w:rPr>
      </w:pPr>
      <w:r>
        <w:rPr>
          <w:rFonts w:ascii="Arial" w:hAnsi="Arial" w:cs="Arial"/>
          <w:b/>
        </w:rPr>
        <w:t>Brain remodeling</w:t>
      </w:r>
    </w:p>
    <w:p w14:paraId="789E9130" w14:textId="77777777" w:rsidR="00A71C66" w:rsidRDefault="00A71C66" w:rsidP="00A71C66">
      <w:pPr>
        <w:rPr>
          <w:rFonts w:ascii="Arial" w:hAnsi="Arial" w:cs="Arial"/>
          <w:sz w:val="22"/>
          <w:szCs w:val="22"/>
        </w:rPr>
      </w:pPr>
    </w:p>
    <w:p w14:paraId="7634D665"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This paper describes the structural changes that occur in the brain due to stress and depression. Research data describes how these changes can be prevented and possibly reversed by mood-stabilizing medications. (</w:t>
      </w:r>
      <w:hyperlink r:id="rId148" w:history="1">
        <w:r w:rsidRPr="008C36D1">
          <w:rPr>
            <w:rStyle w:val="Hyperlink"/>
            <w:rFonts w:ascii="Arial" w:hAnsi="Arial" w:cs="Arial"/>
            <w:sz w:val="22"/>
            <w:szCs w:val="22"/>
          </w:rPr>
          <w:t>http://www.dbsalliance.org/site/PageServer?pagename=education_anxiety_stress_brain_structure</w:t>
        </w:r>
      </w:hyperlink>
      <w:r>
        <w:rPr>
          <w:rFonts w:ascii="Arial" w:hAnsi="Arial" w:cs="Arial"/>
          <w:sz w:val="22"/>
          <w:szCs w:val="22"/>
        </w:rPr>
        <w:t>)</w:t>
      </w:r>
    </w:p>
    <w:p w14:paraId="6411D98D" w14:textId="77777777" w:rsidR="00A71C66" w:rsidRPr="004C3124" w:rsidRDefault="00A71C66" w:rsidP="00A71C66">
      <w:pPr>
        <w:rPr>
          <w:rFonts w:ascii="Arial" w:hAnsi="Arial" w:cs="Arial"/>
          <w:sz w:val="22"/>
          <w:szCs w:val="22"/>
        </w:rPr>
      </w:pPr>
    </w:p>
    <w:p w14:paraId="1BD3CF9D" w14:textId="77777777" w:rsidR="00A71C66" w:rsidRDefault="00A71C66" w:rsidP="00A71C66">
      <w:pPr>
        <w:rPr>
          <w:rFonts w:ascii="Arial" w:hAnsi="Arial" w:cs="Arial"/>
          <w:color w:val="000000"/>
          <w:sz w:val="22"/>
          <w:szCs w:val="22"/>
        </w:rPr>
      </w:pPr>
      <w:r>
        <w:rPr>
          <w:rFonts w:ascii="Arial" w:hAnsi="Arial" w:cs="Arial"/>
          <w:sz w:val="22"/>
          <w:szCs w:val="22"/>
        </w:rPr>
        <w:tab/>
      </w:r>
      <w:r w:rsidRPr="00056191">
        <w:rPr>
          <w:rFonts w:ascii="Arial" w:hAnsi="Arial" w:cs="Arial"/>
          <w:i/>
          <w:color w:val="000000"/>
          <w:sz w:val="22"/>
          <w:szCs w:val="22"/>
        </w:rPr>
        <w:t>Psychology Today</w:t>
      </w:r>
      <w:r>
        <w:rPr>
          <w:rFonts w:ascii="Arial" w:hAnsi="Arial" w:cs="Arial"/>
          <w:color w:val="000000"/>
          <w:sz w:val="22"/>
          <w:szCs w:val="22"/>
        </w:rPr>
        <w:t xml:space="preserve"> compares research data from magnetic resonance imaging (MRI) studies of the brains of individuals with psychiatric disorders and/or substance abuse problems to MRIs of healthy individuals. Scans show measurable size reductions in the key areas of brains affected by psychosis and/or substance abuse. (</w:t>
      </w:r>
      <w:hyperlink r:id="rId149" w:history="1">
        <w:r w:rsidRPr="008C36D1">
          <w:rPr>
            <w:rStyle w:val="Hyperlink"/>
            <w:rFonts w:ascii="Arial" w:hAnsi="Arial" w:cs="Arial"/>
            <w:sz w:val="22"/>
            <w:szCs w:val="22"/>
          </w:rPr>
          <w:t>https://www.psychologytoday.com/blog/heal-your-brain/201107/depression-and-anxiety-disorders-damage-your-brain-especially-when</w:t>
        </w:r>
      </w:hyperlink>
      <w:r>
        <w:rPr>
          <w:rFonts w:ascii="Arial" w:hAnsi="Arial" w:cs="Arial"/>
          <w:color w:val="000000"/>
          <w:sz w:val="22"/>
          <w:szCs w:val="22"/>
        </w:rPr>
        <w:t>)</w:t>
      </w:r>
    </w:p>
    <w:p w14:paraId="27D08843" w14:textId="77777777" w:rsidR="00A71C66" w:rsidRPr="00887FDF" w:rsidRDefault="00A71C66" w:rsidP="00A71C66">
      <w:pPr>
        <w:rPr>
          <w:rFonts w:ascii="Arial" w:hAnsi="Arial" w:cs="Arial"/>
          <w:sz w:val="32"/>
          <w:szCs w:val="28"/>
        </w:rPr>
      </w:pPr>
    </w:p>
    <w:p w14:paraId="0D57D1DA" w14:textId="77777777" w:rsidR="00D8494D" w:rsidRDefault="00D8494D" w:rsidP="00A71C66">
      <w:pPr>
        <w:rPr>
          <w:rFonts w:ascii="Arial" w:hAnsi="Arial" w:cs="Arial"/>
          <w:b/>
        </w:rPr>
      </w:pPr>
      <w:r>
        <w:rPr>
          <w:rFonts w:ascii="Arial" w:hAnsi="Arial" w:cs="Arial"/>
          <w:b/>
        </w:rPr>
        <w:br w:type="page"/>
      </w:r>
    </w:p>
    <w:p w14:paraId="06083E19" w14:textId="2B80F586" w:rsidR="00A71C66" w:rsidRDefault="00A71C66" w:rsidP="00A71C66">
      <w:pPr>
        <w:rPr>
          <w:rFonts w:ascii="Arial" w:hAnsi="Arial" w:cs="Arial"/>
          <w:b/>
        </w:rPr>
      </w:pPr>
      <w:r>
        <w:rPr>
          <w:rFonts w:ascii="Arial" w:hAnsi="Arial" w:cs="Arial"/>
          <w:b/>
        </w:rPr>
        <w:lastRenderedPageBreak/>
        <w:t>Neurotransmission</w:t>
      </w:r>
    </w:p>
    <w:p w14:paraId="0542EAB3" w14:textId="77777777" w:rsidR="00A71C66" w:rsidRDefault="00A71C66" w:rsidP="00A71C66">
      <w:pPr>
        <w:rPr>
          <w:rFonts w:ascii="Arial" w:hAnsi="Arial" w:cs="Arial"/>
          <w:sz w:val="22"/>
          <w:szCs w:val="22"/>
        </w:rPr>
      </w:pPr>
    </w:p>
    <w:p w14:paraId="73328F8B"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 xml:space="preserve">“What is neurotransmission?” is designed as a 7–12 grade student teaching tool. In a </w:t>
      </w:r>
      <w:proofErr w:type="gramStart"/>
      <w:r>
        <w:rPr>
          <w:rFonts w:ascii="Arial" w:hAnsi="Arial" w:cs="Arial"/>
          <w:sz w:val="22"/>
          <w:szCs w:val="22"/>
        </w:rPr>
        <w:t>two minute</w:t>
      </w:r>
      <w:proofErr w:type="gramEnd"/>
      <w:r>
        <w:rPr>
          <w:rFonts w:ascii="Arial" w:hAnsi="Arial" w:cs="Arial"/>
          <w:sz w:val="22"/>
          <w:szCs w:val="22"/>
        </w:rPr>
        <w:t xml:space="preserve"> video, “Synaptic Transmission”, an animator draws diagrams, while text explains the process, and a list of defined vocabulary are included. (</w:t>
      </w:r>
      <w:hyperlink r:id="rId150" w:history="1">
        <w:r w:rsidRPr="008C36D1">
          <w:rPr>
            <w:rStyle w:val="Hyperlink"/>
            <w:rFonts w:ascii="Arial" w:hAnsi="Arial" w:cs="Arial"/>
            <w:sz w:val="22"/>
            <w:szCs w:val="22"/>
          </w:rPr>
          <w:t>https://www.sciencenewsforstudents.org/article/explainer-what-neurotransmission</w:t>
        </w:r>
      </w:hyperlink>
      <w:r>
        <w:rPr>
          <w:rFonts w:ascii="Arial" w:hAnsi="Arial" w:cs="Arial"/>
          <w:sz w:val="22"/>
          <w:szCs w:val="22"/>
        </w:rPr>
        <w:t>)</w:t>
      </w:r>
    </w:p>
    <w:p w14:paraId="75B9C260" w14:textId="77777777" w:rsidR="00A71C66" w:rsidRPr="004C3124" w:rsidRDefault="00A71C66" w:rsidP="00A71C66">
      <w:pPr>
        <w:rPr>
          <w:rFonts w:ascii="Arial" w:hAnsi="Arial" w:cs="Arial"/>
          <w:sz w:val="22"/>
          <w:szCs w:val="22"/>
        </w:rPr>
      </w:pPr>
    </w:p>
    <w:p w14:paraId="7262D8E1" w14:textId="77777777" w:rsidR="00A71C66" w:rsidRDefault="00A71C66" w:rsidP="00A71C66">
      <w:pPr>
        <w:rPr>
          <w:rFonts w:ascii="Arial" w:hAnsi="Arial" w:cs="Arial"/>
          <w:sz w:val="22"/>
          <w:szCs w:val="22"/>
        </w:rPr>
      </w:pPr>
      <w:r>
        <w:rPr>
          <w:rFonts w:ascii="Arial" w:hAnsi="Arial" w:cs="Arial"/>
          <w:sz w:val="22"/>
          <w:szCs w:val="22"/>
        </w:rPr>
        <w:tab/>
      </w:r>
      <w:r>
        <w:rPr>
          <w:rFonts w:ascii="Arial" w:hAnsi="Arial" w:cs="Arial"/>
          <w:color w:val="000000"/>
          <w:sz w:val="22"/>
          <w:szCs w:val="22"/>
        </w:rPr>
        <w:t>This technical paper uses</w:t>
      </w:r>
      <w:r w:rsidRPr="001D49AD">
        <w:rPr>
          <w:rFonts w:ascii="Arial" w:hAnsi="Arial" w:cs="Arial"/>
          <w:color w:val="000000"/>
          <w:sz w:val="22"/>
          <w:szCs w:val="22"/>
        </w:rPr>
        <w:t xml:space="preserve"> animations</w:t>
      </w:r>
      <w:r>
        <w:rPr>
          <w:rFonts w:ascii="Arial" w:hAnsi="Arial" w:cs="Arial"/>
          <w:color w:val="000000"/>
          <w:sz w:val="22"/>
          <w:szCs w:val="22"/>
        </w:rPr>
        <w:t xml:space="preserve"> and text </w:t>
      </w:r>
      <w:r w:rsidRPr="001D49AD">
        <w:rPr>
          <w:rFonts w:ascii="Arial" w:hAnsi="Arial" w:cs="Arial"/>
          <w:color w:val="000000"/>
          <w:sz w:val="22"/>
          <w:szCs w:val="22"/>
        </w:rPr>
        <w:t>to explain how action potentials (electrical signals) are generated</w:t>
      </w:r>
      <w:r>
        <w:rPr>
          <w:rFonts w:ascii="Arial" w:hAnsi="Arial" w:cs="Arial"/>
          <w:color w:val="000000"/>
          <w:sz w:val="22"/>
          <w:szCs w:val="22"/>
        </w:rPr>
        <w:t xml:space="preserve"> by ions as they</w:t>
      </w:r>
      <w:r w:rsidRPr="001D49AD">
        <w:rPr>
          <w:rFonts w:ascii="Arial" w:hAnsi="Arial" w:cs="Arial"/>
          <w:color w:val="000000"/>
          <w:sz w:val="22"/>
          <w:szCs w:val="22"/>
        </w:rPr>
        <w:t xml:space="preserve"> move across the axon membrane and through ion channels. </w:t>
      </w:r>
      <w:r w:rsidRPr="001D49AD">
        <w:rPr>
          <w:rFonts w:ascii="Arial" w:hAnsi="Arial" w:cs="Arial"/>
          <w:sz w:val="22"/>
          <w:szCs w:val="22"/>
        </w:rPr>
        <w:t>(</w:t>
      </w:r>
      <w:hyperlink r:id="rId151" w:history="1">
        <w:r w:rsidRPr="001D49AD">
          <w:rPr>
            <w:rStyle w:val="Hyperlink"/>
            <w:rFonts w:ascii="Arial" w:hAnsi="Arial" w:cs="Arial"/>
            <w:sz w:val="22"/>
            <w:szCs w:val="22"/>
          </w:rPr>
          <w:t>http://www.mind.ilstu.edu/curriculum/neurons_intro/neurons_intro.php</w:t>
        </w:r>
      </w:hyperlink>
      <w:r w:rsidRPr="001D49AD">
        <w:rPr>
          <w:rFonts w:ascii="Arial" w:hAnsi="Arial" w:cs="Arial"/>
          <w:sz w:val="22"/>
          <w:szCs w:val="22"/>
        </w:rPr>
        <w:t>)</w:t>
      </w:r>
    </w:p>
    <w:p w14:paraId="55272141" w14:textId="77777777" w:rsidR="00A71C66" w:rsidRPr="00887FDF" w:rsidRDefault="00A71C66" w:rsidP="00A71C66">
      <w:pPr>
        <w:rPr>
          <w:rFonts w:ascii="Arial" w:hAnsi="Arial" w:cs="Arial"/>
          <w:sz w:val="32"/>
          <w:szCs w:val="28"/>
        </w:rPr>
      </w:pPr>
    </w:p>
    <w:p w14:paraId="59339BA5" w14:textId="77777777" w:rsidR="00A71C66" w:rsidRPr="003A739F" w:rsidRDefault="00A71C66" w:rsidP="00A71C66">
      <w:pPr>
        <w:rPr>
          <w:rFonts w:ascii="Arial" w:hAnsi="Arial" w:cs="Arial"/>
          <w:b/>
          <w:szCs w:val="28"/>
        </w:rPr>
      </w:pPr>
      <w:r w:rsidRPr="003A739F">
        <w:rPr>
          <w:rFonts w:ascii="Arial" w:hAnsi="Arial" w:cs="Arial"/>
          <w:b/>
          <w:szCs w:val="28"/>
        </w:rPr>
        <w:t>Chemistry of neurotransmission</w:t>
      </w:r>
    </w:p>
    <w:p w14:paraId="2BE6EB66" w14:textId="77777777" w:rsidR="00A71C66" w:rsidRPr="003A739F" w:rsidRDefault="00A71C66" w:rsidP="00A71C66">
      <w:pPr>
        <w:rPr>
          <w:rFonts w:ascii="Arial" w:hAnsi="Arial" w:cs="Arial"/>
          <w:sz w:val="22"/>
          <w:szCs w:val="22"/>
        </w:rPr>
      </w:pPr>
    </w:p>
    <w:p w14:paraId="54E17574" w14:textId="77777777" w:rsidR="00A71C66" w:rsidRPr="00B626EF" w:rsidRDefault="00A71C66" w:rsidP="00A71C66">
      <w:pPr>
        <w:rPr>
          <w:rFonts w:ascii="Arial" w:hAnsi="Arial" w:cs="Arial"/>
          <w:sz w:val="22"/>
          <w:szCs w:val="22"/>
        </w:rPr>
      </w:pPr>
      <w:r>
        <w:rPr>
          <w:rFonts w:ascii="Arial" w:hAnsi="Arial" w:cs="Arial"/>
          <w:b/>
          <w:sz w:val="22"/>
          <w:szCs w:val="22"/>
        </w:rPr>
        <w:tab/>
      </w:r>
      <w:proofErr w:type="spellStart"/>
      <w:r>
        <w:rPr>
          <w:rFonts w:ascii="Arial" w:hAnsi="Arial" w:cs="Arial"/>
          <w:b/>
          <w:sz w:val="22"/>
          <w:szCs w:val="22"/>
        </w:rPr>
        <w:t>KhanAcademy</w:t>
      </w:r>
      <w:proofErr w:type="spellEnd"/>
      <w:r>
        <w:rPr>
          <w:rFonts w:ascii="Arial" w:hAnsi="Arial" w:cs="Arial"/>
          <w:b/>
          <w:sz w:val="22"/>
          <w:szCs w:val="22"/>
        </w:rPr>
        <w:t xml:space="preserve"> video (11:09) “Treating Depression with Antidepressants”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educational video is safe to use in all chemistry classes. It clearly explains neurotransmission, using narration and illustration to describe the different mechanisms used by MAOIs and SSRIs and other types of antidepressants to correct the imbalance of neurotransmitters that results in depression. (</w:t>
      </w:r>
      <w:hyperlink r:id="rId152" w:history="1">
        <w:r w:rsidRPr="001959B7">
          <w:rPr>
            <w:rStyle w:val="Hyperlink"/>
            <w:rFonts w:ascii="Arial" w:hAnsi="Arial" w:cs="Arial"/>
            <w:sz w:val="22"/>
            <w:szCs w:val="22"/>
          </w:rPr>
          <w:t>https://www.khanacademy.org/science/health-and-medicine/mental-health/depression-and-related-disorders/v/treating-depression-with-antidepressants</w:t>
        </w:r>
      </w:hyperlink>
      <w:r>
        <w:rPr>
          <w:rFonts w:ascii="Arial" w:hAnsi="Arial" w:cs="Arial"/>
          <w:sz w:val="22"/>
          <w:szCs w:val="22"/>
        </w:rPr>
        <w:t>)</w:t>
      </w:r>
    </w:p>
    <w:p w14:paraId="6863D554" w14:textId="77777777" w:rsidR="00A71C66" w:rsidRPr="00887FDF" w:rsidRDefault="00A71C66" w:rsidP="00A71C66">
      <w:pPr>
        <w:rPr>
          <w:rFonts w:ascii="Arial" w:hAnsi="Arial" w:cs="Arial"/>
          <w:sz w:val="32"/>
          <w:szCs w:val="28"/>
        </w:rPr>
      </w:pPr>
    </w:p>
    <w:p w14:paraId="58FBF0D3" w14:textId="77777777" w:rsidR="00A71C66" w:rsidRDefault="00A71C66" w:rsidP="00A71C66">
      <w:pPr>
        <w:rPr>
          <w:rFonts w:ascii="Arial" w:hAnsi="Arial" w:cs="Arial"/>
          <w:b/>
        </w:rPr>
      </w:pPr>
      <w:r>
        <w:rPr>
          <w:rFonts w:ascii="Arial" w:hAnsi="Arial" w:cs="Arial"/>
          <w:b/>
        </w:rPr>
        <w:t>Neurotransmitters—classification</w:t>
      </w:r>
    </w:p>
    <w:p w14:paraId="5452AB6A" w14:textId="77777777" w:rsidR="00A71C66" w:rsidRPr="00E95A20" w:rsidRDefault="00A71C66" w:rsidP="00A71C66">
      <w:pPr>
        <w:rPr>
          <w:rFonts w:ascii="Arial" w:hAnsi="Arial" w:cs="Arial"/>
          <w:sz w:val="22"/>
          <w:szCs w:val="22"/>
        </w:rPr>
      </w:pPr>
    </w:p>
    <w:p w14:paraId="0286D668"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When classified by function, neurotransmitters can be described by their action in one of two ways, inhibitory (creating calm balance in the brain) and excitatory (stimulating the brain). The article uses this classification to separate a selection of neurotransmitters; information about each neurotransmitter is included. (</w:t>
      </w:r>
      <w:hyperlink r:id="rId153" w:history="1">
        <w:r w:rsidRPr="005E32BF">
          <w:rPr>
            <w:rStyle w:val="Hyperlink"/>
            <w:rFonts w:ascii="Arial" w:hAnsi="Arial" w:cs="Arial"/>
            <w:sz w:val="22"/>
            <w:szCs w:val="22"/>
          </w:rPr>
          <w:t>https://www.biotecharticles.com/Biology-Article/Neurotransmitters-and-its-types-347.html</w:t>
        </w:r>
      </w:hyperlink>
      <w:r>
        <w:rPr>
          <w:rFonts w:ascii="Arial" w:hAnsi="Arial" w:cs="Arial"/>
          <w:sz w:val="22"/>
          <w:szCs w:val="22"/>
        </w:rPr>
        <w:t>)</w:t>
      </w:r>
    </w:p>
    <w:p w14:paraId="09DBFF8B" w14:textId="77777777" w:rsidR="00A71C66" w:rsidRPr="006634A5" w:rsidRDefault="00A71C66" w:rsidP="00A71C66">
      <w:pPr>
        <w:rPr>
          <w:rFonts w:ascii="Arial" w:hAnsi="Arial" w:cs="Arial"/>
          <w:sz w:val="22"/>
          <w:szCs w:val="22"/>
        </w:rPr>
      </w:pPr>
    </w:p>
    <w:p w14:paraId="57E72DF8"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This neurophysiology site contains excellent diagrams that illustrate how ionic action potentials are developed and their role in opening and closing ion channels. Neurotransmitters are classified by their chemistry based on molecular structure. (</w:t>
      </w:r>
      <w:hyperlink r:id="rId154" w:history="1">
        <w:r w:rsidRPr="005E32BF">
          <w:rPr>
            <w:rStyle w:val="Hyperlink"/>
            <w:rFonts w:ascii="Arial" w:hAnsi="Arial" w:cs="Arial"/>
            <w:sz w:val="22"/>
            <w:szCs w:val="22"/>
          </w:rPr>
          <w:t>https://courses.lumenlearning.com/boundless-ap/chapter/neurophysiology/</w:t>
        </w:r>
      </w:hyperlink>
      <w:r w:rsidRPr="000458D1">
        <w:rPr>
          <w:rStyle w:val="Hyperlink"/>
          <w:rFonts w:ascii="Arial" w:hAnsi="Arial" w:cs="Arial"/>
          <w:color w:val="auto"/>
          <w:sz w:val="22"/>
          <w:szCs w:val="22"/>
          <w:u w:val="none"/>
        </w:rPr>
        <w:t>)</w:t>
      </w:r>
    </w:p>
    <w:p w14:paraId="5ADB75F3" w14:textId="77777777" w:rsidR="00A71C66" w:rsidRPr="00887FDF" w:rsidRDefault="00A71C66" w:rsidP="00A71C66">
      <w:pPr>
        <w:rPr>
          <w:rFonts w:ascii="Arial" w:hAnsi="Arial" w:cs="Arial"/>
          <w:sz w:val="32"/>
          <w:szCs w:val="28"/>
        </w:rPr>
      </w:pPr>
    </w:p>
    <w:p w14:paraId="3048C74A" w14:textId="77777777" w:rsidR="00A71C66" w:rsidRDefault="00A71C66" w:rsidP="00A71C66">
      <w:pPr>
        <w:rPr>
          <w:rFonts w:ascii="Arial" w:hAnsi="Arial" w:cs="Arial"/>
          <w:sz w:val="22"/>
          <w:szCs w:val="22"/>
        </w:rPr>
      </w:pPr>
      <w:r>
        <w:rPr>
          <w:rFonts w:ascii="Arial" w:hAnsi="Arial" w:cs="Arial"/>
          <w:b/>
        </w:rPr>
        <w:t>Treatment options</w:t>
      </w:r>
    </w:p>
    <w:p w14:paraId="73123DD1" w14:textId="77777777" w:rsidR="00A71C66" w:rsidRPr="003A739F" w:rsidRDefault="00A71C66" w:rsidP="00A71C66">
      <w:pPr>
        <w:rPr>
          <w:rFonts w:ascii="Arial" w:hAnsi="Arial" w:cs="Arial"/>
          <w:sz w:val="22"/>
          <w:szCs w:val="22"/>
        </w:rPr>
      </w:pPr>
    </w:p>
    <w:p w14:paraId="1DDA7643" w14:textId="77777777" w:rsidR="00A71C66" w:rsidRDefault="00A71C66" w:rsidP="00A71C66">
      <w:pPr>
        <w:rPr>
          <w:rFonts w:ascii="Arial" w:hAnsi="Arial" w:cs="Arial"/>
          <w:sz w:val="22"/>
          <w:szCs w:val="22"/>
        </w:rPr>
      </w:pPr>
      <w:r>
        <w:rPr>
          <w:rFonts w:ascii="Arial" w:hAnsi="Arial" w:cs="Arial"/>
          <w:b/>
          <w:sz w:val="22"/>
          <w:szCs w:val="22"/>
        </w:rPr>
        <w:tab/>
      </w:r>
      <w:r w:rsidRPr="00B14E9A">
        <w:rPr>
          <w:rFonts w:ascii="Arial" w:hAnsi="Arial" w:cs="Arial"/>
          <w:sz w:val="22"/>
          <w:szCs w:val="22"/>
        </w:rPr>
        <w:t>Medication—</w:t>
      </w:r>
      <w:r>
        <w:rPr>
          <w:rFonts w:ascii="Arial" w:hAnsi="Arial" w:cs="Arial"/>
          <w:color w:val="111111"/>
          <w:sz w:val="22"/>
          <w:szCs w:val="22"/>
        </w:rPr>
        <w:t>Two antidepressants</w:t>
      </w:r>
      <w:r w:rsidRPr="00B14E9A">
        <w:rPr>
          <w:rFonts w:ascii="Arial" w:hAnsi="Arial" w:cs="Arial"/>
          <w:color w:val="111111"/>
          <w:sz w:val="22"/>
          <w:szCs w:val="22"/>
        </w:rPr>
        <w:t xml:space="preserve"> for teen</w:t>
      </w:r>
      <w:r>
        <w:rPr>
          <w:rFonts w:ascii="Arial" w:hAnsi="Arial" w:cs="Arial"/>
          <w:color w:val="111111"/>
          <w:sz w:val="22"/>
          <w:szCs w:val="22"/>
        </w:rPr>
        <w:t>s</w:t>
      </w:r>
      <w:r w:rsidRPr="00B14E9A">
        <w:rPr>
          <w:rFonts w:ascii="Arial" w:hAnsi="Arial" w:cs="Arial"/>
          <w:color w:val="111111"/>
          <w:sz w:val="22"/>
          <w:szCs w:val="22"/>
        </w:rPr>
        <w:t xml:space="preserve"> have been approved (with Black Box warnings) by t</w:t>
      </w:r>
      <w:r w:rsidRPr="00460954">
        <w:rPr>
          <w:rFonts w:ascii="Arial" w:hAnsi="Arial" w:cs="Arial"/>
          <w:color w:val="111111"/>
          <w:sz w:val="22"/>
          <w:szCs w:val="22"/>
        </w:rPr>
        <w:t xml:space="preserve">he </w:t>
      </w:r>
      <w:r w:rsidRPr="00B14E9A">
        <w:rPr>
          <w:rFonts w:ascii="Arial" w:hAnsi="Arial" w:cs="Arial"/>
          <w:color w:val="111111"/>
          <w:sz w:val="22"/>
          <w:szCs w:val="22"/>
        </w:rPr>
        <w:t xml:space="preserve">U.S. </w:t>
      </w:r>
      <w:r w:rsidRPr="00460954">
        <w:rPr>
          <w:rFonts w:ascii="Arial" w:hAnsi="Arial" w:cs="Arial"/>
          <w:color w:val="111111"/>
          <w:sz w:val="22"/>
          <w:szCs w:val="22"/>
        </w:rPr>
        <w:t>Food and Drug Administration (FDA)</w:t>
      </w:r>
      <w:r w:rsidRPr="00B14E9A">
        <w:rPr>
          <w:rFonts w:ascii="Arial" w:hAnsi="Arial" w:cs="Arial"/>
          <w:color w:val="111111"/>
          <w:sz w:val="22"/>
          <w:szCs w:val="22"/>
        </w:rPr>
        <w:t>:</w:t>
      </w:r>
      <w:r w:rsidRPr="00460954">
        <w:rPr>
          <w:rFonts w:ascii="Arial" w:hAnsi="Arial" w:cs="Arial"/>
          <w:color w:val="111111"/>
          <w:sz w:val="22"/>
          <w:szCs w:val="22"/>
        </w:rPr>
        <w:t xml:space="preserve"> fluoxetine (Prozac) and </w:t>
      </w:r>
      <w:proofErr w:type="spellStart"/>
      <w:r w:rsidRPr="00460954">
        <w:rPr>
          <w:rFonts w:ascii="Arial" w:hAnsi="Arial" w:cs="Arial"/>
          <w:color w:val="111111"/>
          <w:sz w:val="22"/>
          <w:szCs w:val="22"/>
        </w:rPr>
        <w:t>escitalopram</w:t>
      </w:r>
      <w:proofErr w:type="spellEnd"/>
      <w:r w:rsidRPr="00460954">
        <w:rPr>
          <w:rFonts w:ascii="Arial" w:hAnsi="Arial" w:cs="Arial"/>
          <w:color w:val="111111"/>
          <w:sz w:val="22"/>
          <w:szCs w:val="22"/>
        </w:rPr>
        <w:t xml:space="preserve"> (Lexapro). </w:t>
      </w:r>
      <w:r w:rsidRPr="00B14E9A">
        <w:rPr>
          <w:rFonts w:ascii="Arial" w:hAnsi="Arial" w:cs="Arial"/>
          <w:color w:val="111111"/>
          <w:sz w:val="22"/>
          <w:szCs w:val="22"/>
        </w:rPr>
        <w:t>Adolescent response to antidepressants varies</w:t>
      </w:r>
      <w:r>
        <w:rPr>
          <w:rFonts w:ascii="Arial" w:hAnsi="Arial" w:cs="Arial"/>
          <w:color w:val="111111"/>
          <w:sz w:val="22"/>
          <w:szCs w:val="22"/>
        </w:rPr>
        <w:t>,</w:t>
      </w:r>
      <w:r w:rsidRPr="00B14E9A">
        <w:rPr>
          <w:rFonts w:ascii="Arial" w:hAnsi="Arial" w:cs="Arial"/>
          <w:color w:val="111111"/>
          <w:sz w:val="22"/>
          <w:szCs w:val="22"/>
        </w:rPr>
        <w:t xml:space="preserve"> so their use must be carefully monitored, may induce suicidal behavior</w:t>
      </w:r>
      <w:r>
        <w:rPr>
          <w:rFonts w:ascii="Arial" w:hAnsi="Arial" w:cs="Arial"/>
          <w:color w:val="111111"/>
          <w:sz w:val="22"/>
          <w:szCs w:val="22"/>
        </w:rPr>
        <w:t>,</w:t>
      </w:r>
      <w:r w:rsidRPr="00B14E9A">
        <w:rPr>
          <w:rFonts w:ascii="Arial" w:hAnsi="Arial" w:cs="Arial"/>
          <w:color w:val="111111"/>
          <w:sz w:val="22"/>
          <w:szCs w:val="22"/>
        </w:rPr>
        <w:t xml:space="preserve"> and ar</w:t>
      </w:r>
      <w:r>
        <w:rPr>
          <w:rFonts w:ascii="Arial" w:hAnsi="Arial" w:cs="Arial"/>
          <w:color w:val="111111"/>
          <w:sz w:val="22"/>
          <w:szCs w:val="22"/>
        </w:rPr>
        <w:t>e considered less effective</w:t>
      </w:r>
      <w:r w:rsidRPr="00B14E9A">
        <w:rPr>
          <w:rFonts w:ascii="Arial" w:hAnsi="Arial" w:cs="Arial"/>
          <w:color w:val="111111"/>
          <w:sz w:val="22"/>
          <w:szCs w:val="22"/>
        </w:rPr>
        <w:t xml:space="preserve"> for teenagers than psychotherapy.</w:t>
      </w:r>
      <w:r>
        <w:rPr>
          <w:rFonts w:ascii="Arial" w:hAnsi="Arial" w:cs="Arial"/>
          <w:sz w:val="22"/>
          <w:szCs w:val="22"/>
        </w:rPr>
        <w:t xml:space="preserve"> (</w:t>
      </w:r>
      <w:hyperlink r:id="rId155" w:history="1">
        <w:r w:rsidRPr="009561E9">
          <w:rPr>
            <w:rStyle w:val="Hyperlink"/>
            <w:rFonts w:ascii="Arial" w:hAnsi="Arial" w:cs="Arial"/>
            <w:sz w:val="22"/>
            <w:szCs w:val="22"/>
          </w:rPr>
          <w:t>http://www.mayoclinic.org/diseases-conditions/teen-depression/diagnosis-treatment/treatment/txc-20164566</w:t>
        </w:r>
      </w:hyperlink>
      <w:r>
        <w:rPr>
          <w:rFonts w:ascii="Arial" w:hAnsi="Arial" w:cs="Arial"/>
          <w:sz w:val="22"/>
          <w:szCs w:val="22"/>
        </w:rPr>
        <w:t>)</w:t>
      </w:r>
    </w:p>
    <w:p w14:paraId="60F79B37" w14:textId="77777777" w:rsidR="00A71C66" w:rsidRPr="004C3124" w:rsidRDefault="00A71C66" w:rsidP="00A71C66">
      <w:pPr>
        <w:rPr>
          <w:rFonts w:ascii="Arial" w:hAnsi="Arial" w:cs="Arial"/>
          <w:sz w:val="22"/>
          <w:szCs w:val="22"/>
        </w:rPr>
      </w:pPr>
    </w:p>
    <w:p w14:paraId="160A73A3" w14:textId="77777777" w:rsidR="00A71C66" w:rsidRPr="00531648" w:rsidRDefault="00A71C66" w:rsidP="00A71C66">
      <w:pPr>
        <w:rPr>
          <w:rFonts w:ascii="Arial" w:hAnsi="Arial" w:cs="Arial"/>
          <w:sz w:val="22"/>
          <w:szCs w:val="22"/>
        </w:rPr>
      </w:pPr>
      <w:r>
        <w:rPr>
          <w:rFonts w:ascii="Arial" w:hAnsi="Arial" w:cs="Arial"/>
          <w:sz w:val="22"/>
          <w:szCs w:val="22"/>
        </w:rPr>
        <w:tab/>
        <w:t>Psychotherapy—</w:t>
      </w:r>
      <w:r w:rsidRPr="00531648">
        <w:rPr>
          <w:rFonts w:ascii="Arial" w:hAnsi="Arial" w:cs="Arial"/>
          <w:sz w:val="22"/>
          <w:szCs w:val="22"/>
        </w:rPr>
        <w:t>This open</w:t>
      </w:r>
      <w:r>
        <w:rPr>
          <w:rFonts w:ascii="Arial" w:hAnsi="Arial" w:cs="Arial"/>
          <w:sz w:val="22"/>
          <w:szCs w:val="22"/>
        </w:rPr>
        <w:t>-</w:t>
      </w:r>
      <w:r w:rsidRPr="00531648">
        <w:rPr>
          <w:rFonts w:ascii="Arial" w:hAnsi="Arial" w:cs="Arial"/>
          <w:sz w:val="22"/>
          <w:szCs w:val="22"/>
        </w:rPr>
        <w:t>access paper</w:t>
      </w:r>
      <w:r>
        <w:rPr>
          <w:rFonts w:ascii="Arial" w:hAnsi="Arial" w:cs="Arial"/>
          <w:sz w:val="22"/>
          <w:szCs w:val="22"/>
        </w:rPr>
        <w:t xml:space="preserve"> explores </w:t>
      </w:r>
      <w:r w:rsidRPr="00531648">
        <w:rPr>
          <w:rFonts w:ascii="Arial" w:hAnsi="Arial" w:cs="Arial"/>
          <w:sz w:val="22"/>
          <w:szCs w:val="22"/>
        </w:rPr>
        <w:t xml:space="preserve">research on </w:t>
      </w:r>
      <w:r>
        <w:rPr>
          <w:rFonts w:ascii="Arial" w:hAnsi="Arial" w:cs="Arial"/>
          <w:sz w:val="22"/>
          <w:szCs w:val="22"/>
        </w:rPr>
        <w:t xml:space="preserve">the </w:t>
      </w:r>
      <w:r w:rsidRPr="00531648">
        <w:rPr>
          <w:rFonts w:ascii="Arial" w:hAnsi="Arial" w:cs="Arial"/>
          <w:sz w:val="22"/>
          <w:szCs w:val="22"/>
        </w:rPr>
        <w:t xml:space="preserve">use of </w:t>
      </w:r>
      <w:r>
        <w:rPr>
          <w:rFonts w:ascii="Arial" w:hAnsi="Arial" w:cs="Arial"/>
          <w:sz w:val="22"/>
          <w:szCs w:val="22"/>
        </w:rPr>
        <w:t>Cognitive-B</w:t>
      </w:r>
      <w:r w:rsidRPr="00531648">
        <w:rPr>
          <w:rFonts w:ascii="Arial" w:hAnsi="Arial" w:cs="Arial"/>
          <w:sz w:val="22"/>
          <w:szCs w:val="22"/>
        </w:rPr>
        <w:t xml:space="preserve">ehavioral </w:t>
      </w:r>
      <w:r>
        <w:rPr>
          <w:rFonts w:ascii="Arial" w:hAnsi="Arial" w:cs="Arial"/>
          <w:sz w:val="22"/>
          <w:szCs w:val="22"/>
        </w:rPr>
        <w:t>T</w:t>
      </w:r>
      <w:r w:rsidRPr="00531648">
        <w:rPr>
          <w:rFonts w:ascii="Arial" w:hAnsi="Arial" w:cs="Arial"/>
          <w:sz w:val="22"/>
          <w:szCs w:val="22"/>
        </w:rPr>
        <w:t>herapy</w:t>
      </w:r>
      <w:r>
        <w:rPr>
          <w:rFonts w:ascii="Arial" w:hAnsi="Arial" w:cs="Arial"/>
          <w:sz w:val="22"/>
          <w:szCs w:val="22"/>
        </w:rPr>
        <w:t xml:space="preserve"> (CBT) with</w:t>
      </w:r>
      <w:r w:rsidRPr="00531648">
        <w:rPr>
          <w:rFonts w:ascii="Arial" w:hAnsi="Arial" w:cs="Arial"/>
          <w:sz w:val="22"/>
          <w:szCs w:val="22"/>
        </w:rPr>
        <w:t xml:space="preserve"> </w:t>
      </w:r>
      <w:r>
        <w:rPr>
          <w:rFonts w:ascii="Arial" w:hAnsi="Arial" w:cs="Arial"/>
          <w:sz w:val="22"/>
          <w:szCs w:val="22"/>
        </w:rPr>
        <w:t xml:space="preserve">depressed and suicidal </w:t>
      </w:r>
      <w:r w:rsidRPr="00531648">
        <w:rPr>
          <w:rFonts w:ascii="Arial" w:hAnsi="Arial" w:cs="Arial"/>
          <w:sz w:val="22"/>
          <w:szCs w:val="22"/>
        </w:rPr>
        <w:t>adolescent</w:t>
      </w:r>
      <w:r>
        <w:rPr>
          <w:rFonts w:ascii="Arial" w:hAnsi="Arial" w:cs="Arial"/>
          <w:sz w:val="22"/>
          <w:szCs w:val="22"/>
        </w:rPr>
        <w:t>s. T</w:t>
      </w:r>
      <w:r w:rsidRPr="00531648">
        <w:rPr>
          <w:rFonts w:ascii="Arial" w:hAnsi="Arial" w:cs="Arial"/>
          <w:sz w:val="22"/>
          <w:szCs w:val="22"/>
        </w:rPr>
        <w:t xml:space="preserve">he </w:t>
      </w:r>
      <w:r>
        <w:rPr>
          <w:rFonts w:ascii="Arial" w:hAnsi="Arial" w:cs="Arial"/>
          <w:sz w:val="22"/>
          <w:szCs w:val="22"/>
        </w:rPr>
        <w:t xml:space="preserve">rationale for the use of CBT </w:t>
      </w:r>
      <w:r w:rsidRPr="00531648">
        <w:rPr>
          <w:rFonts w:ascii="Arial" w:hAnsi="Arial" w:cs="Arial"/>
          <w:sz w:val="22"/>
          <w:szCs w:val="22"/>
        </w:rPr>
        <w:t xml:space="preserve">with a focus on whether it </w:t>
      </w:r>
      <w:r>
        <w:rPr>
          <w:rFonts w:ascii="Arial" w:hAnsi="Arial" w:cs="Arial"/>
          <w:sz w:val="22"/>
          <w:szCs w:val="22"/>
        </w:rPr>
        <w:t xml:space="preserve">effectively </w:t>
      </w:r>
      <w:r w:rsidRPr="00531648">
        <w:rPr>
          <w:rFonts w:ascii="Arial" w:hAnsi="Arial" w:cs="Arial"/>
          <w:sz w:val="22"/>
          <w:szCs w:val="22"/>
        </w:rPr>
        <w:t xml:space="preserve">reduces </w:t>
      </w:r>
      <w:r>
        <w:rPr>
          <w:rFonts w:ascii="Arial" w:hAnsi="Arial" w:cs="Arial"/>
          <w:sz w:val="22"/>
          <w:szCs w:val="22"/>
        </w:rPr>
        <w:t>suicidal thoughts and behaviors is developed through the results of prior studies and the specific techniques used. (</w:t>
      </w:r>
      <w:hyperlink r:id="rId156" w:history="1">
        <w:r w:rsidRPr="00531648">
          <w:rPr>
            <w:rStyle w:val="Hyperlink"/>
            <w:rFonts w:ascii="Arial" w:hAnsi="Arial" w:cs="Arial"/>
            <w:sz w:val="22"/>
            <w:szCs w:val="22"/>
          </w:rPr>
          <w:t>https://www.ncbi.nlm.nih.gov/pmc/articles/PMC3073681/</w:t>
        </w:r>
      </w:hyperlink>
      <w:r>
        <w:rPr>
          <w:rFonts w:ascii="Arial" w:hAnsi="Arial" w:cs="Arial"/>
          <w:sz w:val="22"/>
          <w:szCs w:val="22"/>
        </w:rPr>
        <w:t>)</w:t>
      </w:r>
    </w:p>
    <w:p w14:paraId="2A02E1D9" w14:textId="77777777" w:rsidR="00A71C66" w:rsidRPr="00887FDF" w:rsidRDefault="00A71C66" w:rsidP="00A71C66">
      <w:pPr>
        <w:rPr>
          <w:rFonts w:ascii="Arial" w:hAnsi="Arial" w:cs="Arial"/>
          <w:sz w:val="32"/>
          <w:szCs w:val="28"/>
        </w:rPr>
      </w:pPr>
    </w:p>
    <w:p w14:paraId="4B9F0D0F" w14:textId="77777777" w:rsidR="00A71C66" w:rsidRDefault="00A71C66" w:rsidP="00A71C66">
      <w:pPr>
        <w:rPr>
          <w:rFonts w:ascii="Arial" w:hAnsi="Arial" w:cs="Arial"/>
          <w:b/>
        </w:rPr>
      </w:pPr>
      <w:r>
        <w:rPr>
          <w:rFonts w:ascii="Arial" w:hAnsi="Arial" w:cs="Arial"/>
          <w:b/>
        </w:rPr>
        <w:lastRenderedPageBreak/>
        <w:t>Antidepressants</w:t>
      </w:r>
    </w:p>
    <w:p w14:paraId="2FC4E060" w14:textId="77777777" w:rsidR="00A71C66" w:rsidRPr="00CD21C1" w:rsidRDefault="00A71C66" w:rsidP="00A71C66">
      <w:pPr>
        <w:rPr>
          <w:rFonts w:ascii="Arial" w:hAnsi="Arial" w:cs="Arial"/>
          <w:sz w:val="22"/>
          <w:szCs w:val="22"/>
        </w:rPr>
      </w:pPr>
    </w:p>
    <w:p w14:paraId="2EE09A3E" w14:textId="77777777" w:rsidR="00A71C66" w:rsidRDefault="00A71C66" w:rsidP="00A71C66">
      <w:pPr>
        <w:rPr>
          <w:rFonts w:ascii="Arial" w:hAnsi="Arial" w:cs="Arial"/>
          <w:sz w:val="22"/>
          <w:szCs w:val="22"/>
        </w:rPr>
      </w:pPr>
      <w:r>
        <w:rPr>
          <w:rFonts w:ascii="Arial" w:hAnsi="Arial" w:cs="Arial"/>
          <w:sz w:val="22"/>
          <w:szCs w:val="22"/>
        </w:rPr>
        <w:tab/>
        <w:t xml:space="preserve">Since antidepressant drugs have been developed to affect the behavior of neurotransmitters in different ways, this </w:t>
      </w:r>
      <w:proofErr w:type="spellStart"/>
      <w:r>
        <w:rPr>
          <w:rFonts w:ascii="Arial" w:hAnsi="Arial" w:cs="Arial"/>
          <w:sz w:val="22"/>
          <w:szCs w:val="22"/>
        </w:rPr>
        <w:t>WebMd</w:t>
      </w:r>
      <w:proofErr w:type="spellEnd"/>
      <w:r>
        <w:rPr>
          <w:rFonts w:ascii="Arial" w:hAnsi="Arial" w:cs="Arial"/>
          <w:sz w:val="22"/>
          <w:szCs w:val="22"/>
        </w:rPr>
        <w:t xml:space="preserve"> site is organized by links to different mechanisms: reuptake inhibitors, </w:t>
      </w:r>
      <w:proofErr w:type="spellStart"/>
      <w:r>
        <w:rPr>
          <w:rFonts w:ascii="Arial" w:hAnsi="Arial" w:cs="Arial"/>
          <w:sz w:val="22"/>
          <w:szCs w:val="22"/>
        </w:rPr>
        <w:t>tetracyclics</w:t>
      </w:r>
      <w:proofErr w:type="spellEnd"/>
      <w:r>
        <w:rPr>
          <w:rFonts w:ascii="Arial" w:hAnsi="Arial" w:cs="Arial"/>
          <w:sz w:val="22"/>
          <w:szCs w:val="22"/>
        </w:rPr>
        <w:t xml:space="preserve"> and SSRIs and tricyclics and MAOIs. Each section explains how the antidepressant works, which neurotransmitter it affects, and the relevant prescription drugs. (</w:t>
      </w:r>
      <w:hyperlink r:id="rId157" w:anchor="1" w:history="1">
        <w:r w:rsidRPr="005B0F64">
          <w:rPr>
            <w:rStyle w:val="Hyperlink"/>
            <w:rFonts w:ascii="Arial" w:hAnsi="Arial" w:cs="Arial"/>
            <w:sz w:val="22"/>
            <w:szCs w:val="22"/>
          </w:rPr>
          <w:t>http://www.webmd.com/depression/how-different-antidepressants-work#1</w:t>
        </w:r>
      </w:hyperlink>
      <w:r>
        <w:rPr>
          <w:rFonts w:ascii="Arial" w:hAnsi="Arial" w:cs="Arial"/>
          <w:sz w:val="22"/>
          <w:szCs w:val="22"/>
        </w:rPr>
        <w:t>)</w:t>
      </w:r>
    </w:p>
    <w:p w14:paraId="798A0E6B" w14:textId="77777777" w:rsidR="00A71C66" w:rsidRDefault="00A71C66" w:rsidP="00A71C66">
      <w:pPr>
        <w:rPr>
          <w:rFonts w:ascii="Arial" w:hAnsi="Arial" w:cs="Arial"/>
          <w:sz w:val="22"/>
          <w:szCs w:val="22"/>
        </w:rPr>
      </w:pPr>
    </w:p>
    <w:p w14:paraId="40580D2A" w14:textId="77777777" w:rsidR="00A71C66" w:rsidRDefault="00A71C66" w:rsidP="00A71C66">
      <w:pPr>
        <w:rPr>
          <w:rFonts w:ascii="Arial" w:hAnsi="Arial" w:cs="Arial"/>
          <w:sz w:val="22"/>
          <w:szCs w:val="22"/>
        </w:rPr>
      </w:pPr>
      <w:r>
        <w:rPr>
          <w:rFonts w:ascii="Arial" w:hAnsi="Arial" w:cs="Arial"/>
          <w:sz w:val="22"/>
          <w:szCs w:val="22"/>
        </w:rPr>
        <w:tab/>
        <w:t>Harvard Medical School discusses the importance of reanalyzing both the published and unpublished prior trials investigating the effects on teens of the antidepressant Paxil. Due to poor methodology (drug company funding or results not published), one trial found Paxil safe and effective for teens, while another found it no more effective than a sugar pill placebo. (</w:t>
      </w:r>
      <w:hyperlink r:id="rId158" w:history="1">
        <w:r w:rsidRPr="005E32BF">
          <w:rPr>
            <w:rStyle w:val="Hyperlink"/>
            <w:rFonts w:ascii="Arial" w:hAnsi="Arial" w:cs="Arial"/>
            <w:sz w:val="22"/>
            <w:szCs w:val="22"/>
          </w:rPr>
          <w:t>https://www.health.harvard.edu/blog/anti-depressants-for-teens-201601229018</w:t>
        </w:r>
      </w:hyperlink>
      <w:r>
        <w:rPr>
          <w:rFonts w:ascii="Arial" w:hAnsi="Arial" w:cs="Arial"/>
          <w:sz w:val="22"/>
          <w:szCs w:val="22"/>
        </w:rPr>
        <w:t>)</w:t>
      </w:r>
    </w:p>
    <w:p w14:paraId="0CFDEC7D" w14:textId="77777777" w:rsidR="00A71C66" w:rsidRPr="00887FDF" w:rsidRDefault="00A71C66" w:rsidP="00A71C66">
      <w:pPr>
        <w:rPr>
          <w:rFonts w:ascii="Arial" w:hAnsi="Arial" w:cs="Arial"/>
          <w:sz w:val="32"/>
          <w:szCs w:val="28"/>
        </w:rPr>
      </w:pPr>
    </w:p>
    <w:p w14:paraId="04661DED" w14:textId="77777777" w:rsidR="00A71C66" w:rsidRDefault="00A71C66" w:rsidP="00A71C66">
      <w:pPr>
        <w:rPr>
          <w:rFonts w:ascii="Arial" w:hAnsi="Arial" w:cs="Arial"/>
          <w:b/>
        </w:rPr>
      </w:pPr>
      <w:r>
        <w:rPr>
          <w:rFonts w:ascii="Arial" w:hAnsi="Arial" w:cs="Arial"/>
          <w:b/>
        </w:rPr>
        <w:t>Antidepressants—side effects</w:t>
      </w:r>
    </w:p>
    <w:p w14:paraId="5C96CE82" w14:textId="77777777" w:rsidR="00A71C66" w:rsidRDefault="00A71C66" w:rsidP="00A71C66">
      <w:pPr>
        <w:rPr>
          <w:rFonts w:ascii="Arial" w:hAnsi="Arial" w:cs="Arial"/>
          <w:sz w:val="22"/>
          <w:szCs w:val="22"/>
        </w:rPr>
      </w:pPr>
    </w:p>
    <w:p w14:paraId="207D4106" w14:textId="77777777" w:rsidR="00A71C66" w:rsidRDefault="00A71C66" w:rsidP="00A71C66">
      <w:pPr>
        <w:rPr>
          <w:rFonts w:ascii="Arial" w:hAnsi="Arial" w:cs="Arial"/>
          <w:sz w:val="22"/>
          <w:szCs w:val="22"/>
        </w:rPr>
      </w:pPr>
      <w:r>
        <w:rPr>
          <w:rFonts w:ascii="Arial" w:hAnsi="Arial" w:cs="Arial"/>
          <w:sz w:val="22"/>
          <w:szCs w:val="22"/>
        </w:rPr>
        <w:tab/>
        <w:t xml:space="preserve">The </w:t>
      </w:r>
      <w:r>
        <w:rPr>
          <w:rFonts w:ascii="Arial" w:hAnsi="Arial" w:cs="Arial"/>
          <w:i/>
          <w:sz w:val="22"/>
          <w:szCs w:val="22"/>
        </w:rPr>
        <w:t xml:space="preserve">Journal of Canadian Child Adolescent Psychiatry </w:t>
      </w:r>
      <w:r>
        <w:rPr>
          <w:rFonts w:ascii="Arial" w:hAnsi="Arial" w:cs="Arial"/>
          <w:sz w:val="22"/>
          <w:szCs w:val="22"/>
        </w:rPr>
        <w:t>published their 2016 Position Statement on the use of SSRIs and serotonin norepinephrine reuptake inhibitors (SNRIs) in children and adolescents, following a thorough review of the literature. A risk/benefit analysis of the data suggests that the SSRI fluoxetine (Prozac) is the best medication for adolescents suffering Major Depressive Disorder (MDD), due to its long half-life and lesser tendency toward suicide. (</w:t>
      </w:r>
      <w:hyperlink r:id="rId159" w:history="1">
        <w:r w:rsidRPr="00790B0E">
          <w:rPr>
            <w:rStyle w:val="Hyperlink"/>
            <w:rFonts w:ascii="Arial" w:hAnsi="Arial" w:cs="Arial"/>
            <w:sz w:val="22"/>
            <w:szCs w:val="22"/>
          </w:rPr>
          <w:t>https://www.ncbi.nlm.nih.gov/pmc/articles/PMC4791100/</w:t>
        </w:r>
      </w:hyperlink>
      <w:r>
        <w:rPr>
          <w:rFonts w:ascii="Arial" w:hAnsi="Arial" w:cs="Arial"/>
          <w:sz w:val="22"/>
          <w:szCs w:val="22"/>
        </w:rPr>
        <w:t>)</w:t>
      </w:r>
    </w:p>
    <w:p w14:paraId="003436F6" w14:textId="77777777" w:rsidR="00A71C66" w:rsidRDefault="00A71C66" w:rsidP="00A71C66">
      <w:pPr>
        <w:rPr>
          <w:rFonts w:ascii="Arial" w:hAnsi="Arial" w:cs="Arial"/>
          <w:sz w:val="22"/>
          <w:szCs w:val="22"/>
        </w:rPr>
      </w:pPr>
    </w:p>
    <w:p w14:paraId="6E2D1C2F" w14:textId="77777777" w:rsidR="00A71C66" w:rsidRDefault="00A71C66" w:rsidP="00A71C66">
      <w:pPr>
        <w:rPr>
          <w:rFonts w:ascii="Arial" w:hAnsi="Arial" w:cs="Arial"/>
          <w:sz w:val="22"/>
          <w:szCs w:val="22"/>
        </w:rPr>
      </w:pPr>
      <w:r>
        <w:rPr>
          <w:rFonts w:ascii="Arial" w:hAnsi="Arial" w:cs="Arial"/>
          <w:sz w:val="22"/>
          <w:szCs w:val="22"/>
        </w:rPr>
        <w:tab/>
        <w:t>This site provides lists of some SSRIs prescribed for children and teens by generic and brand names. Each name is linked to detailed information on uses, side effects, interactions, overdose, and an image of the medicine. (</w:t>
      </w:r>
      <w:hyperlink r:id="rId160" w:history="1">
        <w:r w:rsidRPr="005156EA">
          <w:rPr>
            <w:rStyle w:val="Hyperlink"/>
            <w:rFonts w:ascii="Arial" w:hAnsi="Arial" w:cs="Arial"/>
            <w:sz w:val="22"/>
            <w:szCs w:val="22"/>
          </w:rPr>
          <w:t>http://www.webmd.com/depression/selective-serotonin-reuptake-inhibitors-ssris-for-childhood-and-adolescent-depression</w:t>
        </w:r>
      </w:hyperlink>
      <w:r>
        <w:rPr>
          <w:rFonts w:ascii="Arial" w:hAnsi="Arial" w:cs="Arial"/>
          <w:sz w:val="22"/>
          <w:szCs w:val="22"/>
        </w:rPr>
        <w:t>)</w:t>
      </w:r>
    </w:p>
    <w:p w14:paraId="539F2658" w14:textId="77777777" w:rsidR="00A71C66" w:rsidRPr="00887FDF" w:rsidRDefault="00A71C66" w:rsidP="00A71C66">
      <w:pPr>
        <w:rPr>
          <w:rFonts w:ascii="Arial" w:hAnsi="Arial" w:cs="Arial"/>
          <w:sz w:val="32"/>
          <w:szCs w:val="28"/>
        </w:rPr>
      </w:pPr>
    </w:p>
    <w:p w14:paraId="1B8EDC28" w14:textId="77777777" w:rsidR="00A71C66" w:rsidRDefault="00A71C66" w:rsidP="00A71C66">
      <w:pPr>
        <w:rPr>
          <w:rFonts w:ascii="Arial" w:hAnsi="Arial" w:cs="Arial"/>
          <w:sz w:val="22"/>
          <w:szCs w:val="22"/>
        </w:rPr>
      </w:pPr>
      <w:r>
        <w:rPr>
          <w:rFonts w:ascii="Arial" w:hAnsi="Arial" w:cs="Arial"/>
          <w:b/>
        </w:rPr>
        <w:t>Causes—environmental and genetic</w:t>
      </w:r>
    </w:p>
    <w:p w14:paraId="52A0AA5F" w14:textId="77777777" w:rsidR="00A71C66" w:rsidRPr="003A739F" w:rsidRDefault="00A71C66" w:rsidP="00A71C66">
      <w:pPr>
        <w:rPr>
          <w:rFonts w:ascii="Arial" w:hAnsi="Arial" w:cs="Arial"/>
          <w:sz w:val="22"/>
          <w:szCs w:val="22"/>
        </w:rPr>
      </w:pPr>
    </w:p>
    <w:p w14:paraId="78B4CF0E" w14:textId="77777777" w:rsidR="00A71C66" w:rsidRDefault="00A71C66" w:rsidP="00A71C66">
      <w:pPr>
        <w:rPr>
          <w:rFonts w:ascii="Arial" w:hAnsi="Arial" w:cs="Arial"/>
          <w:sz w:val="22"/>
          <w:szCs w:val="22"/>
        </w:rPr>
      </w:pPr>
      <w:r>
        <w:rPr>
          <w:rFonts w:ascii="Arial" w:hAnsi="Arial" w:cs="Arial"/>
          <w:b/>
          <w:sz w:val="22"/>
          <w:szCs w:val="22"/>
        </w:rPr>
        <w:tab/>
      </w:r>
      <w:r>
        <w:rPr>
          <w:rFonts w:ascii="Arial" w:hAnsi="Arial" w:cs="Arial"/>
          <w:sz w:val="22"/>
          <w:szCs w:val="22"/>
        </w:rPr>
        <w:t>This Harvard Health site can be a valuable classroom resource because it describes the effects of depression shown by brain images and neurotransmission. Environmental causes of depression such as stress, early childhood loss, grief, and the role of trauma are described. (</w:t>
      </w:r>
      <w:hyperlink r:id="rId161" w:history="1">
        <w:r w:rsidRPr="005B0F64">
          <w:rPr>
            <w:rStyle w:val="Hyperlink"/>
            <w:rFonts w:ascii="Arial" w:hAnsi="Arial" w:cs="Arial"/>
            <w:sz w:val="22"/>
            <w:szCs w:val="22"/>
          </w:rPr>
          <w:t>https://www.health.harvard.edu/mind-and-mood/what-causes-depression</w:t>
        </w:r>
      </w:hyperlink>
      <w:r>
        <w:rPr>
          <w:rFonts w:ascii="Arial" w:hAnsi="Arial" w:cs="Arial"/>
          <w:sz w:val="22"/>
          <w:szCs w:val="22"/>
        </w:rPr>
        <w:t>)</w:t>
      </w:r>
    </w:p>
    <w:p w14:paraId="4B785667" w14:textId="77777777" w:rsidR="00A71C66" w:rsidRPr="004C3124" w:rsidRDefault="00A71C66" w:rsidP="00A71C66">
      <w:pPr>
        <w:rPr>
          <w:rFonts w:ascii="Arial" w:hAnsi="Arial" w:cs="Arial"/>
          <w:sz w:val="22"/>
          <w:szCs w:val="22"/>
        </w:rPr>
      </w:pPr>
    </w:p>
    <w:p w14:paraId="6297933E" w14:textId="77777777" w:rsidR="00A71C66" w:rsidRPr="003C69CB" w:rsidRDefault="00A71C66" w:rsidP="00A71C66">
      <w:pPr>
        <w:rPr>
          <w:rFonts w:ascii="Arial" w:hAnsi="Arial" w:cs="Arial"/>
          <w:sz w:val="22"/>
          <w:szCs w:val="22"/>
        </w:rPr>
      </w:pPr>
      <w:r>
        <w:rPr>
          <w:rFonts w:ascii="Arial" w:hAnsi="Arial" w:cs="Arial"/>
          <w:sz w:val="22"/>
          <w:szCs w:val="22"/>
        </w:rPr>
        <w:tab/>
        <w:t>A summary of research leading to a possible link between depression and genetics by Stanford University Medicine provides estimates of the risk of inheriting depression, and the “further reading” section gives links to many studies. Studies of twins (fraternal and identical) suggest that a combination of genes may lead to a predisposition to depression. (</w:t>
      </w:r>
      <w:hyperlink r:id="rId162" w:history="1">
        <w:r w:rsidRPr="00171E31">
          <w:rPr>
            <w:rStyle w:val="Hyperlink"/>
            <w:rFonts w:ascii="Arial" w:hAnsi="Arial" w:cs="Arial"/>
            <w:sz w:val="22"/>
            <w:szCs w:val="22"/>
          </w:rPr>
          <w:t>http://depressiongenetics.stanford.edu/mddandgenes.html</w:t>
        </w:r>
      </w:hyperlink>
      <w:r>
        <w:rPr>
          <w:rFonts w:ascii="Arial" w:hAnsi="Arial" w:cs="Arial"/>
          <w:sz w:val="22"/>
          <w:szCs w:val="22"/>
        </w:rPr>
        <w:t>)</w:t>
      </w:r>
    </w:p>
    <w:p w14:paraId="3558F18A" w14:textId="77777777" w:rsidR="00BE790C" w:rsidRDefault="00BE790C" w:rsidP="00BE790C">
      <w:pPr>
        <w:rPr>
          <w:rFonts w:ascii="Arial" w:hAnsi="Arial" w:cs="Arial"/>
          <w:sz w:val="22"/>
          <w:szCs w:val="22"/>
        </w:rPr>
      </w:pPr>
    </w:p>
    <w:p w14:paraId="3036FAD3" w14:textId="77777777" w:rsidR="00BE790C" w:rsidRDefault="00BE790C" w:rsidP="00BE790C">
      <w:pPr>
        <w:rPr>
          <w:rFonts w:ascii="Arial" w:hAnsi="Arial" w:cs="Arial"/>
          <w:sz w:val="22"/>
          <w:szCs w:val="22"/>
        </w:rPr>
      </w:pPr>
      <w:r>
        <w:rPr>
          <w:rFonts w:ascii="Arial" w:hAnsi="Arial" w:cs="Arial"/>
          <w:sz w:val="22"/>
          <w:szCs w:val="22"/>
        </w:rPr>
        <w:br w:type="page"/>
      </w:r>
    </w:p>
    <w:bookmarkStart w:id="645" w:name="_Toc492303364"/>
    <w:bookmarkStart w:id="646" w:name="_Toc492306503"/>
    <w:bookmarkStart w:id="647" w:name="_Toc492307009"/>
    <w:bookmarkStart w:id="648" w:name="_Toc492307105"/>
    <w:bookmarkStart w:id="649" w:name="_Toc492307559"/>
    <w:bookmarkStart w:id="650" w:name="_Toc492307684"/>
    <w:bookmarkStart w:id="651" w:name="_Toc492311850"/>
    <w:bookmarkStart w:id="652" w:name="_Toc492312527"/>
    <w:bookmarkStart w:id="653" w:name="_Toc497239652"/>
    <w:bookmarkStart w:id="654" w:name="_Toc497565501"/>
    <w:bookmarkStart w:id="655" w:name="_Toc497568196"/>
    <w:bookmarkStart w:id="656" w:name="_Toc497568402"/>
    <w:bookmarkStart w:id="657" w:name="_Toc497568882"/>
    <w:p w14:paraId="48413343" w14:textId="77777777" w:rsidR="00BE790C" w:rsidRPr="00561D55" w:rsidRDefault="00BE790C" w:rsidP="00BE790C">
      <w:pPr>
        <w:pStyle w:val="Heading1"/>
        <w:spacing w:after="0"/>
      </w:pPr>
      <w:r>
        <w:rPr>
          <w:noProof/>
        </w:rPr>
        <w:lastRenderedPageBreak/>
        <mc:AlternateContent>
          <mc:Choice Requires="wps">
            <w:drawing>
              <wp:anchor distT="0" distB="0" distL="114300" distR="114300" simplePos="0" relativeHeight="251949568" behindDoc="1" locked="0" layoutInCell="1" allowOverlap="1" wp14:anchorId="6AE78D05" wp14:editId="5019E4F0">
                <wp:simplePos x="0" y="0"/>
                <wp:positionH relativeFrom="column">
                  <wp:posOffset>-566420</wp:posOffset>
                </wp:positionH>
                <wp:positionV relativeFrom="paragraph">
                  <wp:posOffset>419312</wp:posOffset>
                </wp:positionV>
                <wp:extent cx="7060676" cy="114300"/>
                <wp:effectExtent l="0" t="0" r="6985" b="0"/>
                <wp:wrapNone/>
                <wp:docPr id="169" name="Rectangle 16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F4ED30" id="Rectangle 169" o:spid="_x0000_s1026" style="position:absolute;margin-left:-44.6pt;margin-top:33pt;width:555.95pt;height:9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" fillcolor="#d8d8d8 [2732]" stroked="f" strokeweight=".5pt"/>
            </w:pict>
          </mc:Fallback>
        </mc:AlternateContent>
      </w:r>
      <w:r w:rsidRPr="00561D55">
        <w:t>About the Guide</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08587D8A" w14:textId="77777777" w:rsidR="00BE790C" w:rsidRDefault="00BE790C" w:rsidP="00BE790C">
      <w:pPr>
        <w:rPr>
          <w:rFonts w:ascii="Arial" w:hAnsi="Arial" w:cs="Arial"/>
          <w:color w:val="000000"/>
          <w:sz w:val="32"/>
          <w:szCs w:val="22"/>
        </w:rPr>
      </w:pPr>
    </w:p>
    <w:p w14:paraId="45D4D5B3" w14:textId="77777777" w:rsidR="00BE790C" w:rsidRPr="00D004EF" w:rsidRDefault="00BE790C" w:rsidP="00BE790C">
      <w:pPr>
        <w:rPr>
          <w:rFonts w:ascii="Arial" w:hAnsi="Arial" w:cs="Arial"/>
          <w:color w:val="000000"/>
          <w:sz w:val="32"/>
          <w:szCs w:val="22"/>
        </w:rPr>
      </w:pPr>
    </w:p>
    <w:p w14:paraId="11170135" w14:textId="77777777" w:rsidR="00BE790C" w:rsidRDefault="00BE790C" w:rsidP="00BE790C">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3A96052D"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hyperlink r:id="rId163" w:history="1">
        <w:r w:rsidRPr="00835CFD">
          <w:rPr>
            <w:rStyle w:val="Hyperlink"/>
            <w:rFonts w:ascii="Arial" w:hAnsi="Arial" w:cs="Arial"/>
            <w:sz w:val="22"/>
            <w:szCs w:val="22"/>
          </w:rPr>
          <w:t>bbleam@verizon.net</w:t>
        </w:r>
      </w:hyperlink>
    </w:p>
    <w:p w14:paraId="28516EA9" w14:textId="77777777" w:rsidR="00BE790C" w:rsidRPr="00835CFD" w:rsidRDefault="00BE790C" w:rsidP="00BE790C">
      <w:pPr>
        <w:autoSpaceDE w:val="0"/>
        <w:autoSpaceDN w:val="0"/>
        <w:adjustRightInd w:val="0"/>
        <w:rPr>
          <w:rFonts w:ascii="Arial" w:hAnsi="Arial" w:cs="Arial"/>
          <w:sz w:val="22"/>
          <w:szCs w:val="22"/>
        </w:rPr>
      </w:pPr>
    </w:p>
    <w:p w14:paraId="570EFEAB" w14:textId="77777777" w:rsidR="00BE790C" w:rsidRPr="00835CFD" w:rsidRDefault="00BE790C" w:rsidP="00BE790C">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754CC594" w14:textId="77777777" w:rsidR="00BE790C" w:rsidRPr="00835CFD" w:rsidRDefault="00BE790C" w:rsidP="00BE790C">
      <w:pPr>
        <w:rPr>
          <w:rFonts w:ascii="Arial" w:hAnsi="Arial" w:cs="Arial"/>
          <w:sz w:val="22"/>
          <w:szCs w:val="22"/>
        </w:rPr>
      </w:pPr>
    </w:p>
    <w:p w14:paraId="1D44A858" w14:textId="77777777" w:rsidR="00BE790C" w:rsidRDefault="00BE790C" w:rsidP="00BE790C">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 xml:space="preserve">editor, coordinated production and prepared the Microsoft Word and PDF versions of the Teacher’s Guide. </w:t>
      </w:r>
    </w:p>
    <w:p w14:paraId="6DFAE8E5"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hyperlink r:id="rId164" w:history="1">
        <w:r w:rsidRPr="00835CFD">
          <w:rPr>
            <w:rStyle w:val="Hyperlink"/>
            <w:rFonts w:ascii="Arial" w:hAnsi="Arial" w:cs="Arial"/>
            <w:sz w:val="22"/>
            <w:szCs w:val="22"/>
          </w:rPr>
          <w:t>chemmatters@acs.org</w:t>
        </w:r>
      </w:hyperlink>
    </w:p>
    <w:p w14:paraId="4DC58A7C" w14:textId="77777777" w:rsidR="00BE790C" w:rsidRPr="00835CFD" w:rsidRDefault="00BE790C" w:rsidP="00BE790C">
      <w:pPr>
        <w:rPr>
          <w:rFonts w:ascii="Arial" w:hAnsi="Arial" w:cs="Arial"/>
          <w:sz w:val="22"/>
          <w:szCs w:val="22"/>
        </w:rPr>
      </w:pPr>
    </w:p>
    <w:p w14:paraId="2E5E831A"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AD83DEE" w14:textId="77777777" w:rsidR="00BE790C" w:rsidRPr="00835CFD" w:rsidRDefault="00BE790C" w:rsidP="00BE790C">
      <w:pPr>
        <w:rPr>
          <w:rFonts w:ascii="Arial" w:hAnsi="Arial" w:cs="Arial"/>
          <w:sz w:val="22"/>
          <w:szCs w:val="22"/>
        </w:rPr>
      </w:pPr>
    </w:p>
    <w:p w14:paraId="54CCCA39" w14:textId="77777777" w:rsidR="00BE790C" w:rsidRPr="00835CFD" w:rsidRDefault="00BE790C" w:rsidP="00BE790C">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4F76C2CD" w14:textId="77777777" w:rsidR="00BE790C" w:rsidRPr="00835CFD" w:rsidRDefault="00BE790C" w:rsidP="00BE790C">
      <w:pPr>
        <w:rPr>
          <w:rFonts w:ascii="Arial" w:hAnsi="Arial" w:cs="Arial"/>
          <w:sz w:val="22"/>
          <w:szCs w:val="22"/>
        </w:rPr>
      </w:pPr>
    </w:p>
    <w:p w14:paraId="1A1C0100" w14:textId="77777777" w:rsidR="00BE790C" w:rsidRDefault="00BE790C" w:rsidP="00BE790C">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165"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3F5F1E43" w14:textId="77777777" w:rsidR="00BE790C" w:rsidRPr="004C3124" w:rsidRDefault="00BE790C" w:rsidP="00BE790C">
      <w:pPr>
        <w:rPr>
          <w:rFonts w:ascii="Arial" w:hAnsi="Arial" w:cs="Arial"/>
          <w:sz w:val="22"/>
          <w:szCs w:val="22"/>
        </w:rPr>
      </w:pPr>
    </w:p>
    <w:p w14:paraId="2CBA65F1" w14:textId="77777777" w:rsidR="007C2B60" w:rsidRDefault="007C2B60" w:rsidP="006C0BCE">
      <w:pPr>
        <w:rPr>
          <w:rFonts w:ascii="Arial" w:hAnsi="Arial" w:cs="Arial"/>
          <w:sz w:val="22"/>
          <w:szCs w:val="22"/>
        </w:rPr>
        <w:sectPr w:rsidR="007C2B60" w:rsidSect="007C2B60">
          <w:headerReference w:type="default" r:id="rId166"/>
          <w:pgSz w:w="12240" w:h="15840" w:code="1"/>
          <w:pgMar w:top="1526" w:right="1440" w:bottom="1440" w:left="1440" w:header="720" w:footer="720" w:gutter="0"/>
          <w:cols w:space="720"/>
          <w:titlePg/>
          <w:docGrid w:linePitch="360"/>
        </w:sectPr>
      </w:pPr>
    </w:p>
    <w:p w14:paraId="6551BA62" w14:textId="77777777" w:rsidR="00BE790C" w:rsidRPr="00835CFD" w:rsidRDefault="00BE790C" w:rsidP="00BE790C">
      <w:pPr>
        <w:jc w:val="center"/>
        <w:rPr>
          <w:rFonts w:ascii="Arial" w:hAnsi="Arial" w:cs="Arial"/>
          <w:sz w:val="22"/>
          <w:szCs w:val="22"/>
        </w:rPr>
      </w:pPr>
      <w:bookmarkStart w:id="658" w:name="TheFascinatingChemistryofPencils"/>
      <w:bookmarkEnd w:id="658"/>
      <w:r w:rsidRPr="00941DDD">
        <w:rPr>
          <w:rFonts w:ascii="Arial" w:hAnsi="Arial" w:cs="Arial"/>
          <w:noProof/>
          <w:sz w:val="22"/>
          <w:szCs w:val="22"/>
        </w:rPr>
        <w:lastRenderedPageBreak/>
        <w:drawing>
          <wp:inline distT="0" distB="0" distL="0" distR="0" wp14:anchorId="4F5534D7" wp14:editId="12D8EA8F">
            <wp:extent cx="2455310" cy="453729"/>
            <wp:effectExtent l="0" t="0" r="2540" b="3810"/>
            <wp:docPr id="214" name="Picture 21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B68396A" w14:textId="77777777" w:rsidR="00BE790C" w:rsidRDefault="00BE790C" w:rsidP="00BE790C">
      <w:pPr>
        <w:jc w:val="center"/>
        <w:rPr>
          <w:rFonts w:ascii="Arial" w:hAnsi="Arial" w:cs="Arial"/>
          <w:b/>
          <w:sz w:val="32"/>
          <w:szCs w:val="32"/>
        </w:rPr>
      </w:pPr>
    </w:p>
    <w:p w14:paraId="386F5BFE" w14:textId="77777777" w:rsidR="00BE790C" w:rsidRPr="00103752" w:rsidRDefault="00BE790C" w:rsidP="00BE790C">
      <w:pPr>
        <w:jc w:val="center"/>
        <w:rPr>
          <w:rFonts w:ascii="Arial" w:hAnsi="Arial" w:cs="Arial"/>
          <w:b/>
          <w:szCs w:val="32"/>
        </w:rPr>
      </w:pPr>
    </w:p>
    <w:p w14:paraId="2328F9D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76065DE9" w14:textId="0BA8D51C" w:rsidR="00BE790C" w:rsidRPr="00FD3B40" w:rsidRDefault="00BE790C" w:rsidP="00BE790C">
      <w:pPr>
        <w:jc w:val="center"/>
        <w:rPr>
          <w:rFonts w:ascii="Arial" w:hAnsi="Arial" w:cs="Arial"/>
          <w:b/>
          <w:sz w:val="36"/>
          <w:szCs w:val="32"/>
        </w:rPr>
      </w:pPr>
    </w:p>
    <w:p w14:paraId="6D4DB08C" w14:textId="2A54B05C" w:rsidR="00BE790C" w:rsidRPr="0027781D" w:rsidRDefault="00621D1C" w:rsidP="0027781D">
      <w:pPr>
        <w:pStyle w:val="Heading3"/>
        <w:jc w:val="center"/>
        <w:rPr>
          <w:i/>
          <w:sz w:val="48"/>
        </w:rPr>
      </w:pPr>
      <w:bookmarkStart w:id="659" w:name="_Toc497565502"/>
      <w:bookmarkStart w:id="660" w:name="_Toc497568197"/>
      <w:bookmarkStart w:id="661" w:name="_Toc497568403"/>
      <w:bookmarkStart w:id="662" w:name="_Toc497568883"/>
      <w:r>
        <w:rPr>
          <w:i/>
          <w:sz w:val="48"/>
        </w:rPr>
        <w:t>“</w:t>
      </w:r>
      <w:r w:rsidR="0027781D" w:rsidRPr="0027781D">
        <w:rPr>
          <w:i/>
          <w:sz w:val="48"/>
        </w:rPr>
        <w:t>The Write Stuff: The Fascinating Chemistry of Pencils</w:t>
      </w:r>
      <w:bookmarkEnd w:id="659"/>
      <w:r>
        <w:rPr>
          <w:i/>
          <w:sz w:val="48"/>
        </w:rPr>
        <w:t>”</w:t>
      </w:r>
      <w:bookmarkEnd w:id="660"/>
      <w:bookmarkEnd w:id="661"/>
      <w:bookmarkEnd w:id="662"/>
    </w:p>
    <w:p w14:paraId="587AE345" w14:textId="77777777" w:rsidR="00BE790C" w:rsidRPr="00103752" w:rsidRDefault="00BE790C" w:rsidP="00BE790C">
      <w:pPr>
        <w:jc w:val="center"/>
        <w:rPr>
          <w:rFonts w:ascii="Arial" w:hAnsi="Arial" w:cs="Arial"/>
          <w:sz w:val="16"/>
          <w:szCs w:val="32"/>
        </w:rPr>
      </w:pPr>
    </w:p>
    <w:p w14:paraId="7D6DA401" w14:textId="7CAE9744"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5104" behindDoc="1" locked="0" layoutInCell="1" allowOverlap="1" wp14:anchorId="2779DEEE" wp14:editId="35B60E60">
                <wp:simplePos x="0" y="0"/>
                <wp:positionH relativeFrom="column">
                  <wp:posOffset>-752475</wp:posOffset>
                </wp:positionH>
                <wp:positionV relativeFrom="paragraph">
                  <wp:posOffset>308610</wp:posOffset>
                </wp:positionV>
                <wp:extent cx="7429500" cy="0"/>
                <wp:effectExtent l="0" t="0" r="19050" b="19050"/>
                <wp:wrapNone/>
                <wp:docPr id="2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3D703" id="Straight Connector 9" o:spid="_x0000_s1026" style="position:absolute;z-index:-25130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24.3pt" to="52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" strokecolor="black [3213]" strokeweight=".5pt">
                <v:stroke joinstyle="miter"/>
                <o:lock v:ext="edit" shapetype="f"/>
              </v:line>
            </w:pict>
          </mc:Fallback>
        </mc:AlternateContent>
      </w:r>
      <w:r w:rsidR="00AD6420" w:rsidRPr="00AD6420">
        <w:rPr>
          <w:rFonts w:ascii="Arial" w:hAnsi="Arial" w:cs="Arial"/>
          <w:b/>
          <w:sz w:val="28"/>
          <w:szCs w:val="32"/>
        </w:rPr>
        <w:t xml:space="preserve"> </w:t>
      </w:r>
      <w:r w:rsidR="00AD6420">
        <w:rPr>
          <w:rFonts w:ascii="Arial" w:hAnsi="Arial" w:cs="Arial"/>
          <w:b/>
          <w:sz w:val="28"/>
          <w:szCs w:val="32"/>
        </w:rPr>
        <w:t>December 2017/January</w:t>
      </w:r>
      <w:r w:rsidR="00AD6420" w:rsidRPr="00FB3B4F">
        <w:rPr>
          <w:rFonts w:ascii="Arial" w:hAnsi="Arial" w:cs="Arial"/>
          <w:b/>
          <w:sz w:val="28"/>
          <w:szCs w:val="32"/>
        </w:rPr>
        <w:t xml:space="preserve"> 201</w:t>
      </w:r>
      <w:r w:rsidR="00AD6420">
        <w:rPr>
          <w:rFonts w:ascii="Arial" w:hAnsi="Arial" w:cs="Arial"/>
          <w:b/>
          <w:sz w:val="28"/>
          <w:szCs w:val="32"/>
        </w:rPr>
        <w:t>8</w:t>
      </w:r>
    </w:p>
    <w:p w14:paraId="7239C7AD" w14:textId="5B2EC52D"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4864" behindDoc="1" locked="0" layoutInCell="1" allowOverlap="1" wp14:anchorId="415F5B23" wp14:editId="5CD4457C">
                <wp:simplePos x="0" y="0"/>
                <wp:positionH relativeFrom="column">
                  <wp:posOffset>-755780</wp:posOffset>
                </wp:positionH>
                <wp:positionV relativeFrom="paragraph">
                  <wp:posOffset>166577</wp:posOffset>
                </wp:positionV>
                <wp:extent cx="7452360" cy="5248470"/>
                <wp:effectExtent l="0" t="0" r="0" b="952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4847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41CBCD3" id="Rectangle 5" o:spid="_x0000_s1026" style="position:absolute;margin-left:-59.5pt;margin-top:13.1pt;width:586.8pt;height:413.2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" fillcolor="#d8d8d8 [2732]" stroked="f" strokeweight=".5pt">
                <v:path arrowok="t"/>
              </v:rect>
            </w:pict>
          </mc:Fallback>
        </mc:AlternateContent>
      </w:r>
    </w:p>
    <w:p w14:paraId="2DAE27DE" w14:textId="328D3D85" w:rsidR="00BE790C" w:rsidRPr="00C32603" w:rsidRDefault="00BE790C" w:rsidP="00BE790C">
      <w:pPr>
        <w:rPr>
          <w:rFonts w:ascii="Arial" w:hAnsi="Arial" w:cs="Arial"/>
          <w:szCs w:val="32"/>
        </w:rPr>
      </w:pPr>
    </w:p>
    <w:p w14:paraId="0D3C3868" w14:textId="213F5ECD"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5A4CAF91" w14:textId="77777777" w:rsidR="00BE790C" w:rsidRDefault="00BE790C" w:rsidP="00BE790C">
      <w:pPr>
        <w:jc w:val="center"/>
        <w:rPr>
          <w:rFonts w:ascii="Arial" w:hAnsi="Arial" w:cs="Arial"/>
          <w:b/>
          <w:sz w:val="28"/>
          <w:szCs w:val="32"/>
        </w:rPr>
      </w:pPr>
    </w:p>
    <w:p w14:paraId="205DB17B" w14:textId="77777777" w:rsidR="006D0FF7" w:rsidRPr="006D0FF7" w:rsidRDefault="006D0FF7" w:rsidP="006D0FF7">
      <w:pPr>
        <w:rPr>
          <w:rFonts w:ascii="Arial" w:hAnsi="Arial" w:cs="Arial"/>
          <w:b/>
          <w:szCs w:val="32"/>
        </w:rPr>
      </w:pPr>
    </w:p>
    <w:p w14:paraId="4AF839F2" w14:textId="09E004A2" w:rsidR="00BE790C" w:rsidRDefault="00BE790C" w:rsidP="006D0FF7">
      <w:pPr>
        <w:pStyle w:val="TOC1"/>
        <w:rPr>
          <w:rFonts w:asciiTheme="minorHAnsi" w:hAnsiTheme="minorHAnsi" w:cstheme="minorBidi"/>
          <w:sz w:val="22"/>
          <w:szCs w:val="22"/>
        </w:rPr>
      </w:pPr>
      <w:r w:rsidRPr="006D0FF7">
        <w:rPr>
          <w:rFonts w:cs="Arial"/>
        </w:rPr>
        <w:t>Connectio</w:t>
      </w:r>
      <w:r w:rsidRPr="00103752">
        <w:rPr>
          <w:rFonts w:cs="Arial"/>
        </w:rPr>
        <w:fldChar w:fldCharType="begin"/>
      </w:r>
      <w:r w:rsidRPr="00103752">
        <w:rPr>
          <w:rFonts w:cs="Arial"/>
        </w:rPr>
        <w:instrText xml:space="preserve"> TOC \o "1-3" \h \z \u </w:instrText>
      </w:r>
      <w:r w:rsidRPr="00103752">
        <w:rPr>
          <w:rFonts w:cs="Arial"/>
        </w:rPr>
        <w:fldChar w:fldCharType="separate"/>
      </w:r>
      <w:hyperlink w:anchor="_Toc492222836" w:history="1">
        <w:r w:rsidRPr="00C1412D">
          <w:rPr>
            <w:rStyle w:val="Hyperlink"/>
          </w:rPr>
          <w:t>ns to Chemistry Concepts</w:t>
        </w:r>
        <w:r>
          <w:rPr>
            <w:webHidden/>
          </w:rPr>
          <w:tab/>
        </w:r>
        <w:r>
          <w:rPr>
            <w:webHidden/>
          </w:rPr>
          <w:fldChar w:fldCharType="begin"/>
        </w:r>
        <w:r>
          <w:rPr>
            <w:webHidden/>
          </w:rPr>
          <w:instrText xml:space="preserve"> PAGEREF _Toc492222836 \h </w:instrText>
        </w:r>
        <w:r>
          <w:rPr>
            <w:webHidden/>
          </w:rPr>
        </w:r>
        <w:r>
          <w:rPr>
            <w:webHidden/>
          </w:rPr>
          <w:fldChar w:fldCharType="separate"/>
        </w:r>
        <w:r w:rsidR="00170095">
          <w:rPr>
            <w:webHidden/>
          </w:rPr>
          <w:t>92</w:t>
        </w:r>
        <w:r>
          <w:rPr>
            <w:webHidden/>
          </w:rPr>
          <w:fldChar w:fldCharType="end"/>
        </w:r>
      </w:hyperlink>
    </w:p>
    <w:p w14:paraId="2FD3E4D0" w14:textId="77777777" w:rsidR="00BE790C" w:rsidRDefault="00396155" w:rsidP="006D0FF7">
      <w:pPr>
        <w:pStyle w:val="TOC1"/>
        <w:rPr>
          <w:rFonts w:asciiTheme="minorHAnsi" w:hAnsiTheme="minorHAnsi" w:cstheme="minorBidi"/>
          <w:sz w:val="22"/>
          <w:szCs w:val="22"/>
        </w:rPr>
      </w:pPr>
      <w:hyperlink w:anchor="_Toc492222837" w:history="1">
        <w:r w:rsidR="00BE790C" w:rsidRPr="00C1412D">
          <w:rPr>
            <w:rStyle w:val="Hyperlink"/>
          </w:rPr>
          <w:t>Teaching Strategies and Tools</w:t>
        </w:r>
        <w:r w:rsidR="00BE790C">
          <w:rPr>
            <w:webHidden/>
          </w:rPr>
          <w:tab/>
        </w:r>
        <w:r w:rsidR="00BE790C">
          <w:rPr>
            <w:webHidden/>
          </w:rPr>
          <w:fldChar w:fldCharType="begin"/>
        </w:r>
        <w:r w:rsidR="00BE790C">
          <w:rPr>
            <w:webHidden/>
          </w:rPr>
          <w:instrText xml:space="preserve"> PAGEREF _Toc492222837 \h </w:instrText>
        </w:r>
        <w:r w:rsidR="00BE790C">
          <w:rPr>
            <w:webHidden/>
          </w:rPr>
        </w:r>
        <w:r w:rsidR="00BE790C">
          <w:rPr>
            <w:webHidden/>
          </w:rPr>
          <w:fldChar w:fldCharType="separate"/>
        </w:r>
        <w:r w:rsidR="00170095">
          <w:rPr>
            <w:webHidden/>
          </w:rPr>
          <w:t>93</w:t>
        </w:r>
        <w:r w:rsidR="00BE790C">
          <w:rPr>
            <w:webHidden/>
          </w:rPr>
          <w:fldChar w:fldCharType="end"/>
        </w:r>
      </w:hyperlink>
    </w:p>
    <w:p w14:paraId="6EFDC89D" w14:textId="77777777" w:rsidR="00BE790C" w:rsidRDefault="00396155" w:rsidP="00621D1C">
      <w:pPr>
        <w:pStyle w:val="TOC2"/>
        <w:rPr>
          <w:rFonts w:eastAsiaTheme="minorEastAsia" w:cstheme="minorBidi"/>
          <w:sz w:val="22"/>
          <w:szCs w:val="22"/>
        </w:rPr>
      </w:pPr>
      <w:hyperlink w:anchor="_Toc492222838" w:history="1">
        <w:r w:rsidR="00BE790C" w:rsidRPr="00C1412D">
          <w:rPr>
            <w:rStyle w:val="Hyperlink"/>
          </w:rPr>
          <w:t>Standards</w:t>
        </w:r>
        <w:r w:rsidR="00BE790C">
          <w:rPr>
            <w:webHidden/>
          </w:rPr>
          <w:tab/>
        </w:r>
        <w:r w:rsidR="00BE790C">
          <w:rPr>
            <w:webHidden/>
          </w:rPr>
          <w:fldChar w:fldCharType="begin"/>
        </w:r>
        <w:r w:rsidR="00BE790C">
          <w:rPr>
            <w:webHidden/>
          </w:rPr>
          <w:instrText xml:space="preserve"> PAGEREF _Toc492222838 \h </w:instrText>
        </w:r>
        <w:r w:rsidR="00BE790C">
          <w:rPr>
            <w:webHidden/>
          </w:rPr>
        </w:r>
        <w:r w:rsidR="00BE790C">
          <w:rPr>
            <w:webHidden/>
          </w:rPr>
          <w:fldChar w:fldCharType="separate"/>
        </w:r>
        <w:r w:rsidR="00170095">
          <w:rPr>
            <w:webHidden/>
          </w:rPr>
          <w:t>93</w:t>
        </w:r>
        <w:r w:rsidR="00BE790C">
          <w:rPr>
            <w:webHidden/>
          </w:rPr>
          <w:fldChar w:fldCharType="end"/>
        </w:r>
      </w:hyperlink>
    </w:p>
    <w:p w14:paraId="19063310" w14:textId="77777777" w:rsidR="00BE790C" w:rsidRDefault="00396155" w:rsidP="00621D1C">
      <w:pPr>
        <w:pStyle w:val="TOC2"/>
        <w:rPr>
          <w:rFonts w:eastAsiaTheme="minorEastAsia" w:cstheme="minorBidi"/>
          <w:sz w:val="22"/>
          <w:szCs w:val="22"/>
        </w:rPr>
      </w:pPr>
      <w:hyperlink w:anchor="_Toc492222839" w:history="1">
        <w:r w:rsidR="00BE790C" w:rsidRPr="00C1412D">
          <w:rPr>
            <w:rStyle w:val="Hyperlink"/>
          </w:rPr>
          <w:t>Vocabulary</w:t>
        </w:r>
        <w:r w:rsidR="00BE790C">
          <w:rPr>
            <w:webHidden/>
          </w:rPr>
          <w:tab/>
        </w:r>
        <w:r w:rsidR="00BE790C">
          <w:rPr>
            <w:webHidden/>
          </w:rPr>
          <w:fldChar w:fldCharType="begin"/>
        </w:r>
        <w:r w:rsidR="00BE790C">
          <w:rPr>
            <w:webHidden/>
          </w:rPr>
          <w:instrText xml:space="preserve"> PAGEREF _Toc492222839 \h </w:instrText>
        </w:r>
        <w:r w:rsidR="00BE790C">
          <w:rPr>
            <w:webHidden/>
          </w:rPr>
        </w:r>
        <w:r w:rsidR="00BE790C">
          <w:rPr>
            <w:webHidden/>
          </w:rPr>
          <w:fldChar w:fldCharType="separate"/>
        </w:r>
        <w:r w:rsidR="00170095">
          <w:rPr>
            <w:webHidden/>
          </w:rPr>
          <w:t>93</w:t>
        </w:r>
        <w:r w:rsidR="00BE790C">
          <w:rPr>
            <w:webHidden/>
          </w:rPr>
          <w:fldChar w:fldCharType="end"/>
        </w:r>
      </w:hyperlink>
    </w:p>
    <w:p w14:paraId="1DE1A263" w14:textId="77777777" w:rsidR="00BE790C" w:rsidRDefault="00396155" w:rsidP="006D0FF7">
      <w:pPr>
        <w:pStyle w:val="TOC1"/>
        <w:rPr>
          <w:rFonts w:asciiTheme="minorHAnsi" w:hAnsiTheme="minorHAnsi" w:cstheme="minorBidi"/>
          <w:sz w:val="22"/>
          <w:szCs w:val="22"/>
        </w:rPr>
      </w:pPr>
      <w:hyperlink w:anchor="_Toc492222840" w:history="1">
        <w:r w:rsidR="00BE790C" w:rsidRPr="00C1412D">
          <w:rPr>
            <w:rStyle w:val="Hyperlink"/>
          </w:rPr>
          <w:t>Reading Supports for Students</w:t>
        </w:r>
        <w:r w:rsidR="00BE790C">
          <w:rPr>
            <w:webHidden/>
          </w:rPr>
          <w:tab/>
        </w:r>
        <w:r w:rsidR="00BE790C">
          <w:rPr>
            <w:webHidden/>
          </w:rPr>
          <w:fldChar w:fldCharType="begin"/>
        </w:r>
        <w:r w:rsidR="00BE790C">
          <w:rPr>
            <w:webHidden/>
          </w:rPr>
          <w:instrText xml:space="preserve"> PAGEREF _Toc492222840 \h </w:instrText>
        </w:r>
        <w:r w:rsidR="00BE790C">
          <w:rPr>
            <w:webHidden/>
          </w:rPr>
        </w:r>
        <w:r w:rsidR="00BE790C">
          <w:rPr>
            <w:webHidden/>
          </w:rPr>
          <w:fldChar w:fldCharType="separate"/>
        </w:r>
        <w:r w:rsidR="00170095">
          <w:rPr>
            <w:webHidden/>
          </w:rPr>
          <w:t>94</w:t>
        </w:r>
        <w:r w:rsidR="00BE790C">
          <w:rPr>
            <w:webHidden/>
          </w:rPr>
          <w:fldChar w:fldCharType="end"/>
        </w:r>
      </w:hyperlink>
    </w:p>
    <w:p w14:paraId="741F84EE" w14:textId="6F941E73" w:rsidR="00BE790C" w:rsidRDefault="00396155" w:rsidP="00621D1C">
      <w:pPr>
        <w:pStyle w:val="TOC2"/>
        <w:rPr>
          <w:rFonts w:eastAsiaTheme="minorEastAsia" w:cstheme="minorBidi"/>
          <w:sz w:val="22"/>
          <w:szCs w:val="22"/>
        </w:rPr>
      </w:pPr>
      <w:hyperlink w:anchor="_Toc492222841" w:history="1">
        <w:r w:rsidR="00BE790C" w:rsidRPr="00C1412D">
          <w:rPr>
            <w:rStyle w:val="Hyperlink"/>
          </w:rPr>
          <w:t>Anticipation Guide</w:t>
        </w:r>
        <w:r w:rsidR="00BE790C">
          <w:rPr>
            <w:webHidden/>
          </w:rPr>
          <w:tab/>
        </w:r>
        <w:r w:rsidR="00BE790C">
          <w:rPr>
            <w:webHidden/>
          </w:rPr>
          <w:fldChar w:fldCharType="begin"/>
        </w:r>
        <w:r w:rsidR="00BE790C">
          <w:rPr>
            <w:webHidden/>
          </w:rPr>
          <w:instrText xml:space="preserve"> PAGEREF _Toc492222841 \h </w:instrText>
        </w:r>
        <w:r w:rsidR="00BE790C">
          <w:rPr>
            <w:webHidden/>
          </w:rPr>
        </w:r>
        <w:r w:rsidR="00BE790C">
          <w:rPr>
            <w:webHidden/>
          </w:rPr>
          <w:fldChar w:fldCharType="separate"/>
        </w:r>
        <w:r w:rsidR="00170095">
          <w:rPr>
            <w:webHidden/>
          </w:rPr>
          <w:t>9</w:t>
        </w:r>
        <w:r w:rsidR="00825B48">
          <w:rPr>
            <w:webHidden/>
          </w:rPr>
          <w:t>7</w:t>
        </w:r>
        <w:r w:rsidR="00BE790C">
          <w:rPr>
            <w:webHidden/>
          </w:rPr>
          <w:fldChar w:fldCharType="end"/>
        </w:r>
      </w:hyperlink>
    </w:p>
    <w:p w14:paraId="783B9DE9" w14:textId="77777777" w:rsidR="00BE790C" w:rsidRDefault="00396155" w:rsidP="00621D1C">
      <w:pPr>
        <w:pStyle w:val="TOC2"/>
        <w:rPr>
          <w:rFonts w:eastAsiaTheme="minorEastAsia" w:cstheme="minorBidi"/>
          <w:sz w:val="22"/>
          <w:szCs w:val="22"/>
        </w:rPr>
      </w:pPr>
      <w:hyperlink w:anchor="_Toc492222842" w:history="1">
        <w:r w:rsidR="00BE790C" w:rsidRPr="00C1412D">
          <w:rPr>
            <w:rStyle w:val="Hyperlink"/>
          </w:rPr>
          <w:t>Graphic Organizer</w:t>
        </w:r>
        <w:r w:rsidR="00BE790C">
          <w:rPr>
            <w:webHidden/>
          </w:rPr>
          <w:tab/>
        </w:r>
        <w:r w:rsidR="00BE790C">
          <w:rPr>
            <w:webHidden/>
          </w:rPr>
          <w:fldChar w:fldCharType="begin"/>
        </w:r>
        <w:r w:rsidR="00BE790C">
          <w:rPr>
            <w:webHidden/>
          </w:rPr>
          <w:instrText xml:space="preserve"> PAGEREF _Toc492222842 \h </w:instrText>
        </w:r>
        <w:r w:rsidR="00BE790C">
          <w:rPr>
            <w:webHidden/>
          </w:rPr>
        </w:r>
        <w:r w:rsidR="00BE790C">
          <w:rPr>
            <w:webHidden/>
          </w:rPr>
          <w:fldChar w:fldCharType="separate"/>
        </w:r>
        <w:r w:rsidR="00170095">
          <w:rPr>
            <w:webHidden/>
          </w:rPr>
          <w:t>98</w:t>
        </w:r>
        <w:r w:rsidR="00BE790C">
          <w:rPr>
            <w:webHidden/>
          </w:rPr>
          <w:fldChar w:fldCharType="end"/>
        </w:r>
      </w:hyperlink>
    </w:p>
    <w:p w14:paraId="2225F2CD" w14:textId="77777777" w:rsidR="00BE790C" w:rsidRDefault="00396155" w:rsidP="00621D1C">
      <w:pPr>
        <w:pStyle w:val="TOC2"/>
        <w:rPr>
          <w:rFonts w:eastAsiaTheme="minorEastAsia" w:cstheme="minorBidi"/>
          <w:sz w:val="22"/>
          <w:szCs w:val="22"/>
        </w:rPr>
      </w:pPr>
      <w:hyperlink w:anchor="_Toc492222843" w:history="1">
        <w:r w:rsidR="00BE790C" w:rsidRPr="00C1412D">
          <w:rPr>
            <w:rStyle w:val="Hyperlink"/>
          </w:rPr>
          <w:t>Student Reading Comprehension Questions</w:t>
        </w:r>
        <w:r w:rsidR="00BE790C">
          <w:rPr>
            <w:webHidden/>
          </w:rPr>
          <w:tab/>
        </w:r>
        <w:r w:rsidR="00BE790C">
          <w:rPr>
            <w:webHidden/>
          </w:rPr>
          <w:fldChar w:fldCharType="begin"/>
        </w:r>
        <w:r w:rsidR="00BE790C">
          <w:rPr>
            <w:webHidden/>
          </w:rPr>
          <w:instrText xml:space="preserve"> PAGEREF _Toc492222843 \h </w:instrText>
        </w:r>
        <w:r w:rsidR="00BE790C">
          <w:rPr>
            <w:webHidden/>
          </w:rPr>
        </w:r>
        <w:r w:rsidR="00BE790C">
          <w:rPr>
            <w:webHidden/>
          </w:rPr>
          <w:fldChar w:fldCharType="separate"/>
        </w:r>
        <w:r w:rsidR="00170095">
          <w:rPr>
            <w:webHidden/>
          </w:rPr>
          <w:t>99</w:t>
        </w:r>
        <w:r w:rsidR="00BE790C">
          <w:rPr>
            <w:webHidden/>
          </w:rPr>
          <w:fldChar w:fldCharType="end"/>
        </w:r>
      </w:hyperlink>
    </w:p>
    <w:p w14:paraId="24E05F64" w14:textId="77777777" w:rsidR="00BE790C" w:rsidRDefault="00396155" w:rsidP="00621D1C">
      <w:pPr>
        <w:pStyle w:val="TOC2"/>
        <w:rPr>
          <w:rFonts w:eastAsiaTheme="minorEastAsia" w:cstheme="minorBidi"/>
          <w:sz w:val="22"/>
          <w:szCs w:val="22"/>
        </w:rPr>
      </w:pPr>
      <w:hyperlink w:anchor="_Toc492222844" w:history="1">
        <w:r w:rsidR="00BE790C" w:rsidRPr="00C1412D">
          <w:rPr>
            <w:rStyle w:val="Hyperlink"/>
          </w:rPr>
          <w:t>Answers to Student Questions</w:t>
        </w:r>
        <w:r w:rsidR="00BE790C">
          <w:rPr>
            <w:webHidden/>
          </w:rPr>
          <w:tab/>
        </w:r>
        <w:r w:rsidR="00BE790C">
          <w:rPr>
            <w:webHidden/>
          </w:rPr>
          <w:fldChar w:fldCharType="begin"/>
        </w:r>
        <w:r w:rsidR="00BE790C">
          <w:rPr>
            <w:webHidden/>
          </w:rPr>
          <w:instrText xml:space="preserve"> PAGEREF _Toc492222844 \h </w:instrText>
        </w:r>
        <w:r w:rsidR="00BE790C">
          <w:rPr>
            <w:webHidden/>
          </w:rPr>
        </w:r>
        <w:r w:rsidR="00BE790C">
          <w:rPr>
            <w:webHidden/>
          </w:rPr>
          <w:fldChar w:fldCharType="separate"/>
        </w:r>
        <w:r w:rsidR="00170095">
          <w:rPr>
            <w:webHidden/>
          </w:rPr>
          <w:t>101</w:t>
        </w:r>
        <w:r w:rsidR="00BE790C">
          <w:rPr>
            <w:webHidden/>
          </w:rPr>
          <w:fldChar w:fldCharType="end"/>
        </w:r>
      </w:hyperlink>
    </w:p>
    <w:p w14:paraId="4EB84CA7" w14:textId="77777777" w:rsidR="00BE790C" w:rsidRDefault="00396155" w:rsidP="006D0FF7">
      <w:pPr>
        <w:pStyle w:val="TOC1"/>
        <w:rPr>
          <w:rFonts w:asciiTheme="minorHAnsi" w:hAnsiTheme="minorHAnsi" w:cstheme="minorBidi"/>
          <w:sz w:val="22"/>
          <w:szCs w:val="22"/>
        </w:rPr>
      </w:pPr>
      <w:hyperlink w:anchor="_Toc492222845" w:history="1">
        <w:r w:rsidR="00BE790C" w:rsidRPr="00C1412D">
          <w:rPr>
            <w:rStyle w:val="Hyperlink"/>
          </w:rPr>
          <w:t>Possible Student Misconceptions</w:t>
        </w:r>
        <w:r w:rsidR="00BE790C">
          <w:rPr>
            <w:webHidden/>
          </w:rPr>
          <w:tab/>
        </w:r>
        <w:r w:rsidR="00BE790C">
          <w:rPr>
            <w:webHidden/>
          </w:rPr>
          <w:fldChar w:fldCharType="begin"/>
        </w:r>
        <w:r w:rsidR="00BE790C">
          <w:rPr>
            <w:webHidden/>
          </w:rPr>
          <w:instrText xml:space="preserve"> PAGEREF _Toc492222845 \h </w:instrText>
        </w:r>
        <w:r w:rsidR="00BE790C">
          <w:rPr>
            <w:webHidden/>
          </w:rPr>
        </w:r>
        <w:r w:rsidR="00BE790C">
          <w:rPr>
            <w:webHidden/>
          </w:rPr>
          <w:fldChar w:fldCharType="separate"/>
        </w:r>
        <w:r w:rsidR="00170095">
          <w:rPr>
            <w:webHidden/>
          </w:rPr>
          <w:t>103</w:t>
        </w:r>
        <w:r w:rsidR="00BE790C">
          <w:rPr>
            <w:webHidden/>
          </w:rPr>
          <w:fldChar w:fldCharType="end"/>
        </w:r>
      </w:hyperlink>
    </w:p>
    <w:p w14:paraId="0F618DE5" w14:textId="77777777" w:rsidR="00BE790C" w:rsidRDefault="00396155" w:rsidP="006D0FF7">
      <w:pPr>
        <w:pStyle w:val="TOC1"/>
        <w:rPr>
          <w:rFonts w:asciiTheme="minorHAnsi" w:hAnsiTheme="minorHAnsi" w:cstheme="minorBidi"/>
          <w:sz w:val="22"/>
          <w:szCs w:val="22"/>
        </w:rPr>
      </w:pPr>
      <w:hyperlink w:anchor="_Toc492222846" w:history="1">
        <w:r w:rsidR="00BE790C" w:rsidRPr="00C1412D">
          <w:rPr>
            <w:rStyle w:val="Hyperlink"/>
          </w:rPr>
          <w:t>Anticipating Student Questions</w:t>
        </w:r>
        <w:r w:rsidR="00BE790C">
          <w:rPr>
            <w:webHidden/>
          </w:rPr>
          <w:tab/>
        </w:r>
        <w:r w:rsidR="00BE790C">
          <w:rPr>
            <w:webHidden/>
          </w:rPr>
          <w:fldChar w:fldCharType="begin"/>
        </w:r>
        <w:r w:rsidR="00BE790C">
          <w:rPr>
            <w:webHidden/>
          </w:rPr>
          <w:instrText xml:space="preserve"> PAGEREF _Toc492222846 \h </w:instrText>
        </w:r>
        <w:r w:rsidR="00BE790C">
          <w:rPr>
            <w:webHidden/>
          </w:rPr>
        </w:r>
        <w:r w:rsidR="00BE790C">
          <w:rPr>
            <w:webHidden/>
          </w:rPr>
          <w:fldChar w:fldCharType="separate"/>
        </w:r>
        <w:r w:rsidR="00170095">
          <w:rPr>
            <w:webHidden/>
          </w:rPr>
          <w:t>104</w:t>
        </w:r>
        <w:r w:rsidR="00BE790C">
          <w:rPr>
            <w:webHidden/>
          </w:rPr>
          <w:fldChar w:fldCharType="end"/>
        </w:r>
      </w:hyperlink>
    </w:p>
    <w:p w14:paraId="2C8D3AE5" w14:textId="77777777" w:rsidR="00BE790C" w:rsidRDefault="00396155" w:rsidP="006D0FF7">
      <w:pPr>
        <w:pStyle w:val="TOC1"/>
        <w:rPr>
          <w:rFonts w:asciiTheme="minorHAnsi" w:hAnsiTheme="minorHAnsi" w:cstheme="minorBidi"/>
          <w:sz w:val="22"/>
          <w:szCs w:val="22"/>
        </w:rPr>
      </w:pPr>
      <w:hyperlink w:anchor="_Toc492222847" w:history="1">
        <w:r w:rsidR="00BE790C" w:rsidRPr="00C1412D">
          <w:rPr>
            <w:rStyle w:val="Hyperlink"/>
          </w:rPr>
          <w:t>Activities</w:t>
        </w:r>
        <w:r w:rsidR="00BE790C">
          <w:rPr>
            <w:webHidden/>
          </w:rPr>
          <w:tab/>
        </w:r>
        <w:r w:rsidR="00BE790C">
          <w:rPr>
            <w:webHidden/>
          </w:rPr>
          <w:fldChar w:fldCharType="begin"/>
        </w:r>
        <w:r w:rsidR="00BE790C">
          <w:rPr>
            <w:webHidden/>
          </w:rPr>
          <w:instrText xml:space="preserve"> PAGEREF _Toc492222847 \h </w:instrText>
        </w:r>
        <w:r w:rsidR="00BE790C">
          <w:rPr>
            <w:webHidden/>
          </w:rPr>
        </w:r>
        <w:r w:rsidR="00BE790C">
          <w:rPr>
            <w:webHidden/>
          </w:rPr>
          <w:fldChar w:fldCharType="separate"/>
        </w:r>
        <w:r w:rsidR="00170095">
          <w:rPr>
            <w:webHidden/>
          </w:rPr>
          <w:t>105</w:t>
        </w:r>
        <w:r w:rsidR="00BE790C">
          <w:rPr>
            <w:webHidden/>
          </w:rPr>
          <w:fldChar w:fldCharType="end"/>
        </w:r>
      </w:hyperlink>
    </w:p>
    <w:p w14:paraId="41193F94" w14:textId="77777777" w:rsidR="00BE790C" w:rsidRDefault="00396155" w:rsidP="006D0FF7">
      <w:pPr>
        <w:pStyle w:val="TOC1"/>
        <w:rPr>
          <w:rFonts w:asciiTheme="minorHAnsi" w:hAnsiTheme="minorHAnsi" w:cstheme="minorBidi"/>
          <w:sz w:val="22"/>
          <w:szCs w:val="22"/>
        </w:rPr>
      </w:pPr>
      <w:hyperlink w:anchor="_Toc492222848" w:history="1">
        <w:r w:rsidR="00BE790C" w:rsidRPr="00C1412D">
          <w:rPr>
            <w:rStyle w:val="Hyperlink"/>
          </w:rPr>
          <w:t>References</w:t>
        </w:r>
        <w:r w:rsidR="00BE790C">
          <w:rPr>
            <w:webHidden/>
          </w:rPr>
          <w:tab/>
        </w:r>
        <w:r w:rsidR="00BE790C">
          <w:rPr>
            <w:webHidden/>
          </w:rPr>
          <w:fldChar w:fldCharType="begin"/>
        </w:r>
        <w:r w:rsidR="00BE790C">
          <w:rPr>
            <w:webHidden/>
          </w:rPr>
          <w:instrText xml:space="preserve"> PAGEREF _Toc492222848 \h </w:instrText>
        </w:r>
        <w:r w:rsidR="00BE790C">
          <w:rPr>
            <w:webHidden/>
          </w:rPr>
        </w:r>
        <w:r w:rsidR="00BE790C">
          <w:rPr>
            <w:webHidden/>
          </w:rPr>
          <w:fldChar w:fldCharType="separate"/>
        </w:r>
        <w:r w:rsidR="00170095">
          <w:rPr>
            <w:webHidden/>
          </w:rPr>
          <w:t>107</w:t>
        </w:r>
        <w:r w:rsidR="00BE790C">
          <w:rPr>
            <w:webHidden/>
          </w:rPr>
          <w:fldChar w:fldCharType="end"/>
        </w:r>
      </w:hyperlink>
    </w:p>
    <w:p w14:paraId="00A8E92F" w14:textId="77777777" w:rsidR="00BE790C" w:rsidRDefault="00396155" w:rsidP="006D0FF7">
      <w:pPr>
        <w:pStyle w:val="TOC1"/>
        <w:rPr>
          <w:rFonts w:asciiTheme="minorHAnsi" w:hAnsiTheme="minorHAnsi" w:cstheme="minorBidi"/>
          <w:sz w:val="22"/>
          <w:szCs w:val="22"/>
        </w:rPr>
      </w:pPr>
      <w:hyperlink w:anchor="_Toc492222849" w:history="1">
        <w:r w:rsidR="00BE790C" w:rsidRPr="00C1412D">
          <w:rPr>
            <w:rStyle w:val="Hyperlink"/>
          </w:rPr>
          <w:t>Web Sites for Additional Information</w:t>
        </w:r>
        <w:r w:rsidR="00BE790C">
          <w:rPr>
            <w:webHidden/>
          </w:rPr>
          <w:tab/>
        </w:r>
        <w:r w:rsidR="00BE790C">
          <w:rPr>
            <w:webHidden/>
          </w:rPr>
          <w:fldChar w:fldCharType="begin"/>
        </w:r>
        <w:r w:rsidR="00BE790C">
          <w:rPr>
            <w:webHidden/>
          </w:rPr>
          <w:instrText xml:space="preserve"> PAGEREF _Toc492222849 \h </w:instrText>
        </w:r>
        <w:r w:rsidR="00BE790C">
          <w:rPr>
            <w:webHidden/>
          </w:rPr>
        </w:r>
        <w:r w:rsidR="00BE790C">
          <w:rPr>
            <w:webHidden/>
          </w:rPr>
          <w:fldChar w:fldCharType="separate"/>
        </w:r>
        <w:r w:rsidR="00170095">
          <w:rPr>
            <w:webHidden/>
          </w:rPr>
          <w:t>109</w:t>
        </w:r>
        <w:r w:rsidR="00BE790C">
          <w:rPr>
            <w:webHidden/>
          </w:rPr>
          <w:fldChar w:fldCharType="end"/>
        </w:r>
      </w:hyperlink>
    </w:p>
    <w:p w14:paraId="6B06706F" w14:textId="77777777" w:rsidR="00BE790C" w:rsidRDefault="00396155" w:rsidP="006D0FF7">
      <w:pPr>
        <w:pStyle w:val="TOC1"/>
        <w:rPr>
          <w:rFonts w:asciiTheme="minorHAnsi" w:hAnsiTheme="minorHAnsi" w:cstheme="minorBidi"/>
          <w:sz w:val="22"/>
          <w:szCs w:val="22"/>
        </w:rPr>
      </w:pPr>
      <w:hyperlink w:anchor="_Toc492222850" w:history="1">
        <w:r w:rsidR="00BE790C" w:rsidRPr="00C1412D">
          <w:rPr>
            <w:rStyle w:val="Hyperlink"/>
          </w:rPr>
          <w:t>About the Guide</w:t>
        </w:r>
        <w:r w:rsidR="00BE790C">
          <w:rPr>
            <w:webHidden/>
          </w:rPr>
          <w:tab/>
        </w:r>
        <w:r w:rsidR="00BE790C">
          <w:rPr>
            <w:webHidden/>
          </w:rPr>
          <w:fldChar w:fldCharType="begin"/>
        </w:r>
        <w:r w:rsidR="00BE790C">
          <w:rPr>
            <w:webHidden/>
          </w:rPr>
          <w:instrText xml:space="preserve"> PAGEREF _Toc492222850 \h </w:instrText>
        </w:r>
        <w:r w:rsidR="00BE790C">
          <w:rPr>
            <w:webHidden/>
          </w:rPr>
        </w:r>
        <w:r w:rsidR="00BE790C">
          <w:rPr>
            <w:webHidden/>
          </w:rPr>
          <w:fldChar w:fldCharType="separate"/>
        </w:r>
        <w:r w:rsidR="00170095">
          <w:rPr>
            <w:webHidden/>
          </w:rPr>
          <w:t>113</w:t>
        </w:r>
        <w:r w:rsidR="00BE790C">
          <w:rPr>
            <w:webHidden/>
          </w:rPr>
          <w:fldChar w:fldCharType="end"/>
        </w:r>
      </w:hyperlink>
    </w:p>
    <w:p w14:paraId="711453A6" w14:textId="77777777" w:rsidR="00BE790C" w:rsidRPr="008C4A20" w:rsidRDefault="00BE790C" w:rsidP="00BE790C">
      <w:pPr>
        <w:pStyle w:val="CommentText"/>
        <w:rPr>
          <w:rFonts w:ascii="Arial" w:hAnsi="Arial" w:cs="Arial"/>
          <w:sz w:val="22"/>
          <w:szCs w:val="28"/>
        </w:rPr>
      </w:pPr>
      <w:r w:rsidRPr="00103752">
        <w:rPr>
          <w:sz w:val="28"/>
          <w:szCs w:val="28"/>
        </w:rPr>
        <w:fldChar w:fldCharType="end"/>
      </w:r>
      <w:r>
        <w:rPr>
          <w:sz w:val="28"/>
          <w:szCs w:val="28"/>
        </w:rPr>
        <w:br w:type="page"/>
      </w:r>
    </w:p>
    <w:bookmarkStart w:id="663" w:name="_Toc492222836"/>
    <w:bookmarkStart w:id="664" w:name="_Toc492306504"/>
    <w:bookmarkStart w:id="665" w:name="_Toc492307010"/>
    <w:bookmarkStart w:id="666" w:name="_Toc492307106"/>
    <w:bookmarkStart w:id="667" w:name="_Toc492307560"/>
    <w:bookmarkStart w:id="668" w:name="_Toc492307685"/>
    <w:bookmarkStart w:id="669" w:name="_Toc492311852"/>
    <w:bookmarkStart w:id="670" w:name="_Toc492312529"/>
    <w:bookmarkStart w:id="671" w:name="_Toc497239654"/>
    <w:bookmarkStart w:id="672" w:name="_Toc497565503"/>
    <w:bookmarkStart w:id="673" w:name="_Toc497568198"/>
    <w:bookmarkStart w:id="674" w:name="_Toc497568404"/>
    <w:bookmarkStart w:id="675" w:name="_Toc497568884"/>
    <w:p w14:paraId="33DA0051" w14:textId="77777777" w:rsidR="00BE790C" w:rsidRPr="008C4A20" w:rsidRDefault="00BE790C" w:rsidP="00BE790C">
      <w:pPr>
        <w:pStyle w:val="Heading1"/>
        <w:spacing w:after="0"/>
      </w:pPr>
      <w:r w:rsidRPr="008C4A20">
        <w:rPr>
          <w:noProof/>
        </w:rPr>
        <w:lastRenderedPageBreak/>
        <mc:AlternateContent>
          <mc:Choice Requires="wps">
            <w:drawing>
              <wp:anchor distT="0" distB="0" distL="114300" distR="114300" simplePos="0" relativeHeight="251977216" behindDoc="1" locked="0" layoutInCell="1" allowOverlap="1" wp14:anchorId="26AB2A3F" wp14:editId="0F807281">
                <wp:simplePos x="0" y="0"/>
                <wp:positionH relativeFrom="column">
                  <wp:posOffset>-564515</wp:posOffset>
                </wp:positionH>
                <wp:positionV relativeFrom="paragraph">
                  <wp:posOffset>416772</wp:posOffset>
                </wp:positionV>
                <wp:extent cx="7060565" cy="114300"/>
                <wp:effectExtent l="0" t="0" r="6985" b="0"/>
                <wp:wrapNone/>
                <wp:docPr id="178" name="Rectangle 17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348E553" id="Rectangle 178" o:spid="_x0000_s1026" style="position:absolute;margin-left:-44.45pt;margin-top:32.8pt;width:555.95pt;height:9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" fillcolor="#d8d8d8 [2732]" stroked="f" strokeweight=".5pt"/>
            </w:pict>
          </mc:Fallback>
        </mc:AlternateContent>
      </w:r>
      <w:r w:rsidRPr="008C4A20">
        <w:t>Connections to Chemistry Concepts</w:t>
      </w:r>
      <w:bookmarkEnd w:id="663"/>
      <w:bookmarkEnd w:id="664"/>
      <w:bookmarkEnd w:id="665"/>
      <w:bookmarkEnd w:id="666"/>
      <w:bookmarkEnd w:id="667"/>
      <w:bookmarkEnd w:id="668"/>
      <w:bookmarkEnd w:id="669"/>
      <w:bookmarkEnd w:id="670"/>
      <w:bookmarkEnd w:id="671"/>
      <w:bookmarkEnd w:id="672"/>
      <w:bookmarkEnd w:id="673"/>
      <w:bookmarkEnd w:id="674"/>
      <w:bookmarkEnd w:id="675"/>
    </w:p>
    <w:p w14:paraId="4D4AE463" w14:textId="77777777" w:rsidR="00BE790C" w:rsidRPr="00D004EF" w:rsidRDefault="00BE790C" w:rsidP="00BE790C">
      <w:pPr>
        <w:rPr>
          <w:rFonts w:ascii="Arial" w:hAnsi="Arial" w:cs="Arial"/>
          <w:sz w:val="32"/>
          <w:szCs w:val="22"/>
        </w:rPr>
      </w:pPr>
    </w:p>
    <w:p w14:paraId="4D289650" w14:textId="77777777" w:rsidR="00BE790C" w:rsidRPr="00D004EF" w:rsidRDefault="00BE790C" w:rsidP="00BE790C">
      <w:pPr>
        <w:rPr>
          <w:rFonts w:ascii="Arial" w:hAnsi="Arial" w:cs="Arial"/>
          <w:sz w:val="32"/>
          <w:szCs w:val="22"/>
        </w:rPr>
      </w:pPr>
    </w:p>
    <w:tbl>
      <w:tblPr>
        <w:tblStyle w:val="TableGrid"/>
        <w:tblW w:w="0" w:type="auto"/>
        <w:tblLook w:val="04A0" w:firstRow="1" w:lastRow="0" w:firstColumn="1" w:lastColumn="0" w:noHBand="0" w:noVBand="1"/>
      </w:tblPr>
      <w:tblGrid>
        <w:gridCol w:w="2515"/>
        <w:gridCol w:w="6835"/>
      </w:tblGrid>
      <w:tr w:rsidR="00BE790C" w:rsidRPr="005E3646" w14:paraId="785C20B4" w14:textId="77777777" w:rsidTr="00A71C66">
        <w:trPr>
          <w:trHeight w:val="597"/>
        </w:trPr>
        <w:tc>
          <w:tcPr>
            <w:tcW w:w="2515" w:type="dxa"/>
            <w:vAlign w:val="center"/>
          </w:tcPr>
          <w:p w14:paraId="291B4791" w14:textId="77777777" w:rsidR="00BE790C" w:rsidRPr="005E3646" w:rsidRDefault="00BE790C" w:rsidP="008844C5">
            <w:pPr>
              <w:jc w:val="center"/>
              <w:rPr>
                <w:rFonts w:ascii="Arial" w:hAnsi="Arial" w:cs="Arial"/>
                <w:b/>
                <w:szCs w:val="22"/>
              </w:rPr>
            </w:pPr>
            <w:r w:rsidRPr="005E3646">
              <w:rPr>
                <w:rFonts w:ascii="Arial" w:hAnsi="Arial" w:cs="Arial"/>
                <w:b/>
                <w:szCs w:val="22"/>
              </w:rPr>
              <w:t>Chemistry Concept</w:t>
            </w:r>
          </w:p>
        </w:tc>
        <w:tc>
          <w:tcPr>
            <w:tcW w:w="6835" w:type="dxa"/>
            <w:vAlign w:val="center"/>
          </w:tcPr>
          <w:p w14:paraId="16954A9D" w14:textId="77777777" w:rsidR="00BE790C" w:rsidRPr="005E3646" w:rsidRDefault="00BE790C" w:rsidP="008844C5">
            <w:pPr>
              <w:jc w:val="center"/>
              <w:rPr>
                <w:rFonts w:ascii="Arial" w:hAnsi="Arial" w:cs="Arial"/>
                <w:b/>
                <w:szCs w:val="22"/>
              </w:rPr>
            </w:pPr>
            <w:r w:rsidRPr="005E3646">
              <w:rPr>
                <w:rFonts w:ascii="Arial" w:hAnsi="Arial" w:cs="Arial"/>
                <w:b/>
                <w:szCs w:val="22"/>
              </w:rPr>
              <w:t>Connection to Chemistry Curriculum</w:t>
            </w:r>
          </w:p>
        </w:tc>
      </w:tr>
      <w:tr w:rsidR="00A71C66" w14:paraId="29FD605E" w14:textId="77777777" w:rsidTr="00D8494D">
        <w:trPr>
          <w:trHeight w:val="1155"/>
        </w:trPr>
        <w:tc>
          <w:tcPr>
            <w:tcW w:w="2515" w:type="dxa"/>
            <w:vAlign w:val="center"/>
          </w:tcPr>
          <w:p w14:paraId="206561A4" w14:textId="77777777" w:rsidR="00A71C66" w:rsidRDefault="00A71C66" w:rsidP="00A71C66">
            <w:pPr>
              <w:jc w:val="center"/>
            </w:pPr>
            <w:r>
              <w:rPr>
                <w:rFonts w:ascii="Arial" w:hAnsi="Arial" w:cs="Arial"/>
                <w:b/>
                <w:sz w:val="22"/>
                <w:szCs w:val="22"/>
              </w:rPr>
              <w:t>Covalent bonding</w:t>
            </w:r>
          </w:p>
        </w:tc>
        <w:tc>
          <w:tcPr>
            <w:tcW w:w="6835" w:type="dxa"/>
            <w:vAlign w:val="center"/>
          </w:tcPr>
          <w:p w14:paraId="6C5F95A9" w14:textId="77777777" w:rsidR="00A71C66" w:rsidRDefault="00A71C66" w:rsidP="00A71C66">
            <w:r>
              <w:rPr>
                <w:rFonts w:ascii="Arial" w:hAnsi="Arial" w:cs="Arial"/>
                <w:sz w:val="22"/>
                <w:szCs w:val="22"/>
              </w:rPr>
              <w:t>Students may be familiar with covalent bonds in rings such as benzene; however, graphite may provide a more tangible and familiar example of covalent bonds in rings for students.</w:t>
            </w:r>
          </w:p>
        </w:tc>
      </w:tr>
      <w:tr w:rsidR="00A71C66" w14:paraId="651CDDBB" w14:textId="77777777" w:rsidTr="002E3BE3">
        <w:trPr>
          <w:trHeight w:val="1605"/>
        </w:trPr>
        <w:tc>
          <w:tcPr>
            <w:tcW w:w="2515" w:type="dxa"/>
            <w:vAlign w:val="center"/>
          </w:tcPr>
          <w:p w14:paraId="7866C63E" w14:textId="77777777" w:rsidR="00A71C66" w:rsidRDefault="00A71C66" w:rsidP="00A71C66">
            <w:pPr>
              <w:jc w:val="center"/>
            </w:pPr>
            <w:r>
              <w:rPr>
                <w:rFonts w:ascii="Arial" w:hAnsi="Arial" w:cs="Arial"/>
                <w:b/>
                <w:sz w:val="22"/>
                <w:szCs w:val="22"/>
              </w:rPr>
              <w:t>Polarity</w:t>
            </w:r>
          </w:p>
        </w:tc>
        <w:tc>
          <w:tcPr>
            <w:tcW w:w="6835" w:type="dxa"/>
            <w:vAlign w:val="center"/>
          </w:tcPr>
          <w:p w14:paraId="19D03F66" w14:textId="77777777" w:rsidR="00A71C66" w:rsidRDefault="00A71C66" w:rsidP="00A71C66">
            <w:r>
              <w:rPr>
                <w:rFonts w:ascii="Arial" w:hAnsi="Arial" w:cs="Arial"/>
                <w:sz w:val="22"/>
                <w:szCs w:val="22"/>
              </w:rPr>
              <w:t>Polar and nonpolar properties of substances are often demonstrated with solubility, such as the non-mixing of oil (nonpolar) and water (polar). Using graphite pencils to write on paper as an example of a nonpolar-nonpolar interaction will provide students with another example of polarity in action.</w:t>
            </w:r>
          </w:p>
        </w:tc>
      </w:tr>
      <w:tr w:rsidR="00A71C66" w14:paraId="2C505464" w14:textId="77777777" w:rsidTr="002E3BE3">
        <w:trPr>
          <w:trHeight w:val="1605"/>
        </w:trPr>
        <w:tc>
          <w:tcPr>
            <w:tcW w:w="2515" w:type="dxa"/>
            <w:vAlign w:val="center"/>
          </w:tcPr>
          <w:p w14:paraId="1F73392F" w14:textId="77777777" w:rsidR="00A71C66" w:rsidRDefault="00A71C66" w:rsidP="00A71C66">
            <w:pPr>
              <w:jc w:val="center"/>
            </w:pPr>
            <w:r>
              <w:rPr>
                <w:rFonts w:ascii="Arial" w:hAnsi="Arial" w:cs="Arial"/>
                <w:b/>
                <w:sz w:val="22"/>
                <w:szCs w:val="22"/>
              </w:rPr>
              <w:t>Allotropes</w:t>
            </w:r>
          </w:p>
        </w:tc>
        <w:tc>
          <w:tcPr>
            <w:tcW w:w="6835" w:type="dxa"/>
            <w:vAlign w:val="center"/>
          </w:tcPr>
          <w:p w14:paraId="22658948" w14:textId="77777777" w:rsidR="00A71C66" w:rsidRDefault="00A71C66" w:rsidP="00A71C66">
            <w:r>
              <w:rPr>
                <w:rFonts w:ascii="Arial" w:hAnsi="Arial" w:cs="Arial"/>
                <w:sz w:val="22"/>
                <w:szCs w:val="22"/>
              </w:rPr>
              <w:t>Students may struggle with understanding the concept of allotropes. By providing concrete examples of the allotropic forms of carbon (graphite, diamond, and buckminsterfullerene) or using physical models of them, students may better grasp the distinction caused by bonding arrangements of the carbon atoms.</w:t>
            </w:r>
          </w:p>
        </w:tc>
      </w:tr>
      <w:tr w:rsidR="00A71C66" w14:paraId="78F958D1" w14:textId="77777777" w:rsidTr="002E3BE3">
        <w:trPr>
          <w:trHeight w:val="1884"/>
        </w:trPr>
        <w:tc>
          <w:tcPr>
            <w:tcW w:w="2515" w:type="dxa"/>
            <w:vAlign w:val="center"/>
          </w:tcPr>
          <w:p w14:paraId="20C253E0" w14:textId="77777777" w:rsidR="00A71C66" w:rsidRDefault="00A71C66" w:rsidP="00A71C66">
            <w:pPr>
              <w:jc w:val="center"/>
            </w:pPr>
            <w:r>
              <w:rPr>
                <w:rFonts w:ascii="Arial" w:hAnsi="Arial" w:cs="Arial"/>
                <w:b/>
                <w:sz w:val="22"/>
                <w:szCs w:val="22"/>
              </w:rPr>
              <w:t>Chemical/Physical properties</w:t>
            </w:r>
          </w:p>
        </w:tc>
        <w:tc>
          <w:tcPr>
            <w:tcW w:w="6835" w:type="dxa"/>
            <w:vAlign w:val="center"/>
          </w:tcPr>
          <w:p w14:paraId="5A188028" w14:textId="77777777" w:rsidR="00A71C66" w:rsidRDefault="00A71C66" w:rsidP="00A71C66">
            <w:r>
              <w:rPr>
                <w:rFonts w:ascii="Arial" w:hAnsi="Arial" w:cs="Arial"/>
                <w:sz w:val="22"/>
                <w:szCs w:val="22"/>
              </w:rPr>
              <w:t>The article provides excellent examples comparing the physical properties of lead and graphite. Extending the comparison to chemical properties could make an interesting lesson. In addition, comparing the chemical and physical properties of the allotropes of carbon may help students to understand the effects of bonding on the properties of matter.</w:t>
            </w:r>
          </w:p>
        </w:tc>
      </w:tr>
      <w:tr w:rsidR="00A71C66" w14:paraId="5E2D0EAC" w14:textId="77777777" w:rsidTr="00A71C66">
        <w:trPr>
          <w:trHeight w:val="1875"/>
        </w:trPr>
        <w:tc>
          <w:tcPr>
            <w:tcW w:w="2515" w:type="dxa"/>
            <w:vAlign w:val="center"/>
          </w:tcPr>
          <w:p w14:paraId="10D14569" w14:textId="0012C4B4" w:rsidR="00A71C66" w:rsidRDefault="00A71C66" w:rsidP="00D8494D">
            <w:pPr>
              <w:jc w:val="center"/>
              <w:rPr>
                <w:rFonts w:ascii="Arial" w:hAnsi="Arial" w:cs="Arial"/>
                <w:b/>
                <w:sz w:val="22"/>
                <w:szCs w:val="22"/>
              </w:rPr>
            </w:pPr>
            <w:r>
              <w:rPr>
                <w:rFonts w:ascii="Arial" w:hAnsi="Arial" w:cs="Arial"/>
                <w:b/>
                <w:sz w:val="22"/>
                <w:szCs w:val="22"/>
              </w:rPr>
              <w:t xml:space="preserve">London </w:t>
            </w:r>
            <w:r w:rsidR="00D8494D">
              <w:rPr>
                <w:rFonts w:ascii="Arial" w:hAnsi="Arial" w:cs="Arial"/>
                <w:b/>
                <w:sz w:val="22"/>
                <w:szCs w:val="22"/>
              </w:rPr>
              <w:t>D</w:t>
            </w:r>
            <w:r>
              <w:rPr>
                <w:rFonts w:ascii="Arial" w:hAnsi="Arial" w:cs="Arial"/>
                <w:b/>
                <w:sz w:val="22"/>
                <w:szCs w:val="22"/>
              </w:rPr>
              <w:t>ispersion forces</w:t>
            </w:r>
          </w:p>
        </w:tc>
        <w:tc>
          <w:tcPr>
            <w:tcW w:w="6835" w:type="dxa"/>
            <w:vAlign w:val="center"/>
          </w:tcPr>
          <w:p w14:paraId="47608DCF" w14:textId="401F4B9A" w:rsidR="00A71C66" w:rsidRDefault="00A71C66" w:rsidP="00D8494D">
            <w:pPr>
              <w:rPr>
                <w:rFonts w:ascii="Arial" w:hAnsi="Arial" w:cs="Arial"/>
                <w:sz w:val="22"/>
                <w:szCs w:val="22"/>
              </w:rPr>
            </w:pPr>
            <w:r>
              <w:rPr>
                <w:rFonts w:ascii="Arial" w:hAnsi="Arial" w:cs="Arial"/>
                <w:sz w:val="22"/>
                <w:szCs w:val="22"/>
              </w:rPr>
              <w:t xml:space="preserve">Described as "weak" attractions, students may believe that London </w:t>
            </w:r>
            <w:r w:rsidR="00D8494D">
              <w:rPr>
                <w:rFonts w:ascii="Arial" w:hAnsi="Arial" w:cs="Arial"/>
                <w:sz w:val="22"/>
                <w:szCs w:val="22"/>
              </w:rPr>
              <w:t>D</w:t>
            </w:r>
            <w:r>
              <w:rPr>
                <w:rFonts w:ascii="Arial" w:hAnsi="Arial" w:cs="Arial"/>
                <w:sz w:val="22"/>
                <w:szCs w:val="22"/>
              </w:rPr>
              <w:t xml:space="preserve">ispersion forces are not important or significant. By using London </w:t>
            </w:r>
            <w:r w:rsidR="00D8494D">
              <w:rPr>
                <w:rFonts w:ascii="Arial" w:hAnsi="Arial" w:cs="Arial"/>
                <w:sz w:val="22"/>
                <w:szCs w:val="22"/>
              </w:rPr>
              <w:t>D</w:t>
            </w:r>
            <w:r>
              <w:rPr>
                <w:rFonts w:ascii="Arial" w:hAnsi="Arial" w:cs="Arial"/>
                <w:sz w:val="22"/>
                <w:szCs w:val="22"/>
              </w:rPr>
              <w:t xml:space="preserve">ispersion forces between sheets of graphite that result in a solid, or the London </w:t>
            </w:r>
            <w:r w:rsidR="00D8494D">
              <w:rPr>
                <w:rFonts w:ascii="Arial" w:hAnsi="Arial" w:cs="Arial"/>
                <w:sz w:val="22"/>
                <w:szCs w:val="22"/>
              </w:rPr>
              <w:t>D</w:t>
            </w:r>
            <w:r>
              <w:rPr>
                <w:rFonts w:ascii="Arial" w:hAnsi="Arial" w:cs="Arial"/>
                <w:sz w:val="22"/>
                <w:szCs w:val="22"/>
              </w:rPr>
              <w:t>ispersion forces that adhere graphite to paper, as tangible examples, students may better understand the collective strength of this weak, nonpolar interaction.</w:t>
            </w:r>
          </w:p>
        </w:tc>
      </w:tr>
      <w:tr w:rsidR="00A71C66" w14:paraId="13D15A74" w14:textId="77777777" w:rsidTr="00A71C66">
        <w:trPr>
          <w:trHeight w:val="1875"/>
        </w:trPr>
        <w:tc>
          <w:tcPr>
            <w:tcW w:w="2515" w:type="dxa"/>
            <w:vAlign w:val="center"/>
          </w:tcPr>
          <w:p w14:paraId="0198B979" w14:textId="77777777" w:rsidR="00A71C66" w:rsidRDefault="00A71C66" w:rsidP="00A71C66">
            <w:pPr>
              <w:jc w:val="center"/>
            </w:pPr>
            <w:r>
              <w:rPr>
                <w:rFonts w:ascii="Arial" w:hAnsi="Arial" w:cs="Arial"/>
                <w:b/>
                <w:sz w:val="22"/>
                <w:szCs w:val="22"/>
              </w:rPr>
              <w:t>Delocalized electrons</w:t>
            </w:r>
          </w:p>
        </w:tc>
        <w:tc>
          <w:tcPr>
            <w:tcW w:w="6835" w:type="dxa"/>
            <w:vAlign w:val="center"/>
          </w:tcPr>
          <w:p w14:paraId="5B101A64" w14:textId="77777777" w:rsidR="00A71C66" w:rsidRPr="00361E5D" w:rsidRDefault="00A71C66" w:rsidP="00A71C66">
            <w:pPr>
              <w:rPr>
                <w:rFonts w:ascii="Arial" w:hAnsi="Arial" w:cs="Arial"/>
                <w:sz w:val="22"/>
                <w:szCs w:val="22"/>
              </w:rPr>
            </w:pPr>
            <w:r>
              <w:rPr>
                <w:rFonts w:ascii="Arial" w:hAnsi="Arial" w:cs="Arial"/>
                <w:sz w:val="22"/>
                <w:szCs w:val="22"/>
              </w:rPr>
              <w:t>The sometimes complex concept of delocalized electrons is frequently taught using the structure of benzene (an excellent example); however, using graphite as an additional example and allowing students to rub the graphite between their fingers will provide a tactile experience that may enhance student learning and understanding of delocalized electrons.</w:t>
            </w:r>
          </w:p>
        </w:tc>
      </w:tr>
    </w:tbl>
    <w:p w14:paraId="2E1AE4D4" w14:textId="77777777" w:rsidR="00BE790C" w:rsidRDefault="00BE790C" w:rsidP="00BE790C">
      <w:pPr>
        <w:rPr>
          <w:rFonts w:ascii="Arial" w:hAnsi="Arial" w:cs="Arial"/>
          <w:sz w:val="22"/>
          <w:szCs w:val="22"/>
        </w:rPr>
      </w:pPr>
      <w:r>
        <w:rPr>
          <w:rFonts w:ascii="Arial" w:hAnsi="Arial" w:cs="Arial"/>
          <w:sz w:val="22"/>
          <w:szCs w:val="22"/>
        </w:rPr>
        <w:br w:type="page"/>
      </w:r>
    </w:p>
    <w:bookmarkStart w:id="676" w:name="_Toc492222837"/>
    <w:bookmarkStart w:id="677" w:name="_Toc492306505"/>
    <w:bookmarkStart w:id="678" w:name="_Toc492307011"/>
    <w:bookmarkStart w:id="679" w:name="_Toc492307107"/>
    <w:bookmarkStart w:id="680" w:name="_Toc492307561"/>
    <w:bookmarkStart w:id="681" w:name="_Toc492307686"/>
    <w:bookmarkStart w:id="682" w:name="_Toc492311853"/>
    <w:bookmarkStart w:id="683" w:name="_Toc492312530"/>
    <w:bookmarkStart w:id="684" w:name="_Toc497239655"/>
    <w:bookmarkStart w:id="685" w:name="_Toc497565504"/>
    <w:bookmarkStart w:id="686" w:name="_Toc497568199"/>
    <w:bookmarkStart w:id="687" w:name="_Toc497568405"/>
    <w:bookmarkStart w:id="688" w:name="_Toc497568885"/>
    <w:p w14:paraId="58C97746" w14:textId="77777777" w:rsidR="00BE790C" w:rsidRDefault="00BE790C" w:rsidP="00BE790C">
      <w:pPr>
        <w:pStyle w:val="Heading1"/>
        <w:spacing w:after="0"/>
      </w:pPr>
      <w:r>
        <w:rPr>
          <w:noProof/>
        </w:rPr>
        <w:lastRenderedPageBreak/>
        <mc:AlternateContent>
          <mc:Choice Requires="wps">
            <w:drawing>
              <wp:anchor distT="0" distB="0" distL="114300" distR="114300" simplePos="0" relativeHeight="251978240" behindDoc="1" locked="0" layoutInCell="1" allowOverlap="1" wp14:anchorId="4DB57A81" wp14:editId="4629972E">
                <wp:simplePos x="0" y="0"/>
                <wp:positionH relativeFrom="column">
                  <wp:posOffset>-559435</wp:posOffset>
                </wp:positionH>
                <wp:positionV relativeFrom="paragraph">
                  <wp:posOffset>417618</wp:posOffset>
                </wp:positionV>
                <wp:extent cx="7060676" cy="114300"/>
                <wp:effectExtent l="0" t="0" r="6985" b="0"/>
                <wp:wrapNone/>
                <wp:docPr id="179" name="Rectangle 17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ABFE98" id="Rectangle 179" o:spid="_x0000_s1026" style="position:absolute;margin-left:-44.05pt;margin-top:32.9pt;width:555.95pt;height:9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" fillcolor="#d8d8d8 [2732]" stroked="f" strokeweight=".5pt"/>
            </w:pict>
          </mc:Fallback>
        </mc:AlternateContent>
      </w:r>
      <w:r>
        <w:t>Teaching Strategies and Tools</w:t>
      </w:r>
      <w:bookmarkEnd w:id="676"/>
      <w:bookmarkEnd w:id="677"/>
      <w:bookmarkEnd w:id="678"/>
      <w:bookmarkEnd w:id="679"/>
      <w:bookmarkEnd w:id="680"/>
      <w:bookmarkEnd w:id="681"/>
      <w:bookmarkEnd w:id="682"/>
      <w:bookmarkEnd w:id="683"/>
      <w:bookmarkEnd w:id="684"/>
      <w:bookmarkEnd w:id="685"/>
      <w:bookmarkEnd w:id="686"/>
      <w:bookmarkEnd w:id="687"/>
      <w:bookmarkEnd w:id="688"/>
      <w:r w:rsidRPr="00835CFD">
        <w:t xml:space="preserve"> </w:t>
      </w:r>
    </w:p>
    <w:p w14:paraId="43F1A59A" w14:textId="77777777" w:rsidR="00BE790C" w:rsidRPr="00D004EF" w:rsidRDefault="00BE790C" w:rsidP="00BE790C">
      <w:pPr>
        <w:rPr>
          <w:rFonts w:ascii="Arial" w:hAnsi="Arial" w:cs="Arial"/>
          <w:szCs w:val="22"/>
        </w:rPr>
      </w:pPr>
    </w:p>
    <w:p w14:paraId="286AD160" w14:textId="77777777" w:rsidR="00BE790C" w:rsidRPr="00D004EF" w:rsidRDefault="00BE790C" w:rsidP="00BE790C">
      <w:pPr>
        <w:rPr>
          <w:rFonts w:ascii="Arial" w:hAnsi="Arial" w:cs="Arial"/>
        </w:rPr>
      </w:pPr>
    </w:p>
    <w:p w14:paraId="1AA20BAA" w14:textId="77777777" w:rsidR="00825B48" w:rsidRDefault="00825B48" w:rsidP="00825B48">
      <w:pPr>
        <w:pStyle w:val="Heading2"/>
      </w:pPr>
      <w:bookmarkStart w:id="689" w:name="_Toc497567019"/>
      <w:r>
        <w:t>Standards</w:t>
      </w:r>
      <w:bookmarkEnd w:id="689"/>
    </w:p>
    <w:p w14:paraId="55A6294F" w14:textId="77777777" w:rsidR="00825B48" w:rsidRDefault="00825B48" w:rsidP="00825B48">
      <w:pPr>
        <w:rPr>
          <w:rFonts w:ascii="Arial" w:hAnsi="Arial" w:cs="Arial"/>
          <w:sz w:val="22"/>
          <w:szCs w:val="22"/>
        </w:rPr>
      </w:pPr>
    </w:p>
    <w:p w14:paraId="628BB083" w14:textId="77777777" w:rsidR="00825B48" w:rsidRDefault="00825B48"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Reading</w:t>
      </w:r>
      <w:r>
        <w:rPr>
          <w:rFonts w:ascii="Arial" w:hAnsi="Arial" w:cs="Arial"/>
          <w:sz w:val="22"/>
          <w:szCs w:val="22"/>
        </w:rPr>
        <w:t>:</w:t>
      </w:r>
    </w:p>
    <w:p w14:paraId="23FF7240" w14:textId="77777777" w:rsidR="00825B48" w:rsidRDefault="00825B48" w:rsidP="00825B48">
      <w:pPr>
        <w:ind w:left="1080"/>
        <w:rPr>
          <w:rFonts w:ascii="Arial" w:hAnsi="Arial" w:cs="Arial"/>
          <w:sz w:val="22"/>
          <w:szCs w:val="22"/>
        </w:rPr>
      </w:pPr>
    </w:p>
    <w:p w14:paraId="19CEC0DE" w14:textId="77777777" w:rsidR="00825B48" w:rsidRDefault="00825B48" w:rsidP="00825B48">
      <w:pPr>
        <w:ind w:left="1080"/>
        <w:rPr>
          <w:rFonts w:ascii="Arial" w:hAnsi="Arial" w:cs="Arial"/>
          <w:sz w:val="22"/>
          <w:szCs w:val="22"/>
        </w:rPr>
      </w:pPr>
      <w:r>
        <w:rPr>
          <w:rFonts w:ascii="Arial" w:hAnsi="Arial" w:cs="Arial"/>
          <w:b/>
          <w:sz w:val="22"/>
          <w:szCs w:val="22"/>
        </w:rPr>
        <w:t xml:space="preserve">ELA-Literacy.RST.9-10.1. </w:t>
      </w:r>
      <w:r>
        <w:rPr>
          <w:rFonts w:ascii="Arial" w:hAnsi="Arial" w:cs="Arial"/>
          <w:sz w:val="22"/>
          <w:szCs w:val="22"/>
        </w:rPr>
        <w:t>Cite specific textual evidence to support analysis of science and technical texts, attending to the precise details of explanations or descriptions.</w:t>
      </w:r>
    </w:p>
    <w:p w14:paraId="2BC9C04B" w14:textId="77777777" w:rsidR="00825B48" w:rsidRDefault="00825B48" w:rsidP="00825B48">
      <w:pPr>
        <w:ind w:left="1080"/>
        <w:rPr>
          <w:rFonts w:ascii="Arial" w:hAnsi="Arial" w:cs="Arial"/>
          <w:color w:val="202020"/>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ST.9-10.5.</w:t>
      </w:r>
      <w:r>
        <w:rPr>
          <w:rFonts w:ascii="Arial" w:hAnsi="Arial" w:cs="Arial"/>
          <w:color w:val="202020"/>
          <w:sz w:val="22"/>
          <w:szCs w:val="22"/>
        </w:rPr>
        <w:t xml:space="preserve"> Analyze the structure of the relationships among concepts in a text, including relationships among key terms (e.g.,</w:t>
      </w:r>
      <w:r>
        <w:rPr>
          <w:rStyle w:val="apple-converted-space"/>
          <w:rFonts w:ascii="Arial" w:hAnsi="Arial" w:cs="Arial"/>
          <w:color w:val="202020"/>
          <w:sz w:val="22"/>
          <w:szCs w:val="22"/>
        </w:rPr>
        <w:t> </w:t>
      </w:r>
      <w:r>
        <w:rPr>
          <w:rStyle w:val="Emphasis"/>
          <w:rFonts w:ascii="Arial" w:hAnsi="Arial" w:cs="Arial"/>
          <w:color w:val="202020"/>
          <w:sz w:val="22"/>
          <w:szCs w:val="22"/>
        </w:rPr>
        <w:t>force, friction, reaction force, and energy</w:t>
      </w:r>
      <w:r>
        <w:rPr>
          <w:rFonts w:ascii="Arial" w:hAnsi="Arial" w:cs="Arial"/>
          <w:color w:val="202020"/>
          <w:sz w:val="22"/>
          <w:szCs w:val="22"/>
        </w:rPr>
        <w:t>).</w:t>
      </w:r>
    </w:p>
    <w:p w14:paraId="75E2C733" w14:textId="77777777" w:rsidR="00825B48" w:rsidRDefault="00825B48" w:rsidP="00825B48">
      <w:pPr>
        <w:ind w:left="1080"/>
        <w:rPr>
          <w:rFonts w:ascii="Arial" w:hAnsi="Arial" w:cs="Arial"/>
          <w:sz w:val="22"/>
          <w:szCs w:val="22"/>
        </w:rPr>
      </w:pPr>
      <w:r>
        <w:rPr>
          <w:rFonts w:ascii="Arial" w:hAnsi="Arial" w:cs="Arial"/>
          <w:b/>
          <w:sz w:val="22"/>
          <w:szCs w:val="22"/>
        </w:rPr>
        <w:t xml:space="preserve">ELA-Literacy.RST.11-12.1. </w:t>
      </w:r>
      <w:r>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1800D415" w14:textId="77777777" w:rsidR="00825B48" w:rsidRDefault="00825B48" w:rsidP="00825B48">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R</w:t>
      </w:r>
      <w:r>
        <w:rPr>
          <w:rFonts w:ascii="Arial" w:hAnsi="Arial" w:cs="Arial"/>
          <w:b/>
          <w:color w:val="202020"/>
          <w:sz w:val="22"/>
          <w:szCs w:val="22"/>
        </w:rPr>
        <w:t>ST.11-12.4.</w:t>
      </w:r>
      <w:r>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Pr>
          <w:rStyle w:val="apple-converted-space"/>
          <w:rFonts w:ascii="Arial" w:hAnsi="Arial" w:cs="Arial"/>
          <w:color w:val="202020"/>
          <w:sz w:val="22"/>
          <w:szCs w:val="22"/>
        </w:rPr>
        <w:t> </w:t>
      </w:r>
      <w:r>
        <w:rPr>
          <w:rStyle w:val="Emphasis"/>
          <w:rFonts w:ascii="Arial" w:hAnsi="Arial" w:cs="Arial"/>
          <w:color w:val="202020"/>
          <w:sz w:val="22"/>
          <w:szCs w:val="22"/>
        </w:rPr>
        <w:t>grades 11-12 texts and topics</w:t>
      </w:r>
      <w:r>
        <w:rPr>
          <w:rFonts w:ascii="Arial" w:hAnsi="Arial" w:cs="Arial"/>
          <w:color w:val="202020"/>
          <w:sz w:val="22"/>
          <w:szCs w:val="22"/>
        </w:rPr>
        <w:t>.</w:t>
      </w:r>
    </w:p>
    <w:p w14:paraId="72D4FA79" w14:textId="77777777" w:rsidR="00825B48" w:rsidRDefault="00825B48" w:rsidP="00825B48">
      <w:pPr>
        <w:ind w:left="1080"/>
        <w:rPr>
          <w:rFonts w:ascii="Arial" w:hAnsi="Arial" w:cs="Arial"/>
          <w:sz w:val="22"/>
          <w:szCs w:val="22"/>
        </w:rPr>
      </w:pPr>
    </w:p>
    <w:p w14:paraId="6F99F3C8" w14:textId="77777777" w:rsidR="00825B48" w:rsidRDefault="00825B48"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Common Core Standards for Writing</w:t>
      </w:r>
      <w:r>
        <w:rPr>
          <w:rFonts w:ascii="Arial" w:hAnsi="Arial" w:cs="Arial"/>
          <w:sz w:val="22"/>
          <w:szCs w:val="22"/>
        </w:rPr>
        <w:t>:</w:t>
      </w:r>
    </w:p>
    <w:p w14:paraId="002A3B5E" w14:textId="77777777" w:rsidR="00825B48" w:rsidRDefault="00825B48" w:rsidP="00825B48">
      <w:pPr>
        <w:ind w:left="1080"/>
        <w:rPr>
          <w:rFonts w:ascii="Arial" w:hAnsi="Arial" w:cs="Arial"/>
          <w:sz w:val="22"/>
          <w:szCs w:val="22"/>
        </w:rPr>
      </w:pPr>
    </w:p>
    <w:p w14:paraId="6F34346D" w14:textId="77777777" w:rsidR="00825B48" w:rsidRDefault="00825B48" w:rsidP="00825B48">
      <w:pPr>
        <w:ind w:left="1080"/>
        <w:rPr>
          <w:rFonts w:ascii="Arial" w:hAnsi="Arial" w:cs="Arial"/>
          <w:sz w:val="22"/>
          <w:szCs w:val="22"/>
        </w:rPr>
      </w:pPr>
      <w:r>
        <w:rPr>
          <w:rFonts w:ascii="Arial" w:hAnsi="Arial" w:cs="Arial"/>
          <w:b/>
          <w:sz w:val="22"/>
          <w:szCs w:val="22"/>
        </w:rPr>
        <w:t>ELA-Literacy.WHST.9-10.2F.</w:t>
      </w:r>
      <w:r>
        <w:rPr>
          <w:rFonts w:ascii="Arial" w:hAnsi="Arial" w:cs="Arial"/>
          <w:sz w:val="22"/>
          <w:szCs w:val="22"/>
        </w:rPr>
        <w:t xml:space="preserve"> </w:t>
      </w:r>
      <w:r>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40CC2B0A" w14:textId="77777777" w:rsidR="00825B48" w:rsidRDefault="00825B48" w:rsidP="00825B48">
      <w:pPr>
        <w:ind w:left="1080"/>
        <w:rPr>
          <w:rFonts w:ascii="Arial" w:hAnsi="Arial" w:cs="Arial"/>
          <w:sz w:val="22"/>
          <w:szCs w:val="22"/>
        </w:rPr>
      </w:pPr>
      <w:r>
        <w:rPr>
          <w:rFonts w:ascii="Arial" w:hAnsi="Arial" w:cs="Arial"/>
          <w:b/>
          <w:color w:val="202020"/>
          <w:sz w:val="22"/>
          <w:szCs w:val="22"/>
        </w:rPr>
        <w:t>ELA-Literacy.WHST.11-12.1E.</w:t>
      </w:r>
      <w:r>
        <w:rPr>
          <w:rFonts w:ascii="Arial" w:hAnsi="Arial" w:cs="Arial"/>
          <w:color w:val="202020"/>
          <w:sz w:val="22"/>
          <w:szCs w:val="22"/>
        </w:rPr>
        <w:t xml:space="preserve"> Provide a concluding statement or section that follows from or supports the argument presented.</w:t>
      </w:r>
    </w:p>
    <w:p w14:paraId="739C0701" w14:textId="77777777" w:rsidR="00825B48" w:rsidRDefault="00825B48" w:rsidP="00825B48">
      <w:pPr>
        <w:ind w:left="1080"/>
        <w:rPr>
          <w:rFonts w:ascii="Arial" w:hAnsi="Arial" w:cs="Arial"/>
          <w:sz w:val="22"/>
          <w:szCs w:val="22"/>
        </w:rPr>
      </w:pPr>
    </w:p>
    <w:p w14:paraId="43C5B28A" w14:textId="77777777" w:rsidR="00825B48" w:rsidRDefault="00825B48" w:rsidP="00825B48">
      <w:pPr>
        <w:pStyle w:val="ListParagraph"/>
        <w:numPr>
          <w:ilvl w:val="0"/>
          <w:numId w:val="42"/>
        </w:numPr>
        <w:ind w:left="720"/>
        <w:rPr>
          <w:rFonts w:ascii="Arial" w:hAnsi="Arial" w:cs="Arial"/>
          <w:sz w:val="22"/>
          <w:szCs w:val="22"/>
        </w:rPr>
      </w:pPr>
      <w:r>
        <w:rPr>
          <w:rFonts w:ascii="Arial" w:hAnsi="Arial" w:cs="Arial"/>
          <w:sz w:val="22"/>
          <w:szCs w:val="22"/>
        </w:rPr>
        <w:t>In addition to the writing standards above, consider asking students to debate issues addressed in some of the articles. Standards addressed:</w:t>
      </w:r>
    </w:p>
    <w:p w14:paraId="125F37AB" w14:textId="77777777" w:rsidR="00825B48" w:rsidRDefault="00825B48" w:rsidP="00825B48">
      <w:pPr>
        <w:pStyle w:val="ListParagraph"/>
        <w:ind w:left="1080"/>
        <w:rPr>
          <w:rFonts w:ascii="Arial" w:hAnsi="Arial" w:cs="Arial"/>
          <w:sz w:val="22"/>
          <w:szCs w:val="22"/>
        </w:rPr>
      </w:pPr>
    </w:p>
    <w:p w14:paraId="69E7654C" w14:textId="77777777" w:rsidR="00825B48" w:rsidRDefault="00825B48" w:rsidP="00825B48">
      <w:pPr>
        <w:ind w:left="1080"/>
        <w:rPr>
          <w:rFonts w:ascii="Arial" w:hAnsi="Arial" w:cs="Arial"/>
          <w:sz w:val="22"/>
          <w:szCs w:val="22"/>
        </w:rPr>
      </w:pPr>
      <w:r>
        <w:rPr>
          <w:rFonts w:ascii="Arial" w:hAnsi="Arial" w:cs="Arial"/>
          <w:b/>
          <w:color w:val="202020"/>
          <w:sz w:val="22"/>
          <w:szCs w:val="22"/>
        </w:rPr>
        <w:t>ELA-Literacy.</w:t>
      </w:r>
      <w:r>
        <w:rPr>
          <w:rFonts w:ascii="Arial" w:hAnsi="Arial" w:cs="Arial"/>
          <w:b/>
          <w:sz w:val="22"/>
          <w:szCs w:val="22"/>
        </w:rPr>
        <w:t xml:space="preserve">WHST.9-10.1B. </w:t>
      </w:r>
      <w:r>
        <w:rPr>
          <w:rFonts w:ascii="Arial" w:hAnsi="Arial" w:cs="Arial"/>
          <w:sz w:val="22"/>
          <w:szCs w:val="22"/>
        </w:rPr>
        <w:t xml:space="preserve">Develop claim(s) and counterclaims fairly, supplying data and evidence for each while pointing out the strengths and limitations of both claim(s) and </w:t>
      </w:r>
      <w:r>
        <w:rPr>
          <w:rFonts w:ascii="Arial" w:hAnsi="Arial" w:cs="Arial"/>
          <w:b/>
          <w:sz w:val="22"/>
          <w:szCs w:val="22"/>
        </w:rPr>
        <w:t>counterclaims</w:t>
      </w:r>
      <w:r>
        <w:rPr>
          <w:rFonts w:ascii="Arial" w:hAnsi="Arial" w:cs="Arial"/>
          <w:sz w:val="22"/>
          <w:szCs w:val="22"/>
        </w:rPr>
        <w:t xml:space="preserve"> in a discipline-appropriate form and in a manner that anticipates the audience’s knowledge level and concerns.</w:t>
      </w:r>
    </w:p>
    <w:p w14:paraId="6D260E11" w14:textId="77777777" w:rsidR="00825B48" w:rsidRDefault="00825B48" w:rsidP="00825B48">
      <w:pPr>
        <w:ind w:left="1080"/>
        <w:rPr>
          <w:rFonts w:ascii="Arial" w:hAnsi="Arial" w:cs="Arial"/>
          <w:color w:val="202020"/>
          <w:sz w:val="22"/>
          <w:szCs w:val="22"/>
        </w:rPr>
      </w:pPr>
      <w:r>
        <w:rPr>
          <w:rFonts w:ascii="Arial" w:hAnsi="Arial" w:cs="Arial"/>
          <w:b/>
          <w:color w:val="202020"/>
          <w:sz w:val="22"/>
          <w:szCs w:val="22"/>
        </w:rPr>
        <w:t>ELA-Literacy.WHST.11-12.</w:t>
      </w:r>
      <w:proofErr w:type="gramStart"/>
      <w:r>
        <w:rPr>
          <w:rFonts w:ascii="Arial" w:hAnsi="Arial" w:cs="Arial"/>
          <w:b/>
          <w:color w:val="202020"/>
          <w:sz w:val="22"/>
          <w:szCs w:val="22"/>
        </w:rPr>
        <w:t>1.A.</w:t>
      </w:r>
      <w:proofErr w:type="gramEnd"/>
      <w:r>
        <w:rPr>
          <w:rFonts w:ascii="Arial" w:hAnsi="Arial" w:cs="Arial"/>
          <w:b/>
          <w:color w:val="202020"/>
          <w:sz w:val="22"/>
          <w:szCs w:val="22"/>
        </w:rPr>
        <w:t xml:space="preserve"> </w:t>
      </w:r>
      <w:r>
        <w:rPr>
          <w:rFonts w:ascii="Arial" w:hAnsi="Arial" w:cs="Arial"/>
          <w:color w:val="202020"/>
          <w:sz w:val="22"/>
          <w:szCs w:val="22"/>
        </w:rPr>
        <w:t>Introduce precise, knowledgeable claim(s), establish the significance of the claim(s), distinguish the claim(s) from alternate or opposing claims, and create an organization that logically sequences the claim(s), counterclaims, reasons, and evidence.</w:t>
      </w:r>
    </w:p>
    <w:p w14:paraId="67F68CDF" w14:textId="77777777" w:rsidR="00825B48" w:rsidRDefault="00825B48" w:rsidP="00825B48">
      <w:pPr>
        <w:ind w:left="1080"/>
        <w:rPr>
          <w:rFonts w:ascii="Arial" w:hAnsi="Arial" w:cs="Arial"/>
          <w:color w:val="202020"/>
          <w:sz w:val="22"/>
          <w:szCs w:val="22"/>
        </w:rPr>
      </w:pPr>
    </w:p>
    <w:p w14:paraId="78873A06" w14:textId="77777777" w:rsidR="00825B48" w:rsidRDefault="00825B48" w:rsidP="00825B48">
      <w:pPr>
        <w:pStyle w:val="ListParagraph"/>
        <w:numPr>
          <w:ilvl w:val="0"/>
          <w:numId w:val="42"/>
        </w:numPr>
        <w:ind w:left="720"/>
        <w:rPr>
          <w:rFonts w:ascii="Arial" w:hAnsi="Arial" w:cs="Arial"/>
          <w:sz w:val="22"/>
          <w:szCs w:val="22"/>
        </w:rPr>
      </w:pPr>
      <w:r>
        <w:rPr>
          <w:rFonts w:ascii="Arial" w:hAnsi="Arial" w:cs="Arial"/>
          <w:sz w:val="22"/>
          <w:szCs w:val="22"/>
        </w:rPr>
        <w:t xml:space="preserve">Links to </w:t>
      </w:r>
      <w:r>
        <w:rPr>
          <w:rFonts w:ascii="Arial" w:hAnsi="Arial" w:cs="Arial"/>
          <w:b/>
          <w:sz w:val="22"/>
          <w:szCs w:val="22"/>
        </w:rPr>
        <w:t>Next Generation Science Standards</w:t>
      </w:r>
      <w:r>
        <w:rPr>
          <w:rFonts w:ascii="Arial" w:hAnsi="Arial" w:cs="Arial"/>
          <w:sz w:val="22"/>
          <w:szCs w:val="22"/>
        </w:rPr>
        <w:t>:</w:t>
      </w:r>
    </w:p>
    <w:p w14:paraId="76C9F169" w14:textId="77777777" w:rsidR="00825B48" w:rsidRDefault="00825B48" w:rsidP="00825B48">
      <w:pPr>
        <w:ind w:left="720"/>
        <w:rPr>
          <w:rFonts w:ascii="Arial" w:hAnsi="Arial" w:cs="Arial"/>
          <w:b/>
          <w:bCs/>
          <w:sz w:val="22"/>
          <w:szCs w:val="22"/>
        </w:rPr>
      </w:pPr>
      <w:r>
        <w:rPr>
          <w:rFonts w:ascii="Arial" w:hAnsi="Arial" w:cs="Arial"/>
          <w:b/>
          <w:bCs/>
          <w:sz w:val="22"/>
          <w:szCs w:val="22"/>
        </w:rPr>
        <w:t xml:space="preserve">HS-PS1-3: </w:t>
      </w:r>
      <w:r>
        <w:rPr>
          <w:rFonts w:ascii="Arial" w:hAnsi="Arial" w:cs="Arial"/>
          <w:bCs/>
          <w:sz w:val="22"/>
          <w:szCs w:val="22"/>
        </w:rPr>
        <w:t>Plan and conduct an investigation to gather evidence to compare the structure of substances at the bulk scale to infer the strength of electrical forces between particles.</w:t>
      </w:r>
    </w:p>
    <w:p w14:paraId="3C3F4573" w14:textId="77777777" w:rsidR="00825B48" w:rsidRDefault="00825B48" w:rsidP="00825B48">
      <w:pPr>
        <w:pStyle w:val="ListParagraph"/>
        <w:numPr>
          <w:ilvl w:val="0"/>
          <w:numId w:val="53"/>
        </w:numPr>
        <w:tabs>
          <w:tab w:val="left" w:pos="1035"/>
        </w:tabs>
        <w:spacing w:line="225" w:lineRule="atLeast"/>
        <w:rPr>
          <w:rFonts w:ascii="Arial" w:hAnsi="Arial" w:cs="Arial"/>
          <w:bCs/>
          <w:sz w:val="22"/>
          <w:szCs w:val="22"/>
        </w:rPr>
      </w:pPr>
      <w:r>
        <w:rPr>
          <w:rFonts w:ascii="Arial" w:hAnsi="Arial" w:cs="Arial"/>
          <w:b/>
          <w:sz w:val="22"/>
          <w:szCs w:val="22"/>
        </w:rPr>
        <w:t>Disciplinary Core Ideas</w:t>
      </w:r>
      <w:r>
        <w:rPr>
          <w:rFonts w:ascii="Arial" w:hAnsi="Arial" w:cs="Arial"/>
          <w:sz w:val="22"/>
          <w:szCs w:val="22"/>
        </w:rPr>
        <w:t>:</w:t>
      </w:r>
    </w:p>
    <w:p w14:paraId="625833CD" w14:textId="77777777" w:rsidR="00825B48" w:rsidRDefault="00825B48" w:rsidP="00825B48">
      <w:pPr>
        <w:pStyle w:val="ListParagraph"/>
        <w:numPr>
          <w:ilvl w:val="0"/>
          <w:numId w:val="54"/>
        </w:numPr>
        <w:rPr>
          <w:rFonts w:ascii="Arial" w:hAnsi="Arial" w:cs="Arial"/>
          <w:b/>
          <w:sz w:val="22"/>
          <w:szCs w:val="22"/>
        </w:rPr>
      </w:pPr>
      <w:r>
        <w:rPr>
          <w:rFonts w:ascii="Arial" w:hAnsi="Arial" w:cs="Arial"/>
          <w:sz w:val="22"/>
          <w:szCs w:val="22"/>
        </w:rPr>
        <w:t>PS1.A: Structure and properties of matter</w:t>
      </w:r>
    </w:p>
    <w:p w14:paraId="6CC8364E" w14:textId="77777777" w:rsidR="00825B48" w:rsidRDefault="00825B48" w:rsidP="00825B48">
      <w:pPr>
        <w:pStyle w:val="ListParagraph"/>
        <w:numPr>
          <w:ilvl w:val="0"/>
          <w:numId w:val="54"/>
        </w:numPr>
        <w:rPr>
          <w:rFonts w:ascii="Arial" w:hAnsi="Arial" w:cs="Arial"/>
          <w:b/>
          <w:sz w:val="22"/>
          <w:szCs w:val="22"/>
        </w:rPr>
      </w:pPr>
      <w:r>
        <w:rPr>
          <w:rFonts w:ascii="Arial" w:hAnsi="Arial" w:cs="Arial"/>
          <w:sz w:val="22"/>
          <w:szCs w:val="22"/>
        </w:rPr>
        <w:t>PS2.B: Types of Interactions</w:t>
      </w:r>
    </w:p>
    <w:p w14:paraId="57D851AF" w14:textId="77777777" w:rsidR="00825B48" w:rsidRDefault="00825B48" w:rsidP="00825B48">
      <w:pPr>
        <w:pStyle w:val="NoSpacing"/>
        <w:numPr>
          <w:ilvl w:val="0"/>
          <w:numId w:val="53"/>
        </w:numPr>
        <w:rPr>
          <w:rFonts w:ascii="Arial" w:hAnsi="Arial" w:cs="Arial"/>
          <w:b/>
          <w:sz w:val="22"/>
          <w:szCs w:val="22"/>
        </w:rPr>
      </w:pPr>
      <w:r>
        <w:rPr>
          <w:rFonts w:ascii="Arial" w:hAnsi="Arial" w:cs="Arial"/>
          <w:b/>
          <w:sz w:val="22"/>
          <w:szCs w:val="22"/>
        </w:rPr>
        <w:t xml:space="preserve">Crosscutting Concepts: </w:t>
      </w:r>
    </w:p>
    <w:p w14:paraId="20C29073" w14:textId="77777777" w:rsidR="00825B48" w:rsidRDefault="00825B48" w:rsidP="00825B48">
      <w:pPr>
        <w:pStyle w:val="NoSpacing"/>
        <w:numPr>
          <w:ilvl w:val="0"/>
          <w:numId w:val="54"/>
        </w:numPr>
        <w:rPr>
          <w:rFonts w:ascii="Arial" w:hAnsi="Arial" w:cs="Arial"/>
          <w:sz w:val="22"/>
          <w:szCs w:val="22"/>
        </w:rPr>
      </w:pPr>
      <w:r>
        <w:rPr>
          <w:rFonts w:ascii="Arial" w:hAnsi="Arial" w:cs="Arial"/>
          <w:sz w:val="22"/>
          <w:szCs w:val="22"/>
        </w:rPr>
        <w:lastRenderedPageBreak/>
        <w:t>Patterns</w:t>
      </w:r>
    </w:p>
    <w:p w14:paraId="632C5881" w14:textId="77777777" w:rsidR="00825B48" w:rsidRDefault="00825B48" w:rsidP="00825B48">
      <w:pPr>
        <w:pStyle w:val="NoSpacing"/>
        <w:numPr>
          <w:ilvl w:val="0"/>
          <w:numId w:val="54"/>
        </w:numPr>
        <w:rPr>
          <w:rFonts w:ascii="Arial" w:hAnsi="Arial" w:cs="Arial"/>
          <w:sz w:val="22"/>
          <w:szCs w:val="22"/>
        </w:rPr>
      </w:pPr>
      <w:r>
        <w:rPr>
          <w:rFonts w:ascii="Arial" w:hAnsi="Arial" w:cs="Arial"/>
          <w:sz w:val="22"/>
          <w:szCs w:val="22"/>
        </w:rPr>
        <w:t>Structure and function</w:t>
      </w:r>
    </w:p>
    <w:p w14:paraId="374C26B4" w14:textId="77777777" w:rsidR="00825B48" w:rsidRDefault="00825B48" w:rsidP="00825B48">
      <w:pPr>
        <w:pStyle w:val="NoSpacing"/>
        <w:numPr>
          <w:ilvl w:val="0"/>
          <w:numId w:val="53"/>
        </w:numPr>
        <w:rPr>
          <w:rFonts w:ascii="Arial" w:hAnsi="Arial" w:cs="Arial"/>
          <w:sz w:val="22"/>
          <w:szCs w:val="22"/>
        </w:rPr>
      </w:pPr>
      <w:r>
        <w:rPr>
          <w:rFonts w:ascii="Arial" w:hAnsi="Arial" w:cs="Arial"/>
          <w:b/>
          <w:sz w:val="22"/>
          <w:szCs w:val="22"/>
        </w:rPr>
        <w:t>Science and Engineering Practices</w:t>
      </w:r>
      <w:r>
        <w:rPr>
          <w:rFonts w:ascii="Arial" w:hAnsi="Arial" w:cs="Arial"/>
          <w:sz w:val="22"/>
          <w:szCs w:val="22"/>
        </w:rPr>
        <w:t xml:space="preserve">: </w:t>
      </w:r>
    </w:p>
    <w:p w14:paraId="7F75990F" w14:textId="77777777" w:rsidR="00825B48" w:rsidRDefault="00825B48" w:rsidP="00825B48">
      <w:pPr>
        <w:pStyle w:val="NoSpacing"/>
        <w:numPr>
          <w:ilvl w:val="0"/>
          <w:numId w:val="54"/>
        </w:numPr>
        <w:rPr>
          <w:rFonts w:ascii="Arial" w:hAnsi="Arial" w:cs="Arial"/>
          <w:sz w:val="22"/>
          <w:szCs w:val="22"/>
        </w:rPr>
      </w:pPr>
      <w:r>
        <w:rPr>
          <w:rFonts w:ascii="Arial" w:hAnsi="Arial" w:cs="Arial"/>
          <w:sz w:val="22"/>
          <w:szCs w:val="22"/>
        </w:rPr>
        <w:t>Developing and using models</w:t>
      </w:r>
    </w:p>
    <w:p w14:paraId="5D7DD433" w14:textId="77777777" w:rsidR="00825B48" w:rsidRDefault="00825B48" w:rsidP="00825B48">
      <w:pPr>
        <w:pStyle w:val="NoSpacing"/>
        <w:numPr>
          <w:ilvl w:val="0"/>
          <w:numId w:val="54"/>
        </w:numPr>
        <w:rPr>
          <w:rFonts w:ascii="Arial" w:hAnsi="Arial" w:cs="Arial"/>
          <w:sz w:val="22"/>
          <w:szCs w:val="22"/>
        </w:rPr>
      </w:pPr>
      <w:r>
        <w:rPr>
          <w:rFonts w:ascii="Arial" w:hAnsi="Arial" w:cs="Arial"/>
          <w:sz w:val="22"/>
          <w:szCs w:val="22"/>
        </w:rPr>
        <w:t>Obtaining, evaluating, and communicating information</w:t>
      </w:r>
    </w:p>
    <w:p w14:paraId="3F429D31" w14:textId="77777777" w:rsidR="00825B48" w:rsidRDefault="00825B48" w:rsidP="00825B48">
      <w:pPr>
        <w:pStyle w:val="NoSpacing"/>
        <w:numPr>
          <w:ilvl w:val="0"/>
          <w:numId w:val="53"/>
        </w:numPr>
        <w:rPr>
          <w:rFonts w:ascii="Arial" w:hAnsi="Arial" w:cs="Arial"/>
          <w:sz w:val="22"/>
          <w:szCs w:val="22"/>
        </w:rPr>
      </w:pPr>
      <w:r>
        <w:rPr>
          <w:rFonts w:ascii="Arial" w:hAnsi="Arial" w:cs="Arial"/>
          <w:b/>
          <w:sz w:val="22"/>
          <w:szCs w:val="22"/>
        </w:rPr>
        <w:t>Nature of Science</w:t>
      </w:r>
      <w:r>
        <w:rPr>
          <w:rFonts w:ascii="Arial" w:hAnsi="Arial" w:cs="Arial"/>
          <w:sz w:val="22"/>
          <w:szCs w:val="22"/>
        </w:rPr>
        <w:t xml:space="preserve">:  </w:t>
      </w:r>
    </w:p>
    <w:p w14:paraId="79953385" w14:textId="77777777" w:rsidR="00825B48" w:rsidRDefault="00825B48" w:rsidP="00825B48">
      <w:pPr>
        <w:pStyle w:val="NoSpacing"/>
        <w:numPr>
          <w:ilvl w:val="0"/>
          <w:numId w:val="54"/>
        </w:numPr>
        <w:rPr>
          <w:rFonts w:ascii="Arial" w:hAnsi="Arial" w:cs="Arial"/>
          <w:sz w:val="22"/>
          <w:szCs w:val="22"/>
        </w:rPr>
      </w:pPr>
      <w:r>
        <w:rPr>
          <w:rFonts w:ascii="Arial" w:hAnsi="Arial" w:cs="Arial"/>
          <w:sz w:val="22"/>
          <w:szCs w:val="22"/>
        </w:rPr>
        <w:t>Science addresses questions about the natural and material world</w:t>
      </w:r>
    </w:p>
    <w:p w14:paraId="6BE66389" w14:textId="77777777" w:rsidR="00825B48" w:rsidRDefault="00825B48" w:rsidP="00825B48">
      <w:pPr>
        <w:rPr>
          <w:rFonts w:ascii="Arial" w:hAnsi="Arial" w:cs="Arial"/>
          <w:color w:val="202020"/>
          <w:sz w:val="22"/>
          <w:szCs w:val="22"/>
        </w:rPr>
      </w:pPr>
    </w:p>
    <w:p w14:paraId="0085601B" w14:textId="77777777" w:rsidR="00825B48" w:rsidRDefault="00825B48" w:rsidP="00825B48">
      <w:pPr>
        <w:pStyle w:val="Heading2"/>
        <w:rPr>
          <w:i/>
        </w:rPr>
      </w:pPr>
      <w:bookmarkStart w:id="690" w:name="_Toc497567020"/>
      <w:r>
        <w:t>Vocabulary</w:t>
      </w:r>
      <w:bookmarkEnd w:id="690"/>
    </w:p>
    <w:p w14:paraId="17C49D7D" w14:textId="77777777" w:rsidR="00825B48" w:rsidRDefault="00825B48" w:rsidP="00825B48">
      <w:pPr>
        <w:rPr>
          <w:rFonts w:ascii="Arial" w:hAnsi="Arial" w:cs="Arial"/>
          <w:sz w:val="22"/>
        </w:rPr>
      </w:pPr>
    </w:p>
    <w:p w14:paraId="6CDA884B" w14:textId="77777777" w:rsidR="00825B48" w:rsidRDefault="00825B48" w:rsidP="00825B48">
      <w:pPr>
        <w:rPr>
          <w:rFonts w:ascii="Arial" w:hAnsi="Arial" w:cs="Arial"/>
          <w:sz w:val="22"/>
        </w:rPr>
      </w:pPr>
      <w:r>
        <w:rPr>
          <w:rFonts w:ascii="Arial" w:hAnsi="Arial" w:cs="Arial"/>
          <w:b/>
          <w:sz w:val="22"/>
        </w:rPr>
        <w:t>Vocabulary</w:t>
      </w:r>
      <w:r>
        <w:rPr>
          <w:rFonts w:ascii="Arial" w:hAnsi="Arial" w:cs="Arial"/>
          <w:sz w:val="22"/>
        </w:rPr>
        <w:t xml:space="preserve"> and </w:t>
      </w:r>
      <w:r>
        <w:rPr>
          <w:rFonts w:ascii="Arial" w:hAnsi="Arial" w:cs="Arial"/>
          <w:b/>
          <w:sz w:val="22"/>
        </w:rPr>
        <w:t>concepts</w:t>
      </w:r>
      <w:r>
        <w:rPr>
          <w:rFonts w:ascii="Arial" w:hAnsi="Arial" w:cs="Arial"/>
          <w:sz w:val="22"/>
        </w:rPr>
        <w:t xml:space="preserve"> that are reinforced in the December 2017/January 2018 issue:</w:t>
      </w:r>
    </w:p>
    <w:p w14:paraId="16ABA052"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Metric units</w:t>
      </w:r>
    </w:p>
    <w:p w14:paraId="5132176B"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Structural Formulas</w:t>
      </w:r>
    </w:p>
    <w:p w14:paraId="09B95577"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Fermentation</w:t>
      </w:r>
    </w:p>
    <w:p w14:paraId="261077CB"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pH</w:t>
      </w:r>
    </w:p>
    <w:p w14:paraId="60D07E1C"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Electrochemistry</w:t>
      </w:r>
    </w:p>
    <w:p w14:paraId="3982F06F"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Oxidation &amp; Reduction</w:t>
      </w:r>
    </w:p>
    <w:p w14:paraId="6F4E9A41"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Amines</w:t>
      </w:r>
    </w:p>
    <w:p w14:paraId="358097D7"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Allotropes</w:t>
      </w:r>
    </w:p>
    <w:p w14:paraId="214DE00F"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Physical properties</w:t>
      </w:r>
    </w:p>
    <w:p w14:paraId="439967D4" w14:textId="77777777" w:rsidR="00825B48" w:rsidRDefault="00825B48" w:rsidP="00825B48">
      <w:pPr>
        <w:pStyle w:val="ListParagraph"/>
        <w:numPr>
          <w:ilvl w:val="0"/>
          <w:numId w:val="46"/>
        </w:numPr>
        <w:rPr>
          <w:rFonts w:ascii="Arial" w:hAnsi="Arial" w:cs="Arial"/>
          <w:sz w:val="22"/>
          <w:szCs w:val="22"/>
        </w:rPr>
      </w:pPr>
      <w:r>
        <w:rPr>
          <w:rFonts w:ascii="Arial" w:hAnsi="Arial" w:cs="Arial"/>
          <w:sz w:val="22"/>
          <w:szCs w:val="22"/>
        </w:rPr>
        <w:t>London dispersion forces</w:t>
      </w:r>
    </w:p>
    <w:p w14:paraId="1D846A47" w14:textId="77777777" w:rsidR="00BE790C" w:rsidRPr="002D251B" w:rsidRDefault="00BE790C" w:rsidP="00BE790C">
      <w:pPr>
        <w:rPr>
          <w:rFonts w:ascii="Arial" w:hAnsi="Arial" w:cs="Arial"/>
          <w:sz w:val="22"/>
        </w:rPr>
      </w:pPr>
      <w:r>
        <w:rPr>
          <w:rFonts w:ascii="Arial" w:hAnsi="Arial" w:cs="Arial"/>
          <w:sz w:val="22"/>
        </w:rPr>
        <w:br w:type="page"/>
      </w:r>
    </w:p>
    <w:bookmarkStart w:id="691" w:name="_Toc492222840"/>
    <w:bookmarkStart w:id="692" w:name="_Toc492306508"/>
    <w:bookmarkStart w:id="693" w:name="_Toc492307014"/>
    <w:bookmarkStart w:id="694" w:name="_Toc492307110"/>
    <w:bookmarkStart w:id="695" w:name="_Toc492307564"/>
    <w:bookmarkStart w:id="696" w:name="_Toc492307689"/>
    <w:bookmarkStart w:id="697" w:name="_Toc492311856"/>
    <w:bookmarkStart w:id="698" w:name="_Toc492312533"/>
    <w:bookmarkStart w:id="699" w:name="_Toc497239658"/>
    <w:bookmarkStart w:id="700" w:name="_Toc497565507"/>
    <w:bookmarkStart w:id="701" w:name="_Toc497568202"/>
    <w:bookmarkStart w:id="702" w:name="_Toc497568408"/>
    <w:bookmarkStart w:id="703" w:name="_Toc497568888"/>
    <w:p w14:paraId="7BEDE6D4" w14:textId="77777777"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987456" behindDoc="1" locked="0" layoutInCell="1" allowOverlap="1" wp14:anchorId="4499A444" wp14:editId="553F9566">
                <wp:simplePos x="0" y="0"/>
                <wp:positionH relativeFrom="column">
                  <wp:posOffset>-559435</wp:posOffset>
                </wp:positionH>
                <wp:positionV relativeFrom="paragraph">
                  <wp:posOffset>411480</wp:posOffset>
                </wp:positionV>
                <wp:extent cx="7060565" cy="114300"/>
                <wp:effectExtent l="0" t="0" r="6985" b="0"/>
                <wp:wrapNone/>
                <wp:docPr id="180" name="Rectangle 1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816030C" id="Rectangle 180" o:spid="_x0000_s1026" style="position:absolute;margin-left:-44.05pt;margin-top:32.4pt;width:555.95pt;height:9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qz6gEAAEA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6+qs+oBAAB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691"/>
      <w:bookmarkEnd w:id="692"/>
      <w:bookmarkEnd w:id="693"/>
      <w:bookmarkEnd w:id="694"/>
      <w:bookmarkEnd w:id="695"/>
      <w:bookmarkEnd w:id="696"/>
      <w:bookmarkEnd w:id="697"/>
      <w:bookmarkEnd w:id="698"/>
      <w:bookmarkEnd w:id="699"/>
      <w:bookmarkEnd w:id="700"/>
      <w:bookmarkEnd w:id="701"/>
      <w:bookmarkEnd w:id="702"/>
      <w:bookmarkEnd w:id="703"/>
    </w:p>
    <w:p w14:paraId="70BD4654" w14:textId="77777777" w:rsidR="00BE790C" w:rsidRPr="000830C2" w:rsidRDefault="00BE790C" w:rsidP="00BE790C">
      <w:pPr>
        <w:rPr>
          <w:rFonts w:ascii="Arial" w:hAnsi="Arial"/>
          <w:sz w:val="32"/>
        </w:rPr>
      </w:pPr>
    </w:p>
    <w:p w14:paraId="283FF356" w14:textId="77777777" w:rsidR="00BE790C" w:rsidRPr="000830C2" w:rsidRDefault="00BE790C" w:rsidP="00BE790C">
      <w:pPr>
        <w:rPr>
          <w:rFonts w:ascii="Arial" w:hAnsi="Arial"/>
          <w:sz w:val="32"/>
        </w:rPr>
      </w:pPr>
    </w:p>
    <w:p w14:paraId="535225C6" w14:textId="77777777" w:rsidR="00825B48" w:rsidRDefault="00825B48" w:rsidP="00825B48">
      <w:pPr>
        <w:ind w:firstLine="720"/>
        <w:rPr>
          <w:rFonts w:ascii="Arial" w:hAnsi="Arial"/>
          <w:sz w:val="22"/>
        </w:rPr>
      </w:pPr>
      <w:r>
        <w:rPr>
          <w:rFonts w:ascii="Arial" w:hAnsi="Arial"/>
          <w:sz w:val="22"/>
        </w:rPr>
        <w:t>The pages that follow include reading supports in the form of an Anticipation Guide, a Graphic Organizer, and Student Reading Comprehension Questions. These resources are provided to help students as they prepare to read and in locating and analyzing information from the article.</w:t>
      </w:r>
    </w:p>
    <w:p w14:paraId="11800EAD" w14:textId="77777777" w:rsidR="00825B48" w:rsidRDefault="00825B48" w:rsidP="00825B48">
      <w:pPr>
        <w:rPr>
          <w:rFonts w:ascii="Arial" w:hAnsi="Arial"/>
          <w:sz w:val="22"/>
        </w:rPr>
      </w:pPr>
    </w:p>
    <w:p w14:paraId="78BFABFB" w14:textId="77777777" w:rsidR="00825B48" w:rsidRDefault="00825B48" w:rsidP="00825B48">
      <w:pPr>
        <w:ind w:firstLine="720"/>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6C35B1AB" w14:textId="77777777" w:rsidR="00825B48" w:rsidRDefault="00825B48" w:rsidP="00825B48">
      <w:pPr>
        <w:rPr>
          <w:rFonts w:ascii="Arial" w:hAnsi="Arial"/>
          <w:sz w:val="22"/>
          <w:szCs w:val="22"/>
        </w:rPr>
      </w:pPr>
    </w:p>
    <w:p w14:paraId="62EDE621" w14:textId="1380204C" w:rsidR="00825B48" w:rsidRDefault="00825B48" w:rsidP="00825B48">
      <w:pPr>
        <w:pStyle w:val="ListParagraph"/>
        <w:numPr>
          <w:ilvl w:val="0"/>
          <w:numId w:val="39"/>
        </w:numPr>
        <w:rPr>
          <w:rFonts w:ascii="Arial" w:hAnsi="Arial"/>
          <w:sz w:val="22"/>
          <w:szCs w:val="22"/>
        </w:rPr>
      </w:pPr>
      <w:r>
        <w:rPr>
          <w:rFonts w:ascii="Arial" w:hAnsi="Arial"/>
          <w:b/>
          <w:sz w:val="22"/>
          <w:szCs w:val="22"/>
        </w:rPr>
        <w:t>Anticipation Guide (p. 97):</w:t>
      </w:r>
      <w:r>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BA26750" w14:textId="77777777" w:rsidR="00825B48" w:rsidRDefault="00825B48" w:rsidP="00825B48">
      <w:pPr>
        <w:rPr>
          <w:rFonts w:ascii="Arial" w:hAnsi="Arial"/>
          <w:sz w:val="22"/>
          <w:szCs w:val="22"/>
        </w:rPr>
      </w:pPr>
    </w:p>
    <w:p w14:paraId="0062546A" w14:textId="77777777" w:rsidR="00825B48" w:rsidRDefault="00825B48" w:rsidP="00825B48">
      <w:pPr>
        <w:ind w:left="720"/>
        <w:rPr>
          <w:rFonts w:ascii="Arial" w:hAnsi="Arial"/>
          <w:sz w:val="22"/>
          <w:szCs w:val="22"/>
        </w:rPr>
      </w:pPr>
      <w:r>
        <w:rPr>
          <w:rFonts w:ascii="Arial" w:hAnsi="Arial"/>
          <w:sz w:val="22"/>
          <w:szCs w:val="22"/>
        </w:rPr>
        <w:t>As an alternative to using an Anticipation Guide, consider the following idea:</w:t>
      </w:r>
    </w:p>
    <w:p w14:paraId="574D0CA5" w14:textId="77777777" w:rsidR="00825B48" w:rsidRDefault="00825B48" w:rsidP="00825B48">
      <w:pPr>
        <w:rPr>
          <w:rFonts w:ascii="Arial" w:hAnsi="Arial" w:cs="Arial"/>
        </w:rPr>
      </w:pPr>
    </w:p>
    <w:p w14:paraId="41EB013E" w14:textId="77777777" w:rsidR="00825B48" w:rsidRDefault="00825B48" w:rsidP="00825B48">
      <w:pPr>
        <w:ind w:left="720"/>
        <w:rPr>
          <w:rFonts w:ascii="Arial" w:hAnsi="Arial"/>
          <w:sz w:val="22"/>
          <w:szCs w:val="22"/>
        </w:rPr>
      </w:pPr>
      <w:r>
        <w:rPr>
          <w:rFonts w:ascii="Arial" w:hAnsi="Arial"/>
          <w:sz w:val="22"/>
          <w:szCs w:val="22"/>
        </w:rPr>
        <w:t>Ask students to examine their ordinary pencils (not mechanical pencils), and complete a chart like the one below. Encourage them to write at least two “I see, I think, I wonder” statements for each pencil part.</w:t>
      </w:r>
    </w:p>
    <w:p w14:paraId="6F9B6D94" w14:textId="77777777" w:rsidR="00825B48" w:rsidRDefault="00825B48" w:rsidP="00825B48">
      <w:pPr>
        <w:rPr>
          <w:rFonts w:ascii="Arial" w:hAnsi="Arial" w:cs="Arial"/>
        </w:rPr>
      </w:pPr>
    </w:p>
    <w:tbl>
      <w:tblPr>
        <w:tblStyle w:val="TableGrid"/>
        <w:tblW w:w="0" w:type="auto"/>
        <w:tblInd w:w="828" w:type="dxa"/>
        <w:tblLook w:val="04A0" w:firstRow="1" w:lastRow="0" w:firstColumn="1" w:lastColumn="0" w:noHBand="0" w:noVBand="1"/>
      </w:tblPr>
      <w:tblGrid>
        <w:gridCol w:w="2735"/>
        <w:gridCol w:w="1923"/>
        <w:gridCol w:w="1923"/>
        <w:gridCol w:w="1941"/>
      </w:tblGrid>
      <w:tr w:rsidR="00825B48" w14:paraId="164174A1" w14:textId="77777777" w:rsidTr="00825B48">
        <w:trPr>
          <w:trHeight w:val="1007"/>
        </w:trPr>
        <w:tc>
          <w:tcPr>
            <w:tcW w:w="2790" w:type="dxa"/>
            <w:tcBorders>
              <w:top w:val="single" w:sz="4" w:space="0" w:color="auto"/>
              <w:left w:val="single" w:sz="4" w:space="0" w:color="auto"/>
              <w:bottom w:val="single" w:sz="4" w:space="0" w:color="auto"/>
              <w:right w:val="single" w:sz="4" w:space="0" w:color="auto"/>
            </w:tcBorders>
            <w:vAlign w:val="center"/>
            <w:hideMark/>
          </w:tcPr>
          <w:p w14:paraId="38C7C09A" w14:textId="77777777" w:rsidR="00825B48" w:rsidRDefault="00825B48">
            <w:pPr>
              <w:rPr>
                <w:rFonts w:ascii="Arial" w:hAnsi="Arial" w:cs="Arial"/>
                <w:b/>
                <w:i/>
                <w:sz w:val="22"/>
                <w:szCs w:val="22"/>
              </w:rPr>
            </w:pPr>
            <w:r>
              <w:rPr>
                <w:rFonts w:ascii="Arial" w:hAnsi="Arial" w:cs="Arial"/>
                <w:b/>
                <w:i/>
                <w:sz w:val="22"/>
                <w:szCs w:val="22"/>
              </w:rPr>
              <w:t>Pencil Drawing</w:t>
            </w:r>
          </w:p>
        </w:tc>
        <w:tc>
          <w:tcPr>
            <w:tcW w:w="5958" w:type="dxa"/>
            <w:gridSpan w:val="3"/>
            <w:tcBorders>
              <w:top w:val="single" w:sz="4" w:space="0" w:color="auto"/>
              <w:left w:val="single" w:sz="4" w:space="0" w:color="auto"/>
              <w:bottom w:val="single" w:sz="4" w:space="0" w:color="auto"/>
              <w:right w:val="single" w:sz="4" w:space="0" w:color="auto"/>
            </w:tcBorders>
          </w:tcPr>
          <w:p w14:paraId="623494E8" w14:textId="77777777" w:rsidR="00825B48" w:rsidRDefault="00825B48">
            <w:pPr>
              <w:rPr>
                <w:rFonts w:ascii="Arial" w:hAnsi="Arial" w:cs="Arial"/>
                <w:sz w:val="22"/>
                <w:szCs w:val="22"/>
              </w:rPr>
            </w:pPr>
          </w:p>
        </w:tc>
      </w:tr>
      <w:tr w:rsidR="00825B48" w14:paraId="66AF1D98" w14:textId="77777777" w:rsidTr="00825B48">
        <w:trPr>
          <w:trHeight w:val="530"/>
        </w:trPr>
        <w:tc>
          <w:tcPr>
            <w:tcW w:w="2790" w:type="dxa"/>
            <w:tcBorders>
              <w:top w:val="single" w:sz="4" w:space="0" w:color="auto"/>
              <w:left w:val="single" w:sz="4" w:space="0" w:color="auto"/>
              <w:bottom w:val="single" w:sz="4" w:space="0" w:color="auto"/>
              <w:right w:val="single" w:sz="4" w:space="0" w:color="auto"/>
            </w:tcBorders>
            <w:vAlign w:val="center"/>
            <w:hideMark/>
          </w:tcPr>
          <w:p w14:paraId="682410FD" w14:textId="77777777" w:rsidR="00825B48" w:rsidRDefault="00825B48">
            <w:pPr>
              <w:rPr>
                <w:rFonts w:ascii="Arial" w:hAnsi="Arial" w:cs="Arial"/>
                <w:b/>
                <w:i/>
                <w:sz w:val="22"/>
                <w:szCs w:val="22"/>
              </w:rPr>
            </w:pPr>
            <w:r>
              <w:rPr>
                <w:rFonts w:ascii="Arial" w:hAnsi="Arial" w:cs="Arial"/>
                <w:b/>
                <w:i/>
                <w:sz w:val="22"/>
                <w:szCs w:val="22"/>
              </w:rPr>
              <w:t>Name of part</w:t>
            </w:r>
          </w:p>
        </w:tc>
        <w:tc>
          <w:tcPr>
            <w:tcW w:w="1980" w:type="dxa"/>
            <w:tcBorders>
              <w:top w:val="single" w:sz="4" w:space="0" w:color="auto"/>
              <w:left w:val="single" w:sz="4" w:space="0" w:color="auto"/>
              <w:bottom w:val="single" w:sz="4" w:space="0" w:color="auto"/>
              <w:right w:val="single" w:sz="4" w:space="0" w:color="auto"/>
            </w:tcBorders>
          </w:tcPr>
          <w:p w14:paraId="4AACA535" w14:textId="77777777" w:rsidR="00825B48" w:rsidRDefault="00825B48">
            <w:pPr>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C4AC04A" w14:textId="77777777" w:rsidR="00825B48" w:rsidRDefault="00825B48">
            <w:pPr>
              <w:rPr>
                <w:rFonts w:ascii="Arial" w:hAnsi="Arial" w:cs="Arial"/>
                <w:sz w:val="22"/>
                <w:szCs w:val="22"/>
              </w:rPr>
            </w:pPr>
          </w:p>
        </w:tc>
        <w:tc>
          <w:tcPr>
            <w:tcW w:w="1998" w:type="dxa"/>
            <w:tcBorders>
              <w:top w:val="single" w:sz="4" w:space="0" w:color="auto"/>
              <w:left w:val="single" w:sz="4" w:space="0" w:color="auto"/>
              <w:bottom w:val="single" w:sz="4" w:space="0" w:color="auto"/>
              <w:right w:val="single" w:sz="4" w:space="0" w:color="auto"/>
            </w:tcBorders>
          </w:tcPr>
          <w:p w14:paraId="3ABFAF26" w14:textId="77777777" w:rsidR="00825B48" w:rsidRDefault="00825B48">
            <w:pPr>
              <w:rPr>
                <w:rFonts w:ascii="Arial" w:hAnsi="Arial" w:cs="Arial"/>
                <w:sz w:val="22"/>
                <w:szCs w:val="22"/>
              </w:rPr>
            </w:pPr>
          </w:p>
        </w:tc>
      </w:tr>
      <w:tr w:rsidR="00825B48" w14:paraId="4B8AD725" w14:textId="77777777" w:rsidTr="00825B48">
        <w:trPr>
          <w:trHeight w:val="838"/>
        </w:trPr>
        <w:tc>
          <w:tcPr>
            <w:tcW w:w="2790" w:type="dxa"/>
            <w:tcBorders>
              <w:top w:val="single" w:sz="4" w:space="0" w:color="auto"/>
              <w:left w:val="single" w:sz="4" w:space="0" w:color="auto"/>
              <w:bottom w:val="single" w:sz="4" w:space="0" w:color="auto"/>
              <w:right w:val="single" w:sz="4" w:space="0" w:color="auto"/>
            </w:tcBorders>
            <w:vAlign w:val="center"/>
            <w:hideMark/>
          </w:tcPr>
          <w:p w14:paraId="670F336C" w14:textId="77777777" w:rsidR="00825B48" w:rsidRDefault="00825B48">
            <w:pPr>
              <w:rPr>
                <w:rFonts w:ascii="Arial" w:hAnsi="Arial" w:cs="Arial"/>
                <w:b/>
                <w:i/>
                <w:sz w:val="22"/>
                <w:szCs w:val="22"/>
              </w:rPr>
            </w:pPr>
            <w:r>
              <w:rPr>
                <w:rFonts w:ascii="Arial" w:hAnsi="Arial" w:cs="Arial"/>
                <w:b/>
                <w:i/>
                <w:sz w:val="22"/>
                <w:szCs w:val="22"/>
              </w:rPr>
              <w:t>I see . . .</w:t>
            </w:r>
          </w:p>
        </w:tc>
        <w:tc>
          <w:tcPr>
            <w:tcW w:w="1980" w:type="dxa"/>
            <w:tcBorders>
              <w:top w:val="single" w:sz="4" w:space="0" w:color="auto"/>
              <w:left w:val="single" w:sz="4" w:space="0" w:color="auto"/>
              <w:bottom w:val="single" w:sz="4" w:space="0" w:color="auto"/>
              <w:right w:val="single" w:sz="4" w:space="0" w:color="auto"/>
            </w:tcBorders>
          </w:tcPr>
          <w:p w14:paraId="4D34A2F4" w14:textId="77777777" w:rsidR="00825B48" w:rsidRDefault="00825B48">
            <w:pPr>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75C59FB" w14:textId="77777777" w:rsidR="00825B48" w:rsidRDefault="00825B48">
            <w:pPr>
              <w:rPr>
                <w:rFonts w:ascii="Arial" w:hAnsi="Arial" w:cs="Arial"/>
                <w:sz w:val="22"/>
                <w:szCs w:val="22"/>
              </w:rPr>
            </w:pPr>
          </w:p>
        </w:tc>
        <w:tc>
          <w:tcPr>
            <w:tcW w:w="1998" w:type="dxa"/>
            <w:tcBorders>
              <w:top w:val="single" w:sz="4" w:space="0" w:color="auto"/>
              <w:left w:val="single" w:sz="4" w:space="0" w:color="auto"/>
              <w:bottom w:val="single" w:sz="4" w:space="0" w:color="auto"/>
              <w:right w:val="single" w:sz="4" w:space="0" w:color="auto"/>
            </w:tcBorders>
          </w:tcPr>
          <w:p w14:paraId="2CF4EF3E" w14:textId="77777777" w:rsidR="00825B48" w:rsidRDefault="00825B48">
            <w:pPr>
              <w:rPr>
                <w:rFonts w:ascii="Arial" w:hAnsi="Arial" w:cs="Arial"/>
                <w:sz w:val="22"/>
                <w:szCs w:val="22"/>
              </w:rPr>
            </w:pPr>
          </w:p>
        </w:tc>
      </w:tr>
      <w:tr w:rsidR="00825B48" w14:paraId="7D1CE054" w14:textId="77777777" w:rsidTr="00825B48">
        <w:trPr>
          <w:trHeight w:val="838"/>
        </w:trPr>
        <w:tc>
          <w:tcPr>
            <w:tcW w:w="2790" w:type="dxa"/>
            <w:tcBorders>
              <w:top w:val="single" w:sz="4" w:space="0" w:color="auto"/>
              <w:left w:val="single" w:sz="4" w:space="0" w:color="auto"/>
              <w:bottom w:val="single" w:sz="4" w:space="0" w:color="auto"/>
              <w:right w:val="single" w:sz="4" w:space="0" w:color="auto"/>
            </w:tcBorders>
            <w:vAlign w:val="center"/>
            <w:hideMark/>
          </w:tcPr>
          <w:p w14:paraId="286C7412" w14:textId="77777777" w:rsidR="00825B48" w:rsidRDefault="00825B48">
            <w:pPr>
              <w:rPr>
                <w:rFonts w:ascii="Arial" w:hAnsi="Arial" w:cs="Arial"/>
                <w:b/>
                <w:i/>
                <w:sz w:val="22"/>
                <w:szCs w:val="22"/>
              </w:rPr>
            </w:pPr>
            <w:r>
              <w:rPr>
                <w:rFonts w:ascii="Arial" w:hAnsi="Arial" w:cs="Arial"/>
                <w:b/>
                <w:i/>
                <w:sz w:val="22"/>
                <w:szCs w:val="22"/>
              </w:rPr>
              <w:t>I think . . .</w:t>
            </w:r>
          </w:p>
        </w:tc>
        <w:tc>
          <w:tcPr>
            <w:tcW w:w="1980" w:type="dxa"/>
            <w:tcBorders>
              <w:top w:val="single" w:sz="4" w:space="0" w:color="auto"/>
              <w:left w:val="single" w:sz="4" w:space="0" w:color="auto"/>
              <w:bottom w:val="single" w:sz="4" w:space="0" w:color="auto"/>
              <w:right w:val="single" w:sz="4" w:space="0" w:color="auto"/>
            </w:tcBorders>
          </w:tcPr>
          <w:p w14:paraId="63AD90E8" w14:textId="77777777" w:rsidR="00825B48" w:rsidRDefault="00825B48">
            <w:pPr>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49D013B" w14:textId="77777777" w:rsidR="00825B48" w:rsidRDefault="00825B48">
            <w:pPr>
              <w:rPr>
                <w:rFonts w:ascii="Arial" w:hAnsi="Arial" w:cs="Arial"/>
                <w:sz w:val="22"/>
                <w:szCs w:val="22"/>
              </w:rPr>
            </w:pPr>
          </w:p>
        </w:tc>
        <w:tc>
          <w:tcPr>
            <w:tcW w:w="1998" w:type="dxa"/>
            <w:tcBorders>
              <w:top w:val="single" w:sz="4" w:space="0" w:color="auto"/>
              <w:left w:val="single" w:sz="4" w:space="0" w:color="auto"/>
              <w:bottom w:val="single" w:sz="4" w:space="0" w:color="auto"/>
              <w:right w:val="single" w:sz="4" w:space="0" w:color="auto"/>
            </w:tcBorders>
          </w:tcPr>
          <w:p w14:paraId="6644EBF4" w14:textId="77777777" w:rsidR="00825B48" w:rsidRDefault="00825B48">
            <w:pPr>
              <w:rPr>
                <w:rFonts w:ascii="Arial" w:hAnsi="Arial" w:cs="Arial"/>
                <w:sz w:val="22"/>
                <w:szCs w:val="22"/>
              </w:rPr>
            </w:pPr>
          </w:p>
        </w:tc>
      </w:tr>
      <w:tr w:rsidR="00825B48" w14:paraId="46BA9649" w14:textId="77777777" w:rsidTr="00825B48">
        <w:trPr>
          <w:trHeight w:val="838"/>
        </w:trPr>
        <w:tc>
          <w:tcPr>
            <w:tcW w:w="2790" w:type="dxa"/>
            <w:tcBorders>
              <w:top w:val="single" w:sz="4" w:space="0" w:color="auto"/>
              <w:left w:val="single" w:sz="4" w:space="0" w:color="auto"/>
              <w:bottom w:val="single" w:sz="4" w:space="0" w:color="auto"/>
              <w:right w:val="single" w:sz="4" w:space="0" w:color="auto"/>
            </w:tcBorders>
            <w:vAlign w:val="center"/>
            <w:hideMark/>
          </w:tcPr>
          <w:p w14:paraId="57D6FDE9" w14:textId="77777777" w:rsidR="00825B48" w:rsidRDefault="00825B48">
            <w:pPr>
              <w:rPr>
                <w:rFonts w:ascii="Arial" w:hAnsi="Arial" w:cs="Arial"/>
                <w:b/>
                <w:i/>
                <w:sz w:val="22"/>
                <w:szCs w:val="22"/>
              </w:rPr>
            </w:pPr>
            <w:r>
              <w:rPr>
                <w:rFonts w:ascii="Arial" w:hAnsi="Arial" w:cs="Arial"/>
                <w:b/>
                <w:i/>
                <w:sz w:val="22"/>
                <w:szCs w:val="22"/>
              </w:rPr>
              <w:t xml:space="preserve">I wonder . . . </w:t>
            </w:r>
          </w:p>
        </w:tc>
        <w:tc>
          <w:tcPr>
            <w:tcW w:w="1980" w:type="dxa"/>
            <w:tcBorders>
              <w:top w:val="single" w:sz="4" w:space="0" w:color="auto"/>
              <w:left w:val="single" w:sz="4" w:space="0" w:color="auto"/>
              <w:bottom w:val="single" w:sz="4" w:space="0" w:color="auto"/>
              <w:right w:val="single" w:sz="4" w:space="0" w:color="auto"/>
            </w:tcBorders>
          </w:tcPr>
          <w:p w14:paraId="6DD7B62C" w14:textId="77777777" w:rsidR="00825B48" w:rsidRDefault="00825B48">
            <w:pPr>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774B0B9" w14:textId="77777777" w:rsidR="00825B48" w:rsidRDefault="00825B48">
            <w:pPr>
              <w:rPr>
                <w:rFonts w:ascii="Arial" w:hAnsi="Arial" w:cs="Arial"/>
                <w:sz w:val="22"/>
                <w:szCs w:val="22"/>
              </w:rPr>
            </w:pPr>
          </w:p>
        </w:tc>
        <w:tc>
          <w:tcPr>
            <w:tcW w:w="1998" w:type="dxa"/>
            <w:tcBorders>
              <w:top w:val="single" w:sz="4" w:space="0" w:color="auto"/>
              <w:left w:val="single" w:sz="4" w:space="0" w:color="auto"/>
              <w:bottom w:val="single" w:sz="4" w:space="0" w:color="auto"/>
              <w:right w:val="single" w:sz="4" w:space="0" w:color="auto"/>
            </w:tcBorders>
          </w:tcPr>
          <w:p w14:paraId="22AC4AB4" w14:textId="77777777" w:rsidR="00825B48" w:rsidRDefault="00825B48">
            <w:pPr>
              <w:rPr>
                <w:rFonts w:ascii="Arial" w:hAnsi="Arial" w:cs="Arial"/>
                <w:sz w:val="22"/>
                <w:szCs w:val="22"/>
              </w:rPr>
            </w:pPr>
          </w:p>
        </w:tc>
      </w:tr>
    </w:tbl>
    <w:p w14:paraId="7F243F83" w14:textId="77777777" w:rsidR="00825B48" w:rsidRDefault="00825B48" w:rsidP="00825B48">
      <w:pPr>
        <w:rPr>
          <w:rFonts w:ascii="Arial" w:hAnsi="Arial"/>
          <w:sz w:val="22"/>
          <w:szCs w:val="22"/>
        </w:rPr>
      </w:pPr>
    </w:p>
    <w:p w14:paraId="2CA5925B" w14:textId="073D7C05" w:rsidR="00825B48" w:rsidRDefault="00825B48" w:rsidP="00825B48">
      <w:pPr>
        <w:pStyle w:val="ListParagraph"/>
        <w:numPr>
          <w:ilvl w:val="0"/>
          <w:numId w:val="40"/>
        </w:numPr>
        <w:ind w:left="720"/>
        <w:rPr>
          <w:rFonts w:ascii="Arial" w:hAnsi="Arial"/>
          <w:sz w:val="22"/>
          <w:szCs w:val="22"/>
        </w:rPr>
      </w:pPr>
      <w:r>
        <w:rPr>
          <w:rFonts w:ascii="Arial" w:hAnsi="Arial"/>
          <w:b/>
          <w:sz w:val="22"/>
          <w:szCs w:val="22"/>
        </w:rPr>
        <w:t>Graphic Organizer (p. 98):</w:t>
      </w:r>
      <w:r>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66EC7A02" w14:textId="77777777" w:rsidR="00825B48" w:rsidRDefault="00825B48" w:rsidP="00825B48">
      <w:pPr>
        <w:pStyle w:val="ListParagraph"/>
        <w:ind w:left="0"/>
        <w:rPr>
          <w:rFonts w:ascii="Arial" w:hAnsi="Arial"/>
          <w:sz w:val="22"/>
          <w:szCs w:val="22"/>
        </w:rPr>
      </w:pPr>
    </w:p>
    <w:p w14:paraId="19118D79" w14:textId="77777777" w:rsidR="00825B48" w:rsidRDefault="00825B48" w:rsidP="00825B48">
      <w:pPr>
        <w:pStyle w:val="ListParagraph"/>
        <w:rPr>
          <w:rFonts w:ascii="Arial" w:hAnsi="Arial"/>
          <w:sz w:val="22"/>
          <w:szCs w:val="22"/>
        </w:rPr>
      </w:pPr>
      <w:r>
        <w:rPr>
          <w:rFonts w:ascii="Arial" w:hAnsi="Arial"/>
          <w:sz w:val="22"/>
          <w:szCs w:val="22"/>
        </w:rPr>
        <w:t>If you use the aforementioned organizers to evaluate student performance, you may want to develop a grading rubric such as the one below.</w:t>
      </w:r>
    </w:p>
    <w:p w14:paraId="516D2044" w14:textId="77777777" w:rsidR="00825B48" w:rsidRDefault="00825B48" w:rsidP="00825B48">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825B48" w14:paraId="1213FA25" w14:textId="77777777" w:rsidTr="00825B48">
        <w:trPr>
          <w:trHeight w:val="215"/>
        </w:trPr>
        <w:tc>
          <w:tcPr>
            <w:tcW w:w="1188" w:type="dxa"/>
            <w:tcBorders>
              <w:top w:val="single" w:sz="4" w:space="0" w:color="auto"/>
              <w:left w:val="single" w:sz="4" w:space="0" w:color="auto"/>
              <w:bottom w:val="single" w:sz="4" w:space="0" w:color="auto"/>
              <w:right w:val="single" w:sz="4" w:space="0" w:color="auto"/>
            </w:tcBorders>
            <w:vAlign w:val="center"/>
            <w:hideMark/>
          </w:tcPr>
          <w:p w14:paraId="627BAB37" w14:textId="77777777" w:rsidR="00825B48" w:rsidRDefault="00825B48">
            <w:pPr>
              <w:ind w:left="-18"/>
              <w:jc w:val="center"/>
              <w:rPr>
                <w:rFonts w:ascii="Arial" w:hAnsi="Arial"/>
                <w:b/>
                <w:bCs/>
                <w:sz w:val="22"/>
                <w:szCs w:val="22"/>
              </w:rPr>
            </w:pPr>
            <w:r>
              <w:rPr>
                <w:rFonts w:ascii="Arial" w:hAnsi="Arial"/>
                <w:b/>
                <w:bCs/>
                <w:sz w:val="22"/>
                <w:szCs w:val="22"/>
              </w:rPr>
              <w:lastRenderedPageBreak/>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D644701" w14:textId="77777777" w:rsidR="00825B48" w:rsidRDefault="00825B48">
            <w:pPr>
              <w:ind w:left="-18"/>
              <w:jc w:val="center"/>
              <w:rPr>
                <w:rFonts w:ascii="Arial" w:hAnsi="Arial"/>
                <w:b/>
                <w:bCs/>
                <w:sz w:val="22"/>
                <w:szCs w:val="22"/>
              </w:rPr>
            </w:pPr>
            <w:r>
              <w:rPr>
                <w:rFonts w:ascii="Arial" w:hAnsi="Arial"/>
                <w:b/>
                <w:bCs/>
                <w:sz w:val="22"/>
                <w:szCs w:val="22"/>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4B04CC07" w14:textId="77777777" w:rsidR="00825B48" w:rsidRDefault="00825B48">
            <w:pPr>
              <w:ind w:left="-18"/>
              <w:jc w:val="center"/>
              <w:rPr>
                <w:rFonts w:ascii="Arial" w:hAnsi="Arial"/>
                <w:b/>
                <w:bCs/>
                <w:sz w:val="22"/>
                <w:szCs w:val="22"/>
              </w:rPr>
            </w:pPr>
            <w:r>
              <w:rPr>
                <w:rFonts w:ascii="Arial" w:hAnsi="Arial"/>
                <w:b/>
                <w:bCs/>
                <w:sz w:val="22"/>
                <w:szCs w:val="22"/>
              </w:rPr>
              <w:t>Evidence</w:t>
            </w:r>
          </w:p>
        </w:tc>
      </w:tr>
      <w:tr w:rsidR="00825B48" w14:paraId="43C3241E" w14:textId="77777777" w:rsidTr="00825B48">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23700980" w14:textId="77777777" w:rsidR="00825B48" w:rsidRDefault="00825B48">
            <w:pPr>
              <w:ind w:left="-18"/>
              <w:jc w:val="center"/>
              <w:rPr>
                <w:rFonts w:ascii="Arial" w:hAnsi="Arial"/>
                <w:sz w:val="22"/>
                <w:szCs w:val="22"/>
              </w:rPr>
            </w:pPr>
            <w:r>
              <w:rPr>
                <w:rFonts w:ascii="Arial" w:hAnsi="Arial"/>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C2945D9" w14:textId="77777777" w:rsidR="00825B48" w:rsidRDefault="00825B48">
            <w:pPr>
              <w:ind w:left="-18"/>
              <w:jc w:val="center"/>
              <w:rPr>
                <w:rFonts w:ascii="Arial" w:hAnsi="Arial"/>
                <w:sz w:val="22"/>
                <w:szCs w:val="22"/>
              </w:rPr>
            </w:pPr>
            <w:r>
              <w:rPr>
                <w:rFonts w:ascii="Arial" w:hAnsi="Arial"/>
                <w:sz w:val="22"/>
                <w:szCs w:val="22"/>
              </w:rPr>
              <w:t>Excellent</w:t>
            </w:r>
          </w:p>
        </w:tc>
        <w:tc>
          <w:tcPr>
            <w:tcW w:w="5254" w:type="dxa"/>
            <w:tcBorders>
              <w:top w:val="single" w:sz="4" w:space="0" w:color="auto"/>
              <w:left w:val="single" w:sz="4" w:space="0" w:color="auto"/>
              <w:bottom w:val="single" w:sz="4" w:space="0" w:color="auto"/>
              <w:right w:val="single" w:sz="4" w:space="0" w:color="auto"/>
            </w:tcBorders>
            <w:hideMark/>
          </w:tcPr>
          <w:p w14:paraId="76696135" w14:textId="77777777" w:rsidR="00825B48" w:rsidRDefault="00825B48">
            <w:pPr>
              <w:ind w:left="-18"/>
              <w:rPr>
                <w:rFonts w:ascii="Arial" w:hAnsi="Arial"/>
                <w:sz w:val="22"/>
                <w:szCs w:val="22"/>
              </w:rPr>
            </w:pPr>
            <w:r>
              <w:rPr>
                <w:rFonts w:ascii="Arial" w:hAnsi="Arial"/>
                <w:sz w:val="22"/>
                <w:szCs w:val="22"/>
              </w:rPr>
              <w:t>Complete; details provided; demonstrates deep understanding.</w:t>
            </w:r>
          </w:p>
        </w:tc>
      </w:tr>
      <w:tr w:rsidR="00825B48" w14:paraId="6C16867F" w14:textId="77777777" w:rsidTr="00825B48">
        <w:trPr>
          <w:trHeight w:val="360"/>
        </w:trPr>
        <w:tc>
          <w:tcPr>
            <w:tcW w:w="1188" w:type="dxa"/>
            <w:tcBorders>
              <w:top w:val="single" w:sz="4" w:space="0" w:color="auto"/>
              <w:left w:val="single" w:sz="4" w:space="0" w:color="auto"/>
              <w:bottom w:val="single" w:sz="4" w:space="0" w:color="auto"/>
              <w:right w:val="single" w:sz="4" w:space="0" w:color="auto"/>
            </w:tcBorders>
            <w:vAlign w:val="center"/>
            <w:hideMark/>
          </w:tcPr>
          <w:p w14:paraId="304D6219" w14:textId="77777777" w:rsidR="00825B48" w:rsidRDefault="00825B48">
            <w:pPr>
              <w:ind w:left="-18"/>
              <w:jc w:val="center"/>
              <w:rPr>
                <w:rFonts w:ascii="Arial" w:hAnsi="Arial"/>
                <w:sz w:val="22"/>
                <w:szCs w:val="22"/>
              </w:rPr>
            </w:pPr>
            <w:r>
              <w:rPr>
                <w:rFonts w:ascii="Arial" w:hAnsi="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3B932B3" w14:textId="77777777" w:rsidR="00825B48" w:rsidRDefault="00825B48">
            <w:pPr>
              <w:ind w:left="-18"/>
              <w:jc w:val="center"/>
              <w:rPr>
                <w:rFonts w:ascii="Arial" w:hAnsi="Arial"/>
                <w:sz w:val="22"/>
                <w:szCs w:val="22"/>
              </w:rPr>
            </w:pPr>
            <w:r>
              <w:rPr>
                <w:rFonts w:ascii="Arial" w:hAnsi="Arial"/>
                <w:sz w:val="22"/>
                <w:szCs w:val="22"/>
              </w:rPr>
              <w:t>Good</w:t>
            </w:r>
          </w:p>
        </w:tc>
        <w:tc>
          <w:tcPr>
            <w:tcW w:w="5254" w:type="dxa"/>
            <w:tcBorders>
              <w:top w:val="single" w:sz="4" w:space="0" w:color="auto"/>
              <w:left w:val="single" w:sz="4" w:space="0" w:color="auto"/>
              <w:bottom w:val="single" w:sz="4" w:space="0" w:color="auto"/>
              <w:right w:val="single" w:sz="4" w:space="0" w:color="auto"/>
            </w:tcBorders>
            <w:hideMark/>
          </w:tcPr>
          <w:p w14:paraId="12DAB9CC" w14:textId="77777777" w:rsidR="00825B48" w:rsidRDefault="00825B48">
            <w:pPr>
              <w:ind w:left="-18"/>
              <w:rPr>
                <w:rFonts w:ascii="Arial" w:hAnsi="Arial"/>
                <w:sz w:val="22"/>
                <w:szCs w:val="22"/>
              </w:rPr>
            </w:pPr>
            <w:r>
              <w:rPr>
                <w:rFonts w:ascii="Arial" w:hAnsi="Arial"/>
                <w:sz w:val="22"/>
                <w:szCs w:val="22"/>
              </w:rPr>
              <w:t>Complete; few details provided; demonstrates some understanding.</w:t>
            </w:r>
          </w:p>
        </w:tc>
      </w:tr>
      <w:tr w:rsidR="00825B48" w14:paraId="23ECEAB9" w14:textId="77777777" w:rsidTr="00825B48">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3732A99A" w14:textId="77777777" w:rsidR="00825B48" w:rsidRDefault="00825B48">
            <w:pPr>
              <w:ind w:left="-18"/>
              <w:jc w:val="center"/>
              <w:rPr>
                <w:rFonts w:ascii="Arial" w:hAnsi="Arial"/>
                <w:sz w:val="22"/>
                <w:szCs w:val="22"/>
              </w:rPr>
            </w:pPr>
            <w:r>
              <w:rPr>
                <w:rFonts w:ascii="Arial" w:hAnsi="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DA14F57" w14:textId="77777777" w:rsidR="00825B48" w:rsidRDefault="00825B48">
            <w:pPr>
              <w:ind w:left="-18"/>
              <w:jc w:val="center"/>
              <w:rPr>
                <w:rFonts w:ascii="Arial" w:hAnsi="Arial"/>
                <w:sz w:val="22"/>
                <w:szCs w:val="22"/>
              </w:rPr>
            </w:pPr>
            <w:r>
              <w:rPr>
                <w:rFonts w:ascii="Arial" w:hAnsi="Arial"/>
                <w:sz w:val="22"/>
                <w:szCs w:val="22"/>
              </w:rPr>
              <w:t>Fair</w:t>
            </w:r>
          </w:p>
        </w:tc>
        <w:tc>
          <w:tcPr>
            <w:tcW w:w="5254" w:type="dxa"/>
            <w:tcBorders>
              <w:top w:val="single" w:sz="4" w:space="0" w:color="auto"/>
              <w:left w:val="single" w:sz="4" w:space="0" w:color="auto"/>
              <w:bottom w:val="single" w:sz="4" w:space="0" w:color="auto"/>
              <w:right w:val="single" w:sz="4" w:space="0" w:color="auto"/>
            </w:tcBorders>
            <w:hideMark/>
          </w:tcPr>
          <w:p w14:paraId="206D80A5" w14:textId="77777777" w:rsidR="00825B48" w:rsidRDefault="00825B48">
            <w:pPr>
              <w:ind w:left="-18"/>
              <w:rPr>
                <w:rFonts w:ascii="Arial" w:hAnsi="Arial"/>
                <w:sz w:val="22"/>
                <w:szCs w:val="22"/>
              </w:rPr>
            </w:pPr>
            <w:r>
              <w:rPr>
                <w:rFonts w:ascii="Arial" w:hAnsi="Arial"/>
                <w:sz w:val="22"/>
                <w:szCs w:val="22"/>
              </w:rPr>
              <w:t>Incomplete; few details provided; some misconceptions evident.</w:t>
            </w:r>
          </w:p>
        </w:tc>
      </w:tr>
      <w:tr w:rsidR="00825B48" w14:paraId="4489E6C5" w14:textId="77777777" w:rsidTr="00825B48">
        <w:trPr>
          <w:trHeight w:val="345"/>
        </w:trPr>
        <w:tc>
          <w:tcPr>
            <w:tcW w:w="1188" w:type="dxa"/>
            <w:tcBorders>
              <w:top w:val="single" w:sz="4" w:space="0" w:color="auto"/>
              <w:left w:val="single" w:sz="4" w:space="0" w:color="auto"/>
              <w:bottom w:val="single" w:sz="4" w:space="0" w:color="auto"/>
              <w:right w:val="single" w:sz="4" w:space="0" w:color="auto"/>
            </w:tcBorders>
            <w:vAlign w:val="center"/>
            <w:hideMark/>
          </w:tcPr>
          <w:p w14:paraId="52F57833" w14:textId="77777777" w:rsidR="00825B48" w:rsidRDefault="00825B48">
            <w:pPr>
              <w:ind w:left="-18"/>
              <w:jc w:val="center"/>
              <w:rPr>
                <w:rFonts w:ascii="Arial" w:hAnsi="Arial"/>
                <w:sz w:val="22"/>
                <w:szCs w:val="22"/>
              </w:rPr>
            </w:pPr>
            <w:r>
              <w:rPr>
                <w:rFonts w:ascii="Arial" w:hAnsi="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E1110D3" w14:textId="77777777" w:rsidR="00825B48" w:rsidRDefault="00825B48">
            <w:pPr>
              <w:ind w:left="-18"/>
              <w:jc w:val="center"/>
              <w:rPr>
                <w:rFonts w:ascii="Arial" w:hAnsi="Arial"/>
                <w:sz w:val="22"/>
                <w:szCs w:val="22"/>
              </w:rPr>
            </w:pPr>
            <w:r>
              <w:rPr>
                <w:rFonts w:ascii="Arial" w:hAnsi="Arial"/>
                <w:sz w:val="22"/>
                <w:szCs w:val="22"/>
              </w:rPr>
              <w:t>Poor</w:t>
            </w:r>
          </w:p>
        </w:tc>
        <w:tc>
          <w:tcPr>
            <w:tcW w:w="5254" w:type="dxa"/>
            <w:tcBorders>
              <w:top w:val="single" w:sz="4" w:space="0" w:color="auto"/>
              <w:left w:val="single" w:sz="4" w:space="0" w:color="auto"/>
              <w:bottom w:val="single" w:sz="4" w:space="0" w:color="auto"/>
              <w:right w:val="single" w:sz="4" w:space="0" w:color="auto"/>
            </w:tcBorders>
            <w:hideMark/>
          </w:tcPr>
          <w:p w14:paraId="5FBF2F64" w14:textId="77777777" w:rsidR="00825B48" w:rsidRDefault="00825B48">
            <w:pPr>
              <w:ind w:left="-18"/>
              <w:rPr>
                <w:rFonts w:ascii="Arial" w:hAnsi="Arial"/>
                <w:sz w:val="22"/>
                <w:szCs w:val="22"/>
              </w:rPr>
            </w:pPr>
            <w:r>
              <w:rPr>
                <w:rFonts w:ascii="Arial" w:hAnsi="Arial"/>
                <w:sz w:val="22"/>
                <w:szCs w:val="22"/>
              </w:rPr>
              <w:t>Very incomplete; no details provided; many misconceptions evident.</w:t>
            </w:r>
          </w:p>
        </w:tc>
      </w:tr>
      <w:tr w:rsidR="00825B48" w14:paraId="0083EBF2" w14:textId="77777777" w:rsidTr="00825B48">
        <w:trPr>
          <w:trHeight w:val="195"/>
        </w:trPr>
        <w:tc>
          <w:tcPr>
            <w:tcW w:w="1188" w:type="dxa"/>
            <w:tcBorders>
              <w:top w:val="single" w:sz="4" w:space="0" w:color="auto"/>
              <w:left w:val="single" w:sz="4" w:space="0" w:color="auto"/>
              <w:bottom w:val="single" w:sz="4" w:space="0" w:color="auto"/>
              <w:right w:val="single" w:sz="4" w:space="0" w:color="auto"/>
            </w:tcBorders>
            <w:vAlign w:val="center"/>
            <w:hideMark/>
          </w:tcPr>
          <w:p w14:paraId="7966EC6E" w14:textId="77777777" w:rsidR="00825B48" w:rsidRDefault="00825B48">
            <w:pPr>
              <w:ind w:left="-18"/>
              <w:jc w:val="center"/>
              <w:rPr>
                <w:rFonts w:ascii="Arial" w:hAnsi="Arial"/>
                <w:sz w:val="22"/>
                <w:szCs w:val="22"/>
              </w:rPr>
            </w:pPr>
            <w:r>
              <w:rPr>
                <w:rFonts w:ascii="Arial" w:hAnsi="Arial"/>
                <w:sz w:val="22"/>
                <w:szCs w:val="22"/>
              </w:rP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C892222" w14:textId="77777777" w:rsidR="00825B48" w:rsidRDefault="00825B48">
            <w:pPr>
              <w:ind w:left="-18"/>
              <w:jc w:val="center"/>
              <w:rPr>
                <w:rFonts w:ascii="Arial" w:hAnsi="Arial"/>
                <w:sz w:val="22"/>
                <w:szCs w:val="22"/>
              </w:rPr>
            </w:pPr>
            <w:r>
              <w:rPr>
                <w:rFonts w:ascii="Arial" w:hAnsi="Arial"/>
                <w:sz w:val="22"/>
                <w:szCs w:val="22"/>
              </w:rPr>
              <w:t>Not acceptable</w:t>
            </w:r>
          </w:p>
        </w:tc>
        <w:tc>
          <w:tcPr>
            <w:tcW w:w="5254" w:type="dxa"/>
            <w:tcBorders>
              <w:top w:val="single" w:sz="4" w:space="0" w:color="auto"/>
              <w:left w:val="single" w:sz="4" w:space="0" w:color="auto"/>
              <w:bottom w:val="single" w:sz="4" w:space="0" w:color="auto"/>
              <w:right w:val="single" w:sz="4" w:space="0" w:color="auto"/>
            </w:tcBorders>
            <w:hideMark/>
          </w:tcPr>
          <w:p w14:paraId="33EF5B07" w14:textId="77777777" w:rsidR="00825B48" w:rsidRDefault="00825B48">
            <w:pPr>
              <w:ind w:left="-18"/>
              <w:rPr>
                <w:rFonts w:ascii="Arial" w:hAnsi="Arial"/>
                <w:sz w:val="22"/>
                <w:szCs w:val="22"/>
              </w:rPr>
            </w:pPr>
            <w:r>
              <w:rPr>
                <w:rFonts w:ascii="Arial" w:hAnsi="Arial"/>
                <w:sz w:val="22"/>
                <w:szCs w:val="22"/>
              </w:rPr>
              <w:t>So incomplete that no judgment can be made about student understanding</w:t>
            </w:r>
          </w:p>
        </w:tc>
      </w:tr>
    </w:tbl>
    <w:p w14:paraId="5FFF5291" w14:textId="77777777" w:rsidR="00825B48" w:rsidRDefault="00825B48" w:rsidP="00825B48">
      <w:pPr>
        <w:tabs>
          <w:tab w:val="right" w:pos="10080"/>
        </w:tabs>
        <w:rPr>
          <w:rFonts w:ascii="Arial" w:hAnsi="Arial" w:cs="Arial"/>
          <w:sz w:val="22"/>
          <w:szCs w:val="22"/>
        </w:rPr>
      </w:pPr>
    </w:p>
    <w:p w14:paraId="610F7298" w14:textId="033A434F" w:rsidR="00825B48" w:rsidRDefault="00825B48" w:rsidP="00825B48">
      <w:pPr>
        <w:pStyle w:val="ListParagraph"/>
        <w:numPr>
          <w:ilvl w:val="0"/>
          <w:numId w:val="39"/>
        </w:numPr>
        <w:rPr>
          <w:rFonts w:ascii="Arial" w:hAnsi="Arial" w:cs="Arial"/>
          <w:b/>
          <w:sz w:val="22"/>
          <w:szCs w:val="22"/>
        </w:rPr>
      </w:pPr>
      <w:r>
        <w:rPr>
          <w:rFonts w:ascii="Arial" w:hAnsi="Arial"/>
          <w:b/>
          <w:sz w:val="22"/>
          <w:szCs w:val="22"/>
        </w:rPr>
        <w:t>Student Reading Comprehension Questions (p. 99-100):</w:t>
      </w:r>
      <w:r>
        <w:rPr>
          <w:rFonts w:ascii="Arial" w:hAnsi="Arial"/>
          <w:sz w:val="22"/>
          <w:szCs w:val="22"/>
        </w:rPr>
        <w:t xml:space="preserve"> </w:t>
      </w:r>
      <w:r>
        <w:rPr>
          <w:rFonts w:ascii="Arial" w:hAnsi="Arial" w:cs="Arial"/>
          <w:sz w:val="22"/>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28AC286E" w14:textId="77777777" w:rsidR="00825B48" w:rsidRDefault="00825B48" w:rsidP="00825B48">
      <w:pPr>
        <w:rPr>
          <w:rFonts w:ascii="Arial" w:hAnsi="Arial"/>
          <w:sz w:val="22"/>
          <w:szCs w:val="22"/>
        </w:rPr>
      </w:pPr>
    </w:p>
    <w:p w14:paraId="6F97DD6C" w14:textId="77777777" w:rsidR="00825B48" w:rsidRDefault="00825B48" w:rsidP="00825B48">
      <w:pPr>
        <w:numPr>
          <w:ilvl w:val="0"/>
          <w:numId w:val="41"/>
        </w:numPr>
        <w:rPr>
          <w:rFonts w:ascii="Arial" w:hAnsi="Arial" w:cs="Arial"/>
          <w:sz w:val="22"/>
          <w:szCs w:val="22"/>
        </w:rPr>
      </w:pPr>
      <w:r>
        <w:rPr>
          <w:rFonts w:ascii="Arial" w:hAnsi="Arial" w:cs="Arial"/>
          <w:sz w:val="22"/>
          <w:szCs w:val="22"/>
        </w:rPr>
        <w:t xml:space="preserve">Most of the articles in this issue provide opportunities for students to consider how understanding chemistry can help them make decisions in their personal lives. </w:t>
      </w:r>
    </w:p>
    <w:p w14:paraId="301673CB" w14:textId="77777777" w:rsidR="00825B48" w:rsidRDefault="00825B48" w:rsidP="00825B48">
      <w:pPr>
        <w:pStyle w:val="ListParagraph"/>
        <w:ind w:left="1440"/>
        <w:rPr>
          <w:rFonts w:ascii="Arial" w:hAnsi="Arial" w:cs="Arial"/>
          <w:sz w:val="22"/>
          <w:szCs w:val="22"/>
        </w:rPr>
      </w:pPr>
    </w:p>
    <w:p w14:paraId="6864FA73" w14:textId="77777777" w:rsidR="00825B48" w:rsidRDefault="00825B48" w:rsidP="00825B48">
      <w:pPr>
        <w:pStyle w:val="ListParagraph"/>
        <w:ind w:left="1440"/>
        <w:rPr>
          <w:rFonts w:ascii="Arial" w:hAnsi="Arial" w:cs="Arial"/>
          <w:sz w:val="22"/>
          <w:szCs w:val="22"/>
        </w:rPr>
      </w:pPr>
    </w:p>
    <w:p w14:paraId="04E90777" w14:textId="77777777" w:rsidR="00825B48" w:rsidRDefault="00825B48" w:rsidP="00825B48">
      <w:pPr>
        <w:numPr>
          <w:ilvl w:val="0"/>
          <w:numId w:val="41"/>
        </w:numPr>
        <w:rPr>
          <w:rFonts w:ascii="Arial" w:hAnsi="Arial" w:cs="Arial"/>
          <w:sz w:val="22"/>
          <w:szCs w:val="22"/>
        </w:rPr>
      </w:pPr>
      <w:r>
        <w:rPr>
          <w:rFonts w:ascii="Arial" w:hAnsi="Arial" w:cs="Arial"/>
          <w:sz w:val="22"/>
          <w:szCs w:val="22"/>
        </w:rPr>
        <w:t xml:space="preserve">To help students engage with the text, ask students which article </w:t>
      </w:r>
      <w:r>
        <w:rPr>
          <w:rFonts w:ascii="Arial" w:hAnsi="Arial" w:cs="Arial"/>
          <w:b/>
          <w:sz w:val="22"/>
          <w:szCs w:val="22"/>
        </w:rPr>
        <w:t>engaged</w:t>
      </w:r>
      <w:r>
        <w:rPr>
          <w:rFonts w:ascii="Arial" w:hAnsi="Arial" w:cs="Arial"/>
          <w:sz w:val="22"/>
          <w:szCs w:val="22"/>
        </w:rPr>
        <w:t xml:space="preserve"> them most and why, or what </w:t>
      </w:r>
      <w:r>
        <w:rPr>
          <w:rFonts w:ascii="Arial" w:hAnsi="Arial" w:cs="Arial"/>
          <w:b/>
          <w:sz w:val="22"/>
          <w:szCs w:val="22"/>
        </w:rPr>
        <w:t>questions</w:t>
      </w:r>
      <w:r>
        <w:rPr>
          <w:rFonts w:ascii="Arial" w:hAnsi="Arial" w:cs="Arial"/>
          <w:sz w:val="22"/>
          <w:szCs w:val="22"/>
        </w:rPr>
        <w:t xml:space="preserve"> they still have about the articles. </w:t>
      </w:r>
    </w:p>
    <w:p w14:paraId="7AD0131B" w14:textId="77777777" w:rsidR="00825B48" w:rsidRDefault="00825B48" w:rsidP="00825B48">
      <w:pPr>
        <w:pStyle w:val="ListParagraph"/>
        <w:rPr>
          <w:rFonts w:ascii="Arial" w:hAnsi="Arial" w:cs="Arial"/>
          <w:sz w:val="22"/>
          <w:szCs w:val="22"/>
        </w:rPr>
      </w:pPr>
    </w:p>
    <w:p w14:paraId="1B79D977" w14:textId="77777777" w:rsidR="00825B48" w:rsidRDefault="00825B48" w:rsidP="00825B48">
      <w:pPr>
        <w:numPr>
          <w:ilvl w:val="0"/>
          <w:numId w:val="41"/>
        </w:numPr>
        <w:rPr>
          <w:rFonts w:ascii="Arial" w:hAnsi="Arial" w:cs="Arial"/>
          <w:sz w:val="22"/>
          <w:szCs w:val="22"/>
        </w:rPr>
      </w:pPr>
      <w:r>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2C985803" w14:textId="77777777" w:rsidR="00825B48" w:rsidRDefault="00825B48" w:rsidP="00825B48">
      <w:pPr>
        <w:rPr>
          <w:rFonts w:ascii="Arial" w:hAnsi="Arial"/>
          <w:sz w:val="22"/>
          <w:szCs w:val="22"/>
        </w:rPr>
      </w:pPr>
    </w:p>
    <w:p w14:paraId="3B9BA19B" w14:textId="77777777" w:rsidR="00BE790C" w:rsidRDefault="00BE790C" w:rsidP="00E95A20">
      <w:pPr>
        <w:rPr>
          <w:rFonts w:ascii="Arial" w:hAnsi="Arial"/>
          <w:sz w:val="22"/>
          <w:szCs w:val="22"/>
        </w:rPr>
      </w:pPr>
    </w:p>
    <w:p w14:paraId="5C939CE9" w14:textId="77777777" w:rsidR="00BE790C" w:rsidRPr="00E47BCB" w:rsidRDefault="00BE790C" w:rsidP="00BE790C">
      <w:pPr>
        <w:rPr>
          <w:rFonts w:ascii="Arial" w:hAnsi="Arial"/>
          <w:sz w:val="22"/>
          <w:szCs w:val="22"/>
        </w:rPr>
      </w:pPr>
      <w:r>
        <w:rPr>
          <w:rFonts w:ascii="Arial" w:hAnsi="Arial"/>
          <w:sz w:val="22"/>
          <w:szCs w:val="22"/>
        </w:rPr>
        <w:br w:type="page"/>
      </w:r>
    </w:p>
    <w:p w14:paraId="25F77C2D" w14:textId="77777777" w:rsidR="00BE790C" w:rsidRPr="00E47BCB" w:rsidRDefault="00BE790C" w:rsidP="00BE790C">
      <w:pPr>
        <w:rPr>
          <w:sz w:val="2"/>
        </w:rPr>
      </w:pPr>
      <w:r w:rsidRPr="00E47BCB">
        <w:rPr>
          <w:noProof/>
          <w:sz w:val="2"/>
        </w:rPr>
        <w:lastRenderedPageBreak/>
        <mc:AlternateContent>
          <mc:Choice Requires="wps">
            <w:drawing>
              <wp:anchor distT="45720" distB="45720" distL="114300" distR="114300" simplePos="0" relativeHeight="251974144" behindDoc="1" locked="0" layoutInCell="1" allowOverlap="1" wp14:anchorId="03535BF3" wp14:editId="2FFB305A">
                <wp:simplePos x="0" y="0"/>
                <wp:positionH relativeFrom="column">
                  <wp:posOffset>-248356</wp:posOffset>
                </wp:positionH>
                <wp:positionV relativeFrom="paragraph">
                  <wp:posOffset>-280388</wp:posOffset>
                </wp:positionV>
                <wp:extent cx="6440312" cy="660400"/>
                <wp:effectExtent l="0" t="0" r="0" b="635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312" cy="660400"/>
                        </a:xfrm>
                        <a:prstGeom prst="rect">
                          <a:avLst/>
                        </a:prstGeom>
                        <a:noFill/>
                        <a:ln w="9525">
                          <a:noFill/>
                          <a:miter lim="800000"/>
                          <a:headEnd/>
                          <a:tailEnd/>
                        </a:ln>
                      </wps:spPr>
                      <wps:txbx>
                        <w:txbxContent>
                          <w:p w14:paraId="495431F5" w14:textId="3E79FCD6" w:rsidR="00396155" w:rsidRDefault="00396155" w:rsidP="00BE790C">
                            <w:pPr>
                              <w:spacing w:after="360"/>
                              <w:ind w:right="-60"/>
                              <w:jc w:val="center"/>
                              <w:rPr>
                                <w:rFonts w:ascii="Arial" w:hAnsi="Arial" w:cs="Arial"/>
                                <w:sz w:val="20"/>
                                <w:szCs w:val="22"/>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E0D711A" w14:textId="77777777" w:rsidR="00396155" w:rsidRPr="00FF1B7F" w:rsidRDefault="00396155" w:rsidP="00BE790C">
                            <w:pPr>
                              <w:spacing w:before="240"/>
                              <w:ind w:right="-60"/>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5BF3" id="_x0000_s1076" type="#_x0000_t202" style="position:absolute;margin-left:-19.55pt;margin-top:-22.1pt;width:507.1pt;height:52pt;z-index:-25134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" filled="f" stroked="f">
                <v:textbox>
                  <w:txbxContent>
                    <w:p w14:paraId="495431F5" w14:textId="3E79FCD6" w:rsidR="00396155" w:rsidRDefault="00396155" w:rsidP="00BE790C">
                      <w:pPr>
                        <w:spacing w:after="360"/>
                        <w:ind w:right="-60"/>
                        <w:jc w:val="center"/>
                        <w:rPr>
                          <w:rFonts w:ascii="Arial" w:hAnsi="Arial" w:cs="Arial"/>
                          <w:sz w:val="20"/>
                          <w:szCs w:val="22"/>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p w14:paraId="3E0D711A" w14:textId="77777777" w:rsidR="00396155" w:rsidRPr="00FF1B7F" w:rsidRDefault="00396155" w:rsidP="00BE790C">
                      <w:pPr>
                        <w:spacing w:before="240"/>
                        <w:ind w:right="-60"/>
                        <w:jc w:val="right"/>
                        <w:rPr>
                          <w:rFonts w:ascii="Arial" w:hAnsi="Arial" w:cs="Arial"/>
                          <w:sz w:val="20"/>
                        </w:rPr>
                      </w:pPr>
                      <w:r>
                        <w:rPr>
                          <w:rFonts w:ascii="Arial" w:hAnsi="Arial" w:cs="Arial"/>
                          <w:sz w:val="20"/>
                        </w:rPr>
                        <w:t>Name _______________________________</w:t>
                      </w:r>
                    </w:p>
                  </w:txbxContent>
                </v:textbox>
              </v:shape>
            </w:pict>
          </mc:Fallback>
        </mc:AlternateContent>
      </w:r>
      <w:r>
        <w:rPr>
          <w:noProof/>
        </w:rPr>
        <mc:AlternateContent>
          <mc:Choice Requires="wps">
            <w:drawing>
              <wp:anchor distT="0" distB="0" distL="114300" distR="114300" simplePos="0" relativeHeight="251973120" behindDoc="1" locked="0" layoutInCell="1" allowOverlap="1" wp14:anchorId="527AB394" wp14:editId="48481F2A">
                <wp:simplePos x="0" y="0"/>
                <wp:positionH relativeFrom="page">
                  <wp:posOffset>567267</wp:posOffset>
                </wp:positionH>
                <wp:positionV relativeFrom="page">
                  <wp:posOffset>601133</wp:posOffset>
                </wp:positionV>
                <wp:extent cx="6629400" cy="1472777"/>
                <wp:effectExtent l="0" t="0" r="0" b="0"/>
                <wp:wrapNone/>
                <wp:docPr id="182" name="Rectangle 182"/>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161F788" id="Rectangle 182" o:spid="_x0000_s1026" style="position:absolute;margin-left:44.65pt;margin-top:47.35pt;width:522pt;height:115.95pt;z-index:-25134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" fillcolor="#e7e6e6 [3214]" stroked="f" strokeweight=".5pt">
                <w10:wrap anchorx="page" anchory="page"/>
              </v:rect>
            </w:pict>
          </mc:Fallback>
        </mc:AlternateContent>
      </w:r>
    </w:p>
    <w:p w14:paraId="2263828C" w14:textId="77777777" w:rsidR="00BE790C" w:rsidRPr="00E47BCB" w:rsidRDefault="00BE790C" w:rsidP="00BE790C">
      <w:pPr>
        <w:pStyle w:val="Heading2"/>
        <w:rPr>
          <w:sz w:val="2"/>
        </w:rPr>
      </w:pPr>
      <w:bookmarkStart w:id="704" w:name="_Toc492222841"/>
      <w:bookmarkStart w:id="705" w:name="_Toc492306509"/>
      <w:bookmarkStart w:id="706" w:name="_Toc492307015"/>
      <w:bookmarkStart w:id="707" w:name="_Toc492307111"/>
      <w:bookmarkStart w:id="708" w:name="_Toc492307565"/>
      <w:bookmarkStart w:id="709" w:name="_Toc492307690"/>
      <w:bookmarkStart w:id="710" w:name="_Toc492311857"/>
      <w:bookmarkStart w:id="711" w:name="_Toc492312534"/>
      <w:bookmarkStart w:id="712" w:name="_Toc497239659"/>
      <w:bookmarkStart w:id="713" w:name="_Toc497565508"/>
      <w:bookmarkStart w:id="714" w:name="_Toc497568203"/>
      <w:bookmarkStart w:id="715" w:name="_Toc497568409"/>
      <w:bookmarkStart w:id="716" w:name="_Toc497568889"/>
      <w:r w:rsidRPr="004B76FE">
        <w:rPr>
          <w:i/>
          <w:noProof/>
        </w:rPr>
        <mc:AlternateContent>
          <mc:Choice Requires="wps">
            <w:drawing>
              <wp:anchor distT="0" distB="0" distL="114300" distR="114300" simplePos="0" relativeHeight="251969024" behindDoc="1" locked="0" layoutInCell="1" allowOverlap="1" wp14:anchorId="11E06567" wp14:editId="689EDD68">
                <wp:simplePos x="0" y="0"/>
                <wp:positionH relativeFrom="page">
                  <wp:posOffset>575310</wp:posOffset>
                </wp:positionH>
                <wp:positionV relativeFrom="page">
                  <wp:posOffset>561404</wp:posOffset>
                </wp:positionV>
                <wp:extent cx="6629400" cy="1515664"/>
                <wp:effectExtent l="0" t="0" r="0" b="8890"/>
                <wp:wrapNone/>
                <wp:docPr id="183" name="Rectangle 183"/>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74015E" w14:textId="77777777" w:rsidR="00396155" w:rsidRPr="000106F9" w:rsidRDefault="00396155" w:rsidP="00BE790C">
                            <w:pPr>
                              <w:rPr>
                                <w:rFonts w:ascii="Arial" w:hAnsi="Arial" w:cs="Arial"/>
                                <w:color w:val="000000" w:themeColor="text1"/>
                                <w:sz w:val="8"/>
                              </w:rPr>
                            </w:pPr>
                          </w:p>
                          <w:p w14:paraId="466554EE"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396155" w:rsidRPr="000106F9" w:rsidRDefault="00396155" w:rsidP="00BE790C">
                            <w:pPr>
                              <w:rPr>
                                <w:color w:val="000000" w:themeColor="text1"/>
                              </w:rPr>
                            </w:pPr>
                          </w:p>
                        </w:txbxContent>
                      </wps:txbx>
                      <wps:bodyPr/>
                    </wps:wsp>
                  </a:graphicData>
                </a:graphic>
              </wp:anchor>
            </w:drawing>
          </mc:Choice>
          <mc:Fallback>
            <w:pict>
              <v:rect w14:anchorId="11E06567" id="Rectangle 183" o:spid="_x0000_s1077" style="position:absolute;margin-left:45.3pt;margin-top:44.2pt;width:522pt;height:119.35pt;z-index:-25134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" fillcolor="#d8d8d8 [2732]" stroked="f" strokeweight=".5pt">
                <v:textbox>
                  <w:txbxContent>
                    <w:p w14:paraId="5D74015E" w14:textId="77777777" w:rsidR="00396155" w:rsidRPr="000106F9" w:rsidRDefault="00396155" w:rsidP="00BE790C">
                      <w:pPr>
                        <w:rPr>
                          <w:rFonts w:ascii="Arial" w:hAnsi="Arial" w:cs="Arial"/>
                          <w:color w:val="000000" w:themeColor="text1"/>
                          <w:sz w:val="8"/>
                        </w:rPr>
                      </w:pPr>
                    </w:p>
                    <w:p w14:paraId="466554EE" w14:textId="77777777" w:rsidR="00396155" w:rsidRPr="000106F9" w:rsidRDefault="00396155"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396155" w:rsidRPr="000106F9" w:rsidRDefault="00396155"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68000" behindDoc="1" locked="0" layoutInCell="1" allowOverlap="1" wp14:anchorId="31A0D971" wp14:editId="02C284CB">
                <wp:simplePos x="0" y="0"/>
                <wp:positionH relativeFrom="page">
                  <wp:posOffset>462280</wp:posOffset>
                </wp:positionH>
                <wp:positionV relativeFrom="page">
                  <wp:posOffset>489902</wp:posOffset>
                </wp:positionV>
                <wp:extent cx="6858000" cy="8572500"/>
                <wp:effectExtent l="19050" t="19050" r="19050" b="19050"/>
                <wp:wrapNone/>
                <wp:docPr id="184" name="Rectangle 184"/>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347C" id="Rectangle 184" o:spid="_x0000_s1026" style="position:absolute;margin-left:36.4pt;margin-top:38.55pt;width:540pt;height:67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Ww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Ue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IN2lsK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E93F12D" w14:textId="77777777" w:rsidR="00BE790C" w:rsidRPr="000106F9" w:rsidRDefault="00BE790C" w:rsidP="00BE790C">
      <w:pPr>
        <w:ind w:left="360"/>
        <w:rPr>
          <w:rFonts w:ascii="Arial" w:hAnsi="Arial" w:cs="Arial"/>
          <w:bCs/>
          <w:sz w:val="14"/>
        </w:rPr>
      </w:pPr>
    </w:p>
    <w:p w14:paraId="6C982DA7"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251C457F" w14:textId="77777777" w:rsidR="00BE790C" w:rsidRPr="000106F9" w:rsidRDefault="00BE790C" w:rsidP="00BE790C">
      <w:pPr>
        <w:ind w:left="360"/>
        <w:rPr>
          <w:rFonts w:ascii="Arial" w:hAnsi="Arial" w:cs="Arial"/>
          <w:sz w:val="6"/>
        </w:rPr>
      </w:pPr>
    </w:p>
    <w:p w14:paraId="48A2ED48"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519F52C1" w14:textId="77777777" w:rsidTr="008844C5">
        <w:trPr>
          <w:trHeight w:val="561"/>
        </w:trPr>
        <w:tc>
          <w:tcPr>
            <w:tcW w:w="1080" w:type="dxa"/>
            <w:shd w:val="clear" w:color="auto" w:fill="auto"/>
            <w:vAlign w:val="center"/>
          </w:tcPr>
          <w:p w14:paraId="2D75BC5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18C6757A"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10957B1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825B48" w:rsidRPr="00835CFD" w14:paraId="1CDE4B05" w14:textId="77777777" w:rsidTr="008844C5">
        <w:trPr>
          <w:trHeight w:val="864"/>
        </w:trPr>
        <w:tc>
          <w:tcPr>
            <w:tcW w:w="1080" w:type="dxa"/>
            <w:shd w:val="clear" w:color="auto" w:fill="auto"/>
          </w:tcPr>
          <w:p w14:paraId="6836A18F" w14:textId="77777777" w:rsidR="00825B48" w:rsidRPr="00835CFD" w:rsidRDefault="00825B48" w:rsidP="00825B48">
            <w:pPr>
              <w:rPr>
                <w:rFonts w:ascii="Arial" w:hAnsi="Arial" w:cs="Arial"/>
                <w:sz w:val="22"/>
                <w:szCs w:val="22"/>
              </w:rPr>
            </w:pPr>
          </w:p>
        </w:tc>
        <w:tc>
          <w:tcPr>
            <w:tcW w:w="1080" w:type="dxa"/>
            <w:shd w:val="clear" w:color="auto" w:fill="auto"/>
          </w:tcPr>
          <w:p w14:paraId="12E0D6ED"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56A1EBC2" w14:textId="179907BB" w:rsidR="00825B48" w:rsidRPr="00835CFD" w:rsidRDefault="00825B48" w:rsidP="00825B48">
            <w:pPr>
              <w:numPr>
                <w:ilvl w:val="0"/>
                <w:numId w:val="9"/>
              </w:numPr>
              <w:spacing w:before="120"/>
              <w:rPr>
                <w:rFonts w:ascii="Arial" w:hAnsi="Arial" w:cs="Arial"/>
                <w:sz w:val="22"/>
                <w:szCs w:val="22"/>
              </w:rPr>
            </w:pPr>
            <w:r>
              <w:rPr>
                <w:rFonts w:ascii="Arial" w:hAnsi="Arial" w:cs="Arial"/>
              </w:rPr>
              <w:t>Pencils do not contain lead.</w:t>
            </w:r>
          </w:p>
        </w:tc>
      </w:tr>
      <w:tr w:rsidR="00825B48" w:rsidRPr="00835CFD" w14:paraId="323A055A" w14:textId="77777777" w:rsidTr="008844C5">
        <w:trPr>
          <w:trHeight w:val="864"/>
        </w:trPr>
        <w:tc>
          <w:tcPr>
            <w:tcW w:w="1080" w:type="dxa"/>
            <w:shd w:val="clear" w:color="auto" w:fill="auto"/>
          </w:tcPr>
          <w:p w14:paraId="16F0B49E" w14:textId="77777777" w:rsidR="00825B48" w:rsidRPr="00835CFD" w:rsidRDefault="00825B48" w:rsidP="00825B48">
            <w:pPr>
              <w:rPr>
                <w:rFonts w:ascii="Arial" w:hAnsi="Arial" w:cs="Arial"/>
                <w:sz w:val="22"/>
                <w:szCs w:val="22"/>
              </w:rPr>
            </w:pPr>
          </w:p>
        </w:tc>
        <w:tc>
          <w:tcPr>
            <w:tcW w:w="1080" w:type="dxa"/>
            <w:shd w:val="clear" w:color="auto" w:fill="auto"/>
          </w:tcPr>
          <w:p w14:paraId="2B4DD4E9"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63EDBB5F" w14:textId="64CA5318" w:rsidR="00825B48" w:rsidRPr="00835CFD" w:rsidRDefault="00825B48" w:rsidP="00825B48">
            <w:pPr>
              <w:numPr>
                <w:ilvl w:val="0"/>
                <w:numId w:val="9"/>
              </w:numPr>
              <w:spacing w:before="120"/>
              <w:rPr>
                <w:rFonts w:ascii="Arial" w:hAnsi="Arial" w:cs="Arial"/>
                <w:sz w:val="22"/>
                <w:szCs w:val="22"/>
              </w:rPr>
            </w:pPr>
            <w:r>
              <w:rPr>
                <w:rFonts w:ascii="Arial" w:hAnsi="Arial" w:cs="Arial"/>
              </w:rPr>
              <w:t>A mark from graphite is lighter than a mark from lead.</w:t>
            </w:r>
          </w:p>
        </w:tc>
      </w:tr>
      <w:tr w:rsidR="00825B48" w:rsidRPr="00835CFD" w14:paraId="421CC30C" w14:textId="77777777" w:rsidTr="008844C5">
        <w:trPr>
          <w:trHeight w:val="864"/>
        </w:trPr>
        <w:tc>
          <w:tcPr>
            <w:tcW w:w="1080" w:type="dxa"/>
            <w:shd w:val="clear" w:color="auto" w:fill="auto"/>
          </w:tcPr>
          <w:p w14:paraId="76EC1F5D" w14:textId="77777777" w:rsidR="00825B48" w:rsidRPr="00835CFD" w:rsidRDefault="00825B48" w:rsidP="00825B48">
            <w:pPr>
              <w:rPr>
                <w:rFonts w:ascii="Arial" w:hAnsi="Arial" w:cs="Arial"/>
                <w:sz w:val="22"/>
                <w:szCs w:val="22"/>
              </w:rPr>
            </w:pPr>
          </w:p>
        </w:tc>
        <w:tc>
          <w:tcPr>
            <w:tcW w:w="1080" w:type="dxa"/>
            <w:shd w:val="clear" w:color="auto" w:fill="auto"/>
          </w:tcPr>
          <w:p w14:paraId="5B7C3289"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46ABA66F" w14:textId="40E2A878" w:rsidR="00825B48" w:rsidRPr="00835CFD" w:rsidRDefault="00825B48" w:rsidP="00825B48">
            <w:pPr>
              <w:numPr>
                <w:ilvl w:val="0"/>
                <w:numId w:val="9"/>
              </w:numPr>
              <w:spacing w:before="120"/>
              <w:rPr>
                <w:rFonts w:ascii="Arial" w:hAnsi="Arial" w:cs="Arial"/>
                <w:sz w:val="22"/>
                <w:szCs w:val="22"/>
              </w:rPr>
            </w:pPr>
            <w:r>
              <w:rPr>
                <w:rFonts w:ascii="Arial" w:hAnsi="Arial" w:cs="Arial"/>
              </w:rPr>
              <w:t>Today’s pencils write with a mixture of carbon and clay.</w:t>
            </w:r>
          </w:p>
        </w:tc>
      </w:tr>
      <w:tr w:rsidR="00825B48" w:rsidRPr="00835CFD" w14:paraId="03BC54F0" w14:textId="77777777" w:rsidTr="008844C5">
        <w:trPr>
          <w:trHeight w:val="864"/>
        </w:trPr>
        <w:tc>
          <w:tcPr>
            <w:tcW w:w="1080" w:type="dxa"/>
            <w:shd w:val="clear" w:color="auto" w:fill="auto"/>
          </w:tcPr>
          <w:p w14:paraId="64736B37" w14:textId="77777777" w:rsidR="00825B48" w:rsidRPr="00835CFD" w:rsidRDefault="00825B48" w:rsidP="00825B48">
            <w:pPr>
              <w:rPr>
                <w:rFonts w:ascii="Arial" w:hAnsi="Arial" w:cs="Arial"/>
                <w:sz w:val="22"/>
                <w:szCs w:val="22"/>
              </w:rPr>
            </w:pPr>
          </w:p>
        </w:tc>
        <w:tc>
          <w:tcPr>
            <w:tcW w:w="1080" w:type="dxa"/>
            <w:shd w:val="clear" w:color="auto" w:fill="auto"/>
          </w:tcPr>
          <w:p w14:paraId="3AE4FE3D"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7DFA3B27" w14:textId="5265DAE2" w:rsidR="00825B48" w:rsidRPr="00835CFD" w:rsidRDefault="00825B48" w:rsidP="00825B48">
            <w:pPr>
              <w:numPr>
                <w:ilvl w:val="0"/>
                <w:numId w:val="9"/>
              </w:numPr>
              <w:spacing w:before="120"/>
              <w:rPr>
                <w:rFonts w:ascii="Arial" w:hAnsi="Arial" w:cs="Arial"/>
                <w:sz w:val="22"/>
                <w:szCs w:val="22"/>
              </w:rPr>
            </w:pPr>
            <w:r>
              <w:rPr>
                <w:rFonts w:ascii="Arial" w:hAnsi="Arial" w:cs="Arial"/>
              </w:rPr>
              <w:t>The metal ring that holds the eraser on a pencil is made of iron.</w:t>
            </w:r>
          </w:p>
        </w:tc>
      </w:tr>
      <w:tr w:rsidR="00825B48" w:rsidRPr="00835CFD" w14:paraId="20DFD1CA" w14:textId="77777777" w:rsidTr="008844C5">
        <w:trPr>
          <w:trHeight w:val="864"/>
        </w:trPr>
        <w:tc>
          <w:tcPr>
            <w:tcW w:w="1080" w:type="dxa"/>
            <w:tcBorders>
              <w:bottom w:val="single" w:sz="4" w:space="0" w:color="auto"/>
            </w:tcBorders>
            <w:shd w:val="clear" w:color="auto" w:fill="auto"/>
          </w:tcPr>
          <w:p w14:paraId="6B1321C6" w14:textId="77777777" w:rsidR="00825B48" w:rsidRPr="00835CFD" w:rsidRDefault="00825B48" w:rsidP="00825B48">
            <w:pPr>
              <w:rPr>
                <w:rFonts w:ascii="Arial" w:hAnsi="Arial" w:cs="Arial"/>
                <w:sz w:val="22"/>
                <w:szCs w:val="22"/>
              </w:rPr>
            </w:pPr>
          </w:p>
        </w:tc>
        <w:tc>
          <w:tcPr>
            <w:tcW w:w="1080" w:type="dxa"/>
            <w:tcBorders>
              <w:bottom w:val="single" w:sz="4" w:space="0" w:color="auto"/>
            </w:tcBorders>
            <w:shd w:val="clear" w:color="auto" w:fill="auto"/>
          </w:tcPr>
          <w:p w14:paraId="580397AC" w14:textId="77777777" w:rsidR="00825B48" w:rsidRPr="00835CFD" w:rsidRDefault="00825B48" w:rsidP="00825B48">
            <w:pPr>
              <w:rPr>
                <w:rFonts w:ascii="Arial" w:hAnsi="Arial" w:cs="Arial"/>
                <w:sz w:val="22"/>
                <w:szCs w:val="22"/>
              </w:rPr>
            </w:pPr>
          </w:p>
        </w:tc>
        <w:tc>
          <w:tcPr>
            <w:tcW w:w="8100" w:type="dxa"/>
            <w:tcBorders>
              <w:bottom w:val="single" w:sz="4" w:space="0" w:color="auto"/>
            </w:tcBorders>
            <w:shd w:val="clear" w:color="auto" w:fill="auto"/>
            <w:vAlign w:val="center"/>
          </w:tcPr>
          <w:p w14:paraId="1CDE8D4F" w14:textId="288B0165" w:rsidR="00825B48" w:rsidRPr="00835CFD" w:rsidRDefault="00825B48" w:rsidP="00825B48">
            <w:pPr>
              <w:numPr>
                <w:ilvl w:val="0"/>
                <w:numId w:val="9"/>
              </w:numPr>
              <w:spacing w:before="120"/>
              <w:rPr>
                <w:rFonts w:ascii="Arial" w:hAnsi="Arial" w:cs="Arial"/>
                <w:sz w:val="22"/>
                <w:szCs w:val="22"/>
              </w:rPr>
            </w:pPr>
            <w:r>
              <w:rPr>
                <w:rFonts w:ascii="Arial" w:hAnsi="Arial" w:cs="Arial"/>
              </w:rPr>
              <w:t>Graphite forms thin sheets that slide off and stick to paper.</w:t>
            </w:r>
          </w:p>
        </w:tc>
      </w:tr>
      <w:tr w:rsidR="00825B48" w:rsidRPr="00835CFD" w14:paraId="3F2DCE64" w14:textId="77777777" w:rsidTr="008844C5">
        <w:trPr>
          <w:trHeight w:val="864"/>
        </w:trPr>
        <w:tc>
          <w:tcPr>
            <w:tcW w:w="1080" w:type="dxa"/>
            <w:tcBorders>
              <w:bottom w:val="single" w:sz="4" w:space="0" w:color="auto"/>
            </w:tcBorders>
            <w:shd w:val="clear" w:color="auto" w:fill="auto"/>
          </w:tcPr>
          <w:p w14:paraId="457FEDCD" w14:textId="77777777" w:rsidR="00825B48" w:rsidRPr="00835CFD" w:rsidRDefault="00825B48" w:rsidP="00825B48">
            <w:pPr>
              <w:rPr>
                <w:rFonts w:ascii="Arial" w:hAnsi="Arial" w:cs="Arial"/>
                <w:sz w:val="22"/>
                <w:szCs w:val="22"/>
              </w:rPr>
            </w:pPr>
          </w:p>
        </w:tc>
        <w:tc>
          <w:tcPr>
            <w:tcW w:w="1080" w:type="dxa"/>
            <w:tcBorders>
              <w:bottom w:val="single" w:sz="4" w:space="0" w:color="auto"/>
            </w:tcBorders>
            <w:shd w:val="clear" w:color="auto" w:fill="auto"/>
          </w:tcPr>
          <w:p w14:paraId="57D2ACE2" w14:textId="77777777" w:rsidR="00825B48" w:rsidRPr="00835CFD" w:rsidRDefault="00825B48" w:rsidP="00825B48">
            <w:pPr>
              <w:rPr>
                <w:rFonts w:ascii="Arial" w:hAnsi="Arial" w:cs="Arial"/>
                <w:sz w:val="22"/>
                <w:szCs w:val="22"/>
              </w:rPr>
            </w:pPr>
          </w:p>
        </w:tc>
        <w:tc>
          <w:tcPr>
            <w:tcW w:w="8100" w:type="dxa"/>
            <w:tcBorders>
              <w:bottom w:val="single" w:sz="4" w:space="0" w:color="auto"/>
            </w:tcBorders>
            <w:shd w:val="clear" w:color="auto" w:fill="auto"/>
            <w:vAlign w:val="center"/>
          </w:tcPr>
          <w:p w14:paraId="483F4B05" w14:textId="77C14BBE" w:rsidR="00825B48" w:rsidRPr="00835CFD" w:rsidRDefault="00825B48" w:rsidP="00825B48">
            <w:pPr>
              <w:numPr>
                <w:ilvl w:val="0"/>
                <w:numId w:val="9"/>
              </w:numPr>
              <w:spacing w:before="120"/>
              <w:rPr>
                <w:rFonts w:ascii="Arial" w:hAnsi="Arial" w:cs="Arial"/>
                <w:sz w:val="22"/>
                <w:szCs w:val="22"/>
              </w:rPr>
            </w:pPr>
            <w:r>
              <w:rPr>
                <w:rFonts w:ascii="Arial" w:hAnsi="Arial" w:cs="Arial"/>
              </w:rPr>
              <w:t>Graphite and the cellulose in paper are both nonpolar.</w:t>
            </w:r>
          </w:p>
        </w:tc>
      </w:tr>
      <w:tr w:rsidR="00825B48" w:rsidRPr="00835CFD" w14:paraId="43DA864D" w14:textId="77777777" w:rsidTr="008844C5">
        <w:trPr>
          <w:trHeight w:val="864"/>
        </w:trPr>
        <w:tc>
          <w:tcPr>
            <w:tcW w:w="1080" w:type="dxa"/>
            <w:shd w:val="clear" w:color="auto" w:fill="auto"/>
          </w:tcPr>
          <w:p w14:paraId="5B53A86B" w14:textId="77777777" w:rsidR="00825B48" w:rsidRPr="00835CFD" w:rsidRDefault="00825B48" w:rsidP="00825B48">
            <w:pPr>
              <w:rPr>
                <w:rFonts w:ascii="Arial" w:hAnsi="Arial" w:cs="Arial"/>
                <w:sz w:val="22"/>
                <w:szCs w:val="22"/>
              </w:rPr>
            </w:pPr>
          </w:p>
        </w:tc>
        <w:tc>
          <w:tcPr>
            <w:tcW w:w="1080" w:type="dxa"/>
            <w:shd w:val="clear" w:color="auto" w:fill="auto"/>
          </w:tcPr>
          <w:p w14:paraId="337105C3"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11F6CB1B" w14:textId="4D839FE0" w:rsidR="00825B48" w:rsidRPr="00835CFD" w:rsidRDefault="00825B48" w:rsidP="00825B48">
            <w:pPr>
              <w:numPr>
                <w:ilvl w:val="0"/>
                <w:numId w:val="9"/>
              </w:numPr>
              <w:spacing w:before="120"/>
              <w:rPr>
                <w:rFonts w:ascii="Arial" w:hAnsi="Arial" w:cs="Arial"/>
                <w:sz w:val="22"/>
                <w:szCs w:val="22"/>
              </w:rPr>
            </w:pPr>
            <w:r>
              <w:rPr>
                <w:rFonts w:ascii="Arial" w:hAnsi="Arial" w:cs="Arial"/>
              </w:rPr>
              <w:t>Some erasers are made of plastic or vinyl.</w:t>
            </w:r>
          </w:p>
        </w:tc>
      </w:tr>
      <w:tr w:rsidR="00825B48" w:rsidRPr="00835CFD" w14:paraId="795ECBC6" w14:textId="77777777" w:rsidTr="008844C5">
        <w:trPr>
          <w:trHeight w:val="864"/>
        </w:trPr>
        <w:tc>
          <w:tcPr>
            <w:tcW w:w="1080" w:type="dxa"/>
            <w:shd w:val="clear" w:color="auto" w:fill="auto"/>
          </w:tcPr>
          <w:p w14:paraId="315F1A5B" w14:textId="77777777" w:rsidR="00825B48" w:rsidRPr="00835CFD" w:rsidRDefault="00825B48" w:rsidP="00825B48">
            <w:pPr>
              <w:rPr>
                <w:rFonts w:ascii="Arial" w:hAnsi="Arial" w:cs="Arial"/>
                <w:sz w:val="22"/>
                <w:szCs w:val="22"/>
              </w:rPr>
            </w:pPr>
          </w:p>
        </w:tc>
        <w:tc>
          <w:tcPr>
            <w:tcW w:w="1080" w:type="dxa"/>
            <w:shd w:val="clear" w:color="auto" w:fill="auto"/>
          </w:tcPr>
          <w:p w14:paraId="2882DB7E"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3F2B40B9" w14:textId="4D9924EC" w:rsidR="00825B48" w:rsidRPr="00835CFD" w:rsidRDefault="00825B48" w:rsidP="00825B48">
            <w:pPr>
              <w:numPr>
                <w:ilvl w:val="0"/>
                <w:numId w:val="9"/>
              </w:numPr>
              <w:spacing w:before="120"/>
              <w:rPr>
                <w:rFonts w:ascii="Arial" w:hAnsi="Arial" w:cs="Arial"/>
                <w:sz w:val="22"/>
                <w:szCs w:val="22"/>
              </w:rPr>
            </w:pPr>
            <w:r>
              <w:rPr>
                <w:rFonts w:ascii="Arial" w:hAnsi="Arial" w:cs="Arial"/>
              </w:rPr>
              <w:t>The first electronic grading machines depended on the electrical conductivity of graphite to score tests.</w:t>
            </w:r>
          </w:p>
        </w:tc>
      </w:tr>
      <w:tr w:rsidR="00825B48" w:rsidRPr="00835CFD" w14:paraId="507D3E98" w14:textId="77777777" w:rsidTr="008844C5">
        <w:trPr>
          <w:trHeight w:val="864"/>
        </w:trPr>
        <w:tc>
          <w:tcPr>
            <w:tcW w:w="1080" w:type="dxa"/>
            <w:shd w:val="clear" w:color="auto" w:fill="auto"/>
          </w:tcPr>
          <w:p w14:paraId="44BC7193" w14:textId="77777777" w:rsidR="00825B48" w:rsidRPr="00835CFD" w:rsidRDefault="00825B48" w:rsidP="00825B48">
            <w:pPr>
              <w:rPr>
                <w:rFonts w:ascii="Arial" w:hAnsi="Arial" w:cs="Arial"/>
                <w:sz w:val="22"/>
                <w:szCs w:val="22"/>
              </w:rPr>
            </w:pPr>
          </w:p>
        </w:tc>
        <w:tc>
          <w:tcPr>
            <w:tcW w:w="1080" w:type="dxa"/>
            <w:shd w:val="clear" w:color="auto" w:fill="auto"/>
          </w:tcPr>
          <w:p w14:paraId="0C5DFDFB"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0CE5370A" w14:textId="072A55B1" w:rsidR="00825B48" w:rsidRPr="00835CFD" w:rsidRDefault="00825B48" w:rsidP="00825B48">
            <w:pPr>
              <w:numPr>
                <w:ilvl w:val="0"/>
                <w:numId w:val="9"/>
              </w:numPr>
              <w:spacing w:before="120"/>
              <w:rPr>
                <w:rFonts w:ascii="Arial" w:hAnsi="Arial" w:cs="Arial"/>
                <w:sz w:val="22"/>
                <w:szCs w:val="22"/>
              </w:rPr>
            </w:pPr>
            <w:r>
              <w:rPr>
                <w:rFonts w:ascii="Arial" w:hAnsi="Arial" w:cs="Arial"/>
              </w:rPr>
              <w:t>Pink erasers contain volcanic pumice to act as an abrasive.</w:t>
            </w:r>
          </w:p>
        </w:tc>
      </w:tr>
      <w:tr w:rsidR="00825B48" w:rsidRPr="00835CFD" w14:paraId="57D02C9B" w14:textId="77777777" w:rsidTr="008844C5">
        <w:trPr>
          <w:trHeight w:val="864"/>
        </w:trPr>
        <w:tc>
          <w:tcPr>
            <w:tcW w:w="1080" w:type="dxa"/>
            <w:shd w:val="clear" w:color="auto" w:fill="auto"/>
          </w:tcPr>
          <w:p w14:paraId="6FD71D64" w14:textId="77777777" w:rsidR="00825B48" w:rsidRPr="00835CFD" w:rsidRDefault="00825B48" w:rsidP="00825B48">
            <w:pPr>
              <w:rPr>
                <w:rFonts w:ascii="Arial" w:hAnsi="Arial" w:cs="Arial"/>
                <w:sz w:val="22"/>
                <w:szCs w:val="22"/>
              </w:rPr>
            </w:pPr>
          </w:p>
        </w:tc>
        <w:tc>
          <w:tcPr>
            <w:tcW w:w="1080" w:type="dxa"/>
            <w:shd w:val="clear" w:color="auto" w:fill="auto"/>
          </w:tcPr>
          <w:p w14:paraId="2A8F6CCE" w14:textId="77777777" w:rsidR="00825B48" w:rsidRPr="00835CFD" w:rsidRDefault="00825B48" w:rsidP="00825B48">
            <w:pPr>
              <w:rPr>
                <w:rFonts w:ascii="Arial" w:hAnsi="Arial" w:cs="Arial"/>
                <w:sz w:val="22"/>
                <w:szCs w:val="22"/>
              </w:rPr>
            </w:pPr>
          </w:p>
        </w:tc>
        <w:tc>
          <w:tcPr>
            <w:tcW w:w="8100" w:type="dxa"/>
            <w:shd w:val="clear" w:color="auto" w:fill="auto"/>
            <w:vAlign w:val="center"/>
          </w:tcPr>
          <w:p w14:paraId="5B4DEED4" w14:textId="7E26269D" w:rsidR="00825B48" w:rsidRPr="00835CFD" w:rsidRDefault="00825B48" w:rsidP="00825B48">
            <w:pPr>
              <w:numPr>
                <w:ilvl w:val="0"/>
                <w:numId w:val="9"/>
              </w:numPr>
              <w:spacing w:before="120"/>
              <w:rPr>
                <w:rFonts w:ascii="Arial" w:hAnsi="Arial" w:cs="Arial"/>
                <w:sz w:val="22"/>
                <w:szCs w:val="22"/>
              </w:rPr>
            </w:pPr>
            <w:r>
              <w:rPr>
                <w:rFonts w:ascii="Arial" w:hAnsi="Arial" w:cs="Arial"/>
              </w:rPr>
              <w:t>Particles of graphite are removed by rubber erasers in a chemical process.</w:t>
            </w:r>
          </w:p>
        </w:tc>
      </w:tr>
    </w:tbl>
    <w:p w14:paraId="66CAF117" w14:textId="77777777" w:rsidR="00BE790C" w:rsidRDefault="00BE790C" w:rsidP="00BE790C">
      <w:r w:rsidRPr="00D57B7C">
        <w:rPr>
          <w:rFonts w:ascii="Arial" w:hAnsi="Arial" w:cs="Arial"/>
          <w:i/>
          <w:noProof/>
        </w:rPr>
        <mc:AlternateContent>
          <mc:Choice Requires="wps">
            <w:drawing>
              <wp:anchor distT="0" distB="0" distL="114300" distR="114300" simplePos="0" relativeHeight="251972096" behindDoc="1" locked="0" layoutInCell="1" allowOverlap="1" wp14:anchorId="7B6D10D2" wp14:editId="222B4786">
                <wp:simplePos x="0" y="0"/>
                <wp:positionH relativeFrom="page">
                  <wp:posOffset>455295</wp:posOffset>
                </wp:positionH>
                <wp:positionV relativeFrom="page">
                  <wp:posOffset>493331</wp:posOffset>
                </wp:positionV>
                <wp:extent cx="6858000" cy="8572500"/>
                <wp:effectExtent l="19050" t="19050" r="19050" b="19050"/>
                <wp:wrapNone/>
                <wp:docPr id="185" name="Rectangle 185"/>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B3535" id="Rectangle 185" o:spid="_x0000_s1026" style="position:absolute;margin-left:35.85pt;margin-top:38.85pt;width:540pt;height:67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uKqgIAANYFAAAOAAAAZHJzL2Uyb0RvYy54bWysVFtv2jAUfp+0/2D5fQ2hpW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" strokecolor="#7f7f7f [1612]" strokeweight="3pt">
                <w10:wrap anchorx="page" anchory="page"/>
              </v:rect>
            </w:pict>
          </mc:Fallback>
        </mc:AlternateContent>
      </w:r>
      <w:r>
        <w:br w:type="page"/>
      </w:r>
    </w:p>
    <w:bookmarkStart w:id="717" w:name="_Toc492222842"/>
    <w:bookmarkStart w:id="718" w:name="_Toc492306510"/>
    <w:bookmarkStart w:id="719" w:name="_Toc492307016"/>
    <w:bookmarkStart w:id="720" w:name="_Toc492307112"/>
    <w:bookmarkStart w:id="721" w:name="_Toc492307566"/>
    <w:bookmarkStart w:id="722" w:name="_Toc492307691"/>
    <w:bookmarkStart w:id="723" w:name="_Toc492311858"/>
    <w:bookmarkStart w:id="724" w:name="_Toc492312535"/>
    <w:bookmarkStart w:id="725" w:name="_Toc497239660"/>
    <w:bookmarkStart w:id="726" w:name="_Toc497565509"/>
    <w:bookmarkStart w:id="727" w:name="_Toc497568204"/>
    <w:bookmarkStart w:id="728" w:name="_Toc497568410"/>
    <w:bookmarkStart w:id="729" w:name="_Toc497568890"/>
    <w:p w14:paraId="279F5CC9" w14:textId="77777777" w:rsidR="00BE790C" w:rsidRPr="000106F9" w:rsidRDefault="00BE790C" w:rsidP="00BE790C">
      <w:pPr>
        <w:pStyle w:val="Heading2"/>
        <w:rPr>
          <w:i/>
        </w:rPr>
      </w:pPr>
      <w:r>
        <w:rPr>
          <w:noProof/>
        </w:rPr>
        <w:lastRenderedPageBreak/>
        <mc:AlternateContent>
          <mc:Choice Requires="wps">
            <w:drawing>
              <wp:anchor distT="0" distB="0" distL="114300" distR="114300" simplePos="0" relativeHeight="251971072" behindDoc="1" locked="0" layoutInCell="1" allowOverlap="1" wp14:anchorId="11943D19" wp14:editId="63DB5B40">
                <wp:simplePos x="0" y="0"/>
                <wp:positionH relativeFrom="margin">
                  <wp:align>center</wp:align>
                </wp:positionH>
                <wp:positionV relativeFrom="page">
                  <wp:posOffset>560717</wp:posOffset>
                </wp:positionV>
                <wp:extent cx="6629400" cy="1190445"/>
                <wp:effectExtent l="0" t="0" r="0" b="0"/>
                <wp:wrapNone/>
                <wp:docPr id="189" name="Rectangle 189"/>
                <wp:cNvGraphicFramePr/>
                <a:graphic xmlns:a="http://schemas.openxmlformats.org/drawingml/2006/main">
                  <a:graphicData uri="http://schemas.microsoft.com/office/word/2010/wordprocessingShape">
                    <wps:wsp>
                      <wps:cNvSpPr/>
                      <wps:spPr>
                        <a:xfrm>
                          <a:off x="0" y="0"/>
                          <a:ext cx="6629400" cy="119044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1BAFFCC" id="Rectangle 189" o:spid="_x0000_s1026" style="position:absolute;margin-left:0;margin-top:44.15pt;width:522pt;height:93.75pt;z-index:-25134540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" fillcolor="#e7e6e6 [3214]" stroked="f" strokeweight=".5pt">
                <w10:wrap anchorx="margin" anchory="page"/>
              </v:rect>
            </w:pict>
          </mc:Fallback>
        </mc:AlternateContent>
      </w:r>
      <w:r>
        <w:rPr>
          <w:noProof/>
        </w:rPr>
        <mc:AlternateContent>
          <mc:Choice Requires="wps">
            <w:drawing>
              <wp:anchor distT="0" distB="0" distL="114300" distR="114300" simplePos="0" relativeHeight="251989504" behindDoc="0" locked="0" layoutInCell="1" allowOverlap="1" wp14:anchorId="2512507D" wp14:editId="4AA6A3C0">
                <wp:simplePos x="0" y="0"/>
                <wp:positionH relativeFrom="column">
                  <wp:posOffset>3294380</wp:posOffset>
                </wp:positionH>
                <wp:positionV relativeFrom="page">
                  <wp:posOffset>995892</wp:posOffset>
                </wp:positionV>
                <wp:extent cx="2870200" cy="330200"/>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27561B" w14:textId="77777777" w:rsidR="00396155" w:rsidRDefault="00396155"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507D" id="Text Box 190" o:spid="_x0000_s1078" type="#_x0000_t202" style="position:absolute;margin-left:259.4pt;margin-top:78.4pt;width:226pt;height:2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9k77Fq4CAACvBQAADgAAAAAA&#10;AAAAAAAAAAAuAgAAZHJzL2Uyb0RvYy54bWxQSwECLQAUAAYACAAAACEANxxelt0AAAALAQAADwAA&#10;AAAAAAAAAAAAAAAIBQAAZHJzL2Rvd25yZXYueG1sUEsFBgAAAAAEAAQA8wAAABIGAAAAAA==&#10;" filled="f" stroked="f">
                <v:textbox>
                  <w:txbxContent>
                    <w:p w14:paraId="3127561B" w14:textId="77777777" w:rsidR="00396155" w:rsidRDefault="00396155"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Pr>
          <w:noProof/>
        </w:rPr>
        <mc:AlternateContent>
          <mc:Choice Requires="wps">
            <w:drawing>
              <wp:anchor distT="0" distB="0" distL="114300" distR="114300" simplePos="0" relativeHeight="251954688" behindDoc="0" locked="0" layoutInCell="1" allowOverlap="1" wp14:anchorId="75E4DC81" wp14:editId="67EC464F">
                <wp:simplePos x="0" y="0"/>
                <wp:positionH relativeFrom="column">
                  <wp:posOffset>-254000</wp:posOffset>
                </wp:positionH>
                <wp:positionV relativeFrom="page">
                  <wp:posOffset>600287</wp:posOffset>
                </wp:positionV>
                <wp:extent cx="6477000" cy="33020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F2ACA" w14:textId="0863AEF8" w:rsidR="00396155" w:rsidRDefault="00396155" w:rsidP="00BE790C">
                            <w:pPr>
                              <w:spacing w:after="360"/>
                              <w:ind w:right="11"/>
                              <w:jc w:val="center"/>
                              <w:rPr>
                                <w:rFonts w:ascii="Arial" w:hAnsi="Arial" w:cs="Arial"/>
                                <w:sz w:val="20"/>
                                <w:szCs w:val="22"/>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DC81" id="Text Box 191" o:spid="_x0000_s1079" type="#_x0000_t202" style="position:absolute;margin-left:-20pt;margin-top:47.25pt;width:510pt;height:26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WnrQIAAK8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" filled="f" stroked="f">
                <v:textbox>
                  <w:txbxContent>
                    <w:p w14:paraId="3E7F2ACA" w14:textId="0863AEF8" w:rsidR="00396155" w:rsidRDefault="00396155" w:rsidP="00BE790C">
                      <w:pPr>
                        <w:spacing w:after="360"/>
                        <w:ind w:right="11"/>
                        <w:jc w:val="center"/>
                        <w:rPr>
                          <w:rFonts w:ascii="Arial" w:hAnsi="Arial" w:cs="Arial"/>
                          <w:sz w:val="20"/>
                          <w:szCs w:val="22"/>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y="page"/>
              </v:shape>
            </w:pict>
          </mc:Fallback>
        </mc:AlternateContent>
      </w:r>
      <w:r w:rsidRPr="000106F9">
        <w:t>Graphic Organizer</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27B75A12" w14:textId="77777777" w:rsidR="00BE790C" w:rsidRPr="000106F9" w:rsidRDefault="00BE790C" w:rsidP="00BE790C">
      <w:pPr>
        <w:rPr>
          <w:rFonts w:ascii="Arial" w:hAnsi="Arial" w:cs="Arial"/>
          <w:sz w:val="22"/>
        </w:rPr>
      </w:pPr>
    </w:p>
    <w:p w14:paraId="333DDAE4" w14:textId="77777777" w:rsidR="00825B48" w:rsidRDefault="00BE790C" w:rsidP="00825B48">
      <w:pPr>
        <w:rPr>
          <w:rFonts w:ascii="Arial" w:hAnsi="Arial" w:cs="Arial"/>
        </w:rPr>
      </w:pPr>
      <w:r w:rsidRPr="000106F9">
        <w:rPr>
          <w:rFonts w:ascii="Arial" w:hAnsi="Arial" w:cs="Arial"/>
          <w:b/>
          <w:sz w:val="22"/>
        </w:rPr>
        <w:t>Directions</w:t>
      </w:r>
      <w:r w:rsidRPr="000106F9">
        <w:rPr>
          <w:rFonts w:ascii="Arial" w:hAnsi="Arial" w:cs="Arial"/>
          <w:sz w:val="22"/>
        </w:rPr>
        <w:t xml:space="preserve">: </w:t>
      </w:r>
      <w:r w:rsidR="00825B48">
        <w:rPr>
          <w:rFonts w:ascii="Arial" w:hAnsi="Arial" w:cs="Arial"/>
          <w:b/>
          <w:sz w:val="22"/>
        </w:rPr>
        <w:t>Directions</w:t>
      </w:r>
      <w:r w:rsidR="00825B48">
        <w:rPr>
          <w:rFonts w:ascii="Arial" w:hAnsi="Arial" w:cs="Arial"/>
          <w:sz w:val="22"/>
        </w:rPr>
        <w:t xml:space="preserve">: </w:t>
      </w:r>
      <w:r w:rsidR="00825B48">
        <w:rPr>
          <w:rFonts w:ascii="Arial" w:hAnsi="Arial" w:cs="Arial"/>
          <w:b/>
          <w:i/>
          <w:sz w:val="22"/>
        </w:rPr>
        <w:t>As you read</w:t>
      </w:r>
      <w:r w:rsidR="00825B48">
        <w:rPr>
          <w:rFonts w:ascii="Arial" w:hAnsi="Arial" w:cs="Arial"/>
          <w:sz w:val="22"/>
        </w:rPr>
        <w:t xml:space="preserve">, </w:t>
      </w:r>
      <w:r w:rsidR="00825B48">
        <w:rPr>
          <w:rFonts w:ascii="Arial" w:hAnsi="Arial" w:cs="Arial"/>
          <w:sz w:val="22"/>
          <w:szCs w:val="22"/>
        </w:rPr>
        <w:t>complete the graphic organizer below to describe what you learned about the chemistry of all parts of pencils.</w:t>
      </w:r>
    </w:p>
    <w:p w14:paraId="40073038" w14:textId="7950FE6F" w:rsidR="00BE790C" w:rsidRPr="00E56558" w:rsidRDefault="00BE790C" w:rsidP="00BE790C">
      <w:pPr>
        <w:ind w:left="-360"/>
        <w:rPr>
          <w:rFonts w:ascii="Arial" w:hAnsi="Arial" w:cs="Arial"/>
          <w:sz w:val="18"/>
        </w:rPr>
      </w:pPr>
    </w:p>
    <w:tbl>
      <w:tblPr>
        <w:tblStyle w:val="TableGrid"/>
        <w:tblW w:w="9591" w:type="dxa"/>
        <w:tblLook w:val="04A0" w:firstRow="1" w:lastRow="0" w:firstColumn="1" w:lastColumn="0" w:noHBand="0" w:noVBand="1"/>
      </w:tblPr>
      <w:tblGrid>
        <w:gridCol w:w="1871"/>
        <w:gridCol w:w="2344"/>
        <w:gridCol w:w="5376"/>
      </w:tblGrid>
      <w:tr w:rsidR="00825B48" w14:paraId="488CB4FC" w14:textId="77777777" w:rsidTr="00825B48">
        <w:trPr>
          <w:trHeight w:val="321"/>
        </w:trPr>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9D2924" w14:textId="77777777" w:rsidR="00825B48" w:rsidRDefault="00825B48">
            <w:pPr>
              <w:rPr>
                <w:rFonts w:ascii="Arial" w:hAnsi="Arial" w:cs="Arial"/>
                <w:b/>
                <w:i/>
              </w:rPr>
            </w:pPr>
            <w:r>
              <w:rPr>
                <w:rFonts w:ascii="Arial" w:hAnsi="Arial" w:cs="Arial"/>
                <w:b/>
                <w:i/>
              </w:rPr>
              <w:t>Pencil part</w:t>
            </w: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00E44" w14:textId="77777777" w:rsidR="00825B48" w:rsidRDefault="00825B48">
            <w:pPr>
              <w:rPr>
                <w:rFonts w:ascii="Arial" w:hAnsi="Arial" w:cs="Arial"/>
                <w:b/>
                <w:i/>
              </w:rPr>
            </w:pPr>
            <w:r>
              <w:rPr>
                <w:rFonts w:ascii="Arial" w:hAnsi="Arial" w:cs="Arial"/>
                <w:b/>
                <w:i/>
              </w:rPr>
              <w:t>What it is made of</w:t>
            </w:r>
          </w:p>
        </w:tc>
        <w:tc>
          <w:tcPr>
            <w:tcW w:w="5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70056B" w14:textId="77777777" w:rsidR="00825B48" w:rsidRDefault="00825B48">
            <w:pPr>
              <w:rPr>
                <w:rFonts w:ascii="Arial" w:hAnsi="Arial" w:cs="Arial"/>
                <w:b/>
                <w:i/>
              </w:rPr>
            </w:pPr>
            <w:r>
              <w:rPr>
                <w:rFonts w:ascii="Arial" w:hAnsi="Arial" w:cs="Arial"/>
                <w:b/>
                <w:i/>
              </w:rPr>
              <w:t>The chemistry of how it works</w:t>
            </w:r>
          </w:p>
        </w:tc>
      </w:tr>
      <w:tr w:rsidR="00825B48" w14:paraId="432BB47D" w14:textId="77777777" w:rsidTr="00825B48">
        <w:trPr>
          <w:trHeight w:val="5503"/>
        </w:trPr>
        <w:tc>
          <w:tcPr>
            <w:tcW w:w="1871" w:type="dxa"/>
            <w:tcBorders>
              <w:top w:val="single" w:sz="4" w:space="0" w:color="auto"/>
              <w:left w:val="single" w:sz="4" w:space="0" w:color="auto"/>
              <w:bottom w:val="single" w:sz="4" w:space="0" w:color="auto"/>
              <w:right w:val="single" w:sz="4" w:space="0" w:color="auto"/>
            </w:tcBorders>
            <w:vAlign w:val="center"/>
            <w:hideMark/>
          </w:tcPr>
          <w:p w14:paraId="59080AFA" w14:textId="77777777" w:rsidR="00825B48" w:rsidRDefault="00825B48">
            <w:pPr>
              <w:rPr>
                <w:rFonts w:ascii="Arial" w:hAnsi="Arial" w:cs="Arial"/>
                <w:b/>
                <w:i/>
              </w:rPr>
            </w:pPr>
            <w:r>
              <w:rPr>
                <w:rFonts w:ascii="Arial" w:hAnsi="Arial" w:cs="Arial"/>
                <w:b/>
                <w:i/>
              </w:rPr>
              <w:t>Pencil core (“lead”)</w:t>
            </w:r>
          </w:p>
        </w:tc>
        <w:tc>
          <w:tcPr>
            <w:tcW w:w="2344" w:type="dxa"/>
            <w:tcBorders>
              <w:top w:val="single" w:sz="4" w:space="0" w:color="auto"/>
              <w:left w:val="single" w:sz="4" w:space="0" w:color="auto"/>
              <w:bottom w:val="single" w:sz="4" w:space="0" w:color="auto"/>
              <w:right w:val="single" w:sz="4" w:space="0" w:color="auto"/>
            </w:tcBorders>
          </w:tcPr>
          <w:p w14:paraId="2499F416" w14:textId="77777777" w:rsidR="00825B48" w:rsidRDefault="00825B48">
            <w:pPr>
              <w:rPr>
                <w:rFonts w:ascii="Arial" w:hAnsi="Arial" w:cs="Arial"/>
              </w:rPr>
            </w:pPr>
          </w:p>
        </w:tc>
        <w:tc>
          <w:tcPr>
            <w:tcW w:w="5376" w:type="dxa"/>
            <w:tcBorders>
              <w:top w:val="single" w:sz="4" w:space="0" w:color="auto"/>
              <w:left w:val="single" w:sz="4" w:space="0" w:color="auto"/>
              <w:bottom w:val="single" w:sz="4" w:space="0" w:color="auto"/>
              <w:right w:val="single" w:sz="4" w:space="0" w:color="auto"/>
            </w:tcBorders>
          </w:tcPr>
          <w:p w14:paraId="4135AC9C" w14:textId="77777777" w:rsidR="00825B48" w:rsidRDefault="00825B48">
            <w:pPr>
              <w:rPr>
                <w:rFonts w:ascii="Arial" w:hAnsi="Arial" w:cs="Arial"/>
              </w:rPr>
            </w:pPr>
          </w:p>
        </w:tc>
      </w:tr>
      <w:tr w:rsidR="00825B48" w14:paraId="34620D80" w14:textId="77777777" w:rsidTr="00825B48">
        <w:trPr>
          <w:trHeight w:val="1294"/>
        </w:trPr>
        <w:tc>
          <w:tcPr>
            <w:tcW w:w="1871" w:type="dxa"/>
            <w:tcBorders>
              <w:top w:val="single" w:sz="4" w:space="0" w:color="auto"/>
              <w:left w:val="single" w:sz="4" w:space="0" w:color="auto"/>
              <w:bottom w:val="single" w:sz="4" w:space="0" w:color="auto"/>
              <w:right w:val="single" w:sz="4" w:space="0" w:color="auto"/>
            </w:tcBorders>
            <w:vAlign w:val="center"/>
            <w:hideMark/>
          </w:tcPr>
          <w:p w14:paraId="7EB7F4C0" w14:textId="77777777" w:rsidR="00825B48" w:rsidRDefault="00825B48">
            <w:pPr>
              <w:rPr>
                <w:rFonts w:ascii="Arial" w:hAnsi="Arial" w:cs="Arial"/>
                <w:b/>
                <w:i/>
              </w:rPr>
            </w:pPr>
            <w:r>
              <w:rPr>
                <w:rFonts w:ascii="Arial" w:hAnsi="Arial" w:cs="Arial"/>
                <w:b/>
                <w:i/>
              </w:rPr>
              <w:t>Painted part</w:t>
            </w:r>
          </w:p>
        </w:tc>
        <w:tc>
          <w:tcPr>
            <w:tcW w:w="2344" w:type="dxa"/>
            <w:tcBorders>
              <w:top w:val="single" w:sz="4" w:space="0" w:color="auto"/>
              <w:left w:val="single" w:sz="4" w:space="0" w:color="auto"/>
              <w:bottom w:val="single" w:sz="4" w:space="0" w:color="auto"/>
              <w:right w:val="single" w:sz="4" w:space="0" w:color="auto"/>
            </w:tcBorders>
          </w:tcPr>
          <w:p w14:paraId="723565AE" w14:textId="77777777" w:rsidR="00825B48" w:rsidRDefault="00825B48">
            <w:pPr>
              <w:rPr>
                <w:rFonts w:ascii="Arial" w:hAnsi="Arial" w:cs="Arial"/>
              </w:rPr>
            </w:pPr>
          </w:p>
        </w:tc>
        <w:tc>
          <w:tcPr>
            <w:tcW w:w="5376" w:type="dxa"/>
            <w:tcBorders>
              <w:top w:val="single" w:sz="4" w:space="0" w:color="auto"/>
              <w:left w:val="single" w:sz="4" w:space="0" w:color="auto"/>
              <w:bottom w:val="single" w:sz="4" w:space="0" w:color="auto"/>
              <w:right w:val="single" w:sz="4" w:space="0" w:color="auto"/>
            </w:tcBorders>
          </w:tcPr>
          <w:p w14:paraId="058AAED6" w14:textId="77777777" w:rsidR="00825B48" w:rsidRDefault="00825B48">
            <w:pPr>
              <w:rPr>
                <w:rFonts w:ascii="Arial" w:hAnsi="Arial" w:cs="Arial"/>
              </w:rPr>
            </w:pPr>
          </w:p>
        </w:tc>
      </w:tr>
      <w:tr w:rsidR="00825B48" w14:paraId="64B33573" w14:textId="77777777" w:rsidTr="00825B48">
        <w:trPr>
          <w:trHeight w:val="1241"/>
        </w:trPr>
        <w:tc>
          <w:tcPr>
            <w:tcW w:w="1871" w:type="dxa"/>
            <w:tcBorders>
              <w:top w:val="single" w:sz="4" w:space="0" w:color="auto"/>
              <w:left w:val="single" w:sz="4" w:space="0" w:color="auto"/>
              <w:bottom w:val="single" w:sz="4" w:space="0" w:color="auto"/>
              <w:right w:val="single" w:sz="4" w:space="0" w:color="auto"/>
            </w:tcBorders>
            <w:vAlign w:val="center"/>
            <w:hideMark/>
          </w:tcPr>
          <w:p w14:paraId="30ACC576" w14:textId="77777777" w:rsidR="00825B48" w:rsidRDefault="00825B48">
            <w:pPr>
              <w:rPr>
                <w:rFonts w:ascii="Arial" w:hAnsi="Arial" w:cs="Arial"/>
                <w:b/>
                <w:i/>
              </w:rPr>
            </w:pPr>
            <w:r>
              <w:rPr>
                <w:rFonts w:ascii="Arial" w:hAnsi="Arial" w:cs="Arial"/>
                <w:b/>
                <w:i/>
              </w:rPr>
              <w:t>Metal holding eraser</w:t>
            </w:r>
          </w:p>
        </w:tc>
        <w:tc>
          <w:tcPr>
            <w:tcW w:w="2344" w:type="dxa"/>
            <w:tcBorders>
              <w:top w:val="single" w:sz="4" w:space="0" w:color="auto"/>
              <w:left w:val="single" w:sz="4" w:space="0" w:color="auto"/>
              <w:bottom w:val="single" w:sz="4" w:space="0" w:color="auto"/>
              <w:right w:val="single" w:sz="4" w:space="0" w:color="auto"/>
            </w:tcBorders>
          </w:tcPr>
          <w:p w14:paraId="6F201129" w14:textId="77777777" w:rsidR="00825B48" w:rsidRDefault="00825B48">
            <w:pPr>
              <w:rPr>
                <w:rFonts w:ascii="Arial" w:hAnsi="Arial" w:cs="Arial"/>
              </w:rPr>
            </w:pPr>
          </w:p>
        </w:tc>
        <w:tc>
          <w:tcPr>
            <w:tcW w:w="5376" w:type="dxa"/>
            <w:tcBorders>
              <w:top w:val="single" w:sz="4" w:space="0" w:color="auto"/>
              <w:left w:val="single" w:sz="4" w:space="0" w:color="auto"/>
              <w:bottom w:val="single" w:sz="4" w:space="0" w:color="auto"/>
              <w:right w:val="single" w:sz="4" w:space="0" w:color="auto"/>
            </w:tcBorders>
          </w:tcPr>
          <w:p w14:paraId="3C3F552B" w14:textId="77777777" w:rsidR="00825B48" w:rsidRDefault="00825B48">
            <w:pPr>
              <w:rPr>
                <w:rFonts w:ascii="Arial" w:hAnsi="Arial" w:cs="Arial"/>
              </w:rPr>
            </w:pPr>
          </w:p>
        </w:tc>
      </w:tr>
      <w:tr w:rsidR="00825B48" w14:paraId="62A40950" w14:textId="77777777" w:rsidTr="00825B48">
        <w:trPr>
          <w:trHeight w:val="1929"/>
        </w:trPr>
        <w:tc>
          <w:tcPr>
            <w:tcW w:w="1871" w:type="dxa"/>
            <w:tcBorders>
              <w:top w:val="single" w:sz="4" w:space="0" w:color="auto"/>
              <w:left w:val="single" w:sz="4" w:space="0" w:color="auto"/>
              <w:bottom w:val="single" w:sz="4" w:space="0" w:color="auto"/>
              <w:right w:val="single" w:sz="4" w:space="0" w:color="auto"/>
            </w:tcBorders>
            <w:vAlign w:val="center"/>
            <w:hideMark/>
          </w:tcPr>
          <w:p w14:paraId="4A166D05" w14:textId="77777777" w:rsidR="00825B48" w:rsidRDefault="00825B48">
            <w:pPr>
              <w:rPr>
                <w:rFonts w:ascii="Arial" w:hAnsi="Arial" w:cs="Arial"/>
                <w:b/>
                <w:i/>
              </w:rPr>
            </w:pPr>
            <w:r>
              <w:rPr>
                <w:rFonts w:ascii="Arial" w:hAnsi="Arial" w:cs="Arial"/>
                <w:b/>
                <w:i/>
              </w:rPr>
              <w:t>Eraser</w:t>
            </w:r>
          </w:p>
        </w:tc>
        <w:tc>
          <w:tcPr>
            <w:tcW w:w="2344" w:type="dxa"/>
            <w:tcBorders>
              <w:top w:val="single" w:sz="4" w:space="0" w:color="auto"/>
              <w:left w:val="single" w:sz="4" w:space="0" w:color="auto"/>
              <w:bottom w:val="single" w:sz="4" w:space="0" w:color="auto"/>
              <w:right w:val="single" w:sz="4" w:space="0" w:color="auto"/>
            </w:tcBorders>
          </w:tcPr>
          <w:p w14:paraId="59613667" w14:textId="77777777" w:rsidR="00825B48" w:rsidRDefault="00825B48">
            <w:pPr>
              <w:rPr>
                <w:rFonts w:ascii="Arial" w:hAnsi="Arial" w:cs="Arial"/>
              </w:rPr>
            </w:pPr>
          </w:p>
        </w:tc>
        <w:tc>
          <w:tcPr>
            <w:tcW w:w="5376" w:type="dxa"/>
            <w:tcBorders>
              <w:top w:val="single" w:sz="4" w:space="0" w:color="auto"/>
              <w:left w:val="single" w:sz="4" w:space="0" w:color="auto"/>
              <w:bottom w:val="single" w:sz="4" w:space="0" w:color="auto"/>
              <w:right w:val="single" w:sz="4" w:space="0" w:color="auto"/>
            </w:tcBorders>
          </w:tcPr>
          <w:p w14:paraId="0170E23E" w14:textId="77777777" w:rsidR="00825B48" w:rsidRDefault="00825B48">
            <w:pPr>
              <w:rPr>
                <w:rFonts w:ascii="Arial" w:hAnsi="Arial" w:cs="Arial"/>
              </w:rPr>
            </w:pPr>
          </w:p>
        </w:tc>
      </w:tr>
    </w:tbl>
    <w:p w14:paraId="5EA59384" w14:textId="77777777" w:rsidR="00825B48" w:rsidRDefault="00825B48" w:rsidP="00825B48">
      <w:pPr>
        <w:rPr>
          <w:rFonts w:ascii="Arial" w:hAnsi="Arial" w:cs="Arial"/>
          <w:sz w:val="22"/>
          <w:szCs w:val="22"/>
        </w:rPr>
      </w:pPr>
      <w:r>
        <w:rPr>
          <w:rFonts w:ascii="Arial" w:hAnsi="Arial" w:cs="Arial"/>
          <w:b/>
          <w:sz w:val="22"/>
          <w:szCs w:val="22"/>
        </w:rPr>
        <w:t>Summary</w:t>
      </w:r>
      <w:r>
        <w:rPr>
          <w:rFonts w:ascii="Arial" w:hAnsi="Arial" w:cs="Arial"/>
          <w:sz w:val="22"/>
          <w:szCs w:val="22"/>
        </w:rPr>
        <w:t xml:space="preserve">: On the back of this paper, write a one-sentence summary (20 words or less) of the article. </w:t>
      </w:r>
    </w:p>
    <w:p w14:paraId="6ED1995A" w14:textId="77777777" w:rsidR="00BE790C" w:rsidRPr="00F4323B" w:rsidRDefault="00BE790C" w:rsidP="00BE790C">
      <w:pPr>
        <w:tabs>
          <w:tab w:val="right" w:pos="10080"/>
        </w:tabs>
        <w:rPr>
          <w:rFonts w:ascii="Arial" w:hAnsi="Arial" w:cs="Arial"/>
          <w:sz w:val="16"/>
        </w:rPr>
      </w:pPr>
    </w:p>
    <w:p w14:paraId="382C41B2" w14:textId="77777777" w:rsidR="00BE790C" w:rsidRPr="00F4323B" w:rsidRDefault="00BE790C" w:rsidP="00BE790C">
      <w:pPr>
        <w:tabs>
          <w:tab w:val="right" w:pos="10080"/>
        </w:tabs>
        <w:rPr>
          <w:rFonts w:ascii="Arial" w:hAnsi="Arial" w:cs="Arial"/>
        </w:rPr>
      </w:pPr>
      <w:r>
        <w:rPr>
          <w:rFonts w:ascii="Arial" w:hAnsi="Arial" w:cs="Arial"/>
          <w:noProof/>
        </w:rPr>
        <mc:AlternateContent>
          <mc:Choice Requires="wps">
            <w:drawing>
              <wp:anchor distT="0" distB="0" distL="114300" distR="114300" simplePos="0" relativeHeight="251970048" behindDoc="1" locked="0" layoutInCell="1" allowOverlap="1" wp14:anchorId="6E5231DE" wp14:editId="62500470">
                <wp:simplePos x="0" y="0"/>
                <wp:positionH relativeFrom="page">
                  <wp:posOffset>461913</wp:posOffset>
                </wp:positionH>
                <wp:positionV relativeFrom="page">
                  <wp:posOffset>433633</wp:posOffset>
                </wp:positionV>
                <wp:extent cx="6858000" cy="8572500"/>
                <wp:effectExtent l="19050" t="19050" r="19050" b="19050"/>
                <wp:wrapNone/>
                <wp:docPr id="192" name="Rectangle 19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20C23" id="Rectangle 192" o:spid="_x0000_s1026" style="position:absolute;margin-left:36.35pt;margin-top:34.15pt;width:540pt;height:675pt;z-index:-25134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" strokecolor="#7f7f7f [1612]" strokeweight="3pt">
                <w10:wrap anchorx="page" anchory="page"/>
              </v:rect>
            </w:pict>
          </mc:Fallback>
        </mc:AlternateContent>
      </w:r>
      <w:r w:rsidRPr="0018690B">
        <w:br w:type="page"/>
      </w:r>
    </w:p>
    <w:p w14:paraId="14E10DC7" w14:textId="77777777" w:rsidR="00BE790C" w:rsidRPr="000106F9" w:rsidRDefault="00BE790C" w:rsidP="00BE790C">
      <w:pPr>
        <w:pStyle w:val="Heading2"/>
        <w:rPr>
          <w:i/>
        </w:rPr>
      </w:pPr>
      <w:bookmarkStart w:id="730" w:name="_Toc492222843"/>
      <w:bookmarkStart w:id="731" w:name="_Toc492306511"/>
      <w:bookmarkStart w:id="732" w:name="_Toc492307017"/>
      <w:bookmarkStart w:id="733" w:name="_Toc492307113"/>
      <w:bookmarkStart w:id="734" w:name="_Toc492307567"/>
      <w:bookmarkStart w:id="735" w:name="_Toc492307692"/>
      <w:bookmarkStart w:id="736" w:name="_Toc492311859"/>
      <w:bookmarkStart w:id="737" w:name="_Toc492312536"/>
      <w:bookmarkStart w:id="738" w:name="_Toc497239661"/>
      <w:bookmarkStart w:id="739" w:name="_Toc497565510"/>
      <w:bookmarkStart w:id="740" w:name="_Toc497568205"/>
      <w:bookmarkStart w:id="741" w:name="_Toc497568411"/>
      <w:bookmarkStart w:id="742" w:name="_Toc497568891"/>
      <w:r w:rsidRPr="000106F9">
        <w:rPr>
          <w:i/>
          <w:noProof/>
        </w:rPr>
        <w:lastRenderedPageBreak/>
        <mc:AlternateContent>
          <mc:Choice Requires="wps">
            <w:drawing>
              <wp:anchor distT="0" distB="0" distL="114300" distR="114300" simplePos="0" relativeHeight="251963904" behindDoc="0" locked="0" layoutInCell="1" allowOverlap="1" wp14:anchorId="32C72105" wp14:editId="1C4A789D">
                <wp:simplePos x="0" y="0"/>
                <wp:positionH relativeFrom="margin">
                  <wp:posOffset>-237490</wp:posOffset>
                </wp:positionH>
                <wp:positionV relativeFrom="topMargin">
                  <wp:posOffset>643255</wp:posOffset>
                </wp:positionV>
                <wp:extent cx="6456680" cy="27051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680" cy="2705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483B01" w14:textId="651D7ECF" w:rsidR="00396155" w:rsidRPr="007E35F0" w:rsidRDefault="00396155" w:rsidP="00BE790C">
                            <w:pPr>
                              <w:ind w:right="-16"/>
                              <w:jc w:val="center"/>
                              <w:rPr>
                                <w:rFonts w:ascii="Arial" w:hAnsi="Arial" w:cs="Arial"/>
                                <w:sz w:val="20"/>
                                <w:szCs w:val="20"/>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105" id="Text Box 193" o:spid="_x0000_s1080" type="#_x0000_t202" style="position:absolute;margin-left:-18.7pt;margin-top:50.65pt;width:508.4pt;height:21.3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" filled="f" stroked="f">
                <v:path arrowok="t"/>
                <v:textbox>
                  <w:txbxContent>
                    <w:p w14:paraId="27483B01" w14:textId="651D7ECF" w:rsidR="00396155" w:rsidRPr="007E35F0" w:rsidRDefault="00396155" w:rsidP="00BE790C">
                      <w:pPr>
                        <w:ind w:right="-16"/>
                        <w:jc w:val="center"/>
                        <w:rPr>
                          <w:rFonts w:ascii="Arial" w:hAnsi="Arial" w:cs="Arial"/>
                          <w:sz w:val="20"/>
                          <w:szCs w:val="20"/>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margin"/>
              </v:shape>
            </w:pict>
          </mc:Fallback>
        </mc:AlternateContent>
      </w:r>
      <w:r>
        <w:rPr>
          <w:noProof/>
        </w:rPr>
        <mc:AlternateContent>
          <mc:Choice Requires="wps">
            <w:drawing>
              <wp:anchor distT="0" distB="0" distL="114300" distR="114300" simplePos="0" relativeHeight="251976192" behindDoc="0" locked="0" layoutInCell="1" allowOverlap="1" wp14:anchorId="7001D08F" wp14:editId="10AB00A1">
                <wp:simplePos x="0" y="0"/>
                <wp:positionH relativeFrom="page">
                  <wp:posOffset>4773507</wp:posOffset>
                </wp:positionH>
                <wp:positionV relativeFrom="page">
                  <wp:posOffset>1231900</wp:posOffset>
                </wp:positionV>
                <wp:extent cx="2400935" cy="42164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A34FF"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396155" w:rsidRPr="00D37DE8" w:rsidRDefault="00396155"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D08F" id="Text Box 194" o:spid="_x0000_s1081" type="#_x0000_t202" style="position:absolute;margin-left:375.85pt;margin-top:97pt;width:189.05pt;height:33.2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" filled="f" stroked="f" strokeweight=".5pt">
                <v:textbox>
                  <w:txbxContent>
                    <w:p w14:paraId="0C9A34FF" w14:textId="77777777" w:rsidR="00396155" w:rsidRDefault="00396155"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396155" w:rsidRPr="00D37DE8" w:rsidRDefault="00396155"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Pr="000106F9">
        <w:rPr>
          <w:i/>
          <w:noProof/>
        </w:rPr>
        <mc:AlternateContent>
          <mc:Choice Requires="wps">
            <w:drawing>
              <wp:anchor distT="0" distB="0" distL="114300" distR="114300" simplePos="0" relativeHeight="251962880" behindDoc="1" locked="0" layoutInCell="1" allowOverlap="1" wp14:anchorId="0B43CB93" wp14:editId="42E58AE3">
                <wp:simplePos x="0" y="0"/>
                <wp:positionH relativeFrom="margin">
                  <wp:posOffset>-303318</wp:posOffset>
                </wp:positionH>
                <wp:positionV relativeFrom="paragraph">
                  <wp:posOffset>-401955</wp:posOffset>
                </wp:positionV>
                <wp:extent cx="6629400" cy="112776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277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FE54870" id="Rectangle 195" o:spid="_x0000_s1026" style="position:absolute;margin-left:-23.9pt;margin-top:-31.65pt;width:522pt;height:88.8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961856" behindDoc="1" locked="0" layoutInCell="1" allowOverlap="1" wp14:anchorId="7B0E010D" wp14:editId="634B40B6">
                <wp:simplePos x="0" y="0"/>
                <wp:positionH relativeFrom="margin">
                  <wp:posOffset>-422910</wp:posOffset>
                </wp:positionH>
                <wp:positionV relativeFrom="paragraph">
                  <wp:posOffset>-477520</wp:posOffset>
                </wp:positionV>
                <wp:extent cx="6858000" cy="8672195"/>
                <wp:effectExtent l="19050" t="19050" r="19050" b="1460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FA16" id="Rectangle 196" o:spid="_x0000_s1026" style="position:absolute;margin-left:-33.3pt;margin-top:-37.6pt;width:540pt;height:682.85pt;z-index:-2513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" strokecolor="#7f7f7f [1612]" strokeweight="3pt">
                <v:path arrowok="t"/>
                <w10:wrap anchorx="margin"/>
              </v:rect>
            </w:pict>
          </mc:Fallback>
        </mc:AlternateContent>
      </w:r>
      <w:r w:rsidRPr="000106F9">
        <w:t xml:space="preserve">Student </w:t>
      </w:r>
      <w:r>
        <w:t>R</w:t>
      </w:r>
      <w:r w:rsidRPr="000106F9">
        <w:t>eading Comprehension Questions</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18DA430B" w14:textId="77777777" w:rsidR="00BE790C" w:rsidRPr="000106F9" w:rsidRDefault="00BE790C" w:rsidP="00BE790C">
      <w:pPr>
        <w:rPr>
          <w:rFonts w:ascii="Arial" w:hAnsi="Arial" w:cs="Arial"/>
          <w:sz w:val="22"/>
        </w:rPr>
      </w:pPr>
    </w:p>
    <w:p w14:paraId="084AB5DF" w14:textId="77777777"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352FDA52" w14:textId="77777777" w:rsidR="00BE790C" w:rsidRPr="007E35F0" w:rsidRDefault="00BE790C" w:rsidP="00BE790C">
      <w:pPr>
        <w:rPr>
          <w:rFonts w:ascii="Arial" w:hAnsi="Arial" w:cs="Arial"/>
          <w:sz w:val="22"/>
          <w:szCs w:val="22"/>
        </w:rPr>
      </w:pPr>
    </w:p>
    <w:p w14:paraId="07D73902" w14:textId="77777777" w:rsidR="00BE790C" w:rsidRPr="00F4323B" w:rsidRDefault="00BE790C" w:rsidP="00BE790C">
      <w:pPr>
        <w:rPr>
          <w:rFonts w:ascii="Arial" w:hAnsi="Arial" w:cs="Arial"/>
          <w:sz w:val="22"/>
          <w:szCs w:val="22"/>
        </w:rPr>
      </w:pPr>
    </w:p>
    <w:p w14:paraId="537687CE" w14:textId="77777777" w:rsidR="003A4350" w:rsidRDefault="003A4350" w:rsidP="00825B48">
      <w:pPr>
        <w:numPr>
          <w:ilvl w:val="0"/>
          <w:numId w:val="32"/>
        </w:numPr>
        <w:spacing w:after="1440"/>
        <w:ind w:left="360"/>
        <w:rPr>
          <w:rFonts w:ascii="Arial" w:hAnsi="Arial" w:cs="Arial"/>
          <w:sz w:val="22"/>
          <w:szCs w:val="22"/>
        </w:rPr>
      </w:pPr>
      <w:r>
        <w:rPr>
          <w:rFonts w:ascii="Arial" w:hAnsi="Arial" w:cs="Arial"/>
          <w:sz w:val="22"/>
          <w:szCs w:val="22"/>
        </w:rPr>
        <w:t>What is the material used in a pencil lead?</w:t>
      </w:r>
    </w:p>
    <w:p w14:paraId="0544D37D" w14:textId="77777777" w:rsidR="003A4350" w:rsidRPr="007C5D42" w:rsidRDefault="003A4350" w:rsidP="00825B48">
      <w:pPr>
        <w:numPr>
          <w:ilvl w:val="0"/>
          <w:numId w:val="32"/>
        </w:numPr>
        <w:tabs>
          <w:tab w:val="clear" w:pos="1440"/>
        </w:tabs>
        <w:spacing w:after="1440"/>
        <w:ind w:left="360"/>
        <w:rPr>
          <w:rFonts w:ascii="Arial" w:hAnsi="Arial" w:cs="Arial"/>
          <w:sz w:val="22"/>
          <w:szCs w:val="22"/>
        </w:rPr>
      </w:pPr>
      <w:r>
        <w:rPr>
          <w:rFonts w:ascii="Arial" w:hAnsi="Arial" w:cs="Arial"/>
          <w:sz w:val="22"/>
          <w:szCs w:val="22"/>
        </w:rPr>
        <w:t>In ancient writing utensils, what element was mixed with lead to form an alloy making darker marks?</w:t>
      </w:r>
    </w:p>
    <w:p w14:paraId="3C721A3B" w14:textId="77777777" w:rsidR="003A4350" w:rsidRPr="007C5D42" w:rsidRDefault="003A4350" w:rsidP="00825B48">
      <w:pPr>
        <w:numPr>
          <w:ilvl w:val="0"/>
          <w:numId w:val="32"/>
        </w:numPr>
        <w:tabs>
          <w:tab w:val="clear" w:pos="1440"/>
        </w:tabs>
        <w:spacing w:after="1440"/>
        <w:ind w:left="360"/>
        <w:rPr>
          <w:rFonts w:ascii="Arial" w:hAnsi="Arial" w:cs="Arial"/>
          <w:sz w:val="22"/>
          <w:szCs w:val="22"/>
        </w:rPr>
      </w:pPr>
      <w:r>
        <w:rPr>
          <w:rFonts w:ascii="Arial" w:hAnsi="Arial" w:cs="Arial"/>
          <w:sz w:val="22"/>
          <w:szCs w:val="22"/>
        </w:rPr>
        <w:t>Explain the circumstances of when and how the lead in pencils was replaced.</w:t>
      </w:r>
    </w:p>
    <w:p w14:paraId="00652FA4" w14:textId="77777777" w:rsidR="003A4350" w:rsidRDefault="003A4350" w:rsidP="00825B48">
      <w:pPr>
        <w:numPr>
          <w:ilvl w:val="0"/>
          <w:numId w:val="32"/>
        </w:numPr>
        <w:tabs>
          <w:tab w:val="clear" w:pos="1440"/>
        </w:tabs>
        <w:ind w:left="360"/>
        <w:rPr>
          <w:rFonts w:ascii="Arial" w:hAnsi="Arial" w:cs="Arial"/>
          <w:sz w:val="22"/>
          <w:szCs w:val="22"/>
        </w:rPr>
      </w:pPr>
      <w:r>
        <w:rPr>
          <w:rFonts w:ascii="Arial" w:hAnsi="Arial" w:cs="Arial"/>
          <w:sz w:val="22"/>
          <w:szCs w:val="22"/>
        </w:rPr>
        <w:t>In the table below, list and compare/contrast four properties of lead and graphite.</w:t>
      </w:r>
    </w:p>
    <w:p w14:paraId="44E150C3" w14:textId="77777777" w:rsidR="003A4350" w:rsidRPr="00647514" w:rsidRDefault="003A4350" w:rsidP="003A4350">
      <w:pPr>
        <w:ind w:left="360"/>
        <w:rPr>
          <w:rFonts w:ascii="Arial" w:hAnsi="Arial" w:cs="Arial"/>
          <w:sz w:val="6"/>
          <w:szCs w:val="22"/>
        </w:rPr>
      </w:pPr>
    </w:p>
    <w:tbl>
      <w:tblPr>
        <w:tblStyle w:val="TableGrid"/>
        <w:tblW w:w="0" w:type="auto"/>
        <w:tblInd w:w="360" w:type="dxa"/>
        <w:tblLook w:val="04A0" w:firstRow="1" w:lastRow="0" w:firstColumn="1" w:lastColumn="0" w:noHBand="0" w:noVBand="1"/>
      </w:tblPr>
      <w:tblGrid>
        <w:gridCol w:w="3006"/>
        <w:gridCol w:w="2977"/>
        <w:gridCol w:w="3007"/>
      </w:tblGrid>
      <w:tr w:rsidR="003A4350" w14:paraId="1F318F62" w14:textId="77777777" w:rsidTr="00D8494D">
        <w:trPr>
          <w:trHeight w:val="363"/>
        </w:trPr>
        <w:tc>
          <w:tcPr>
            <w:tcW w:w="3006" w:type="dxa"/>
            <w:vAlign w:val="center"/>
          </w:tcPr>
          <w:p w14:paraId="12E42CCC" w14:textId="77777777" w:rsidR="003A4350" w:rsidRPr="006427E0" w:rsidRDefault="003A4350" w:rsidP="00D8494D">
            <w:pPr>
              <w:jc w:val="center"/>
              <w:rPr>
                <w:rFonts w:ascii="Arial" w:hAnsi="Arial" w:cs="Arial"/>
                <w:b/>
                <w:sz w:val="22"/>
                <w:szCs w:val="22"/>
              </w:rPr>
            </w:pPr>
            <w:r w:rsidRPr="006427E0">
              <w:rPr>
                <w:rFonts w:ascii="Arial" w:hAnsi="Arial" w:cs="Arial"/>
                <w:b/>
                <w:sz w:val="22"/>
                <w:szCs w:val="22"/>
              </w:rPr>
              <w:t>Property</w:t>
            </w:r>
          </w:p>
        </w:tc>
        <w:tc>
          <w:tcPr>
            <w:tcW w:w="2977" w:type="dxa"/>
            <w:vAlign w:val="center"/>
          </w:tcPr>
          <w:p w14:paraId="56975BCF" w14:textId="77777777" w:rsidR="003A4350" w:rsidRPr="006427E0" w:rsidRDefault="003A4350" w:rsidP="00D8494D">
            <w:pPr>
              <w:jc w:val="center"/>
              <w:rPr>
                <w:rFonts w:ascii="Arial" w:hAnsi="Arial" w:cs="Arial"/>
                <w:b/>
                <w:sz w:val="22"/>
                <w:szCs w:val="22"/>
              </w:rPr>
            </w:pPr>
            <w:r w:rsidRPr="006427E0">
              <w:rPr>
                <w:rFonts w:ascii="Arial" w:hAnsi="Arial" w:cs="Arial"/>
                <w:b/>
                <w:sz w:val="22"/>
                <w:szCs w:val="22"/>
              </w:rPr>
              <w:t>Lead</w:t>
            </w:r>
          </w:p>
        </w:tc>
        <w:tc>
          <w:tcPr>
            <w:tcW w:w="3007" w:type="dxa"/>
            <w:vAlign w:val="center"/>
          </w:tcPr>
          <w:p w14:paraId="07A9FBE7" w14:textId="77777777" w:rsidR="003A4350" w:rsidRPr="006427E0" w:rsidRDefault="003A4350" w:rsidP="00D8494D">
            <w:pPr>
              <w:jc w:val="center"/>
              <w:rPr>
                <w:rFonts w:ascii="Arial" w:hAnsi="Arial" w:cs="Arial"/>
                <w:b/>
                <w:sz w:val="22"/>
                <w:szCs w:val="22"/>
              </w:rPr>
            </w:pPr>
            <w:r w:rsidRPr="006427E0">
              <w:rPr>
                <w:rFonts w:ascii="Arial" w:hAnsi="Arial" w:cs="Arial"/>
                <w:b/>
                <w:sz w:val="22"/>
                <w:szCs w:val="22"/>
              </w:rPr>
              <w:t>Graphite</w:t>
            </w:r>
          </w:p>
        </w:tc>
      </w:tr>
      <w:tr w:rsidR="003A4350" w14:paraId="672F05F4" w14:textId="77777777" w:rsidTr="00D8494D">
        <w:trPr>
          <w:trHeight w:val="354"/>
        </w:trPr>
        <w:tc>
          <w:tcPr>
            <w:tcW w:w="3006" w:type="dxa"/>
          </w:tcPr>
          <w:p w14:paraId="4B565A7F" w14:textId="77777777" w:rsidR="003A4350" w:rsidRDefault="003A4350" w:rsidP="00D8494D">
            <w:pPr>
              <w:rPr>
                <w:rFonts w:ascii="Arial" w:hAnsi="Arial" w:cs="Arial"/>
                <w:i/>
                <w:sz w:val="22"/>
                <w:szCs w:val="22"/>
              </w:rPr>
            </w:pPr>
          </w:p>
        </w:tc>
        <w:tc>
          <w:tcPr>
            <w:tcW w:w="2977" w:type="dxa"/>
          </w:tcPr>
          <w:p w14:paraId="4ADAA74F" w14:textId="77777777" w:rsidR="003A4350" w:rsidRDefault="003A4350" w:rsidP="00D8494D">
            <w:pPr>
              <w:rPr>
                <w:rFonts w:ascii="Arial" w:hAnsi="Arial" w:cs="Arial"/>
                <w:i/>
                <w:sz w:val="22"/>
                <w:szCs w:val="22"/>
              </w:rPr>
            </w:pPr>
          </w:p>
        </w:tc>
        <w:tc>
          <w:tcPr>
            <w:tcW w:w="3007" w:type="dxa"/>
          </w:tcPr>
          <w:p w14:paraId="41514E20" w14:textId="77777777" w:rsidR="003A4350" w:rsidRDefault="003A4350" w:rsidP="00D8494D">
            <w:pPr>
              <w:rPr>
                <w:rFonts w:ascii="Arial" w:hAnsi="Arial" w:cs="Arial"/>
                <w:i/>
                <w:sz w:val="22"/>
                <w:szCs w:val="22"/>
              </w:rPr>
            </w:pPr>
          </w:p>
        </w:tc>
      </w:tr>
      <w:tr w:rsidR="003A4350" w14:paraId="37324383" w14:textId="77777777" w:rsidTr="00D8494D">
        <w:trPr>
          <w:trHeight w:val="345"/>
        </w:trPr>
        <w:tc>
          <w:tcPr>
            <w:tcW w:w="3006" w:type="dxa"/>
          </w:tcPr>
          <w:p w14:paraId="120443CD" w14:textId="77777777" w:rsidR="003A4350" w:rsidRDefault="003A4350" w:rsidP="00D8494D">
            <w:pPr>
              <w:rPr>
                <w:rFonts w:ascii="Arial" w:hAnsi="Arial" w:cs="Arial"/>
                <w:i/>
                <w:sz w:val="22"/>
                <w:szCs w:val="22"/>
              </w:rPr>
            </w:pPr>
          </w:p>
        </w:tc>
        <w:tc>
          <w:tcPr>
            <w:tcW w:w="2977" w:type="dxa"/>
          </w:tcPr>
          <w:p w14:paraId="48A9C100" w14:textId="77777777" w:rsidR="003A4350" w:rsidRDefault="003A4350" w:rsidP="00D8494D">
            <w:pPr>
              <w:rPr>
                <w:rFonts w:ascii="Arial" w:hAnsi="Arial" w:cs="Arial"/>
                <w:i/>
                <w:sz w:val="22"/>
                <w:szCs w:val="22"/>
              </w:rPr>
            </w:pPr>
          </w:p>
        </w:tc>
        <w:tc>
          <w:tcPr>
            <w:tcW w:w="3007" w:type="dxa"/>
          </w:tcPr>
          <w:p w14:paraId="335DF950" w14:textId="77777777" w:rsidR="003A4350" w:rsidRDefault="003A4350" w:rsidP="00D8494D">
            <w:pPr>
              <w:rPr>
                <w:rFonts w:ascii="Arial" w:hAnsi="Arial" w:cs="Arial"/>
                <w:i/>
                <w:sz w:val="22"/>
                <w:szCs w:val="22"/>
              </w:rPr>
            </w:pPr>
          </w:p>
        </w:tc>
      </w:tr>
      <w:tr w:rsidR="003A4350" w14:paraId="1EEFFDF6" w14:textId="77777777" w:rsidTr="00D8494D">
        <w:trPr>
          <w:trHeight w:val="354"/>
        </w:trPr>
        <w:tc>
          <w:tcPr>
            <w:tcW w:w="3006" w:type="dxa"/>
          </w:tcPr>
          <w:p w14:paraId="1E54BD14" w14:textId="77777777" w:rsidR="003A4350" w:rsidRDefault="003A4350" w:rsidP="00D8494D">
            <w:pPr>
              <w:rPr>
                <w:rFonts w:ascii="Arial" w:hAnsi="Arial" w:cs="Arial"/>
                <w:i/>
                <w:sz w:val="22"/>
                <w:szCs w:val="22"/>
              </w:rPr>
            </w:pPr>
          </w:p>
        </w:tc>
        <w:tc>
          <w:tcPr>
            <w:tcW w:w="2977" w:type="dxa"/>
          </w:tcPr>
          <w:p w14:paraId="33E65C7E" w14:textId="77777777" w:rsidR="003A4350" w:rsidRDefault="003A4350" w:rsidP="00D8494D">
            <w:pPr>
              <w:rPr>
                <w:rFonts w:ascii="Arial" w:hAnsi="Arial" w:cs="Arial"/>
                <w:i/>
                <w:sz w:val="22"/>
                <w:szCs w:val="22"/>
              </w:rPr>
            </w:pPr>
          </w:p>
        </w:tc>
        <w:tc>
          <w:tcPr>
            <w:tcW w:w="3007" w:type="dxa"/>
          </w:tcPr>
          <w:p w14:paraId="27771867" w14:textId="77777777" w:rsidR="003A4350" w:rsidRDefault="003A4350" w:rsidP="00D8494D">
            <w:pPr>
              <w:rPr>
                <w:rFonts w:ascii="Arial" w:hAnsi="Arial" w:cs="Arial"/>
                <w:i/>
                <w:sz w:val="22"/>
                <w:szCs w:val="22"/>
              </w:rPr>
            </w:pPr>
          </w:p>
        </w:tc>
      </w:tr>
      <w:tr w:rsidR="003A4350" w14:paraId="4864BF37" w14:textId="77777777" w:rsidTr="00D8494D">
        <w:trPr>
          <w:trHeight w:val="354"/>
        </w:trPr>
        <w:tc>
          <w:tcPr>
            <w:tcW w:w="3006" w:type="dxa"/>
          </w:tcPr>
          <w:p w14:paraId="77EE9856" w14:textId="77777777" w:rsidR="003A4350" w:rsidRDefault="003A4350" w:rsidP="00D8494D">
            <w:pPr>
              <w:rPr>
                <w:rFonts w:ascii="Arial" w:hAnsi="Arial" w:cs="Arial"/>
                <w:i/>
                <w:sz w:val="22"/>
                <w:szCs w:val="22"/>
              </w:rPr>
            </w:pPr>
          </w:p>
        </w:tc>
        <w:tc>
          <w:tcPr>
            <w:tcW w:w="2977" w:type="dxa"/>
          </w:tcPr>
          <w:p w14:paraId="17571082" w14:textId="77777777" w:rsidR="003A4350" w:rsidRDefault="003A4350" w:rsidP="00D8494D">
            <w:pPr>
              <w:rPr>
                <w:rFonts w:ascii="Arial" w:hAnsi="Arial" w:cs="Arial"/>
                <w:i/>
                <w:sz w:val="22"/>
                <w:szCs w:val="22"/>
              </w:rPr>
            </w:pPr>
          </w:p>
        </w:tc>
        <w:tc>
          <w:tcPr>
            <w:tcW w:w="3007" w:type="dxa"/>
          </w:tcPr>
          <w:p w14:paraId="0221090C" w14:textId="77777777" w:rsidR="003A4350" w:rsidRDefault="003A4350" w:rsidP="00D8494D">
            <w:pPr>
              <w:rPr>
                <w:rFonts w:ascii="Arial" w:hAnsi="Arial" w:cs="Arial"/>
                <w:i/>
                <w:sz w:val="22"/>
                <w:szCs w:val="22"/>
              </w:rPr>
            </w:pPr>
          </w:p>
        </w:tc>
      </w:tr>
    </w:tbl>
    <w:p w14:paraId="5C08811D" w14:textId="77777777" w:rsidR="003A4350" w:rsidRPr="00647514" w:rsidRDefault="003A4350" w:rsidP="003A4350">
      <w:pPr>
        <w:ind w:left="360"/>
        <w:rPr>
          <w:rFonts w:ascii="Arial" w:hAnsi="Arial" w:cs="Arial"/>
          <w:sz w:val="8"/>
          <w:szCs w:val="22"/>
        </w:rPr>
      </w:pPr>
    </w:p>
    <w:p w14:paraId="4D4E281A" w14:textId="77777777" w:rsidR="003A4350" w:rsidRDefault="003A4350" w:rsidP="00825B48">
      <w:pPr>
        <w:numPr>
          <w:ilvl w:val="0"/>
          <w:numId w:val="32"/>
        </w:numPr>
        <w:tabs>
          <w:tab w:val="clear" w:pos="1440"/>
        </w:tabs>
        <w:spacing w:after="1440"/>
        <w:ind w:left="360"/>
        <w:rPr>
          <w:rFonts w:ascii="Arial" w:hAnsi="Arial" w:cs="Arial"/>
          <w:sz w:val="22"/>
          <w:szCs w:val="22"/>
        </w:rPr>
      </w:pPr>
      <w:r>
        <w:rPr>
          <w:rFonts w:ascii="Arial" w:hAnsi="Arial" w:cs="Arial"/>
          <w:sz w:val="22"/>
          <w:szCs w:val="22"/>
        </w:rPr>
        <w:t>Why is clay added to most pencil leads?</w:t>
      </w:r>
    </w:p>
    <w:p w14:paraId="4A653CDE" w14:textId="77777777" w:rsidR="003A4350" w:rsidRPr="0052093A" w:rsidRDefault="003A4350" w:rsidP="00825B48">
      <w:pPr>
        <w:numPr>
          <w:ilvl w:val="0"/>
          <w:numId w:val="32"/>
        </w:numPr>
        <w:tabs>
          <w:tab w:val="clear" w:pos="1440"/>
        </w:tabs>
        <w:spacing w:after="1440"/>
        <w:ind w:left="360"/>
        <w:rPr>
          <w:rFonts w:ascii="Arial" w:hAnsi="Arial" w:cs="Arial"/>
          <w:sz w:val="22"/>
          <w:szCs w:val="22"/>
        </w:rPr>
      </w:pPr>
      <w:r>
        <w:rPr>
          <w:rFonts w:ascii="Arial" w:hAnsi="Arial" w:cs="Arial"/>
          <w:sz w:val="22"/>
          <w:szCs w:val="22"/>
        </w:rPr>
        <w:t>What is an allotrope? Explain the reason for differences between allotropes.</w:t>
      </w:r>
    </w:p>
    <w:p w14:paraId="7F01E448" w14:textId="77777777" w:rsidR="00BE790C" w:rsidRPr="0052093A" w:rsidRDefault="00BE790C" w:rsidP="00BE790C">
      <w:pPr>
        <w:spacing w:after="1560"/>
        <w:ind w:left="-360"/>
        <w:rPr>
          <w:rFonts w:ascii="Arial" w:hAnsi="Arial" w:cs="Arial"/>
          <w:sz w:val="22"/>
          <w:szCs w:val="22"/>
        </w:rPr>
      </w:pPr>
    </w:p>
    <w:p w14:paraId="069F8EDA" w14:textId="77777777" w:rsidR="00BE790C" w:rsidRPr="004177AA" w:rsidRDefault="00BE790C" w:rsidP="00BE790C">
      <w:pPr>
        <w:rPr>
          <w:rFonts w:ascii="Arial" w:hAnsi="Arial" w:cs="Arial"/>
          <w:b/>
          <w:sz w:val="22"/>
        </w:rPr>
      </w:pPr>
      <w:r w:rsidRPr="004177AA">
        <w:rPr>
          <w:rFonts w:ascii="Arial" w:hAnsi="Arial" w:cs="Arial"/>
          <w:b/>
          <w:noProof/>
          <w:sz w:val="28"/>
        </w:rPr>
        <w:lastRenderedPageBreak/>
        <mc:AlternateContent>
          <mc:Choice Requires="wps">
            <w:drawing>
              <wp:anchor distT="0" distB="0" distL="114300" distR="114300" simplePos="0" relativeHeight="251966976" behindDoc="0" locked="0" layoutInCell="1" allowOverlap="1" wp14:anchorId="58FE8305" wp14:editId="36F54F27">
                <wp:simplePos x="0" y="0"/>
                <wp:positionH relativeFrom="margin">
                  <wp:posOffset>-265430</wp:posOffset>
                </wp:positionH>
                <wp:positionV relativeFrom="page">
                  <wp:posOffset>648970</wp:posOffset>
                </wp:positionV>
                <wp:extent cx="6473825" cy="25146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E55AEA7" w14:textId="2D00975F" w:rsidR="00396155" w:rsidRPr="00A52942" w:rsidRDefault="00396155" w:rsidP="00BE790C">
                            <w:pPr>
                              <w:jc w:val="center"/>
                              <w:rPr>
                                <w:rFonts w:ascii="Helvetica" w:hAnsi="Helvetica"/>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8305" id="Text Box 197" o:spid="_x0000_s1082" type="#_x0000_t202" style="position:absolute;margin-left:-20.9pt;margin-top:51.1pt;width:509.75pt;height:19.8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" filled="f" stroked="f">
                <v:path arrowok="t"/>
                <v:textbox>
                  <w:txbxContent>
                    <w:p w14:paraId="5E55AEA7" w14:textId="2D00975F" w:rsidR="00396155" w:rsidRPr="00A52942" w:rsidRDefault="00396155" w:rsidP="00BE790C">
                      <w:pPr>
                        <w:jc w:val="center"/>
                        <w:rPr>
                          <w:rFonts w:ascii="Helvetica" w:hAnsi="Helvetica"/>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txbxContent>
                </v:textbox>
                <w10:wrap type="square" anchorx="margin" anchory="page"/>
              </v:shape>
            </w:pict>
          </mc:Fallback>
        </mc:AlternateContent>
      </w:r>
      <w:r w:rsidRPr="004177AA">
        <w:rPr>
          <w:rFonts w:ascii="Arial" w:hAnsi="Arial" w:cs="Arial"/>
          <w:b/>
          <w:noProof/>
          <w:sz w:val="40"/>
        </w:rPr>
        <mc:AlternateContent>
          <mc:Choice Requires="wps">
            <w:drawing>
              <wp:anchor distT="0" distB="0" distL="114300" distR="114300" simplePos="0" relativeHeight="251965952" behindDoc="1" locked="0" layoutInCell="1" allowOverlap="1" wp14:anchorId="7BEA5A10" wp14:editId="688E2247">
                <wp:simplePos x="0" y="0"/>
                <wp:positionH relativeFrom="column">
                  <wp:posOffset>-347133</wp:posOffset>
                </wp:positionH>
                <wp:positionV relativeFrom="paragraph">
                  <wp:posOffset>-359410</wp:posOffset>
                </wp:positionV>
                <wp:extent cx="6629400" cy="694267"/>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D5AF6F" id="Rectangle 198" o:spid="_x0000_s1026" style="position:absolute;margin-left:-27.35pt;margin-top:-28.3pt;width:522pt;height:54.6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" fillcolor="#e7e6e6 [3214]" stroked="f" strokeweight=".5pt">
                <v:path arrowok="t"/>
              </v:rect>
            </w:pict>
          </mc:Fallback>
        </mc:AlternateContent>
      </w:r>
      <w:r w:rsidRPr="004177AA">
        <w:rPr>
          <w:rFonts w:ascii="Arial" w:hAnsi="Arial" w:cs="Arial"/>
          <w:b/>
          <w:noProof/>
          <w:sz w:val="40"/>
        </w:rPr>
        <mc:AlternateContent>
          <mc:Choice Requires="wps">
            <w:drawing>
              <wp:anchor distT="0" distB="0" distL="114300" distR="114300" simplePos="0" relativeHeight="251964928" behindDoc="1" locked="0" layoutInCell="1" allowOverlap="1" wp14:anchorId="2FC5F169" wp14:editId="57CB0709">
                <wp:simplePos x="0" y="0"/>
                <wp:positionH relativeFrom="margin">
                  <wp:posOffset>-457200</wp:posOffset>
                </wp:positionH>
                <wp:positionV relativeFrom="paragraph">
                  <wp:posOffset>-479743</wp:posOffset>
                </wp:positionV>
                <wp:extent cx="6858000" cy="8689975"/>
                <wp:effectExtent l="19050" t="19050" r="19050" b="15875"/>
                <wp:wrapNone/>
                <wp:docPr id="1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8ACB9" id="Rectangle 12" o:spid="_x0000_s1026" style="position:absolute;margin-left:-36pt;margin-top:-37.8pt;width:540pt;height:684.25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E7Zkxu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Pr="004177AA">
        <w:rPr>
          <w:rFonts w:ascii="Arial" w:hAnsi="Arial" w:cs="Arial"/>
          <w:b/>
          <w:sz w:val="28"/>
        </w:rPr>
        <w:t xml:space="preserve">Student </w:t>
      </w:r>
      <w:r>
        <w:rPr>
          <w:rFonts w:ascii="Arial" w:hAnsi="Arial" w:cs="Arial"/>
          <w:b/>
          <w:sz w:val="28"/>
        </w:rPr>
        <w:t xml:space="preserve">Reading Comprehension </w:t>
      </w:r>
      <w:r w:rsidRPr="004177AA">
        <w:rPr>
          <w:rFonts w:ascii="Arial" w:hAnsi="Arial" w:cs="Arial"/>
          <w:b/>
          <w:sz w:val="28"/>
        </w:rPr>
        <w:t xml:space="preserve">Questions, </w:t>
      </w:r>
      <w:r>
        <w:rPr>
          <w:rFonts w:ascii="Arial" w:hAnsi="Arial" w:cs="Arial"/>
          <w:b/>
          <w:sz w:val="28"/>
        </w:rPr>
        <w:t>c</w:t>
      </w:r>
      <w:r w:rsidRPr="004177AA">
        <w:rPr>
          <w:rFonts w:ascii="Arial" w:hAnsi="Arial" w:cs="Arial"/>
          <w:b/>
          <w:sz w:val="28"/>
        </w:rPr>
        <w:t>ont.</w:t>
      </w:r>
    </w:p>
    <w:p w14:paraId="3237FBDE" w14:textId="77777777" w:rsidR="00BE790C" w:rsidRDefault="00BE790C" w:rsidP="00BE790C">
      <w:pPr>
        <w:rPr>
          <w:rFonts w:ascii="Arial" w:hAnsi="Arial" w:cs="Arial"/>
          <w:sz w:val="22"/>
          <w:szCs w:val="22"/>
        </w:rPr>
      </w:pPr>
    </w:p>
    <w:p w14:paraId="28C62FBE" w14:textId="77777777" w:rsidR="00BE790C" w:rsidRPr="007D633A" w:rsidRDefault="00BE790C" w:rsidP="00BE790C">
      <w:pPr>
        <w:rPr>
          <w:rFonts w:ascii="Arial" w:hAnsi="Arial" w:cs="Arial"/>
          <w:sz w:val="22"/>
          <w:szCs w:val="22"/>
        </w:rPr>
      </w:pPr>
    </w:p>
    <w:p w14:paraId="30BE44A3" w14:textId="77777777" w:rsidR="003A4350" w:rsidRPr="0052093A"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Explain why graphite is soft and slippery to the touch.</w:t>
      </w:r>
    </w:p>
    <w:p w14:paraId="0E5BFEBB" w14:textId="77777777" w:rsidR="003A4350" w:rsidRPr="0052093A"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Why are most pencils sold in the U.S. yellow in color?</w:t>
      </w:r>
    </w:p>
    <w:p w14:paraId="7A47F36B" w14:textId="77777777" w:rsidR="003A4350" w:rsidRPr="0052093A"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How does pencil lead cling to paper?</w:t>
      </w:r>
    </w:p>
    <w:p w14:paraId="35524582" w14:textId="77777777" w:rsidR="003A4350" w:rsidRPr="0052093A"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What happens to rubber when it is vulcanized?</w:t>
      </w:r>
    </w:p>
    <w:p w14:paraId="30416CF6" w14:textId="77777777" w:rsidR="003A4350"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How do pencil erasers work to remove marks?</w:t>
      </w:r>
    </w:p>
    <w:p w14:paraId="58FDDFF3" w14:textId="77777777" w:rsidR="003A4350" w:rsidRPr="0052093A" w:rsidRDefault="003A4350" w:rsidP="00825B48">
      <w:pPr>
        <w:numPr>
          <w:ilvl w:val="0"/>
          <w:numId w:val="32"/>
        </w:numPr>
        <w:tabs>
          <w:tab w:val="clear" w:pos="1440"/>
        </w:tabs>
        <w:spacing w:after="1680"/>
        <w:ind w:left="360"/>
        <w:rPr>
          <w:rFonts w:ascii="Arial" w:hAnsi="Arial" w:cs="Arial"/>
          <w:sz w:val="22"/>
          <w:szCs w:val="22"/>
        </w:rPr>
      </w:pPr>
      <w:r>
        <w:rPr>
          <w:rFonts w:ascii="Arial" w:hAnsi="Arial" w:cs="Arial"/>
          <w:sz w:val="22"/>
          <w:szCs w:val="22"/>
        </w:rPr>
        <w:t>Why do rubber pencil erasers get hard and brittle over time and not work well?</w:t>
      </w:r>
    </w:p>
    <w:p w14:paraId="439B4164"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743" w:name="_Toc492222844"/>
    <w:bookmarkStart w:id="744" w:name="_Toc492306512"/>
    <w:bookmarkStart w:id="745" w:name="_Toc492307018"/>
    <w:bookmarkStart w:id="746" w:name="_Toc492307114"/>
    <w:bookmarkStart w:id="747" w:name="_Toc492307568"/>
    <w:bookmarkStart w:id="748" w:name="_Toc492307693"/>
    <w:bookmarkStart w:id="749" w:name="_Toc492311860"/>
    <w:bookmarkStart w:id="750" w:name="_Toc492312537"/>
    <w:bookmarkStart w:id="751" w:name="_Toc497239662"/>
    <w:bookmarkStart w:id="752" w:name="_Toc497565511"/>
    <w:bookmarkStart w:id="753" w:name="_Toc497568206"/>
    <w:bookmarkStart w:id="754" w:name="_Toc497568412"/>
    <w:bookmarkStart w:id="755" w:name="_Toc497568892"/>
    <w:p w14:paraId="362871AB" w14:textId="77777777" w:rsidR="00BE790C" w:rsidRPr="004177AA" w:rsidRDefault="00BE790C" w:rsidP="00BE790C">
      <w:pPr>
        <w:pStyle w:val="Heading2"/>
        <w:rPr>
          <w:i/>
        </w:rPr>
      </w:pPr>
      <w:r w:rsidRPr="007D633A">
        <w:rPr>
          <w:noProof/>
          <w:sz w:val="28"/>
        </w:rPr>
        <w:lastRenderedPageBreak/>
        <mc:AlternateContent>
          <mc:Choice Requires="wps">
            <w:drawing>
              <wp:anchor distT="0" distB="0" distL="114300" distR="114300" simplePos="0" relativeHeight="251990528" behindDoc="1" locked="0" layoutInCell="1" allowOverlap="1" wp14:anchorId="22D9BF76" wp14:editId="1692C785">
                <wp:simplePos x="0" y="0"/>
                <wp:positionH relativeFrom="column">
                  <wp:posOffset>-542925</wp:posOffset>
                </wp:positionH>
                <wp:positionV relativeFrom="paragraph">
                  <wp:posOffset>333446</wp:posOffset>
                </wp:positionV>
                <wp:extent cx="7060565" cy="114300"/>
                <wp:effectExtent l="0" t="0" r="6985" b="0"/>
                <wp:wrapNone/>
                <wp:docPr id="200" name="Rectangle 20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94D42E3" id="Rectangle 200" o:spid="_x0000_s1026" style="position:absolute;margin-left:-42.75pt;margin-top:26.25pt;width:555.95pt;height:9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489D8CE1" w14:textId="77777777" w:rsidR="00BE790C" w:rsidRPr="00D106E4" w:rsidRDefault="00BE790C" w:rsidP="00BE790C">
      <w:pPr>
        <w:pStyle w:val="Default"/>
        <w:rPr>
          <w:rFonts w:ascii="Arial" w:hAnsi="Arial" w:cs="Arial"/>
          <w:sz w:val="28"/>
          <w:szCs w:val="22"/>
        </w:rPr>
      </w:pPr>
    </w:p>
    <w:p w14:paraId="5F3272D2" w14:textId="77777777" w:rsidR="00BE790C" w:rsidRPr="00D106E4" w:rsidRDefault="00BE790C" w:rsidP="00BE790C">
      <w:pPr>
        <w:pStyle w:val="Default"/>
        <w:rPr>
          <w:rFonts w:ascii="Arial" w:hAnsi="Arial" w:cs="Arial"/>
          <w:sz w:val="28"/>
          <w:szCs w:val="22"/>
        </w:rPr>
      </w:pPr>
    </w:p>
    <w:p w14:paraId="38B78FE2"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What is the material used in a pencil lead?</w:t>
      </w:r>
    </w:p>
    <w:p w14:paraId="75179C1A" w14:textId="77777777" w:rsidR="003A4350" w:rsidRPr="00E76E98" w:rsidRDefault="003A4350" w:rsidP="003A4350">
      <w:pPr>
        <w:ind w:left="360"/>
        <w:rPr>
          <w:rFonts w:ascii="Arial" w:hAnsi="Arial" w:cs="Arial"/>
          <w:i/>
          <w:sz w:val="22"/>
          <w:szCs w:val="22"/>
        </w:rPr>
      </w:pPr>
      <w:r>
        <w:rPr>
          <w:rFonts w:ascii="Arial" w:hAnsi="Arial" w:cs="Arial"/>
          <w:i/>
          <w:sz w:val="22"/>
          <w:szCs w:val="22"/>
        </w:rPr>
        <w:t>A pencil lead is composed of graphite, a form of carbon.</w:t>
      </w:r>
    </w:p>
    <w:p w14:paraId="25CC8AD5"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In ancient writing utensils, what element was mixed with lead to form an alloy making darker marks?</w:t>
      </w:r>
    </w:p>
    <w:p w14:paraId="32F6CABF" w14:textId="77777777" w:rsidR="003A4350" w:rsidRPr="0052093A" w:rsidRDefault="003A4350" w:rsidP="003A4350">
      <w:pPr>
        <w:ind w:left="360"/>
        <w:rPr>
          <w:rFonts w:ascii="Arial" w:hAnsi="Arial" w:cs="Arial"/>
          <w:i/>
          <w:sz w:val="22"/>
          <w:szCs w:val="22"/>
        </w:rPr>
      </w:pPr>
      <w:r>
        <w:rPr>
          <w:rFonts w:ascii="Arial" w:hAnsi="Arial" w:cs="Arial"/>
          <w:i/>
          <w:sz w:val="22"/>
          <w:szCs w:val="22"/>
        </w:rPr>
        <w:t>In ancient writing utensils, the element mixed with lead forming an alloy making darker marks was tin.</w:t>
      </w:r>
    </w:p>
    <w:p w14:paraId="40CCD229"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Explain the circumstances of when and how the lead in the ancient writing stylus was replaced.</w:t>
      </w:r>
    </w:p>
    <w:p w14:paraId="0CA74165" w14:textId="77777777" w:rsidR="003A4350" w:rsidRPr="0052093A" w:rsidRDefault="003A4350" w:rsidP="003A4350">
      <w:pPr>
        <w:ind w:left="360"/>
        <w:rPr>
          <w:rFonts w:ascii="Arial" w:hAnsi="Arial" w:cs="Arial"/>
          <w:i/>
          <w:sz w:val="22"/>
          <w:szCs w:val="22"/>
        </w:rPr>
      </w:pPr>
      <w:r>
        <w:rPr>
          <w:rFonts w:ascii="Arial" w:hAnsi="Arial" w:cs="Arial"/>
          <w:i/>
          <w:sz w:val="22"/>
          <w:szCs w:val="22"/>
        </w:rPr>
        <w:t>In the 1500s in England, a storm uprooted a tree growing over a deposit of pure graphite. Local people discovered that the graphite could produce dark marks on a variety of substances. With this discovery, graphite for use as a writing instrument grew rapidly.</w:t>
      </w:r>
    </w:p>
    <w:p w14:paraId="078472A5" w14:textId="77777777" w:rsidR="003A4350" w:rsidRDefault="003A4350" w:rsidP="00825B48">
      <w:pPr>
        <w:pStyle w:val="ListParagraph"/>
        <w:numPr>
          <w:ilvl w:val="0"/>
          <w:numId w:val="33"/>
        </w:numPr>
        <w:ind w:left="360"/>
        <w:rPr>
          <w:rFonts w:ascii="Arial" w:hAnsi="Arial" w:cs="Arial"/>
          <w:b/>
          <w:sz w:val="22"/>
          <w:szCs w:val="22"/>
        </w:rPr>
      </w:pPr>
      <w:r w:rsidRPr="006427E0">
        <w:rPr>
          <w:rFonts w:ascii="Arial" w:hAnsi="Arial" w:cs="Arial"/>
          <w:b/>
          <w:sz w:val="22"/>
          <w:szCs w:val="22"/>
        </w:rPr>
        <w:t>In the table below, list and compare/contrast four</w:t>
      </w:r>
      <w:r>
        <w:rPr>
          <w:rFonts w:ascii="Arial" w:hAnsi="Arial" w:cs="Arial"/>
          <w:sz w:val="22"/>
          <w:szCs w:val="22"/>
        </w:rPr>
        <w:t xml:space="preserve"> </w:t>
      </w:r>
      <w:r>
        <w:rPr>
          <w:rFonts w:ascii="Arial" w:hAnsi="Arial" w:cs="Arial"/>
          <w:b/>
          <w:sz w:val="22"/>
          <w:szCs w:val="22"/>
        </w:rPr>
        <w:t>properties of lead and graphite.</w:t>
      </w:r>
    </w:p>
    <w:p w14:paraId="7F2EEB32" w14:textId="77777777" w:rsidR="003A4350" w:rsidRPr="00095641" w:rsidRDefault="003A4350" w:rsidP="003A4350">
      <w:pPr>
        <w:pStyle w:val="ListParagraph"/>
        <w:spacing w:before="60" w:after="60"/>
        <w:ind w:left="360"/>
        <w:rPr>
          <w:rFonts w:ascii="Arial" w:hAnsi="Arial" w:cs="Arial"/>
          <w:i/>
          <w:sz w:val="22"/>
          <w:szCs w:val="22"/>
        </w:rPr>
      </w:pPr>
      <w:r>
        <w:rPr>
          <w:rFonts w:ascii="Arial" w:hAnsi="Arial" w:cs="Arial"/>
          <w:i/>
          <w:sz w:val="22"/>
          <w:szCs w:val="22"/>
        </w:rPr>
        <w:t>Possible answers include any combination of these:</w:t>
      </w:r>
    </w:p>
    <w:tbl>
      <w:tblPr>
        <w:tblStyle w:val="TableGrid"/>
        <w:tblW w:w="0" w:type="auto"/>
        <w:tblInd w:w="360" w:type="dxa"/>
        <w:tblLook w:val="04A0" w:firstRow="1" w:lastRow="0" w:firstColumn="1" w:lastColumn="0" w:noHBand="0" w:noVBand="1"/>
      </w:tblPr>
      <w:tblGrid>
        <w:gridCol w:w="3017"/>
        <w:gridCol w:w="2985"/>
        <w:gridCol w:w="2988"/>
      </w:tblGrid>
      <w:tr w:rsidR="003A4350" w:rsidRPr="006427E0" w14:paraId="2B892740" w14:textId="77777777" w:rsidTr="00D8494D">
        <w:trPr>
          <w:trHeight w:val="471"/>
        </w:trPr>
        <w:tc>
          <w:tcPr>
            <w:tcW w:w="3192" w:type="dxa"/>
            <w:vAlign w:val="center"/>
          </w:tcPr>
          <w:p w14:paraId="4601D367" w14:textId="77777777" w:rsidR="003A4350" w:rsidRPr="006427E0" w:rsidRDefault="003A4350" w:rsidP="00D8494D">
            <w:pPr>
              <w:jc w:val="center"/>
              <w:rPr>
                <w:rFonts w:ascii="Arial" w:hAnsi="Arial" w:cs="Arial"/>
                <w:b/>
                <w:i/>
                <w:szCs w:val="22"/>
              </w:rPr>
            </w:pPr>
            <w:r w:rsidRPr="006427E0">
              <w:rPr>
                <w:rFonts w:ascii="Arial" w:hAnsi="Arial" w:cs="Arial"/>
                <w:b/>
                <w:i/>
                <w:szCs w:val="22"/>
              </w:rPr>
              <w:t>Property</w:t>
            </w:r>
          </w:p>
        </w:tc>
        <w:tc>
          <w:tcPr>
            <w:tcW w:w="3192" w:type="dxa"/>
            <w:vAlign w:val="center"/>
          </w:tcPr>
          <w:p w14:paraId="4F17E22B" w14:textId="77777777" w:rsidR="003A4350" w:rsidRPr="006427E0" w:rsidRDefault="003A4350" w:rsidP="00D8494D">
            <w:pPr>
              <w:jc w:val="center"/>
              <w:rPr>
                <w:rFonts w:ascii="Arial" w:hAnsi="Arial" w:cs="Arial"/>
                <w:b/>
                <w:i/>
                <w:szCs w:val="22"/>
              </w:rPr>
            </w:pPr>
            <w:r w:rsidRPr="006427E0">
              <w:rPr>
                <w:rFonts w:ascii="Arial" w:hAnsi="Arial" w:cs="Arial"/>
                <w:b/>
                <w:i/>
                <w:szCs w:val="22"/>
              </w:rPr>
              <w:t>Lead</w:t>
            </w:r>
          </w:p>
        </w:tc>
        <w:tc>
          <w:tcPr>
            <w:tcW w:w="3192" w:type="dxa"/>
            <w:vAlign w:val="center"/>
          </w:tcPr>
          <w:p w14:paraId="624C7DF6" w14:textId="77777777" w:rsidR="003A4350" w:rsidRPr="006427E0" w:rsidRDefault="003A4350" w:rsidP="00D8494D">
            <w:pPr>
              <w:jc w:val="center"/>
              <w:rPr>
                <w:rFonts w:ascii="Arial" w:hAnsi="Arial" w:cs="Arial"/>
                <w:b/>
                <w:i/>
                <w:szCs w:val="22"/>
              </w:rPr>
            </w:pPr>
            <w:r w:rsidRPr="006427E0">
              <w:rPr>
                <w:rFonts w:ascii="Arial" w:hAnsi="Arial" w:cs="Arial"/>
                <w:b/>
                <w:i/>
                <w:szCs w:val="22"/>
              </w:rPr>
              <w:t>Graphite</w:t>
            </w:r>
          </w:p>
        </w:tc>
      </w:tr>
      <w:tr w:rsidR="003A4350" w14:paraId="5F6C01A7" w14:textId="77777777" w:rsidTr="00D8494D">
        <w:trPr>
          <w:trHeight w:val="345"/>
        </w:trPr>
        <w:tc>
          <w:tcPr>
            <w:tcW w:w="3192" w:type="dxa"/>
            <w:vAlign w:val="center"/>
          </w:tcPr>
          <w:p w14:paraId="47B396C5" w14:textId="77777777" w:rsidR="003A4350" w:rsidRPr="00394217" w:rsidRDefault="003A4350" w:rsidP="00D8494D">
            <w:pPr>
              <w:jc w:val="center"/>
              <w:rPr>
                <w:rFonts w:ascii="Arial" w:hAnsi="Arial" w:cs="Arial"/>
                <w:b/>
                <w:i/>
                <w:sz w:val="22"/>
                <w:szCs w:val="22"/>
              </w:rPr>
            </w:pPr>
            <w:r w:rsidRPr="00394217">
              <w:rPr>
                <w:rFonts w:ascii="Arial" w:hAnsi="Arial" w:cs="Arial"/>
                <w:b/>
                <w:i/>
                <w:sz w:val="22"/>
                <w:szCs w:val="22"/>
              </w:rPr>
              <w:t>Appearance</w:t>
            </w:r>
          </w:p>
        </w:tc>
        <w:tc>
          <w:tcPr>
            <w:tcW w:w="3192" w:type="dxa"/>
            <w:vAlign w:val="center"/>
          </w:tcPr>
          <w:p w14:paraId="4FABD935" w14:textId="77777777" w:rsidR="003A4350" w:rsidRDefault="003A4350" w:rsidP="00D8494D">
            <w:pPr>
              <w:jc w:val="center"/>
              <w:rPr>
                <w:rFonts w:ascii="Arial" w:hAnsi="Arial" w:cs="Arial"/>
                <w:i/>
                <w:sz w:val="22"/>
                <w:szCs w:val="22"/>
              </w:rPr>
            </w:pPr>
            <w:r>
              <w:rPr>
                <w:rFonts w:ascii="Arial" w:hAnsi="Arial" w:cs="Arial"/>
                <w:i/>
                <w:sz w:val="22"/>
                <w:szCs w:val="22"/>
              </w:rPr>
              <w:t>Silvery gray</w:t>
            </w:r>
          </w:p>
        </w:tc>
        <w:tc>
          <w:tcPr>
            <w:tcW w:w="3192" w:type="dxa"/>
            <w:vAlign w:val="center"/>
          </w:tcPr>
          <w:p w14:paraId="0EB8B7B3" w14:textId="77777777" w:rsidR="003A4350" w:rsidRDefault="003A4350" w:rsidP="00D8494D">
            <w:pPr>
              <w:jc w:val="center"/>
              <w:rPr>
                <w:rFonts w:ascii="Arial" w:hAnsi="Arial" w:cs="Arial"/>
                <w:i/>
                <w:sz w:val="22"/>
                <w:szCs w:val="22"/>
              </w:rPr>
            </w:pPr>
            <w:r>
              <w:rPr>
                <w:rFonts w:ascii="Arial" w:hAnsi="Arial" w:cs="Arial"/>
                <w:i/>
                <w:sz w:val="22"/>
                <w:szCs w:val="22"/>
              </w:rPr>
              <w:t>Silvery gray</w:t>
            </w:r>
          </w:p>
        </w:tc>
      </w:tr>
      <w:tr w:rsidR="003A4350" w14:paraId="11FE1EE8" w14:textId="77777777" w:rsidTr="00D8494D">
        <w:trPr>
          <w:trHeight w:val="354"/>
        </w:trPr>
        <w:tc>
          <w:tcPr>
            <w:tcW w:w="3192" w:type="dxa"/>
            <w:vAlign w:val="center"/>
          </w:tcPr>
          <w:p w14:paraId="4D884347" w14:textId="77777777" w:rsidR="003A4350" w:rsidRPr="00394217" w:rsidRDefault="003A4350" w:rsidP="00D8494D">
            <w:pPr>
              <w:jc w:val="center"/>
              <w:rPr>
                <w:rFonts w:ascii="Arial" w:hAnsi="Arial" w:cs="Arial"/>
                <w:b/>
                <w:i/>
                <w:sz w:val="22"/>
                <w:szCs w:val="22"/>
              </w:rPr>
            </w:pPr>
            <w:r w:rsidRPr="00394217">
              <w:rPr>
                <w:rFonts w:ascii="Arial" w:hAnsi="Arial" w:cs="Arial"/>
                <w:b/>
                <w:i/>
                <w:sz w:val="22"/>
                <w:szCs w:val="22"/>
              </w:rPr>
              <w:t>Conduction</w:t>
            </w:r>
          </w:p>
        </w:tc>
        <w:tc>
          <w:tcPr>
            <w:tcW w:w="3192" w:type="dxa"/>
            <w:vAlign w:val="center"/>
          </w:tcPr>
          <w:p w14:paraId="7F89CBF0" w14:textId="77777777" w:rsidR="003A4350" w:rsidRDefault="003A4350" w:rsidP="00D8494D">
            <w:pPr>
              <w:jc w:val="center"/>
              <w:rPr>
                <w:rFonts w:ascii="Arial" w:hAnsi="Arial" w:cs="Arial"/>
                <w:i/>
                <w:sz w:val="22"/>
                <w:szCs w:val="22"/>
              </w:rPr>
            </w:pPr>
            <w:r>
              <w:rPr>
                <w:rFonts w:ascii="Arial" w:hAnsi="Arial" w:cs="Arial"/>
                <w:i/>
                <w:sz w:val="22"/>
                <w:szCs w:val="22"/>
              </w:rPr>
              <w:t>Good</w:t>
            </w:r>
          </w:p>
        </w:tc>
        <w:tc>
          <w:tcPr>
            <w:tcW w:w="3192" w:type="dxa"/>
            <w:vAlign w:val="center"/>
          </w:tcPr>
          <w:p w14:paraId="6461AB86" w14:textId="77777777" w:rsidR="003A4350" w:rsidRDefault="003A4350" w:rsidP="00D8494D">
            <w:pPr>
              <w:jc w:val="center"/>
              <w:rPr>
                <w:rFonts w:ascii="Arial" w:hAnsi="Arial" w:cs="Arial"/>
                <w:i/>
                <w:sz w:val="22"/>
                <w:szCs w:val="22"/>
              </w:rPr>
            </w:pPr>
            <w:r>
              <w:rPr>
                <w:rFonts w:ascii="Arial" w:hAnsi="Arial" w:cs="Arial"/>
                <w:i/>
                <w:sz w:val="22"/>
                <w:szCs w:val="22"/>
              </w:rPr>
              <w:t>Good</w:t>
            </w:r>
          </w:p>
        </w:tc>
      </w:tr>
      <w:tr w:rsidR="003A4350" w14:paraId="751108E2" w14:textId="77777777" w:rsidTr="00D8494D">
        <w:trPr>
          <w:trHeight w:val="345"/>
        </w:trPr>
        <w:tc>
          <w:tcPr>
            <w:tcW w:w="3192" w:type="dxa"/>
            <w:vAlign w:val="center"/>
          </w:tcPr>
          <w:p w14:paraId="5CF45AFC" w14:textId="77777777" w:rsidR="003A4350" w:rsidRPr="00394217" w:rsidRDefault="003A4350" w:rsidP="00D8494D">
            <w:pPr>
              <w:jc w:val="center"/>
              <w:rPr>
                <w:rFonts w:ascii="Arial" w:hAnsi="Arial" w:cs="Arial"/>
                <w:b/>
                <w:i/>
                <w:sz w:val="22"/>
                <w:szCs w:val="22"/>
              </w:rPr>
            </w:pPr>
            <w:r w:rsidRPr="00394217">
              <w:rPr>
                <w:rFonts w:ascii="Arial" w:hAnsi="Arial" w:cs="Arial"/>
                <w:b/>
                <w:i/>
                <w:sz w:val="22"/>
                <w:szCs w:val="22"/>
              </w:rPr>
              <w:t>Hardness</w:t>
            </w:r>
          </w:p>
        </w:tc>
        <w:tc>
          <w:tcPr>
            <w:tcW w:w="3192" w:type="dxa"/>
            <w:vAlign w:val="center"/>
          </w:tcPr>
          <w:p w14:paraId="255351EF" w14:textId="77777777" w:rsidR="003A4350" w:rsidRDefault="003A4350" w:rsidP="00D8494D">
            <w:pPr>
              <w:jc w:val="center"/>
              <w:rPr>
                <w:rFonts w:ascii="Arial" w:hAnsi="Arial" w:cs="Arial"/>
                <w:i/>
                <w:sz w:val="22"/>
                <w:szCs w:val="22"/>
              </w:rPr>
            </w:pPr>
            <w:r>
              <w:rPr>
                <w:rFonts w:ascii="Arial" w:hAnsi="Arial" w:cs="Arial"/>
                <w:i/>
                <w:sz w:val="22"/>
                <w:szCs w:val="22"/>
              </w:rPr>
              <w:t>Relatively soft</w:t>
            </w:r>
          </w:p>
        </w:tc>
        <w:tc>
          <w:tcPr>
            <w:tcW w:w="3192" w:type="dxa"/>
            <w:vAlign w:val="center"/>
          </w:tcPr>
          <w:p w14:paraId="087B163E" w14:textId="77777777" w:rsidR="003A4350" w:rsidRDefault="003A4350" w:rsidP="00D8494D">
            <w:pPr>
              <w:jc w:val="center"/>
              <w:rPr>
                <w:rFonts w:ascii="Arial" w:hAnsi="Arial" w:cs="Arial"/>
                <w:i/>
                <w:sz w:val="22"/>
                <w:szCs w:val="22"/>
              </w:rPr>
            </w:pPr>
            <w:r>
              <w:rPr>
                <w:rFonts w:ascii="Arial" w:hAnsi="Arial" w:cs="Arial"/>
                <w:i/>
                <w:sz w:val="22"/>
                <w:szCs w:val="22"/>
              </w:rPr>
              <w:t>Relatively soft</w:t>
            </w:r>
          </w:p>
        </w:tc>
      </w:tr>
      <w:tr w:rsidR="003A4350" w14:paraId="593391F2" w14:textId="77777777" w:rsidTr="00D8494D">
        <w:trPr>
          <w:trHeight w:val="345"/>
        </w:trPr>
        <w:tc>
          <w:tcPr>
            <w:tcW w:w="3192" w:type="dxa"/>
            <w:vAlign w:val="center"/>
          </w:tcPr>
          <w:p w14:paraId="298EC76E" w14:textId="77777777" w:rsidR="003A4350" w:rsidRPr="00394217" w:rsidRDefault="003A4350" w:rsidP="00D8494D">
            <w:pPr>
              <w:jc w:val="center"/>
              <w:rPr>
                <w:rFonts w:ascii="Arial" w:hAnsi="Arial" w:cs="Arial"/>
                <w:b/>
                <w:i/>
                <w:sz w:val="22"/>
                <w:szCs w:val="22"/>
              </w:rPr>
            </w:pPr>
            <w:r w:rsidRPr="00394217">
              <w:rPr>
                <w:rFonts w:ascii="Arial" w:hAnsi="Arial" w:cs="Arial"/>
                <w:b/>
                <w:i/>
                <w:sz w:val="22"/>
                <w:szCs w:val="22"/>
              </w:rPr>
              <w:t>Density</w:t>
            </w:r>
          </w:p>
        </w:tc>
        <w:tc>
          <w:tcPr>
            <w:tcW w:w="3192" w:type="dxa"/>
            <w:vAlign w:val="center"/>
          </w:tcPr>
          <w:p w14:paraId="65858E37" w14:textId="77777777" w:rsidR="003A4350" w:rsidRDefault="003A4350" w:rsidP="00D8494D">
            <w:pPr>
              <w:jc w:val="center"/>
              <w:rPr>
                <w:rFonts w:ascii="Arial" w:hAnsi="Arial" w:cs="Arial"/>
                <w:i/>
                <w:sz w:val="22"/>
                <w:szCs w:val="22"/>
              </w:rPr>
            </w:pPr>
            <w:r>
              <w:rPr>
                <w:rFonts w:ascii="Arial" w:hAnsi="Arial" w:cs="Arial"/>
                <w:i/>
                <w:sz w:val="22"/>
                <w:szCs w:val="22"/>
              </w:rPr>
              <w:t>11.3 g/mL</w:t>
            </w:r>
          </w:p>
        </w:tc>
        <w:tc>
          <w:tcPr>
            <w:tcW w:w="3192" w:type="dxa"/>
            <w:vAlign w:val="center"/>
          </w:tcPr>
          <w:p w14:paraId="4FADCA37" w14:textId="77777777" w:rsidR="003A4350" w:rsidRDefault="003A4350" w:rsidP="00D8494D">
            <w:pPr>
              <w:jc w:val="center"/>
              <w:rPr>
                <w:rFonts w:ascii="Arial" w:hAnsi="Arial" w:cs="Arial"/>
                <w:i/>
                <w:sz w:val="22"/>
                <w:szCs w:val="22"/>
              </w:rPr>
            </w:pPr>
            <w:r>
              <w:rPr>
                <w:rFonts w:ascii="Arial" w:hAnsi="Arial" w:cs="Arial"/>
                <w:i/>
                <w:sz w:val="22"/>
                <w:szCs w:val="22"/>
              </w:rPr>
              <w:t>2.3 g/mL</w:t>
            </w:r>
          </w:p>
        </w:tc>
      </w:tr>
      <w:tr w:rsidR="003A4350" w14:paraId="52ED25F5" w14:textId="77777777" w:rsidTr="00D8494D">
        <w:trPr>
          <w:trHeight w:val="354"/>
        </w:trPr>
        <w:tc>
          <w:tcPr>
            <w:tcW w:w="3192" w:type="dxa"/>
            <w:vAlign w:val="center"/>
          </w:tcPr>
          <w:p w14:paraId="2A72D552" w14:textId="77777777" w:rsidR="003A4350" w:rsidRPr="00394217" w:rsidRDefault="003A4350" w:rsidP="00D8494D">
            <w:pPr>
              <w:jc w:val="center"/>
              <w:rPr>
                <w:rFonts w:ascii="Arial" w:hAnsi="Arial" w:cs="Arial"/>
                <w:b/>
                <w:i/>
                <w:sz w:val="22"/>
                <w:szCs w:val="22"/>
              </w:rPr>
            </w:pPr>
            <w:r w:rsidRPr="00394217">
              <w:rPr>
                <w:rFonts w:ascii="Arial" w:hAnsi="Arial" w:cs="Arial"/>
                <w:b/>
                <w:i/>
                <w:sz w:val="22"/>
                <w:szCs w:val="22"/>
              </w:rPr>
              <w:t>Color of mark</w:t>
            </w:r>
          </w:p>
        </w:tc>
        <w:tc>
          <w:tcPr>
            <w:tcW w:w="3192" w:type="dxa"/>
            <w:vAlign w:val="center"/>
          </w:tcPr>
          <w:p w14:paraId="126E6D8E" w14:textId="77777777" w:rsidR="003A4350" w:rsidRDefault="003A4350" w:rsidP="00D8494D">
            <w:pPr>
              <w:jc w:val="center"/>
              <w:rPr>
                <w:rFonts w:ascii="Arial" w:hAnsi="Arial" w:cs="Arial"/>
                <w:i/>
                <w:sz w:val="22"/>
                <w:szCs w:val="22"/>
              </w:rPr>
            </w:pPr>
            <w:r>
              <w:rPr>
                <w:rFonts w:ascii="Arial" w:hAnsi="Arial" w:cs="Arial"/>
                <w:i/>
                <w:sz w:val="22"/>
                <w:szCs w:val="22"/>
              </w:rPr>
              <w:t>Lighter</w:t>
            </w:r>
          </w:p>
        </w:tc>
        <w:tc>
          <w:tcPr>
            <w:tcW w:w="3192" w:type="dxa"/>
            <w:vAlign w:val="center"/>
          </w:tcPr>
          <w:p w14:paraId="316D8DFE" w14:textId="77777777" w:rsidR="003A4350" w:rsidRDefault="003A4350" w:rsidP="00D8494D">
            <w:pPr>
              <w:jc w:val="center"/>
              <w:rPr>
                <w:rFonts w:ascii="Arial" w:hAnsi="Arial" w:cs="Arial"/>
                <w:i/>
                <w:sz w:val="22"/>
                <w:szCs w:val="22"/>
              </w:rPr>
            </w:pPr>
            <w:r>
              <w:rPr>
                <w:rFonts w:ascii="Arial" w:hAnsi="Arial" w:cs="Arial"/>
                <w:i/>
                <w:sz w:val="22"/>
                <w:szCs w:val="22"/>
              </w:rPr>
              <w:t>Very dark</w:t>
            </w:r>
          </w:p>
        </w:tc>
      </w:tr>
    </w:tbl>
    <w:p w14:paraId="6ED61C4A" w14:textId="77777777" w:rsidR="003A4350" w:rsidRPr="006427E0" w:rsidRDefault="003A4350" w:rsidP="003A4350">
      <w:pPr>
        <w:ind w:left="360"/>
        <w:rPr>
          <w:rFonts w:ascii="Arial" w:hAnsi="Arial" w:cs="Arial"/>
          <w:i/>
          <w:sz w:val="6"/>
          <w:szCs w:val="22"/>
        </w:rPr>
      </w:pPr>
    </w:p>
    <w:p w14:paraId="27083F7E" w14:textId="77777777" w:rsidR="003A4350"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Why is clay added to most pencil leads?</w:t>
      </w:r>
    </w:p>
    <w:p w14:paraId="02787AF3" w14:textId="77777777" w:rsidR="003A4350" w:rsidRPr="005A5F9E" w:rsidRDefault="003A4350" w:rsidP="003A4350">
      <w:pPr>
        <w:ind w:left="360"/>
        <w:rPr>
          <w:rFonts w:ascii="Arial" w:hAnsi="Arial" w:cs="Arial"/>
          <w:i/>
          <w:sz w:val="22"/>
          <w:szCs w:val="22"/>
        </w:rPr>
      </w:pPr>
      <w:r>
        <w:rPr>
          <w:rFonts w:ascii="Arial" w:hAnsi="Arial" w:cs="Arial"/>
          <w:i/>
          <w:sz w:val="22"/>
          <w:szCs w:val="22"/>
        </w:rPr>
        <w:t>Clay is added to most pencil leads to increase the hardness of the graphite in the pencil leads, so that it is less likely to smudge or break.</w:t>
      </w:r>
    </w:p>
    <w:p w14:paraId="63117C44" w14:textId="77777777" w:rsidR="003A4350" w:rsidRPr="005A5F9E"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What is an allotrope? Explain the reason for differences between allotropes.</w:t>
      </w:r>
    </w:p>
    <w:p w14:paraId="30D91B31" w14:textId="77777777" w:rsidR="003A4350" w:rsidRPr="0052093A" w:rsidRDefault="003A4350" w:rsidP="003A4350">
      <w:pPr>
        <w:ind w:left="360"/>
        <w:rPr>
          <w:rFonts w:ascii="Arial" w:hAnsi="Arial" w:cs="Arial"/>
          <w:i/>
          <w:sz w:val="22"/>
          <w:szCs w:val="22"/>
        </w:rPr>
      </w:pPr>
      <w:r>
        <w:rPr>
          <w:rFonts w:ascii="Arial" w:hAnsi="Arial" w:cs="Arial"/>
          <w:i/>
          <w:sz w:val="22"/>
          <w:szCs w:val="22"/>
        </w:rPr>
        <w:t>“An allotrope is a different form of the same element, due to different bond arrangements in the substances.”</w:t>
      </w:r>
    </w:p>
    <w:p w14:paraId="13F4F328"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Explain why graphite is soft and slippery to the touch.</w:t>
      </w:r>
    </w:p>
    <w:p w14:paraId="3720FC88" w14:textId="32B61F72" w:rsidR="003A4350" w:rsidRPr="00A973CB" w:rsidRDefault="003A4350" w:rsidP="003A4350">
      <w:pPr>
        <w:ind w:left="360"/>
        <w:rPr>
          <w:rFonts w:ascii="Arial" w:hAnsi="Arial" w:cs="Arial"/>
          <w:i/>
          <w:sz w:val="22"/>
          <w:szCs w:val="22"/>
        </w:rPr>
      </w:pPr>
      <w:r>
        <w:rPr>
          <w:rFonts w:ascii="Arial" w:hAnsi="Arial" w:cs="Arial"/>
          <w:i/>
          <w:sz w:val="22"/>
          <w:szCs w:val="22"/>
        </w:rPr>
        <w:t xml:space="preserve">Graphite is soft and slippery to the touch because it is composed of carbon atoms bonded with three other carbon atoms forming thin sheets of rings. These sheets are weakly held together by London </w:t>
      </w:r>
      <w:r w:rsidR="00D8494D">
        <w:rPr>
          <w:rFonts w:ascii="Arial" w:hAnsi="Arial" w:cs="Arial"/>
          <w:i/>
          <w:sz w:val="22"/>
          <w:szCs w:val="22"/>
        </w:rPr>
        <w:t>D</w:t>
      </w:r>
      <w:r>
        <w:rPr>
          <w:rFonts w:ascii="Arial" w:hAnsi="Arial" w:cs="Arial"/>
          <w:i/>
          <w:sz w:val="22"/>
          <w:szCs w:val="22"/>
        </w:rPr>
        <w:t>ispersion forces, allowing the sheets to easily slide off of each other.</w:t>
      </w:r>
    </w:p>
    <w:p w14:paraId="0784AD53"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Why are most pencils sold in the U.S. yellow in color?</w:t>
      </w:r>
    </w:p>
    <w:p w14:paraId="07F9FA4F" w14:textId="77777777" w:rsidR="003A4350" w:rsidRPr="0052093A" w:rsidRDefault="003A4350" w:rsidP="003A4350">
      <w:pPr>
        <w:ind w:left="360"/>
        <w:rPr>
          <w:rFonts w:ascii="Arial" w:hAnsi="Arial" w:cs="Arial"/>
          <w:i/>
          <w:sz w:val="22"/>
          <w:szCs w:val="22"/>
        </w:rPr>
      </w:pPr>
      <w:r>
        <w:rPr>
          <w:rFonts w:ascii="Arial" w:hAnsi="Arial" w:cs="Arial"/>
          <w:i/>
          <w:sz w:val="22"/>
          <w:szCs w:val="22"/>
        </w:rPr>
        <w:t>Most pencils in the U.S. are yellow because, in the 1800s, the world's best graphite came from China where pencils were painted yellow to signify royalty. Others followed the trend, and yellow became the standard color for pencils.</w:t>
      </w:r>
    </w:p>
    <w:p w14:paraId="1C04622C" w14:textId="77777777" w:rsidR="003A4350" w:rsidRPr="002F743C"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Why does pencil lead cling to paper?</w:t>
      </w:r>
    </w:p>
    <w:p w14:paraId="6F36F1AC" w14:textId="43E7C14B" w:rsidR="003A4350" w:rsidRPr="0052093A" w:rsidRDefault="003A4350" w:rsidP="003A4350">
      <w:pPr>
        <w:ind w:left="360"/>
        <w:rPr>
          <w:rFonts w:ascii="Arial" w:hAnsi="Arial" w:cs="Arial"/>
          <w:i/>
          <w:sz w:val="22"/>
          <w:szCs w:val="22"/>
        </w:rPr>
      </w:pPr>
      <w:r>
        <w:rPr>
          <w:rFonts w:ascii="Arial" w:hAnsi="Arial" w:cs="Arial"/>
          <w:i/>
          <w:sz w:val="22"/>
          <w:szCs w:val="22"/>
        </w:rPr>
        <w:t xml:space="preserve">Pencil lead clings to paper when the graphite "lead" flakes off as you write or draw. The cellulose fibers in paper have a large surface area and catch many of the graphite flakes. Because graphite and cellulose are both nonpolar, the flakes attract to the paper due to London </w:t>
      </w:r>
      <w:r w:rsidR="00D8494D">
        <w:rPr>
          <w:rFonts w:ascii="Arial" w:hAnsi="Arial" w:cs="Arial"/>
          <w:i/>
          <w:sz w:val="22"/>
          <w:szCs w:val="22"/>
        </w:rPr>
        <w:t>D</w:t>
      </w:r>
      <w:r>
        <w:rPr>
          <w:rFonts w:ascii="Arial" w:hAnsi="Arial" w:cs="Arial"/>
          <w:i/>
          <w:sz w:val="22"/>
          <w:szCs w:val="22"/>
        </w:rPr>
        <w:t>ispersion forces.</w:t>
      </w:r>
    </w:p>
    <w:p w14:paraId="29E23C76" w14:textId="77777777" w:rsidR="003A4350"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What happens to rubber when it is vulcanized?</w:t>
      </w:r>
    </w:p>
    <w:p w14:paraId="673640C6" w14:textId="77777777" w:rsidR="003A4350" w:rsidRDefault="003A4350" w:rsidP="003A4350">
      <w:pPr>
        <w:pStyle w:val="ListParagraph"/>
        <w:ind w:left="360"/>
        <w:rPr>
          <w:rFonts w:ascii="Arial" w:hAnsi="Arial" w:cs="Arial"/>
          <w:i/>
          <w:sz w:val="22"/>
          <w:szCs w:val="22"/>
        </w:rPr>
      </w:pPr>
      <w:r w:rsidRPr="00062B96">
        <w:rPr>
          <w:rFonts w:ascii="Arial" w:hAnsi="Arial" w:cs="Arial"/>
          <w:i/>
          <w:sz w:val="22"/>
          <w:szCs w:val="22"/>
        </w:rPr>
        <w:t>When rubber is vulcanized, sulfur is added to natural rubber and heated. The heat causes crosslinks between the rubber polymer chains and the sulfur</w:t>
      </w:r>
      <w:r>
        <w:rPr>
          <w:rFonts w:ascii="Arial" w:hAnsi="Arial" w:cs="Arial"/>
          <w:i/>
          <w:sz w:val="22"/>
          <w:szCs w:val="22"/>
        </w:rPr>
        <w:t>,</w:t>
      </w:r>
      <w:r w:rsidRPr="00062B96">
        <w:rPr>
          <w:rFonts w:ascii="Arial" w:hAnsi="Arial" w:cs="Arial"/>
          <w:i/>
          <w:sz w:val="22"/>
          <w:szCs w:val="22"/>
        </w:rPr>
        <w:t xml:space="preserve"> producing a more durable material.</w:t>
      </w:r>
    </w:p>
    <w:p w14:paraId="0ABBD76E" w14:textId="77777777" w:rsidR="00980AC9" w:rsidRPr="00980AC9" w:rsidRDefault="00980AC9" w:rsidP="00980AC9">
      <w:pPr>
        <w:rPr>
          <w:rFonts w:ascii="Arial" w:hAnsi="Arial" w:cs="Arial"/>
          <w:sz w:val="22"/>
          <w:szCs w:val="22"/>
        </w:rPr>
      </w:pPr>
    </w:p>
    <w:p w14:paraId="275FD7D4" w14:textId="77777777" w:rsidR="003A4350"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lastRenderedPageBreak/>
        <w:t>How do pencil erasers work to remove marks?</w:t>
      </w:r>
    </w:p>
    <w:p w14:paraId="22E7A913" w14:textId="09D8EF0C" w:rsidR="003A4350" w:rsidRDefault="003A4350" w:rsidP="003A4350">
      <w:pPr>
        <w:pStyle w:val="ListParagraph"/>
        <w:ind w:left="360"/>
        <w:rPr>
          <w:rFonts w:ascii="Arial" w:hAnsi="Arial" w:cs="Arial"/>
          <w:b/>
          <w:sz w:val="22"/>
          <w:szCs w:val="22"/>
        </w:rPr>
      </w:pPr>
      <w:r>
        <w:rPr>
          <w:rFonts w:ascii="Arial" w:hAnsi="Arial" w:cs="Arial"/>
          <w:i/>
          <w:sz w:val="22"/>
          <w:szCs w:val="22"/>
        </w:rPr>
        <w:t xml:space="preserve">Pencil erasers work by physically removing the graphite particles from the paper. Because rubber, graphite, and cellulose are nonpolar substances, only weak, London </w:t>
      </w:r>
      <w:r w:rsidR="00D8494D">
        <w:rPr>
          <w:rFonts w:ascii="Arial" w:hAnsi="Arial" w:cs="Arial"/>
          <w:i/>
          <w:sz w:val="22"/>
          <w:szCs w:val="22"/>
        </w:rPr>
        <w:t>D</w:t>
      </w:r>
      <w:r>
        <w:rPr>
          <w:rFonts w:ascii="Arial" w:hAnsi="Arial" w:cs="Arial"/>
          <w:i/>
          <w:sz w:val="22"/>
          <w:szCs w:val="22"/>
        </w:rPr>
        <w:t>ispersion forces bind the graphite to the paper. The nonpolar forces between the eraser and the graphite are stronger than the nonpolar forces between the graphite and the paper, so the eraser removes the mark.</w:t>
      </w:r>
    </w:p>
    <w:p w14:paraId="2C4DF533" w14:textId="77777777" w:rsidR="003A4350" w:rsidRPr="002E7E3D" w:rsidRDefault="003A4350" w:rsidP="00825B48">
      <w:pPr>
        <w:pStyle w:val="ListParagraph"/>
        <w:numPr>
          <w:ilvl w:val="0"/>
          <w:numId w:val="33"/>
        </w:numPr>
        <w:ind w:left="360"/>
        <w:rPr>
          <w:rFonts w:ascii="Arial" w:hAnsi="Arial" w:cs="Arial"/>
          <w:b/>
          <w:sz w:val="22"/>
          <w:szCs w:val="22"/>
        </w:rPr>
      </w:pPr>
      <w:r>
        <w:rPr>
          <w:rFonts w:ascii="Arial" w:hAnsi="Arial" w:cs="Arial"/>
          <w:b/>
          <w:sz w:val="22"/>
          <w:szCs w:val="22"/>
        </w:rPr>
        <w:t>Why do rubber pencil erasers get hard and brittle over time and not work well?</w:t>
      </w:r>
    </w:p>
    <w:p w14:paraId="45C48151" w14:textId="77777777" w:rsidR="003A4350" w:rsidRDefault="003A4350" w:rsidP="003A4350">
      <w:pPr>
        <w:ind w:left="360"/>
        <w:rPr>
          <w:rFonts w:ascii="Arial" w:hAnsi="Arial" w:cs="Arial"/>
          <w:i/>
          <w:sz w:val="22"/>
          <w:szCs w:val="22"/>
        </w:rPr>
      </w:pPr>
      <w:r>
        <w:rPr>
          <w:rFonts w:ascii="Arial" w:hAnsi="Arial" w:cs="Arial"/>
          <w:i/>
          <w:sz w:val="22"/>
          <w:szCs w:val="22"/>
        </w:rPr>
        <w:t>Rubber pencil erasers get hard and brittle over time and don't work well because the rubber is oxidized. The oxidation from ultraviolet light, ozone, and oxygen causes the long polymer chains of the soft rubber to break up, creating more cross-linkages between the chains, making the eraser harder and less effective.</w:t>
      </w:r>
    </w:p>
    <w:p w14:paraId="7B627D2D" w14:textId="77777777" w:rsidR="00BE790C" w:rsidRPr="004D2C89" w:rsidRDefault="00BE790C" w:rsidP="00BE790C">
      <w:pPr>
        <w:rPr>
          <w:rFonts w:ascii="Arial" w:hAnsi="Arial" w:cs="Arial"/>
          <w:sz w:val="22"/>
          <w:szCs w:val="22"/>
        </w:rPr>
      </w:pPr>
    </w:p>
    <w:p w14:paraId="0C6917AB" w14:textId="77777777" w:rsidR="00BE790C" w:rsidRDefault="00BE790C" w:rsidP="00BE790C">
      <w:pPr>
        <w:rPr>
          <w:rFonts w:ascii="Arial" w:hAnsi="Arial" w:cs="Arial"/>
          <w:i/>
          <w:sz w:val="22"/>
          <w:szCs w:val="22"/>
        </w:rPr>
      </w:pPr>
      <w:r>
        <w:rPr>
          <w:rFonts w:ascii="Arial" w:hAnsi="Arial" w:cs="Arial"/>
          <w:i/>
          <w:sz w:val="22"/>
          <w:szCs w:val="22"/>
        </w:rPr>
        <w:br w:type="page"/>
      </w:r>
    </w:p>
    <w:bookmarkStart w:id="756" w:name="_Toc492222845"/>
    <w:bookmarkStart w:id="757" w:name="_Toc492306513"/>
    <w:bookmarkStart w:id="758" w:name="_Toc492307019"/>
    <w:bookmarkStart w:id="759" w:name="_Toc492307115"/>
    <w:bookmarkStart w:id="760" w:name="_Toc492307569"/>
    <w:bookmarkStart w:id="761" w:name="_Toc492307694"/>
    <w:bookmarkStart w:id="762" w:name="_Toc492311861"/>
    <w:bookmarkStart w:id="763" w:name="_Toc492312538"/>
    <w:bookmarkStart w:id="764" w:name="_Toc497239663"/>
    <w:bookmarkStart w:id="765" w:name="_Toc497565512"/>
    <w:bookmarkStart w:id="766" w:name="_Toc497568207"/>
    <w:bookmarkStart w:id="767" w:name="_Toc497568413"/>
    <w:bookmarkStart w:id="768" w:name="_Toc497568893"/>
    <w:p w14:paraId="36BDB963"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79264" behindDoc="1" locked="0" layoutInCell="1" allowOverlap="1" wp14:anchorId="17FCEEE5" wp14:editId="5D6575CC">
                <wp:simplePos x="0" y="0"/>
                <wp:positionH relativeFrom="column">
                  <wp:posOffset>-563245</wp:posOffset>
                </wp:positionH>
                <wp:positionV relativeFrom="paragraph">
                  <wp:posOffset>415056</wp:posOffset>
                </wp:positionV>
                <wp:extent cx="7060565" cy="114300"/>
                <wp:effectExtent l="0" t="0" r="6985" b="0"/>
                <wp:wrapNone/>
                <wp:docPr id="201" name="Rectangle 20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DFD25AE" id="Rectangle 201" o:spid="_x0000_s1026" style="position:absolute;margin-left:-44.35pt;margin-top:32.7pt;width:555.95pt;height:9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MNmaMrqAQAAQA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756"/>
      <w:bookmarkEnd w:id="757"/>
      <w:bookmarkEnd w:id="758"/>
      <w:bookmarkEnd w:id="759"/>
      <w:bookmarkEnd w:id="760"/>
      <w:bookmarkEnd w:id="761"/>
      <w:bookmarkEnd w:id="762"/>
      <w:bookmarkEnd w:id="763"/>
      <w:bookmarkEnd w:id="764"/>
      <w:bookmarkEnd w:id="765"/>
      <w:bookmarkEnd w:id="766"/>
      <w:bookmarkEnd w:id="767"/>
      <w:bookmarkEnd w:id="768"/>
    </w:p>
    <w:p w14:paraId="277DE2A2" w14:textId="77777777" w:rsidR="00BE790C" w:rsidRPr="007D633A" w:rsidRDefault="00BE790C" w:rsidP="00BE790C">
      <w:pPr>
        <w:rPr>
          <w:rFonts w:ascii="Arial" w:hAnsi="Arial" w:cs="Arial"/>
          <w:sz w:val="32"/>
          <w:szCs w:val="28"/>
        </w:rPr>
      </w:pPr>
    </w:p>
    <w:p w14:paraId="236C2843" w14:textId="77777777" w:rsidR="00BE790C" w:rsidRPr="007D633A" w:rsidRDefault="00BE790C" w:rsidP="00BE790C">
      <w:pPr>
        <w:rPr>
          <w:rFonts w:ascii="Arial" w:hAnsi="Arial" w:cs="Arial"/>
          <w:sz w:val="32"/>
          <w:szCs w:val="28"/>
        </w:rPr>
      </w:pPr>
    </w:p>
    <w:p w14:paraId="5EEC7602" w14:textId="77777777" w:rsidR="003A4350" w:rsidRPr="00464E3B" w:rsidRDefault="003A4350" w:rsidP="00825B48">
      <w:pPr>
        <w:numPr>
          <w:ilvl w:val="0"/>
          <w:numId w:val="34"/>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Wooden pencils are the same throughout the world.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While there are many similarities, there are also differences among pencils in the world. Most pencils in the U.S. have erasers on the end, but few pencils do in Europe. In the U.S., a system of numbers from 1–</w:t>
      </w:r>
      <w:r w:rsidRPr="00464E3B">
        <w:rPr>
          <w:rFonts w:ascii="Arial" w:hAnsi="Arial" w:cs="Arial"/>
          <w:i/>
          <w:sz w:val="22"/>
          <w:szCs w:val="22"/>
        </w:rPr>
        <w:t>4 to designate the grade of graphite hardness, but in Europe</w:t>
      </w:r>
      <w:r>
        <w:rPr>
          <w:rFonts w:ascii="Arial" w:hAnsi="Arial" w:cs="Arial"/>
          <w:i/>
          <w:sz w:val="22"/>
          <w:szCs w:val="22"/>
        </w:rPr>
        <w:t>,</w:t>
      </w:r>
      <w:r w:rsidRPr="00464E3B">
        <w:rPr>
          <w:rFonts w:ascii="Arial" w:hAnsi="Arial" w:cs="Arial"/>
          <w:i/>
          <w:sz w:val="22"/>
          <w:szCs w:val="22"/>
        </w:rPr>
        <w:t xml:space="preserve"> a lettered system is used</w:t>
      </w:r>
      <w:r>
        <w:rPr>
          <w:rFonts w:ascii="Arial" w:hAnsi="Arial" w:cs="Arial"/>
          <w:i/>
          <w:sz w:val="22"/>
          <w:szCs w:val="22"/>
        </w:rPr>
        <w:t>,</w:t>
      </w:r>
      <w:r w:rsidRPr="00464E3B">
        <w:rPr>
          <w:rFonts w:ascii="Arial" w:hAnsi="Arial" w:cs="Arial"/>
          <w:i/>
          <w:sz w:val="22"/>
          <w:szCs w:val="22"/>
        </w:rPr>
        <w:t xml:space="preserve"> such as HB. There are also some differences in countries for the degree of hardness of the pencil leads and the type of wood used to encase the lead.</w:t>
      </w:r>
    </w:p>
    <w:p w14:paraId="30780817" w14:textId="77777777" w:rsidR="003A4350" w:rsidRPr="009F7BBC" w:rsidRDefault="003A4350" w:rsidP="00825B48">
      <w:pPr>
        <w:numPr>
          <w:ilvl w:val="0"/>
          <w:numId w:val="3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Wooden pencils and mechanical pencils use the same type of lead.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Both wooden and mechanical pencils typically use a mixture of graphite and clay for the lead. However, mechanical pencil lead may also contain a polymer material to allow their (often) smaller diameter lead to be strong and yet flexible. Mechanical pencil leads made only with graphite and clay that are smaller than 0.9 mm are brittle enough to break under normal writing stresses.</w:t>
      </w:r>
    </w:p>
    <w:p w14:paraId="07DB1A46" w14:textId="77777777" w:rsidR="003A4350" w:rsidRPr="009C4948" w:rsidRDefault="003A4350" w:rsidP="00825B48">
      <w:pPr>
        <w:numPr>
          <w:ilvl w:val="0"/>
          <w:numId w:val="3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You can get lead poisoning from a pencil.</w:t>
      </w:r>
      <w:r w:rsidRPr="00B3418C">
        <w:rPr>
          <w:rFonts w:ascii="Arial" w:hAnsi="Arial" w:cs="Arial"/>
          <w:b/>
          <w:sz w:val="22"/>
          <w:szCs w:val="22"/>
        </w:rPr>
        <w:t>”</w:t>
      </w:r>
      <w:r>
        <w:rPr>
          <w:rFonts w:ascii="Arial" w:hAnsi="Arial" w:cs="Arial"/>
          <w:sz w:val="22"/>
          <w:szCs w:val="22"/>
        </w:rPr>
        <w:t xml:space="preserve"> </w:t>
      </w:r>
      <w:r w:rsidRPr="009C4948">
        <w:rPr>
          <w:rFonts w:ascii="Arial" w:hAnsi="Arial" w:cs="Arial"/>
          <w:i/>
          <w:sz w:val="22"/>
          <w:szCs w:val="22"/>
        </w:rPr>
        <w:t>Many people understand that the "lead" in a pencil is not made of elemental lead. So, you cannot get lead poisoning from the graphite core of a pencil. However, before the 1970s</w:t>
      </w:r>
      <w:r>
        <w:rPr>
          <w:rFonts w:ascii="Arial" w:hAnsi="Arial" w:cs="Arial"/>
          <w:i/>
          <w:sz w:val="22"/>
          <w:szCs w:val="22"/>
        </w:rPr>
        <w:t>,</w:t>
      </w:r>
      <w:r w:rsidRPr="009C4948">
        <w:rPr>
          <w:rFonts w:ascii="Arial" w:hAnsi="Arial" w:cs="Arial"/>
          <w:i/>
          <w:sz w:val="22"/>
          <w:szCs w:val="22"/>
        </w:rPr>
        <w:t xml:space="preserve"> the yellow color popular on most pencils contained as much as 12% lead </w:t>
      </w:r>
      <w:r>
        <w:rPr>
          <w:rFonts w:ascii="Arial" w:hAnsi="Arial" w:cs="Arial"/>
          <w:i/>
          <w:sz w:val="22"/>
          <w:szCs w:val="22"/>
        </w:rPr>
        <w:t>in the paint. If a people chewed on that yellow lead-based paint, they would ingest a small amount of lead. Under most circumstances, the amount would not have been sufficient to cause lead poisoning. Today, the yellow paint on pencils is lead free.</w:t>
      </w:r>
    </w:p>
    <w:p w14:paraId="7F5E7B6D" w14:textId="77777777" w:rsidR="00BE790C" w:rsidRDefault="00BE790C" w:rsidP="00BE790C">
      <w:pPr>
        <w:rPr>
          <w:rFonts w:ascii="Arial" w:hAnsi="Arial" w:cs="Arial"/>
          <w:sz w:val="22"/>
          <w:szCs w:val="22"/>
        </w:rPr>
      </w:pPr>
    </w:p>
    <w:p w14:paraId="66B1FBE2" w14:textId="77777777" w:rsidR="00BE790C" w:rsidRDefault="00BE790C" w:rsidP="00BE790C">
      <w:pPr>
        <w:rPr>
          <w:rFonts w:ascii="Arial" w:hAnsi="Arial" w:cs="Arial"/>
          <w:sz w:val="22"/>
          <w:szCs w:val="22"/>
        </w:rPr>
      </w:pPr>
      <w:r>
        <w:rPr>
          <w:rFonts w:ascii="Arial" w:hAnsi="Arial" w:cs="Arial"/>
          <w:sz w:val="22"/>
          <w:szCs w:val="22"/>
        </w:rPr>
        <w:br w:type="page"/>
      </w:r>
    </w:p>
    <w:p w14:paraId="5518ED89" w14:textId="77777777" w:rsidR="00BE790C" w:rsidRPr="00835CFD" w:rsidRDefault="00BE790C" w:rsidP="00BE790C">
      <w:pPr>
        <w:rPr>
          <w:rFonts w:ascii="Arial" w:hAnsi="Arial" w:cs="Arial"/>
          <w:sz w:val="22"/>
          <w:szCs w:val="22"/>
        </w:rPr>
      </w:pPr>
    </w:p>
    <w:bookmarkStart w:id="769" w:name="_Toc492222846"/>
    <w:bookmarkStart w:id="770" w:name="_Toc492306514"/>
    <w:bookmarkStart w:id="771" w:name="_Toc492307020"/>
    <w:bookmarkStart w:id="772" w:name="_Toc492307116"/>
    <w:bookmarkStart w:id="773" w:name="_Toc492307570"/>
    <w:bookmarkStart w:id="774" w:name="_Toc492307695"/>
    <w:bookmarkStart w:id="775" w:name="_Toc492311862"/>
    <w:bookmarkStart w:id="776" w:name="_Toc492312539"/>
    <w:bookmarkStart w:id="777" w:name="_Toc497239664"/>
    <w:bookmarkStart w:id="778" w:name="_Toc497565513"/>
    <w:bookmarkStart w:id="779" w:name="_Toc497568208"/>
    <w:bookmarkStart w:id="780" w:name="_Toc497568414"/>
    <w:bookmarkStart w:id="781" w:name="_Toc497568894"/>
    <w:p w14:paraId="385D71D8"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980288" behindDoc="1" locked="0" layoutInCell="1" allowOverlap="1" wp14:anchorId="1864EC34" wp14:editId="72C6393D">
                <wp:simplePos x="0" y="0"/>
                <wp:positionH relativeFrom="column">
                  <wp:posOffset>-561975</wp:posOffset>
                </wp:positionH>
                <wp:positionV relativeFrom="paragraph">
                  <wp:posOffset>567126</wp:posOffset>
                </wp:positionV>
                <wp:extent cx="7060676" cy="114300"/>
                <wp:effectExtent l="0" t="0" r="6985" b="0"/>
                <wp:wrapNone/>
                <wp:docPr id="202" name="Rectangle 20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47BFF0F" id="Rectangle 202" o:spid="_x0000_s1026" style="position:absolute;margin-left:-44.25pt;margin-top:44.65pt;width:555.95pt;height:9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" fillcolor="#d8d8d8 [2732]" stroked="f" strokeweight=".5pt"/>
            </w:pict>
          </mc:Fallback>
        </mc:AlternateContent>
      </w:r>
      <w:r w:rsidRPr="00A109B0">
        <w:t>Anticipating Student Questions</w:t>
      </w:r>
      <w:bookmarkEnd w:id="769"/>
      <w:bookmarkEnd w:id="770"/>
      <w:bookmarkEnd w:id="771"/>
      <w:bookmarkEnd w:id="772"/>
      <w:bookmarkEnd w:id="773"/>
      <w:bookmarkEnd w:id="774"/>
      <w:bookmarkEnd w:id="775"/>
      <w:bookmarkEnd w:id="776"/>
      <w:bookmarkEnd w:id="777"/>
      <w:bookmarkEnd w:id="778"/>
      <w:bookmarkEnd w:id="779"/>
      <w:bookmarkEnd w:id="780"/>
      <w:bookmarkEnd w:id="781"/>
    </w:p>
    <w:p w14:paraId="73E53379" w14:textId="77777777" w:rsidR="00BE790C" w:rsidRDefault="00BE790C" w:rsidP="00BE790C">
      <w:pPr>
        <w:rPr>
          <w:rFonts w:ascii="Arial" w:hAnsi="Arial" w:cs="Arial"/>
          <w:sz w:val="32"/>
          <w:szCs w:val="28"/>
        </w:rPr>
      </w:pPr>
    </w:p>
    <w:p w14:paraId="3AF49827" w14:textId="77777777" w:rsidR="00BE790C" w:rsidRPr="00C32603" w:rsidRDefault="00BE790C" w:rsidP="00BE790C">
      <w:pPr>
        <w:rPr>
          <w:rFonts w:ascii="Arial" w:hAnsi="Arial" w:cs="Arial"/>
          <w:sz w:val="32"/>
          <w:szCs w:val="28"/>
        </w:rPr>
      </w:pPr>
    </w:p>
    <w:p w14:paraId="1F80ECEA" w14:textId="77777777" w:rsidR="003A4350" w:rsidRPr="00464E3B" w:rsidRDefault="003A4350" w:rsidP="00825B48">
      <w:pPr>
        <w:numPr>
          <w:ilvl w:val="0"/>
          <w:numId w:val="35"/>
        </w:numPr>
        <w:tabs>
          <w:tab w:val="clear" w:pos="720"/>
        </w:tabs>
        <w:ind w:left="360"/>
        <w:rPr>
          <w:rFonts w:ascii="Arial" w:hAnsi="Arial" w:cs="Arial"/>
          <w:b/>
          <w:i/>
          <w:sz w:val="22"/>
          <w:szCs w:val="22"/>
        </w:rPr>
      </w:pPr>
      <w:r>
        <w:rPr>
          <w:rFonts w:ascii="Arial" w:hAnsi="Arial" w:cs="Arial"/>
          <w:b/>
          <w:sz w:val="22"/>
          <w:szCs w:val="22"/>
        </w:rPr>
        <w:t>“Why is it called "lead" if pencils don't contain the element lead?”</w:t>
      </w:r>
      <w:r>
        <w:rPr>
          <w:rFonts w:ascii="Arial" w:hAnsi="Arial" w:cs="Arial"/>
          <w:sz w:val="22"/>
          <w:szCs w:val="22"/>
        </w:rPr>
        <w:t xml:space="preserve"> </w:t>
      </w:r>
      <w:r>
        <w:rPr>
          <w:rFonts w:ascii="Arial" w:hAnsi="Arial" w:cs="Arial"/>
          <w:i/>
          <w:sz w:val="22"/>
          <w:szCs w:val="22"/>
        </w:rPr>
        <w:t xml:space="preserve">Ancient writing utensils often contained the element lead. However, in the 1500s, graphite (called </w:t>
      </w:r>
      <w:proofErr w:type="spellStart"/>
      <w:r>
        <w:rPr>
          <w:rFonts w:ascii="Arial" w:hAnsi="Arial" w:cs="Arial"/>
          <w:i/>
          <w:sz w:val="22"/>
          <w:szCs w:val="22"/>
        </w:rPr>
        <w:t>plumbago</w:t>
      </w:r>
      <w:proofErr w:type="spellEnd"/>
      <w:r>
        <w:rPr>
          <w:rFonts w:ascii="Arial" w:hAnsi="Arial" w:cs="Arial"/>
          <w:i/>
          <w:sz w:val="22"/>
          <w:szCs w:val="22"/>
        </w:rPr>
        <w:t>—</w:t>
      </w:r>
      <w:r w:rsidRPr="00464E3B">
        <w:rPr>
          <w:rFonts w:ascii="Arial" w:hAnsi="Arial" w:cs="Arial"/>
          <w:i/>
          <w:sz w:val="22"/>
          <w:szCs w:val="22"/>
        </w:rPr>
        <w:t xml:space="preserve">meaning </w:t>
      </w:r>
      <w:r>
        <w:rPr>
          <w:rFonts w:ascii="Arial" w:hAnsi="Arial" w:cs="Arial"/>
          <w:i/>
          <w:sz w:val="22"/>
          <w:szCs w:val="22"/>
        </w:rPr>
        <w:t>“</w:t>
      </w:r>
      <w:r w:rsidRPr="00464E3B">
        <w:rPr>
          <w:rFonts w:ascii="Arial" w:hAnsi="Arial" w:cs="Arial"/>
          <w:i/>
          <w:sz w:val="22"/>
          <w:szCs w:val="22"/>
        </w:rPr>
        <w:t>lead ore</w:t>
      </w:r>
      <w:r>
        <w:rPr>
          <w:rFonts w:ascii="Arial" w:hAnsi="Arial" w:cs="Arial"/>
          <w:i/>
          <w:sz w:val="22"/>
          <w:szCs w:val="22"/>
        </w:rPr>
        <w:t>”—</w:t>
      </w:r>
      <w:r w:rsidRPr="00464E3B">
        <w:rPr>
          <w:rFonts w:ascii="Arial" w:hAnsi="Arial" w:cs="Arial"/>
          <w:i/>
          <w:sz w:val="22"/>
          <w:szCs w:val="22"/>
        </w:rPr>
        <w:t>due to its similar appearance to lead) began to replace lead. The name "lead" stuck due to its earlier usage and similarities to lead.</w:t>
      </w:r>
    </w:p>
    <w:p w14:paraId="300D8B80" w14:textId="77777777" w:rsidR="003A4350" w:rsidRPr="00B91CE0" w:rsidRDefault="003A4350" w:rsidP="00825B48">
      <w:pPr>
        <w:numPr>
          <w:ilvl w:val="0"/>
          <w:numId w:val="35"/>
        </w:numPr>
        <w:tabs>
          <w:tab w:val="clear" w:pos="720"/>
        </w:tabs>
        <w:ind w:left="360"/>
        <w:rPr>
          <w:rFonts w:ascii="Arial" w:hAnsi="Arial" w:cs="Arial"/>
          <w:i/>
          <w:sz w:val="22"/>
          <w:szCs w:val="22"/>
        </w:rPr>
      </w:pPr>
      <w:r>
        <w:rPr>
          <w:rFonts w:ascii="Arial" w:hAnsi="Arial" w:cs="Arial"/>
          <w:b/>
          <w:sz w:val="22"/>
          <w:szCs w:val="22"/>
        </w:rPr>
        <w:t>“Why do scanned answer sheets suggest using only #2 pencils for marking?”</w:t>
      </w:r>
      <w:r>
        <w:rPr>
          <w:rFonts w:ascii="Arial" w:hAnsi="Arial" w:cs="Arial"/>
          <w:sz w:val="22"/>
          <w:szCs w:val="22"/>
        </w:rPr>
        <w:t xml:space="preserve"> </w:t>
      </w:r>
      <w:r w:rsidRPr="00B91CE0">
        <w:rPr>
          <w:rFonts w:ascii="Arial" w:hAnsi="Arial" w:cs="Arial"/>
          <w:i/>
          <w:sz w:val="22"/>
          <w:szCs w:val="22"/>
        </w:rPr>
        <w:t>Scanned answer sheets</w:t>
      </w:r>
      <w:r>
        <w:rPr>
          <w:rFonts w:ascii="Arial" w:hAnsi="Arial" w:cs="Arial"/>
          <w:i/>
          <w:sz w:val="22"/>
          <w:szCs w:val="22"/>
        </w:rPr>
        <w:t xml:space="preserve"> are scored by optical mark readers registering light reflected from the answer sheet. The marks on the answer sheet must be dark enough to absorb (not reflect) light but not smear and make erroneous marks. The #2 pencil happens to be the perfect combination of darkness and smudge-resistance. Harder pencils (#3 or #4) make marks that are too light or too hard, tearing the paper, while softer #1 pencils make too many smudges.</w:t>
      </w:r>
    </w:p>
    <w:p w14:paraId="12AD73B6" w14:textId="77777777" w:rsidR="003A4350" w:rsidRPr="009F7BBC" w:rsidRDefault="003A4350" w:rsidP="00825B48">
      <w:pPr>
        <w:numPr>
          <w:ilvl w:val="0"/>
          <w:numId w:val="35"/>
        </w:numPr>
        <w:tabs>
          <w:tab w:val="clear" w:pos="720"/>
        </w:tabs>
        <w:ind w:left="360"/>
        <w:rPr>
          <w:rFonts w:ascii="Arial" w:hAnsi="Arial" w:cs="Arial"/>
          <w:i/>
          <w:sz w:val="22"/>
          <w:szCs w:val="22"/>
        </w:rPr>
      </w:pPr>
      <w:r>
        <w:rPr>
          <w:rFonts w:ascii="Arial" w:hAnsi="Arial" w:cs="Arial"/>
          <w:b/>
          <w:sz w:val="22"/>
          <w:szCs w:val="22"/>
        </w:rPr>
        <w:t>“How are colored pencils made?”</w:t>
      </w:r>
      <w:r>
        <w:rPr>
          <w:rFonts w:ascii="Arial" w:hAnsi="Arial" w:cs="Arial"/>
          <w:sz w:val="22"/>
          <w:szCs w:val="22"/>
        </w:rPr>
        <w:t xml:space="preserve"> </w:t>
      </w:r>
      <w:r>
        <w:rPr>
          <w:rFonts w:ascii="Arial" w:hAnsi="Arial" w:cs="Arial"/>
          <w:i/>
          <w:sz w:val="22"/>
          <w:szCs w:val="22"/>
        </w:rPr>
        <w:t>Colored pencils, unlike writing pencils, do not contain graphite. Instead, colored pencils have a core made from wax or oil containing binders, additives, and colored pigments. These substances are blended, shaped, and sandwiched into a wooden case similar to graphite pencils.</w:t>
      </w:r>
    </w:p>
    <w:p w14:paraId="233CC82A" w14:textId="2101D663" w:rsidR="003A4350" w:rsidRPr="002B337C" w:rsidRDefault="003A4350" w:rsidP="00825B48">
      <w:pPr>
        <w:numPr>
          <w:ilvl w:val="0"/>
          <w:numId w:val="35"/>
        </w:numPr>
        <w:tabs>
          <w:tab w:val="clear" w:pos="720"/>
        </w:tabs>
        <w:ind w:left="360"/>
        <w:rPr>
          <w:rFonts w:ascii="Arial" w:hAnsi="Arial" w:cs="Arial"/>
          <w:i/>
          <w:sz w:val="22"/>
          <w:szCs w:val="22"/>
        </w:rPr>
      </w:pPr>
      <w:r>
        <w:rPr>
          <w:rFonts w:ascii="Arial" w:hAnsi="Arial" w:cs="Arial"/>
          <w:b/>
          <w:sz w:val="22"/>
          <w:szCs w:val="22"/>
        </w:rPr>
        <w:t>“How do they get the pencil lead into the center of the wooden pencil?”</w:t>
      </w:r>
      <w:r>
        <w:rPr>
          <w:rFonts w:ascii="Arial" w:hAnsi="Arial" w:cs="Arial"/>
          <w:sz w:val="22"/>
          <w:szCs w:val="22"/>
        </w:rPr>
        <w:t xml:space="preserve"> </w:t>
      </w:r>
      <w:r w:rsidRPr="00F60578">
        <w:rPr>
          <w:rFonts w:ascii="Arial" w:hAnsi="Arial" w:cs="Arial"/>
          <w:i/>
          <w:sz w:val="22"/>
          <w:szCs w:val="22"/>
        </w:rPr>
        <w:t xml:space="preserve">Pencil lead is much too soft and brittle to insert it into a hollow cylinder inside of the wooden pencil without breaking. Instead, manufacturers groove out a space in each half of the wooden pencil blank, drop a pencil lead in the half-groove on one side of the wooden blank, and then glue the top half over the bottom with the pencil lead now trapped inside. The finished pencil then can be shaped into a hexagon (to minimize rolling) or finished as a </w:t>
      </w:r>
      <w:r w:rsidRPr="002B337C">
        <w:rPr>
          <w:rFonts w:ascii="Arial" w:hAnsi="Arial" w:cs="Arial"/>
          <w:i/>
          <w:sz w:val="22"/>
          <w:szCs w:val="22"/>
        </w:rPr>
        <w:t>round shape. See "How pencils are manufactured" in Web Sites for Additional Information (below) for links to two videos on pencil manufacturing.</w:t>
      </w:r>
    </w:p>
    <w:p w14:paraId="6322EF7B" w14:textId="77777777" w:rsidR="00BE790C" w:rsidRPr="00E7390C" w:rsidRDefault="00BE790C" w:rsidP="00000DE6">
      <w:pPr>
        <w:rPr>
          <w:rFonts w:ascii="Arial" w:hAnsi="Arial" w:cs="Arial"/>
          <w:sz w:val="22"/>
          <w:szCs w:val="22"/>
        </w:rPr>
      </w:pPr>
    </w:p>
    <w:p w14:paraId="4E4A3812"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782" w:name="_Toc492222847"/>
    <w:bookmarkStart w:id="783" w:name="_Toc492306515"/>
    <w:bookmarkStart w:id="784" w:name="_Toc492307021"/>
    <w:bookmarkStart w:id="785" w:name="_Toc492307117"/>
    <w:bookmarkStart w:id="786" w:name="_Toc492307571"/>
    <w:bookmarkStart w:id="787" w:name="_Toc492307696"/>
    <w:bookmarkStart w:id="788" w:name="_Toc492311863"/>
    <w:bookmarkStart w:id="789" w:name="_Toc492312540"/>
    <w:bookmarkStart w:id="790" w:name="_Toc497239665"/>
    <w:bookmarkStart w:id="791" w:name="_Toc497565514"/>
    <w:bookmarkStart w:id="792" w:name="_Toc497568209"/>
    <w:bookmarkStart w:id="793" w:name="_Toc497568415"/>
    <w:bookmarkStart w:id="794" w:name="_Toc497568895"/>
    <w:p w14:paraId="1055E415"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1312" behindDoc="1" locked="0" layoutInCell="1" allowOverlap="1" wp14:anchorId="398EDBC3" wp14:editId="38919265">
                <wp:simplePos x="0" y="0"/>
                <wp:positionH relativeFrom="column">
                  <wp:posOffset>-559435</wp:posOffset>
                </wp:positionH>
                <wp:positionV relativeFrom="paragraph">
                  <wp:posOffset>407741</wp:posOffset>
                </wp:positionV>
                <wp:extent cx="7060565" cy="114300"/>
                <wp:effectExtent l="0" t="0" r="6985" b="0"/>
                <wp:wrapNone/>
                <wp:docPr id="203" name="Rectangle 20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62DBD3" id="Rectangle 203" o:spid="_x0000_s1026" style="position:absolute;margin-left:-44.05pt;margin-top:32.1pt;width:555.95pt;height:9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D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xZrz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Fod4gP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782"/>
      <w:bookmarkEnd w:id="783"/>
      <w:bookmarkEnd w:id="784"/>
      <w:bookmarkEnd w:id="785"/>
      <w:bookmarkEnd w:id="786"/>
      <w:bookmarkEnd w:id="787"/>
      <w:bookmarkEnd w:id="788"/>
      <w:bookmarkEnd w:id="789"/>
      <w:bookmarkEnd w:id="790"/>
      <w:bookmarkEnd w:id="791"/>
      <w:bookmarkEnd w:id="792"/>
      <w:bookmarkEnd w:id="793"/>
      <w:bookmarkEnd w:id="794"/>
    </w:p>
    <w:p w14:paraId="4A1BAF6D" w14:textId="77777777" w:rsidR="00BE790C" w:rsidRPr="00C32603" w:rsidRDefault="00BE790C" w:rsidP="00BE790C">
      <w:pPr>
        <w:rPr>
          <w:rFonts w:ascii="Arial" w:hAnsi="Arial" w:cs="Arial"/>
          <w:sz w:val="32"/>
        </w:rPr>
      </w:pPr>
    </w:p>
    <w:p w14:paraId="2325D279" w14:textId="77777777" w:rsidR="00BE790C" w:rsidRPr="00C32603" w:rsidRDefault="00BE790C" w:rsidP="00BE790C">
      <w:pPr>
        <w:rPr>
          <w:rFonts w:ascii="Arial" w:hAnsi="Arial" w:cs="Arial"/>
          <w:sz w:val="32"/>
        </w:rPr>
      </w:pPr>
    </w:p>
    <w:p w14:paraId="3C991E8D" w14:textId="77777777" w:rsidR="003A4350" w:rsidRDefault="003A4350" w:rsidP="003A4350">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5935CA0F" w14:textId="77777777" w:rsidR="003A4350" w:rsidRPr="006A67CE" w:rsidRDefault="003A4350" w:rsidP="003A4350">
      <w:pPr>
        <w:rPr>
          <w:rFonts w:ascii="Arial" w:hAnsi="Arial" w:cs="Arial"/>
          <w:sz w:val="22"/>
          <w:szCs w:val="22"/>
        </w:rPr>
      </w:pPr>
    </w:p>
    <w:p w14:paraId="7F957C2F" w14:textId="77777777" w:rsidR="003A4350" w:rsidRDefault="003A4350" w:rsidP="003A4350">
      <w:pPr>
        <w:ind w:firstLine="720"/>
        <w:rPr>
          <w:rFonts w:ascii="Arial" w:hAnsi="Arial" w:cs="Arial"/>
          <w:sz w:val="22"/>
          <w:szCs w:val="22"/>
        </w:rPr>
      </w:pPr>
      <w:r w:rsidRPr="00AD665B">
        <w:rPr>
          <w:rFonts w:ascii="Arial" w:hAnsi="Arial" w:cs="Arial"/>
          <w:b/>
          <w:sz w:val="22"/>
          <w:szCs w:val="22"/>
        </w:rPr>
        <w:t>Lab measuring the electrical resistance of graphite from a pencil:</w:t>
      </w:r>
      <w:r>
        <w:rPr>
          <w:rFonts w:ascii="Arial" w:hAnsi="Arial" w:cs="Arial"/>
          <w:sz w:val="22"/>
          <w:szCs w:val="22"/>
        </w:rPr>
        <w:t xml:space="preserve"> Graphite is a conductor, and this simple activity from Flinn Scientific directs students to study the relationship between the length of graphite and its resistance. Student directions and the worksheet are provided, along with tips for success. (</w:t>
      </w:r>
      <w:hyperlink r:id="rId167" w:history="1">
        <w:r w:rsidRPr="00AD665B">
          <w:rPr>
            <w:rStyle w:val="Hyperlink"/>
            <w:rFonts w:ascii="Arial" w:hAnsi="Arial" w:cs="Arial"/>
            <w:sz w:val="22"/>
            <w:szCs w:val="22"/>
          </w:rPr>
          <w:t>https://www.flinnsci.ca/api/library/Download/f685c456a24b4886a835ebe5b9096cf5</w:t>
        </w:r>
      </w:hyperlink>
      <w:r>
        <w:rPr>
          <w:rFonts w:ascii="Arial" w:hAnsi="Arial" w:cs="Arial"/>
          <w:sz w:val="22"/>
          <w:szCs w:val="22"/>
        </w:rPr>
        <w:t>)</w:t>
      </w:r>
    </w:p>
    <w:p w14:paraId="24CA1601" w14:textId="77777777" w:rsidR="003A4350" w:rsidRDefault="003A4350" w:rsidP="003A4350">
      <w:pPr>
        <w:rPr>
          <w:rFonts w:ascii="Arial" w:hAnsi="Arial" w:cs="Arial"/>
          <w:sz w:val="22"/>
          <w:szCs w:val="22"/>
        </w:rPr>
      </w:pPr>
    </w:p>
    <w:p w14:paraId="77BAF2CF" w14:textId="77777777" w:rsidR="003A4350" w:rsidRDefault="003A4350" w:rsidP="003A4350">
      <w:pPr>
        <w:ind w:firstLine="720"/>
        <w:rPr>
          <w:rFonts w:ascii="Arial" w:hAnsi="Arial" w:cs="Arial"/>
          <w:sz w:val="22"/>
          <w:szCs w:val="22"/>
        </w:rPr>
      </w:pPr>
      <w:r>
        <w:rPr>
          <w:rFonts w:ascii="Arial" w:hAnsi="Arial" w:cs="Arial"/>
          <w:b/>
          <w:sz w:val="22"/>
          <w:szCs w:val="22"/>
        </w:rPr>
        <w:t>Demonstration</w:t>
      </w:r>
      <w:r w:rsidRPr="00D96302">
        <w:rPr>
          <w:rFonts w:ascii="Arial" w:hAnsi="Arial" w:cs="Arial"/>
          <w:b/>
          <w:sz w:val="22"/>
          <w:szCs w:val="22"/>
        </w:rPr>
        <w:t xml:space="preserve"> of delocalized electrons in graphite</w:t>
      </w:r>
      <w:r>
        <w:rPr>
          <w:rFonts w:ascii="Arial" w:hAnsi="Arial" w:cs="Arial"/>
          <w:b/>
          <w:sz w:val="22"/>
          <w:szCs w:val="22"/>
        </w:rPr>
        <w:t xml:space="preserve"> analogy</w:t>
      </w:r>
      <w:r w:rsidRPr="00D96302">
        <w:rPr>
          <w:rFonts w:ascii="Arial" w:hAnsi="Arial" w:cs="Arial"/>
          <w:b/>
          <w:sz w:val="22"/>
          <w:szCs w:val="22"/>
        </w:rPr>
        <w:t>:</w:t>
      </w:r>
      <w:r>
        <w:rPr>
          <w:rFonts w:ascii="Arial" w:hAnsi="Arial" w:cs="Arial"/>
          <w:sz w:val="22"/>
          <w:szCs w:val="22"/>
        </w:rPr>
        <w:t xml:space="preserve"> To demonstrate an analogy of graphite with its sheets of carbon atoms loosely attached by delocalized electrons, teachers/students can use a small stack of sheets of loose writing or copy paper. The sheets of paper are loosely attracted (try gently lifting one sheet of paper from the stack) by weak forces which hold the sheets together (similar to delocalized electrons in graphite), and can easily slide (like graphite) when the stack of papers is sheared between the palms of the hands.</w:t>
      </w:r>
    </w:p>
    <w:p w14:paraId="5A01F638" w14:textId="77777777" w:rsidR="003A4350" w:rsidRPr="008B16E5" w:rsidRDefault="003A4350" w:rsidP="003A4350">
      <w:pPr>
        <w:rPr>
          <w:rFonts w:ascii="Arial" w:hAnsi="Arial" w:cs="Arial"/>
          <w:sz w:val="36"/>
          <w:szCs w:val="36"/>
        </w:rPr>
      </w:pPr>
    </w:p>
    <w:p w14:paraId="184FA879" w14:textId="77777777" w:rsidR="003A4350" w:rsidRPr="00A109B0" w:rsidRDefault="003A4350" w:rsidP="003A4350">
      <w:pPr>
        <w:rPr>
          <w:rFonts w:ascii="Arial" w:hAnsi="Arial" w:cs="Arial"/>
          <w:b/>
          <w:sz w:val="28"/>
        </w:rPr>
      </w:pPr>
      <w:r w:rsidRPr="00A109B0">
        <w:rPr>
          <w:rFonts w:ascii="Arial" w:hAnsi="Arial" w:cs="Arial"/>
          <w:b/>
          <w:sz w:val="28"/>
        </w:rPr>
        <w:t>Simulations</w:t>
      </w:r>
    </w:p>
    <w:p w14:paraId="42FEF389" w14:textId="77777777" w:rsidR="003A4350" w:rsidRDefault="003A4350" w:rsidP="003A4350">
      <w:pPr>
        <w:rPr>
          <w:rFonts w:ascii="Arial" w:hAnsi="Arial" w:cs="Arial"/>
          <w:sz w:val="22"/>
          <w:szCs w:val="22"/>
        </w:rPr>
      </w:pPr>
    </w:p>
    <w:p w14:paraId="49D1B6D8" w14:textId="77777777" w:rsidR="003A4350" w:rsidRDefault="003A4350" w:rsidP="003A4350">
      <w:pPr>
        <w:ind w:firstLine="720"/>
        <w:rPr>
          <w:rFonts w:ascii="Arial" w:hAnsi="Arial" w:cs="Arial"/>
          <w:sz w:val="22"/>
          <w:szCs w:val="22"/>
        </w:rPr>
      </w:pPr>
      <w:r w:rsidRPr="00FA2972">
        <w:rPr>
          <w:rFonts w:ascii="Arial" w:hAnsi="Arial" w:cs="Arial"/>
          <w:b/>
          <w:sz w:val="22"/>
          <w:szCs w:val="22"/>
        </w:rPr>
        <w:t>Simulation of polarity:</w:t>
      </w:r>
      <w:r>
        <w:rPr>
          <w:rFonts w:ascii="Arial" w:hAnsi="Arial" w:cs="Arial"/>
          <w:sz w:val="22"/>
          <w:szCs w:val="22"/>
        </w:rPr>
        <w:t xml:space="preserve"> The </w:t>
      </w:r>
      <w:proofErr w:type="spellStart"/>
      <w:r>
        <w:rPr>
          <w:rFonts w:ascii="Arial" w:hAnsi="Arial" w:cs="Arial"/>
          <w:sz w:val="22"/>
          <w:szCs w:val="22"/>
        </w:rPr>
        <w:t>PhET</w:t>
      </w:r>
      <w:proofErr w:type="spellEnd"/>
      <w:r>
        <w:rPr>
          <w:rFonts w:ascii="Arial" w:hAnsi="Arial" w:cs="Arial"/>
          <w:sz w:val="22"/>
          <w:szCs w:val="22"/>
        </w:rPr>
        <w:t xml:space="preserve"> simulation, “Molecule Polarity”, allows students to manipulate the electronegativity of atoms in a molecule to observe how that affects its polarity. Students observe how the molecule behaves in an electric field and how the bond angle affects both molecular shape and polarity. (</w:t>
      </w:r>
      <w:hyperlink r:id="rId168" w:history="1">
        <w:r w:rsidRPr="00FA2972">
          <w:rPr>
            <w:rStyle w:val="Hyperlink"/>
            <w:rFonts w:ascii="Arial" w:hAnsi="Arial" w:cs="Arial"/>
            <w:sz w:val="22"/>
            <w:szCs w:val="22"/>
          </w:rPr>
          <w:t>https://phet.colorado.edu/en/simulation/molecule-polarity</w:t>
        </w:r>
      </w:hyperlink>
      <w:r>
        <w:rPr>
          <w:rFonts w:ascii="Arial" w:hAnsi="Arial" w:cs="Arial"/>
          <w:sz w:val="22"/>
          <w:szCs w:val="22"/>
        </w:rPr>
        <w:t>)</w:t>
      </w:r>
    </w:p>
    <w:p w14:paraId="0D6061C6" w14:textId="77777777" w:rsidR="003A4350" w:rsidRDefault="003A4350" w:rsidP="003A4350">
      <w:pPr>
        <w:rPr>
          <w:rFonts w:ascii="Arial" w:hAnsi="Arial" w:cs="Arial"/>
          <w:sz w:val="22"/>
          <w:szCs w:val="22"/>
        </w:rPr>
      </w:pPr>
    </w:p>
    <w:p w14:paraId="4593B296" w14:textId="7A057446" w:rsidR="003A4350" w:rsidRPr="00312066" w:rsidRDefault="003A4350" w:rsidP="003A4350">
      <w:pPr>
        <w:ind w:firstLine="720"/>
        <w:rPr>
          <w:rFonts w:ascii="Arial" w:hAnsi="Arial" w:cs="Arial"/>
          <w:sz w:val="22"/>
          <w:szCs w:val="22"/>
        </w:rPr>
      </w:pPr>
      <w:r w:rsidRPr="00312066">
        <w:rPr>
          <w:rFonts w:ascii="Arial" w:hAnsi="Arial" w:cs="Arial"/>
          <w:b/>
          <w:sz w:val="22"/>
          <w:szCs w:val="22"/>
        </w:rPr>
        <w:t xml:space="preserve">Simulation </w:t>
      </w:r>
      <w:r>
        <w:rPr>
          <w:rFonts w:ascii="Arial" w:hAnsi="Arial" w:cs="Arial"/>
          <w:b/>
          <w:sz w:val="22"/>
          <w:szCs w:val="22"/>
        </w:rPr>
        <w:t xml:space="preserve">of, </w:t>
      </w:r>
      <w:r w:rsidRPr="00312066">
        <w:rPr>
          <w:rFonts w:ascii="Arial" w:hAnsi="Arial" w:cs="Arial"/>
          <w:b/>
          <w:sz w:val="22"/>
          <w:szCs w:val="22"/>
        </w:rPr>
        <w:t>and</w:t>
      </w:r>
      <w:r>
        <w:rPr>
          <w:rFonts w:ascii="Arial" w:hAnsi="Arial" w:cs="Arial"/>
          <w:b/>
          <w:sz w:val="22"/>
          <w:szCs w:val="22"/>
        </w:rPr>
        <w:t xml:space="preserve"> an activity for, </w:t>
      </w:r>
      <w:r w:rsidRPr="00312066">
        <w:rPr>
          <w:rFonts w:ascii="Arial" w:hAnsi="Arial" w:cs="Arial"/>
          <w:b/>
          <w:sz w:val="22"/>
          <w:szCs w:val="22"/>
        </w:rPr>
        <w:t>intermolecular forces:</w:t>
      </w:r>
      <w:r>
        <w:rPr>
          <w:rFonts w:ascii="Arial" w:hAnsi="Arial" w:cs="Arial"/>
          <w:sz w:val="22"/>
          <w:szCs w:val="22"/>
        </w:rPr>
        <w:t xml:space="preserve"> This activity, “Intermolecular Forces”, from the American Association of Chemistry Teachers (AACT) uses student worksheets, questions, and a simulation comparing dipole-dipole to London </w:t>
      </w:r>
      <w:r w:rsidR="00D8494D">
        <w:rPr>
          <w:rFonts w:ascii="Arial" w:hAnsi="Arial" w:cs="Arial"/>
          <w:sz w:val="22"/>
          <w:szCs w:val="22"/>
        </w:rPr>
        <w:t>D</w:t>
      </w:r>
      <w:r>
        <w:rPr>
          <w:rFonts w:ascii="Arial" w:hAnsi="Arial" w:cs="Arial"/>
          <w:sz w:val="22"/>
          <w:szCs w:val="22"/>
        </w:rPr>
        <w:t>ispersion forces. The Web site is complete with a teacher guide, the student activity, answer key, and a link to the simulation. (</w:t>
      </w:r>
      <w:hyperlink r:id="rId169" w:history="1">
        <w:r w:rsidRPr="002E4B38">
          <w:rPr>
            <w:rStyle w:val="Hyperlink"/>
            <w:rFonts w:ascii="Arial" w:hAnsi="Arial" w:cs="Arial"/>
            <w:sz w:val="22"/>
            <w:szCs w:val="22"/>
          </w:rPr>
          <w:t>https://teachchemistry.org/classroom-resources/intermolecular-forces</w:t>
        </w:r>
      </w:hyperlink>
      <w:r>
        <w:rPr>
          <w:rFonts w:ascii="Arial" w:hAnsi="Arial" w:cs="Arial"/>
          <w:sz w:val="22"/>
          <w:szCs w:val="22"/>
        </w:rPr>
        <w:t>. N</w:t>
      </w:r>
      <w:r w:rsidRPr="0079217B">
        <w:rPr>
          <w:rFonts w:ascii="Arial" w:hAnsi="Arial" w:cs="Arial"/>
          <w:sz w:val="22"/>
          <w:szCs w:val="22"/>
        </w:rPr>
        <w:t>ote that this link is only availa</w:t>
      </w:r>
      <w:r>
        <w:rPr>
          <w:rFonts w:ascii="Arial" w:hAnsi="Arial" w:cs="Arial"/>
          <w:sz w:val="22"/>
          <w:szCs w:val="22"/>
        </w:rPr>
        <w:t>ble to AACT or ACS members.)</w:t>
      </w:r>
    </w:p>
    <w:p w14:paraId="4E36ED2C" w14:textId="77777777" w:rsidR="003A4350" w:rsidRPr="008B16E5" w:rsidRDefault="003A4350" w:rsidP="003A4350">
      <w:pPr>
        <w:rPr>
          <w:rFonts w:ascii="Arial" w:hAnsi="Arial" w:cs="Arial"/>
          <w:sz w:val="36"/>
          <w:szCs w:val="36"/>
        </w:rPr>
      </w:pPr>
    </w:p>
    <w:p w14:paraId="2C35922B" w14:textId="77777777" w:rsidR="003A4350" w:rsidRPr="00A109B0" w:rsidRDefault="003A4350" w:rsidP="003A4350">
      <w:pPr>
        <w:rPr>
          <w:rFonts w:ascii="Arial" w:hAnsi="Arial" w:cs="Arial"/>
          <w:b/>
          <w:sz w:val="28"/>
        </w:rPr>
      </w:pPr>
      <w:r w:rsidRPr="00A109B0">
        <w:rPr>
          <w:rFonts w:ascii="Arial" w:hAnsi="Arial" w:cs="Arial"/>
          <w:b/>
          <w:sz w:val="28"/>
        </w:rPr>
        <w:t>Media</w:t>
      </w:r>
    </w:p>
    <w:p w14:paraId="1E3545A7" w14:textId="77777777" w:rsidR="003A4350" w:rsidRPr="003819C5" w:rsidRDefault="003A4350" w:rsidP="003A4350">
      <w:pPr>
        <w:rPr>
          <w:rFonts w:ascii="Arial" w:hAnsi="Arial" w:cs="Arial"/>
          <w:sz w:val="22"/>
          <w:szCs w:val="22"/>
        </w:rPr>
      </w:pPr>
    </w:p>
    <w:p w14:paraId="7CBDDCD3" w14:textId="06ADDBB6" w:rsidR="003A4350" w:rsidRPr="00317041" w:rsidRDefault="003A4350" w:rsidP="003A4350">
      <w:pPr>
        <w:rPr>
          <w:rFonts w:ascii="Arial" w:hAnsi="Arial" w:cs="Arial"/>
          <w:sz w:val="22"/>
          <w:szCs w:val="22"/>
        </w:rPr>
      </w:pPr>
      <w:r>
        <w:rPr>
          <w:rFonts w:ascii="Arial" w:hAnsi="Arial" w:cs="Arial"/>
          <w:sz w:val="22"/>
          <w:szCs w:val="22"/>
        </w:rPr>
        <w:tab/>
      </w:r>
      <w:r w:rsidRPr="00317041">
        <w:rPr>
          <w:rFonts w:ascii="Arial" w:hAnsi="Arial" w:cs="Arial"/>
          <w:b/>
          <w:sz w:val="22"/>
          <w:szCs w:val="22"/>
        </w:rPr>
        <w:t>Video explaining intermolecular forces</w:t>
      </w:r>
      <w:r>
        <w:rPr>
          <w:rFonts w:ascii="Arial" w:hAnsi="Arial" w:cs="Arial"/>
          <w:b/>
          <w:sz w:val="22"/>
          <w:szCs w:val="22"/>
        </w:rPr>
        <w:t>:</w:t>
      </w:r>
      <w:r>
        <w:rPr>
          <w:rFonts w:ascii="Arial" w:hAnsi="Arial" w:cs="Arial"/>
          <w:sz w:val="22"/>
          <w:szCs w:val="22"/>
        </w:rPr>
        <w:t xml:space="preserve"> "Intermolecular Forces" (8:35) from the Khan Academy reviews all of the intermolecular forces using diagrams. The explanation of London </w:t>
      </w:r>
      <w:r w:rsidR="00D8494D">
        <w:rPr>
          <w:rFonts w:ascii="Arial" w:hAnsi="Arial" w:cs="Arial"/>
          <w:sz w:val="22"/>
          <w:szCs w:val="22"/>
        </w:rPr>
        <w:t>D</w:t>
      </w:r>
      <w:r w:rsidR="00DE329F">
        <w:rPr>
          <w:rFonts w:ascii="Arial" w:hAnsi="Arial" w:cs="Arial"/>
          <w:sz w:val="22"/>
          <w:szCs w:val="22"/>
        </w:rPr>
        <w:t xml:space="preserve">ispersion </w:t>
      </w:r>
      <w:r>
        <w:rPr>
          <w:rFonts w:ascii="Arial" w:hAnsi="Arial" w:cs="Arial"/>
          <w:sz w:val="22"/>
          <w:szCs w:val="22"/>
        </w:rPr>
        <w:t xml:space="preserve">forces, which are emphasized in the </w:t>
      </w:r>
      <w:proofErr w:type="spellStart"/>
      <w:r>
        <w:rPr>
          <w:rFonts w:ascii="Arial" w:hAnsi="Arial" w:cs="Arial"/>
          <w:sz w:val="22"/>
          <w:szCs w:val="22"/>
        </w:rPr>
        <w:t>Rohrig</w:t>
      </w:r>
      <w:proofErr w:type="spellEnd"/>
      <w:r>
        <w:rPr>
          <w:rFonts w:ascii="Arial" w:hAnsi="Arial" w:cs="Arial"/>
          <w:sz w:val="22"/>
          <w:szCs w:val="22"/>
        </w:rPr>
        <w:t xml:space="preserve"> pencil article, begins at 5:50 in this video: </w:t>
      </w:r>
      <w:hyperlink r:id="rId170" w:history="1">
        <w:r w:rsidRPr="00813FC7">
          <w:rPr>
            <w:rStyle w:val="Hyperlink"/>
            <w:rFonts w:ascii="Arial" w:hAnsi="Arial" w:cs="Arial"/>
            <w:sz w:val="22"/>
            <w:szCs w:val="22"/>
          </w:rPr>
          <w:t>https://www.khanacademy.org/science/biology/chemistry--of-life/chemical-bonds-and-reactions/v/intermolecular-forces-and-molecular-bonds</w:t>
        </w:r>
      </w:hyperlink>
      <w:r>
        <w:rPr>
          <w:rFonts w:ascii="Arial" w:hAnsi="Arial" w:cs="Arial"/>
          <w:sz w:val="22"/>
          <w:szCs w:val="22"/>
        </w:rPr>
        <w:t>.</w:t>
      </w:r>
    </w:p>
    <w:p w14:paraId="1ACD7D98" w14:textId="77777777" w:rsidR="003A4350" w:rsidRDefault="003A4350" w:rsidP="003A4350">
      <w:pPr>
        <w:rPr>
          <w:rFonts w:ascii="Arial" w:hAnsi="Arial" w:cs="Arial"/>
          <w:sz w:val="22"/>
          <w:szCs w:val="22"/>
        </w:rPr>
      </w:pPr>
    </w:p>
    <w:p w14:paraId="5857FC45" w14:textId="77777777" w:rsidR="003A4350" w:rsidRDefault="003A4350" w:rsidP="003A4350">
      <w:pPr>
        <w:ind w:firstLine="720"/>
        <w:rPr>
          <w:rFonts w:ascii="Arial" w:hAnsi="Arial" w:cs="Arial"/>
          <w:sz w:val="22"/>
          <w:szCs w:val="22"/>
        </w:rPr>
      </w:pPr>
      <w:r w:rsidRPr="00F40CA5">
        <w:rPr>
          <w:rFonts w:ascii="Arial" w:hAnsi="Arial" w:cs="Arial"/>
          <w:b/>
          <w:sz w:val="22"/>
          <w:szCs w:val="22"/>
        </w:rPr>
        <w:t>Video of the carbon allotropes:</w:t>
      </w:r>
      <w:r>
        <w:rPr>
          <w:rFonts w:ascii="Arial" w:hAnsi="Arial" w:cs="Arial"/>
          <w:sz w:val="22"/>
          <w:szCs w:val="22"/>
        </w:rPr>
        <w:t xml:space="preserve"> “Diamonds, Pencils, and </w:t>
      </w:r>
      <w:proofErr w:type="spellStart"/>
      <w:r>
        <w:rPr>
          <w:rFonts w:ascii="Arial" w:hAnsi="Arial" w:cs="Arial"/>
          <w:sz w:val="22"/>
          <w:szCs w:val="22"/>
        </w:rPr>
        <w:t>Buckyballs</w:t>
      </w:r>
      <w:proofErr w:type="spellEnd"/>
      <w:r>
        <w:rPr>
          <w:rFonts w:ascii="Arial" w:hAnsi="Arial" w:cs="Arial"/>
          <w:sz w:val="22"/>
          <w:szCs w:val="22"/>
        </w:rPr>
        <w:t xml:space="preserve">: A Look at Buckminsterfullerene” (6:00) focuses on the discovery of </w:t>
      </w:r>
      <w:proofErr w:type="spellStart"/>
      <w:r>
        <w:rPr>
          <w:rFonts w:ascii="Arial" w:hAnsi="Arial" w:cs="Arial"/>
          <w:sz w:val="22"/>
          <w:szCs w:val="22"/>
        </w:rPr>
        <w:t>buckyballs</w:t>
      </w:r>
      <w:proofErr w:type="spellEnd"/>
      <w:r>
        <w:rPr>
          <w:rFonts w:ascii="Arial" w:hAnsi="Arial" w:cs="Arial"/>
          <w:sz w:val="22"/>
          <w:szCs w:val="22"/>
        </w:rPr>
        <w:t xml:space="preserve">, but it also illustrates and explains the carbon allotropes. This video is part of the National Science Foundation's, </w:t>
      </w:r>
      <w:r w:rsidRPr="002269FD">
        <w:rPr>
          <w:rFonts w:ascii="Arial" w:hAnsi="Arial" w:cs="Arial"/>
          <w:i/>
          <w:sz w:val="22"/>
          <w:szCs w:val="22"/>
        </w:rPr>
        <w:t>Science 360</w:t>
      </w:r>
      <w:r>
        <w:rPr>
          <w:rFonts w:ascii="Arial" w:hAnsi="Arial" w:cs="Arial"/>
          <w:sz w:val="22"/>
          <w:szCs w:val="22"/>
        </w:rPr>
        <w:t xml:space="preserve"> video collection. </w:t>
      </w:r>
      <w:hyperlink r:id="rId171" w:history="1">
        <w:r w:rsidRPr="00D34AE2">
          <w:rPr>
            <w:rStyle w:val="Hyperlink"/>
            <w:rFonts w:ascii="Arial" w:hAnsi="Arial" w:cs="Arial"/>
            <w:sz w:val="22"/>
            <w:szCs w:val="22"/>
          </w:rPr>
          <w:t>(https://science360.gov/obj/video/19bd995d-4ff6-44c6-83ca-d3bac9bc8f6d/diamonds-pencils-buckyballs-look-buckminsterfullerene</w:t>
        </w:r>
      </w:hyperlink>
      <w:r>
        <w:rPr>
          <w:rFonts w:ascii="Arial" w:hAnsi="Arial" w:cs="Arial"/>
          <w:sz w:val="22"/>
          <w:szCs w:val="22"/>
        </w:rPr>
        <w:t>)</w:t>
      </w:r>
    </w:p>
    <w:p w14:paraId="4275CAEB" w14:textId="77777777" w:rsidR="003A4350" w:rsidRPr="008B16E5" w:rsidRDefault="003A4350" w:rsidP="003A4350">
      <w:pPr>
        <w:rPr>
          <w:rFonts w:ascii="Arial" w:hAnsi="Arial" w:cs="Arial"/>
          <w:sz w:val="36"/>
          <w:szCs w:val="36"/>
        </w:rPr>
      </w:pPr>
    </w:p>
    <w:p w14:paraId="3BF669C5" w14:textId="77777777" w:rsidR="003A4350" w:rsidRPr="00616FFD" w:rsidRDefault="003A4350" w:rsidP="003A4350">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77448095" w14:textId="77777777" w:rsidR="003A4350" w:rsidRPr="003819C5" w:rsidRDefault="003A4350" w:rsidP="003A4350">
      <w:pPr>
        <w:rPr>
          <w:rFonts w:ascii="Arial" w:hAnsi="Arial" w:cs="Arial"/>
          <w:sz w:val="22"/>
          <w:szCs w:val="22"/>
        </w:rPr>
      </w:pPr>
    </w:p>
    <w:p w14:paraId="1A05C20D" w14:textId="77777777" w:rsidR="003A4350" w:rsidRDefault="003A4350" w:rsidP="003A4350">
      <w:pPr>
        <w:ind w:firstLine="720"/>
        <w:rPr>
          <w:rFonts w:ascii="Arial" w:hAnsi="Arial" w:cs="Arial"/>
          <w:sz w:val="22"/>
          <w:szCs w:val="22"/>
        </w:rPr>
      </w:pPr>
      <w:r w:rsidRPr="00152C8C">
        <w:rPr>
          <w:rFonts w:ascii="Arial" w:hAnsi="Arial" w:cs="Arial"/>
          <w:b/>
          <w:sz w:val="22"/>
          <w:szCs w:val="22"/>
        </w:rPr>
        <w:t>Carbon allotropes lessons and activities:</w:t>
      </w:r>
      <w:r>
        <w:rPr>
          <w:rFonts w:ascii="Arial" w:hAnsi="Arial" w:cs="Arial"/>
          <w:sz w:val="22"/>
          <w:szCs w:val="22"/>
        </w:rPr>
        <w:t xml:space="preserve"> “Allotropes of </w:t>
      </w:r>
      <w:proofErr w:type="gramStart"/>
      <w:r>
        <w:rPr>
          <w:rFonts w:ascii="Arial" w:hAnsi="Arial" w:cs="Arial"/>
          <w:sz w:val="22"/>
          <w:szCs w:val="22"/>
        </w:rPr>
        <w:t>Carbon :</w:t>
      </w:r>
      <w:proofErr w:type="gramEnd"/>
      <w:r>
        <w:rPr>
          <w:rFonts w:ascii="Arial" w:hAnsi="Arial" w:cs="Arial"/>
          <w:sz w:val="22"/>
          <w:szCs w:val="22"/>
        </w:rPr>
        <w:t xml:space="preserve"> It's All in the Way You're Put Together” is a lesson series of 2.5–3 hours total time, where students learn about four carbon allotropes (including nanotubes) through student worksheets and modeling. The resource is complete, providing student pages, teacher support, materials list, expected answers, background material, and references. (</w:t>
      </w:r>
      <w:hyperlink r:id="rId172" w:history="1">
        <w:r w:rsidRPr="00B74247">
          <w:rPr>
            <w:rStyle w:val="Hyperlink"/>
            <w:rFonts w:ascii="Arial" w:hAnsi="Arial" w:cs="Arial"/>
            <w:sz w:val="22"/>
            <w:szCs w:val="22"/>
          </w:rPr>
          <w:t>http://www.physics.purdue.edu/psas/docs/Allotropes%20of%20Carbon.pdf</w:t>
        </w:r>
      </w:hyperlink>
      <w:r>
        <w:rPr>
          <w:rFonts w:ascii="Arial" w:hAnsi="Arial" w:cs="Arial"/>
          <w:sz w:val="22"/>
          <w:szCs w:val="22"/>
        </w:rPr>
        <w:t>)</w:t>
      </w:r>
    </w:p>
    <w:p w14:paraId="69F2322E" w14:textId="77777777" w:rsidR="003A4350" w:rsidRDefault="003A4350" w:rsidP="003A4350">
      <w:pPr>
        <w:rPr>
          <w:rFonts w:ascii="Arial" w:hAnsi="Arial" w:cs="Arial"/>
          <w:sz w:val="22"/>
          <w:szCs w:val="22"/>
        </w:rPr>
      </w:pPr>
    </w:p>
    <w:p w14:paraId="0B7BF72A" w14:textId="77777777" w:rsidR="003A4350" w:rsidRDefault="003A4350" w:rsidP="003A4350">
      <w:pPr>
        <w:ind w:firstLine="720"/>
        <w:rPr>
          <w:rFonts w:ascii="Arial" w:hAnsi="Arial" w:cs="Arial"/>
          <w:sz w:val="22"/>
          <w:szCs w:val="22"/>
        </w:rPr>
      </w:pPr>
      <w:r w:rsidRPr="00C57A50">
        <w:rPr>
          <w:rFonts w:ascii="Arial" w:hAnsi="Arial" w:cs="Arial"/>
          <w:b/>
          <w:sz w:val="22"/>
          <w:szCs w:val="22"/>
        </w:rPr>
        <w:t>Cross-curricular lessons about pencils:</w:t>
      </w:r>
      <w:r>
        <w:rPr>
          <w:rFonts w:ascii="Arial" w:hAnsi="Arial" w:cs="Arial"/>
          <w:sz w:val="22"/>
          <w:szCs w:val="22"/>
        </w:rPr>
        <w:t xml:space="preserve"> The Mineral Information Institute's </w:t>
      </w:r>
      <w:r w:rsidRPr="001C413E">
        <w:rPr>
          <w:rFonts w:ascii="Arial" w:hAnsi="Arial" w:cs="Arial"/>
          <w:i/>
          <w:sz w:val="22"/>
          <w:szCs w:val="22"/>
        </w:rPr>
        <w:t>Everyday Uses of Minerals</w:t>
      </w:r>
      <w:r>
        <w:rPr>
          <w:rFonts w:ascii="Arial" w:hAnsi="Arial" w:cs="Arial"/>
          <w:sz w:val="22"/>
          <w:szCs w:val="22"/>
        </w:rPr>
        <w:t xml:space="preserve"> guide includes in the series “How Many Countries Does It Take to Make a Pencil?” Lessons related to science, math, language arts, and geography provide writing, research, and science activities which may be a bit elementary, but may be useful or could be modified. (</w:t>
      </w:r>
      <w:hyperlink r:id="rId173" w:history="1">
        <w:r w:rsidRPr="00805A28">
          <w:rPr>
            <w:rStyle w:val="Hyperlink"/>
            <w:rFonts w:ascii="Arial" w:hAnsi="Arial" w:cs="Arial"/>
            <w:sz w:val="22"/>
            <w:szCs w:val="22"/>
          </w:rPr>
          <w:t>http://www.kennecott.com/library/media/everyday.pdf</w:t>
        </w:r>
      </w:hyperlink>
      <w:r>
        <w:rPr>
          <w:rFonts w:ascii="Arial" w:hAnsi="Arial" w:cs="Arial"/>
          <w:sz w:val="22"/>
          <w:szCs w:val="22"/>
        </w:rPr>
        <w:t>)</w:t>
      </w:r>
    </w:p>
    <w:p w14:paraId="2DC5C1AD" w14:textId="77777777" w:rsidR="003A4350" w:rsidRPr="008B16E5" w:rsidRDefault="003A4350" w:rsidP="003A4350">
      <w:pPr>
        <w:rPr>
          <w:rFonts w:ascii="Arial" w:hAnsi="Arial" w:cs="Arial"/>
          <w:sz w:val="36"/>
          <w:szCs w:val="36"/>
        </w:rPr>
      </w:pPr>
    </w:p>
    <w:p w14:paraId="16A3E543" w14:textId="77777777" w:rsidR="003A4350" w:rsidRPr="00A109B0" w:rsidRDefault="003A4350" w:rsidP="003A4350">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289F05E5" w14:textId="77777777" w:rsidR="003A4350" w:rsidRPr="008B16E5" w:rsidRDefault="003A4350" w:rsidP="003A4350">
      <w:pPr>
        <w:rPr>
          <w:rFonts w:ascii="Arial" w:hAnsi="Arial" w:cs="Arial"/>
          <w:sz w:val="22"/>
          <w:szCs w:val="36"/>
        </w:rPr>
      </w:pPr>
    </w:p>
    <w:p w14:paraId="77B1F1C3" w14:textId="77777777" w:rsidR="003A4350" w:rsidRPr="002849C8" w:rsidRDefault="003A4350" w:rsidP="003A4350">
      <w:pPr>
        <w:ind w:firstLine="720"/>
        <w:rPr>
          <w:rFonts w:ascii="Arial" w:hAnsi="Arial" w:cs="Arial"/>
          <w:sz w:val="22"/>
          <w:szCs w:val="22"/>
        </w:rPr>
      </w:pPr>
      <w:r w:rsidRPr="002849C8">
        <w:rPr>
          <w:rFonts w:ascii="Arial" w:hAnsi="Arial" w:cs="Arial"/>
          <w:b/>
          <w:sz w:val="22"/>
          <w:szCs w:val="22"/>
        </w:rPr>
        <w:t>Modeling carbon allotropes and understanding hydrocarbons:</w:t>
      </w:r>
      <w:r>
        <w:rPr>
          <w:rFonts w:ascii="Arial" w:hAnsi="Arial" w:cs="Arial"/>
          <w:sz w:val="22"/>
          <w:szCs w:val="22"/>
        </w:rPr>
        <w:t xml:space="preserve"> This series of four activities provides extensions for building carbon allotropes and organic molecule models, constructing and naming hydrocarbons, and making marbled paper. The materials needed are inexpensive and readily available; however, there are few teacher resources provided. (</w:t>
      </w:r>
      <w:hyperlink r:id="rId174" w:history="1">
        <w:r w:rsidRPr="00C73A03">
          <w:rPr>
            <w:rStyle w:val="Hyperlink"/>
            <w:rFonts w:ascii="Arial" w:hAnsi="Arial" w:cs="Arial"/>
            <w:sz w:val="22"/>
            <w:szCs w:val="22"/>
          </w:rPr>
          <w:t>https://www.rainbowresource.com/pdfs/products/prod032392_smpl1.pdf</w:t>
        </w:r>
      </w:hyperlink>
      <w:r>
        <w:rPr>
          <w:rFonts w:ascii="Arial" w:hAnsi="Arial" w:cs="Arial"/>
          <w:sz w:val="22"/>
          <w:szCs w:val="22"/>
        </w:rPr>
        <w:t>)</w:t>
      </w:r>
    </w:p>
    <w:p w14:paraId="0094C24D" w14:textId="77777777" w:rsidR="003A4350" w:rsidRDefault="003A4350" w:rsidP="003A4350">
      <w:pPr>
        <w:rPr>
          <w:rFonts w:ascii="Arial" w:hAnsi="Arial" w:cs="Arial"/>
          <w:sz w:val="22"/>
          <w:szCs w:val="22"/>
        </w:rPr>
      </w:pPr>
    </w:p>
    <w:p w14:paraId="65EEAC35" w14:textId="77777777" w:rsidR="003A4350" w:rsidRDefault="003A4350" w:rsidP="003A4350">
      <w:pPr>
        <w:ind w:firstLine="720"/>
        <w:rPr>
          <w:rFonts w:ascii="Arial" w:hAnsi="Arial" w:cs="Arial"/>
          <w:sz w:val="22"/>
          <w:szCs w:val="22"/>
        </w:rPr>
      </w:pPr>
      <w:r w:rsidRPr="00C73A03">
        <w:rPr>
          <w:rFonts w:ascii="Arial" w:hAnsi="Arial" w:cs="Arial"/>
          <w:b/>
          <w:sz w:val="22"/>
          <w:szCs w:val="22"/>
        </w:rPr>
        <w:t>Conductivity of pencil lead:</w:t>
      </w:r>
      <w:r>
        <w:rPr>
          <w:rFonts w:ascii="Arial" w:hAnsi="Arial" w:cs="Arial"/>
          <w:sz w:val="22"/>
          <w:szCs w:val="22"/>
        </w:rPr>
        <w:t xml:space="preserve"> Graphite pencil lead is an electrical conductor and that property can be used to in the project, Pencil Lead Light Bulb, which has Next Generation Science Standards identified. D-cell batteries, mechanical pencil leads, and assorted wire and clamps are assembled to produce the primitive light bulb. (</w:t>
      </w:r>
      <w:hyperlink r:id="rId175" w:history="1">
        <w:r w:rsidRPr="0071792A">
          <w:rPr>
            <w:rStyle w:val="Hyperlink"/>
            <w:rFonts w:ascii="Arial" w:hAnsi="Arial" w:cs="Arial"/>
            <w:sz w:val="22"/>
            <w:szCs w:val="22"/>
          </w:rPr>
          <w:t>http://scactivities.cikeys.com/pencil-lead-lightbulb/for-teachers/</w:t>
        </w:r>
      </w:hyperlink>
      <w:r>
        <w:rPr>
          <w:rFonts w:ascii="Arial" w:hAnsi="Arial" w:cs="Arial"/>
          <w:sz w:val="22"/>
          <w:szCs w:val="22"/>
        </w:rPr>
        <w:t>)</w:t>
      </w:r>
    </w:p>
    <w:p w14:paraId="3D53BBF5" w14:textId="77777777" w:rsidR="00BE790C" w:rsidRDefault="00BE790C" w:rsidP="00BE790C">
      <w:pPr>
        <w:rPr>
          <w:rFonts w:ascii="Arial" w:hAnsi="Arial" w:cs="Arial"/>
          <w:sz w:val="22"/>
          <w:szCs w:val="22"/>
        </w:rPr>
      </w:pPr>
    </w:p>
    <w:p w14:paraId="505E743A" w14:textId="77777777" w:rsidR="00BE790C" w:rsidRDefault="00BE790C" w:rsidP="00BE790C">
      <w:pPr>
        <w:rPr>
          <w:rFonts w:ascii="Arial" w:hAnsi="Arial" w:cs="Arial"/>
        </w:rPr>
      </w:pPr>
      <w:r>
        <w:rPr>
          <w:rFonts w:ascii="Arial" w:hAnsi="Arial" w:cs="Arial"/>
        </w:rPr>
        <w:br w:type="page"/>
      </w:r>
    </w:p>
    <w:bookmarkStart w:id="795" w:name="_Toc492222848"/>
    <w:bookmarkStart w:id="796" w:name="_Toc492306516"/>
    <w:bookmarkStart w:id="797" w:name="_Toc492307022"/>
    <w:bookmarkStart w:id="798" w:name="_Toc492307118"/>
    <w:bookmarkStart w:id="799" w:name="_Toc492307572"/>
    <w:bookmarkStart w:id="800" w:name="_Toc492307697"/>
    <w:bookmarkStart w:id="801" w:name="_Toc492311864"/>
    <w:bookmarkStart w:id="802" w:name="_Toc492312541"/>
    <w:bookmarkStart w:id="803" w:name="_Toc497239666"/>
    <w:bookmarkStart w:id="804" w:name="_Toc497565515"/>
    <w:bookmarkStart w:id="805" w:name="_Toc497568210"/>
    <w:bookmarkStart w:id="806" w:name="_Toc497568416"/>
    <w:bookmarkStart w:id="807" w:name="_Toc497568896"/>
    <w:p w14:paraId="529DC72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2336" behindDoc="1" locked="0" layoutInCell="1" allowOverlap="1" wp14:anchorId="43A9FC44" wp14:editId="6B3F92CB">
                <wp:simplePos x="0" y="0"/>
                <wp:positionH relativeFrom="column">
                  <wp:posOffset>-560070</wp:posOffset>
                </wp:positionH>
                <wp:positionV relativeFrom="paragraph">
                  <wp:posOffset>412962</wp:posOffset>
                </wp:positionV>
                <wp:extent cx="7060676" cy="114300"/>
                <wp:effectExtent l="0" t="0" r="6985" b="0"/>
                <wp:wrapNone/>
                <wp:docPr id="204" name="Rectangle 20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397706D" id="Rectangle 204" o:spid="_x0000_s1026" style="position:absolute;margin-left:-44.1pt;margin-top:32.5pt;width:555.95pt;height:9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H6wEAAEA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A+JL4f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09EF486B" w14:textId="77777777" w:rsidR="00BE790C" w:rsidRPr="00C32603" w:rsidRDefault="00BE790C" w:rsidP="00BE790C">
      <w:pPr>
        <w:rPr>
          <w:rFonts w:ascii="Arial" w:hAnsi="Arial" w:cs="Arial"/>
          <w:sz w:val="32"/>
          <w:szCs w:val="16"/>
        </w:rPr>
      </w:pPr>
    </w:p>
    <w:p w14:paraId="3BB9EB64"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75168" behindDoc="0" locked="0" layoutInCell="1" allowOverlap="1" wp14:anchorId="00EF6AA3" wp14:editId="7BDAB079">
                <wp:simplePos x="0" y="0"/>
                <wp:positionH relativeFrom="page">
                  <wp:posOffset>914400</wp:posOffset>
                </wp:positionH>
                <wp:positionV relativeFrom="page">
                  <wp:posOffset>1800860</wp:posOffset>
                </wp:positionV>
                <wp:extent cx="6035675" cy="3145155"/>
                <wp:effectExtent l="0" t="0" r="3175" b="0"/>
                <wp:wrapSquare wrapText="bothSides"/>
                <wp:docPr id="2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206"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009DD6"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76"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396155" w:rsidRDefault="00396155" w:rsidP="00BE790C">
                              <w:pPr>
                                <w:widowControl w:val="0"/>
                                <w:spacing w:line="216" w:lineRule="auto"/>
                                <w:ind w:right="3485"/>
                                <w:jc w:val="both"/>
                                <w:rPr>
                                  <w:rFonts w:ascii="Calibri" w:hAnsi="Calibri"/>
                                  <w:b/>
                                  <w:bCs/>
                                </w:rPr>
                              </w:pPr>
                            </w:p>
                            <w:p w14:paraId="2286E09F"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07" name="Picture 9" descr="2013 CMcdcover label1-crop"/>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208"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BEA8E8"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209"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355D4E"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F6AA3" id="_x0000_s1083" style="position:absolute;margin-left:1in;margin-top:141.8pt;width:475.25pt;height:247.65pt;z-index:251975168;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">
                <v:shape id="_x0000_s1084"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" filled="f" stroked="f" strokecolor="black [0]" insetpen="t">
                  <v:textbox inset="2.88pt,2.88pt,2.88pt,2.88pt">
                    <w:txbxContent>
                      <w:p w14:paraId="3D009DD6" w14:textId="77777777" w:rsidR="00396155" w:rsidRPr="001A6779" w:rsidRDefault="00396155"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77"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396155" w:rsidRDefault="00396155" w:rsidP="00BE790C">
                        <w:pPr>
                          <w:widowControl w:val="0"/>
                          <w:spacing w:line="216" w:lineRule="auto"/>
                          <w:ind w:right="3485"/>
                          <w:jc w:val="both"/>
                          <w:rPr>
                            <w:rFonts w:ascii="Calibri" w:hAnsi="Calibri"/>
                            <w:b/>
                            <w:bCs/>
                          </w:rPr>
                        </w:pPr>
                      </w:p>
                      <w:p w14:paraId="2286E09F" w14:textId="77777777" w:rsidR="00396155" w:rsidRDefault="00396155"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85"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">
                  <v:imagedata r:id="rId34" o:title="2013 CMcdcover label1-crop"/>
                  <v:path arrowok="t"/>
                </v:shape>
                <v:shape id="_x0000_s1086"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" filled="f" stroked="f" strokecolor="black [0]" insetpen="t">
                  <v:textbox inset="2.88pt,2.88pt,2.88pt,2.88pt">
                    <w:txbxContent>
                      <w:p w14:paraId="34BEA8E8" w14:textId="77777777" w:rsidR="00396155" w:rsidRDefault="00396155" w:rsidP="00BE790C">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87"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" filled="f" stroked="f" strokecolor="black [0]" strokeweight="2pt">
                  <v:textbox inset="2.88pt,2.88pt,2.88pt,2.88pt">
                    <w:txbxContent>
                      <w:p w14:paraId="11355D4E" w14:textId="77777777" w:rsidR="00396155" w:rsidRDefault="00396155"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66882FD8" w14:textId="77777777" w:rsidR="00BE790C" w:rsidRPr="002C569C" w:rsidRDefault="00BE790C" w:rsidP="00BE790C">
      <w:pPr>
        <w:rPr>
          <w:rFonts w:ascii="Arial" w:hAnsi="Arial" w:cs="Arial"/>
          <w:sz w:val="12"/>
          <w:szCs w:val="18"/>
        </w:rPr>
      </w:pPr>
    </w:p>
    <w:p w14:paraId="09779134" w14:textId="77777777" w:rsidR="003A4350" w:rsidRDefault="003A4350" w:rsidP="003A4350">
      <w:pPr>
        <w:rPr>
          <w:rFonts w:ascii="Arial" w:hAnsi="Arial" w:cs="Arial"/>
          <w:sz w:val="22"/>
          <w:szCs w:val="22"/>
        </w:rPr>
      </w:pPr>
      <w:r>
        <w:rPr>
          <w:rFonts w:ascii="Arial" w:hAnsi="Arial" w:cs="Arial"/>
          <w:sz w:val="22"/>
          <w:szCs w:val="22"/>
        </w:rPr>
        <w:tab/>
        <w:t xml:space="preserve">This article compares graphite and diamond with respect to properties and bonding. Author Wood also explains the process of forming diamonds by chemical vapor deposition. (Wood, C. Two Faces of Carbon. </w:t>
      </w:r>
      <w:r w:rsidRPr="00DF011D">
        <w:rPr>
          <w:rFonts w:ascii="Arial" w:hAnsi="Arial" w:cs="Arial"/>
          <w:i/>
          <w:sz w:val="22"/>
          <w:szCs w:val="22"/>
        </w:rPr>
        <w:t>ChemMatters</w:t>
      </w:r>
      <w:r>
        <w:rPr>
          <w:rFonts w:ascii="Arial" w:hAnsi="Arial" w:cs="Arial"/>
          <w:sz w:val="22"/>
          <w:szCs w:val="22"/>
        </w:rPr>
        <w:t xml:space="preserve">, 2004, </w:t>
      </w:r>
      <w:r w:rsidRPr="001C4AA6">
        <w:rPr>
          <w:rFonts w:ascii="Arial" w:hAnsi="Arial" w:cs="Arial"/>
          <w:i/>
          <w:sz w:val="22"/>
          <w:szCs w:val="22"/>
        </w:rPr>
        <w:t>22</w:t>
      </w:r>
      <w:r>
        <w:rPr>
          <w:rFonts w:ascii="Arial" w:hAnsi="Arial" w:cs="Arial"/>
          <w:sz w:val="22"/>
          <w:szCs w:val="22"/>
        </w:rPr>
        <w:t xml:space="preserve"> (4), pp 4–6</w:t>
      </w:r>
      <w:r w:rsidRPr="00971E99">
        <w:rPr>
          <w:rFonts w:ascii="Arial" w:hAnsi="Arial" w:cs="Arial"/>
          <w:sz w:val="22"/>
          <w:szCs w:val="22"/>
        </w:rPr>
        <w:t>)</w:t>
      </w:r>
    </w:p>
    <w:p w14:paraId="4B0A3EC6" w14:textId="77777777" w:rsidR="003A4350" w:rsidRDefault="003A4350" w:rsidP="003A4350">
      <w:pPr>
        <w:rPr>
          <w:rFonts w:ascii="Arial" w:hAnsi="Arial" w:cs="Arial"/>
          <w:sz w:val="22"/>
          <w:szCs w:val="22"/>
        </w:rPr>
      </w:pPr>
    </w:p>
    <w:p w14:paraId="63170553" w14:textId="77777777" w:rsidR="003A4350" w:rsidRDefault="003A4350" w:rsidP="003A4350">
      <w:pPr>
        <w:rPr>
          <w:rFonts w:ascii="Arial" w:hAnsi="Arial" w:cs="Arial"/>
          <w:sz w:val="22"/>
          <w:szCs w:val="22"/>
        </w:rPr>
      </w:pPr>
      <w:r>
        <w:rPr>
          <w:rFonts w:ascii="Arial" w:hAnsi="Arial" w:cs="Arial"/>
          <w:sz w:val="22"/>
          <w:szCs w:val="22"/>
        </w:rPr>
        <w:tab/>
        <w:t>The serendipitous discovery of graphite for writing is only one example of an accidental discovery. Vaseline, Silly Putty, and aspartame are other serendipitous discoveries detailed in this interesting article. (</w:t>
      </w:r>
      <w:proofErr w:type="spellStart"/>
      <w:r>
        <w:rPr>
          <w:rFonts w:ascii="Arial" w:hAnsi="Arial" w:cs="Arial"/>
          <w:sz w:val="22"/>
          <w:szCs w:val="22"/>
        </w:rPr>
        <w:t>Rohrig</w:t>
      </w:r>
      <w:proofErr w:type="spellEnd"/>
      <w:r>
        <w:rPr>
          <w:rFonts w:ascii="Arial" w:hAnsi="Arial" w:cs="Arial"/>
          <w:sz w:val="22"/>
          <w:szCs w:val="22"/>
        </w:rPr>
        <w:t>, B. Serendipitous Science</w:t>
      </w:r>
      <w:r w:rsidRPr="00971E99">
        <w:rPr>
          <w:rFonts w:ascii="Arial" w:hAnsi="Arial" w:cs="Arial"/>
          <w:sz w:val="22"/>
          <w:szCs w:val="22"/>
        </w:rPr>
        <w:t xml:space="preserve">. </w:t>
      </w:r>
      <w:r w:rsidRPr="00DF011D">
        <w:rPr>
          <w:rFonts w:ascii="Arial" w:hAnsi="Arial" w:cs="Arial"/>
          <w:i/>
          <w:sz w:val="22"/>
          <w:szCs w:val="22"/>
        </w:rPr>
        <w:t>ChemMatters</w:t>
      </w:r>
      <w:r w:rsidRPr="00971E99">
        <w:rPr>
          <w:rFonts w:ascii="Arial" w:hAnsi="Arial" w:cs="Arial"/>
          <w:sz w:val="22"/>
          <w:szCs w:val="22"/>
        </w:rPr>
        <w:t>,</w:t>
      </w:r>
      <w:r>
        <w:rPr>
          <w:rFonts w:ascii="Arial" w:hAnsi="Arial" w:cs="Arial"/>
          <w:sz w:val="22"/>
          <w:szCs w:val="22"/>
        </w:rPr>
        <w:t xml:space="preserve"> 2007</w:t>
      </w:r>
      <w:r w:rsidRPr="00971E99">
        <w:rPr>
          <w:rFonts w:ascii="Arial" w:hAnsi="Arial" w:cs="Arial"/>
          <w:sz w:val="22"/>
          <w:szCs w:val="22"/>
        </w:rPr>
        <w:t xml:space="preserve">, </w:t>
      </w:r>
      <w:r w:rsidRPr="001C4AA6">
        <w:rPr>
          <w:rFonts w:ascii="Arial" w:hAnsi="Arial" w:cs="Arial"/>
          <w:i/>
          <w:sz w:val="22"/>
          <w:szCs w:val="22"/>
        </w:rPr>
        <w:t>25</w:t>
      </w:r>
      <w:r>
        <w:rPr>
          <w:rFonts w:ascii="Arial" w:hAnsi="Arial" w:cs="Arial"/>
          <w:sz w:val="22"/>
          <w:szCs w:val="22"/>
        </w:rPr>
        <w:t xml:space="preserve"> (3), pp 4–6</w:t>
      </w:r>
      <w:r w:rsidRPr="00971E99">
        <w:rPr>
          <w:rFonts w:ascii="Arial" w:hAnsi="Arial" w:cs="Arial"/>
          <w:sz w:val="22"/>
          <w:szCs w:val="22"/>
        </w:rPr>
        <w:t>)</w:t>
      </w:r>
    </w:p>
    <w:p w14:paraId="0534215D" w14:textId="77777777" w:rsidR="003A4350" w:rsidRDefault="003A4350" w:rsidP="003A4350">
      <w:pPr>
        <w:rPr>
          <w:rFonts w:ascii="Arial" w:hAnsi="Arial" w:cs="Arial"/>
          <w:sz w:val="22"/>
          <w:szCs w:val="22"/>
        </w:rPr>
      </w:pPr>
    </w:p>
    <w:p w14:paraId="3BF0A8F4" w14:textId="77777777" w:rsidR="003A4350" w:rsidRDefault="003A4350" w:rsidP="003A4350">
      <w:pPr>
        <w:rPr>
          <w:rFonts w:ascii="Arial" w:hAnsi="Arial" w:cs="Arial"/>
          <w:sz w:val="22"/>
          <w:szCs w:val="22"/>
        </w:rPr>
      </w:pPr>
      <w:r>
        <w:rPr>
          <w:rFonts w:ascii="Arial" w:hAnsi="Arial" w:cs="Arial"/>
          <w:sz w:val="22"/>
          <w:szCs w:val="22"/>
        </w:rPr>
        <w:tab/>
        <w:t xml:space="preserve">Read this </w:t>
      </w:r>
      <w:r w:rsidRPr="00E96FC3">
        <w:rPr>
          <w:rFonts w:ascii="Arial" w:hAnsi="Arial" w:cs="Arial"/>
          <w:i/>
          <w:sz w:val="22"/>
          <w:szCs w:val="22"/>
        </w:rPr>
        <w:t>ChemMatters</w:t>
      </w:r>
      <w:r>
        <w:rPr>
          <w:rFonts w:ascii="Arial" w:hAnsi="Arial" w:cs="Arial"/>
          <w:sz w:val="22"/>
          <w:szCs w:val="22"/>
        </w:rPr>
        <w:t xml:space="preserve"> article for additional information and pictures about pencils and graphite that was reprinted from </w:t>
      </w:r>
      <w:r w:rsidRPr="00405A61">
        <w:rPr>
          <w:rFonts w:ascii="Arial" w:hAnsi="Arial" w:cs="Arial"/>
          <w:i/>
          <w:sz w:val="22"/>
          <w:szCs w:val="22"/>
        </w:rPr>
        <w:t>Chemical and Engineering News</w:t>
      </w:r>
      <w:r>
        <w:rPr>
          <w:rFonts w:ascii="Arial" w:hAnsi="Arial" w:cs="Arial"/>
          <w:sz w:val="22"/>
          <w:szCs w:val="22"/>
        </w:rPr>
        <w:t xml:space="preserve"> (see reference below). (Ritter, S. What's That Stuff? Pencils &amp; Pencil Lead. </w:t>
      </w:r>
      <w:r w:rsidRPr="00DF011D">
        <w:rPr>
          <w:rFonts w:ascii="Arial" w:hAnsi="Arial" w:cs="Arial"/>
          <w:i/>
          <w:sz w:val="22"/>
          <w:szCs w:val="22"/>
        </w:rPr>
        <w:t>ChemMatters</w:t>
      </w:r>
      <w:r>
        <w:rPr>
          <w:rFonts w:ascii="Arial" w:hAnsi="Arial" w:cs="Arial"/>
          <w:sz w:val="22"/>
          <w:szCs w:val="22"/>
        </w:rPr>
        <w:t xml:space="preserve">, 2007, </w:t>
      </w:r>
      <w:r w:rsidRPr="00DF011D">
        <w:rPr>
          <w:rFonts w:ascii="Arial" w:hAnsi="Arial" w:cs="Arial"/>
          <w:i/>
          <w:sz w:val="22"/>
          <w:szCs w:val="22"/>
        </w:rPr>
        <w:t>25</w:t>
      </w:r>
      <w:r>
        <w:rPr>
          <w:rFonts w:ascii="Arial" w:hAnsi="Arial" w:cs="Arial"/>
          <w:sz w:val="22"/>
          <w:szCs w:val="22"/>
        </w:rPr>
        <w:t xml:space="preserve"> (3), pp 11–12</w:t>
      </w:r>
      <w:r w:rsidRPr="00971E99">
        <w:rPr>
          <w:rFonts w:ascii="Arial" w:hAnsi="Arial" w:cs="Arial"/>
          <w:sz w:val="22"/>
          <w:szCs w:val="22"/>
        </w:rPr>
        <w:t>)</w:t>
      </w:r>
    </w:p>
    <w:p w14:paraId="1A8E6D03" w14:textId="77777777" w:rsidR="003A4350" w:rsidRDefault="003A4350" w:rsidP="003A4350">
      <w:pPr>
        <w:rPr>
          <w:rFonts w:ascii="Arial" w:hAnsi="Arial" w:cs="Arial"/>
          <w:sz w:val="22"/>
          <w:szCs w:val="22"/>
        </w:rPr>
      </w:pPr>
    </w:p>
    <w:p w14:paraId="64F8D3CB" w14:textId="77777777" w:rsidR="003A4350" w:rsidRDefault="003A4350" w:rsidP="003A4350">
      <w:pPr>
        <w:rPr>
          <w:rFonts w:ascii="Arial" w:hAnsi="Arial" w:cs="Arial"/>
          <w:sz w:val="22"/>
          <w:szCs w:val="22"/>
        </w:rPr>
      </w:pPr>
      <w:r>
        <w:rPr>
          <w:rFonts w:ascii="Arial" w:hAnsi="Arial" w:cs="Arial"/>
          <w:sz w:val="22"/>
          <w:szCs w:val="22"/>
        </w:rPr>
        <w:tab/>
      </w:r>
      <w:r w:rsidRPr="000825C3">
        <w:rPr>
          <w:rFonts w:ascii="Arial" w:hAnsi="Arial" w:cs="Arial"/>
          <w:sz w:val="22"/>
          <w:szCs w:val="22"/>
        </w:rPr>
        <w:t>The Teacher</w:t>
      </w:r>
      <w:r>
        <w:rPr>
          <w:rFonts w:ascii="Arial" w:hAnsi="Arial" w:cs="Arial"/>
          <w:sz w:val="22"/>
          <w:szCs w:val="22"/>
        </w:rPr>
        <w:t>'</w:t>
      </w:r>
      <w:r w:rsidRPr="000825C3">
        <w:rPr>
          <w:rFonts w:ascii="Arial" w:hAnsi="Arial" w:cs="Arial"/>
          <w:sz w:val="22"/>
          <w:szCs w:val="22"/>
        </w:rPr>
        <w:t xml:space="preserve">s Guide for </w:t>
      </w:r>
      <w:r>
        <w:rPr>
          <w:rFonts w:ascii="Arial" w:hAnsi="Arial" w:cs="Arial"/>
          <w:sz w:val="22"/>
          <w:szCs w:val="22"/>
        </w:rPr>
        <w:t>“</w:t>
      </w:r>
      <w:r w:rsidRPr="000825C3">
        <w:rPr>
          <w:rFonts w:ascii="Arial" w:hAnsi="Arial" w:cs="Arial"/>
          <w:sz w:val="22"/>
          <w:szCs w:val="22"/>
        </w:rPr>
        <w:t>What's That</w:t>
      </w:r>
      <w:r>
        <w:rPr>
          <w:rFonts w:ascii="Arial" w:hAnsi="Arial" w:cs="Arial"/>
          <w:sz w:val="22"/>
          <w:szCs w:val="22"/>
        </w:rPr>
        <w:t xml:space="preserve"> </w:t>
      </w:r>
      <w:r w:rsidRPr="000825C3">
        <w:rPr>
          <w:rFonts w:ascii="Arial" w:hAnsi="Arial" w:cs="Arial"/>
          <w:sz w:val="22"/>
          <w:szCs w:val="22"/>
        </w:rPr>
        <w:t>Stuff? Pencils &amp; Pencil Lead</w:t>
      </w:r>
      <w:r>
        <w:rPr>
          <w:rFonts w:ascii="Arial" w:hAnsi="Arial" w:cs="Arial"/>
          <w:sz w:val="22"/>
          <w:szCs w:val="22"/>
        </w:rPr>
        <w:t>”</w:t>
      </w:r>
      <w:r w:rsidRPr="000825C3">
        <w:rPr>
          <w:rFonts w:ascii="Arial" w:hAnsi="Arial" w:cs="Arial"/>
          <w:sz w:val="22"/>
          <w:szCs w:val="22"/>
        </w:rPr>
        <w:t xml:space="preserve"> (above) provides additional information on allotropes, graphite, and student projects using graphite pencils.</w:t>
      </w:r>
    </w:p>
    <w:p w14:paraId="38E20C6E" w14:textId="77777777" w:rsidR="003A4350" w:rsidRDefault="003A4350" w:rsidP="003A4350">
      <w:pPr>
        <w:rPr>
          <w:rFonts w:ascii="Arial" w:hAnsi="Arial" w:cs="Arial"/>
          <w:sz w:val="22"/>
          <w:szCs w:val="22"/>
        </w:rPr>
      </w:pPr>
    </w:p>
    <w:p w14:paraId="5303B133" w14:textId="77777777" w:rsidR="003A4350" w:rsidRDefault="003A4350" w:rsidP="003A4350">
      <w:pPr>
        <w:rPr>
          <w:rFonts w:ascii="Arial" w:hAnsi="Arial" w:cs="Arial"/>
          <w:sz w:val="22"/>
          <w:szCs w:val="22"/>
        </w:rPr>
      </w:pPr>
      <w:r>
        <w:rPr>
          <w:rFonts w:ascii="Arial" w:hAnsi="Arial" w:cs="Arial"/>
          <w:sz w:val="22"/>
          <w:szCs w:val="22"/>
        </w:rPr>
        <w:tab/>
        <w:t xml:space="preserve">For more information on diamond and graphite allotropes of carbon including van der Waals forces, bonding, chemical structures, and properties read this </w:t>
      </w:r>
      <w:r w:rsidRPr="00E96FC3">
        <w:rPr>
          <w:rFonts w:ascii="Arial" w:hAnsi="Arial" w:cs="Arial"/>
          <w:i/>
          <w:sz w:val="22"/>
          <w:szCs w:val="22"/>
        </w:rPr>
        <w:t>ChemMatters</w:t>
      </w:r>
      <w:r>
        <w:rPr>
          <w:rFonts w:ascii="Arial" w:hAnsi="Arial" w:cs="Arial"/>
          <w:sz w:val="22"/>
          <w:szCs w:val="22"/>
        </w:rPr>
        <w:t xml:space="preserve"> article. (</w:t>
      </w:r>
      <w:proofErr w:type="spellStart"/>
      <w:r>
        <w:rPr>
          <w:rFonts w:ascii="Arial" w:hAnsi="Arial" w:cs="Arial"/>
          <w:sz w:val="22"/>
          <w:szCs w:val="22"/>
        </w:rPr>
        <w:t>Sicree</w:t>
      </w:r>
      <w:proofErr w:type="spellEnd"/>
      <w:r>
        <w:rPr>
          <w:rFonts w:ascii="Arial" w:hAnsi="Arial" w:cs="Arial"/>
          <w:sz w:val="22"/>
          <w:szCs w:val="22"/>
        </w:rPr>
        <w:t xml:space="preserve">, A. Graphite versus Diamond: Same Element but Different Properties. </w:t>
      </w:r>
      <w:r w:rsidRPr="00DF011D">
        <w:rPr>
          <w:rFonts w:ascii="Arial" w:hAnsi="Arial" w:cs="Arial"/>
          <w:i/>
          <w:sz w:val="22"/>
          <w:szCs w:val="22"/>
        </w:rPr>
        <w:t>ChemMatters</w:t>
      </w:r>
      <w:r>
        <w:rPr>
          <w:rFonts w:ascii="Arial" w:hAnsi="Arial" w:cs="Arial"/>
          <w:sz w:val="22"/>
          <w:szCs w:val="22"/>
        </w:rPr>
        <w:t xml:space="preserve">, 2009, </w:t>
      </w:r>
      <w:r w:rsidRPr="001C4AA6">
        <w:rPr>
          <w:rFonts w:ascii="Arial" w:hAnsi="Arial" w:cs="Arial"/>
          <w:i/>
          <w:sz w:val="22"/>
          <w:szCs w:val="22"/>
        </w:rPr>
        <w:t>27</w:t>
      </w:r>
      <w:r>
        <w:rPr>
          <w:rFonts w:ascii="Arial" w:hAnsi="Arial" w:cs="Arial"/>
          <w:sz w:val="22"/>
          <w:szCs w:val="22"/>
        </w:rPr>
        <w:t xml:space="preserve"> (3), pp 13–14</w:t>
      </w:r>
      <w:r w:rsidRPr="00971E99">
        <w:rPr>
          <w:rFonts w:ascii="Arial" w:hAnsi="Arial" w:cs="Arial"/>
          <w:sz w:val="22"/>
          <w:szCs w:val="22"/>
        </w:rPr>
        <w:t>)</w:t>
      </w:r>
    </w:p>
    <w:p w14:paraId="4FB1D82E" w14:textId="77777777" w:rsidR="003A4350" w:rsidRDefault="003A4350" w:rsidP="003A4350">
      <w:pPr>
        <w:rPr>
          <w:rFonts w:ascii="Arial" w:hAnsi="Arial" w:cs="Arial"/>
          <w:sz w:val="22"/>
          <w:szCs w:val="22"/>
        </w:rPr>
      </w:pPr>
    </w:p>
    <w:p w14:paraId="74BF30B4" w14:textId="77777777" w:rsidR="003A4350" w:rsidRDefault="003A4350" w:rsidP="003A4350">
      <w:pPr>
        <w:rPr>
          <w:rFonts w:ascii="Arial" w:hAnsi="Arial" w:cs="Arial"/>
          <w:sz w:val="22"/>
          <w:szCs w:val="22"/>
        </w:rPr>
      </w:pPr>
      <w:r>
        <w:rPr>
          <w:rFonts w:ascii="Arial" w:hAnsi="Arial" w:cs="Arial"/>
          <w:sz w:val="22"/>
          <w:szCs w:val="22"/>
        </w:rPr>
        <w:tab/>
        <w:t xml:space="preserve">The Teacher's Guide for “Graphite versus Diamond: Same Element but Different Properties” (above) provides more details on allotropes, graphite, pencils, and building a model of diamond from a template that appeared in an April 1990 issue of </w:t>
      </w:r>
      <w:r w:rsidRPr="00217E89">
        <w:rPr>
          <w:rFonts w:ascii="Arial" w:hAnsi="Arial" w:cs="Arial"/>
          <w:i/>
          <w:sz w:val="22"/>
          <w:szCs w:val="22"/>
        </w:rPr>
        <w:t>ChemMatters</w:t>
      </w:r>
      <w:r>
        <w:rPr>
          <w:rFonts w:ascii="Arial" w:hAnsi="Arial" w:cs="Arial"/>
          <w:sz w:val="22"/>
          <w:szCs w:val="22"/>
        </w:rPr>
        <w:t>.</w:t>
      </w:r>
    </w:p>
    <w:p w14:paraId="65BC5AFB" w14:textId="77777777" w:rsidR="003A4350" w:rsidRDefault="003A4350" w:rsidP="003A4350">
      <w:pPr>
        <w:rPr>
          <w:rFonts w:ascii="Arial" w:hAnsi="Arial" w:cs="Arial"/>
          <w:sz w:val="22"/>
          <w:szCs w:val="22"/>
        </w:rPr>
      </w:pPr>
    </w:p>
    <w:p w14:paraId="05FB371D" w14:textId="77777777" w:rsidR="003A4350" w:rsidRDefault="003A4350" w:rsidP="003A4350">
      <w:pPr>
        <w:rPr>
          <w:rFonts w:ascii="Arial" w:hAnsi="Arial" w:cs="Arial"/>
          <w:sz w:val="22"/>
          <w:szCs w:val="22"/>
        </w:rPr>
      </w:pPr>
      <w:r>
        <w:rPr>
          <w:rFonts w:ascii="Arial" w:hAnsi="Arial" w:cs="Arial"/>
          <w:sz w:val="22"/>
          <w:szCs w:val="22"/>
        </w:rPr>
        <w:lastRenderedPageBreak/>
        <w:tab/>
        <w:t xml:space="preserve">This article examines graphene (graphite that is only one atom thick) for potential uses in flexible solar panels, foldable cell phones, and bionic devices. Atomic structures of six common forms of carbon and a link to a video podcast are provided. (Tinnesand, M. Graphene: The Next Wonder Material? </w:t>
      </w:r>
      <w:r w:rsidRPr="00DF011D">
        <w:rPr>
          <w:rFonts w:ascii="Arial" w:hAnsi="Arial" w:cs="Arial"/>
          <w:i/>
          <w:sz w:val="22"/>
          <w:szCs w:val="22"/>
        </w:rPr>
        <w:t>ChemMatters</w:t>
      </w:r>
      <w:r>
        <w:rPr>
          <w:rFonts w:ascii="Arial" w:hAnsi="Arial" w:cs="Arial"/>
          <w:sz w:val="22"/>
          <w:szCs w:val="22"/>
        </w:rPr>
        <w:t xml:space="preserve">, 2012, </w:t>
      </w:r>
      <w:r w:rsidRPr="001C4AA6">
        <w:rPr>
          <w:rFonts w:ascii="Arial" w:hAnsi="Arial" w:cs="Arial"/>
          <w:i/>
          <w:sz w:val="22"/>
          <w:szCs w:val="22"/>
        </w:rPr>
        <w:t>30</w:t>
      </w:r>
      <w:r>
        <w:rPr>
          <w:rFonts w:ascii="Arial" w:hAnsi="Arial" w:cs="Arial"/>
          <w:sz w:val="22"/>
          <w:szCs w:val="22"/>
        </w:rPr>
        <w:t xml:space="preserve"> (3), pp 6–8</w:t>
      </w:r>
      <w:r w:rsidRPr="00971E99">
        <w:rPr>
          <w:rFonts w:ascii="Arial" w:hAnsi="Arial" w:cs="Arial"/>
          <w:sz w:val="22"/>
          <w:szCs w:val="22"/>
        </w:rPr>
        <w:t>)</w:t>
      </w:r>
    </w:p>
    <w:p w14:paraId="117E048B" w14:textId="77777777" w:rsidR="003A4350" w:rsidRDefault="003A4350" w:rsidP="003A4350">
      <w:pPr>
        <w:rPr>
          <w:rFonts w:ascii="Arial" w:hAnsi="Arial" w:cs="Arial"/>
          <w:sz w:val="22"/>
          <w:szCs w:val="22"/>
        </w:rPr>
      </w:pPr>
    </w:p>
    <w:p w14:paraId="2A80F408" w14:textId="77777777" w:rsidR="003A4350" w:rsidRDefault="003A4350" w:rsidP="003A4350">
      <w:pPr>
        <w:rPr>
          <w:rFonts w:ascii="Arial" w:hAnsi="Arial" w:cs="Arial"/>
          <w:sz w:val="22"/>
          <w:szCs w:val="22"/>
        </w:rPr>
      </w:pPr>
      <w:r>
        <w:rPr>
          <w:rFonts w:ascii="Arial" w:hAnsi="Arial" w:cs="Arial"/>
          <w:sz w:val="22"/>
          <w:szCs w:val="22"/>
        </w:rPr>
        <w:tab/>
        <w:t>The Teacher's Guide for “Graphene: The Next Wonder Material?” (above) provides background information on carbon allotropes, an activity with sticky tape to produce graphene, and numerous resources on graphene.</w:t>
      </w:r>
    </w:p>
    <w:p w14:paraId="301E9ED7" w14:textId="77777777" w:rsidR="003A4350" w:rsidRDefault="003A4350" w:rsidP="003A4350">
      <w:pPr>
        <w:rPr>
          <w:rFonts w:ascii="Arial" w:hAnsi="Arial" w:cs="Arial"/>
          <w:sz w:val="22"/>
          <w:szCs w:val="22"/>
        </w:rPr>
      </w:pPr>
    </w:p>
    <w:p w14:paraId="21C05FF8" w14:textId="77777777" w:rsidR="003A4350" w:rsidRDefault="003A4350" w:rsidP="003A4350">
      <w:pPr>
        <w:rPr>
          <w:rFonts w:ascii="Arial" w:hAnsi="Arial" w:cs="Arial"/>
          <w:sz w:val="22"/>
          <w:szCs w:val="22"/>
        </w:rPr>
      </w:pPr>
      <w:r>
        <w:rPr>
          <w:rFonts w:ascii="Arial" w:hAnsi="Arial" w:cs="Arial"/>
          <w:sz w:val="22"/>
          <w:szCs w:val="22"/>
        </w:rPr>
        <w:tab/>
        <w:t xml:space="preserve">This </w:t>
      </w:r>
      <w:r w:rsidRPr="00E96FC3">
        <w:rPr>
          <w:rFonts w:ascii="Arial" w:hAnsi="Arial" w:cs="Arial"/>
          <w:i/>
          <w:sz w:val="22"/>
          <w:szCs w:val="22"/>
        </w:rPr>
        <w:t>ChemMatters</w:t>
      </w:r>
      <w:r>
        <w:rPr>
          <w:rFonts w:ascii="Arial" w:hAnsi="Arial" w:cs="Arial"/>
          <w:sz w:val="22"/>
          <w:szCs w:val="22"/>
        </w:rPr>
        <w:t xml:space="preserve"> article explains these serendipitous chemical discoveries: the synthesis of urea, radioactivity and the discovery of radium, and </w:t>
      </w:r>
      <w:proofErr w:type="spellStart"/>
      <w:r>
        <w:rPr>
          <w:rFonts w:ascii="Arial" w:hAnsi="Arial" w:cs="Arial"/>
          <w:sz w:val="22"/>
          <w:szCs w:val="22"/>
        </w:rPr>
        <w:t>buckyballs</w:t>
      </w:r>
      <w:proofErr w:type="spellEnd"/>
      <w:r>
        <w:rPr>
          <w:rFonts w:ascii="Arial" w:hAnsi="Arial" w:cs="Arial"/>
          <w:sz w:val="22"/>
          <w:szCs w:val="22"/>
        </w:rPr>
        <w:t xml:space="preserve">. (Haines, G. "Chance Favors the Prepared Mind": Great Discoveries in Chemistry. </w:t>
      </w:r>
      <w:r w:rsidRPr="00DF011D">
        <w:rPr>
          <w:rFonts w:ascii="Arial" w:hAnsi="Arial" w:cs="Arial"/>
          <w:i/>
          <w:sz w:val="22"/>
          <w:szCs w:val="22"/>
        </w:rPr>
        <w:t>ChemMatters</w:t>
      </w:r>
      <w:r>
        <w:rPr>
          <w:rFonts w:ascii="Arial" w:hAnsi="Arial" w:cs="Arial"/>
          <w:sz w:val="22"/>
          <w:szCs w:val="22"/>
        </w:rPr>
        <w:t xml:space="preserve">, 2012, </w:t>
      </w:r>
      <w:r w:rsidRPr="001C4AA6">
        <w:rPr>
          <w:rFonts w:ascii="Arial" w:hAnsi="Arial" w:cs="Arial"/>
          <w:i/>
          <w:sz w:val="22"/>
          <w:szCs w:val="22"/>
        </w:rPr>
        <w:t>30</w:t>
      </w:r>
      <w:r>
        <w:rPr>
          <w:rFonts w:ascii="Arial" w:hAnsi="Arial" w:cs="Arial"/>
          <w:sz w:val="22"/>
          <w:szCs w:val="22"/>
        </w:rPr>
        <w:t xml:space="preserve"> (3), pp 17–19)</w:t>
      </w:r>
    </w:p>
    <w:p w14:paraId="6C2E79F8" w14:textId="77777777" w:rsidR="003A4350" w:rsidRDefault="003A4350" w:rsidP="003A4350">
      <w:pPr>
        <w:rPr>
          <w:rFonts w:ascii="Arial" w:hAnsi="Arial" w:cs="Arial"/>
          <w:sz w:val="22"/>
          <w:szCs w:val="22"/>
        </w:rPr>
      </w:pPr>
    </w:p>
    <w:p w14:paraId="4E0A06DE" w14:textId="77777777" w:rsidR="003A4350" w:rsidRDefault="003A4350" w:rsidP="003A4350">
      <w:pPr>
        <w:rPr>
          <w:rFonts w:ascii="Arial" w:hAnsi="Arial" w:cs="Arial"/>
          <w:sz w:val="22"/>
          <w:szCs w:val="22"/>
        </w:rPr>
      </w:pPr>
      <w:r>
        <w:rPr>
          <w:rFonts w:ascii="Arial" w:hAnsi="Arial" w:cs="Arial"/>
          <w:sz w:val="22"/>
          <w:szCs w:val="22"/>
        </w:rPr>
        <w:tab/>
        <w:t xml:space="preserve">The Teacher's Guide for "’Chance Favors the Prepared Mind’": Great Discoveries in Chemistry” (above) provides additional information on each of the three discoveries. Additional information on the carbon allotrope </w:t>
      </w:r>
      <w:proofErr w:type="spellStart"/>
      <w:r>
        <w:rPr>
          <w:rFonts w:ascii="Arial" w:hAnsi="Arial" w:cs="Arial"/>
          <w:sz w:val="22"/>
          <w:szCs w:val="22"/>
        </w:rPr>
        <w:t>buckyballs</w:t>
      </w:r>
      <w:proofErr w:type="spellEnd"/>
      <w:r>
        <w:rPr>
          <w:rFonts w:ascii="Arial" w:hAnsi="Arial" w:cs="Arial"/>
          <w:sz w:val="22"/>
          <w:szCs w:val="22"/>
        </w:rPr>
        <w:t xml:space="preserve"> relates to the </w:t>
      </w:r>
      <w:proofErr w:type="spellStart"/>
      <w:r>
        <w:rPr>
          <w:rFonts w:ascii="Arial" w:hAnsi="Arial" w:cs="Arial"/>
          <w:sz w:val="22"/>
          <w:szCs w:val="22"/>
        </w:rPr>
        <w:t>Rohrig</w:t>
      </w:r>
      <w:proofErr w:type="spellEnd"/>
      <w:r>
        <w:rPr>
          <w:rFonts w:ascii="Arial" w:hAnsi="Arial" w:cs="Arial"/>
          <w:sz w:val="22"/>
          <w:szCs w:val="22"/>
        </w:rPr>
        <w:t xml:space="preserve"> pencil article.</w:t>
      </w:r>
    </w:p>
    <w:p w14:paraId="71B66283" w14:textId="77777777" w:rsidR="003A4350" w:rsidRPr="003A4350" w:rsidRDefault="003A4350" w:rsidP="003A4350">
      <w:pPr>
        <w:rPr>
          <w:rFonts w:ascii="Arial" w:hAnsi="Arial" w:cs="Arial"/>
          <w:sz w:val="22"/>
          <w:szCs w:val="22"/>
        </w:rPr>
      </w:pPr>
    </w:p>
    <w:p w14:paraId="7CEE430F" w14:textId="77777777" w:rsidR="003A4350" w:rsidRPr="003A4350" w:rsidRDefault="003A4350" w:rsidP="003A4350">
      <w:pPr>
        <w:rPr>
          <w:rFonts w:ascii="Arial" w:hAnsi="Arial" w:cs="Arial"/>
          <w:sz w:val="22"/>
          <w:szCs w:val="22"/>
        </w:rPr>
      </w:pPr>
      <w:r w:rsidRPr="003A4350">
        <w:rPr>
          <w:rFonts w:ascii="Arial" w:hAnsi="Arial" w:cs="Arial"/>
          <w:sz w:val="22"/>
          <w:szCs w:val="22"/>
        </w:rPr>
        <w:t>___________________</w:t>
      </w:r>
    </w:p>
    <w:p w14:paraId="5B8F7FDF" w14:textId="77777777" w:rsidR="003A4350" w:rsidRPr="003A4350" w:rsidRDefault="003A4350" w:rsidP="003A4350">
      <w:pPr>
        <w:rPr>
          <w:rFonts w:ascii="Arial" w:hAnsi="Arial" w:cs="Arial"/>
          <w:sz w:val="22"/>
          <w:szCs w:val="22"/>
        </w:rPr>
      </w:pPr>
    </w:p>
    <w:p w14:paraId="2B297DBB" w14:textId="77777777" w:rsidR="003A4350" w:rsidRDefault="003A4350" w:rsidP="003A4350">
      <w:pPr>
        <w:rPr>
          <w:rFonts w:ascii="Arial" w:hAnsi="Arial" w:cs="Arial"/>
          <w:sz w:val="22"/>
          <w:szCs w:val="22"/>
        </w:rPr>
      </w:pPr>
      <w:r>
        <w:rPr>
          <w:rFonts w:ascii="Arial" w:hAnsi="Arial" w:cs="Arial"/>
          <w:sz w:val="22"/>
          <w:szCs w:val="22"/>
        </w:rPr>
        <w:tab/>
        <w:t xml:space="preserve">This article complements the </w:t>
      </w:r>
      <w:proofErr w:type="spellStart"/>
      <w:r>
        <w:rPr>
          <w:rFonts w:ascii="Arial" w:hAnsi="Arial" w:cs="Arial"/>
          <w:sz w:val="22"/>
          <w:szCs w:val="22"/>
        </w:rPr>
        <w:t>Rohrig</w:t>
      </w:r>
      <w:proofErr w:type="spellEnd"/>
      <w:r>
        <w:rPr>
          <w:rFonts w:ascii="Arial" w:hAnsi="Arial" w:cs="Arial"/>
          <w:sz w:val="22"/>
          <w:szCs w:val="22"/>
        </w:rPr>
        <w:t xml:space="preserve"> pencil article, providing details on the history of writing, the modern pencil, and making the pencil lead. A table with chemicals used (and their source) in making a pencil is provided. (</w:t>
      </w:r>
      <w:proofErr w:type="spellStart"/>
      <w:r>
        <w:rPr>
          <w:rFonts w:ascii="Arial" w:hAnsi="Arial" w:cs="Arial"/>
          <w:sz w:val="22"/>
          <w:szCs w:val="22"/>
        </w:rPr>
        <w:t>Encke</w:t>
      </w:r>
      <w:proofErr w:type="spellEnd"/>
      <w:r>
        <w:rPr>
          <w:rFonts w:ascii="Arial" w:hAnsi="Arial" w:cs="Arial"/>
          <w:sz w:val="22"/>
          <w:szCs w:val="22"/>
        </w:rPr>
        <w:t>, F. The Chemistry and Manufacturing of the Pencil Lead</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1970</w:t>
      </w:r>
      <w:r w:rsidRPr="00EA4388">
        <w:rPr>
          <w:rFonts w:ascii="Arial" w:hAnsi="Arial" w:cs="Arial"/>
          <w:sz w:val="22"/>
          <w:szCs w:val="22"/>
        </w:rPr>
        <w:t xml:space="preserve">, </w:t>
      </w:r>
      <w:r>
        <w:rPr>
          <w:rFonts w:ascii="Arial" w:hAnsi="Arial" w:cs="Arial"/>
          <w:i/>
          <w:sz w:val="22"/>
          <w:szCs w:val="22"/>
        </w:rPr>
        <w:t>47</w:t>
      </w:r>
      <w:r>
        <w:rPr>
          <w:rFonts w:ascii="Arial" w:hAnsi="Arial" w:cs="Arial"/>
          <w:sz w:val="22"/>
          <w:szCs w:val="22"/>
        </w:rPr>
        <w:t xml:space="preserve"> (8), pp 575</w:t>
      </w:r>
      <w:r w:rsidRPr="00516E70">
        <w:rPr>
          <w:rFonts w:ascii="Arial" w:hAnsi="Arial" w:cs="Arial"/>
          <w:sz w:val="22"/>
          <w:szCs w:val="22"/>
        </w:rPr>
        <w:t>–</w:t>
      </w:r>
      <w:r>
        <w:rPr>
          <w:rFonts w:ascii="Arial" w:hAnsi="Arial" w:cs="Arial"/>
          <w:sz w:val="22"/>
          <w:szCs w:val="22"/>
        </w:rPr>
        <w:t>576;</w:t>
      </w:r>
      <w:r w:rsidRPr="00252AC6">
        <w:t xml:space="preserve"> </w:t>
      </w:r>
      <w:hyperlink r:id="rId178" w:history="1">
        <w:r w:rsidRPr="00252AC6">
          <w:rPr>
            <w:rStyle w:val="Hyperlink"/>
            <w:rFonts w:ascii="Arial" w:hAnsi="Arial" w:cs="Arial"/>
            <w:sz w:val="22"/>
            <w:szCs w:val="22"/>
          </w:rPr>
          <w:t>http://pubs.acs.org/doi/pdf/10.1021/ed047p575</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71C9421A" w14:textId="77777777" w:rsidR="003A4350" w:rsidRDefault="003A4350" w:rsidP="003A4350">
      <w:pPr>
        <w:rPr>
          <w:rFonts w:ascii="Arial" w:hAnsi="Arial" w:cs="Arial"/>
          <w:sz w:val="22"/>
          <w:szCs w:val="22"/>
        </w:rPr>
      </w:pPr>
    </w:p>
    <w:p w14:paraId="50F9D11C" w14:textId="77777777" w:rsidR="003A4350" w:rsidRDefault="003A4350" w:rsidP="003A4350">
      <w:pPr>
        <w:rPr>
          <w:rFonts w:ascii="Arial" w:hAnsi="Arial" w:cs="Arial"/>
          <w:sz w:val="22"/>
          <w:szCs w:val="22"/>
        </w:rPr>
      </w:pPr>
      <w:r>
        <w:rPr>
          <w:rFonts w:ascii="Arial" w:hAnsi="Arial" w:cs="Arial"/>
          <w:sz w:val="22"/>
          <w:szCs w:val="22"/>
        </w:rPr>
        <w:tab/>
        <w:t xml:space="preserve">This is the original publication of “Pencils and Pencil Lead”, which was reprinted in the </w:t>
      </w:r>
      <w:r w:rsidRPr="00175965">
        <w:rPr>
          <w:rFonts w:ascii="Arial" w:hAnsi="Arial" w:cs="Arial"/>
          <w:i/>
          <w:sz w:val="22"/>
          <w:szCs w:val="22"/>
        </w:rPr>
        <w:t>ChemMatters</w:t>
      </w:r>
      <w:r>
        <w:rPr>
          <w:rFonts w:ascii="Arial" w:hAnsi="Arial" w:cs="Arial"/>
          <w:sz w:val="22"/>
          <w:szCs w:val="22"/>
        </w:rPr>
        <w:t xml:space="preserve"> October 2007 issue as “</w:t>
      </w:r>
      <w:r w:rsidRPr="000825C3">
        <w:rPr>
          <w:rFonts w:ascii="Arial" w:hAnsi="Arial" w:cs="Arial"/>
          <w:sz w:val="22"/>
          <w:szCs w:val="22"/>
        </w:rPr>
        <w:t>What's That</w:t>
      </w:r>
      <w:r>
        <w:rPr>
          <w:rFonts w:ascii="Arial" w:hAnsi="Arial" w:cs="Arial"/>
          <w:sz w:val="22"/>
          <w:szCs w:val="22"/>
        </w:rPr>
        <w:t xml:space="preserve"> </w:t>
      </w:r>
      <w:r w:rsidRPr="000825C3">
        <w:rPr>
          <w:rFonts w:ascii="Arial" w:hAnsi="Arial" w:cs="Arial"/>
          <w:sz w:val="22"/>
          <w:szCs w:val="22"/>
        </w:rPr>
        <w:t>Stuff? Pencils &amp; Pencil Lead</w:t>
      </w:r>
      <w:r>
        <w:rPr>
          <w:rFonts w:ascii="Arial" w:hAnsi="Arial" w:cs="Arial"/>
          <w:sz w:val="22"/>
          <w:szCs w:val="22"/>
        </w:rPr>
        <w:t>”. (Ritter, S. Pencils and Pencil Lead</w:t>
      </w:r>
      <w:r w:rsidRPr="00EA4388">
        <w:rPr>
          <w:rFonts w:ascii="Arial" w:hAnsi="Arial" w:cs="Arial"/>
          <w:sz w:val="22"/>
          <w:szCs w:val="22"/>
        </w:rPr>
        <w:t xml:space="preserve">. </w:t>
      </w:r>
      <w:r>
        <w:rPr>
          <w:rFonts w:ascii="Arial" w:hAnsi="Arial" w:cs="Arial"/>
          <w:i/>
          <w:sz w:val="22"/>
          <w:szCs w:val="22"/>
        </w:rPr>
        <w:t>Chem. Eng. News</w:t>
      </w:r>
      <w:r w:rsidRPr="00EA4388">
        <w:rPr>
          <w:rFonts w:ascii="Arial" w:hAnsi="Arial" w:cs="Arial"/>
          <w:i/>
          <w:sz w:val="22"/>
          <w:szCs w:val="22"/>
        </w:rPr>
        <w:t>.</w:t>
      </w:r>
      <w:r>
        <w:rPr>
          <w:rFonts w:ascii="Arial" w:hAnsi="Arial" w:cs="Arial"/>
          <w:sz w:val="22"/>
          <w:szCs w:val="22"/>
        </w:rPr>
        <w:t>, 2001</w:t>
      </w:r>
      <w:r w:rsidRPr="00EA4388">
        <w:rPr>
          <w:rFonts w:ascii="Arial" w:hAnsi="Arial" w:cs="Arial"/>
          <w:sz w:val="22"/>
          <w:szCs w:val="22"/>
        </w:rPr>
        <w:t xml:space="preserve">, </w:t>
      </w:r>
      <w:r>
        <w:rPr>
          <w:rFonts w:ascii="Arial" w:hAnsi="Arial" w:cs="Arial"/>
          <w:i/>
          <w:sz w:val="22"/>
          <w:szCs w:val="22"/>
        </w:rPr>
        <w:t>79</w:t>
      </w:r>
      <w:r>
        <w:rPr>
          <w:rFonts w:ascii="Arial" w:hAnsi="Arial" w:cs="Arial"/>
          <w:sz w:val="22"/>
          <w:szCs w:val="22"/>
        </w:rPr>
        <w:t xml:space="preserve"> (42), p 35;</w:t>
      </w:r>
      <w:r w:rsidRPr="00C07898">
        <w:t xml:space="preserve"> </w:t>
      </w:r>
      <w:hyperlink r:id="rId179" w:history="1">
        <w:r w:rsidRPr="00C07898">
          <w:rPr>
            <w:rStyle w:val="Hyperlink"/>
            <w:rFonts w:ascii="Arial" w:hAnsi="Arial" w:cs="Arial"/>
            <w:sz w:val="22"/>
            <w:szCs w:val="22"/>
          </w:rPr>
          <w:t>http://pubs.acs.org/doi/pdf/10.1021/cen-v079n042.p035</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 xml:space="preserve">journal; however, the article is available free at </w:t>
      </w:r>
      <w:hyperlink r:id="rId180" w:history="1">
        <w:r w:rsidRPr="0097002F">
          <w:rPr>
            <w:rStyle w:val="Hyperlink"/>
            <w:rFonts w:ascii="Arial" w:hAnsi="Arial" w:cs="Arial"/>
            <w:sz w:val="22"/>
            <w:szCs w:val="22"/>
          </w:rPr>
          <w:t>http://pubs.acs.org/cen/whatstuff/stuff/7942sci4.html</w:t>
        </w:r>
      </w:hyperlink>
      <w:r>
        <w:rPr>
          <w:rFonts w:ascii="Arial" w:hAnsi="Arial" w:cs="Arial"/>
          <w:sz w:val="22"/>
          <w:szCs w:val="22"/>
        </w:rPr>
        <w:t>.)</w:t>
      </w:r>
    </w:p>
    <w:p w14:paraId="1AD80E25" w14:textId="77777777" w:rsidR="003A4350" w:rsidRDefault="003A4350" w:rsidP="003A4350">
      <w:pPr>
        <w:rPr>
          <w:rFonts w:ascii="Arial" w:hAnsi="Arial" w:cs="Arial"/>
          <w:sz w:val="22"/>
          <w:szCs w:val="22"/>
        </w:rPr>
      </w:pPr>
    </w:p>
    <w:p w14:paraId="6DA3554A" w14:textId="77777777" w:rsidR="003A4350" w:rsidRDefault="003A4350" w:rsidP="003A4350">
      <w:pPr>
        <w:rPr>
          <w:rFonts w:ascii="Arial" w:hAnsi="Arial" w:cs="Arial"/>
          <w:sz w:val="22"/>
          <w:szCs w:val="22"/>
        </w:rPr>
      </w:pPr>
      <w:r>
        <w:rPr>
          <w:rFonts w:ascii="Arial" w:hAnsi="Arial" w:cs="Arial"/>
          <w:sz w:val="22"/>
          <w:szCs w:val="22"/>
        </w:rPr>
        <w:tab/>
        <w:t>The origin of the chemical term allotrope is detailed in this article. (Jensen, W. The Origin of the Term Allotrope</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2006</w:t>
      </w:r>
      <w:r w:rsidRPr="00EA4388">
        <w:rPr>
          <w:rFonts w:ascii="Arial" w:hAnsi="Arial" w:cs="Arial"/>
          <w:sz w:val="22"/>
          <w:szCs w:val="22"/>
        </w:rPr>
        <w:t xml:space="preserve">, </w:t>
      </w:r>
      <w:r>
        <w:rPr>
          <w:rFonts w:ascii="Arial" w:hAnsi="Arial" w:cs="Arial"/>
          <w:i/>
          <w:sz w:val="22"/>
          <w:szCs w:val="22"/>
        </w:rPr>
        <w:t>83</w:t>
      </w:r>
      <w:r>
        <w:rPr>
          <w:rFonts w:ascii="Arial" w:hAnsi="Arial" w:cs="Arial"/>
          <w:sz w:val="22"/>
          <w:szCs w:val="22"/>
        </w:rPr>
        <w:t xml:space="preserve"> (6), pp 838</w:t>
      </w:r>
      <w:r w:rsidRPr="00516E70">
        <w:rPr>
          <w:rFonts w:ascii="Arial" w:hAnsi="Arial" w:cs="Arial"/>
          <w:sz w:val="22"/>
          <w:szCs w:val="22"/>
        </w:rPr>
        <w:t>–</w:t>
      </w:r>
      <w:r>
        <w:rPr>
          <w:rFonts w:ascii="Arial" w:hAnsi="Arial" w:cs="Arial"/>
          <w:sz w:val="22"/>
          <w:szCs w:val="22"/>
        </w:rPr>
        <w:t>839;</w:t>
      </w:r>
      <w:r w:rsidRPr="00191722">
        <w:t xml:space="preserve"> </w:t>
      </w:r>
      <w:hyperlink r:id="rId181" w:history="1">
        <w:r w:rsidRPr="00191722">
          <w:rPr>
            <w:rStyle w:val="Hyperlink"/>
            <w:rFonts w:ascii="Arial" w:hAnsi="Arial" w:cs="Arial"/>
            <w:sz w:val="22"/>
            <w:szCs w:val="22"/>
          </w:rPr>
          <w:t>http://pubs.acs.org/doi/pdf/10.1021/ed083p838</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2E0BEC66" w14:textId="77777777" w:rsidR="003A4350" w:rsidRDefault="003A4350" w:rsidP="003A4350">
      <w:pPr>
        <w:rPr>
          <w:rFonts w:ascii="Arial" w:hAnsi="Arial" w:cs="Arial"/>
          <w:sz w:val="22"/>
          <w:szCs w:val="22"/>
        </w:rPr>
      </w:pPr>
    </w:p>
    <w:p w14:paraId="1A78C9EB" w14:textId="77777777" w:rsidR="003A4350" w:rsidRDefault="003A4350" w:rsidP="003A4350">
      <w:pPr>
        <w:rPr>
          <w:rFonts w:ascii="Arial" w:hAnsi="Arial" w:cs="Arial"/>
          <w:sz w:val="22"/>
          <w:szCs w:val="22"/>
        </w:rPr>
      </w:pPr>
      <w:r w:rsidRPr="003E2A4D">
        <w:rPr>
          <w:rFonts w:ascii="Arial" w:hAnsi="Arial" w:cs="Arial"/>
          <w:sz w:val="22"/>
          <w:szCs w:val="22"/>
        </w:rPr>
        <w:tab/>
        <w:t xml:space="preserve">With proper equipment and support, high school students can build and operate a fullerene generator using graphite for the source material, and study properties of fullerenes. Supporting material and resources are provided in the article. </w:t>
      </w:r>
      <w:r>
        <w:rPr>
          <w:rFonts w:ascii="Arial" w:hAnsi="Arial" w:cs="Arial"/>
          <w:sz w:val="22"/>
          <w:szCs w:val="22"/>
        </w:rPr>
        <w:t>(Davis, S., et al. Exploring Carbon's Allotropy: A Pupil-Led Synthesis of Fullerenes from Graphite</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2015</w:t>
      </w:r>
      <w:r w:rsidRPr="00EA4388">
        <w:rPr>
          <w:rFonts w:ascii="Arial" w:hAnsi="Arial" w:cs="Arial"/>
          <w:sz w:val="22"/>
          <w:szCs w:val="22"/>
        </w:rPr>
        <w:t xml:space="preserve">, </w:t>
      </w:r>
      <w:r>
        <w:rPr>
          <w:rFonts w:ascii="Arial" w:hAnsi="Arial" w:cs="Arial"/>
          <w:i/>
          <w:sz w:val="22"/>
          <w:szCs w:val="22"/>
        </w:rPr>
        <w:t>92</w:t>
      </w:r>
      <w:r>
        <w:rPr>
          <w:rFonts w:ascii="Arial" w:hAnsi="Arial" w:cs="Arial"/>
          <w:sz w:val="22"/>
          <w:szCs w:val="22"/>
        </w:rPr>
        <w:t xml:space="preserve"> (7), pp 1263</w:t>
      </w:r>
      <w:r w:rsidRPr="00516E70">
        <w:rPr>
          <w:rFonts w:ascii="Arial" w:hAnsi="Arial" w:cs="Arial"/>
          <w:sz w:val="22"/>
          <w:szCs w:val="22"/>
        </w:rPr>
        <w:t>–</w:t>
      </w:r>
      <w:r>
        <w:rPr>
          <w:rFonts w:ascii="Arial" w:hAnsi="Arial" w:cs="Arial"/>
          <w:sz w:val="22"/>
          <w:szCs w:val="22"/>
        </w:rPr>
        <w:t>1265;</w:t>
      </w:r>
      <w:r w:rsidRPr="003E2A4D">
        <w:t xml:space="preserve"> </w:t>
      </w:r>
      <w:hyperlink r:id="rId182" w:history="1">
        <w:r w:rsidRPr="003E2A4D">
          <w:rPr>
            <w:rStyle w:val="Hyperlink"/>
            <w:rFonts w:ascii="Arial" w:hAnsi="Arial" w:cs="Arial"/>
            <w:sz w:val="22"/>
            <w:szCs w:val="22"/>
          </w:rPr>
          <w:t>http://pubs.acs.org/doi/pdf/10.1021/ed500709f</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r>
        <w:rPr>
          <w:rFonts w:ascii="Arial" w:hAnsi="Arial" w:cs="Arial"/>
          <w:sz w:val="22"/>
          <w:szCs w:val="22"/>
        </w:rPr>
        <w:br w:type="page"/>
      </w:r>
    </w:p>
    <w:bookmarkStart w:id="808" w:name="_Toc492222849"/>
    <w:bookmarkStart w:id="809" w:name="_Toc492306517"/>
    <w:bookmarkStart w:id="810" w:name="_Toc492307023"/>
    <w:bookmarkStart w:id="811" w:name="_Toc492307119"/>
    <w:bookmarkStart w:id="812" w:name="_Toc492307573"/>
    <w:bookmarkStart w:id="813" w:name="_Toc492307698"/>
    <w:bookmarkStart w:id="814" w:name="_Toc492311865"/>
    <w:bookmarkStart w:id="815" w:name="_Toc492312542"/>
    <w:bookmarkStart w:id="816" w:name="_Toc497239667"/>
    <w:bookmarkStart w:id="817" w:name="_Toc497565516"/>
    <w:bookmarkStart w:id="818" w:name="_Toc497568211"/>
    <w:bookmarkStart w:id="819" w:name="_Toc497568417"/>
    <w:bookmarkStart w:id="820" w:name="_Toc497568897"/>
    <w:p w14:paraId="109092C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3360" behindDoc="1" locked="0" layoutInCell="1" allowOverlap="1" wp14:anchorId="0FB11A2E" wp14:editId="58BFBB65">
                <wp:simplePos x="0" y="0"/>
                <wp:positionH relativeFrom="column">
                  <wp:posOffset>-563360</wp:posOffset>
                </wp:positionH>
                <wp:positionV relativeFrom="paragraph">
                  <wp:posOffset>413385</wp:posOffset>
                </wp:positionV>
                <wp:extent cx="7060676" cy="114300"/>
                <wp:effectExtent l="0" t="0" r="6985" b="0"/>
                <wp:wrapNone/>
                <wp:docPr id="210" name="Rectangle 21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8C47E12" id="Rectangle 210" o:spid="_x0000_s1026" style="position:absolute;margin-left:-44.35pt;margin-top:32.55pt;width:555.95pt;height:9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9m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cN+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" fillcolor="#d8d8d8 [2732]" stroked="f" strokeweight=".5pt"/>
            </w:pict>
          </mc:Fallback>
        </mc:AlternateContent>
      </w:r>
      <w:r w:rsidRPr="00A109B0">
        <w:t>Web Sites for Additional Information</w:t>
      </w:r>
      <w:bookmarkEnd w:id="808"/>
      <w:bookmarkEnd w:id="809"/>
      <w:bookmarkEnd w:id="810"/>
      <w:bookmarkEnd w:id="811"/>
      <w:bookmarkEnd w:id="812"/>
      <w:bookmarkEnd w:id="813"/>
      <w:bookmarkEnd w:id="814"/>
      <w:bookmarkEnd w:id="815"/>
      <w:bookmarkEnd w:id="816"/>
      <w:bookmarkEnd w:id="817"/>
      <w:bookmarkEnd w:id="818"/>
      <w:bookmarkEnd w:id="819"/>
      <w:bookmarkEnd w:id="820"/>
    </w:p>
    <w:p w14:paraId="155CD7F5" w14:textId="77777777" w:rsidR="00BE790C" w:rsidRPr="00887FDF" w:rsidRDefault="00BE790C" w:rsidP="00BE790C">
      <w:pPr>
        <w:rPr>
          <w:rFonts w:ascii="Arial" w:hAnsi="Arial" w:cs="Arial"/>
          <w:sz w:val="32"/>
          <w:szCs w:val="28"/>
        </w:rPr>
      </w:pPr>
    </w:p>
    <w:p w14:paraId="25D593CB" w14:textId="77777777" w:rsidR="00BE790C" w:rsidRPr="00887FDF" w:rsidRDefault="00BE790C" w:rsidP="00BE790C">
      <w:pPr>
        <w:rPr>
          <w:rFonts w:ascii="Arial" w:hAnsi="Arial" w:cs="Arial"/>
          <w:sz w:val="32"/>
          <w:szCs w:val="28"/>
        </w:rPr>
      </w:pPr>
    </w:p>
    <w:p w14:paraId="67AA3049" w14:textId="77777777" w:rsidR="003A4350" w:rsidRDefault="003A4350" w:rsidP="003A4350">
      <w:pPr>
        <w:rPr>
          <w:rFonts w:ascii="Arial" w:hAnsi="Arial" w:cs="Arial"/>
          <w:sz w:val="22"/>
          <w:szCs w:val="22"/>
        </w:rPr>
      </w:pPr>
      <w:r>
        <w:rPr>
          <w:rFonts w:ascii="Arial" w:hAnsi="Arial" w:cs="Arial"/>
          <w:b/>
        </w:rPr>
        <w:t>Pencils</w:t>
      </w:r>
    </w:p>
    <w:p w14:paraId="070B60E0" w14:textId="77777777" w:rsidR="003A4350" w:rsidRDefault="003A4350" w:rsidP="003A4350">
      <w:pPr>
        <w:rPr>
          <w:rFonts w:ascii="Arial" w:hAnsi="Arial" w:cs="Arial"/>
          <w:sz w:val="22"/>
          <w:szCs w:val="22"/>
        </w:rPr>
      </w:pPr>
    </w:p>
    <w:p w14:paraId="5A902A9E" w14:textId="77777777" w:rsidR="003A4350" w:rsidRPr="003C69CB" w:rsidRDefault="003A4350" w:rsidP="003A4350">
      <w:pPr>
        <w:rPr>
          <w:rFonts w:ascii="Arial" w:hAnsi="Arial" w:cs="Arial"/>
          <w:sz w:val="22"/>
          <w:szCs w:val="22"/>
        </w:rPr>
      </w:pPr>
      <w:r>
        <w:rPr>
          <w:rFonts w:ascii="Arial" w:hAnsi="Arial" w:cs="Arial"/>
          <w:b/>
          <w:sz w:val="22"/>
          <w:szCs w:val="22"/>
        </w:rPr>
        <w:tab/>
        <w:t>“</w:t>
      </w:r>
      <w:r>
        <w:rPr>
          <w:rFonts w:ascii="Arial" w:hAnsi="Arial" w:cs="Arial"/>
          <w:sz w:val="22"/>
          <w:szCs w:val="22"/>
        </w:rPr>
        <w:t xml:space="preserve">20 Things You Didn't Know About…Pencils” presents some interesting (and short) facts about pencils from </w:t>
      </w:r>
      <w:r w:rsidRPr="006B4444">
        <w:rPr>
          <w:rFonts w:ascii="Arial" w:hAnsi="Arial" w:cs="Arial"/>
          <w:i/>
          <w:sz w:val="22"/>
          <w:szCs w:val="22"/>
        </w:rPr>
        <w:t>Discovery</w:t>
      </w:r>
      <w:r>
        <w:rPr>
          <w:rFonts w:ascii="Arial" w:hAnsi="Arial" w:cs="Arial"/>
          <w:sz w:val="22"/>
          <w:szCs w:val="22"/>
        </w:rPr>
        <w:t xml:space="preserve"> magazine. (</w:t>
      </w:r>
      <w:hyperlink r:id="rId183" w:history="1">
        <w:r w:rsidRPr="0025360C">
          <w:rPr>
            <w:rStyle w:val="Hyperlink"/>
            <w:rFonts w:ascii="Arial" w:hAnsi="Arial" w:cs="Arial"/>
            <w:sz w:val="22"/>
            <w:szCs w:val="22"/>
          </w:rPr>
          <w:t>http://discovermagazine.com/2007/may/20-things-you-didnt-know-about-pencils</w:t>
        </w:r>
      </w:hyperlink>
      <w:r>
        <w:rPr>
          <w:rFonts w:ascii="Arial" w:hAnsi="Arial" w:cs="Arial"/>
          <w:sz w:val="22"/>
          <w:szCs w:val="22"/>
        </w:rPr>
        <w:t>)</w:t>
      </w:r>
    </w:p>
    <w:p w14:paraId="67BFE6E8" w14:textId="77777777" w:rsidR="003A4350" w:rsidRPr="004C3124" w:rsidRDefault="003A4350" w:rsidP="003A4350">
      <w:pPr>
        <w:rPr>
          <w:rFonts w:ascii="Arial" w:hAnsi="Arial" w:cs="Arial"/>
          <w:sz w:val="22"/>
          <w:szCs w:val="22"/>
        </w:rPr>
      </w:pPr>
    </w:p>
    <w:p w14:paraId="480A479E" w14:textId="77777777" w:rsidR="003A4350" w:rsidRPr="0025360C" w:rsidRDefault="003A4350" w:rsidP="003A4350">
      <w:pPr>
        <w:rPr>
          <w:rFonts w:ascii="Arial" w:hAnsi="Arial" w:cs="Arial"/>
          <w:sz w:val="22"/>
          <w:szCs w:val="22"/>
        </w:rPr>
      </w:pPr>
      <w:r w:rsidRPr="0025360C">
        <w:rPr>
          <w:rFonts w:ascii="Arial" w:hAnsi="Arial" w:cs="Arial"/>
          <w:sz w:val="22"/>
          <w:szCs w:val="22"/>
        </w:rPr>
        <w:tab/>
        <w:t>Numerou</w:t>
      </w:r>
      <w:r>
        <w:rPr>
          <w:rFonts w:ascii="Arial" w:hAnsi="Arial" w:cs="Arial"/>
          <w:sz w:val="22"/>
          <w:szCs w:val="22"/>
        </w:rPr>
        <w:t xml:space="preserve">s links to articles </w:t>
      </w:r>
      <w:r w:rsidRPr="0025360C">
        <w:rPr>
          <w:rFonts w:ascii="Arial" w:hAnsi="Arial" w:cs="Arial"/>
          <w:sz w:val="22"/>
          <w:szCs w:val="22"/>
        </w:rPr>
        <w:t xml:space="preserve">and publications </w:t>
      </w:r>
      <w:r>
        <w:rPr>
          <w:rFonts w:ascii="Arial" w:hAnsi="Arial" w:cs="Arial"/>
          <w:sz w:val="22"/>
          <w:szCs w:val="22"/>
        </w:rPr>
        <w:t>related to everything about pencils, pencil collecting, pencil history, and pencil essays can be found at The Pencil Pages Web site. (</w:t>
      </w:r>
      <w:hyperlink r:id="rId184" w:history="1">
        <w:r w:rsidRPr="0025360C">
          <w:rPr>
            <w:rStyle w:val="Hyperlink"/>
            <w:rFonts w:ascii="Arial" w:hAnsi="Arial" w:cs="Arial"/>
            <w:sz w:val="22"/>
            <w:szCs w:val="22"/>
          </w:rPr>
          <w:t>http://www.pencilpages.com/articles/index.htm</w:t>
        </w:r>
      </w:hyperlink>
      <w:r>
        <w:rPr>
          <w:rFonts w:ascii="Arial" w:hAnsi="Arial" w:cs="Arial"/>
          <w:sz w:val="22"/>
          <w:szCs w:val="22"/>
        </w:rPr>
        <w:t>)</w:t>
      </w:r>
    </w:p>
    <w:p w14:paraId="4D6A6378" w14:textId="77777777" w:rsidR="003A4350" w:rsidRPr="002B337C" w:rsidRDefault="003A4350" w:rsidP="003A4350">
      <w:pPr>
        <w:rPr>
          <w:rFonts w:ascii="Arial" w:hAnsi="Arial" w:cs="Arial"/>
          <w:sz w:val="32"/>
          <w:szCs w:val="28"/>
        </w:rPr>
      </w:pPr>
    </w:p>
    <w:p w14:paraId="0576E217" w14:textId="77777777" w:rsidR="003A4350" w:rsidRPr="002B337C" w:rsidRDefault="003A4350" w:rsidP="003A4350">
      <w:pPr>
        <w:rPr>
          <w:rFonts w:ascii="Arial" w:hAnsi="Arial" w:cs="Arial"/>
          <w:sz w:val="22"/>
          <w:szCs w:val="22"/>
        </w:rPr>
      </w:pPr>
      <w:r w:rsidRPr="002B337C">
        <w:rPr>
          <w:rFonts w:ascii="Arial" w:hAnsi="Arial" w:cs="Arial"/>
          <w:b/>
        </w:rPr>
        <w:t>How pencils are manufactured</w:t>
      </w:r>
    </w:p>
    <w:p w14:paraId="3CCC4A9F" w14:textId="77777777" w:rsidR="003A4350" w:rsidRPr="002B337C" w:rsidRDefault="003A4350" w:rsidP="003A4350">
      <w:pPr>
        <w:rPr>
          <w:rFonts w:ascii="Arial" w:hAnsi="Arial" w:cs="Arial"/>
          <w:sz w:val="22"/>
          <w:szCs w:val="22"/>
        </w:rPr>
      </w:pPr>
    </w:p>
    <w:p w14:paraId="04578D6F" w14:textId="77777777" w:rsidR="003A4350" w:rsidRDefault="003A4350" w:rsidP="003A4350">
      <w:pPr>
        <w:rPr>
          <w:rFonts w:ascii="Arial" w:hAnsi="Arial" w:cs="Arial"/>
          <w:sz w:val="22"/>
          <w:szCs w:val="22"/>
        </w:rPr>
      </w:pPr>
      <w:r w:rsidRPr="002B337C">
        <w:rPr>
          <w:rFonts w:ascii="Arial" w:hAnsi="Arial" w:cs="Arial"/>
          <w:sz w:val="22"/>
          <w:szCs w:val="22"/>
        </w:rPr>
        <w:tab/>
        <w:t>The History Channel provides this informative video, “How a Pencil Is Made” (5:42),</w:t>
      </w:r>
      <w:r>
        <w:rPr>
          <w:rFonts w:ascii="Arial" w:hAnsi="Arial" w:cs="Arial"/>
          <w:sz w:val="22"/>
          <w:szCs w:val="22"/>
        </w:rPr>
        <w:t xml:space="preserve"> which shows the steps in making a pencil with an emphasis on the graphite/clay lead, and following up with sandwiching it in wood, painting, attaching the eraser, and sharpening the finished product. (</w:t>
      </w:r>
      <w:hyperlink r:id="rId185" w:history="1">
        <w:r w:rsidRPr="005769E9">
          <w:rPr>
            <w:rStyle w:val="Hyperlink"/>
            <w:rFonts w:ascii="Arial" w:hAnsi="Arial" w:cs="Arial"/>
            <w:sz w:val="22"/>
            <w:szCs w:val="22"/>
          </w:rPr>
          <w:t>https://www.youtube.com/watch?v=zZHp1fGdAWE</w:t>
        </w:r>
      </w:hyperlink>
      <w:r>
        <w:rPr>
          <w:rFonts w:ascii="Arial" w:hAnsi="Arial" w:cs="Arial"/>
          <w:sz w:val="22"/>
          <w:szCs w:val="22"/>
        </w:rPr>
        <w:t>)</w:t>
      </w:r>
    </w:p>
    <w:p w14:paraId="2DD97C5E" w14:textId="77777777" w:rsidR="003A4350" w:rsidRDefault="003A4350" w:rsidP="003A4350">
      <w:pPr>
        <w:rPr>
          <w:rFonts w:ascii="Arial" w:hAnsi="Arial" w:cs="Arial"/>
          <w:sz w:val="22"/>
          <w:szCs w:val="22"/>
        </w:rPr>
      </w:pPr>
    </w:p>
    <w:p w14:paraId="0B84FFF6" w14:textId="77777777" w:rsidR="003A4350" w:rsidRDefault="003A4350" w:rsidP="003A4350">
      <w:pPr>
        <w:rPr>
          <w:rFonts w:ascii="Arial" w:hAnsi="Arial" w:cs="Arial"/>
          <w:sz w:val="22"/>
          <w:szCs w:val="22"/>
        </w:rPr>
      </w:pPr>
      <w:r>
        <w:rPr>
          <w:rFonts w:ascii="Arial" w:hAnsi="Arial" w:cs="Arial"/>
          <w:sz w:val="22"/>
          <w:szCs w:val="22"/>
        </w:rPr>
        <w:tab/>
        <w:t xml:space="preserve">For another look at how pencils are made with greater details on the wooden pencil case and shaping the pencil, see </w:t>
      </w:r>
      <w:hyperlink r:id="rId186" w:history="1">
        <w:r w:rsidRPr="005851CA">
          <w:rPr>
            <w:rStyle w:val="Hyperlink"/>
            <w:rFonts w:ascii="Arial" w:hAnsi="Arial" w:cs="Arial"/>
            <w:sz w:val="22"/>
            <w:szCs w:val="22"/>
          </w:rPr>
          <w:t>https://www.youtube.com/watch?v=WgiOvepQ6B0&amp;feature=youtu.be</w:t>
        </w:r>
      </w:hyperlink>
      <w:r>
        <w:rPr>
          <w:rFonts w:ascii="Arial" w:hAnsi="Arial" w:cs="Arial"/>
          <w:sz w:val="22"/>
          <w:szCs w:val="22"/>
        </w:rPr>
        <w:t>.</w:t>
      </w:r>
    </w:p>
    <w:p w14:paraId="085C43BB" w14:textId="77777777" w:rsidR="003A4350" w:rsidRPr="00487DD3" w:rsidRDefault="003A4350" w:rsidP="003A4350">
      <w:pPr>
        <w:rPr>
          <w:rFonts w:ascii="Arial" w:hAnsi="Arial" w:cs="Arial"/>
          <w:sz w:val="32"/>
          <w:szCs w:val="28"/>
        </w:rPr>
      </w:pPr>
    </w:p>
    <w:p w14:paraId="569F1BB9" w14:textId="77777777" w:rsidR="003A4350" w:rsidRDefault="003A4350" w:rsidP="003A4350">
      <w:pPr>
        <w:rPr>
          <w:rFonts w:ascii="Arial" w:hAnsi="Arial" w:cs="Arial"/>
          <w:sz w:val="22"/>
          <w:szCs w:val="22"/>
        </w:rPr>
      </w:pPr>
      <w:r>
        <w:rPr>
          <w:rFonts w:ascii="Arial" w:hAnsi="Arial" w:cs="Arial"/>
          <w:b/>
        </w:rPr>
        <w:t>Erasers</w:t>
      </w:r>
    </w:p>
    <w:p w14:paraId="30F76A4A" w14:textId="77777777" w:rsidR="003A4350" w:rsidRDefault="003A4350" w:rsidP="003A4350">
      <w:pPr>
        <w:rPr>
          <w:rFonts w:ascii="Arial" w:hAnsi="Arial" w:cs="Arial"/>
          <w:sz w:val="22"/>
          <w:szCs w:val="22"/>
        </w:rPr>
      </w:pPr>
    </w:p>
    <w:p w14:paraId="1EB569CF" w14:textId="77777777" w:rsidR="003A4350" w:rsidRPr="00962D96" w:rsidRDefault="003A4350" w:rsidP="003A4350">
      <w:pPr>
        <w:rPr>
          <w:rFonts w:ascii="Arial" w:hAnsi="Arial" w:cs="Arial"/>
          <w:sz w:val="22"/>
          <w:szCs w:val="22"/>
        </w:rPr>
      </w:pPr>
      <w:r w:rsidRPr="00962D96">
        <w:rPr>
          <w:rFonts w:ascii="Arial" w:hAnsi="Arial" w:cs="Arial"/>
          <w:sz w:val="22"/>
          <w:szCs w:val="22"/>
        </w:rPr>
        <w:tab/>
      </w:r>
      <w:r>
        <w:rPr>
          <w:rFonts w:ascii="Arial" w:hAnsi="Arial" w:cs="Arial"/>
          <w:sz w:val="22"/>
          <w:szCs w:val="22"/>
        </w:rPr>
        <w:t xml:space="preserve">The </w:t>
      </w:r>
      <w:r w:rsidRPr="001C4AA6">
        <w:rPr>
          <w:rFonts w:ascii="Arial" w:hAnsi="Arial" w:cs="Arial"/>
          <w:i/>
          <w:sz w:val="22"/>
          <w:szCs w:val="22"/>
        </w:rPr>
        <w:t>New York Times</w:t>
      </w:r>
      <w:r>
        <w:rPr>
          <w:rFonts w:ascii="Arial" w:hAnsi="Arial" w:cs="Arial"/>
          <w:i/>
          <w:sz w:val="22"/>
          <w:szCs w:val="22"/>
        </w:rPr>
        <w:t xml:space="preserve"> Magazine</w:t>
      </w:r>
      <w:r>
        <w:rPr>
          <w:rFonts w:ascii="Arial" w:hAnsi="Arial" w:cs="Arial"/>
          <w:sz w:val="22"/>
          <w:szCs w:val="22"/>
        </w:rPr>
        <w:t xml:space="preserve"> provides information about t</w:t>
      </w:r>
      <w:r w:rsidRPr="00962D96">
        <w:rPr>
          <w:rFonts w:ascii="Arial" w:hAnsi="Arial" w:cs="Arial"/>
          <w:sz w:val="22"/>
          <w:szCs w:val="22"/>
        </w:rPr>
        <w:t>he hi</w:t>
      </w:r>
      <w:r>
        <w:rPr>
          <w:rFonts w:ascii="Arial" w:hAnsi="Arial" w:cs="Arial"/>
          <w:sz w:val="22"/>
          <w:szCs w:val="22"/>
        </w:rPr>
        <w:t xml:space="preserve">story and invention of the built-in pencil eraser in “Who Made that Built-in Eraser?” at </w:t>
      </w:r>
      <w:hyperlink r:id="rId187" w:history="1">
        <w:r w:rsidRPr="00962D96">
          <w:rPr>
            <w:rStyle w:val="Hyperlink"/>
            <w:rFonts w:ascii="Arial" w:hAnsi="Arial" w:cs="Arial"/>
            <w:sz w:val="22"/>
            <w:szCs w:val="22"/>
          </w:rPr>
          <w:t>http://www.nytimes.com/2013/09/15/magazine/who-made-that-built-in-eraser.html?mcubz=0</w:t>
        </w:r>
      </w:hyperlink>
      <w:r w:rsidRPr="001C4AA6">
        <w:rPr>
          <w:rStyle w:val="Hyperlink"/>
          <w:rFonts w:ascii="Arial" w:hAnsi="Arial" w:cs="Arial"/>
          <w:color w:val="auto"/>
          <w:sz w:val="22"/>
          <w:szCs w:val="22"/>
          <w:u w:val="none"/>
        </w:rPr>
        <w:t>.</w:t>
      </w:r>
    </w:p>
    <w:p w14:paraId="30A8E445" w14:textId="77777777" w:rsidR="003A4350" w:rsidRPr="004C3124" w:rsidRDefault="003A4350" w:rsidP="003A4350">
      <w:pPr>
        <w:rPr>
          <w:rFonts w:ascii="Arial" w:hAnsi="Arial" w:cs="Arial"/>
          <w:sz w:val="22"/>
          <w:szCs w:val="22"/>
        </w:rPr>
      </w:pPr>
    </w:p>
    <w:p w14:paraId="5A49FC23" w14:textId="77777777" w:rsidR="003A4350" w:rsidRPr="00962D96" w:rsidRDefault="003A4350" w:rsidP="003A4350">
      <w:pPr>
        <w:rPr>
          <w:rFonts w:ascii="Arial" w:hAnsi="Arial" w:cs="Arial"/>
          <w:sz w:val="22"/>
          <w:szCs w:val="22"/>
        </w:rPr>
      </w:pPr>
      <w:r w:rsidRPr="00962D96">
        <w:rPr>
          <w:rFonts w:ascii="Arial" w:hAnsi="Arial" w:cs="Arial"/>
          <w:sz w:val="22"/>
          <w:szCs w:val="22"/>
        </w:rPr>
        <w:tab/>
        <w:t xml:space="preserve">Interesting facts </w:t>
      </w:r>
      <w:r>
        <w:rPr>
          <w:rFonts w:ascii="Arial" w:hAnsi="Arial" w:cs="Arial"/>
          <w:sz w:val="22"/>
          <w:szCs w:val="22"/>
        </w:rPr>
        <w:t xml:space="preserve">from </w:t>
      </w:r>
      <w:r w:rsidRPr="001C4AA6">
        <w:rPr>
          <w:rFonts w:ascii="Arial" w:hAnsi="Arial" w:cs="Arial"/>
          <w:i/>
          <w:sz w:val="22"/>
          <w:szCs w:val="22"/>
        </w:rPr>
        <w:t>The Atlantic</w:t>
      </w:r>
      <w:r>
        <w:rPr>
          <w:rFonts w:ascii="Arial" w:hAnsi="Arial" w:cs="Arial"/>
          <w:sz w:val="22"/>
          <w:szCs w:val="22"/>
        </w:rPr>
        <w:t xml:space="preserve"> a</w:t>
      </w:r>
      <w:r w:rsidRPr="00962D96">
        <w:rPr>
          <w:rFonts w:ascii="Arial" w:hAnsi="Arial" w:cs="Arial"/>
          <w:sz w:val="22"/>
          <w:szCs w:val="22"/>
        </w:rPr>
        <w:t xml:space="preserve">bout </w:t>
      </w:r>
      <w:r>
        <w:rPr>
          <w:rFonts w:ascii="Arial" w:hAnsi="Arial" w:cs="Arial"/>
          <w:sz w:val="22"/>
          <w:szCs w:val="22"/>
        </w:rPr>
        <w:t xml:space="preserve">pencil erasers are located at </w:t>
      </w:r>
      <w:hyperlink r:id="rId188" w:history="1">
        <w:r w:rsidRPr="00962D96">
          <w:rPr>
            <w:rStyle w:val="Hyperlink"/>
            <w:rFonts w:ascii="Arial" w:hAnsi="Arial" w:cs="Arial"/>
            <w:sz w:val="22"/>
            <w:szCs w:val="22"/>
          </w:rPr>
          <w:t>https://www.theatlantic.com/technology/archive/2013/08/10-things-you-probably-did-not-know-about-eraser-technology/279028/</w:t>
        </w:r>
      </w:hyperlink>
      <w:r>
        <w:rPr>
          <w:rFonts w:ascii="Arial" w:hAnsi="Arial" w:cs="Arial"/>
          <w:sz w:val="22"/>
          <w:szCs w:val="22"/>
        </w:rPr>
        <w:t>.</w:t>
      </w:r>
    </w:p>
    <w:p w14:paraId="635AB915" w14:textId="77777777" w:rsidR="003A4350" w:rsidRPr="00887FDF" w:rsidRDefault="003A4350" w:rsidP="003A4350">
      <w:pPr>
        <w:rPr>
          <w:rFonts w:ascii="Arial" w:hAnsi="Arial" w:cs="Arial"/>
          <w:sz w:val="32"/>
          <w:szCs w:val="28"/>
        </w:rPr>
      </w:pPr>
    </w:p>
    <w:p w14:paraId="2A7B49D3" w14:textId="77777777" w:rsidR="003A4350" w:rsidRDefault="003A4350" w:rsidP="003A4350">
      <w:pPr>
        <w:rPr>
          <w:rFonts w:ascii="Arial" w:hAnsi="Arial" w:cs="Arial"/>
          <w:sz w:val="22"/>
          <w:szCs w:val="22"/>
        </w:rPr>
      </w:pPr>
      <w:r>
        <w:rPr>
          <w:rFonts w:ascii="Arial" w:hAnsi="Arial" w:cs="Arial"/>
          <w:b/>
        </w:rPr>
        <w:t>Serendipitous science</w:t>
      </w:r>
    </w:p>
    <w:p w14:paraId="56CBEC68" w14:textId="77777777" w:rsidR="003A4350" w:rsidRDefault="003A4350" w:rsidP="003A4350">
      <w:pPr>
        <w:rPr>
          <w:rFonts w:ascii="Arial" w:hAnsi="Arial" w:cs="Arial"/>
          <w:sz w:val="22"/>
          <w:szCs w:val="22"/>
        </w:rPr>
      </w:pPr>
    </w:p>
    <w:p w14:paraId="683939EE" w14:textId="77777777" w:rsidR="003A4350" w:rsidRDefault="003A4350" w:rsidP="003A4350">
      <w:pPr>
        <w:rPr>
          <w:rFonts w:ascii="Arial" w:hAnsi="Arial" w:cs="Arial"/>
          <w:sz w:val="22"/>
          <w:szCs w:val="22"/>
        </w:rPr>
      </w:pPr>
      <w:r w:rsidRPr="00077EB9">
        <w:rPr>
          <w:rFonts w:ascii="Arial" w:hAnsi="Arial" w:cs="Arial"/>
          <w:sz w:val="22"/>
          <w:szCs w:val="22"/>
        </w:rPr>
        <w:tab/>
        <w:t xml:space="preserve">The </w:t>
      </w:r>
      <w:proofErr w:type="spellStart"/>
      <w:r w:rsidRPr="00077EB9">
        <w:rPr>
          <w:rFonts w:ascii="Arial" w:hAnsi="Arial" w:cs="Arial"/>
          <w:sz w:val="22"/>
          <w:szCs w:val="22"/>
        </w:rPr>
        <w:t>Rohrig</w:t>
      </w:r>
      <w:proofErr w:type="spellEnd"/>
      <w:r w:rsidRPr="00077EB9">
        <w:rPr>
          <w:rFonts w:ascii="Arial" w:hAnsi="Arial" w:cs="Arial"/>
          <w:sz w:val="22"/>
          <w:szCs w:val="22"/>
        </w:rPr>
        <w:t xml:space="preserve"> </w:t>
      </w:r>
      <w:r>
        <w:rPr>
          <w:rFonts w:ascii="Arial" w:hAnsi="Arial" w:cs="Arial"/>
          <w:sz w:val="22"/>
          <w:szCs w:val="22"/>
        </w:rPr>
        <w:t xml:space="preserve">pencil </w:t>
      </w:r>
      <w:r w:rsidRPr="00077EB9">
        <w:rPr>
          <w:rFonts w:ascii="Arial" w:hAnsi="Arial" w:cs="Arial"/>
          <w:sz w:val="22"/>
          <w:szCs w:val="22"/>
        </w:rPr>
        <w:t xml:space="preserve">article </w:t>
      </w:r>
      <w:r>
        <w:rPr>
          <w:rFonts w:ascii="Arial" w:hAnsi="Arial" w:cs="Arial"/>
          <w:sz w:val="22"/>
          <w:szCs w:val="22"/>
        </w:rPr>
        <w:t xml:space="preserve">described the discovery of graphite for writing as serendipity. The Mental Floss Web site highlights twenty-four additional scientific discoveries made as a fortunate accident, including Post-it Notes, the heart pacemaker, and Viagra—plus a video, "24 Unintended Scientific Discoveries" (10:16), on these discoveries; they can be found at </w:t>
      </w:r>
      <w:hyperlink r:id="rId189" w:history="1">
        <w:r w:rsidRPr="00077EB9">
          <w:rPr>
            <w:rStyle w:val="Hyperlink"/>
            <w:rFonts w:ascii="Arial" w:hAnsi="Arial" w:cs="Arial"/>
            <w:sz w:val="22"/>
            <w:szCs w:val="22"/>
          </w:rPr>
          <w:t>http://mentalfloss.com/article/53646/24-important-scientific-discoveries-happened-accident</w:t>
        </w:r>
      </w:hyperlink>
      <w:r>
        <w:rPr>
          <w:rFonts w:ascii="Arial" w:hAnsi="Arial" w:cs="Arial"/>
          <w:sz w:val="22"/>
          <w:szCs w:val="22"/>
        </w:rPr>
        <w:t>.</w:t>
      </w:r>
    </w:p>
    <w:p w14:paraId="76704BBB" w14:textId="77777777" w:rsidR="003A4350" w:rsidRPr="006B4444" w:rsidRDefault="003A4350" w:rsidP="003A4350">
      <w:pPr>
        <w:rPr>
          <w:rFonts w:ascii="Arial" w:hAnsi="Arial" w:cs="Arial"/>
          <w:sz w:val="22"/>
          <w:szCs w:val="22"/>
        </w:rPr>
      </w:pPr>
    </w:p>
    <w:p w14:paraId="74860952" w14:textId="77777777" w:rsidR="00D8494D" w:rsidRDefault="00D8494D" w:rsidP="003A4350">
      <w:pPr>
        <w:rPr>
          <w:rFonts w:ascii="Arial" w:hAnsi="Arial" w:cs="Arial"/>
          <w:sz w:val="22"/>
          <w:szCs w:val="22"/>
        </w:rPr>
      </w:pPr>
      <w:r>
        <w:rPr>
          <w:rFonts w:ascii="Arial" w:hAnsi="Arial" w:cs="Arial"/>
          <w:sz w:val="22"/>
          <w:szCs w:val="22"/>
        </w:rPr>
        <w:br w:type="page"/>
      </w:r>
    </w:p>
    <w:p w14:paraId="4D1630D4" w14:textId="1576401B" w:rsidR="003A4350" w:rsidRPr="003C69CB" w:rsidRDefault="003A4350" w:rsidP="003A4350">
      <w:pPr>
        <w:rPr>
          <w:rFonts w:ascii="Arial" w:hAnsi="Arial" w:cs="Arial"/>
          <w:sz w:val="22"/>
          <w:szCs w:val="22"/>
        </w:rPr>
      </w:pPr>
      <w:r w:rsidRPr="006B4444">
        <w:rPr>
          <w:rFonts w:ascii="Arial" w:hAnsi="Arial" w:cs="Arial"/>
          <w:sz w:val="22"/>
          <w:szCs w:val="22"/>
        </w:rPr>
        <w:lastRenderedPageBreak/>
        <w:tab/>
        <w:t>"Scholars and Scientists Explore Factors Underlying Serendipitous Discoveries"</w:t>
      </w:r>
      <w:r>
        <w:rPr>
          <w:rFonts w:ascii="Arial" w:hAnsi="Arial" w:cs="Arial"/>
          <w:sz w:val="22"/>
          <w:szCs w:val="22"/>
        </w:rPr>
        <w:t>,</w:t>
      </w:r>
      <w:r w:rsidRPr="006B4444">
        <w:rPr>
          <w:rFonts w:ascii="Arial" w:hAnsi="Arial" w:cs="Arial"/>
          <w:sz w:val="22"/>
          <w:szCs w:val="22"/>
        </w:rPr>
        <w:t xml:space="preserve"> published by the University of Chicago explores possible factors which may influence serendipitous discoveries</w:t>
      </w:r>
      <w:r>
        <w:rPr>
          <w:rFonts w:ascii="Arial" w:hAnsi="Arial" w:cs="Arial"/>
          <w:sz w:val="22"/>
          <w:szCs w:val="22"/>
        </w:rPr>
        <w:t>, such as having teams of people collaborating who may not normally work together or looking at phenomena with a different mind-set</w:t>
      </w:r>
      <w:r w:rsidRPr="006B4444">
        <w:rPr>
          <w:rFonts w:ascii="Arial" w:hAnsi="Arial" w:cs="Arial"/>
          <w:sz w:val="22"/>
          <w:szCs w:val="22"/>
        </w:rPr>
        <w:t>. (</w:t>
      </w:r>
      <w:hyperlink r:id="rId190" w:history="1">
        <w:r w:rsidRPr="006B4444">
          <w:rPr>
            <w:rStyle w:val="Hyperlink"/>
            <w:rFonts w:ascii="Arial" w:hAnsi="Arial" w:cs="Arial"/>
            <w:sz w:val="22"/>
            <w:szCs w:val="22"/>
          </w:rPr>
          <w:t>https://news.uchicago.edu/article/2014/06/19/scholars-and-scientists-explore-factors-underlying-serendipitous-discoveries</w:t>
        </w:r>
      </w:hyperlink>
      <w:r>
        <w:rPr>
          <w:rFonts w:ascii="Arial" w:hAnsi="Arial" w:cs="Arial"/>
          <w:sz w:val="22"/>
          <w:szCs w:val="22"/>
        </w:rPr>
        <w:t>)</w:t>
      </w:r>
    </w:p>
    <w:p w14:paraId="675C246F" w14:textId="77777777" w:rsidR="003A4350" w:rsidRPr="00887FDF" w:rsidRDefault="003A4350" w:rsidP="003A4350">
      <w:pPr>
        <w:rPr>
          <w:rFonts w:ascii="Arial" w:hAnsi="Arial" w:cs="Arial"/>
          <w:sz w:val="32"/>
          <w:szCs w:val="28"/>
        </w:rPr>
      </w:pPr>
    </w:p>
    <w:p w14:paraId="54EE93FC" w14:textId="77777777" w:rsidR="003A4350" w:rsidRDefault="003A4350" w:rsidP="003A4350">
      <w:pPr>
        <w:rPr>
          <w:rFonts w:ascii="Arial" w:hAnsi="Arial" w:cs="Arial"/>
          <w:sz w:val="22"/>
          <w:szCs w:val="22"/>
        </w:rPr>
      </w:pPr>
      <w:r>
        <w:rPr>
          <w:rFonts w:ascii="Arial" w:hAnsi="Arial" w:cs="Arial"/>
          <w:b/>
        </w:rPr>
        <w:t>Rubber and vulcanization</w:t>
      </w:r>
    </w:p>
    <w:p w14:paraId="5FB00655" w14:textId="77777777" w:rsidR="003A4350" w:rsidRDefault="003A4350" w:rsidP="003A4350">
      <w:pPr>
        <w:rPr>
          <w:rFonts w:ascii="Arial" w:hAnsi="Arial" w:cs="Arial"/>
          <w:sz w:val="22"/>
          <w:szCs w:val="22"/>
        </w:rPr>
      </w:pPr>
    </w:p>
    <w:p w14:paraId="7EEFD845" w14:textId="77777777" w:rsidR="003A4350" w:rsidRPr="001063A2" w:rsidRDefault="003A4350" w:rsidP="003A4350">
      <w:pPr>
        <w:rPr>
          <w:rFonts w:ascii="Arial" w:hAnsi="Arial" w:cs="Arial"/>
          <w:sz w:val="22"/>
          <w:szCs w:val="22"/>
        </w:rPr>
      </w:pPr>
      <w:r w:rsidRPr="001063A2">
        <w:rPr>
          <w:rFonts w:ascii="Arial" w:hAnsi="Arial" w:cs="Arial"/>
          <w:sz w:val="22"/>
          <w:szCs w:val="22"/>
        </w:rPr>
        <w:tab/>
        <w:t xml:space="preserve">Natural latex rubber </w:t>
      </w:r>
      <w:r>
        <w:rPr>
          <w:rFonts w:ascii="Arial" w:hAnsi="Arial" w:cs="Arial"/>
          <w:sz w:val="22"/>
          <w:szCs w:val="22"/>
        </w:rPr>
        <w:t xml:space="preserve">is too gummy to be used as an eraser, but Charles Goodyear is credited with learning how to modify latex with heat and sulfur. Read more about his discovery at </w:t>
      </w:r>
      <w:hyperlink r:id="rId191" w:history="1">
        <w:r w:rsidRPr="00805462">
          <w:rPr>
            <w:rStyle w:val="Hyperlink"/>
            <w:rFonts w:ascii="Arial" w:hAnsi="Arial" w:cs="Arial"/>
            <w:sz w:val="22"/>
            <w:szCs w:val="22"/>
          </w:rPr>
          <w:t>https://connecticuthistory.org/charles-goodyear-and-the-vulcanization-of-rubber/</w:t>
        </w:r>
      </w:hyperlink>
      <w:r>
        <w:rPr>
          <w:rFonts w:ascii="Arial" w:hAnsi="Arial" w:cs="Arial"/>
          <w:sz w:val="22"/>
          <w:szCs w:val="22"/>
        </w:rPr>
        <w:t>.</w:t>
      </w:r>
    </w:p>
    <w:p w14:paraId="5248D6C3" w14:textId="77777777" w:rsidR="003A4350" w:rsidRPr="006B4444" w:rsidRDefault="003A4350" w:rsidP="003A4350">
      <w:pPr>
        <w:rPr>
          <w:rFonts w:ascii="Arial" w:hAnsi="Arial" w:cs="Arial"/>
          <w:sz w:val="22"/>
          <w:szCs w:val="22"/>
        </w:rPr>
      </w:pPr>
    </w:p>
    <w:p w14:paraId="4F63CEE1" w14:textId="77777777" w:rsidR="003A4350" w:rsidRPr="003C69CB" w:rsidRDefault="003A4350" w:rsidP="003A4350">
      <w:pPr>
        <w:rPr>
          <w:rFonts w:ascii="Arial" w:hAnsi="Arial" w:cs="Arial"/>
          <w:sz w:val="22"/>
          <w:szCs w:val="22"/>
        </w:rPr>
      </w:pPr>
      <w:r>
        <w:rPr>
          <w:rFonts w:ascii="Arial" w:hAnsi="Arial" w:cs="Arial"/>
          <w:b/>
          <w:sz w:val="22"/>
          <w:szCs w:val="22"/>
        </w:rPr>
        <w:tab/>
      </w:r>
      <w:r w:rsidRPr="00361509">
        <w:rPr>
          <w:rFonts w:ascii="Arial" w:hAnsi="Arial" w:cs="Arial"/>
          <w:sz w:val="22"/>
          <w:szCs w:val="22"/>
        </w:rPr>
        <w:t>The</w:t>
      </w:r>
      <w:r>
        <w:rPr>
          <w:rFonts w:ascii="Arial" w:hAnsi="Arial" w:cs="Arial"/>
          <w:sz w:val="22"/>
          <w:szCs w:val="22"/>
        </w:rPr>
        <w:t xml:space="preserve"> in-depth report, "Rubber Chemistry", from Matador Rubber, includes structure, synthesis, properties, synthetic rubbers, reactions of rubbers, and various methods of vulcanization. You can find it at </w:t>
      </w:r>
      <w:hyperlink r:id="rId192" w:history="1">
        <w:r w:rsidRPr="00805462">
          <w:rPr>
            <w:rStyle w:val="Hyperlink"/>
            <w:rFonts w:ascii="Arial" w:hAnsi="Arial" w:cs="Arial"/>
            <w:sz w:val="22"/>
            <w:szCs w:val="22"/>
          </w:rPr>
          <w:t>http://laroverket.com/wp-content/uploads/2015/03/rubber_chemistry.pdf</w:t>
        </w:r>
      </w:hyperlink>
      <w:r>
        <w:rPr>
          <w:rFonts w:ascii="Arial" w:hAnsi="Arial" w:cs="Arial"/>
          <w:sz w:val="22"/>
          <w:szCs w:val="22"/>
        </w:rPr>
        <w:t>.</w:t>
      </w:r>
    </w:p>
    <w:p w14:paraId="430477FD" w14:textId="77777777" w:rsidR="003A4350" w:rsidRPr="00887FDF" w:rsidRDefault="003A4350" w:rsidP="003A4350">
      <w:pPr>
        <w:rPr>
          <w:rFonts w:ascii="Arial" w:hAnsi="Arial" w:cs="Arial"/>
          <w:sz w:val="32"/>
          <w:szCs w:val="28"/>
        </w:rPr>
      </w:pPr>
    </w:p>
    <w:p w14:paraId="1D7BEE1E" w14:textId="77777777" w:rsidR="003A4350" w:rsidRDefault="003A4350" w:rsidP="003A4350">
      <w:pPr>
        <w:rPr>
          <w:rFonts w:ascii="Arial" w:hAnsi="Arial" w:cs="Arial"/>
          <w:sz w:val="22"/>
          <w:szCs w:val="22"/>
        </w:rPr>
      </w:pPr>
      <w:r>
        <w:rPr>
          <w:rFonts w:ascii="Arial" w:hAnsi="Arial" w:cs="Arial"/>
          <w:b/>
        </w:rPr>
        <w:t>Carbon allotropes</w:t>
      </w:r>
    </w:p>
    <w:p w14:paraId="366ABA22" w14:textId="77777777" w:rsidR="003A4350" w:rsidRDefault="003A4350" w:rsidP="003A4350">
      <w:pPr>
        <w:rPr>
          <w:rFonts w:ascii="Arial" w:hAnsi="Arial" w:cs="Arial"/>
          <w:sz w:val="22"/>
          <w:szCs w:val="22"/>
        </w:rPr>
      </w:pPr>
    </w:p>
    <w:p w14:paraId="37737DE6" w14:textId="77777777" w:rsidR="003A4350" w:rsidRPr="000848FD" w:rsidRDefault="003A4350" w:rsidP="003A4350">
      <w:pPr>
        <w:rPr>
          <w:rFonts w:ascii="Arial" w:hAnsi="Arial" w:cs="Arial"/>
          <w:sz w:val="22"/>
          <w:szCs w:val="22"/>
        </w:rPr>
      </w:pPr>
      <w:r w:rsidRPr="000848FD">
        <w:rPr>
          <w:rFonts w:ascii="Arial" w:hAnsi="Arial" w:cs="Arial"/>
          <w:sz w:val="22"/>
          <w:szCs w:val="22"/>
        </w:rPr>
        <w:tab/>
        <w:t>Th</w:t>
      </w:r>
      <w:r>
        <w:rPr>
          <w:rFonts w:ascii="Arial" w:hAnsi="Arial" w:cs="Arial"/>
          <w:sz w:val="22"/>
          <w:szCs w:val="22"/>
        </w:rPr>
        <w:t>e</w:t>
      </w:r>
      <w:r w:rsidRPr="000848FD">
        <w:rPr>
          <w:rFonts w:ascii="Arial" w:hAnsi="Arial" w:cs="Arial"/>
          <w:sz w:val="22"/>
          <w:szCs w:val="22"/>
        </w:rPr>
        <w:t xml:space="preserve"> </w:t>
      </w:r>
      <w:r>
        <w:rPr>
          <w:rFonts w:ascii="Arial" w:hAnsi="Arial" w:cs="Arial"/>
          <w:sz w:val="22"/>
          <w:szCs w:val="22"/>
        </w:rPr>
        <w:t xml:space="preserve">University of Colorado </w:t>
      </w:r>
      <w:r w:rsidRPr="000848FD">
        <w:rPr>
          <w:rFonts w:ascii="Arial" w:hAnsi="Arial" w:cs="Arial"/>
          <w:sz w:val="22"/>
          <w:szCs w:val="22"/>
        </w:rPr>
        <w:t>Web</w:t>
      </w:r>
      <w:r>
        <w:rPr>
          <w:rFonts w:ascii="Arial" w:hAnsi="Arial" w:cs="Arial"/>
          <w:sz w:val="22"/>
          <w:szCs w:val="22"/>
        </w:rPr>
        <w:t xml:space="preserve"> site, Chapter 3.3 “Carbon – An Amazingly Allotropic Element”, provides an excellent explanation of the carbon allotropes, including carbon allotrope diagrams, hybridization of carbon orbitals, and descriptions of the carbon allotropes. (</w:t>
      </w:r>
      <w:hyperlink r:id="rId193" w:history="1">
        <w:r w:rsidRPr="00C870E5">
          <w:rPr>
            <w:rStyle w:val="Hyperlink"/>
            <w:rFonts w:ascii="Arial" w:hAnsi="Arial" w:cs="Arial"/>
            <w:sz w:val="22"/>
            <w:szCs w:val="22"/>
          </w:rPr>
          <w:t>http://virtuallaboratory.colorado.edu/CLUE-Chemistry/chapters/chapter3txt-3.html</w:t>
        </w:r>
      </w:hyperlink>
      <w:r>
        <w:rPr>
          <w:rFonts w:ascii="Arial" w:hAnsi="Arial" w:cs="Arial"/>
          <w:sz w:val="22"/>
          <w:szCs w:val="22"/>
        </w:rPr>
        <w:t>)</w:t>
      </w:r>
    </w:p>
    <w:p w14:paraId="64B1A856" w14:textId="77777777" w:rsidR="003A4350" w:rsidRPr="004C3124" w:rsidRDefault="003A4350" w:rsidP="003A4350">
      <w:pPr>
        <w:rPr>
          <w:rFonts w:ascii="Arial" w:hAnsi="Arial" w:cs="Arial"/>
          <w:sz w:val="22"/>
          <w:szCs w:val="22"/>
        </w:rPr>
      </w:pPr>
    </w:p>
    <w:p w14:paraId="0E93C589" w14:textId="77777777" w:rsidR="003A4350" w:rsidRPr="00C870E5" w:rsidRDefault="003A4350" w:rsidP="003A4350">
      <w:pPr>
        <w:rPr>
          <w:rFonts w:ascii="Arial" w:hAnsi="Arial" w:cs="Arial"/>
          <w:sz w:val="22"/>
          <w:szCs w:val="22"/>
        </w:rPr>
      </w:pPr>
      <w:r w:rsidRPr="00C870E5">
        <w:rPr>
          <w:rFonts w:ascii="Arial" w:hAnsi="Arial" w:cs="Arial"/>
          <w:sz w:val="22"/>
          <w:szCs w:val="22"/>
        </w:rPr>
        <w:tab/>
        <w:t xml:space="preserve">For a </w:t>
      </w:r>
      <w:r>
        <w:rPr>
          <w:rFonts w:ascii="Arial" w:hAnsi="Arial" w:cs="Arial"/>
          <w:sz w:val="22"/>
          <w:szCs w:val="22"/>
        </w:rPr>
        <w:t xml:space="preserve">simpler explanation of the carbon allotropes graphite and diamond, see this short </w:t>
      </w:r>
      <w:r w:rsidRPr="00C870E5">
        <w:rPr>
          <w:rFonts w:ascii="Arial" w:hAnsi="Arial" w:cs="Arial"/>
          <w:i/>
          <w:sz w:val="22"/>
          <w:szCs w:val="22"/>
        </w:rPr>
        <w:t>Scientific American</w:t>
      </w:r>
      <w:r>
        <w:rPr>
          <w:rFonts w:ascii="Arial" w:hAnsi="Arial" w:cs="Arial"/>
          <w:sz w:val="22"/>
          <w:szCs w:val="22"/>
        </w:rPr>
        <w:t xml:space="preserve"> article, "How Can Graphite and Diamond Be So Different If They Are Both Composed of Pure Carbon?" (</w:t>
      </w:r>
      <w:hyperlink r:id="rId194" w:history="1">
        <w:r w:rsidRPr="00C870E5">
          <w:rPr>
            <w:rStyle w:val="Hyperlink"/>
            <w:rFonts w:ascii="Arial" w:hAnsi="Arial" w:cs="Arial"/>
            <w:sz w:val="22"/>
            <w:szCs w:val="22"/>
          </w:rPr>
          <w:t>https://www.scientificamerican.com/article/how-can-graphite-and-diam/</w:t>
        </w:r>
      </w:hyperlink>
      <w:r>
        <w:t>)</w:t>
      </w:r>
    </w:p>
    <w:p w14:paraId="560DC786" w14:textId="77777777" w:rsidR="003A4350" w:rsidRPr="00887FDF" w:rsidRDefault="003A4350" w:rsidP="003A4350">
      <w:pPr>
        <w:rPr>
          <w:rFonts w:ascii="Arial" w:hAnsi="Arial" w:cs="Arial"/>
          <w:sz w:val="32"/>
          <w:szCs w:val="28"/>
        </w:rPr>
      </w:pPr>
    </w:p>
    <w:p w14:paraId="69AC46B4" w14:textId="77777777" w:rsidR="003A4350" w:rsidRDefault="003A4350" w:rsidP="003A4350">
      <w:pPr>
        <w:rPr>
          <w:rFonts w:ascii="Arial" w:hAnsi="Arial" w:cs="Arial"/>
          <w:b/>
        </w:rPr>
      </w:pPr>
      <w:r w:rsidRPr="00C870E5">
        <w:rPr>
          <w:rFonts w:ascii="Arial" w:hAnsi="Arial" w:cs="Arial"/>
          <w:b/>
        </w:rPr>
        <w:t xml:space="preserve">London </w:t>
      </w:r>
      <w:r>
        <w:rPr>
          <w:rFonts w:ascii="Arial" w:hAnsi="Arial" w:cs="Arial"/>
          <w:b/>
        </w:rPr>
        <w:t>D</w:t>
      </w:r>
      <w:r w:rsidRPr="00C870E5">
        <w:rPr>
          <w:rFonts w:ascii="Arial" w:hAnsi="Arial" w:cs="Arial"/>
          <w:b/>
        </w:rPr>
        <w:t xml:space="preserve">ispersion </w:t>
      </w:r>
      <w:r>
        <w:rPr>
          <w:rFonts w:ascii="Arial" w:hAnsi="Arial" w:cs="Arial"/>
          <w:b/>
        </w:rPr>
        <w:t>f</w:t>
      </w:r>
      <w:r w:rsidRPr="00C870E5">
        <w:rPr>
          <w:rFonts w:ascii="Arial" w:hAnsi="Arial" w:cs="Arial"/>
          <w:b/>
        </w:rPr>
        <w:t>orces</w:t>
      </w:r>
    </w:p>
    <w:p w14:paraId="11215E3B" w14:textId="77777777" w:rsidR="003A4350" w:rsidRPr="00C870E5" w:rsidRDefault="003A4350" w:rsidP="003A4350">
      <w:pPr>
        <w:rPr>
          <w:rFonts w:ascii="Arial" w:hAnsi="Arial" w:cs="Arial"/>
          <w:sz w:val="22"/>
        </w:rPr>
      </w:pPr>
    </w:p>
    <w:p w14:paraId="4828B40E" w14:textId="77777777" w:rsidR="003A4350" w:rsidRPr="00C870E5" w:rsidRDefault="003A4350" w:rsidP="003A4350">
      <w:pPr>
        <w:rPr>
          <w:rFonts w:ascii="Arial" w:hAnsi="Arial" w:cs="Arial"/>
          <w:sz w:val="22"/>
        </w:rPr>
      </w:pPr>
      <w:r>
        <w:rPr>
          <w:rFonts w:ascii="Arial" w:hAnsi="Arial" w:cs="Arial"/>
          <w:sz w:val="22"/>
        </w:rPr>
        <w:tab/>
        <w:t xml:space="preserve">The Chemistry </w:t>
      </w:r>
      <w:proofErr w:type="spellStart"/>
      <w:r>
        <w:rPr>
          <w:rFonts w:ascii="Arial" w:hAnsi="Arial" w:cs="Arial"/>
          <w:sz w:val="22"/>
        </w:rPr>
        <w:t>LibreTexts</w:t>
      </w:r>
      <w:proofErr w:type="spellEnd"/>
      <w:r>
        <w:rPr>
          <w:rFonts w:ascii="Arial" w:hAnsi="Arial" w:cs="Arial"/>
          <w:sz w:val="22"/>
        </w:rPr>
        <w:t>™ Web site provides a clear explanation of London Dispersion forces and includes a quick animation. Induced dipoles and interaction energy are also included in the article, "London Dispersion Interactions". (</w:t>
      </w:r>
      <w:hyperlink r:id="rId195" w:history="1">
        <w:r w:rsidRPr="00024B04">
          <w:rPr>
            <w:rStyle w:val="Hyperlink"/>
            <w:rFonts w:ascii="Arial" w:hAnsi="Arial" w:cs="Arial"/>
            <w:sz w:val="22"/>
          </w:rPr>
          <w:t>https://chem.libretexts.org/Core/Physical_and_Theoretical_Chemistry/Physical_Properties_of_Matter/Atomic_and_Molecular_Properties/Intermolecular_Forces/Specific_Interactions/London_Dispersion_Interactions</w:t>
        </w:r>
      </w:hyperlink>
      <w:r>
        <w:rPr>
          <w:rFonts w:ascii="Arial" w:hAnsi="Arial" w:cs="Arial"/>
          <w:sz w:val="22"/>
        </w:rPr>
        <w:t>)</w:t>
      </w:r>
    </w:p>
    <w:p w14:paraId="5C9066E2" w14:textId="77777777" w:rsidR="003A4350" w:rsidRDefault="003A4350" w:rsidP="003A4350">
      <w:pPr>
        <w:rPr>
          <w:rFonts w:ascii="Arial" w:hAnsi="Arial" w:cs="Arial"/>
          <w:sz w:val="32"/>
          <w:szCs w:val="28"/>
        </w:rPr>
      </w:pPr>
    </w:p>
    <w:p w14:paraId="2AC7D83A" w14:textId="77777777" w:rsidR="003A4350" w:rsidRPr="00383B7C" w:rsidRDefault="003A4350" w:rsidP="003A4350">
      <w:pPr>
        <w:rPr>
          <w:rFonts w:ascii="Arial" w:hAnsi="Arial" w:cs="Arial"/>
          <w:b/>
        </w:rPr>
      </w:pPr>
      <w:r w:rsidRPr="00383B7C">
        <w:rPr>
          <w:rFonts w:ascii="Arial" w:hAnsi="Arial" w:cs="Arial"/>
          <w:b/>
        </w:rPr>
        <w:t>D</w:t>
      </w:r>
      <w:r>
        <w:rPr>
          <w:rFonts w:ascii="Arial" w:hAnsi="Arial" w:cs="Arial"/>
          <w:b/>
        </w:rPr>
        <w:t>elocalized electrons</w:t>
      </w:r>
    </w:p>
    <w:p w14:paraId="4FBEE0AB" w14:textId="77777777" w:rsidR="003A4350" w:rsidRDefault="003A4350" w:rsidP="003A4350">
      <w:pPr>
        <w:rPr>
          <w:rFonts w:ascii="Arial" w:hAnsi="Arial" w:cs="Arial"/>
          <w:sz w:val="22"/>
        </w:rPr>
      </w:pPr>
    </w:p>
    <w:p w14:paraId="68BDD16B" w14:textId="77777777" w:rsidR="003A4350" w:rsidRDefault="003A4350" w:rsidP="003A4350">
      <w:pPr>
        <w:rPr>
          <w:rFonts w:ascii="Arial" w:hAnsi="Arial" w:cs="Arial"/>
          <w:sz w:val="22"/>
        </w:rPr>
      </w:pPr>
      <w:r>
        <w:rPr>
          <w:rFonts w:ascii="Arial" w:hAnsi="Arial" w:cs="Arial"/>
          <w:sz w:val="22"/>
        </w:rPr>
        <w:tab/>
        <w:t xml:space="preserve">The Chemistry </w:t>
      </w:r>
      <w:proofErr w:type="spellStart"/>
      <w:r>
        <w:rPr>
          <w:rFonts w:ascii="Arial" w:hAnsi="Arial" w:cs="Arial"/>
          <w:sz w:val="22"/>
        </w:rPr>
        <w:t>LibreTexts</w:t>
      </w:r>
      <w:proofErr w:type="spellEnd"/>
      <w:r>
        <w:rPr>
          <w:rFonts w:ascii="Arial" w:hAnsi="Arial" w:cs="Arial"/>
          <w:sz w:val="22"/>
        </w:rPr>
        <w:t>™ Web site includes explanations and useful diagrams to introduce the concept of delocalized electrons using molecular orbital theory. The information provides numerous methods of indicating electron movement and resonance structures. (</w:t>
      </w:r>
      <w:hyperlink r:id="rId196" w:history="1">
        <w:r w:rsidRPr="00282204">
          <w:rPr>
            <w:rStyle w:val="Hyperlink"/>
            <w:rFonts w:ascii="Arial" w:hAnsi="Arial" w:cs="Arial"/>
            <w:sz w:val="22"/>
          </w:rPr>
          <w:t>https://chem.libretexts.org/Core/Physical_and_Theoretical_Chemistry/Chemical_Bonding/Valence_Bond_Theory/Delocalization_of_Electrons</w:t>
        </w:r>
      </w:hyperlink>
      <w:r>
        <w:rPr>
          <w:rFonts w:ascii="Arial" w:hAnsi="Arial" w:cs="Arial"/>
          <w:sz w:val="22"/>
        </w:rPr>
        <w:t>)</w:t>
      </w:r>
    </w:p>
    <w:p w14:paraId="5517D2C8" w14:textId="77777777" w:rsidR="003A4350" w:rsidRDefault="003A4350" w:rsidP="003A4350">
      <w:pPr>
        <w:rPr>
          <w:rFonts w:ascii="Arial" w:hAnsi="Arial" w:cs="Arial"/>
          <w:sz w:val="22"/>
        </w:rPr>
      </w:pPr>
    </w:p>
    <w:p w14:paraId="0DFE257D" w14:textId="77777777" w:rsidR="003A4350" w:rsidRDefault="003A4350" w:rsidP="003A4350">
      <w:pPr>
        <w:rPr>
          <w:rFonts w:ascii="Arial" w:hAnsi="Arial" w:cs="Arial"/>
          <w:sz w:val="22"/>
        </w:rPr>
      </w:pPr>
      <w:r>
        <w:rPr>
          <w:rFonts w:ascii="Arial" w:hAnsi="Arial" w:cs="Arial"/>
          <w:sz w:val="22"/>
        </w:rPr>
        <w:lastRenderedPageBreak/>
        <w:tab/>
        <w:t>An in-depth discussion of delocalized electrons is found on this California Institute of Technology Web site. Information includes hybrid orbitals, single and multiple bonds in carbon atoms, delocalized orbitals in benzene, and polyatomic molecules. (</w:t>
      </w:r>
      <w:hyperlink r:id="rId197" w:history="1">
        <w:r w:rsidRPr="00A775E3">
          <w:rPr>
            <w:rStyle w:val="Hyperlink"/>
            <w:rFonts w:ascii="Arial" w:hAnsi="Arial" w:cs="Arial"/>
            <w:sz w:val="22"/>
          </w:rPr>
          <w:t>https://authors.library.caltech.edu/25050/14/Chapter_13.pdf</w:t>
        </w:r>
      </w:hyperlink>
      <w:r>
        <w:rPr>
          <w:rFonts w:ascii="Arial" w:hAnsi="Arial" w:cs="Arial"/>
          <w:sz w:val="22"/>
        </w:rPr>
        <w:t>)</w:t>
      </w:r>
    </w:p>
    <w:p w14:paraId="69F0F64A" w14:textId="77777777" w:rsidR="003A4350" w:rsidRDefault="003A4350" w:rsidP="003A4350">
      <w:pPr>
        <w:rPr>
          <w:rFonts w:ascii="Arial" w:hAnsi="Arial" w:cs="Arial"/>
          <w:sz w:val="32"/>
          <w:szCs w:val="28"/>
        </w:rPr>
      </w:pPr>
    </w:p>
    <w:p w14:paraId="5C255278" w14:textId="77777777" w:rsidR="003A4350" w:rsidRPr="009D7B63" w:rsidRDefault="003A4350" w:rsidP="003A4350">
      <w:pPr>
        <w:rPr>
          <w:rFonts w:ascii="Arial" w:hAnsi="Arial" w:cs="Arial"/>
          <w:b/>
        </w:rPr>
      </w:pPr>
      <w:r w:rsidRPr="009D7B63">
        <w:rPr>
          <w:rFonts w:ascii="Arial" w:hAnsi="Arial" w:cs="Arial"/>
          <w:b/>
        </w:rPr>
        <w:t>Graphite as a lubricant</w:t>
      </w:r>
    </w:p>
    <w:p w14:paraId="1ED99A6A" w14:textId="77777777" w:rsidR="003A4350" w:rsidRPr="009D7B63" w:rsidRDefault="003A4350" w:rsidP="003A4350">
      <w:pPr>
        <w:rPr>
          <w:rFonts w:ascii="Arial" w:hAnsi="Arial" w:cs="Arial"/>
        </w:rPr>
      </w:pPr>
    </w:p>
    <w:p w14:paraId="1D059FAA" w14:textId="77777777" w:rsidR="003A4350" w:rsidRPr="009D7B63" w:rsidRDefault="003A4350" w:rsidP="003A4350">
      <w:pPr>
        <w:rPr>
          <w:rFonts w:ascii="Arial" w:hAnsi="Arial" w:cs="Arial"/>
        </w:rPr>
      </w:pPr>
      <w:r w:rsidRPr="009D7B63">
        <w:rPr>
          <w:rFonts w:ascii="Arial" w:hAnsi="Arial" w:cs="Arial"/>
        </w:rPr>
        <w:tab/>
        <w:t xml:space="preserve">Find a diagram of the structure of graphite indicating the van der Waals attractions and an explanation of why graphite is an excellent dry lubricant at </w:t>
      </w:r>
      <w:hyperlink r:id="rId198" w:history="1">
        <w:r w:rsidRPr="009D7B63">
          <w:rPr>
            <w:rStyle w:val="Hyperlink"/>
            <w:rFonts w:ascii="Arial" w:hAnsi="Arial" w:cs="Arial"/>
          </w:rPr>
          <w:t>http://www.substech.com/dokuwiki/doku.php?id=graphite_as_solid_lubricant</w:t>
        </w:r>
      </w:hyperlink>
      <w:r w:rsidRPr="009D7B63">
        <w:rPr>
          <w:rFonts w:ascii="Arial" w:hAnsi="Arial" w:cs="Arial"/>
        </w:rPr>
        <w:t>.</w:t>
      </w:r>
    </w:p>
    <w:p w14:paraId="7BCAF759" w14:textId="77777777" w:rsidR="003A4350" w:rsidRPr="009D7B63" w:rsidRDefault="003A4350" w:rsidP="003A4350">
      <w:pPr>
        <w:rPr>
          <w:rFonts w:ascii="Arial" w:hAnsi="Arial" w:cs="Arial"/>
        </w:rPr>
      </w:pPr>
    </w:p>
    <w:p w14:paraId="3480132F" w14:textId="77777777" w:rsidR="003A4350" w:rsidRPr="00F20FC0" w:rsidRDefault="003A4350" w:rsidP="003A4350">
      <w:pPr>
        <w:rPr>
          <w:rFonts w:ascii="Arial" w:hAnsi="Arial" w:cs="Arial"/>
        </w:rPr>
      </w:pPr>
      <w:r w:rsidRPr="009D7B63">
        <w:rPr>
          <w:rFonts w:ascii="Arial" w:hAnsi="Arial" w:cs="Arial"/>
        </w:rPr>
        <w:tab/>
        <w:t>Compare the properties and uses of common dry lubricants including graphite, molybdenum disulfide, PTFE, and boron nitride. The site includes structures for molybdenum disulfide and graphite. (</w:t>
      </w:r>
      <w:hyperlink r:id="rId199" w:history="1">
        <w:r w:rsidRPr="009D7B63">
          <w:rPr>
            <w:rStyle w:val="Hyperlink"/>
            <w:rFonts w:ascii="Arial" w:hAnsi="Arial" w:cs="Arial"/>
          </w:rPr>
          <w:t>http://www.tribology-abc.com/abc/solidlub.htm#graphite</w:t>
        </w:r>
      </w:hyperlink>
      <w:r w:rsidRPr="00F20FC0">
        <w:rPr>
          <w:rFonts w:ascii="Arial" w:hAnsi="Arial" w:cs="Arial"/>
        </w:rPr>
        <w:t>)</w:t>
      </w:r>
    </w:p>
    <w:p w14:paraId="306CC3AC" w14:textId="77777777" w:rsidR="003A4350" w:rsidRPr="00A775E3" w:rsidRDefault="003A4350" w:rsidP="003A4350">
      <w:pPr>
        <w:rPr>
          <w:rFonts w:ascii="Arial" w:hAnsi="Arial" w:cs="Arial"/>
          <w:sz w:val="32"/>
          <w:szCs w:val="28"/>
        </w:rPr>
      </w:pPr>
    </w:p>
    <w:p w14:paraId="579B6FE8" w14:textId="77777777" w:rsidR="003A4350" w:rsidRDefault="003A4350" w:rsidP="003A4350">
      <w:pPr>
        <w:rPr>
          <w:rFonts w:ascii="Arial" w:hAnsi="Arial" w:cs="Arial"/>
          <w:b/>
        </w:rPr>
      </w:pPr>
      <w:r>
        <w:rPr>
          <w:rFonts w:ascii="Arial" w:hAnsi="Arial" w:cs="Arial"/>
          <w:b/>
        </w:rPr>
        <w:t>Pencil sharpeners</w:t>
      </w:r>
    </w:p>
    <w:p w14:paraId="0120E9A2" w14:textId="77777777" w:rsidR="003A4350" w:rsidRPr="00C870E5" w:rsidRDefault="003A4350" w:rsidP="003A4350">
      <w:pPr>
        <w:rPr>
          <w:rFonts w:ascii="Arial" w:hAnsi="Arial" w:cs="Arial"/>
          <w:sz w:val="22"/>
        </w:rPr>
      </w:pPr>
    </w:p>
    <w:p w14:paraId="66AF90DD" w14:textId="77777777" w:rsidR="003A4350" w:rsidRDefault="003A4350" w:rsidP="003A4350">
      <w:pPr>
        <w:rPr>
          <w:rFonts w:ascii="Arial" w:hAnsi="Arial" w:cs="Arial"/>
          <w:sz w:val="22"/>
        </w:rPr>
      </w:pPr>
      <w:r>
        <w:rPr>
          <w:rFonts w:ascii="Arial" w:hAnsi="Arial" w:cs="Arial"/>
          <w:sz w:val="22"/>
        </w:rPr>
        <w:tab/>
        <w:t>For a picture of the mechanical pencil sharpener that African-American inventor John Lee Love designed, and his patent application, read "Pencil Patents: John Lee Love's Portable Pencil Sharpener". (</w:t>
      </w:r>
      <w:hyperlink r:id="rId200" w:history="1">
        <w:r w:rsidRPr="006A4D9B">
          <w:rPr>
            <w:rStyle w:val="Hyperlink"/>
            <w:rFonts w:ascii="Arial" w:hAnsi="Arial" w:cs="Arial"/>
            <w:sz w:val="22"/>
          </w:rPr>
          <w:t>https://pencils.com/pencil-patents-john-lee-love-s-portable-pencil-sharpener/</w:t>
        </w:r>
      </w:hyperlink>
      <w:r>
        <w:rPr>
          <w:rFonts w:ascii="Arial" w:hAnsi="Arial" w:cs="Arial"/>
          <w:sz w:val="22"/>
        </w:rPr>
        <w:t>)</w:t>
      </w:r>
    </w:p>
    <w:p w14:paraId="78556425" w14:textId="77777777" w:rsidR="003A4350" w:rsidRDefault="003A4350" w:rsidP="003A4350">
      <w:pPr>
        <w:rPr>
          <w:rFonts w:ascii="Arial" w:hAnsi="Arial" w:cs="Arial"/>
          <w:sz w:val="22"/>
        </w:rPr>
      </w:pPr>
    </w:p>
    <w:p w14:paraId="7EEFE064" w14:textId="77777777" w:rsidR="003A4350" w:rsidRPr="00C870E5" w:rsidRDefault="003A4350" w:rsidP="003A4350">
      <w:pPr>
        <w:rPr>
          <w:rFonts w:ascii="Arial" w:hAnsi="Arial" w:cs="Arial"/>
          <w:sz w:val="22"/>
        </w:rPr>
      </w:pPr>
      <w:r>
        <w:rPr>
          <w:rFonts w:ascii="Arial" w:hAnsi="Arial" w:cs="Arial"/>
          <w:sz w:val="22"/>
        </w:rPr>
        <w:tab/>
        <w:t xml:space="preserve">"How the Pencil Sharpener Was Invented" from the Gizmodo Web site provides additional mechanical pencil sharpeners from French and British inventors with links to several other writing-related sources; see </w:t>
      </w:r>
      <w:hyperlink r:id="rId201" w:history="1">
        <w:r w:rsidRPr="006A4D9B">
          <w:rPr>
            <w:rStyle w:val="Hyperlink"/>
            <w:rFonts w:ascii="Arial" w:hAnsi="Arial" w:cs="Arial"/>
            <w:sz w:val="22"/>
          </w:rPr>
          <w:t>https://gizmodo.com/how-the-pencil-sharpener-was-invented-1682242025</w:t>
        </w:r>
      </w:hyperlink>
      <w:r w:rsidRPr="009D7B63">
        <w:rPr>
          <w:rStyle w:val="Hyperlink"/>
          <w:rFonts w:ascii="Arial" w:hAnsi="Arial" w:cs="Arial"/>
          <w:sz w:val="22"/>
          <w:u w:val="none"/>
        </w:rPr>
        <w:t>.</w:t>
      </w:r>
    </w:p>
    <w:p w14:paraId="53804D65" w14:textId="77777777" w:rsidR="003A4350" w:rsidRPr="00887FDF" w:rsidRDefault="003A4350" w:rsidP="003A4350">
      <w:pPr>
        <w:rPr>
          <w:rFonts w:ascii="Arial" w:hAnsi="Arial" w:cs="Arial"/>
          <w:sz w:val="32"/>
          <w:szCs w:val="28"/>
        </w:rPr>
      </w:pPr>
    </w:p>
    <w:p w14:paraId="7C25F946" w14:textId="77777777" w:rsidR="003A4350" w:rsidRDefault="003A4350" w:rsidP="003A4350">
      <w:pPr>
        <w:rPr>
          <w:rFonts w:ascii="Arial" w:hAnsi="Arial" w:cs="Arial"/>
          <w:b/>
        </w:rPr>
      </w:pPr>
      <w:r>
        <w:rPr>
          <w:rFonts w:ascii="Arial" w:hAnsi="Arial" w:cs="Arial"/>
          <w:b/>
        </w:rPr>
        <w:t>Mechanical pencils</w:t>
      </w:r>
    </w:p>
    <w:p w14:paraId="57D8ED9C" w14:textId="77777777" w:rsidR="003A4350" w:rsidRDefault="003A4350" w:rsidP="003A4350">
      <w:pPr>
        <w:rPr>
          <w:rFonts w:ascii="Arial" w:hAnsi="Arial" w:cs="Arial"/>
          <w:sz w:val="22"/>
        </w:rPr>
      </w:pPr>
    </w:p>
    <w:p w14:paraId="38206B30" w14:textId="77777777" w:rsidR="003A4350" w:rsidRDefault="003A4350" w:rsidP="003A4350">
      <w:pPr>
        <w:rPr>
          <w:rFonts w:ascii="Arial" w:hAnsi="Arial" w:cs="Arial"/>
          <w:sz w:val="22"/>
        </w:rPr>
      </w:pPr>
      <w:r>
        <w:rPr>
          <w:rFonts w:ascii="Arial" w:hAnsi="Arial" w:cs="Arial"/>
          <w:sz w:val="22"/>
        </w:rPr>
        <w:tab/>
        <w:t>This brief article, "History of the Mechanical Pencil – Inventor of Mechanism", explains the history of the mechanical pencil. (</w:t>
      </w:r>
      <w:hyperlink r:id="rId202" w:history="1">
        <w:r w:rsidRPr="008C2869">
          <w:rPr>
            <w:rStyle w:val="Hyperlink"/>
            <w:rFonts w:ascii="Arial" w:hAnsi="Arial" w:cs="Arial"/>
            <w:sz w:val="22"/>
          </w:rPr>
          <w:t>http://www.historyofpencils.com/writing-instruments-history/history-of-mechanical-pencils/</w:t>
        </w:r>
      </w:hyperlink>
      <w:r>
        <w:rPr>
          <w:rFonts w:ascii="Arial" w:hAnsi="Arial" w:cs="Arial"/>
          <w:sz w:val="22"/>
        </w:rPr>
        <w:t>)</w:t>
      </w:r>
    </w:p>
    <w:p w14:paraId="4EBCF165" w14:textId="77777777" w:rsidR="003A4350" w:rsidRPr="00887FDF" w:rsidRDefault="003A4350" w:rsidP="003A4350">
      <w:pPr>
        <w:rPr>
          <w:rFonts w:ascii="Arial" w:hAnsi="Arial" w:cs="Arial"/>
          <w:sz w:val="32"/>
          <w:szCs w:val="28"/>
        </w:rPr>
      </w:pPr>
    </w:p>
    <w:p w14:paraId="41858B2E" w14:textId="77777777" w:rsidR="003A4350" w:rsidRDefault="003A4350" w:rsidP="003A4350">
      <w:pPr>
        <w:rPr>
          <w:rFonts w:ascii="Arial" w:hAnsi="Arial" w:cs="Arial"/>
          <w:b/>
        </w:rPr>
      </w:pPr>
      <w:r>
        <w:rPr>
          <w:rFonts w:ascii="Arial" w:hAnsi="Arial" w:cs="Arial"/>
          <w:b/>
        </w:rPr>
        <w:t>Optical mark recognition machines</w:t>
      </w:r>
    </w:p>
    <w:p w14:paraId="3B39353C" w14:textId="77777777" w:rsidR="003A4350" w:rsidRDefault="003A4350" w:rsidP="003A4350">
      <w:pPr>
        <w:rPr>
          <w:rFonts w:ascii="Arial" w:hAnsi="Arial" w:cs="Arial"/>
          <w:sz w:val="22"/>
        </w:rPr>
      </w:pPr>
    </w:p>
    <w:p w14:paraId="1CBC0A41" w14:textId="77777777" w:rsidR="003A4350" w:rsidRDefault="003A4350" w:rsidP="003A4350">
      <w:pPr>
        <w:rPr>
          <w:rFonts w:ascii="Arial" w:hAnsi="Arial" w:cs="Arial"/>
          <w:sz w:val="22"/>
        </w:rPr>
      </w:pPr>
      <w:r>
        <w:rPr>
          <w:rFonts w:ascii="Arial" w:hAnsi="Arial" w:cs="Arial"/>
          <w:sz w:val="22"/>
        </w:rPr>
        <w:tab/>
        <w:t>The rise of standardized multiple choice testing is linked to the use of answer sheets which could be scanned and scored by machine. "Multiple Choice and Testing Machines: A History" explains and shows a diagram and the patent for an early optical scoring machine. (</w:t>
      </w:r>
      <w:hyperlink r:id="rId203" w:history="1">
        <w:r w:rsidRPr="00222428">
          <w:rPr>
            <w:rStyle w:val="Hyperlink"/>
            <w:rFonts w:ascii="Arial" w:hAnsi="Arial" w:cs="Arial"/>
            <w:sz w:val="22"/>
          </w:rPr>
          <w:t>http://hackeducation.com/2015/01/27/multiple-choice-testing-machines</w:t>
        </w:r>
      </w:hyperlink>
      <w:r>
        <w:rPr>
          <w:rFonts w:ascii="Arial" w:hAnsi="Arial" w:cs="Arial"/>
          <w:sz w:val="22"/>
        </w:rPr>
        <w:t>)</w:t>
      </w:r>
    </w:p>
    <w:p w14:paraId="74E20FB7" w14:textId="77777777" w:rsidR="003A4350" w:rsidRDefault="003A4350" w:rsidP="003A4350">
      <w:pPr>
        <w:rPr>
          <w:rFonts w:ascii="Arial" w:hAnsi="Arial" w:cs="Arial"/>
          <w:sz w:val="22"/>
        </w:rPr>
      </w:pPr>
    </w:p>
    <w:p w14:paraId="1F81D0D9" w14:textId="77777777" w:rsidR="003A4350" w:rsidRDefault="003A4350" w:rsidP="003A4350">
      <w:pPr>
        <w:rPr>
          <w:rFonts w:ascii="Arial" w:hAnsi="Arial" w:cs="Arial"/>
          <w:sz w:val="22"/>
        </w:rPr>
      </w:pPr>
      <w:r>
        <w:rPr>
          <w:rFonts w:ascii="Arial" w:hAnsi="Arial" w:cs="Arial"/>
          <w:sz w:val="22"/>
        </w:rPr>
        <w:tab/>
        <w:t>The explanation for why test takers must use #2 pencils on machine-scored (</w:t>
      </w:r>
      <w:proofErr w:type="spellStart"/>
      <w:r>
        <w:rPr>
          <w:rFonts w:ascii="Arial" w:hAnsi="Arial" w:cs="Arial"/>
          <w:sz w:val="22"/>
        </w:rPr>
        <w:t>Scantron</w:t>
      </w:r>
      <w:proofErr w:type="spellEnd"/>
      <w:r>
        <w:rPr>
          <w:rFonts w:ascii="Arial" w:hAnsi="Arial" w:cs="Arial"/>
          <w:sz w:val="22"/>
        </w:rPr>
        <w:t xml:space="preserve">) forms is found at </w:t>
      </w:r>
      <w:hyperlink r:id="rId204" w:history="1">
        <w:r w:rsidRPr="00222428">
          <w:rPr>
            <w:rStyle w:val="Hyperlink"/>
            <w:rFonts w:ascii="Arial" w:hAnsi="Arial" w:cs="Arial"/>
            <w:sz w:val="22"/>
          </w:rPr>
          <w:t>http://www.todayifoundout.com/index.php/2010/10/why-you-used-to-have-to-use-2-pencils-with-scantron-forms/</w:t>
        </w:r>
      </w:hyperlink>
      <w:r>
        <w:rPr>
          <w:rFonts w:ascii="Arial" w:hAnsi="Arial" w:cs="Arial"/>
          <w:sz w:val="22"/>
        </w:rPr>
        <w:t>.</w:t>
      </w:r>
    </w:p>
    <w:p w14:paraId="5235E7ED" w14:textId="77777777" w:rsidR="003A4350" w:rsidRPr="00887FDF" w:rsidRDefault="003A4350" w:rsidP="003A4350">
      <w:pPr>
        <w:rPr>
          <w:rFonts w:ascii="Arial" w:hAnsi="Arial" w:cs="Arial"/>
          <w:sz w:val="32"/>
          <w:szCs w:val="28"/>
        </w:rPr>
      </w:pPr>
    </w:p>
    <w:p w14:paraId="626A2917" w14:textId="77777777" w:rsidR="00D8494D" w:rsidRDefault="00D8494D" w:rsidP="003A4350">
      <w:pPr>
        <w:rPr>
          <w:rFonts w:ascii="Arial" w:hAnsi="Arial" w:cs="Arial"/>
          <w:b/>
        </w:rPr>
      </w:pPr>
      <w:r>
        <w:rPr>
          <w:rFonts w:ascii="Arial" w:hAnsi="Arial" w:cs="Arial"/>
          <w:b/>
        </w:rPr>
        <w:br w:type="page"/>
      </w:r>
    </w:p>
    <w:p w14:paraId="790F59CB" w14:textId="261DDB13" w:rsidR="003A4350" w:rsidRDefault="003A4350" w:rsidP="003A4350">
      <w:pPr>
        <w:rPr>
          <w:rFonts w:ascii="Arial" w:hAnsi="Arial" w:cs="Arial"/>
          <w:b/>
        </w:rPr>
      </w:pPr>
      <w:r>
        <w:rPr>
          <w:rFonts w:ascii="Arial" w:hAnsi="Arial" w:cs="Arial"/>
          <w:b/>
        </w:rPr>
        <w:lastRenderedPageBreak/>
        <w:t>Yellow paint on pencils</w:t>
      </w:r>
    </w:p>
    <w:p w14:paraId="5CF4B3C2" w14:textId="77777777" w:rsidR="003A4350" w:rsidRDefault="003A4350" w:rsidP="003A4350">
      <w:pPr>
        <w:rPr>
          <w:rFonts w:ascii="Arial" w:hAnsi="Arial" w:cs="Arial"/>
          <w:sz w:val="22"/>
        </w:rPr>
      </w:pPr>
    </w:p>
    <w:p w14:paraId="32A112C9" w14:textId="77777777" w:rsidR="003A4350" w:rsidRPr="00C870E5" w:rsidRDefault="003A4350" w:rsidP="003A4350">
      <w:pPr>
        <w:rPr>
          <w:rFonts w:ascii="Arial" w:hAnsi="Arial" w:cs="Arial"/>
          <w:sz w:val="22"/>
        </w:rPr>
      </w:pPr>
      <w:r>
        <w:rPr>
          <w:rFonts w:ascii="Arial" w:hAnsi="Arial" w:cs="Arial"/>
          <w:sz w:val="22"/>
        </w:rPr>
        <w:tab/>
        <w:t xml:space="preserve">Many pencils are painted yellow as the </w:t>
      </w:r>
      <w:proofErr w:type="spellStart"/>
      <w:r>
        <w:rPr>
          <w:rFonts w:ascii="Arial" w:hAnsi="Arial" w:cs="Arial"/>
          <w:sz w:val="22"/>
        </w:rPr>
        <w:t>Rohrig</w:t>
      </w:r>
      <w:proofErr w:type="spellEnd"/>
      <w:r>
        <w:rPr>
          <w:rFonts w:ascii="Arial" w:hAnsi="Arial" w:cs="Arial"/>
          <w:sz w:val="22"/>
        </w:rPr>
        <w:t xml:space="preserve"> article explains. Before the 1970s, that paint may have contained the element lead, and an analysis of that paint is found in "Lead in Paint on Pencils" from the National Center for Biotechnology Information at </w:t>
      </w:r>
      <w:hyperlink r:id="rId205" w:history="1">
        <w:r w:rsidRPr="00FB3DF2">
          <w:rPr>
            <w:rStyle w:val="Hyperlink"/>
            <w:rFonts w:ascii="Arial" w:hAnsi="Arial" w:cs="Arial"/>
            <w:sz w:val="22"/>
          </w:rPr>
          <w:t>https://www.ncbi.nlm.nih.gov/pmc/articles/PMC1937194/pdf/hsmhahr00011-0009.pdf</w:t>
        </w:r>
      </w:hyperlink>
      <w:r>
        <w:rPr>
          <w:rFonts w:ascii="Arial" w:hAnsi="Arial" w:cs="Arial"/>
          <w:sz w:val="22"/>
        </w:rPr>
        <w:t>.</w:t>
      </w:r>
    </w:p>
    <w:p w14:paraId="3C8FDCB9" w14:textId="77777777" w:rsidR="00BE790C" w:rsidRDefault="00BE790C" w:rsidP="00BE790C">
      <w:pPr>
        <w:rPr>
          <w:rFonts w:ascii="Arial" w:hAnsi="Arial" w:cs="Arial"/>
          <w:sz w:val="22"/>
          <w:szCs w:val="22"/>
        </w:rPr>
      </w:pPr>
      <w:r>
        <w:rPr>
          <w:rFonts w:ascii="Arial" w:hAnsi="Arial" w:cs="Arial"/>
          <w:sz w:val="22"/>
          <w:szCs w:val="22"/>
        </w:rPr>
        <w:br w:type="page"/>
      </w:r>
    </w:p>
    <w:bookmarkStart w:id="821" w:name="_Toc492222850"/>
    <w:bookmarkStart w:id="822" w:name="_Toc492306518"/>
    <w:bookmarkStart w:id="823" w:name="_Toc492307024"/>
    <w:bookmarkStart w:id="824" w:name="_Toc492307120"/>
    <w:bookmarkStart w:id="825" w:name="_Toc492307574"/>
    <w:bookmarkStart w:id="826" w:name="_Toc492307699"/>
    <w:bookmarkStart w:id="827" w:name="_Toc492311866"/>
    <w:bookmarkStart w:id="828" w:name="_Toc492312543"/>
    <w:bookmarkStart w:id="829" w:name="_Toc497239668"/>
    <w:bookmarkStart w:id="830" w:name="_Toc497565517"/>
    <w:bookmarkStart w:id="831" w:name="_Toc497568212"/>
    <w:bookmarkStart w:id="832" w:name="_Toc497568418"/>
    <w:bookmarkStart w:id="833" w:name="_Toc497568898"/>
    <w:p w14:paraId="76136F4F" w14:textId="77777777" w:rsidR="00BE790C" w:rsidRPr="00561D55" w:rsidRDefault="00BE790C" w:rsidP="00BE790C">
      <w:pPr>
        <w:pStyle w:val="Heading1"/>
        <w:spacing w:after="0"/>
      </w:pPr>
      <w:r>
        <w:rPr>
          <w:noProof/>
        </w:rPr>
        <w:lastRenderedPageBreak/>
        <mc:AlternateContent>
          <mc:Choice Requires="wps">
            <w:drawing>
              <wp:anchor distT="0" distB="0" distL="114300" distR="114300" simplePos="0" relativeHeight="251988480" behindDoc="1" locked="0" layoutInCell="1" allowOverlap="1" wp14:anchorId="55040273" wp14:editId="058C3B94">
                <wp:simplePos x="0" y="0"/>
                <wp:positionH relativeFrom="column">
                  <wp:posOffset>-555510</wp:posOffset>
                </wp:positionH>
                <wp:positionV relativeFrom="paragraph">
                  <wp:posOffset>419100</wp:posOffset>
                </wp:positionV>
                <wp:extent cx="7060676" cy="114300"/>
                <wp:effectExtent l="0" t="0" r="6985" b="0"/>
                <wp:wrapNone/>
                <wp:docPr id="211" name="Rectangle 211"/>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090E92B" id="Rectangle 211" o:spid="_x0000_s1026" style="position:absolute;margin-left:-43.75pt;margin-top:33pt;width:555.95pt;height:9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Lv6g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" fillcolor="#d8d8d8 [2732]" stroked="f" strokeweight=".5pt"/>
            </w:pict>
          </mc:Fallback>
        </mc:AlternateContent>
      </w:r>
      <w:r w:rsidRPr="00561D55">
        <w:t>About the Guide</w:t>
      </w:r>
      <w:bookmarkEnd w:id="821"/>
      <w:bookmarkEnd w:id="822"/>
      <w:bookmarkEnd w:id="823"/>
      <w:bookmarkEnd w:id="824"/>
      <w:bookmarkEnd w:id="825"/>
      <w:bookmarkEnd w:id="826"/>
      <w:bookmarkEnd w:id="827"/>
      <w:bookmarkEnd w:id="828"/>
      <w:bookmarkEnd w:id="829"/>
      <w:bookmarkEnd w:id="830"/>
      <w:bookmarkEnd w:id="831"/>
      <w:bookmarkEnd w:id="832"/>
      <w:bookmarkEnd w:id="833"/>
    </w:p>
    <w:p w14:paraId="62A21C30" w14:textId="77777777" w:rsidR="00BE790C" w:rsidRDefault="00BE790C" w:rsidP="00BE790C">
      <w:pPr>
        <w:rPr>
          <w:rFonts w:ascii="Arial" w:hAnsi="Arial" w:cs="Arial"/>
          <w:color w:val="000000"/>
          <w:sz w:val="32"/>
          <w:szCs w:val="22"/>
        </w:rPr>
      </w:pPr>
    </w:p>
    <w:p w14:paraId="00204C43" w14:textId="77777777" w:rsidR="00BE790C" w:rsidRPr="00D004EF" w:rsidRDefault="00BE790C" w:rsidP="00BE790C">
      <w:pPr>
        <w:rPr>
          <w:rFonts w:ascii="Arial" w:hAnsi="Arial" w:cs="Arial"/>
          <w:color w:val="000000"/>
          <w:sz w:val="32"/>
          <w:szCs w:val="22"/>
        </w:rPr>
      </w:pPr>
    </w:p>
    <w:p w14:paraId="721A4C40" w14:textId="77777777" w:rsidR="00BE790C" w:rsidRDefault="00BE790C" w:rsidP="00BE790C">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75EC3001"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hyperlink r:id="rId206" w:history="1">
        <w:r w:rsidRPr="00835CFD">
          <w:rPr>
            <w:rStyle w:val="Hyperlink"/>
            <w:rFonts w:ascii="Arial" w:hAnsi="Arial" w:cs="Arial"/>
            <w:sz w:val="22"/>
            <w:szCs w:val="22"/>
          </w:rPr>
          <w:t>bbleam@verizon.net</w:t>
        </w:r>
      </w:hyperlink>
    </w:p>
    <w:p w14:paraId="00FA8F3A" w14:textId="77777777" w:rsidR="00BE790C" w:rsidRPr="00835CFD" w:rsidRDefault="00BE790C" w:rsidP="00BE790C">
      <w:pPr>
        <w:autoSpaceDE w:val="0"/>
        <w:autoSpaceDN w:val="0"/>
        <w:adjustRightInd w:val="0"/>
        <w:rPr>
          <w:rFonts w:ascii="Arial" w:hAnsi="Arial" w:cs="Arial"/>
          <w:sz w:val="22"/>
          <w:szCs w:val="22"/>
        </w:rPr>
      </w:pPr>
    </w:p>
    <w:p w14:paraId="27555719" w14:textId="77777777" w:rsidR="00BE790C" w:rsidRPr="00835CFD" w:rsidRDefault="00BE790C" w:rsidP="00BE790C">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FFB2850" w14:textId="77777777" w:rsidR="00BE790C" w:rsidRPr="00835CFD" w:rsidRDefault="00BE790C" w:rsidP="00BE790C">
      <w:pPr>
        <w:rPr>
          <w:rFonts w:ascii="Arial" w:hAnsi="Arial" w:cs="Arial"/>
          <w:sz w:val="22"/>
          <w:szCs w:val="22"/>
        </w:rPr>
      </w:pPr>
    </w:p>
    <w:p w14:paraId="314635F4" w14:textId="77777777" w:rsidR="00BE790C" w:rsidRDefault="00BE790C" w:rsidP="00BE790C">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 xml:space="preserve">editor, coordinated production and prepared the Microsoft Word and PDF versions of the Teacher’s Guide. </w:t>
      </w:r>
    </w:p>
    <w:p w14:paraId="6D90AC44"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hyperlink r:id="rId207" w:history="1">
        <w:r w:rsidRPr="00835CFD">
          <w:rPr>
            <w:rStyle w:val="Hyperlink"/>
            <w:rFonts w:ascii="Arial" w:hAnsi="Arial" w:cs="Arial"/>
            <w:sz w:val="22"/>
            <w:szCs w:val="22"/>
          </w:rPr>
          <w:t>chemmatters@acs.org</w:t>
        </w:r>
      </w:hyperlink>
    </w:p>
    <w:p w14:paraId="622D8DFF" w14:textId="77777777" w:rsidR="00BE790C" w:rsidRPr="00835CFD" w:rsidRDefault="00BE790C" w:rsidP="00BE790C">
      <w:pPr>
        <w:rPr>
          <w:rFonts w:ascii="Arial" w:hAnsi="Arial" w:cs="Arial"/>
          <w:sz w:val="22"/>
          <w:szCs w:val="22"/>
        </w:rPr>
      </w:pPr>
    </w:p>
    <w:p w14:paraId="08AD576B"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CFF46EF" w14:textId="77777777" w:rsidR="00BE790C" w:rsidRPr="00835CFD" w:rsidRDefault="00BE790C" w:rsidP="00BE790C">
      <w:pPr>
        <w:rPr>
          <w:rFonts w:ascii="Arial" w:hAnsi="Arial" w:cs="Arial"/>
          <w:sz w:val="22"/>
          <w:szCs w:val="22"/>
        </w:rPr>
      </w:pPr>
    </w:p>
    <w:p w14:paraId="68513F53" w14:textId="77777777" w:rsidR="00BE790C" w:rsidRPr="00835CFD" w:rsidRDefault="00BE790C" w:rsidP="00BE790C">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0FF740C7" w14:textId="77777777" w:rsidR="00BE790C" w:rsidRPr="00835CFD" w:rsidRDefault="00BE790C" w:rsidP="00BE790C">
      <w:pPr>
        <w:rPr>
          <w:rFonts w:ascii="Arial" w:hAnsi="Arial" w:cs="Arial"/>
          <w:sz w:val="22"/>
          <w:szCs w:val="22"/>
        </w:rPr>
      </w:pPr>
    </w:p>
    <w:p w14:paraId="1B7CBBCE" w14:textId="77777777" w:rsidR="00BE790C" w:rsidRDefault="00BE790C" w:rsidP="00BE790C">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208"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5B08317B" w14:textId="77777777" w:rsidR="009F7AE2" w:rsidRDefault="009F7AE2" w:rsidP="006C0BCE">
      <w:pPr>
        <w:rPr>
          <w:rFonts w:ascii="Arial" w:hAnsi="Arial" w:cs="Arial"/>
          <w:sz w:val="22"/>
          <w:szCs w:val="22"/>
        </w:rPr>
      </w:pPr>
    </w:p>
    <w:p w14:paraId="1548E6F8" w14:textId="07F2B0DE" w:rsidR="00601995" w:rsidRDefault="00601995" w:rsidP="006C0BCE">
      <w:pPr>
        <w:rPr>
          <w:rFonts w:ascii="Arial" w:hAnsi="Arial" w:cs="Arial"/>
          <w:sz w:val="22"/>
          <w:szCs w:val="22"/>
        </w:rPr>
      </w:pPr>
      <w:r>
        <w:rPr>
          <w:rFonts w:ascii="Arial" w:hAnsi="Arial" w:cs="Arial"/>
          <w:sz w:val="22"/>
          <w:szCs w:val="22"/>
        </w:rPr>
        <w:br w:type="page"/>
      </w:r>
    </w:p>
    <w:bookmarkStart w:id="834" w:name="_Toc497568899"/>
    <w:bookmarkStart w:id="835" w:name="About"/>
    <w:bookmarkEnd w:id="835"/>
    <w:p w14:paraId="055BF8F5" w14:textId="31A3797A" w:rsidR="00601995" w:rsidRPr="00561D55" w:rsidRDefault="00601995" w:rsidP="00601995">
      <w:pPr>
        <w:pStyle w:val="Heading1"/>
        <w:spacing w:after="0"/>
      </w:pPr>
      <w:r>
        <w:rPr>
          <w:noProof/>
        </w:rPr>
        <w:lastRenderedPageBreak/>
        <mc:AlternateContent>
          <mc:Choice Requires="wps">
            <w:drawing>
              <wp:anchor distT="0" distB="0" distL="114300" distR="114300" simplePos="0" relativeHeight="252022272" behindDoc="0" locked="0" layoutInCell="1" allowOverlap="1" wp14:anchorId="6778119D" wp14:editId="5F805EDD">
                <wp:simplePos x="0" y="0"/>
                <wp:positionH relativeFrom="page">
                  <wp:posOffset>777240</wp:posOffset>
                </wp:positionH>
                <wp:positionV relativeFrom="page">
                  <wp:posOffset>358140</wp:posOffset>
                </wp:positionV>
                <wp:extent cx="6332220" cy="411480"/>
                <wp:effectExtent l="0" t="0" r="0" b="7620"/>
                <wp:wrapNone/>
                <wp:docPr id="251" name="Rectangle 251"/>
                <wp:cNvGraphicFramePr/>
                <a:graphic xmlns:a="http://schemas.openxmlformats.org/drawingml/2006/main">
                  <a:graphicData uri="http://schemas.microsoft.com/office/word/2010/wordprocessingShape">
                    <wps:wsp>
                      <wps:cNvSpPr/>
                      <wps:spPr>
                        <a:xfrm>
                          <a:off x="0" y="0"/>
                          <a:ext cx="633222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D6235" id="Rectangle 251" o:spid="_x0000_s1026" style="position:absolute;margin-left:61.2pt;margin-top:28.2pt;width:498.6pt;height:32.4pt;z-index:252022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" fillcolor="white [3212]" stroked="f" strokeweight="1pt">
                <w10:wrap anchorx="page" anchory="page"/>
              </v:rect>
            </w:pict>
          </mc:Fallback>
        </mc:AlternateContent>
      </w:r>
      <w:r>
        <w:rPr>
          <w:noProof/>
        </w:rPr>
        <mc:AlternateContent>
          <mc:Choice Requires="wps">
            <w:drawing>
              <wp:anchor distT="0" distB="0" distL="114300" distR="114300" simplePos="0" relativeHeight="252021248" behindDoc="1" locked="0" layoutInCell="1" allowOverlap="1" wp14:anchorId="5C86FC87" wp14:editId="41929DE3">
                <wp:simplePos x="0" y="0"/>
                <wp:positionH relativeFrom="column">
                  <wp:posOffset>-555510</wp:posOffset>
                </wp:positionH>
                <wp:positionV relativeFrom="paragraph">
                  <wp:posOffset>419100</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EA5B701" id="Rectangle 250" o:spid="_x0000_s1026" style="position:absolute;margin-left:-43.75pt;margin-top:33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" fillcolor="#d8d8d8 [2732]" stroked="f" strokeweight=".5pt"/>
            </w:pict>
          </mc:Fallback>
        </mc:AlternateContent>
      </w:r>
      <w:r w:rsidRPr="00561D55">
        <w:t>About the Guide</w:t>
      </w:r>
      <w:bookmarkEnd w:id="834"/>
    </w:p>
    <w:p w14:paraId="346A8E9E" w14:textId="77777777" w:rsidR="00601995" w:rsidRDefault="00601995" w:rsidP="00601995">
      <w:pPr>
        <w:rPr>
          <w:rFonts w:ascii="Arial" w:hAnsi="Arial" w:cs="Arial"/>
          <w:color w:val="000000"/>
          <w:sz w:val="32"/>
          <w:szCs w:val="22"/>
        </w:rPr>
      </w:pPr>
    </w:p>
    <w:p w14:paraId="76EE2567" w14:textId="77777777" w:rsidR="00601995" w:rsidRPr="00D004EF" w:rsidRDefault="00601995" w:rsidP="00601995">
      <w:pPr>
        <w:rPr>
          <w:rFonts w:ascii="Arial" w:hAnsi="Arial" w:cs="Arial"/>
          <w:color w:val="000000"/>
          <w:sz w:val="32"/>
          <w:szCs w:val="22"/>
        </w:rPr>
      </w:pPr>
    </w:p>
    <w:p w14:paraId="291DD0BD" w14:textId="77777777" w:rsidR="00601995" w:rsidRDefault="00601995" w:rsidP="00601995">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 xml:space="preserve">Barbara Sitzman created the Teacher’s Guide article material. </w:t>
      </w:r>
    </w:p>
    <w:p w14:paraId="77DDA0EC" w14:textId="77777777" w:rsidR="00601995" w:rsidRPr="00835CFD" w:rsidRDefault="00601995" w:rsidP="00601995">
      <w:pPr>
        <w:rPr>
          <w:rFonts w:ascii="Arial" w:hAnsi="Arial" w:cs="Arial"/>
          <w:sz w:val="22"/>
          <w:szCs w:val="22"/>
        </w:rPr>
      </w:pPr>
      <w:r w:rsidRPr="00835CFD">
        <w:rPr>
          <w:rFonts w:ascii="Arial" w:hAnsi="Arial" w:cs="Arial"/>
          <w:sz w:val="22"/>
          <w:szCs w:val="22"/>
        </w:rPr>
        <w:t xml:space="preserve">E-mail: </w:t>
      </w:r>
      <w:hyperlink r:id="rId209" w:history="1">
        <w:r w:rsidRPr="00835CFD">
          <w:rPr>
            <w:rStyle w:val="Hyperlink"/>
            <w:rFonts w:ascii="Arial" w:hAnsi="Arial" w:cs="Arial"/>
            <w:sz w:val="22"/>
            <w:szCs w:val="22"/>
          </w:rPr>
          <w:t>bbleam@verizon.net</w:t>
        </w:r>
      </w:hyperlink>
    </w:p>
    <w:p w14:paraId="0C737BC4" w14:textId="77777777" w:rsidR="00601995" w:rsidRPr="00835CFD" w:rsidRDefault="00601995" w:rsidP="00601995">
      <w:pPr>
        <w:autoSpaceDE w:val="0"/>
        <w:autoSpaceDN w:val="0"/>
        <w:adjustRightInd w:val="0"/>
        <w:rPr>
          <w:rFonts w:ascii="Arial" w:hAnsi="Arial" w:cs="Arial"/>
          <w:sz w:val="22"/>
          <w:szCs w:val="22"/>
        </w:rPr>
      </w:pPr>
    </w:p>
    <w:p w14:paraId="455FD5C2" w14:textId="77777777" w:rsidR="00601995" w:rsidRPr="00835CFD" w:rsidRDefault="00601995" w:rsidP="00601995">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8985F3A" w14:textId="77777777" w:rsidR="00601995" w:rsidRPr="00835CFD" w:rsidRDefault="00601995" w:rsidP="00601995">
      <w:pPr>
        <w:rPr>
          <w:rFonts w:ascii="Arial" w:hAnsi="Arial" w:cs="Arial"/>
          <w:sz w:val="22"/>
          <w:szCs w:val="22"/>
        </w:rPr>
      </w:pPr>
    </w:p>
    <w:p w14:paraId="5889EF30" w14:textId="77777777" w:rsidR="00601995" w:rsidRDefault="00601995" w:rsidP="00601995">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 xml:space="preserve">editor, coordinated production and prepared the Microsoft Word and PDF versions of the Teacher’s Guide. </w:t>
      </w:r>
    </w:p>
    <w:p w14:paraId="3EA9EA57" w14:textId="77777777" w:rsidR="00601995" w:rsidRPr="00835CFD" w:rsidRDefault="00601995" w:rsidP="00601995">
      <w:pPr>
        <w:rPr>
          <w:rFonts w:ascii="Arial" w:hAnsi="Arial" w:cs="Arial"/>
          <w:sz w:val="22"/>
          <w:szCs w:val="22"/>
        </w:rPr>
      </w:pPr>
      <w:r w:rsidRPr="00835CFD">
        <w:rPr>
          <w:rFonts w:ascii="Arial" w:hAnsi="Arial" w:cs="Arial"/>
          <w:sz w:val="22"/>
          <w:szCs w:val="22"/>
        </w:rPr>
        <w:t xml:space="preserve">E-mail: </w:t>
      </w:r>
      <w:hyperlink r:id="rId210" w:history="1">
        <w:r w:rsidRPr="00835CFD">
          <w:rPr>
            <w:rStyle w:val="Hyperlink"/>
            <w:rFonts w:ascii="Arial" w:hAnsi="Arial" w:cs="Arial"/>
            <w:sz w:val="22"/>
            <w:szCs w:val="22"/>
          </w:rPr>
          <w:t>chemmatters@acs.org</w:t>
        </w:r>
      </w:hyperlink>
    </w:p>
    <w:p w14:paraId="178FE6A5" w14:textId="77777777" w:rsidR="00601995" w:rsidRPr="00835CFD" w:rsidRDefault="00601995" w:rsidP="00601995">
      <w:pPr>
        <w:rPr>
          <w:rFonts w:ascii="Arial" w:hAnsi="Arial" w:cs="Arial"/>
          <w:sz w:val="22"/>
          <w:szCs w:val="22"/>
        </w:rPr>
      </w:pPr>
    </w:p>
    <w:p w14:paraId="06901605" w14:textId="77777777" w:rsidR="00601995" w:rsidRPr="00835CFD" w:rsidRDefault="00601995" w:rsidP="00601995">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60A97BA1" w14:textId="77777777" w:rsidR="00601995" w:rsidRPr="00835CFD" w:rsidRDefault="00601995" w:rsidP="00601995">
      <w:pPr>
        <w:rPr>
          <w:rFonts w:ascii="Arial" w:hAnsi="Arial" w:cs="Arial"/>
          <w:sz w:val="22"/>
          <w:szCs w:val="22"/>
        </w:rPr>
      </w:pPr>
    </w:p>
    <w:p w14:paraId="60F8CA12" w14:textId="77777777" w:rsidR="00601995" w:rsidRPr="00835CFD" w:rsidRDefault="00601995" w:rsidP="00601995">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436CF4AC" w14:textId="77777777" w:rsidR="00601995" w:rsidRPr="00835CFD" w:rsidRDefault="00601995" w:rsidP="00601995">
      <w:pPr>
        <w:rPr>
          <w:rFonts w:ascii="Arial" w:hAnsi="Arial" w:cs="Arial"/>
          <w:sz w:val="22"/>
          <w:szCs w:val="22"/>
        </w:rPr>
      </w:pPr>
    </w:p>
    <w:p w14:paraId="45F3460C" w14:textId="77777777" w:rsidR="00601995" w:rsidRDefault="00601995" w:rsidP="00601995">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211"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20D312DA" w14:textId="77777777" w:rsidR="00601995" w:rsidRPr="004C3124" w:rsidRDefault="00601995" w:rsidP="00601995">
      <w:pPr>
        <w:rPr>
          <w:rFonts w:ascii="Arial" w:hAnsi="Arial" w:cs="Arial"/>
          <w:sz w:val="22"/>
          <w:szCs w:val="22"/>
        </w:rPr>
      </w:pPr>
    </w:p>
    <w:p w14:paraId="0477DCBD" w14:textId="77777777" w:rsidR="00601995" w:rsidRPr="004C3124" w:rsidRDefault="00601995" w:rsidP="006C0BCE">
      <w:pPr>
        <w:rPr>
          <w:rFonts w:ascii="Arial" w:hAnsi="Arial" w:cs="Arial"/>
          <w:sz w:val="22"/>
          <w:szCs w:val="22"/>
        </w:rPr>
      </w:pPr>
    </w:p>
    <w:sectPr w:rsidR="00601995" w:rsidRPr="004C3124" w:rsidSect="007C2B60">
      <w:headerReference w:type="default" r:id="rId212"/>
      <w:pgSz w:w="12240" w:h="15840" w:code="1"/>
      <w:pgMar w:top="152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8748D" w14:textId="77777777" w:rsidR="003E1A11" w:rsidRDefault="003E1A11">
      <w:r>
        <w:separator/>
      </w:r>
    </w:p>
  </w:endnote>
  <w:endnote w:type="continuationSeparator" w:id="0">
    <w:p w14:paraId="4C113914" w14:textId="77777777" w:rsidR="003E1A11" w:rsidRDefault="003E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EFF0" w14:textId="77777777" w:rsidR="00396155" w:rsidRDefault="00396155"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3B7B2C9" w14:textId="77777777" w:rsidR="00396155" w:rsidRDefault="00396155" w:rsidP="00F51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FDD5" w14:textId="2F5A2B9A" w:rsidR="00396155" w:rsidRPr="005C3058" w:rsidRDefault="00396155" w:rsidP="00CD277D">
    <w:pPr>
      <w:pStyle w:val="Footer"/>
      <w:tabs>
        <w:tab w:val="clear" w:pos="4320"/>
        <w:tab w:val="clear" w:pos="8640"/>
        <w:tab w:val="center" w:pos="4680"/>
        <w:tab w:val="right" w:pos="9360"/>
      </w:tabs>
      <w:rPr>
        <w:rFonts w:ascii="Arial" w:hAnsi="Arial" w:cs="Arial"/>
      </w:rPr>
    </w:pPr>
    <w:r>
      <w:rPr>
        <w:noProof/>
      </w:rPr>
      <mc:AlternateContent>
        <mc:Choice Requires="wps">
          <w:drawing>
            <wp:anchor distT="4294967293" distB="4294967293" distL="114300" distR="114300" simplePos="0" relativeHeight="251661312" behindDoc="0" locked="0" layoutInCell="1" allowOverlap="1" wp14:anchorId="192EDCD6" wp14:editId="1A5CF397">
              <wp:simplePos x="0" y="0"/>
              <wp:positionH relativeFrom="margin">
                <wp:posOffset>-752475</wp:posOffset>
              </wp:positionH>
              <wp:positionV relativeFrom="paragraph">
                <wp:posOffset>-137478</wp:posOffset>
              </wp:positionV>
              <wp:extent cx="74295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E5AEDD" id="Straight Connector 15"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9.25pt,-10.85pt" to="52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" strokecolor="black [3213]" strokeweight=".5pt">
              <v:stroke joinstyle="miter"/>
              <o:lock v:ext="edit" shapetype="f"/>
              <w10:wrap anchorx="margin"/>
            </v:line>
          </w:pict>
        </mc:Fallback>
      </mc:AlternateContent>
    </w:r>
    <w:r>
      <w:rPr>
        <w:noProof/>
      </w:rPr>
      <w:drawing>
        <wp:anchor distT="0" distB="0" distL="114300" distR="114300" simplePos="0" relativeHeight="251657216" behindDoc="0" locked="0" layoutInCell="1" allowOverlap="1" wp14:anchorId="35DAAB00" wp14:editId="299658F4">
          <wp:simplePos x="0" y="0"/>
          <wp:positionH relativeFrom="column">
            <wp:posOffset>4919357</wp:posOffset>
          </wp:positionH>
          <wp:positionV relativeFrom="paragraph">
            <wp:posOffset>-51728</wp:posOffset>
          </wp:positionV>
          <wp:extent cx="1018515" cy="322530"/>
          <wp:effectExtent l="0" t="0" r="0" b="190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rsidRPr="008D2D07">
      <w:rPr>
        <w:rFonts w:ascii="Arial" w:hAnsi="Arial" w:cs="Arial"/>
        <w:b/>
        <w:noProof/>
        <w:sz w:val="28"/>
        <w:szCs w:val="28"/>
      </w:rPr>
      <w:drawing>
        <wp:anchor distT="0" distB="0" distL="114300" distR="114300" simplePos="0" relativeHeight="251652096" behindDoc="1" locked="0" layoutInCell="1" allowOverlap="1" wp14:anchorId="2353B4EB" wp14:editId="5D5070DD">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174" name="Picture 17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Pr>
        <w:noProof/>
      </w:rPr>
      <w:tab/>
    </w:r>
    <w:r w:rsidRPr="005C3058">
      <w:rPr>
        <w:rFonts w:ascii="Arial" w:hAnsi="Arial" w:cs="Arial"/>
      </w:rPr>
      <w:fldChar w:fldCharType="begin"/>
    </w:r>
    <w:r w:rsidRPr="005C3058">
      <w:rPr>
        <w:rFonts w:ascii="Arial" w:hAnsi="Arial" w:cs="Arial"/>
      </w:rPr>
      <w:instrText xml:space="preserve"> PAGE   \* MERGEFORMAT </w:instrText>
    </w:r>
    <w:r w:rsidRPr="005C3058">
      <w:rPr>
        <w:rFonts w:ascii="Arial" w:hAnsi="Arial" w:cs="Arial"/>
      </w:rPr>
      <w:fldChar w:fldCharType="separate"/>
    </w:r>
    <w:r w:rsidR="0000083F">
      <w:rPr>
        <w:rFonts w:ascii="Arial" w:hAnsi="Arial" w:cs="Arial"/>
        <w:noProof/>
      </w:rPr>
      <w:t>21</w:t>
    </w:r>
    <w:r w:rsidRPr="005C3058">
      <w:rPr>
        <w:rFonts w:ascii="Arial" w:hAnsi="Arial" w:cs="Arial"/>
        <w:noProof/>
      </w:rPr>
      <w:fldChar w:fldCharType="end"/>
    </w:r>
    <w:r w:rsidRPr="005C3058">
      <w:rPr>
        <w:rFonts w:ascii="Arial" w:hAnsi="Arial" w:cs="Arial"/>
        <w:noProo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891120"/>
      <w:docPartObj>
        <w:docPartGallery w:val="Page Numbers (Bottom of Page)"/>
        <w:docPartUnique/>
      </w:docPartObj>
    </w:sdtPr>
    <w:sdtEndPr>
      <w:rPr>
        <w:rFonts w:ascii="Arial" w:hAnsi="Arial" w:cs="Arial"/>
        <w:noProof/>
      </w:rPr>
    </w:sdtEndPr>
    <w:sdtContent>
      <w:p w14:paraId="64F33142" w14:textId="71D24D20" w:rsidR="00396155" w:rsidRPr="000024CE" w:rsidRDefault="00396155" w:rsidP="000024CE">
        <w:pPr>
          <w:pStyle w:val="Footer"/>
          <w:rPr>
            <w:rFonts w:ascii="Arial" w:hAnsi="Arial" w:cs="Arial"/>
          </w:rPr>
        </w:pPr>
        <w:r>
          <w:rPr>
            <w:noProof/>
          </w:rPr>
          <mc:AlternateContent>
            <mc:Choice Requires="wps">
              <w:drawing>
                <wp:anchor distT="4294967293" distB="4294967293" distL="114300" distR="114300" simplePos="0" relativeHeight="251666432" behindDoc="0" locked="0" layoutInCell="1" allowOverlap="1" wp14:anchorId="2FE549CF" wp14:editId="19CB397F">
                  <wp:simplePos x="0" y="0"/>
                  <wp:positionH relativeFrom="margin">
                    <wp:posOffset>-743903</wp:posOffset>
                  </wp:positionH>
                  <wp:positionV relativeFrom="paragraph">
                    <wp:posOffset>-85725</wp:posOffset>
                  </wp:positionV>
                  <wp:extent cx="7429500" cy="0"/>
                  <wp:effectExtent l="0" t="0" r="1905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ADE716" id="Straight Connector 228" o:spid="_x0000_s1026" style="position:absolute;z-index:25166643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8.6pt,-6.75pt" to="52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" strokecolor="black [3213]" strokeweight=".5pt">
                  <v:stroke joinstyle="miter"/>
                  <o:lock v:ext="edit" shapetype="f"/>
                  <w10:wrap anchorx="margin"/>
                </v:line>
              </w:pict>
            </mc:Fallback>
          </mc:AlternateContent>
        </w:r>
        <w:r w:rsidRPr="000024CE">
          <w:rPr>
            <w:noProof/>
          </w:rPr>
          <w:drawing>
            <wp:anchor distT="0" distB="0" distL="114300" distR="114300" simplePos="0" relativeHeight="251651071" behindDoc="1" locked="0" layoutInCell="1" allowOverlap="1" wp14:anchorId="364EF0C3" wp14:editId="4368DB9F">
              <wp:simplePos x="0" y="0"/>
              <wp:positionH relativeFrom="column">
                <wp:posOffset>18959</wp:posOffset>
              </wp:positionH>
              <wp:positionV relativeFrom="paragraph">
                <wp:posOffset>17780</wp:posOffset>
              </wp:positionV>
              <wp:extent cx="1206500" cy="222250"/>
              <wp:effectExtent l="0" t="0" r="0" b="6350"/>
              <wp:wrapTight wrapText="bothSides">
                <wp:wrapPolygon edited="0">
                  <wp:start x="0" y="0"/>
                  <wp:lineTo x="0" y="20366"/>
                  <wp:lineTo x="21145" y="20366"/>
                  <wp:lineTo x="21145" y="0"/>
                  <wp:lineTo x="0" y="0"/>
                </wp:wrapPolygon>
              </wp:wrapTight>
              <wp:docPr id="175" name="Picture 175"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sidRPr="000024CE">
          <w:rPr>
            <w:noProof/>
          </w:rPr>
          <w:drawing>
            <wp:anchor distT="0" distB="0" distL="114300" distR="114300" simplePos="0" relativeHeight="251664384" behindDoc="0" locked="0" layoutInCell="1" allowOverlap="1" wp14:anchorId="32B90539" wp14:editId="1213CE4F">
              <wp:simplePos x="0" y="0"/>
              <wp:positionH relativeFrom="column">
                <wp:posOffset>4919345</wp:posOffset>
              </wp:positionH>
              <wp:positionV relativeFrom="paragraph">
                <wp:posOffset>0</wp:posOffset>
              </wp:positionV>
              <wp:extent cx="1018515" cy="322530"/>
              <wp:effectExtent l="0" t="0" r="0" b="190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tab/>
        </w:r>
        <w:r w:rsidRPr="000024CE">
          <w:rPr>
            <w:rFonts w:ascii="Arial" w:hAnsi="Arial" w:cs="Arial"/>
          </w:rPr>
          <w:fldChar w:fldCharType="begin"/>
        </w:r>
        <w:r w:rsidRPr="000024CE">
          <w:rPr>
            <w:rFonts w:ascii="Arial" w:hAnsi="Arial" w:cs="Arial"/>
          </w:rPr>
          <w:instrText xml:space="preserve"> PAGE   \* MERGEFORMAT </w:instrText>
        </w:r>
        <w:r w:rsidRPr="000024CE">
          <w:rPr>
            <w:rFonts w:ascii="Arial" w:hAnsi="Arial" w:cs="Arial"/>
          </w:rPr>
          <w:fldChar w:fldCharType="separate"/>
        </w:r>
        <w:r w:rsidR="0000083F">
          <w:rPr>
            <w:rFonts w:ascii="Arial" w:hAnsi="Arial" w:cs="Arial"/>
            <w:noProof/>
          </w:rPr>
          <w:t>1</w:t>
        </w:r>
        <w:r w:rsidRPr="000024CE">
          <w:rPr>
            <w:rFonts w:ascii="Arial" w:hAnsi="Arial" w:cs="Arial"/>
            <w:noProof/>
          </w:rPr>
          <w:fldChar w:fldCharType="end"/>
        </w:r>
      </w:p>
    </w:sdtContent>
  </w:sdt>
  <w:p w14:paraId="3265C51B" w14:textId="495D1939" w:rsidR="00396155" w:rsidRDefault="00396155" w:rsidP="00CD277D">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AC57F" w14:textId="77777777" w:rsidR="003E1A11" w:rsidRDefault="003E1A11">
      <w:r>
        <w:separator/>
      </w:r>
    </w:p>
  </w:footnote>
  <w:footnote w:type="continuationSeparator" w:id="0">
    <w:p w14:paraId="408614E5" w14:textId="77777777" w:rsidR="003E1A11" w:rsidRDefault="003E1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7479" w14:textId="6CFB1C1D" w:rsidR="00396155" w:rsidRPr="00C60BE9" w:rsidRDefault="00396155" w:rsidP="00C60BE9">
    <w:pPr>
      <w:jc w:val="center"/>
      <w:rPr>
        <w:rFonts w:ascii="Arial" w:hAnsi="Arial" w:cs="Arial"/>
        <w:sz w:val="20"/>
        <w:szCs w:val="20"/>
      </w:rPr>
    </w:pPr>
    <w:r>
      <w:rPr>
        <w:rFonts w:ascii="Arial" w:hAnsi="Arial" w:cs="Arial"/>
        <w:sz w:val="20"/>
        <w:szCs w:val="20"/>
      </w:rPr>
      <w:t xml:space="preserve">“Got Vitamin D?” </w:t>
    </w:r>
    <w:r w:rsidRPr="007E35F0">
      <w:rPr>
        <w:rFonts w:ascii="Arial" w:hAnsi="Arial" w:cs="Arial"/>
        <w:i/>
        <w:sz w:val="20"/>
        <w:szCs w:val="20"/>
      </w:rPr>
      <w:t>ChemMatters</w:t>
    </w:r>
    <w:r w:rsidRPr="007E35F0">
      <w:rPr>
        <w:rFonts w:ascii="Arial" w:hAnsi="Arial" w:cs="Arial"/>
        <w:sz w:val="20"/>
        <w:szCs w:val="20"/>
      </w:rPr>
      <w:t xml:space="preserve">, </w:t>
    </w:r>
    <w:r w:rsidR="0000083F">
      <w:rPr>
        <w:rFonts w:ascii="Arial" w:hAnsi="Arial" w:cs="Arial"/>
        <w:sz w:val="20"/>
        <w:szCs w:val="20"/>
      </w:rPr>
      <w:t>December 2017/January</w:t>
    </w:r>
    <w:r>
      <w:rPr>
        <w:rFonts w:ascii="Arial" w:hAnsi="Arial" w:cs="Arial"/>
        <w:sz w:val="20"/>
        <w:szCs w:val="20"/>
      </w:rPr>
      <w:t xml:space="preserve"> </w:t>
    </w:r>
    <w:r w:rsidRPr="007E35F0">
      <w:rPr>
        <w:rFonts w:ascii="Arial" w:hAnsi="Arial" w:cs="Arial"/>
        <w:sz w:val="20"/>
        <w:szCs w:val="20"/>
      </w:rPr>
      <w:t>201</w:t>
    </w:r>
    <w:r w:rsidR="0000083F">
      <w:rPr>
        <w:rFonts w:ascii="Arial" w:hAnsi="Arial" w:cs="Arial"/>
        <w:sz w:val="20"/>
        <w:szCs w:val="20"/>
      </w:rPr>
      <w:t>8</w:t>
    </w:r>
    <w:r w:rsidRPr="007E35F0">
      <w:rPr>
        <w:rFonts w:ascii="Arial" w:hAnsi="Arial" w:cs="Arial"/>
        <w:sz w:val="20"/>
        <w:szCs w:val="20"/>
      </w:rPr>
      <w:t xml:space="preserve"> Issue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43F3B" w14:textId="44F21A92" w:rsidR="00396155" w:rsidRPr="006D7E4F" w:rsidRDefault="00396155" w:rsidP="006D7E4F">
    <w:pPr>
      <w:jc w:val="center"/>
      <w:rPr>
        <w:rFonts w:ascii="Arial" w:hAnsi="Arial" w:cs="Arial"/>
        <w:sz w:val="20"/>
        <w:szCs w:val="20"/>
      </w:rPr>
    </w:pPr>
    <w:r>
      <w:rPr>
        <w:rFonts w:ascii="Arial" w:hAnsi="Arial" w:cs="Arial"/>
        <w:sz w:val="20"/>
        <w:szCs w:val="20"/>
      </w:rPr>
      <w:t xml:space="preserve">“Cheesy Science!”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2017/January 2018</w:t>
    </w:r>
    <w:r w:rsidRPr="007E35F0">
      <w:rPr>
        <w:rFonts w:ascii="Arial" w:hAnsi="Arial" w:cs="Arial"/>
        <w:sz w:val="20"/>
        <w:szCs w:val="20"/>
      </w:rPr>
      <w:t xml:space="preserve"> Issue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F021" w14:textId="32C14CEA" w:rsidR="00396155" w:rsidRPr="0044251D" w:rsidRDefault="00396155" w:rsidP="0044251D">
    <w:pPr>
      <w:jc w:val="center"/>
      <w:rPr>
        <w:rFonts w:ascii="Arial" w:hAnsi="Arial" w:cs="Arial"/>
        <w:sz w:val="20"/>
        <w:szCs w:val="20"/>
      </w:rPr>
    </w:pPr>
    <w:r>
      <w:rPr>
        <w:rFonts w:ascii="Arial" w:hAnsi="Arial" w:cs="Arial"/>
        <w:sz w:val="20"/>
        <w:szCs w:val="20"/>
      </w:rPr>
      <w:t xml:space="preserve">“Drained: The Search for Long Lasting Batteries”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B4F8" w14:textId="4925C847" w:rsidR="00396155" w:rsidRPr="0044251D" w:rsidRDefault="00396155" w:rsidP="0044251D">
    <w:pPr>
      <w:jc w:val="center"/>
      <w:rPr>
        <w:rFonts w:ascii="Arial" w:hAnsi="Arial" w:cs="Arial"/>
        <w:sz w:val="20"/>
        <w:szCs w:val="20"/>
      </w:rPr>
    </w:pPr>
    <w:r>
      <w:rPr>
        <w:rFonts w:ascii="Arial" w:hAnsi="Arial" w:cs="Arial"/>
        <w:sz w:val="20"/>
        <w:szCs w:val="20"/>
      </w:rPr>
      <w:t xml:space="preserve">“Teens and Depression”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2887C" w14:textId="3D7BC44A" w:rsidR="00396155" w:rsidRPr="00D83CAA" w:rsidRDefault="00396155" w:rsidP="00980AC9">
    <w:pPr>
      <w:ind w:left="-180" w:right="-180"/>
      <w:jc w:val="center"/>
      <w:rPr>
        <w:rFonts w:ascii="Arial" w:hAnsi="Arial" w:cs="Arial"/>
        <w:sz w:val="20"/>
        <w:szCs w:val="20"/>
      </w:rPr>
    </w:pPr>
    <w:r>
      <w:rPr>
        <w:rFonts w:ascii="Arial" w:hAnsi="Arial" w:cs="Arial"/>
        <w:sz w:val="20"/>
        <w:szCs w:val="20"/>
      </w:rPr>
      <w:t xml:space="preserve">“The Write Stuff: The Fascinating Chemistry of Pencils”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December 2017/January </w:t>
    </w:r>
    <w:r w:rsidRPr="007E35F0">
      <w:rPr>
        <w:rFonts w:ascii="Arial" w:hAnsi="Arial" w:cs="Arial"/>
        <w:sz w:val="20"/>
        <w:szCs w:val="20"/>
      </w:rPr>
      <w:t>201</w:t>
    </w:r>
    <w:r>
      <w:rPr>
        <w:rFonts w:ascii="Arial" w:hAnsi="Arial" w:cs="Arial"/>
        <w:sz w:val="20"/>
        <w:szCs w:val="20"/>
      </w:rPr>
      <w:t>8</w:t>
    </w:r>
    <w:r w:rsidRPr="007E35F0">
      <w:rPr>
        <w:rFonts w:ascii="Arial" w:hAnsi="Arial" w:cs="Arial"/>
        <w:sz w:val="20"/>
        <w:szCs w:val="20"/>
      </w:rPr>
      <w:t xml:space="preserve"> Issue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A41"/>
    <w:multiLevelType w:val="hybridMultilevel"/>
    <w:tmpl w:val="1B24B808"/>
    <w:lvl w:ilvl="0" w:tplc="CC0C7E54">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D148E"/>
    <w:multiLevelType w:val="hybridMultilevel"/>
    <w:tmpl w:val="A210A73A"/>
    <w:lvl w:ilvl="0" w:tplc="027480F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610A"/>
    <w:multiLevelType w:val="hybridMultilevel"/>
    <w:tmpl w:val="F790DD2A"/>
    <w:lvl w:ilvl="0" w:tplc="46849FE2">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F417F2"/>
    <w:multiLevelType w:val="hybridMultilevel"/>
    <w:tmpl w:val="A0240E2E"/>
    <w:lvl w:ilvl="0" w:tplc="77EAE500">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3F3DFD"/>
    <w:multiLevelType w:val="hybridMultilevel"/>
    <w:tmpl w:val="9796C814"/>
    <w:lvl w:ilvl="0" w:tplc="4E6E25CA">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453939"/>
    <w:multiLevelType w:val="hybridMultilevel"/>
    <w:tmpl w:val="E32A6A96"/>
    <w:lvl w:ilvl="0" w:tplc="04090001">
      <w:start w:val="1"/>
      <w:numFmt w:val="bullet"/>
      <w:lvlText w:val=""/>
      <w:lvlJc w:val="left"/>
      <w:pPr>
        <w:ind w:left="2115" w:hanging="360"/>
      </w:pPr>
      <w:rPr>
        <w:rFonts w:ascii="Symbol" w:hAnsi="Symbol" w:hint="default"/>
      </w:rPr>
    </w:lvl>
    <w:lvl w:ilvl="1" w:tplc="04090003">
      <w:start w:val="1"/>
      <w:numFmt w:val="bullet"/>
      <w:lvlText w:val="o"/>
      <w:lvlJc w:val="left"/>
      <w:pPr>
        <w:ind w:left="2835" w:hanging="360"/>
      </w:pPr>
      <w:rPr>
        <w:rFonts w:ascii="Courier New" w:hAnsi="Courier New" w:cs="Courier New" w:hint="default"/>
      </w:rPr>
    </w:lvl>
    <w:lvl w:ilvl="2" w:tplc="04090005">
      <w:start w:val="1"/>
      <w:numFmt w:val="bullet"/>
      <w:lvlText w:val=""/>
      <w:lvlJc w:val="left"/>
      <w:pPr>
        <w:ind w:left="3555" w:hanging="360"/>
      </w:pPr>
      <w:rPr>
        <w:rFonts w:ascii="Wingdings" w:hAnsi="Wingdings" w:hint="default"/>
      </w:rPr>
    </w:lvl>
    <w:lvl w:ilvl="3" w:tplc="04090001">
      <w:start w:val="1"/>
      <w:numFmt w:val="bullet"/>
      <w:lvlText w:val=""/>
      <w:lvlJc w:val="left"/>
      <w:pPr>
        <w:ind w:left="4275" w:hanging="360"/>
      </w:pPr>
      <w:rPr>
        <w:rFonts w:ascii="Symbol" w:hAnsi="Symbol" w:hint="default"/>
      </w:rPr>
    </w:lvl>
    <w:lvl w:ilvl="4" w:tplc="04090003">
      <w:start w:val="1"/>
      <w:numFmt w:val="bullet"/>
      <w:lvlText w:val="o"/>
      <w:lvlJc w:val="left"/>
      <w:pPr>
        <w:ind w:left="4995" w:hanging="360"/>
      </w:pPr>
      <w:rPr>
        <w:rFonts w:ascii="Courier New" w:hAnsi="Courier New" w:cs="Courier New" w:hint="default"/>
      </w:rPr>
    </w:lvl>
    <w:lvl w:ilvl="5" w:tplc="04090005">
      <w:start w:val="1"/>
      <w:numFmt w:val="bullet"/>
      <w:lvlText w:val=""/>
      <w:lvlJc w:val="left"/>
      <w:pPr>
        <w:ind w:left="5715" w:hanging="360"/>
      </w:pPr>
      <w:rPr>
        <w:rFonts w:ascii="Wingdings" w:hAnsi="Wingdings" w:hint="default"/>
      </w:rPr>
    </w:lvl>
    <w:lvl w:ilvl="6" w:tplc="04090001">
      <w:start w:val="1"/>
      <w:numFmt w:val="bullet"/>
      <w:lvlText w:val=""/>
      <w:lvlJc w:val="left"/>
      <w:pPr>
        <w:ind w:left="6435" w:hanging="360"/>
      </w:pPr>
      <w:rPr>
        <w:rFonts w:ascii="Symbol" w:hAnsi="Symbol" w:hint="default"/>
      </w:rPr>
    </w:lvl>
    <w:lvl w:ilvl="7" w:tplc="04090003">
      <w:start w:val="1"/>
      <w:numFmt w:val="bullet"/>
      <w:lvlText w:val="o"/>
      <w:lvlJc w:val="left"/>
      <w:pPr>
        <w:ind w:left="7155" w:hanging="360"/>
      </w:pPr>
      <w:rPr>
        <w:rFonts w:ascii="Courier New" w:hAnsi="Courier New" w:cs="Courier New" w:hint="default"/>
      </w:rPr>
    </w:lvl>
    <w:lvl w:ilvl="8" w:tplc="04090005">
      <w:start w:val="1"/>
      <w:numFmt w:val="bullet"/>
      <w:lvlText w:val=""/>
      <w:lvlJc w:val="left"/>
      <w:pPr>
        <w:ind w:left="7875" w:hanging="360"/>
      </w:pPr>
      <w:rPr>
        <w:rFonts w:ascii="Wingdings" w:hAnsi="Wingdings" w:hint="default"/>
      </w:rPr>
    </w:lvl>
  </w:abstractNum>
  <w:abstractNum w:abstractNumId="6" w15:restartNumberingAfterBreak="0">
    <w:nsid w:val="10B81D79"/>
    <w:multiLevelType w:val="hybridMultilevel"/>
    <w:tmpl w:val="18FCEC06"/>
    <w:lvl w:ilvl="0" w:tplc="07C2DF1E">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417714C"/>
    <w:multiLevelType w:val="hybridMultilevel"/>
    <w:tmpl w:val="955A1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9">
      <w:start w:val="1"/>
      <w:numFmt w:val="lowerLetter"/>
      <w:lvlText w:val="%9."/>
      <w:lvlJc w:val="left"/>
      <w:pPr>
        <w:ind w:left="6840" w:hanging="180"/>
      </w:pPr>
    </w:lvl>
  </w:abstractNum>
  <w:abstractNum w:abstractNumId="9" w15:restartNumberingAfterBreak="0">
    <w:nsid w:val="142A3A23"/>
    <w:multiLevelType w:val="hybridMultilevel"/>
    <w:tmpl w:val="FC944024"/>
    <w:lvl w:ilvl="0" w:tplc="6820FF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D5C29"/>
    <w:multiLevelType w:val="hybridMultilevel"/>
    <w:tmpl w:val="B056697A"/>
    <w:lvl w:ilvl="0" w:tplc="8236CC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B006E"/>
    <w:multiLevelType w:val="hybridMultilevel"/>
    <w:tmpl w:val="6F104102"/>
    <w:lvl w:ilvl="0" w:tplc="566CEA6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6F1DF1"/>
    <w:multiLevelType w:val="hybridMultilevel"/>
    <w:tmpl w:val="CA268CCE"/>
    <w:lvl w:ilvl="0" w:tplc="3F32ACB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8518FC"/>
    <w:multiLevelType w:val="hybridMultilevel"/>
    <w:tmpl w:val="849A95B0"/>
    <w:lvl w:ilvl="0" w:tplc="160644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9C4D76"/>
    <w:multiLevelType w:val="hybridMultilevel"/>
    <w:tmpl w:val="F09E9C14"/>
    <w:lvl w:ilvl="0" w:tplc="350C8C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7711E"/>
    <w:multiLevelType w:val="hybridMultilevel"/>
    <w:tmpl w:val="B6ECE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6907C9"/>
    <w:multiLevelType w:val="hybridMultilevel"/>
    <w:tmpl w:val="4C70D64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27E37A39"/>
    <w:multiLevelType w:val="hybridMultilevel"/>
    <w:tmpl w:val="624A31C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27F46FE0"/>
    <w:multiLevelType w:val="hybridMultilevel"/>
    <w:tmpl w:val="5A52538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9">
      <w:start w:val="1"/>
      <w:numFmt w:val="lowerLetter"/>
      <w:lvlText w:val="%9."/>
      <w:lvlJc w:val="left"/>
      <w:pPr>
        <w:ind w:left="6660" w:hanging="360"/>
      </w:pPr>
      <w:rPr>
        <w:rFonts w:hint="default"/>
      </w:rPr>
    </w:lvl>
  </w:abstractNum>
  <w:abstractNum w:abstractNumId="19" w15:restartNumberingAfterBreak="0">
    <w:nsid w:val="28DC4135"/>
    <w:multiLevelType w:val="hybridMultilevel"/>
    <w:tmpl w:val="A6E04E6A"/>
    <w:lvl w:ilvl="0" w:tplc="346C8C52">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3D44E1"/>
    <w:multiLevelType w:val="hybridMultilevel"/>
    <w:tmpl w:val="6C2895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70919"/>
    <w:multiLevelType w:val="hybridMultilevel"/>
    <w:tmpl w:val="D45EC6D4"/>
    <w:lvl w:ilvl="0" w:tplc="996422F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8CD36CD"/>
    <w:multiLevelType w:val="hybridMultilevel"/>
    <w:tmpl w:val="38743080"/>
    <w:lvl w:ilvl="0" w:tplc="DDAA4B2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E51BA5"/>
    <w:multiLevelType w:val="hybridMultilevel"/>
    <w:tmpl w:val="77848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A46D2"/>
    <w:multiLevelType w:val="hybridMultilevel"/>
    <w:tmpl w:val="625E231E"/>
    <w:lvl w:ilvl="0" w:tplc="D0B4125C">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B735006"/>
    <w:multiLevelType w:val="hybridMultilevel"/>
    <w:tmpl w:val="92B6BCA4"/>
    <w:lvl w:ilvl="0" w:tplc="04090019">
      <w:start w:val="1"/>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D66603"/>
    <w:multiLevelType w:val="hybridMultilevel"/>
    <w:tmpl w:val="BDB0B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2D044F"/>
    <w:multiLevelType w:val="hybridMultilevel"/>
    <w:tmpl w:val="0FA0E2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3466279"/>
    <w:multiLevelType w:val="hybridMultilevel"/>
    <w:tmpl w:val="2E3C1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D2B7CCD"/>
    <w:multiLevelType w:val="hybridMultilevel"/>
    <w:tmpl w:val="2F2AE4B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D350299"/>
    <w:multiLevelType w:val="hybridMultilevel"/>
    <w:tmpl w:val="E82687A0"/>
    <w:lvl w:ilvl="0" w:tplc="A134F33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AB29DE"/>
    <w:multiLevelType w:val="hybridMultilevel"/>
    <w:tmpl w:val="A4EEC252"/>
    <w:lvl w:ilvl="0" w:tplc="4C9A2C52">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192666C"/>
    <w:multiLevelType w:val="hybridMultilevel"/>
    <w:tmpl w:val="554CDE98"/>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37" w15:restartNumberingAfterBreak="0">
    <w:nsid w:val="62023EEE"/>
    <w:multiLevelType w:val="hybridMultilevel"/>
    <w:tmpl w:val="DFD81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F1332A"/>
    <w:multiLevelType w:val="hybridMultilevel"/>
    <w:tmpl w:val="3070C24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657F0489"/>
    <w:multiLevelType w:val="hybridMultilevel"/>
    <w:tmpl w:val="32DEE60C"/>
    <w:lvl w:ilvl="0" w:tplc="032AD4DC">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187ACC"/>
    <w:multiLevelType w:val="hybridMultilevel"/>
    <w:tmpl w:val="4934CA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2" w15:restartNumberingAfterBreak="0">
    <w:nsid w:val="69CB6A95"/>
    <w:multiLevelType w:val="hybridMultilevel"/>
    <w:tmpl w:val="4BA42AF4"/>
    <w:lvl w:ilvl="0" w:tplc="8EAA9F40">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6AF20FDB"/>
    <w:multiLevelType w:val="hybridMultilevel"/>
    <w:tmpl w:val="D6306894"/>
    <w:lvl w:ilvl="0" w:tplc="F3FE0F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293BEB"/>
    <w:multiLevelType w:val="hybridMultilevel"/>
    <w:tmpl w:val="BA8C0E82"/>
    <w:lvl w:ilvl="0" w:tplc="3AB2522C">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E5C7C62"/>
    <w:multiLevelType w:val="hybridMultilevel"/>
    <w:tmpl w:val="7E063A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6" w15:restartNumberingAfterBreak="0">
    <w:nsid w:val="71145484"/>
    <w:multiLevelType w:val="hybridMultilevel"/>
    <w:tmpl w:val="352E88E6"/>
    <w:lvl w:ilvl="0" w:tplc="04090003">
      <w:start w:val="1"/>
      <w:numFmt w:val="bullet"/>
      <w:lvlText w:val="o"/>
      <w:lvlJc w:val="left"/>
      <w:pPr>
        <w:ind w:left="1755" w:hanging="360"/>
      </w:pPr>
      <w:rPr>
        <w:rFonts w:ascii="Courier New" w:hAnsi="Courier New" w:cs="Courier New" w:hint="default"/>
      </w:rPr>
    </w:lvl>
    <w:lvl w:ilvl="1" w:tplc="04090003">
      <w:start w:val="1"/>
      <w:numFmt w:val="bullet"/>
      <w:lvlText w:val="o"/>
      <w:lvlJc w:val="left"/>
      <w:pPr>
        <w:ind w:left="2475" w:hanging="360"/>
      </w:pPr>
      <w:rPr>
        <w:rFonts w:ascii="Courier New" w:hAnsi="Courier New" w:cs="Courier New" w:hint="default"/>
      </w:rPr>
    </w:lvl>
    <w:lvl w:ilvl="2" w:tplc="04090005">
      <w:start w:val="1"/>
      <w:numFmt w:val="bullet"/>
      <w:lvlText w:val=""/>
      <w:lvlJc w:val="left"/>
      <w:pPr>
        <w:ind w:left="3195" w:hanging="360"/>
      </w:pPr>
      <w:rPr>
        <w:rFonts w:ascii="Wingdings" w:hAnsi="Wingdings" w:hint="default"/>
      </w:rPr>
    </w:lvl>
    <w:lvl w:ilvl="3" w:tplc="04090001">
      <w:start w:val="1"/>
      <w:numFmt w:val="bullet"/>
      <w:lvlText w:val=""/>
      <w:lvlJc w:val="left"/>
      <w:pPr>
        <w:ind w:left="3915" w:hanging="360"/>
      </w:pPr>
      <w:rPr>
        <w:rFonts w:ascii="Symbol" w:hAnsi="Symbol" w:hint="default"/>
      </w:rPr>
    </w:lvl>
    <w:lvl w:ilvl="4" w:tplc="04090003">
      <w:start w:val="1"/>
      <w:numFmt w:val="bullet"/>
      <w:lvlText w:val="o"/>
      <w:lvlJc w:val="left"/>
      <w:pPr>
        <w:ind w:left="4635" w:hanging="360"/>
      </w:pPr>
      <w:rPr>
        <w:rFonts w:ascii="Courier New" w:hAnsi="Courier New" w:cs="Courier New" w:hint="default"/>
      </w:rPr>
    </w:lvl>
    <w:lvl w:ilvl="5" w:tplc="04090005">
      <w:start w:val="1"/>
      <w:numFmt w:val="bullet"/>
      <w:lvlText w:val=""/>
      <w:lvlJc w:val="left"/>
      <w:pPr>
        <w:ind w:left="5355" w:hanging="360"/>
      </w:pPr>
      <w:rPr>
        <w:rFonts w:ascii="Wingdings" w:hAnsi="Wingdings" w:hint="default"/>
      </w:rPr>
    </w:lvl>
    <w:lvl w:ilvl="6" w:tplc="04090001">
      <w:start w:val="1"/>
      <w:numFmt w:val="bullet"/>
      <w:lvlText w:val=""/>
      <w:lvlJc w:val="left"/>
      <w:pPr>
        <w:ind w:left="6075" w:hanging="360"/>
      </w:pPr>
      <w:rPr>
        <w:rFonts w:ascii="Symbol" w:hAnsi="Symbol" w:hint="default"/>
      </w:rPr>
    </w:lvl>
    <w:lvl w:ilvl="7" w:tplc="04090003">
      <w:start w:val="1"/>
      <w:numFmt w:val="bullet"/>
      <w:lvlText w:val="o"/>
      <w:lvlJc w:val="left"/>
      <w:pPr>
        <w:ind w:left="6795" w:hanging="360"/>
      </w:pPr>
      <w:rPr>
        <w:rFonts w:ascii="Courier New" w:hAnsi="Courier New" w:cs="Courier New" w:hint="default"/>
      </w:rPr>
    </w:lvl>
    <w:lvl w:ilvl="8" w:tplc="04090005">
      <w:start w:val="1"/>
      <w:numFmt w:val="bullet"/>
      <w:lvlText w:val=""/>
      <w:lvlJc w:val="left"/>
      <w:pPr>
        <w:ind w:left="7515" w:hanging="360"/>
      </w:pPr>
      <w:rPr>
        <w:rFonts w:ascii="Wingdings" w:hAnsi="Wingdings" w:hint="default"/>
      </w:rPr>
    </w:lvl>
  </w:abstractNum>
  <w:abstractNum w:abstractNumId="47" w15:restartNumberingAfterBreak="0">
    <w:nsid w:val="73861F64"/>
    <w:multiLevelType w:val="hybridMultilevel"/>
    <w:tmpl w:val="30B025D2"/>
    <w:lvl w:ilvl="0" w:tplc="773E0FF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8FF2C03"/>
    <w:multiLevelType w:val="hybridMultilevel"/>
    <w:tmpl w:val="7B003204"/>
    <w:lvl w:ilvl="0" w:tplc="59C68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060F7F"/>
    <w:multiLevelType w:val="hybridMultilevel"/>
    <w:tmpl w:val="607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770542"/>
    <w:multiLevelType w:val="hybridMultilevel"/>
    <w:tmpl w:val="B244727A"/>
    <w:lvl w:ilvl="0" w:tplc="47920E8E">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A795795"/>
    <w:multiLevelType w:val="hybridMultilevel"/>
    <w:tmpl w:val="AD36A2CE"/>
    <w:lvl w:ilvl="0" w:tplc="658E81FC">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D179CE"/>
    <w:multiLevelType w:val="hybridMultilevel"/>
    <w:tmpl w:val="52D2CD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3" w15:restartNumberingAfterBreak="0">
    <w:nsid w:val="7CA22212"/>
    <w:multiLevelType w:val="hybridMultilevel"/>
    <w:tmpl w:val="7A0CAB84"/>
    <w:lvl w:ilvl="0" w:tplc="9998D8EE">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36"/>
  </w:num>
  <w:num w:numId="3">
    <w:abstractNumId w:val="7"/>
  </w:num>
  <w:num w:numId="4">
    <w:abstractNumId w:val="30"/>
  </w:num>
  <w:num w:numId="5">
    <w:abstractNumId w:val="12"/>
  </w:num>
  <w:num w:numId="6">
    <w:abstractNumId w:val="48"/>
  </w:num>
  <w:num w:numId="7">
    <w:abstractNumId w:val="14"/>
  </w:num>
  <w:num w:numId="8">
    <w:abstractNumId w:val="13"/>
  </w:num>
  <w:num w:numId="9">
    <w:abstractNumId w:val="43"/>
  </w:num>
  <w:num w:numId="10">
    <w:abstractNumId w:val="15"/>
  </w:num>
  <w:num w:numId="11">
    <w:abstractNumId w:val="22"/>
  </w:num>
  <w:num w:numId="12">
    <w:abstractNumId w:val="9"/>
  </w:num>
  <w:num w:numId="13">
    <w:abstractNumId w:val="42"/>
  </w:num>
  <w:num w:numId="14">
    <w:abstractNumId w:val="0"/>
  </w:num>
  <w:num w:numId="15">
    <w:abstractNumId w:val="34"/>
  </w:num>
  <w:num w:numId="16">
    <w:abstractNumId w:val="50"/>
  </w:num>
  <w:num w:numId="17">
    <w:abstractNumId w:val="3"/>
  </w:num>
  <w:num w:numId="18">
    <w:abstractNumId w:val="10"/>
  </w:num>
  <w:num w:numId="19">
    <w:abstractNumId w:val="23"/>
  </w:num>
  <w:num w:numId="20">
    <w:abstractNumId w:val="2"/>
  </w:num>
  <w:num w:numId="21">
    <w:abstractNumId w:val="47"/>
  </w:num>
  <w:num w:numId="22">
    <w:abstractNumId w:val="18"/>
  </w:num>
  <w:num w:numId="23">
    <w:abstractNumId w:val="25"/>
  </w:num>
  <w:num w:numId="24">
    <w:abstractNumId w:val="8"/>
  </w:num>
  <w:num w:numId="25">
    <w:abstractNumId w:val="28"/>
  </w:num>
  <w:num w:numId="26">
    <w:abstractNumId w:val="37"/>
  </w:num>
  <w:num w:numId="27">
    <w:abstractNumId w:val="27"/>
  </w:num>
  <w:num w:numId="28">
    <w:abstractNumId w:val="11"/>
  </w:num>
  <w:num w:numId="29">
    <w:abstractNumId w:val="26"/>
  </w:num>
  <w:num w:numId="30">
    <w:abstractNumId w:val="44"/>
  </w:num>
  <w:num w:numId="31">
    <w:abstractNumId w:val="49"/>
  </w:num>
  <w:num w:numId="32">
    <w:abstractNumId w:val="19"/>
  </w:num>
  <w:num w:numId="33">
    <w:abstractNumId w:val="1"/>
  </w:num>
  <w:num w:numId="34">
    <w:abstractNumId w:val="35"/>
  </w:num>
  <w:num w:numId="35">
    <w:abstractNumId w:val="4"/>
  </w:num>
  <w:num w:numId="36">
    <w:abstractNumId w:val="53"/>
  </w:num>
  <w:num w:numId="37">
    <w:abstractNumId w:val="51"/>
  </w:num>
  <w:num w:numId="38">
    <w:abstractNumId w:val="40"/>
  </w:num>
  <w:num w:numId="39">
    <w:abstractNumId w:val="21"/>
  </w:num>
  <w:num w:numId="40">
    <w:abstractNumId w:val="38"/>
  </w:num>
  <w:num w:numId="41">
    <w:abstractNumId w:val="32"/>
  </w:num>
  <w:num w:numId="42">
    <w:abstractNumId w:val="24"/>
  </w:num>
  <w:num w:numId="43">
    <w:abstractNumId w:val="39"/>
  </w:num>
  <w:num w:numId="44">
    <w:abstractNumId w:val="52"/>
  </w:num>
  <w:num w:numId="45">
    <w:abstractNumId w:val="41"/>
  </w:num>
  <w:num w:numId="46">
    <w:abstractNumId w:val="45"/>
  </w:num>
  <w:num w:numId="47">
    <w:abstractNumId w:val="17"/>
  </w:num>
  <w:num w:numId="48">
    <w:abstractNumId w:val="20"/>
  </w:num>
  <w:num w:numId="49">
    <w:abstractNumId w:val="33"/>
  </w:num>
  <w:num w:numId="50">
    <w:abstractNumId w:val="6"/>
  </w:num>
  <w:num w:numId="51">
    <w:abstractNumId w:val="31"/>
  </w:num>
  <w:num w:numId="52">
    <w:abstractNumId w:val="16"/>
  </w:num>
  <w:num w:numId="53">
    <w:abstractNumId w:val="46"/>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rQUAd3d+yiwAAAA="/>
  </w:docVars>
  <w:rsids>
    <w:rsidRoot w:val="00C85A9B"/>
    <w:rsid w:val="0000083F"/>
    <w:rsid w:val="00000DE6"/>
    <w:rsid w:val="00001561"/>
    <w:rsid w:val="000016BE"/>
    <w:rsid w:val="000024CE"/>
    <w:rsid w:val="00002B85"/>
    <w:rsid w:val="000034A4"/>
    <w:rsid w:val="0000395A"/>
    <w:rsid w:val="00003AF0"/>
    <w:rsid w:val="0000460B"/>
    <w:rsid w:val="00004C72"/>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7381"/>
    <w:rsid w:val="000273CE"/>
    <w:rsid w:val="00027893"/>
    <w:rsid w:val="0003026A"/>
    <w:rsid w:val="00031AF5"/>
    <w:rsid w:val="00031CF9"/>
    <w:rsid w:val="00033167"/>
    <w:rsid w:val="00034256"/>
    <w:rsid w:val="000344D2"/>
    <w:rsid w:val="000346AF"/>
    <w:rsid w:val="00034896"/>
    <w:rsid w:val="000348BC"/>
    <w:rsid w:val="000367C6"/>
    <w:rsid w:val="0003722F"/>
    <w:rsid w:val="0004033A"/>
    <w:rsid w:val="00040818"/>
    <w:rsid w:val="00040AAC"/>
    <w:rsid w:val="00040FA4"/>
    <w:rsid w:val="0004136C"/>
    <w:rsid w:val="00042B2C"/>
    <w:rsid w:val="00042C5C"/>
    <w:rsid w:val="00044199"/>
    <w:rsid w:val="00044A10"/>
    <w:rsid w:val="00044C5E"/>
    <w:rsid w:val="00044CE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C27"/>
    <w:rsid w:val="00071DF2"/>
    <w:rsid w:val="00072294"/>
    <w:rsid w:val="00072371"/>
    <w:rsid w:val="00072A48"/>
    <w:rsid w:val="00072CFA"/>
    <w:rsid w:val="00072DC0"/>
    <w:rsid w:val="00073E6C"/>
    <w:rsid w:val="0007426D"/>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964"/>
    <w:rsid w:val="0009329B"/>
    <w:rsid w:val="000932C7"/>
    <w:rsid w:val="00093CCF"/>
    <w:rsid w:val="00093FC0"/>
    <w:rsid w:val="00094618"/>
    <w:rsid w:val="00094676"/>
    <w:rsid w:val="000956B8"/>
    <w:rsid w:val="00095BB1"/>
    <w:rsid w:val="00096C12"/>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E9"/>
    <w:rsid w:val="000E1D35"/>
    <w:rsid w:val="000E3E12"/>
    <w:rsid w:val="000E45FB"/>
    <w:rsid w:val="000E63B9"/>
    <w:rsid w:val="000E6587"/>
    <w:rsid w:val="000E720C"/>
    <w:rsid w:val="000E72FE"/>
    <w:rsid w:val="000E746D"/>
    <w:rsid w:val="000F29E3"/>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B21"/>
    <w:rsid w:val="001021A9"/>
    <w:rsid w:val="0010247D"/>
    <w:rsid w:val="001028B5"/>
    <w:rsid w:val="00102977"/>
    <w:rsid w:val="0010375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919"/>
    <w:rsid w:val="00153E01"/>
    <w:rsid w:val="00155416"/>
    <w:rsid w:val="001559FE"/>
    <w:rsid w:val="001568F5"/>
    <w:rsid w:val="00156D99"/>
    <w:rsid w:val="00157F09"/>
    <w:rsid w:val="00160614"/>
    <w:rsid w:val="00160D40"/>
    <w:rsid w:val="00160D78"/>
    <w:rsid w:val="00160E10"/>
    <w:rsid w:val="00160F42"/>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1003"/>
    <w:rsid w:val="0017118E"/>
    <w:rsid w:val="00171F80"/>
    <w:rsid w:val="00172419"/>
    <w:rsid w:val="0017315F"/>
    <w:rsid w:val="0017403F"/>
    <w:rsid w:val="0017466B"/>
    <w:rsid w:val="00175F51"/>
    <w:rsid w:val="0017610D"/>
    <w:rsid w:val="00176273"/>
    <w:rsid w:val="001765B2"/>
    <w:rsid w:val="00176EFA"/>
    <w:rsid w:val="0017799F"/>
    <w:rsid w:val="00180175"/>
    <w:rsid w:val="00181647"/>
    <w:rsid w:val="00182F64"/>
    <w:rsid w:val="00183531"/>
    <w:rsid w:val="00183DD3"/>
    <w:rsid w:val="001840C2"/>
    <w:rsid w:val="001840E0"/>
    <w:rsid w:val="001855EB"/>
    <w:rsid w:val="00185B78"/>
    <w:rsid w:val="0018690B"/>
    <w:rsid w:val="00187369"/>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73AE"/>
    <w:rsid w:val="001A022E"/>
    <w:rsid w:val="001A0E99"/>
    <w:rsid w:val="001A26F5"/>
    <w:rsid w:val="001A2860"/>
    <w:rsid w:val="001A2D47"/>
    <w:rsid w:val="001A3093"/>
    <w:rsid w:val="001A3758"/>
    <w:rsid w:val="001A3F52"/>
    <w:rsid w:val="001A4FAA"/>
    <w:rsid w:val="001A6C4D"/>
    <w:rsid w:val="001A71EE"/>
    <w:rsid w:val="001A7ED7"/>
    <w:rsid w:val="001B1E3C"/>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15F2"/>
    <w:rsid w:val="001E1D39"/>
    <w:rsid w:val="001E2E1E"/>
    <w:rsid w:val="001E3AAB"/>
    <w:rsid w:val="001E40C4"/>
    <w:rsid w:val="001E49F2"/>
    <w:rsid w:val="001E55E7"/>
    <w:rsid w:val="001E59DF"/>
    <w:rsid w:val="001E5A2A"/>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4FD9"/>
    <w:rsid w:val="00255CDB"/>
    <w:rsid w:val="002561E5"/>
    <w:rsid w:val="00257167"/>
    <w:rsid w:val="00260867"/>
    <w:rsid w:val="00260A6B"/>
    <w:rsid w:val="00260B7A"/>
    <w:rsid w:val="002613BE"/>
    <w:rsid w:val="002622C1"/>
    <w:rsid w:val="002623CA"/>
    <w:rsid w:val="00262C0A"/>
    <w:rsid w:val="00263CE6"/>
    <w:rsid w:val="00263E9E"/>
    <w:rsid w:val="002641D1"/>
    <w:rsid w:val="0026466A"/>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4D0"/>
    <w:rsid w:val="002A1B83"/>
    <w:rsid w:val="002A2166"/>
    <w:rsid w:val="002A3507"/>
    <w:rsid w:val="002A39F9"/>
    <w:rsid w:val="002A3B5C"/>
    <w:rsid w:val="002A3CFA"/>
    <w:rsid w:val="002A3D87"/>
    <w:rsid w:val="002A438B"/>
    <w:rsid w:val="002A446E"/>
    <w:rsid w:val="002A46A6"/>
    <w:rsid w:val="002A54B8"/>
    <w:rsid w:val="002A5640"/>
    <w:rsid w:val="002A6714"/>
    <w:rsid w:val="002B0578"/>
    <w:rsid w:val="002B137F"/>
    <w:rsid w:val="002B1541"/>
    <w:rsid w:val="002B1854"/>
    <w:rsid w:val="002B1B3C"/>
    <w:rsid w:val="002B234F"/>
    <w:rsid w:val="002B32BF"/>
    <w:rsid w:val="002B36B4"/>
    <w:rsid w:val="002B39ED"/>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624C"/>
    <w:rsid w:val="002C6CAB"/>
    <w:rsid w:val="002C6D24"/>
    <w:rsid w:val="002C6E7C"/>
    <w:rsid w:val="002C731F"/>
    <w:rsid w:val="002D0606"/>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43C"/>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A74"/>
    <w:rsid w:val="00346776"/>
    <w:rsid w:val="003473AA"/>
    <w:rsid w:val="0034753A"/>
    <w:rsid w:val="00347AB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D4E"/>
    <w:rsid w:val="00371482"/>
    <w:rsid w:val="00371D94"/>
    <w:rsid w:val="00372520"/>
    <w:rsid w:val="00373234"/>
    <w:rsid w:val="0037329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55FA"/>
    <w:rsid w:val="00396155"/>
    <w:rsid w:val="00397069"/>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649F"/>
    <w:rsid w:val="003B0425"/>
    <w:rsid w:val="003B08DF"/>
    <w:rsid w:val="003B0CEB"/>
    <w:rsid w:val="003B2431"/>
    <w:rsid w:val="003B39E9"/>
    <w:rsid w:val="003B4399"/>
    <w:rsid w:val="003B4439"/>
    <w:rsid w:val="003B45C3"/>
    <w:rsid w:val="003B48AD"/>
    <w:rsid w:val="003B490E"/>
    <w:rsid w:val="003B492E"/>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BA1"/>
    <w:rsid w:val="003D5D19"/>
    <w:rsid w:val="003D5E0C"/>
    <w:rsid w:val="003D5F8D"/>
    <w:rsid w:val="003D6B99"/>
    <w:rsid w:val="003D6E7A"/>
    <w:rsid w:val="003D6ED3"/>
    <w:rsid w:val="003E0836"/>
    <w:rsid w:val="003E11B3"/>
    <w:rsid w:val="003E1A11"/>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5FB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D27"/>
    <w:rsid w:val="0042229F"/>
    <w:rsid w:val="00422399"/>
    <w:rsid w:val="00422FB5"/>
    <w:rsid w:val="004234AC"/>
    <w:rsid w:val="00424B80"/>
    <w:rsid w:val="004253A9"/>
    <w:rsid w:val="004254E8"/>
    <w:rsid w:val="00425D93"/>
    <w:rsid w:val="00425DB3"/>
    <w:rsid w:val="00426ED0"/>
    <w:rsid w:val="00430520"/>
    <w:rsid w:val="004314AB"/>
    <w:rsid w:val="004315F8"/>
    <w:rsid w:val="00432456"/>
    <w:rsid w:val="004329C0"/>
    <w:rsid w:val="004344AF"/>
    <w:rsid w:val="00434D3F"/>
    <w:rsid w:val="004353CB"/>
    <w:rsid w:val="004359D8"/>
    <w:rsid w:val="00436E53"/>
    <w:rsid w:val="00440838"/>
    <w:rsid w:val="004410E3"/>
    <w:rsid w:val="004412F4"/>
    <w:rsid w:val="004417E8"/>
    <w:rsid w:val="00441FFD"/>
    <w:rsid w:val="0044251D"/>
    <w:rsid w:val="00442C0A"/>
    <w:rsid w:val="004434CC"/>
    <w:rsid w:val="00443C59"/>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850"/>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8E4"/>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508"/>
    <w:rsid w:val="004F2EF5"/>
    <w:rsid w:val="004F328E"/>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39D"/>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654"/>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93A"/>
    <w:rsid w:val="00555151"/>
    <w:rsid w:val="005559CB"/>
    <w:rsid w:val="00555A36"/>
    <w:rsid w:val="00555BAD"/>
    <w:rsid w:val="00555EDF"/>
    <w:rsid w:val="00556C44"/>
    <w:rsid w:val="00557318"/>
    <w:rsid w:val="00557601"/>
    <w:rsid w:val="0056061D"/>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526"/>
    <w:rsid w:val="005A0BC3"/>
    <w:rsid w:val="005A0CDC"/>
    <w:rsid w:val="005A13B3"/>
    <w:rsid w:val="005A1BD0"/>
    <w:rsid w:val="005A2F21"/>
    <w:rsid w:val="005A32D1"/>
    <w:rsid w:val="005A44D0"/>
    <w:rsid w:val="005A5476"/>
    <w:rsid w:val="005A5566"/>
    <w:rsid w:val="005A61D5"/>
    <w:rsid w:val="005A6B5E"/>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4D1"/>
    <w:rsid w:val="005C35B0"/>
    <w:rsid w:val="005C38EA"/>
    <w:rsid w:val="005C3916"/>
    <w:rsid w:val="005C48E8"/>
    <w:rsid w:val="005C590E"/>
    <w:rsid w:val="005C6362"/>
    <w:rsid w:val="005C775A"/>
    <w:rsid w:val="005D04A8"/>
    <w:rsid w:val="005D17C2"/>
    <w:rsid w:val="005D2999"/>
    <w:rsid w:val="005D4023"/>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7CB4"/>
    <w:rsid w:val="005E7FF8"/>
    <w:rsid w:val="005F12D3"/>
    <w:rsid w:val="005F2666"/>
    <w:rsid w:val="005F26EE"/>
    <w:rsid w:val="005F2D84"/>
    <w:rsid w:val="005F2EB5"/>
    <w:rsid w:val="005F31CC"/>
    <w:rsid w:val="005F52C8"/>
    <w:rsid w:val="005F56D7"/>
    <w:rsid w:val="005F586A"/>
    <w:rsid w:val="005F7CB6"/>
    <w:rsid w:val="005F7D18"/>
    <w:rsid w:val="005F7DFD"/>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6A62"/>
    <w:rsid w:val="00617847"/>
    <w:rsid w:val="00617BE8"/>
    <w:rsid w:val="00620A34"/>
    <w:rsid w:val="00620C3B"/>
    <w:rsid w:val="0062116C"/>
    <w:rsid w:val="006211F5"/>
    <w:rsid w:val="006217BF"/>
    <w:rsid w:val="00621908"/>
    <w:rsid w:val="00621951"/>
    <w:rsid w:val="00621973"/>
    <w:rsid w:val="00621D1C"/>
    <w:rsid w:val="00621FDC"/>
    <w:rsid w:val="00623787"/>
    <w:rsid w:val="00624D5B"/>
    <w:rsid w:val="006254A8"/>
    <w:rsid w:val="00625680"/>
    <w:rsid w:val="006256E7"/>
    <w:rsid w:val="00625DF8"/>
    <w:rsid w:val="00626258"/>
    <w:rsid w:val="00627101"/>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C1"/>
    <w:rsid w:val="006C3FBE"/>
    <w:rsid w:val="006C47FC"/>
    <w:rsid w:val="006C49A9"/>
    <w:rsid w:val="006C512F"/>
    <w:rsid w:val="006C5207"/>
    <w:rsid w:val="006C6059"/>
    <w:rsid w:val="006C61FF"/>
    <w:rsid w:val="006C6302"/>
    <w:rsid w:val="006C64C8"/>
    <w:rsid w:val="006C6566"/>
    <w:rsid w:val="006C6949"/>
    <w:rsid w:val="006C7C7C"/>
    <w:rsid w:val="006C7F27"/>
    <w:rsid w:val="006D0FF7"/>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10AC"/>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76F"/>
    <w:rsid w:val="00705E07"/>
    <w:rsid w:val="007063BA"/>
    <w:rsid w:val="00706491"/>
    <w:rsid w:val="0070650D"/>
    <w:rsid w:val="00706777"/>
    <w:rsid w:val="00706E38"/>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676"/>
    <w:rsid w:val="007327B4"/>
    <w:rsid w:val="00732F19"/>
    <w:rsid w:val="007332AF"/>
    <w:rsid w:val="00733868"/>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77450"/>
    <w:rsid w:val="00780E65"/>
    <w:rsid w:val="00781247"/>
    <w:rsid w:val="00781287"/>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2B60"/>
    <w:rsid w:val="007C42D0"/>
    <w:rsid w:val="007C4522"/>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4EB"/>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1B9"/>
    <w:rsid w:val="008258E3"/>
    <w:rsid w:val="00825B48"/>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4122"/>
    <w:rsid w:val="00834EE4"/>
    <w:rsid w:val="008352CC"/>
    <w:rsid w:val="0083577F"/>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C150D"/>
    <w:rsid w:val="008C1CB4"/>
    <w:rsid w:val="008C2EF9"/>
    <w:rsid w:val="008C30E3"/>
    <w:rsid w:val="008C36A1"/>
    <w:rsid w:val="008C4099"/>
    <w:rsid w:val="008C4398"/>
    <w:rsid w:val="008C5BD9"/>
    <w:rsid w:val="008C6112"/>
    <w:rsid w:val="008C6725"/>
    <w:rsid w:val="008C7364"/>
    <w:rsid w:val="008C7E27"/>
    <w:rsid w:val="008C7E47"/>
    <w:rsid w:val="008D0A0A"/>
    <w:rsid w:val="008D0B00"/>
    <w:rsid w:val="008D0F87"/>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1C7"/>
    <w:rsid w:val="008E75EB"/>
    <w:rsid w:val="008F004B"/>
    <w:rsid w:val="008F063F"/>
    <w:rsid w:val="008F08DF"/>
    <w:rsid w:val="008F1651"/>
    <w:rsid w:val="008F1B57"/>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6DCB"/>
    <w:rsid w:val="0092723D"/>
    <w:rsid w:val="00931280"/>
    <w:rsid w:val="00931616"/>
    <w:rsid w:val="009319F4"/>
    <w:rsid w:val="00931BD5"/>
    <w:rsid w:val="0093229F"/>
    <w:rsid w:val="009328F4"/>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30F2"/>
    <w:rsid w:val="00953DBC"/>
    <w:rsid w:val="009555F4"/>
    <w:rsid w:val="00955660"/>
    <w:rsid w:val="00956A43"/>
    <w:rsid w:val="00956AAC"/>
    <w:rsid w:val="00957E5E"/>
    <w:rsid w:val="009602DC"/>
    <w:rsid w:val="009603B4"/>
    <w:rsid w:val="00960809"/>
    <w:rsid w:val="0096161F"/>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601C"/>
    <w:rsid w:val="0097617A"/>
    <w:rsid w:val="00976190"/>
    <w:rsid w:val="0097688F"/>
    <w:rsid w:val="00976A4E"/>
    <w:rsid w:val="00980407"/>
    <w:rsid w:val="00980AC9"/>
    <w:rsid w:val="00980D12"/>
    <w:rsid w:val="009820DA"/>
    <w:rsid w:val="00982233"/>
    <w:rsid w:val="00982988"/>
    <w:rsid w:val="00982DB2"/>
    <w:rsid w:val="00982FD0"/>
    <w:rsid w:val="009832DB"/>
    <w:rsid w:val="00984119"/>
    <w:rsid w:val="00985732"/>
    <w:rsid w:val="00985F2E"/>
    <w:rsid w:val="00986E32"/>
    <w:rsid w:val="00986EB6"/>
    <w:rsid w:val="00986F1A"/>
    <w:rsid w:val="009874A4"/>
    <w:rsid w:val="00987538"/>
    <w:rsid w:val="0098765B"/>
    <w:rsid w:val="00987728"/>
    <w:rsid w:val="00990BD2"/>
    <w:rsid w:val="00991A0D"/>
    <w:rsid w:val="00991D9F"/>
    <w:rsid w:val="009938C9"/>
    <w:rsid w:val="00993F76"/>
    <w:rsid w:val="0099413E"/>
    <w:rsid w:val="00994B71"/>
    <w:rsid w:val="00995458"/>
    <w:rsid w:val="00995C9D"/>
    <w:rsid w:val="009960C0"/>
    <w:rsid w:val="009965A1"/>
    <w:rsid w:val="0099696B"/>
    <w:rsid w:val="00996CDB"/>
    <w:rsid w:val="009A01B9"/>
    <w:rsid w:val="009A19DF"/>
    <w:rsid w:val="009A1B84"/>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BC0"/>
    <w:rsid w:val="009B4EC1"/>
    <w:rsid w:val="009B58B1"/>
    <w:rsid w:val="009B5C56"/>
    <w:rsid w:val="009B6611"/>
    <w:rsid w:val="009B7635"/>
    <w:rsid w:val="009C0C20"/>
    <w:rsid w:val="009C1AC0"/>
    <w:rsid w:val="009C237F"/>
    <w:rsid w:val="009C2884"/>
    <w:rsid w:val="009C32D7"/>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9DA"/>
    <w:rsid w:val="009E354C"/>
    <w:rsid w:val="009E3D17"/>
    <w:rsid w:val="009E42C7"/>
    <w:rsid w:val="009E4A70"/>
    <w:rsid w:val="009E4C22"/>
    <w:rsid w:val="009E525B"/>
    <w:rsid w:val="009E5378"/>
    <w:rsid w:val="009E5514"/>
    <w:rsid w:val="009E596F"/>
    <w:rsid w:val="009E5EE4"/>
    <w:rsid w:val="009E5F9B"/>
    <w:rsid w:val="009E7E5C"/>
    <w:rsid w:val="009F0C04"/>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4F4"/>
    <w:rsid w:val="00AB2521"/>
    <w:rsid w:val="00AB3DB3"/>
    <w:rsid w:val="00AB4D77"/>
    <w:rsid w:val="00AB56B2"/>
    <w:rsid w:val="00AB5D07"/>
    <w:rsid w:val="00AB5D1B"/>
    <w:rsid w:val="00AB5E0C"/>
    <w:rsid w:val="00AB5E7B"/>
    <w:rsid w:val="00AB6513"/>
    <w:rsid w:val="00AB7474"/>
    <w:rsid w:val="00AB7719"/>
    <w:rsid w:val="00AC1201"/>
    <w:rsid w:val="00AC1403"/>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503C"/>
    <w:rsid w:val="00AD5464"/>
    <w:rsid w:val="00AD6420"/>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E7DBC"/>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4E9F"/>
    <w:rsid w:val="00B058B6"/>
    <w:rsid w:val="00B061F9"/>
    <w:rsid w:val="00B06640"/>
    <w:rsid w:val="00B067FC"/>
    <w:rsid w:val="00B07232"/>
    <w:rsid w:val="00B07807"/>
    <w:rsid w:val="00B10480"/>
    <w:rsid w:val="00B104FC"/>
    <w:rsid w:val="00B10576"/>
    <w:rsid w:val="00B111C3"/>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3AB5"/>
    <w:rsid w:val="00B73D09"/>
    <w:rsid w:val="00B746B4"/>
    <w:rsid w:val="00B74738"/>
    <w:rsid w:val="00B74D4B"/>
    <w:rsid w:val="00B75171"/>
    <w:rsid w:val="00B7743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3E4"/>
    <w:rsid w:val="00B92433"/>
    <w:rsid w:val="00B9284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EC4"/>
    <w:rsid w:val="00BE5EA0"/>
    <w:rsid w:val="00BE687C"/>
    <w:rsid w:val="00BE6B5F"/>
    <w:rsid w:val="00BE7145"/>
    <w:rsid w:val="00BE790C"/>
    <w:rsid w:val="00BF07C1"/>
    <w:rsid w:val="00BF1AB1"/>
    <w:rsid w:val="00BF1DEC"/>
    <w:rsid w:val="00BF1EDA"/>
    <w:rsid w:val="00BF2ABE"/>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C7D"/>
    <w:rsid w:val="00C040D8"/>
    <w:rsid w:val="00C04192"/>
    <w:rsid w:val="00C04888"/>
    <w:rsid w:val="00C04B21"/>
    <w:rsid w:val="00C04F06"/>
    <w:rsid w:val="00C05208"/>
    <w:rsid w:val="00C055E5"/>
    <w:rsid w:val="00C05C12"/>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D17"/>
    <w:rsid w:val="00C60BB8"/>
    <w:rsid w:val="00C60BE9"/>
    <w:rsid w:val="00C617DE"/>
    <w:rsid w:val="00C619F3"/>
    <w:rsid w:val="00C61EB1"/>
    <w:rsid w:val="00C61FA7"/>
    <w:rsid w:val="00C6271D"/>
    <w:rsid w:val="00C6345F"/>
    <w:rsid w:val="00C653B6"/>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AFA"/>
    <w:rsid w:val="00C9773B"/>
    <w:rsid w:val="00C97A01"/>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BFB"/>
    <w:rsid w:val="00CC5E39"/>
    <w:rsid w:val="00CC6EC0"/>
    <w:rsid w:val="00CC73CB"/>
    <w:rsid w:val="00CC747C"/>
    <w:rsid w:val="00CC7952"/>
    <w:rsid w:val="00CD04AA"/>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0E7A"/>
    <w:rsid w:val="00CE11F4"/>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6319"/>
    <w:rsid w:val="00D16F94"/>
    <w:rsid w:val="00D17B43"/>
    <w:rsid w:val="00D17FB3"/>
    <w:rsid w:val="00D20963"/>
    <w:rsid w:val="00D20FD9"/>
    <w:rsid w:val="00D21461"/>
    <w:rsid w:val="00D2209C"/>
    <w:rsid w:val="00D2210C"/>
    <w:rsid w:val="00D23425"/>
    <w:rsid w:val="00D24BEB"/>
    <w:rsid w:val="00D25032"/>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4F8D"/>
    <w:rsid w:val="00D76133"/>
    <w:rsid w:val="00D772AC"/>
    <w:rsid w:val="00D773CA"/>
    <w:rsid w:val="00D77568"/>
    <w:rsid w:val="00D779A4"/>
    <w:rsid w:val="00D83A0B"/>
    <w:rsid w:val="00D83BBF"/>
    <w:rsid w:val="00D83CAA"/>
    <w:rsid w:val="00D8494D"/>
    <w:rsid w:val="00D849D6"/>
    <w:rsid w:val="00D85066"/>
    <w:rsid w:val="00D85252"/>
    <w:rsid w:val="00D87053"/>
    <w:rsid w:val="00D87BB6"/>
    <w:rsid w:val="00D90171"/>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458"/>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9F"/>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574"/>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2628"/>
    <w:rsid w:val="00E42640"/>
    <w:rsid w:val="00E444DB"/>
    <w:rsid w:val="00E447B5"/>
    <w:rsid w:val="00E44A69"/>
    <w:rsid w:val="00E44E69"/>
    <w:rsid w:val="00E44E79"/>
    <w:rsid w:val="00E452A3"/>
    <w:rsid w:val="00E461B0"/>
    <w:rsid w:val="00E46A46"/>
    <w:rsid w:val="00E472C8"/>
    <w:rsid w:val="00E47BCB"/>
    <w:rsid w:val="00E515C4"/>
    <w:rsid w:val="00E51D87"/>
    <w:rsid w:val="00E51EDA"/>
    <w:rsid w:val="00E51EDD"/>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80E2D"/>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F2F"/>
    <w:rsid w:val="00F13EFF"/>
    <w:rsid w:val="00F14873"/>
    <w:rsid w:val="00F1556B"/>
    <w:rsid w:val="00F167B1"/>
    <w:rsid w:val="00F16AF6"/>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B0B"/>
    <w:rsid w:val="00F33AFB"/>
    <w:rsid w:val="00F34A55"/>
    <w:rsid w:val="00F34BC1"/>
    <w:rsid w:val="00F351C8"/>
    <w:rsid w:val="00F35356"/>
    <w:rsid w:val="00F35A2F"/>
    <w:rsid w:val="00F36411"/>
    <w:rsid w:val="00F36949"/>
    <w:rsid w:val="00F36F54"/>
    <w:rsid w:val="00F37100"/>
    <w:rsid w:val="00F4043A"/>
    <w:rsid w:val="00F40994"/>
    <w:rsid w:val="00F4174F"/>
    <w:rsid w:val="00F41C04"/>
    <w:rsid w:val="00F427FE"/>
    <w:rsid w:val="00F43204"/>
    <w:rsid w:val="00F4323B"/>
    <w:rsid w:val="00F43560"/>
    <w:rsid w:val="00F43E91"/>
    <w:rsid w:val="00F443BF"/>
    <w:rsid w:val="00F44816"/>
    <w:rsid w:val="00F45222"/>
    <w:rsid w:val="00F45DD9"/>
    <w:rsid w:val="00F46360"/>
    <w:rsid w:val="00F466A5"/>
    <w:rsid w:val="00F46A81"/>
    <w:rsid w:val="00F476D4"/>
    <w:rsid w:val="00F47D42"/>
    <w:rsid w:val="00F501A2"/>
    <w:rsid w:val="00F504F4"/>
    <w:rsid w:val="00F50D9C"/>
    <w:rsid w:val="00F51042"/>
    <w:rsid w:val="00F510A4"/>
    <w:rsid w:val="00F52830"/>
    <w:rsid w:val="00F54591"/>
    <w:rsid w:val="00F54873"/>
    <w:rsid w:val="00F55003"/>
    <w:rsid w:val="00F55CF0"/>
    <w:rsid w:val="00F55EBF"/>
    <w:rsid w:val="00F55EDF"/>
    <w:rsid w:val="00F57411"/>
    <w:rsid w:val="00F574DA"/>
    <w:rsid w:val="00F57B78"/>
    <w:rsid w:val="00F57DA5"/>
    <w:rsid w:val="00F600AE"/>
    <w:rsid w:val="00F607E6"/>
    <w:rsid w:val="00F61637"/>
    <w:rsid w:val="00F61652"/>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3B4F"/>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A533C"/>
  <w15:docId w15:val="{6CE4B9A3-400B-4615-B338-C504721E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B490E"/>
    <w:pPr>
      <w:spacing w:before="240" w:after="240"/>
      <w:outlineLvl w:val="0"/>
    </w:pPr>
    <w:rPr>
      <w:rFonts w:ascii="Arial" w:hAnsi="Arial" w:cs="Arial"/>
      <w:b/>
      <w:bCs/>
      <w:i/>
      <w:color w:val="auto"/>
      <w:sz w:val="48"/>
      <w:szCs w:val="32"/>
    </w:rPr>
  </w:style>
  <w:style w:type="paragraph" w:styleId="Heading2">
    <w:name w:val="heading 2"/>
    <w:basedOn w:val="Normal"/>
    <w:next w:val="Normal"/>
    <w:link w:val="Heading2Char"/>
    <w:autoRedefine/>
    <w:uiPriority w:val="9"/>
    <w:qFormat/>
    <w:rsid w:val="003D6E7A"/>
    <w:pPr>
      <w:keepNext/>
      <w:spacing w:after="60"/>
      <w:outlineLvl w:val="1"/>
    </w:pPr>
    <w:rPr>
      <w:rFonts w:ascii="Arial" w:hAnsi="Arial" w:cs="Arial"/>
      <w:b/>
      <w:bCs/>
      <w:iCs/>
      <w:sz w:val="32"/>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D6E7A"/>
    <w:rPr>
      <w:rFonts w:ascii="Arial" w:hAnsi="Arial" w:cs="Arial"/>
      <w:b/>
      <w:bCs/>
      <w:iCs/>
      <w:sz w:val="32"/>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6D0FF7"/>
    <w:pPr>
      <w:tabs>
        <w:tab w:val="right" w:pos="9360"/>
      </w:tabs>
      <w:spacing w:before="180" w:after="120"/>
    </w:pPr>
    <w:rPr>
      <w:rFonts w:ascii="Arial" w:eastAsiaTheme="minorEastAsia" w:hAnsi="Arial"/>
      <w:b/>
      <w:bCs/>
      <w:i/>
      <w:noProof/>
      <w:szCs w:val="28"/>
    </w:rPr>
  </w:style>
  <w:style w:type="paragraph" w:styleId="TOC2">
    <w:name w:val="toc 2"/>
    <w:basedOn w:val="Normal"/>
    <w:next w:val="Normal"/>
    <w:autoRedefine/>
    <w:uiPriority w:val="39"/>
    <w:qFormat/>
    <w:rsid w:val="00621D1C"/>
    <w:pPr>
      <w:tabs>
        <w:tab w:val="right" w:pos="9360"/>
      </w:tabs>
      <w:spacing w:before="60"/>
      <w:ind w:firstLine="720"/>
    </w:pPr>
    <w:rPr>
      <w:rFonts w:asciiTheme="minorHAnsi" w:hAnsiTheme="minorHAnsi"/>
      <w:b/>
      <w:iCs/>
      <w:noProof/>
      <w:szCs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442C0A"/>
    <w:pPr>
      <w:tabs>
        <w:tab w:val="right" w:leader="dot" w:pos="9350"/>
      </w:tabs>
    </w:pPr>
    <w:rPr>
      <w:rFonts w:ascii="Arial" w:hAnsi="Arial" w:cs="Arial"/>
      <w:b/>
      <w:noProof/>
      <w:sz w:val="30"/>
      <w:szCs w:val="30"/>
    </w:r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3B490E"/>
    <w:rPr>
      <w:rFonts w:ascii="Arial" w:hAnsi="Arial" w:cs="Arial"/>
      <w:b/>
      <w:bCs/>
      <w:i/>
      <w:sz w:val="48"/>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193">
      <w:bodyDiv w:val="1"/>
      <w:marLeft w:val="0"/>
      <w:marRight w:val="0"/>
      <w:marTop w:val="0"/>
      <w:marBottom w:val="0"/>
      <w:divBdr>
        <w:top w:val="none" w:sz="0" w:space="0" w:color="auto"/>
        <w:left w:val="none" w:sz="0" w:space="0" w:color="auto"/>
        <w:bottom w:val="none" w:sz="0" w:space="0" w:color="auto"/>
        <w:right w:val="none" w:sz="0" w:space="0" w:color="auto"/>
      </w:divBdr>
    </w:div>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4093">
      <w:bodyDiv w:val="1"/>
      <w:marLeft w:val="0"/>
      <w:marRight w:val="0"/>
      <w:marTop w:val="0"/>
      <w:marBottom w:val="0"/>
      <w:divBdr>
        <w:top w:val="none" w:sz="0" w:space="0" w:color="auto"/>
        <w:left w:val="none" w:sz="0" w:space="0" w:color="auto"/>
        <w:bottom w:val="none" w:sz="0" w:space="0" w:color="auto"/>
        <w:right w:val="none" w:sz="0" w:space="0" w:color="auto"/>
      </w:divBdr>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678524">
      <w:bodyDiv w:val="1"/>
      <w:marLeft w:val="0"/>
      <w:marRight w:val="0"/>
      <w:marTop w:val="0"/>
      <w:marBottom w:val="0"/>
      <w:divBdr>
        <w:top w:val="none" w:sz="0" w:space="0" w:color="auto"/>
        <w:left w:val="none" w:sz="0" w:space="0" w:color="auto"/>
        <w:bottom w:val="none" w:sz="0" w:space="0" w:color="auto"/>
        <w:right w:val="none" w:sz="0" w:space="0" w:color="auto"/>
      </w:divBdr>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1979">
      <w:bodyDiv w:val="1"/>
      <w:marLeft w:val="0"/>
      <w:marRight w:val="0"/>
      <w:marTop w:val="0"/>
      <w:marBottom w:val="0"/>
      <w:divBdr>
        <w:top w:val="none" w:sz="0" w:space="0" w:color="auto"/>
        <w:left w:val="none" w:sz="0" w:space="0" w:color="auto"/>
        <w:bottom w:val="none" w:sz="0" w:space="0" w:color="auto"/>
        <w:right w:val="none" w:sz="0" w:space="0" w:color="auto"/>
      </w:divBdr>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548483">
      <w:bodyDiv w:val="1"/>
      <w:marLeft w:val="0"/>
      <w:marRight w:val="0"/>
      <w:marTop w:val="0"/>
      <w:marBottom w:val="0"/>
      <w:divBdr>
        <w:top w:val="none" w:sz="0" w:space="0" w:color="auto"/>
        <w:left w:val="none" w:sz="0" w:space="0" w:color="auto"/>
        <w:bottom w:val="none" w:sz="0" w:space="0" w:color="auto"/>
        <w:right w:val="none" w:sz="0" w:space="0" w:color="auto"/>
      </w:divBdr>
    </w:div>
    <w:div w:id="219635417">
      <w:bodyDiv w:val="1"/>
      <w:marLeft w:val="0"/>
      <w:marRight w:val="0"/>
      <w:marTop w:val="0"/>
      <w:marBottom w:val="0"/>
      <w:divBdr>
        <w:top w:val="none" w:sz="0" w:space="0" w:color="auto"/>
        <w:left w:val="none" w:sz="0" w:space="0" w:color="auto"/>
        <w:bottom w:val="none" w:sz="0" w:space="0" w:color="auto"/>
        <w:right w:val="none" w:sz="0" w:space="0" w:color="auto"/>
      </w:divBdr>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72175484">
      <w:bodyDiv w:val="1"/>
      <w:marLeft w:val="0"/>
      <w:marRight w:val="0"/>
      <w:marTop w:val="0"/>
      <w:marBottom w:val="0"/>
      <w:divBdr>
        <w:top w:val="none" w:sz="0" w:space="0" w:color="auto"/>
        <w:left w:val="none" w:sz="0" w:space="0" w:color="auto"/>
        <w:bottom w:val="none" w:sz="0" w:space="0" w:color="auto"/>
        <w:right w:val="none" w:sz="0" w:space="0" w:color="auto"/>
      </w:divBdr>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48779">
      <w:bodyDiv w:val="1"/>
      <w:marLeft w:val="0"/>
      <w:marRight w:val="0"/>
      <w:marTop w:val="0"/>
      <w:marBottom w:val="0"/>
      <w:divBdr>
        <w:top w:val="none" w:sz="0" w:space="0" w:color="auto"/>
        <w:left w:val="none" w:sz="0" w:space="0" w:color="auto"/>
        <w:bottom w:val="none" w:sz="0" w:space="0" w:color="auto"/>
        <w:right w:val="none" w:sz="0" w:space="0" w:color="auto"/>
      </w:divBdr>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826298">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4608889">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68878914">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39609">
      <w:bodyDiv w:val="1"/>
      <w:marLeft w:val="0"/>
      <w:marRight w:val="0"/>
      <w:marTop w:val="0"/>
      <w:marBottom w:val="0"/>
      <w:divBdr>
        <w:top w:val="none" w:sz="0" w:space="0" w:color="auto"/>
        <w:left w:val="none" w:sz="0" w:space="0" w:color="auto"/>
        <w:bottom w:val="none" w:sz="0" w:space="0" w:color="auto"/>
        <w:right w:val="none" w:sz="0" w:space="0" w:color="auto"/>
      </w:divBdr>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47830057">
      <w:bodyDiv w:val="1"/>
      <w:marLeft w:val="0"/>
      <w:marRight w:val="0"/>
      <w:marTop w:val="0"/>
      <w:marBottom w:val="0"/>
      <w:divBdr>
        <w:top w:val="none" w:sz="0" w:space="0" w:color="auto"/>
        <w:left w:val="none" w:sz="0" w:space="0" w:color="auto"/>
        <w:bottom w:val="none" w:sz="0" w:space="0" w:color="auto"/>
        <w:right w:val="none" w:sz="0" w:space="0" w:color="auto"/>
      </w:divBdr>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7103231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41628">
      <w:bodyDiv w:val="1"/>
      <w:marLeft w:val="0"/>
      <w:marRight w:val="0"/>
      <w:marTop w:val="0"/>
      <w:marBottom w:val="0"/>
      <w:divBdr>
        <w:top w:val="none" w:sz="0" w:space="0" w:color="auto"/>
        <w:left w:val="none" w:sz="0" w:space="0" w:color="auto"/>
        <w:bottom w:val="none" w:sz="0" w:space="0" w:color="auto"/>
        <w:right w:val="none" w:sz="0" w:space="0" w:color="auto"/>
      </w:divBdr>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1093">
      <w:bodyDiv w:val="1"/>
      <w:marLeft w:val="0"/>
      <w:marRight w:val="0"/>
      <w:marTop w:val="0"/>
      <w:marBottom w:val="0"/>
      <w:divBdr>
        <w:top w:val="none" w:sz="0" w:space="0" w:color="auto"/>
        <w:left w:val="none" w:sz="0" w:space="0" w:color="auto"/>
        <w:bottom w:val="none" w:sz="0" w:space="0" w:color="auto"/>
        <w:right w:val="none" w:sz="0" w:space="0" w:color="auto"/>
      </w:divBdr>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04568927">
      <w:bodyDiv w:val="1"/>
      <w:marLeft w:val="0"/>
      <w:marRight w:val="0"/>
      <w:marTop w:val="0"/>
      <w:marBottom w:val="0"/>
      <w:divBdr>
        <w:top w:val="none" w:sz="0" w:space="0" w:color="auto"/>
        <w:left w:val="none" w:sz="0" w:space="0" w:color="auto"/>
        <w:bottom w:val="none" w:sz="0" w:space="0" w:color="auto"/>
        <w:right w:val="none" w:sz="0" w:space="0" w:color="auto"/>
      </w:divBdr>
    </w:div>
    <w:div w:id="1405251250">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9394">
      <w:bodyDiv w:val="1"/>
      <w:marLeft w:val="0"/>
      <w:marRight w:val="0"/>
      <w:marTop w:val="0"/>
      <w:marBottom w:val="0"/>
      <w:divBdr>
        <w:top w:val="none" w:sz="0" w:space="0" w:color="auto"/>
        <w:left w:val="none" w:sz="0" w:space="0" w:color="auto"/>
        <w:bottom w:val="none" w:sz="0" w:space="0" w:color="auto"/>
        <w:right w:val="none" w:sz="0" w:space="0" w:color="auto"/>
      </w:divBdr>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39064966">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769089">
      <w:bodyDiv w:val="1"/>
      <w:marLeft w:val="0"/>
      <w:marRight w:val="0"/>
      <w:marTop w:val="0"/>
      <w:marBottom w:val="0"/>
      <w:divBdr>
        <w:top w:val="none" w:sz="0" w:space="0" w:color="auto"/>
        <w:left w:val="none" w:sz="0" w:space="0" w:color="auto"/>
        <w:bottom w:val="none" w:sz="0" w:space="0" w:color="auto"/>
        <w:right w:val="none" w:sz="0" w:space="0" w:color="auto"/>
      </w:divBdr>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8615">
      <w:bodyDiv w:val="1"/>
      <w:marLeft w:val="0"/>
      <w:marRight w:val="0"/>
      <w:marTop w:val="0"/>
      <w:marBottom w:val="0"/>
      <w:divBdr>
        <w:top w:val="none" w:sz="0" w:space="0" w:color="auto"/>
        <w:left w:val="none" w:sz="0" w:space="0" w:color="auto"/>
        <w:bottom w:val="none" w:sz="0" w:space="0" w:color="auto"/>
        <w:right w:val="none" w:sz="0" w:space="0" w:color="auto"/>
      </w:divBdr>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672149">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5823">
      <w:bodyDiv w:val="1"/>
      <w:marLeft w:val="0"/>
      <w:marRight w:val="0"/>
      <w:marTop w:val="0"/>
      <w:marBottom w:val="0"/>
      <w:divBdr>
        <w:top w:val="none" w:sz="0" w:space="0" w:color="auto"/>
        <w:left w:val="none" w:sz="0" w:space="0" w:color="auto"/>
        <w:bottom w:val="none" w:sz="0" w:space="0" w:color="auto"/>
        <w:right w:val="none" w:sz="0" w:space="0" w:color="auto"/>
      </w:divBdr>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tteryuniversity.com/learn/article/how_to_charge_when_to_charge_table" TargetMode="External"/><Relationship Id="rId21" Type="http://schemas.openxmlformats.org/officeDocument/2006/relationships/hyperlink" Target="https://www.youtube.com/watch?v=onSPZ0aBUKM" TargetMode="External"/><Relationship Id="rId42" Type="http://schemas.openxmlformats.org/officeDocument/2006/relationships/hyperlink" Target="https://www.globalhealingcenter.com/natural-health/vitamin-d3-vs-vitamin-d2/" TargetMode="External"/><Relationship Id="rId63" Type="http://schemas.openxmlformats.org/officeDocument/2006/relationships/hyperlink" Target="https://www.youtube.com/watch?v=MTwUy3c5Etc" TargetMode="External"/><Relationship Id="rId84" Type="http://schemas.openxmlformats.org/officeDocument/2006/relationships/hyperlink" Target="https://www.livescience.com/45120-whey-protein-supplements.html" TargetMode="External"/><Relationship Id="rId138" Type="http://schemas.openxmlformats.org/officeDocument/2006/relationships/hyperlink" Target="http://www.brainphysics.com/articles/treatment/medication/the-history-of-antidepressant-drugs" TargetMode="External"/><Relationship Id="rId159" Type="http://schemas.openxmlformats.org/officeDocument/2006/relationships/hyperlink" Target="https://www.ncbi.nlm.nih.gov/pmc/articles/PMC4791100/" TargetMode="External"/><Relationship Id="rId170" Type="http://schemas.openxmlformats.org/officeDocument/2006/relationships/hyperlink" Target="https://www.khanacademy.org/science/biology/chemistry--of-life/chemical-bonds-and-reactions/v/intermolecular-forces-and-molecular-bonds" TargetMode="External"/><Relationship Id="rId191" Type="http://schemas.openxmlformats.org/officeDocument/2006/relationships/hyperlink" Target="https://connecticuthistory.org/charles-goodyear-and-the-vulcanization-of-rubber/" TargetMode="External"/><Relationship Id="rId205" Type="http://schemas.openxmlformats.org/officeDocument/2006/relationships/hyperlink" Target="https://www.ncbi.nlm.nih.gov/pmc/articles/PMC1937194/pdf/hsmhahr00011-0009.pdf" TargetMode="External"/><Relationship Id="rId107" Type="http://schemas.openxmlformats.org/officeDocument/2006/relationships/hyperlink" Target="http://www.cpalms.org/Public/PreviewResourceLesson/Preview/156833" TargetMode="External"/><Relationship Id="rId11" Type="http://schemas.openxmlformats.org/officeDocument/2006/relationships/hyperlink" Target="http://www.acs.org/chemmatters" TargetMode="External"/><Relationship Id="rId32" Type="http://schemas.openxmlformats.org/officeDocument/2006/relationships/image" Target="media/image5.jpeg"/><Relationship Id="rId53" Type="http://schemas.openxmlformats.org/officeDocument/2006/relationships/hyperlink" Target="mailto:chemmatters@acs.org" TargetMode="External"/><Relationship Id="rId74" Type="http://schemas.openxmlformats.org/officeDocument/2006/relationships/hyperlink" Target="http://www.milkfacts.info/Milk%20Processing/Cheese%20Production.htm" TargetMode="External"/><Relationship Id="rId128" Type="http://schemas.openxmlformats.org/officeDocument/2006/relationships/hyperlink" Target="http://tinyurl.com/o37s9x2" TargetMode="External"/><Relationship Id="rId149" Type="http://schemas.openxmlformats.org/officeDocument/2006/relationships/hyperlink" Target="https://www.psychologytoday.com/blog/heal-your-brain/201107/depression-and-anxiety-disorders-damage-your-brain-especially-when" TargetMode="External"/><Relationship Id="rId5" Type="http://schemas.openxmlformats.org/officeDocument/2006/relationships/webSettings" Target="webSettings.xml"/><Relationship Id="rId95" Type="http://schemas.openxmlformats.org/officeDocument/2006/relationships/hyperlink" Target="http://tinyurl.com/o37s9x2" TargetMode="External"/><Relationship Id="rId160" Type="http://schemas.openxmlformats.org/officeDocument/2006/relationships/hyperlink" Target="http://www.webmd.com/depression/selective-serotonin-reuptake-inhibitors-ssris-for-childhood-and-adolescent-depression" TargetMode="External"/><Relationship Id="rId181" Type="http://schemas.openxmlformats.org/officeDocument/2006/relationships/hyperlink" Target="http://pubs.acs.org/doi/pdf/10.1021/ed083p838" TargetMode="External"/><Relationship Id="rId22" Type="http://schemas.openxmlformats.org/officeDocument/2006/relationships/hyperlink" Target="https://www.youtube.com/watch?v=4VlXGA1FnSk" TargetMode="External"/><Relationship Id="rId43" Type="http://schemas.openxmlformats.org/officeDocument/2006/relationships/hyperlink" Target="http://www.medscape.com/viewarticle/589256_10" TargetMode="External"/><Relationship Id="rId64" Type="http://schemas.openxmlformats.org/officeDocument/2006/relationships/hyperlink" Target="https://www.agclassroom.org/teacher/matrix/lessonplan.cfm?lpid=246&amp;author_state=0&amp;grade=9&amp;search_term_lp=cheese" TargetMode="External"/><Relationship Id="rId118" Type="http://schemas.openxmlformats.org/officeDocument/2006/relationships/hyperlink" Target="http://www.popularmechanics.com/technology/gadgets/a15731/best-way-to-keep-li-ion-batteries-charged/" TargetMode="External"/><Relationship Id="rId139" Type="http://schemas.openxmlformats.org/officeDocument/2006/relationships/hyperlink" Target="https://www.health.harvard.edu/blog/astounding-increase-in-antidepressant-use-by-americans-201110203624" TargetMode="External"/><Relationship Id="rId85" Type="http://schemas.openxmlformats.org/officeDocument/2006/relationships/hyperlink" Target="https://www.cdr.wisc.edu/sites/default/files/pipelines/2002/pipeline_2002_vol14_04.pdf" TargetMode="External"/><Relationship Id="rId150" Type="http://schemas.openxmlformats.org/officeDocument/2006/relationships/hyperlink" Target="https://www.sciencenewsforstudents.org/article/explainer-what-neurotransmission" TargetMode="External"/><Relationship Id="rId171" Type="http://schemas.openxmlformats.org/officeDocument/2006/relationships/hyperlink" Target="file:///C:\Users\Bill\AppData\Local\Packages\Microsoft.MicrosoftEdge_8wekyb3d8bbwe\TempState\Downloads\(https:\science360.gov\obj\video\19bd995d-4ff6-44c6-83ca-d3bac9bc8f6d\diamonds-pencils-buckyballs-look-buckminsterfullerene" TargetMode="External"/><Relationship Id="rId192" Type="http://schemas.openxmlformats.org/officeDocument/2006/relationships/hyperlink" Target="http://laroverket.com/wp-content/uploads/2015/03/rubber_chemistry.pdf" TargetMode="External"/><Relationship Id="rId206" Type="http://schemas.openxmlformats.org/officeDocument/2006/relationships/hyperlink" Target="mailto:bbleam@verizon.net" TargetMode="External"/><Relationship Id="rId12" Type="http://schemas.openxmlformats.org/officeDocument/2006/relationships/image" Target="media/image3.jpeg"/><Relationship Id="rId33" Type="http://schemas.openxmlformats.org/officeDocument/2006/relationships/hyperlink" Target="http://www.acs.org/chemmatters" TargetMode="External"/><Relationship Id="rId108" Type="http://schemas.openxmlformats.org/officeDocument/2006/relationships/hyperlink" Target="http://www.panasonic.com/environmental/rbrc_lesson_plan.pdf" TargetMode="External"/><Relationship Id="rId129" Type="http://schemas.openxmlformats.org/officeDocument/2006/relationships/header" Target="header3.xml"/><Relationship Id="rId54" Type="http://schemas.openxmlformats.org/officeDocument/2006/relationships/hyperlink" Target="http://tinyurl.com/o37s9x2" TargetMode="External"/><Relationship Id="rId75" Type="http://schemas.openxmlformats.org/officeDocument/2006/relationships/hyperlink" Target="http://dairyprocessinghandbook.com/chapter/chemistry-milk" TargetMode="External"/><Relationship Id="rId96" Type="http://schemas.openxmlformats.org/officeDocument/2006/relationships/header" Target="header2.xml"/><Relationship Id="rId140" Type="http://schemas.openxmlformats.org/officeDocument/2006/relationships/hyperlink" Target="https://www.recoveryranch.com/articles/therapy/depression-heredity/" TargetMode="External"/><Relationship Id="rId161" Type="http://schemas.openxmlformats.org/officeDocument/2006/relationships/hyperlink" Target="https://www.health.harvard.edu/mind-and-mood/what-causes-depression" TargetMode="External"/><Relationship Id="rId182" Type="http://schemas.openxmlformats.org/officeDocument/2006/relationships/hyperlink" Target="http://pubs.acs.org/doi/pdf/10.1021/ed500709f" TargetMode="External"/><Relationship Id="rId6" Type="http://schemas.openxmlformats.org/officeDocument/2006/relationships/footnotes" Target="footnotes.xml"/><Relationship Id="rId23" Type="http://schemas.openxmlformats.org/officeDocument/2006/relationships/hyperlink" Target="https://www.youtube.com/watch?v=NN82GoBG98s" TargetMode="External"/><Relationship Id="rId119" Type="http://schemas.openxmlformats.org/officeDocument/2006/relationships/hyperlink" Target="http://www.npr.org/sections/alltechconsidered/2017/05/22/529116034/at-94-lithium-ion-pioneer-eyes-a-new-longer-lasting-battery" TargetMode="External"/><Relationship Id="rId44" Type="http://schemas.openxmlformats.org/officeDocument/2006/relationships/hyperlink" Target="https://www.vitamindcouncil.org/health-conditions/rickets/" TargetMode="External"/><Relationship Id="rId65" Type="http://schemas.openxmlformats.org/officeDocument/2006/relationships/hyperlink" Target="https://aetn.pbslearningmedia.org/resource/sf10.sci.ps.psci.chmchng.lpcheese/cheesy-chemistry/%23.Wd5dwZOWxhG" TargetMode="External"/><Relationship Id="rId86" Type="http://schemas.openxmlformats.org/officeDocument/2006/relationships/hyperlink" Target="https://www.uoguelph.ca/foodscience/book-page/ph-0" TargetMode="External"/><Relationship Id="rId130" Type="http://schemas.openxmlformats.org/officeDocument/2006/relationships/hyperlink" Target="https://www.webmd.com/depression/guide/serotonin-syndrome-causes-symptoms-treatments" TargetMode="External"/><Relationship Id="rId151" Type="http://schemas.openxmlformats.org/officeDocument/2006/relationships/hyperlink" Target="http://www.mind.ilstu.edu/curriculum/neurons_intro/neurons_intro.php" TargetMode="External"/><Relationship Id="rId172" Type="http://schemas.openxmlformats.org/officeDocument/2006/relationships/hyperlink" Target="http://www.physics.purdue.edu/psas/docs/Allotropes%20of%20Carbon.pdf" TargetMode="External"/><Relationship Id="rId193" Type="http://schemas.openxmlformats.org/officeDocument/2006/relationships/hyperlink" Target="http://virtuallaboratory.colorado.edu/CLUE-Chemistry/chapters/chapter3txt-3.html" TargetMode="External"/><Relationship Id="rId207" Type="http://schemas.openxmlformats.org/officeDocument/2006/relationships/hyperlink" Target="mailto:chemmatters@acs.org" TargetMode="External"/><Relationship Id="rId13" Type="http://schemas.openxmlformats.org/officeDocument/2006/relationships/hyperlink" Target="http://www.skincancer.org/healthy-lifestyle/vitamin-d/damage" TargetMode="External"/><Relationship Id="rId109" Type="http://schemas.openxmlformats.org/officeDocument/2006/relationships/hyperlink" Target="https://www.sciencedaily.com/news/matter_energy/batteries/" TargetMode="External"/><Relationship Id="rId34" Type="http://schemas.openxmlformats.org/officeDocument/2006/relationships/image" Target="media/image6.jpeg"/><Relationship Id="rId55" Type="http://schemas.openxmlformats.org/officeDocument/2006/relationships/header" Target="header1.xml"/><Relationship Id="rId76" Type="http://schemas.openxmlformats.org/officeDocument/2006/relationships/hyperlink" Target="file:///C:\Users\Bill\AppData\Local\Packages\Microsoft.MicrosoftEdge_8wekyb3d8bbwe\TempState\Downloads\(https:\www.gizmodo.com.au\2016\05\you-can-thank-genetic-engineering-for-your-delicious-cheese\" TargetMode="External"/><Relationship Id="rId97" Type="http://schemas.openxmlformats.org/officeDocument/2006/relationships/hyperlink" Target="https://www.cnet.com/news/samsung-answers-burning-note-7-questions-vows-better-batteries/" TargetMode="External"/><Relationship Id="rId120" Type="http://schemas.openxmlformats.org/officeDocument/2006/relationships/hyperlink" Target="https://en.wikipedia.org/wiki/John_B._Goodenough" TargetMode="External"/><Relationship Id="rId141" Type="http://schemas.openxmlformats.org/officeDocument/2006/relationships/hyperlink" Target="https://link.springer.com/article/10.1007/s10964-015-0306-0" TargetMode="External"/><Relationship Id="rId7" Type="http://schemas.openxmlformats.org/officeDocument/2006/relationships/endnotes" Target="endnotes.xml"/><Relationship Id="rId162" Type="http://schemas.openxmlformats.org/officeDocument/2006/relationships/hyperlink" Target="http://depressiongenetics.stanford.edu/mddandgenes.html" TargetMode="External"/><Relationship Id="rId183" Type="http://schemas.openxmlformats.org/officeDocument/2006/relationships/hyperlink" Target="http://discovermagazine.com/2007/may/20-things-you-didnt-know-about-pencils" TargetMode="External"/><Relationship Id="rId24" Type="http://schemas.openxmlformats.org/officeDocument/2006/relationships/hyperlink" Target="https://bcdairy.ca/nutritioneducation/lesson-plans" TargetMode="External"/><Relationship Id="rId45" Type="http://schemas.openxmlformats.org/officeDocument/2006/relationships/hyperlink" Target="https://en.wikipedia.org/wiki/Rickets" TargetMode="External"/><Relationship Id="rId66" Type="http://schemas.openxmlformats.org/officeDocument/2006/relationships/hyperlink" Target="http://terpconnect.umd.edu/~nsw/ench485/lab1.htm" TargetMode="External"/><Relationship Id="rId87" Type="http://schemas.openxmlformats.org/officeDocument/2006/relationships/hyperlink" Target="http://thumbnails.visually.netdna-cdn.com/the-charted-cheese-wheel_51ae17314abed.jpg" TargetMode="External"/><Relationship Id="rId110" Type="http://schemas.openxmlformats.org/officeDocument/2006/relationships/hyperlink" Target="https://en.wikipedia.org/wiki/Research_in_lithium-ion_batteries" TargetMode="External"/><Relationship Id="rId131" Type="http://schemas.openxmlformats.org/officeDocument/2006/relationships/hyperlink" Target="https://phet.colorado.edu/en/simulation/neuron" TargetMode="External"/><Relationship Id="rId152" Type="http://schemas.openxmlformats.org/officeDocument/2006/relationships/hyperlink" Target="https://www.khanacademy.org/science/health-and-medicine/mental-health/depression-and-related-disorders/v/treating-depression-with-antidepressants" TargetMode="External"/><Relationship Id="rId173" Type="http://schemas.openxmlformats.org/officeDocument/2006/relationships/hyperlink" Target="http://www.kennecott.com/library/media/everyday.pdf" TargetMode="External"/><Relationship Id="rId194" Type="http://schemas.openxmlformats.org/officeDocument/2006/relationships/hyperlink" Target="https://www.scientificamerican.com/article/how-can-graphite-and-diam/" TargetMode="External"/><Relationship Id="rId208" Type="http://schemas.openxmlformats.org/officeDocument/2006/relationships/hyperlink" Target="http://tinyurl.com/o37s9x2" TargetMode="External"/><Relationship Id="rId19" Type="http://schemas.openxmlformats.org/officeDocument/2006/relationships/hyperlink" Target="http://solar-center.stanford.edu/activities/UVBeads/UV-Bead-Instructions.pdf" TargetMode="External"/><Relationship Id="rId14" Type="http://schemas.openxmlformats.org/officeDocument/2006/relationships/hyperlink" Target="http://www.sciencedirect.com/science/article/pii/S209012321400023X" TargetMode="External"/><Relationship Id="rId30" Type="http://schemas.openxmlformats.org/officeDocument/2006/relationships/hyperlink" Target="http://www.uen.org/Lessonplan/preview.cgi?LPid=1261" TargetMode="External"/><Relationship Id="rId35" Type="http://schemas.openxmlformats.org/officeDocument/2006/relationships/hyperlink" Target="http://www.sciencedirect.com/science/article/pii/S209012321400023X" TargetMode="External"/><Relationship Id="rId56" Type="http://schemas.openxmlformats.org/officeDocument/2006/relationships/footer" Target="footer1.xml"/><Relationship Id="rId77" Type="http://schemas.openxmlformats.org/officeDocument/2006/relationships/hyperlink" Target="http://www.cheesescience.net/2008/06/rennet-coagulation-of-milk.html" TargetMode="External"/><Relationship Id="rId100" Type="http://schemas.openxmlformats.org/officeDocument/2006/relationships/hyperlink" Target="http://www.chymist.com/batteries.pdf" TargetMode="External"/><Relationship Id="rId105" Type="http://schemas.openxmlformats.org/officeDocument/2006/relationships/hyperlink" Target="https://www.youtube.com/watch?v=8iT9B7aJNKc" TargetMode="External"/><Relationship Id="rId126" Type="http://schemas.openxmlformats.org/officeDocument/2006/relationships/hyperlink" Target="mailto:bbleam@verizon.net" TargetMode="External"/><Relationship Id="rId147" Type="http://schemas.openxmlformats.org/officeDocument/2006/relationships/hyperlink" Target="https://www.nimh.nih.gov/health/topics/depression/index.shtml" TargetMode="External"/><Relationship Id="rId168" Type="http://schemas.openxmlformats.org/officeDocument/2006/relationships/hyperlink" Target="https://phet.colorado.edu/en/simulation/molecule-polarity" TargetMode="External"/><Relationship Id="rId8" Type="http://schemas.openxmlformats.org/officeDocument/2006/relationships/image" Target="media/image1.jpeg"/><Relationship Id="rId51" Type="http://schemas.openxmlformats.org/officeDocument/2006/relationships/hyperlink" Target="http://www.informationisbeautiful.net/visualizations/snake-oil-scientific-evidence-for-nutritional-supplements-vizsweet/" TargetMode="External"/><Relationship Id="rId72" Type="http://schemas.openxmlformats.org/officeDocument/2006/relationships/hyperlink" Target="http://www.todayifoundout.com/index.php/2013/04/the-history-of-cheese/" TargetMode="External"/><Relationship Id="rId93" Type="http://schemas.openxmlformats.org/officeDocument/2006/relationships/hyperlink" Target="mailto:bbleam@verizon.net" TargetMode="External"/><Relationship Id="rId98" Type="http://schemas.openxmlformats.org/officeDocument/2006/relationships/hyperlink" Target="https://www.theverge.com/2016/9/8/12841342/why-do-phone-batteries-explode-samsung-galaxy-note-7" TargetMode="External"/><Relationship Id="rId121" Type="http://schemas.openxmlformats.org/officeDocument/2006/relationships/hyperlink" Target="https://en.wikipedia.org/wiki/Glass_battery" TargetMode="External"/><Relationship Id="rId142" Type="http://schemas.openxmlformats.org/officeDocument/2006/relationships/hyperlink" Target="https://www.ncbi.nlm.nih.gov/pmc/articles/PMC3565713/" TargetMode="External"/><Relationship Id="rId163" Type="http://schemas.openxmlformats.org/officeDocument/2006/relationships/hyperlink" Target="mailto:bbleam@verizon.net" TargetMode="External"/><Relationship Id="rId184" Type="http://schemas.openxmlformats.org/officeDocument/2006/relationships/hyperlink" Target="http://www.pencilpages.com/articles/index.htm" TargetMode="External"/><Relationship Id="rId189" Type="http://schemas.openxmlformats.org/officeDocument/2006/relationships/hyperlink" Target="http://mentalfloss.com/article/53646/24-important-scientific-discoveries-happened-accident"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bcdairy.ca/nutritioneducation/calciumcalculator/" TargetMode="External"/><Relationship Id="rId46" Type="http://schemas.openxmlformats.org/officeDocument/2006/relationships/hyperlink" Target="http://healthyeating.sfgate.com/required-vitamin-d-per-day-4314.html" TargetMode="External"/><Relationship Id="rId67" Type="http://schemas.openxmlformats.org/officeDocument/2006/relationships/hyperlink" Target="https://www.education.com/science-fair/article/denaturing-proteins/" TargetMode="External"/><Relationship Id="rId116" Type="http://schemas.openxmlformats.org/officeDocument/2006/relationships/hyperlink" Target="https://www.theverge.com/2016/9/8/12841342/why-do-phone-batteries-explode-samsung-galaxy-note-7" TargetMode="External"/><Relationship Id="rId137" Type="http://schemas.openxmlformats.org/officeDocument/2006/relationships/hyperlink" Target="http://www.sciencemuseum.org.uk/broughttolife/techniques/antidepressants" TargetMode="External"/><Relationship Id="rId158" Type="http://schemas.openxmlformats.org/officeDocument/2006/relationships/hyperlink" Target="https://www.health.harvard.edu/blog/anti-depressants-for-teens-201601229018" TargetMode="External"/><Relationship Id="rId20" Type="http://schemas.openxmlformats.org/officeDocument/2006/relationships/hyperlink" Target="http://www.cee.org/tep-lab-bench/pdf/Demo.Manual.CPS.pdf" TargetMode="External"/><Relationship Id="rId41" Type="http://schemas.openxmlformats.org/officeDocument/2006/relationships/hyperlink" Target="https://www.ncbi.nlm.nih.gov/pmc/articles/PMC3349454/" TargetMode="External"/><Relationship Id="rId62" Type="http://schemas.openxmlformats.org/officeDocument/2006/relationships/hyperlink" Target="https://www.youtube.com/watch?v=Qxr0w4P_tzw&amp;feature=youtu.be" TargetMode="External"/><Relationship Id="rId83" Type="http://schemas.openxmlformats.org/officeDocument/2006/relationships/hyperlink" Target="http://dairyprocessinghandbook.com/chapter/whey-processing" TargetMode="External"/><Relationship Id="rId88" Type="http://schemas.openxmlformats.org/officeDocument/2006/relationships/hyperlink" Target="http://www.mensjournal.com/food-drink/collections/35-types-of-cheese-everyone-should-know-w203742" TargetMode="External"/><Relationship Id="rId111" Type="http://schemas.openxmlformats.org/officeDocument/2006/relationships/hyperlink" Target="http://www.acs.org/chemmatters" TargetMode="External"/><Relationship Id="rId132" Type="http://schemas.openxmlformats.org/officeDocument/2006/relationships/hyperlink" Target="http://time.com/4572593/increase-depression-teens-teenage-mental-health/" TargetMode="External"/><Relationship Id="rId153" Type="http://schemas.openxmlformats.org/officeDocument/2006/relationships/hyperlink" Target="https://www.biotecharticles.com/Biology-Article/Neurotransmitters-and-its-types-347.html" TargetMode="External"/><Relationship Id="rId174" Type="http://schemas.openxmlformats.org/officeDocument/2006/relationships/hyperlink" Target="https://www.rainbowresource.com/pdfs/products/prod032392_smpl1.pdf" TargetMode="External"/><Relationship Id="rId179" Type="http://schemas.openxmlformats.org/officeDocument/2006/relationships/hyperlink" Target="http://pubs.acs.org/doi/pdf/10.1021/cen-v079n042.p035" TargetMode="External"/><Relationship Id="rId195" Type="http://schemas.openxmlformats.org/officeDocument/2006/relationships/hyperlink" Target="https://chem.libretexts.org/Core/Physical_and_Theoretical_Chemistry/Physical_Properties_of_Matter/Atomic_and_Molecular_Properties/Intermolecular_Forces/Specific_Interactions/London_Dispersion_Interactions" TargetMode="External"/><Relationship Id="rId209" Type="http://schemas.openxmlformats.org/officeDocument/2006/relationships/hyperlink" Target="mailto:bbleam@verizon.net" TargetMode="External"/><Relationship Id="rId190" Type="http://schemas.openxmlformats.org/officeDocument/2006/relationships/hyperlink" Target="https://news.uchicago.edu/article/2014/06/19/scholars-and-scientists-explore-factors-underlying-serendipitous-discoveries" TargetMode="External"/><Relationship Id="rId204" Type="http://schemas.openxmlformats.org/officeDocument/2006/relationships/hyperlink" Target="http://www.todayifoundout.com/index.php/2010/10/why-you-used-to-have-to-use-2-pencils-with-scantron-forms/" TargetMode="External"/><Relationship Id="rId15" Type="http://schemas.openxmlformats.org/officeDocument/2006/relationships/hyperlink" Target="http://www.sciencedirect.com/science/article/pii/S209012321400023X" TargetMode="External"/><Relationship Id="rId36" Type="http://schemas.openxmlformats.org/officeDocument/2006/relationships/hyperlink" Target="https://www.ncbi.nlm.nih.gov/books/NBK56061/" TargetMode="External"/><Relationship Id="rId57" Type="http://schemas.openxmlformats.org/officeDocument/2006/relationships/footer" Target="footer2.xml"/><Relationship Id="rId106" Type="http://schemas.openxmlformats.org/officeDocument/2006/relationships/hyperlink" Target="http://www.uwyo.edu/scienceposse/resources/lesson-plans/former-fellow-lesson-plans/luke-dosiek/luke-diosiek-fun-with-electricity-electrical-energy-storage.pdf" TargetMode="External"/><Relationship Id="rId127" Type="http://schemas.openxmlformats.org/officeDocument/2006/relationships/hyperlink" Target="mailto:chemmatters@acs.org" TargetMode="External"/><Relationship Id="rId10" Type="http://schemas.openxmlformats.org/officeDocument/2006/relationships/hyperlink" Target="http://www.acs.org/chemmatters" TargetMode="External"/><Relationship Id="rId31" Type="http://schemas.openxmlformats.org/officeDocument/2006/relationships/hyperlink" Target="http://www.acs.org/chemmatters" TargetMode="External"/><Relationship Id="rId52" Type="http://schemas.openxmlformats.org/officeDocument/2006/relationships/hyperlink" Target="mailto:bbleam@verizon.net" TargetMode="External"/><Relationship Id="rId73" Type="http://schemas.openxmlformats.org/officeDocument/2006/relationships/hyperlink" Target="http://www.nationalhistoriccheesemakingcenter.org/history-of-cheese/" TargetMode="External"/><Relationship Id="rId78" Type="http://schemas.openxmlformats.org/officeDocument/2006/relationships/hyperlink" Target="https://sciencing.com/difference-between-rennin-rennet-8182538.html" TargetMode="External"/><Relationship Id="rId94" Type="http://schemas.openxmlformats.org/officeDocument/2006/relationships/hyperlink" Target="mailto:chemmatters@acs.org" TargetMode="External"/><Relationship Id="rId99" Type="http://schemas.openxmlformats.org/officeDocument/2006/relationships/hyperlink" Target="https://www.teachengineering.org/activities/view/cub_electricity_lesson03_activity2" TargetMode="External"/><Relationship Id="rId101" Type="http://schemas.openxmlformats.org/officeDocument/2006/relationships/hyperlink" Target="http://web.mst.edu/~gbert/Electro/Electrochem.html" TargetMode="External"/><Relationship Id="rId122" Type="http://schemas.openxmlformats.org/officeDocument/2006/relationships/hyperlink" Target="https://news.utexas.edu/2017/02/28/goodenough-introduces-new-battery-technology" TargetMode="External"/><Relationship Id="rId143" Type="http://schemas.openxmlformats.org/officeDocument/2006/relationships/hyperlink" Target="http://www.acs.org/chemmatters" TargetMode="External"/><Relationship Id="rId148" Type="http://schemas.openxmlformats.org/officeDocument/2006/relationships/hyperlink" Target="http://www.dbsalliance.org/site/PageServer?pagename=education_anxiety_stress_brain_structure" TargetMode="External"/><Relationship Id="rId164" Type="http://schemas.openxmlformats.org/officeDocument/2006/relationships/hyperlink" Target="mailto:chemmatters@acs.org" TargetMode="External"/><Relationship Id="rId169" Type="http://schemas.openxmlformats.org/officeDocument/2006/relationships/hyperlink" Target="https://teachchemistry.org/classroom-resources/intermolecular-forces" TargetMode="External"/><Relationship Id="rId185" Type="http://schemas.openxmlformats.org/officeDocument/2006/relationships/hyperlink" Target="https://www.youtube.com/watch?v=zZHp1fGdAWE"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pubs.acs.org/cen/whatstuff/stuff/7942sci4.html" TargetMode="External"/><Relationship Id="rId210" Type="http://schemas.openxmlformats.org/officeDocument/2006/relationships/hyperlink" Target="mailto:chemmatters@acs.org" TargetMode="External"/><Relationship Id="rId26" Type="http://schemas.openxmlformats.org/officeDocument/2006/relationships/hyperlink" Target="http://www.eatracker.ca/food_search.aspx" TargetMode="External"/><Relationship Id="rId47" Type="http://schemas.openxmlformats.org/officeDocument/2006/relationships/hyperlink" Target="https://www.gbhealthwatch.com/Did-you-know-Get-VitD-Sun-Exposure.php" TargetMode="External"/><Relationship Id="rId68" Type="http://schemas.openxmlformats.org/officeDocument/2006/relationships/hyperlink" Target="http://www.acs.org/chemmatters" TargetMode="External"/><Relationship Id="rId89" Type="http://schemas.openxmlformats.org/officeDocument/2006/relationships/hyperlink" Target="http://www.innocua.net/web/download-2290/cm-0004-12.pdf" TargetMode="External"/><Relationship Id="rId112" Type="http://schemas.openxmlformats.org/officeDocument/2006/relationships/hyperlink" Target="http://www.acs.org/chemmatters" TargetMode="External"/><Relationship Id="rId133" Type="http://schemas.openxmlformats.org/officeDocument/2006/relationships/hyperlink" Target="https://www.khanacademy.org/science/health-and-medicine/mental-health/depression-and-related-disorders/v/treating-depression-with-antidepressants" TargetMode="External"/><Relationship Id="rId154" Type="http://schemas.openxmlformats.org/officeDocument/2006/relationships/hyperlink" Target="https://courses.lumenlearning.com/boundless-ap/chapter/neurophysiology/" TargetMode="External"/><Relationship Id="rId175" Type="http://schemas.openxmlformats.org/officeDocument/2006/relationships/hyperlink" Target="http://scactivities.cikeys.com/pencil-lead-lightbulb/for-teachers/" TargetMode="External"/><Relationship Id="rId196" Type="http://schemas.openxmlformats.org/officeDocument/2006/relationships/hyperlink" Target="https://chem.libretexts.org/Core/Physical_and_Theoretical_Chemistry/Chemical_Bonding/Valence_Bond_Theory/Delocalization_of_Electrons" TargetMode="External"/><Relationship Id="rId200" Type="http://schemas.openxmlformats.org/officeDocument/2006/relationships/hyperlink" Target="https://pencils.com/pencil-patents-john-lee-love-s-portable-pencil-sharpener/" TargetMode="External"/><Relationship Id="rId16" Type="http://schemas.openxmlformats.org/officeDocument/2006/relationships/hyperlink" Target="https://www.gbhealthwatch.com/Did-you-know-Get-VitD-Sun-Exposure.php" TargetMode="External"/><Relationship Id="rId37" Type="http://schemas.openxmlformats.org/officeDocument/2006/relationships/hyperlink" Target="http://www.yourhormones.info/hormones/vitamin-d/" TargetMode="External"/><Relationship Id="rId58" Type="http://schemas.openxmlformats.org/officeDocument/2006/relationships/footer" Target="footer3.xml"/><Relationship Id="rId79" Type="http://schemas.openxmlformats.org/officeDocument/2006/relationships/hyperlink" Target="http://www.milkfacts.info/Milk%20Composition/Protein.htm" TargetMode="External"/><Relationship Id="rId102" Type="http://schemas.openxmlformats.org/officeDocument/2006/relationships/hyperlink" Target="http://www.kentchemistry.com/moviesfiles/Units/Redox/voltaiccelll20.htm" TargetMode="External"/><Relationship Id="rId123" Type="http://schemas.openxmlformats.org/officeDocument/2006/relationships/hyperlink" Target="https://en.wikipedia.org/wiki/Research_in_lithium-ion_batteries" TargetMode="External"/><Relationship Id="rId144" Type="http://schemas.openxmlformats.org/officeDocument/2006/relationships/hyperlink" Target="http://www.acs.org/chemmatters" TargetMode="External"/><Relationship Id="rId90" Type="http://schemas.openxmlformats.org/officeDocument/2006/relationships/hyperlink" Target="http://www.sciencedirect.com/science/article/pii/S1878450X16300178" TargetMode="External"/><Relationship Id="rId165" Type="http://schemas.openxmlformats.org/officeDocument/2006/relationships/hyperlink" Target="http://tinyurl.com/o37s9x2" TargetMode="External"/><Relationship Id="rId186" Type="http://schemas.openxmlformats.org/officeDocument/2006/relationships/hyperlink" Target="https://www.youtube.com/watch?v=WgiOvepQ6B0&amp;feature=youtu.be" TargetMode="External"/><Relationship Id="rId211" Type="http://schemas.openxmlformats.org/officeDocument/2006/relationships/hyperlink" Target="http://tinyurl.com/o37s9x2" TargetMode="External"/><Relationship Id="rId27" Type="http://schemas.openxmlformats.org/officeDocument/2006/relationships/hyperlink" Target="https://ed.ted.com/lessons/what-s-the-value-of-vitamins-ginnie-trinh-nguyen" TargetMode="External"/><Relationship Id="rId48" Type="http://schemas.openxmlformats.org/officeDocument/2006/relationships/hyperlink" Target="https://bcdairy.ca/nutritioneducation/calciumcalculator/" TargetMode="External"/><Relationship Id="rId69" Type="http://schemas.openxmlformats.org/officeDocument/2006/relationships/hyperlink" Target="http://www.acs.org/chemmatters" TargetMode="External"/><Relationship Id="rId113" Type="http://schemas.openxmlformats.org/officeDocument/2006/relationships/hyperlink" Target="http://www.explainthatstuff.com/how-lithium-ion-batteries-work.html" TargetMode="External"/><Relationship Id="rId134" Type="http://schemas.openxmlformats.org/officeDocument/2006/relationships/hyperlink" Target="http://www.pbs.org/inthemix/educators/lessons/depression1/" TargetMode="External"/><Relationship Id="rId80" Type="http://schemas.openxmlformats.org/officeDocument/2006/relationships/hyperlink" Target="http://www.danisco.com/food-beverages/dairy/insights-for-cultured-dairy-newsletter/april-2016/dairy-chemistry-part-i-of-iv-casein/" TargetMode="External"/><Relationship Id="rId155" Type="http://schemas.openxmlformats.org/officeDocument/2006/relationships/hyperlink" Target="http://www.mayoclinic.org/diseases-conditions/teen-depression/diagnosis-treatment/treatment/txc-20164566" TargetMode="External"/><Relationship Id="rId176" Type="http://schemas.openxmlformats.org/officeDocument/2006/relationships/hyperlink" Target="http://www.acs.org/chemmatters" TargetMode="External"/><Relationship Id="rId197" Type="http://schemas.openxmlformats.org/officeDocument/2006/relationships/hyperlink" Target="https://authors.library.caltech.edu/25050/14/Chapter_13.pdf" TargetMode="External"/><Relationship Id="rId201" Type="http://schemas.openxmlformats.org/officeDocument/2006/relationships/hyperlink" Target="https://gizmodo.com/how-the-pencil-sharpener-was-invented-1682242025" TargetMode="External"/><Relationship Id="rId17" Type="http://schemas.openxmlformats.org/officeDocument/2006/relationships/image" Target="media/image4.png"/><Relationship Id="rId38" Type="http://schemas.openxmlformats.org/officeDocument/2006/relationships/hyperlink" Target="http://ajcn.nutrition.org/content/88/2/491S.long" TargetMode="External"/><Relationship Id="rId59" Type="http://schemas.openxmlformats.org/officeDocument/2006/relationships/hyperlink" Target="https://www.sciencenews.org/blog/scicurious/no-cheese-not-just-crack" TargetMode="External"/><Relationship Id="rId103" Type="http://schemas.openxmlformats.org/officeDocument/2006/relationships/hyperlink" Target="https://www.youtube.com/watch?v=wl0I2vl6ul0" TargetMode="External"/><Relationship Id="rId124" Type="http://schemas.openxmlformats.org/officeDocument/2006/relationships/hyperlink" Target="https://www.nature.com/subjects/batteries" TargetMode="External"/><Relationship Id="rId70" Type="http://schemas.openxmlformats.org/officeDocument/2006/relationships/hyperlink" Target="http://pubs.acs.org/doi/pdf/10.1021/jf300563n" TargetMode="External"/><Relationship Id="rId91" Type="http://schemas.openxmlformats.org/officeDocument/2006/relationships/hyperlink" Target="https://www3.epa.gov/ttn/chief/ap42/ch09/final/c9s06-1.pdf" TargetMode="External"/><Relationship Id="rId145" Type="http://schemas.openxmlformats.org/officeDocument/2006/relationships/hyperlink" Target="https://www.nimh.nih.gov/health/educational-resources/brain-basics/brain-basics.shtml" TargetMode="External"/><Relationship Id="rId166" Type="http://schemas.openxmlformats.org/officeDocument/2006/relationships/header" Target="header4.xml"/><Relationship Id="rId187" Type="http://schemas.openxmlformats.org/officeDocument/2006/relationships/hyperlink" Target="http://www.nytimes.com/2013/09/15/magazine/who-made-that-built-in-eraser.html?mcubz=0" TargetMode="External"/><Relationship Id="rId1" Type="http://schemas.openxmlformats.org/officeDocument/2006/relationships/customXml" Target="../customXml/item1.xml"/><Relationship Id="rId212" Type="http://schemas.openxmlformats.org/officeDocument/2006/relationships/header" Target="header5.xml"/><Relationship Id="rId28" Type="http://schemas.openxmlformats.org/officeDocument/2006/relationships/hyperlink" Target="https://learning.blogs.nytimes.com/2012/03/14/when-somethings-missing-diagnosing-vitamin-deficiencies/" TargetMode="External"/><Relationship Id="rId49" Type="http://schemas.openxmlformats.org/officeDocument/2006/relationships/hyperlink" Target="http://www.eatracker.ca/food_search.aspx" TargetMode="External"/><Relationship Id="rId114" Type="http://schemas.openxmlformats.org/officeDocument/2006/relationships/hyperlink" Target="http://batteryuniversity.com/learn/article/lithium_based_batteries" TargetMode="External"/><Relationship Id="rId60" Type="http://schemas.openxmlformats.org/officeDocument/2006/relationships/hyperlink" Target="https://www.sciencefriday.com/educational-resources/get-cheesy-make-curds-and-mozzarella/" TargetMode="External"/><Relationship Id="rId81" Type="http://schemas.openxmlformats.org/officeDocument/2006/relationships/hyperlink" Target="http://www.whatischemistry.unina.it/en/micella.html" TargetMode="External"/><Relationship Id="rId135" Type="http://schemas.openxmlformats.org/officeDocument/2006/relationships/hyperlink" Target="https://www.youtube.com/watch?v=CtOKjHgNsQw" TargetMode="External"/><Relationship Id="rId156" Type="http://schemas.openxmlformats.org/officeDocument/2006/relationships/hyperlink" Target="https://www.ncbi.nlm.nih.gov/pmc/articles/PMC3073681/" TargetMode="External"/><Relationship Id="rId177" Type="http://schemas.openxmlformats.org/officeDocument/2006/relationships/hyperlink" Target="http://www.acs.org/chemmatters" TargetMode="External"/><Relationship Id="rId198" Type="http://schemas.openxmlformats.org/officeDocument/2006/relationships/hyperlink" Target="http://www.substech.com/dokuwiki/doku.php?id=graphite_as_solid_lubricant" TargetMode="External"/><Relationship Id="rId202" Type="http://schemas.openxmlformats.org/officeDocument/2006/relationships/hyperlink" Target="http://www.historyofpencils.com/writing-instruments-history/history-of-mechanical-pencils/" TargetMode="External"/><Relationship Id="rId18" Type="http://schemas.openxmlformats.org/officeDocument/2006/relationships/hyperlink" Target="https://www.stevespanglerscience.com/lab/experiments/uv-reactive-beads/" TargetMode="External"/><Relationship Id="rId39" Type="http://schemas.openxmlformats.org/officeDocument/2006/relationships/hyperlink" Target="https://www2.palomar.edu/anthro/adapt/adapt_4.htm" TargetMode="External"/><Relationship Id="rId50" Type="http://schemas.openxmlformats.org/officeDocument/2006/relationships/hyperlink" Target="https://examine.com/supplements/vitamin-d/" TargetMode="External"/><Relationship Id="rId104" Type="http://schemas.openxmlformats.org/officeDocument/2006/relationships/hyperlink" Target="https://www.youtube.com/watch?v=Lt6oKRQqoSc" TargetMode="External"/><Relationship Id="rId125" Type="http://schemas.openxmlformats.org/officeDocument/2006/relationships/hyperlink" Target="https://www.youtube.com/watch?v=l4uMuKShQvM&amp;t=1638s" TargetMode="External"/><Relationship Id="rId146" Type="http://schemas.openxmlformats.org/officeDocument/2006/relationships/hyperlink" Target="http://www.mayoclinic.org/diseases-conditions/teen-depression/home/ovc-20164553" TargetMode="External"/><Relationship Id="rId167" Type="http://schemas.openxmlformats.org/officeDocument/2006/relationships/hyperlink" Target="https://www.flinnsci.ca/api/library/Download/f685c456a24b4886a835ebe5b9096cf5" TargetMode="External"/><Relationship Id="rId188" Type="http://schemas.openxmlformats.org/officeDocument/2006/relationships/hyperlink" Target="https://www.theatlantic.com/technology/archive/2013/08/10-things-you-probably-did-not-know-about-eraser-technology/279028/" TargetMode="External"/><Relationship Id="rId71" Type="http://schemas.openxmlformats.org/officeDocument/2006/relationships/hyperlink" Target="http://pubs.acs.org/doi/abs/10.1021/jf504167v?src=recsys&amp;journalCode=jafcau" TargetMode="External"/><Relationship Id="rId92" Type="http://schemas.openxmlformats.org/officeDocument/2006/relationships/hyperlink" Target="https://www.ncbi.nlm.nih.gov/pmc/articles/PMC4006120/"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sserc.org.uk/chemistry-resources/1347-chemistry-workshops/3797-cyanotypes" TargetMode="External"/><Relationship Id="rId40" Type="http://schemas.openxmlformats.org/officeDocument/2006/relationships/hyperlink" Target="https://www.chronicillnessrecovery.org/index.php?option=com_content&amp;view=article&amp;id=297%3Avitamin-d-photosynthesis-and-skin-pigmentation&amp;catid=1%3Ageneral&amp;Itemid=5" TargetMode="External"/><Relationship Id="rId115" Type="http://schemas.openxmlformats.org/officeDocument/2006/relationships/hyperlink" Target="https://www.cnet.com/news/samsung-galaxy-note-7-return-exchange-faq/" TargetMode="External"/><Relationship Id="rId136" Type="http://schemas.openxmlformats.org/officeDocument/2006/relationships/hyperlink" Target="https://blogs.scientificamerican.com/beautiful-minds/the-real-link-between-creativity-and-mental-illness/" TargetMode="External"/><Relationship Id="rId157" Type="http://schemas.openxmlformats.org/officeDocument/2006/relationships/hyperlink" Target="http://www.webmd.com/depression/how-different-antidepressants-work" TargetMode="External"/><Relationship Id="rId178" Type="http://schemas.openxmlformats.org/officeDocument/2006/relationships/hyperlink" Target="http://pubs.acs.org/doi/pdf/10.1021/ed047p575" TargetMode="External"/><Relationship Id="rId61" Type="http://schemas.openxmlformats.org/officeDocument/2006/relationships/hyperlink" Target="http://www.ift.org/~/media/Knowledge%20Center/Learn%20Food%20Science/Experiments/TeacherGuidePROTEINS.pdf" TargetMode="External"/><Relationship Id="rId82" Type="http://schemas.openxmlformats.org/officeDocument/2006/relationships/hyperlink" Target="http://www.cheesescience.com/2011/07/29/coagulation-getting-comfy-with-your-curds/" TargetMode="External"/><Relationship Id="rId199" Type="http://schemas.openxmlformats.org/officeDocument/2006/relationships/hyperlink" Target="http://www.tribology-abc.com/abc/solidlub.htm%23graphite" TargetMode="External"/><Relationship Id="rId203" Type="http://schemas.openxmlformats.org/officeDocument/2006/relationships/hyperlink" Target="http://hackeducation.com/2015/01/27/multiple-choice-testing-machin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CADBD-1C8F-4572-A9FA-1FBE6A28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20</TotalTime>
  <Pages>114</Pages>
  <Words>29431</Words>
  <Characters>167759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196797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Frederico Colon</cp:lastModifiedBy>
  <cp:revision>3</cp:revision>
  <cp:lastPrinted>2017-09-06T18:19:00Z</cp:lastPrinted>
  <dcterms:created xsi:type="dcterms:W3CDTF">2017-12-11T20:56:00Z</dcterms:created>
  <dcterms:modified xsi:type="dcterms:W3CDTF">2017-12-11T21:20:00Z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